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header23.xml" ContentType="application/vnd.openxmlformats-officedocument.wordprocessingml.head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0.xml" ContentType="application/vnd.openxmlformats-officedocument.wordprocessingml.header+xml"/>
  <Override PartName="/word/footer53.xml" ContentType="application/vnd.openxmlformats-officedocument.wordprocessingml.footer+xml"/>
  <Override PartName="/word/header41.xml" ContentType="application/vnd.openxmlformats-officedocument.wordprocessingml.header+xml"/>
  <Override PartName="/word/footer54.xml" ContentType="application/vnd.openxmlformats-officedocument.wordprocessingml.footer+xml"/>
  <Override PartName="/word/header42.xml" ContentType="application/vnd.openxmlformats-officedocument.wordprocessingml.header+xml"/>
  <Override PartName="/word/footer55.xml" ContentType="application/vnd.openxmlformats-officedocument.wordprocessingml.footer+xml"/>
  <Override PartName="/word/header43.xml" ContentType="application/vnd.openxmlformats-officedocument.wordprocessingml.header+xml"/>
  <Override PartName="/word/footer56.xml" ContentType="application/vnd.openxmlformats-officedocument.wordprocessingml.footer+xml"/>
  <Override PartName="/word/header44.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header52.xml" ContentType="application/vnd.openxmlformats-officedocument.wordprocessingml.header+xml"/>
  <Override PartName="/word/footer65.xml" ContentType="application/vnd.openxmlformats-officedocument.wordprocessingml.footer+xml"/>
  <Override PartName="/word/header53.xml" ContentType="application/vnd.openxmlformats-officedocument.wordprocessingml.header+xml"/>
  <Override PartName="/word/footer66.xml" ContentType="application/vnd.openxmlformats-officedocument.wordprocessingml.footer+xml"/>
  <Override PartName="/word/header54.xml" ContentType="application/vnd.openxmlformats-officedocument.wordprocessingml.header+xml"/>
  <Override PartName="/word/footer67.xml" ContentType="application/vnd.openxmlformats-officedocument.wordprocessingml.footer+xml"/>
  <Override PartName="/word/header55.xml" ContentType="application/vnd.openxmlformats-officedocument.wordprocessingml.header+xml"/>
  <Override PartName="/word/footer68.xml" ContentType="application/vnd.openxmlformats-officedocument.wordprocessingml.footer+xml"/>
  <Override PartName="/word/header56.xml" ContentType="application/vnd.openxmlformats-officedocument.wordprocessingml.header+xml"/>
  <Override PartName="/word/footer69.xml" ContentType="application/vnd.openxmlformats-officedocument.wordprocessingml.footer+xml"/>
  <Override PartName="/word/header57.xml" ContentType="application/vnd.openxmlformats-officedocument.wordprocessingml.header+xml"/>
  <Override PartName="/word/footer70.xml" ContentType="application/vnd.openxmlformats-officedocument.wordprocessingml.footer+xml"/>
  <Override PartName="/word/header58.xml" ContentType="application/vnd.openxmlformats-officedocument.wordprocessingml.header+xml"/>
  <Override PartName="/word/footer71.xml" ContentType="application/vnd.openxmlformats-officedocument.wordprocessingml.footer+xml"/>
  <Override PartName="/word/header59.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footer73.xml" ContentType="application/vnd.openxmlformats-officedocument.wordprocessingml.footer+xml"/>
  <Override PartName="/word/header61.xml" ContentType="application/vnd.openxmlformats-officedocument.wordprocessingml.header+xml"/>
  <Override PartName="/word/footer74.xml" ContentType="application/vnd.openxmlformats-officedocument.wordprocessingml.footer+xml"/>
  <Override PartName="/word/header62.xml" ContentType="application/vnd.openxmlformats-officedocument.wordprocessingml.header+xml"/>
  <Override PartName="/word/footer75.xml" ContentType="application/vnd.openxmlformats-officedocument.wordprocessingml.footer+xml"/>
  <Override PartName="/word/header63.xml" ContentType="application/vnd.openxmlformats-officedocument.wordprocessingml.header+xml"/>
  <Override PartName="/word/footer76.xml" ContentType="application/vnd.openxmlformats-officedocument.wordprocessingml.footer+xml"/>
  <Override PartName="/word/header64.xml" ContentType="application/vnd.openxmlformats-officedocument.wordprocessingml.header+xml"/>
  <Override PartName="/word/footer77.xml" ContentType="application/vnd.openxmlformats-officedocument.wordprocessingml.footer+xml"/>
  <Override PartName="/word/header65.xml" ContentType="application/vnd.openxmlformats-officedocument.wordprocessingml.header+xml"/>
  <Override PartName="/word/footer78.xml" ContentType="application/vnd.openxmlformats-officedocument.wordprocessingml.footer+xml"/>
  <Override PartName="/word/header66.xml" ContentType="application/vnd.openxmlformats-officedocument.wordprocessingml.header+xml"/>
  <Override PartName="/word/footer79.xml" ContentType="application/vnd.openxmlformats-officedocument.wordprocessingml.footer+xml"/>
  <Override PartName="/word/header67.xml" ContentType="application/vnd.openxmlformats-officedocument.wordprocessingml.header+xml"/>
  <Override PartName="/word/footer80.xml" ContentType="application/vnd.openxmlformats-officedocument.wordprocessingml.footer+xml"/>
  <Override PartName="/word/header68.xml" ContentType="application/vnd.openxmlformats-officedocument.wordprocessingml.header+xml"/>
  <Override PartName="/word/footer81.xml" ContentType="application/vnd.openxmlformats-officedocument.wordprocessingml.footer+xml"/>
  <Override PartName="/word/header69.xml" ContentType="application/vnd.openxmlformats-officedocument.wordprocessingml.header+xml"/>
  <Override PartName="/word/footer82.xml" ContentType="application/vnd.openxmlformats-officedocument.wordprocessingml.footer+xml"/>
  <Override PartName="/word/header70.xml" ContentType="application/vnd.openxmlformats-officedocument.wordprocessingml.header+xml"/>
  <Override PartName="/word/footer83.xml" ContentType="application/vnd.openxmlformats-officedocument.wordprocessingml.footer+xml"/>
  <Override PartName="/word/header7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72.xml" ContentType="application/vnd.openxmlformats-officedocument.wordprocessingml.header+xml"/>
  <Override PartName="/word/footer87.xml" ContentType="application/vnd.openxmlformats-officedocument.wordprocessingml.footer+xml"/>
  <Override PartName="/word/header73.xml" ContentType="application/vnd.openxmlformats-officedocument.wordprocessingml.header+xml"/>
  <Override PartName="/word/footer88.xml" ContentType="application/vnd.openxmlformats-officedocument.wordprocessingml.footer+xml"/>
  <Override PartName="/word/header74.xml" ContentType="application/vnd.openxmlformats-officedocument.wordprocessingml.header+xml"/>
  <Override PartName="/word/footer89.xml" ContentType="application/vnd.openxmlformats-officedocument.wordprocessingml.footer+xml"/>
  <Override PartName="/word/header75.xml" ContentType="application/vnd.openxmlformats-officedocument.wordprocessingml.header+xml"/>
  <Override PartName="/word/footer9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79.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0F0" w:rsidRDefault="00B510F0">
      <w:pPr>
        <w:spacing w:before="84"/>
        <w:ind w:left="3021" w:right="3310"/>
        <w:jc w:val="center"/>
        <w:rPr>
          <w:sz w:val="48"/>
        </w:rPr>
      </w:pPr>
      <w:bookmarkStart w:id="0" w:name="20180101_A09_EN"/>
      <w:bookmarkStart w:id="1" w:name="20180101_A09-00_EN"/>
      <w:bookmarkEnd w:id="0"/>
      <w:bookmarkEnd w:id="1"/>
    </w:p>
    <w:p w:rsidR="00D411D2" w:rsidRPr="00B510F0" w:rsidRDefault="00B510F0">
      <w:pPr>
        <w:spacing w:before="84"/>
        <w:ind w:left="3021" w:right="3310"/>
        <w:jc w:val="center"/>
        <w:rPr>
          <w:b/>
          <w:sz w:val="32"/>
          <w:szCs w:val="32"/>
        </w:rPr>
      </w:pPr>
      <w:r w:rsidRPr="00B510F0">
        <w:rPr>
          <w:b/>
          <w:sz w:val="32"/>
          <w:szCs w:val="32"/>
        </w:rPr>
        <w:t>ZAŁĄCZNIK NR 9</w:t>
      </w:r>
    </w:p>
    <w:p w:rsidR="00D411D2" w:rsidRPr="008B649A" w:rsidRDefault="00B510F0" w:rsidP="00B510F0">
      <w:pPr>
        <w:ind w:left="567"/>
        <w:jc w:val="center"/>
        <w:rPr>
          <w:b/>
          <w:color w:val="FF0000"/>
          <w:sz w:val="32"/>
          <w:szCs w:val="32"/>
        </w:rPr>
      </w:pPr>
      <w:r w:rsidRPr="00B510F0">
        <w:rPr>
          <w:b/>
          <w:sz w:val="32"/>
          <w:szCs w:val="32"/>
        </w:rPr>
        <w:t xml:space="preserve">DO OGÓLNEJ UMOWY O UŻYTKOWANIU </w:t>
      </w:r>
      <w:r w:rsidR="00A752FA" w:rsidRPr="008B649A">
        <w:rPr>
          <w:b/>
          <w:color w:val="FF0000"/>
          <w:sz w:val="32"/>
          <w:szCs w:val="32"/>
        </w:rPr>
        <w:t>WAGONÓW TOWAROWYCH</w:t>
      </w:r>
    </w:p>
    <w:p w:rsidR="00D411D2" w:rsidRDefault="00D411D2">
      <w:pPr>
        <w:pStyle w:val="Tekstpodstawowy"/>
        <w:rPr>
          <w:sz w:val="40"/>
        </w:rPr>
      </w:pPr>
    </w:p>
    <w:p w:rsidR="00D411D2" w:rsidRDefault="00D411D2">
      <w:pPr>
        <w:pStyle w:val="Tekstpodstawowy"/>
        <w:rPr>
          <w:sz w:val="40"/>
        </w:rPr>
      </w:pPr>
    </w:p>
    <w:p w:rsidR="00D411D2" w:rsidRDefault="00D411D2">
      <w:pPr>
        <w:pStyle w:val="Tekstpodstawowy"/>
        <w:rPr>
          <w:sz w:val="40"/>
        </w:rPr>
      </w:pPr>
    </w:p>
    <w:p w:rsidR="00D411D2" w:rsidRDefault="00D411D2">
      <w:pPr>
        <w:pStyle w:val="Tekstpodstawowy"/>
        <w:rPr>
          <w:sz w:val="40"/>
        </w:rPr>
      </w:pPr>
    </w:p>
    <w:p w:rsidR="00D411D2" w:rsidRDefault="00D411D2">
      <w:pPr>
        <w:pStyle w:val="Tekstpodstawowy"/>
        <w:rPr>
          <w:sz w:val="40"/>
        </w:rPr>
      </w:pPr>
    </w:p>
    <w:p w:rsidR="00D411D2" w:rsidRDefault="00D411D2">
      <w:pPr>
        <w:pStyle w:val="Tekstpodstawowy"/>
        <w:rPr>
          <w:sz w:val="40"/>
        </w:rPr>
      </w:pPr>
    </w:p>
    <w:p w:rsidR="00D411D2" w:rsidRDefault="00D411D2">
      <w:pPr>
        <w:pStyle w:val="Tekstpodstawowy"/>
        <w:spacing w:before="11"/>
        <w:rPr>
          <w:sz w:val="59"/>
        </w:rPr>
      </w:pPr>
    </w:p>
    <w:p w:rsidR="00D411D2" w:rsidRPr="00A752FA" w:rsidRDefault="00B510F0" w:rsidP="00A752FA">
      <w:pPr>
        <w:pStyle w:val="Nagwek1"/>
        <w:ind w:left="1701" w:right="1187"/>
        <w:rPr>
          <w:color w:val="FF0000"/>
          <w:sz w:val="44"/>
          <w:szCs w:val="44"/>
        </w:rPr>
      </w:pPr>
      <w:r w:rsidRPr="00A752FA">
        <w:rPr>
          <w:color w:val="FF0000"/>
          <w:sz w:val="44"/>
          <w:szCs w:val="44"/>
        </w:rPr>
        <w:t xml:space="preserve">WARUNKI </w:t>
      </w:r>
      <w:r w:rsidR="00C3738D">
        <w:rPr>
          <w:color w:val="FF0000"/>
          <w:sz w:val="44"/>
          <w:szCs w:val="44"/>
        </w:rPr>
        <w:t>KONTROLI</w:t>
      </w:r>
      <w:r w:rsidR="00A752FA" w:rsidRPr="00A752FA">
        <w:rPr>
          <w:color w:val="FF0000"/>
          <w:sz w:val="44"/>
          <w:szCs w:val="44"/>
        </w:rPr>
        <w:t xml:space="preserve"> TECHNICZN</w:t>
      </w:r>
      <w:r w:rsidR="00C3738D">
        <w:rPr>
          <w:color w:val="FF0000"/>
          <w:sz w:val="44"/>
          <w:szCs w:val="44"/>
        </w:rPr>
        <w:t>EJ</w:t>
      </w:r>
      <w:r w:rsidR="00A752FA" w:rsidRPr="00A752FA">
        <w:rPr>
          <w:color w:val="FF0000"/>
          <w:sz w:val="44"/>
          <w:szCs w:val="44"/>
        </w:rPr>
        <w:t xml:space="preserve"> </w:t>
      </w:r>
      <w:r w:rsidR="00C3738D">
        <w:rPr>
          <w:color w:val="FF0000"/>
          <w:sz w:val="44"/>
          <w:szCs w:val="44"/>
        </w:rPr>
        <w:t>PRZY WYMIANIE</w:t>
      </w:r>
      <w:r w:rsidRPr="00A752FA">
        <w:rPr>
          <w:color w:val="FF0000"/>
          <w:sz w:val="44"/>
          <w:szCs w:val="44"/>
        </w:rPr>
        <w:t xml:space="preserve"> WAGONÓW </w:t>
      </w:r>
      <w:r w:rsidR="00A752FA" w:rsidRPr="00A752FA">
        <w:rPr>
          <w:color w:val="FF0000"/>
          <w:sz w:val="44"/>
          <w:szCs w:val="44"/>
        </w:rPr>
        <w:t xml:space="preserve">TOWAROWYCH </w:t>
      </w:r>
      <w:r w:rsidRPr="00A752FA">
        <w:rPr>
          <w:color w:val="FF0000"/>
          <w:sz w:val="44"/>
          <w:szCs w:val="44"/>
        </w:rPr>
        <w:t xml:space="preserve">POMIĘDZY </w:t>
      </w:r>
      <w:r w:rsidR="00C3738D">
        <w:rPr>
          <w:color w:val="FF0000"/>
          <w:sz w:val="44"/>
          <w:szCs w:val="44"/>
        </w:rPr>
        <w:t>PRZEWOŹNIKAMI</w:t>
      </w:r>
    </w:p>
    <w:p w:rsidR="00D411D2" w:rsidRPr="00A752FA" w:rsidRDefault="00D411D2">
      <w:pPr>
        <w:ind w:left="1976" w:right="2264"/>
        <w:jc w:val="center"/>
        <w:rPr>
          <w:b/>
          <w:sz w:val="48"/>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54"/>
        </w:rPr>
      </w:pPr>
    </w:p>
    <w:p w:rsidR="00D411D2" w:rsidRPr="00A752FA" w:rsidRDefault="00D411D2">
      <w:pPr>
        <w:pStyle w:val="Tekstpodstawowy"/>
        <w:rPr>
          <w:b/>
          <w:sz w:val="74"/>
        </w:rPr>
      </w:pPr>
    </w:p>
    <w:p w:rsidR="00D411D2" w:rsidRPr="00401DA0" w:rsidRDefault="00B510F0" w:rsidP="00B510F0">
      <w:pPr>
        <w:pStyle w:val="Nagwek8"/>
        <w:spacing w:line="275" w:lineRule="exact"/>
        <w:ind w:left="2268" w:right="2463"/>
        <w:jc w:val="center"/>
        <w:rPr>
          <w:sz w:val="20"/>
          <w:szCs w:val="20"/>
        </w:rPr>
      </w:pPr>
      <w:r w:rsidRPr="00401DA0">
        <w:rPr>
          <w:sz w:val="20"/>
          <w:szCs w:val="20"/>
        </w:rPr>
        <w:t>Obowiązuje ze skutkiem od dnia 1 lipca 2006</w:t>
      </w:r>
      <w:r w:rsidR="00AA65C8" w:rsidRPr="00401DA0">
        <w:rPr>
          <w:sz w:val="20"/>
          <w:szCs w:val="20"/>
        </w:rPr>
        <w:t xml:space="preserve"> r.</w:t>
      </w:r>
    </w:p>
    <w:p w:rsidR="00D411D2" w:rsidRPr="00401DA0" w:rsidRDefault="00B510F0">
      <w:pPr>
        <w:spacing w:line="206" w:lineRule="exact"/>
        <w:ind w:left="1976" w:right="2217"/>
        <w:jc w:val="center"/>
        <w:rPr>
          <w:i/>
          <w:sz w:val="16"/>
          <w:szCs w:val="16"/>
        </w:rPr>
      </w:pPr>
      <w:r w:rsidRPr="00401DA0">
        <w:rPr>
          <w:i/>
          <w:sz w:val="16"/>
          <w:szCs w:val="16"/>
        </w:rPr>
        <w:t>(Dawny Załącznik XII do RIV 2000, ważny od 1 listopada 2002 r.)</w:t>
      </w:r>
    </w:p>
    <w:p w:rsidR="00D411D2" w:rsidRDefault="00FA48CE">
      <w:pPr>
        <w:pStyle w:val="Tekstpodstawowy"/>
        <w:spacing w:before="2"/>
        <w:rPr>
          <w:i/>
          <w:sz w:val="19"/>
        </w:rPr>
      </w:pPr>
      <w:r>
        <w:rPr>
          <w:noProof/>
          <w:lang w:val="en-US"/>
        </w:rPr>
        <mc:AlternateContent>
          <mc:Choice Requires="wps">
            <w:drawing>
              <wp:anchor distT="0" distB="0" distL="0" distR="0" simplePos="0" relativeHeight="251621376" behindDoc="0" locked="0" layoutInCell="1" allowOverlap="1">
                <wp:simplePos x="0" y="0"/>
                <wp:positionH relativeFrom="page">
                  <wp:posOffset>924560</wp:posOffset>
                </wp:positionH>
                <wp:positionV relativeFrom="paragraph">
                  <wp:posOffset>170180</wp:posOffset>
                </wp:positionV>
                <wp:extent cx="5677535" cy="0"/>
                <wp:effectExtent l="10160" t="8255" r="8255" b="10795"/>
                <wp:wrapTopAndBottom/>
                <wp:docPr id="504"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8712D" id="Line 135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13.4pt" to="519.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5b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" strokeweight=".26669mm">
                <w10:wrap type="topAndBottom" anchorx="page"/>
              </v:line>
            </w:pict>
          </mc:Fallback>
        </mc:AlternateContent>
      </w:r>
    </w:p>
    <w:p w:rsidR="00D411D2" w:rsidRDefault="00D411D2">
      <w:pPr>
        <w:rPr>
          <w:sz w:val="19"/>
        </w:rPr>
        <w:sectPr w:rsidR="00D411D2">
          <w:headerReference w:type="default" r:id="rId8"/>
          <w:footerReference w:type="default" r:id="rId9"/>
          <w:pgSz w:w="11910" w:h="16840"/>
          <w:pgMar w:top="1000" w:right="280" w:bottom="800" w:left="520" w:header="772" w:footer="612" w:gutter="0"/>
          <w:cols w:space="708"/>
        </w:sectPr>
      </w:pPr>
    </w:p>
    <w:p w:rsidR="00D411D2" w:rsidRDefault="00D411D2">
      <w:pPr>
        <w:pStyle w:val="Tekstpodstawowy"/>
        <w:spacing w:before="3"/>
        <w:rPr>
          <w:i/>
          <w:sz w:val="14"/>
        </w:rPr>
      </w:pPr>
    </w:p>
    <w:p w:rsidR="00D411D2" w:rsidRDefault="00B510F0">
      <w:pPr>
        <w:pStyle w:val="Tekstpodstawowy"/>
        <w:spacing w:before="93"/>
        <w:ind w:left="3021" w:right="3310"/>
        <w:jc w:val="center"/>
      </w:pPr>
      <w:r>
        <w:t>- 2 -</w:t>
      </w: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AA65C8" w:rsidRDefault="00AA65C8">
      <w:pPr>
        <w:pStyle w:val="Tekstpodstawowy"/>
        <w:rPr>
          <w:sz w:val="20"/>
        </w:rPr>
      </w:pPr>
    </w:p>
    <w:p w:rsidR="00D411D2" w:rsidRDefault="00D411D2">
      <w:pPr>
        <w:pStyle w:val="Tekstpodstawowy"/>
        <w:rPr>
          <w:sz w:val="20"/>
        </w:rPr>
      </w:pPr>
    </w:p>
    <w:p w:rsidR="00D411D2" w:rsidRDefault="00D411D2">
      <w:pPr>
        <w:pStyle w:val="Tekstpodstawowy"/>
        <w:spacing w:before="6"/>
      </w:pPr>
    </w:p>
    <w:p w:rsidR="00D411D2" w:rsidRDefault="00B510F0">
      <w:pPr>
        <w:pStyle w:val="Tekstpodstawowy"/>
        <w:spacing w:before="92"/>
        <w:ind w:left="3021" w:right="3259"/>
        <w:jc w:val="center"/>
      </w:pPr>
      <w:r>
        <w:t>(</w:t>
      </w:r>
      <w:r w:rsidR="00AA65C8">
        <w:t xml:space="preserve">strona </w:t>
      </w:r>
      <w:r>
        <w:t>pozostaje woln</w:t>
      </w:r>
      <w:r w:rsidR="00AA65C8">
        <w:t>a</w:t>
      </w:r>
      <w:r>
        <w:t>)</w:t>
      </w:r>
    </w:p>
    <w:p w:rsidR="00D411D2" w:rsidRDefault="00D411D2">
      <w:pPr>
        <w:jc w:val="center"/>
        <w:sectPr w:rsidR="00D411D2">
          <w:footerReference w:type="default" r:id="rId10"/>
          <w:pgSz w:w="11910" w:h="16840"/>
          <w:pgMar w:top="1000" w:right="280" w:bottom="1060" w:left="520" w:header="772" w:footer="865" w:gutter="0"/>
          <w:cols w:space="708"/>
        </w:sectPr>
      </w:pPr>
    </w:p>
    <w:p w:rsidR="00D411D2" w:rsidRDefault="00B510F0">
      <w:pPr>
        <w:spacing w:before="118"/>
        <w:ind w:left="4649"/>
        <w:rPr>
          <w:sz w:val="30"/>
        </w:rPr>
      </w:pPr>
      <w:r>
        <w:rPr>
          <w:sz w:val="30"/>
        </w:rPr>
        <w:lastRenderedPageBreak/>
        <w:t>Wprowadzenie</w:t>
      </w:r>
    </w:p>
    <w:p w:rsidR="00D411D2" w:rsidRDefault="00D411D2">
      <w:pPr>
        <w:pStyle w:val="Tekstpodstawowy"/>
        <w:spacing w:before="1"/>
        <w:rPr>
          <w:sz w:val="44"/>
        </w:rPr>
      </w:pPr>
    </w:p>
    <w:p w:rsidR="00D411D2" w:rsidRDefault="00B510F0">
      <w:pPr>
        <w:pStyle w:val="Tekstpodstawowy"/>
        <w:ind w:left="898" w:right="1135"/>
        <w:jc w:val="both"/>
      </w:pPr>
      <w:r>
        <w:t xml:space="preserve">Dotychczasowy Załącznik XII do Umowy RIV, </w:t>
      </w:r>
      <w:r w:rsidR="00A752FA" w:rsidRPr="00A752FA">
        <w:rPr>
          <w:color w:val="FF0000"/>
        </w:rPr>
        <w:t>obowiązujący od dnia</w:t>
      </w:r>
      <w:r>
        <w:t xml:space="preserve"> 1 listopada 2002</w:t>
      </w:r>
      <w:r w:rsidR="00A752FA">
        <w:t xml:space="preserve"> r. został przeniesiony do </w:t>
      </w:r>
      <w:r w:rsidR="00A752FA" w:rsidRPr="00A752FA">
        <w:rPr>
          <w:color w:val="FF0000"/>
        </w:rPr>
        <w:t>Ogólnej umowy o użytkowaniu wagonów towarowych</w:t>
      </w:r>
      <w:r>
        <w:t xml:space="preserve">, zaktualizowany i ponownie opublikowany jako Załącznik nr 9 do </w:t>
      </w:r>
      <w:r w:rsidR="00A752FA" w:rsidRPr="00A752FA">
        <w:rPr>
          <w:color w:val="FF0000"/>
        </w:rPr>
        <w:t>Ogólnej umowy o użytkowaniu wagonów towarowych</w:t>
      </w:r>
      <w:r>
        <w:t>.</w:t>
      </w:r>
    </w:p>
    <w:p w:rsidR="00D411D2" w:rsidRDefault="00B510F0">
      <w:pPr>
        <w:pStyle w:val="Tekstpodstawowy"/>
        <w:spacing w:before="120"/>
        <w:ind w:left="898" w:right="1137"/>
        <w:jc w:val="both"/>
      </w:pPr>
      <w:r>
        <w:t>Dla wygody podmiotów posługujących się dwoma poprzednimi wydaniami, zmienione postanowienia, wchodzące w życie z dniem podanym w stopce strony, oznaczono pionow</w:t>
      </w:r>
      <w:r w:rsidR="00E92877">
        <w:t>ą</w:t>
      </w:r>
      <w:r>
        <w:t xml:space="preserve"> linią na marginesie.  Zmienione lub nowo dodane w tym wydaniu strony noszą w stopce datę 1 stycznia 2017 roku.</w:t>
      </w:r>
    </w:p>
    <w:p w:rsidR="00D411D2" w:rsidRDefault="00B510F0">
      <w:pPr>
        <w:pStyle w:val="Tekstpodstawowy"/>
        <w:spacing w:before="120"/>
        <w:ind w:left="898" w:right="1190"/>
        <w:jc w:val="both"/>
      </w:pPr>
      <w:r w:rsidRPr="009C20E7">
        <w:t xml:space="preserve">Niniejszy Załącznik nr 9 wchodzi w życie wraz z </w:t>
      </w:r>
      <w:r w:rsidR="009C20E7">
        <w:rPr>
          <w:color w:val="FF0000"/>
        </w:rPr>
        <w:t>Ogólną</w:t>
      </w:r>
      <w:r w:rsidR="009C20E7" w:rsidRPr="00A752FA">
        <w:rPr>
          <w:color w:val="FF0000"/>
        </w:rPr>
        <w:t xml:space="preserve"> umow</w:t>
      </w:r>
      <w:r w:rsidR="009C20E7">
        <w:rPr>
          <w:color w:val="FF0000"/>
        </w:rPr>
        <w:t>ą</w:t>
      </w:r>
      <w:r w:rsidR="009C20E7" w:rsidRPr="00A752FA">
        <w:rPr>
          <w:color w:val="FF0000"/>
        </w:rPr>
        <w:t xml:space="preserve"> o użytkowaniu wagonów towarowych</w:t>
      </w:r>
      <w:r>
        <w:t xml:space="preserve"> (patrz data na stronie tytułowej). Jednocześnie w tym samym dniu traci ważność Załącznik XII do Umowy RIV.</w:t>
      </w:r>
    </w:p>
    <w:p w:rsidR="00D411D2" w:rsidRDefault="00D411D2">
      <w:pPr>
        <w:pStyle w:val="Tekstpodstawowy"/>
        <w:rPr>
          <w:sz w:val="20"/>
        </w:rPr>
      </w:pPr>
    </w:p>
    <w:p w:rsidR="00D411D2" w:rsidRDefault="00D411D2">
      <w:pPr>
        <w:pStyle w:val="Tekstpodstawowy"/>
        <w:spacing w:before="7"/>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322"/>
        <w:gridCol w:w="2321"/>
        <w:gridCol w:w="2321"/>
      </w:tblGrid>
      <w:tr w:rsidR="00D411D2">
        <w:trPr>
          <w:trHeight w:val="828"/>
        </w:trPr>
        <w:tc>
          <w:tcPr>
            <w:tcW w:w="9285" w:type="dxa"/>
            <w:gridSpan w:val="4"/>
          </w:tcPr>
          <w:p w:rsidR="00D411D2" w:rsidRDefault="00D411D2">
            <w:pPr>
              <w:pStyle w:val="TableParagraph"/>
              <w:spacing w:before="1"/>
              <w:rPr>
                <w:sz w:val="24"/>
              </w:rPr>
            </w:pPr>
          </w:p>
          <w:p w:rsidR="00D411D2" w:rsidRPr="00E92877" w:rsidRDefault="00B510F0" w:rsidP="00E92877">
            <w:pPr>
              <w:pStyle w:val="TableParagraph"/>
              <w:ind w:left="3888" w:right="2386" w:hanging="1242"/>
              <w:jc w:val="center"/>
              <w:rPr>
                <w:b/>
                <w:sz w:val="24"/>
              </w:rPr>
            </w:pPr>
            <w:r w:rsidRPr="00E92877">
              <w:rPr>
                <w:b/>
                <w:sz w:val="24"/>
              </w:rPr>
              <w:t>Zestawienie zmian</w:t>
            </w:r>
          </w:p>
        </w:tc>
      </w:tr>
      <w:tr w:rsidR="00D411D2">
        <w:trPr>
          <w:trHeight w:val="827"/>
        </w:trPr>
        <w:tc>
          <w:tcPr>
            <w:tcW w:w="4643" w:type="dxa"/>
            <w:gridSpan w:val="2"/>
          </w:tcPr>
          <w:p w:rsidR="00D411D2" w:rsidRDefault="00D411D2">
            <w:pPr>
              <w:pStyle w:val="TableParagraph"/>
              <w:rPr>
                <w:sz w:val="24"/>
              </w:rPr>
            </w:pPr>
          </w:p>
          <w:p w:rsidR="00D411D2" w:rsidRDefault="00B510F0">
            <w:pPr>
              <w:pStyle w:val="TableParagraph"/>
              <w:ind w:left="1634" w:right="1677"/>
              <w:jc w:val="center"/>
              <w:rPr>
                <w:sz w:val="24"/>
              </w:rPr>
            </w:pPr>
            <w:r>
              <w:rPr>
                <w:sz w:val="24"/>
              </w:rPr>
              <w:t>Zmiana</w:t>
            </w:r>
          </w:p>
        </w:tc>
        <w:tc>
          <w:tcPr>
            <w:tcW w:w="4642" w:type="dxa"/>
            <w:gridSpan w:val="2"/>
          </w:tcPr>
          <w:p w:rsidR="00D411D2" w:rsidRDefault="00D411D2">
            <w:pPr>
              <w:pStyle w:val="TableParagraph"/>
              <w:rPr>
                <w:sz w:val="24"/>
              </w:rPr>
            </w:pPr>
          </w:p>
          <w:p w:rsidR="00D411D2" w:rsidRDefault="00B510F0">
            <w:pPr>
              <w:pStyle w:val="TableParagraph"/>
              <w:ind w:left="1634" w:right="1676"/>
              <w:jc w:val="center"/>
              <w:rPr>
                <w:sz w:val="24"/>
              </w:rPr>
            </w:pPr>
            <w:r>
              <w:rPr>
                <w:sz w:val="24"/>
              </w:rPr>
              <w:t>Zmiana</w:t>
            </w:r>
          </w:p>
        </w:tc>
      </w:tr>
      <w:tr w:rsidR="00D411D2">
        <w:trPr>
          <w:trHeight w:val="827"/>
        </w:trPr>
        <w:tc>
          <w:tcPr>
            <w:tcW w:w="2321" w:type="dxa"/>
          </w:tcPr>
          <w:p w:rsidR="00D411D2" w:rsidRDefault="00D411D2">
            <w:pPr>
              <w:pStyle w:val="TableParagraph"/>
              <w:rPr>
                <w:sz w:val="24"/>
              </w:rPr>
            </w:pPr>
          </w:p>
          <w:p w:rsidR="00D411D2" w:rsidRDefault="00E92877" w:rsidP="00E92877">
            <w:pPr>
              <w:pStyle w:val="TableParagraph"/>
              <w:ind w:left="432" w:right="477"/>
              <w:jc w:val="center"/>
              <w:rPr>
                <w:sz w:val="24"/>
              </w:rPr>
            </w:pPr>
            <w:r>
              <w:rPr>
                <w:sz w:val="24"/>
              </w:rPr>
              <w:t>nr</w:t>
            </w:r>
          </w:p>
        </w:tc>
        <w:tc>
          <w:tcPr>
            <w:tcW w:w="2322" w:type="dxa"/>
          </w:tcPr>
          <w:p w:rsidR="00D411D2" w:rsidRDefault="00D411D2">
            <w:pPr>
              <w:pStyle w:val="TableParagraph"/>
              <w:rPr>
                <w:sz w:val="24"/>
              </w:rPr>
            </w:pPr>
          </w:p>
          <w:p w:rsidR="00D411D2" w:rsidRDefault="00B510F0">
            <w:pPr>
              <w:pStyle w:val="TableParagraph"/>
              <w:ind w:left="621" w:right="665"/>
              <w:jc w:val="center"/>
              <w:rPr>
                <w:sz w:val="24"/>
              </w:rPr>
            </w:pPr>
            <w:r>
              <w:rPr>
                <w:sz w:val="24"/>
              </w:rPr>
              <w:t>Data:</w:t>
            </w:r>
          </w:p>
        </w:tc>
        <w:tc>
          <w:tcPr>
            <w:tcW w:w="2321" w:type="dxa"/>
          </w:tcPr>
          <w:p w:rsidR="00D411D2" w:rsidRDefault="00D411D2">
            <w:pPr>
              <w:pStyle w:val="TableParagraph"/>
              <w:rPr>
                <w:sz w:val="24"/>
              </w:rPr>
            </w:pPr>
          </w:p>
          <w:p w:rsidR="00D411D2" w:rsidRDefault="00E92877">
            <w:pPr>
              <w:pStyle w:val="TableParagraph"/>
              <w:ind w:left="432" w:right="477"/>
              <w:jc w:val="center"/>
              <w:rPr>
                <w:sz w:val="24"/>
              </w:rPr>
            </w:pPr>
            <w:r>
              <w:rPr>
                <w:sz w:val="24"/>
              </w:rPr>
              <w:t>Nr</w:t>
            </w:r>
          </w:p>
        </w:tc>
        <w:tc>
          <w:tcPr>
            <w:tcW w:w="2321" w:type="dxa"/>
          </w:tcPr>
          <w:p w:rsidR="00D411D2" w:rsidRDefault="00D411D2">
            <w:pPr>
              <w:pStyle w:val="TableParagraph"/>
              <w:rPr>
                <w:sz w:val="24"/>
              </w:rPr>
            </w:pPr>
          </w:p>
          <w:p w:rsidR="00D411D2" w:rsidRDefault="00B510F0">
            <w:pPr>
              <w:pStyle w:val="TableParagraph"/>
              <w:ind w:left="432" w:right="476"/>
              <w:jc w:val="center"/>
              <w:rPr>
                <w:sz w:val="24"/>
              </w:rPr>
            </w:pPr>
            <w:r>
              <w:rPr>
                <w:sz w:val="24"/>
              </w:rPr>
              <w:t>Data:</w:t>
            </w:r>
          </w:p>
        </w:tc>
      </w:tr>
      <w:tr w:rsidR="00D411D2">
        <w:trPr>
          <w:trHeight w:val="759"/>
        </w:trPr>
        <w:tc>
          <w:tcPr>
            <w:tcW w:w="2321" w:type="dxa"/>
          </w:tcPr>
          <w:p w:rsidR="00D411D2" w:rsidRDefault="00D411D2">
            <w:pPr>
              <w:pStyle w:val="TableParagraph"/>
            </w:pPr>
          </w:p>
          <w:p w:rsidR="00D411D2" w:rsidRDefault="00B510F0">
            <w:pPr>
              <w:pStyle w:val="TableParagraph"/>
              <w:ind w:left="429" w:right="477"/>
              <w:jc w:val="center"/>
            </w:pPr>
            <w:r>
              <w:t>Zmiana nr 1</w:t>
            </w:r>
          </w:p>
        </w:tc>
        <w:tc>
          <w:tcPr>
            <w:tcW w:w="2322" w:type="dxa"/>
          </w:tcPr>
          <w:p w:rsidR="00D411D2" w:rsidRDefault="00D411D2" w:rsidP="00E92877">
            <w:pPr>
              <w:pStyle w:val="TableParagraph"/>
              <w:ind w:right="12"/>
              <w:jc w:val="both"/>
            </w:pPr>
          </w:p>
          <w:p w:rsidR="00D411D2" w:rsidRDefault="00B510F0" w:rsidP="00E92877">
            <w:pPr>
              <w:pStyle w:val="TableParagraph"/>
              <w:ind w:left="621" w:right="12"/>
              <w:jc w:val="both"/>
            </w:pPr>
            <w:r>
              <w:t>31.01.2008</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9"/>
        </w:trPr>
        <w:tc>
          <w:tcPr>
            <w:tcW w:w="2321" w:type="dxa"/>
          </w:tcPr>
          <w:p w:rsidR="00D411D2" w:rsidRDefault="00D411D2">
            <w:pPr>
              <w:pStyle w:val="TableParagraph"/>
            </w:pPr>
          </w:p>
          <w:p w:rsidR="00D411D2" w:rsidRDefault="00B510F0">
            <w:pPr>
              <w:pStyle w:val="TableParagraph"/>
              <w:ind w:left="429" w:right="477"/>
              <w:jc w:val="center"/>
            </w:pPr>
            <w:r>
              <w:t>Zmiana nr 2</w:t>
            </w:r>
          </w:p>
        </w:tc>
        <w:tc>
          <w:tcPr>
            <w:tcW w:w="2322" w:type="dxa"/>
          </w:tcPr>
          <w:p w:rsidR="00D411D2" w:rsidRDefault="00D411D2" w:rsidP="00E92877">
            <w:pPr>
              <w:pStyle w:val="TableParagraph"/>
              <w:ind w:right="12"/>
              <w:jc w:val="both"/>
            </w:pPr>
          </w:p>
          <w:p w:rsidR="00D411D2" w:rsidRDefault="00E92877" w:rsidP="00E92877">
            <w:pPr>
              <w:pStyle w:val="TableParagraph"/>
              <w:ind w:left="621" w:right="12"/>
              <w:jc w:val="both"/>
            </w:pPr>
            <w:r>
              <w:t>01.01.</w:t>
            </w:r>
            <w:r w:rsidR="00B510F0">
              <w:t>2012</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7"/>
        </w:trPr>
        <w:tc>
          <w:tcPr>
            <w:tcW w:w="2321" w:type="dxa"/>
          </w:tcPr>
          <w:p w:rsidR="00D411D2" w:rsidRDefault="00D411D2">
            <w:pPr>
              <w:pStyle w:val="TableParagraph"/>
            </w:pPr>
          </w:p>
          <w:p w:rsidR="00D411D2" w:rsidRDefault="00B510F0">
            <w:pPr>
              <w:pStyle w:val="TableParagraph"/>
              <w:ind w:left="430" w:right="477"/>
              <w:jc w:val="center"/>
            </w:pPr>
            <w:r>
              <w:t>Zmiana nr 3</w:t>
            </w:r>
          </w:p>
        </w:tc>
        <w:tc>
          <w:tcPr>
            <w:tcW w:w="2322" w:type="dxa"/>
          </w:tcPr>
          <w:p w:rsidR="00D411D2" w:rsidRDefault="00D411D2" w:rsidP="00E92877">
            <w:pPr>
              <w:pStyle w:val="TableParagraph"/>
              <w:ind w:right="12"/>
              <w:jc w:val="both"/>
            </w:pPr>
          </w:p>
          <w:p w:rsidR="00D411D2" w:rsidRDefault="00B510F0" w:rsidP="00E92877">
            <w:pPr>
              <w:pStyle w:val="TableParagraph"/>
              <w:ind w:left="621" w:right="12"/>
              <w:jc w:val="both"/>
            </w:pPr>
            <w:r>
              <w:t>01.01.2013</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9"/>
        </w:trPr>
        <w:tc>
          <w:tcPr>
            <w:tcW w:w="2321" w:type="dxa"/>
          </w:tcPr>
          <w:p w:rsidR="00D411D2" w:rsidRDefault="00D411D2">
            <w:pPr>
              <w:pStyle w:val="TableParagraph"/>
            </w:pPr>
          </w:p>
          <w:p w:rsidR="00D411D2" w:rsidRDefault="00B510F0">
            <w:pPr>
              <w:pStyle w:val="TableParagraph"/>
              <w:ind w:left="430" w:right="477"/>
              <w:jc w:val="center"/>
            </w:pPr>
            <w:r>
              <w:t>Zmiana nr 4</w:t>
            </w:r>
          </w:p>
        </w:tc>
        <w:tc>
          <w:tcPr>
            <w:tcW w:w="2322" w:type="dxa"/>
          </w:tcPr>
          <w:p w:rsidR="00D411D2" w:rsidRDefault="00D411D2" w:rsidP="00E92877">
            <w:pPr>
              <w:pStyle w:val="TableParagraph"/>
              <w:ind w:right="12"/>
              <w:jc w:val="both"/>
            </w:pPr>
          </w:p>
          <w:p w:rsidR="00D411D2" w:rsidRDefault="00E92877" w:rsidP="00E92877">
            <w:pPr>
              <w:pStyle w:val="TableParagraph"/>
              <w:ind w:left="621" w:right="12"/>
              <w:jc w:val="both"/>
            </w:pPr>
            <w:r>
              <w:t>01.01.</w:t>
            </w:r>
            <w:r w:rsidR="00B510F0">
              <w:t>2014</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9"/>
        </w:trPr>
        <w:tc>
          <w:tcPr>
            <w:tcW w:w="2321" w:type="dxa"/>
          </w:tcPr>
          <w:p w:rsidR="00D411D2" w:rsidRDefault="00D411D2">
            <w:pPr>
              <w:pStyle w:val="TableParagraph"/>
            </w:pPr>
          </w:p>
          <w:p w:rsidR="00D411D2" w:rsidRDefault="00B510F0">
            <w:pPr>
              <w:pStyle w:val="TableParagraph"/>
              <w:ind w:left="430" w:right="477"/>
              <w:jc w:val="center"/>
            </w:pPr>
            <w:r>
              <w:t>Zmiana nr 5</w:t>
            </w:r>
          </w:p>
        </w:tc>
        <w:tc>
          <w:tcPr>
            <w:tcW w:w="2322" w:type="dxa"/>
          </w:tcPr>
          <w:p w:rsidR="00D411D2" w:rsidRDefault="00D411D2" w:rsidP="00E92877">
            <w:pPr>
              <w:pStyle w:val="TableParagraph"/>
              <w:ind w:right="12"/>
              <w:jc w:val="both"/>
            </w:pPr>
          </w:p>
          <w:p w:rsidR="00D411D2" w:rsidRDefault="00E92877" w:rsidP="00703077">
            <w:pPr>
              <w:pStyle w:val="TableParagraph"/>
              <w:ind w:left="621" w:right="12"/>
              <w:jc w:val="both"/>
            </w:pPr>
            <w:r>
              <w:t>01.01.</w:t>
            </w:r>
            <w:r w:rsidR="00B510F0">
              <w:t>2015</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9"/>
        </w:trPr>
        <w:tc>
          <w:tcPr>
            <w:tcW w:w="2321" w:type="dxa"/>
          </w:tcPr>
          <w:p w:rsidR="00D411D2" w:rsidRDefault="00D411D2">
            <w:pPr>
              <w:pStyle w:val="TableParagraph"/>
            </w:pPr>
          </w:p>
          <w:p w:rsidR="00D411D2" w:rsidRDefault="00B510F0">
            <w:pPr>
              <w:pStyle w:val="TableParagraph"/>
              <w:ind w:left="432" w:right="474"/>
              <w:jc w:val="center"/>
            </w:pPr>
            <w:r>
              <w:t>Zmiana nr 6</w:t>
            </w:r>
          </w:p>
        </w:tc>
        <w:tc>
          <w:tcPr>
            <w:tcW w:w="2322" w:type="dxa"/>
          </w:tcPr>
          <w:p w:rsidR="00D411D2" w:rsidRDefault="00D411D2" w:rsidP="00E92877">
            <w:pPr>
              <w:pStyle w:val="TableParagraph"/>
              <w:ind w:right="12"/>
              <w:jc w:val="both"/>
            </w:pPr>
          </w:p>
          <w:p w:rsidR="00D411D2" w:rsidRDefault="00E92877" w:rsidP="00E92877">
            <w:pPr>
              <w:pStyle w:val="TableParagraph"/>
              <w:ind w:left="621" w:right="12"/>
              <w:jc w:val="both"/>
            </w:pPr>
            <w:r>
              <w:t>01.01.</w:t>
            </w:r>
            <w:r w:rsidR="00B510F0">
              <w:t>2016</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9"/>
        </w:trPr>
        <w:tc>
          <w:tcPr>
            <w:tcW w:w="2321" w:type="dxa"/>
          </w:tcPr>
          <w:p w:rsidR="00D411D2" w:rsidRDefault="00D411D2">
            <w:pPr>
              <w:pStyle w:val="TableParagraph"/>
            </w:pPr>
          </w:p>
          <w:p w:rsidR="00D411D2" w:rsidRDefault="00B510F0">
            <w:pPr>
              <w:pStyle w:val="TableParagraph"/>
              <w:ind w:left="432" w:right="474"/>
              <w:jc w:val="center"/>
            </w:pPr>
            <w:r>
              <w:t>Zmiana nr 7</w:t>
            </w:r>
          </w:p>
        </w:tc>
        <w:tc>
          <w:tcPr>
            <w:tcW w:w="2322" w:type="dxa"/>
          </w:tcPr>
          <w:p w:rsidR="00D411D2" w:rsidRDefault="00D411D2" w:rsidP="00E92877">
            <w:pPr>
              <w:pStyle w:val="TableParagraph"/>
              <w:ind w:right="12"/>
              <w:jc w:val="both"/>
            </w:pPr>
          </w:p>
          <w:p w:rsidR="00D411D2" w:rsidRDefault="00E92877" w:rsidP="00E92877">
            <w:pPr>
              <w:pStyle w:val="TableParagraph"/>
              <w:ind w:left="621" w:right="12"/>
              <w:jc w:val="both"/>
            </w:pPr>
            <w:r>
              <w:t>01.01.</w:t>
            </w:r>
            <w:r w:rsidR="00B510F0">
              <w:t>201</w:t>
            </w:r>
            <w:r>
              <w:t>7</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757"/>
        </w:trPr>
        <w:tc>
          <w:tcPr>
            <w:tcW w:w="2321" w:type="dxa"/>
          </w:tcPr>
          <w:p w:rsidR="00D411D2" w:rsidRDefault="00D411D2">
            <w:pPr>
              <w:pStyle w:val="TableParagraph"/>
            </w:pPr>
          </w:p>
          <w:p w:rsidR="00D411D2" w:rsidRDefault="00B510F0">
            <w:pPr>
              <w:pStyle w:val="TableParagraph"/>
              <w:ind w:left="432" w:right="475"/>
              <w:jc w:val="center"/>
            </w:pPr>
            <w:r>
              <w:t>Zmiana nr 8</w:t>
            </w:r>
          </w:p>
        </w:tc>
        <w:tc>
          <w:tcPr>
            <w:tcW w:w="2322" w:type="dxa"/>
          </w:tcPr>
          <w:p w:rsidR="00D411D2" w:rsidRDefault="00D411D2" w:rsidP="00E92877">
            <w:pPr>
              <w:pStyle w:val="TableParagraph"/>
              <w:ind w:right="12"/>
              <w:jc w:val="both"/>
            </w:pPr>
          </w:p>
          <w:p w:rsidR="00D411D2" w:rsidRDefault="00E92877" w:rsidP="00E92877">
            <w:pPr>
              <w:pStyle w:val="TableParagraph"/>
              <w:ind w:left="621" w:right="12"/>
              <w:jc w:val="both"/>
            </w:pPr>
            <w:r>
              <w:t>01.01.</w:t>
            </w:r>
            <w:r w:rsidR="00B510F0">
              <w:t>2018</w:t>
            </w: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r w:rsidR="00D411D2">
        <w:trPr>
          <w:trHeight w:val="507"/>
        </w:trPr>
        <w:tc>
          <w:tcPr>
            <w:tcW w:w="2321" w:type="dxa"/>
          </w:tcPr>
          <w:p w:rsidR="00D411D2" w:rsidRDefault="00D411D2">
            <w:pPr>
              <w:pStyle w:val="TableParagraph"/>
              <w:rPr>
                <w:rFonts w:ascii="Times New Roman"/>
              </w:rPr>
            </w:pPr>
          </w:p>
        </w:tc>
        <w:tc>
          <w:tcPr>
            <w:tcW w:w="2322"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c>
          <w:tcPr>
            <w:tcW w:w="2321" w:type="dxa"/>
          </w:tcPr>
          <w:p w:rsidR="00D411D2" w:rsidRDefault="00D411D2">
            <w:pPr>
              <w:pStyle w:val="TableParagraph"/>
              <w:rPr>
                <w:rFonts w:ascii="Times New Roman"/>
              </w:rPr>
            </w:pPr>
          </w:p>
        </w:tc>
      </w:tr>
    </w:tbl>
    <w:p w:rsidR="00D411D2" w:rsidRDefault="00D411D2">
      <w:pPr>
        <w:pStyle w:val="Tekstpodstawowy"/>
        <w:rPr>
          <w:sz w:val="20"/>
        </w:rPr>
      </w:pPr>
    </w:p>
    <w:p w:rsidR="00D411D2" w:rsidRDefault="007419D3" w:rsidP="00AA65C8">
      <w:pPr>
        <w:ind w:right="1045"/>
        <w:jc w:val="right"/>
        <w:rPr>
          <w:sz w:val="16"/>
          <w:szCs w:val="16"/>
        </w:rPr>
      </w:pPr>
      <w:r w:rsidRPr="00AA65C8">
        <w:rPr>
          <w:sz w:val="16"/>
          <w:szCs w:val="16"/>
        </w:rPr>
        <w:t>D</w:t>
      </w:r>
      <w:r w:rsidR="00B510F0" w:rsidRPr="00AA65C8">
        <w:rPr>
          <w:sz w:val="16"/>
          <w:szCs w:val="16"/>
        </w:rPr>
        <w:t>ata zmiany:</w:t>
      </w:r>
      <w:r w:rsidR="00AA65C8">
        <w:rPr>
          <w:sz w:val="16"/>
          <w:szCs w:val="16"/>
        </w:rPr>
        <w:t>01.01.</w:t>
      </w:r>
      <w:r w:rsidR="00B510F0" w:rsidRPr="00AA65C8">
        <w:rPr>
          <w:sz w:val="16"/>
          <w:szCs w:val="16"/>
        </w:rPr>
        <w:t>2018</w:t>
      </w:r>
    </w:p>
    <w:p w:rsidR="00703077" w:rsidRPr="00AA65C8" w:rsidRDefault="00703077" w:rsidP="00AA65C8">
      <w:pPr>
        <w:ind w:right="1045"/>
        <w:jc w:val="right"/>
        <w:rPr>
          <w:sz w:val="16"/>
          <w:szCs w:val="16"/>
        </w:rPr>
      </w:pPr>
      <w:r>
        <w:rPr>
          <w:sz w:val="16"/>
          <w:szCs w:val="16"/>
        </w:rPr>
        <w:t>Wersja 01.01.</w:t>
      </w:r>
      <w:r w:rsidRPr="00AA65C8">
        <w:rPr>
          <w:sz w:val="16"/>
          <w:szCs w:val="16"/>
        </w:rPr>
        <w:t>2018</w:t>
      </w:r>
      <w:r>
        <w:rPr>
          <w:sz w:val="16"/>
          <w:szCs w:val="16"/>
        </w:rPr>
        <w:t xml:space="preserve"> </w:t>
      </w:r>
    </w:p>
    <w:p w:rsidR="00D411D2" w:rsidRPr="00AA65C8" w:rsidRDefault="00D411D2" w:rsidP="00AA65C8">
      <w:pPr>
        <w:pStyle w:val="Tekstpodstawowy"/>
        <w:ind w:right="1045"/>
        <w:jc w:val="right"/>
        <w:rPr>
          <w:sz w:val="16"/>
          <w:szCs w:val="16"/>
        </w:rPr>
      </w:pPr>
    </w:p>
    <w:p w:rsidR="00D411D2" w:rsidRDefault="00D411D2">
      <w:pPr>
        <w:jc w:val="right"/>
        <w:sectPr w:rsidR="00D411D2">
          <w:headerReference w:type="default" r:id="rId11"/>
          <w:footerReference w:type="default" r:id="rId12"/>
          <w:pgSz w:w="11910" w:h="16840"/>
          <w:pgMar w:top="1520" w:right="280" w:bottom="280" w:left="520" w:header="772" w:footer="0" w:gutter="0"/>
          <w:pgNumType w:start="3"/>
          <w:cols w:space="708"/>
        </w:sectPr>
      </w:pPr>
    </w:p>
    <w:p w:rsidR="00D411D2" w:rsidRDefault="00B510F0">
      <w:pPr>
        <w:spacing w:before="119"/>
        <w:ind w:left="898"/>
        <w:rPr>
          <w:b/>
          <w:sz w:val="24"/>
        </w:rPr>
      </w:pPr>
      <w:r>
        <w:rPr>
          <w:b/>
          <w:sz w:val="24"/>
        </w:rPr>
        <w:lastRenderedPageBreak/>
        <w:t>Spis treści</w:t>
      </w:r>
    </w:p>
    <w:p w:rsidR="00D411D2" w:rsidRDefault="00D411D2">
      <w:pPr>
        <w:pStyle w:val="Tekstpodstawowy"/>
        <w:rPr>
          <w:b/>
          <w:sz w:val="26"/>
        </w:rPr>
      </w:pPr>
    </w:p>
    <w:p w:rsidR="002C6DD4" w:rsidRDefault="002C6DD4" w:rsidP="00D33C12">
      <w:pPr>
        <w:pStyle w:val="Akapitzlist"/>
        <w:numPr>
          <w:ilvl w:val="0"/>
          <w:numId w:val="124"/>
        </w:numPr>
        <w:tabs>
          <w:tab w:val="left" w:pos="1464"/>
          <w:tab w:val="left" w:pos="1465"/>
        </w:tabs>
        <w:spacing w:before="207"/>
        <w:ind w:hanging="566"/>
      </w:pPr>
      <w:r>
        <w:t>Postanowienia ogólne</w:t>
      </w:r>
    </w:p>
    <w:p w:rsidR="002C6DD4" w:rsidRPr="003507B8" w:rsidRDefault="003507B8" w:rsidP="00D33C12">
      <w:pPr>
        <w:pStyle w:val="Akapitzlist"/>
        <w:numPr>
          <w:ilvl w:val="0"/>
          <w:numId w:val="124"/>
        </w:numPr>
        <w:tabs>
          <w:tab w:val="left" w:pos="1464"/>
          <w:tab w:val="left" w:pos="1465"/>
        </w:tabs>
        <w:spacing w:before="1"/>
        <w:ind w:hanging="566"/>
        <w:rPr>
          <w:color w:val="FF0000"/>
        </w:rPr>
      </w:pPr>
      <w:r w:rsidRPr="003507B8">
        <w:rPr>
          <w:color w:val="FF0000"/>
        </w:rPr>
        <w:t>Oględziny techniczne przy wymianie</w:t>
      </w:r>
    </w:p>
    <w:p w:rsidR="002C6DD4" w:rsidRDefault="002C6DD4" w:rsidP="00D33C12">
      <w:pPr>
        <w:pStyle w:val="Akapitzlist"/>
        <w:numPr>
          <w:ilvl w:val="1"/>
          <w:numId w:val="124"/>
        </w:numPr>
        <w:tabs>
          <w:tab w:val="left" w:pos="1464"/>
          <w:tab w:val="left" w:pos="1465"/>
        </w:tabs>
        <w:spacing w:line="253" w:lineRule="exact"/>
        <w:ind w:hanging="566"/>
      </w:pPr>
      <w:r>
        <w:t>Definicja</w:t>
      </w:r>
    </w:p>
    <w:p w:rsidR="002C6DD4" w:rsidRDefault="002C6DD4" w:rsidP="00D33C12">
      <w:pPr>
        <w:pStyle w:val="Akapitzlist"/>
        <w:numPr>
          <w:ilvl w:val="1"/>
          <w:numId w:val="124"/>
        </w:numPr>
        <w:tabs>
          <w:tab w:val="left" w:pos="1464"/>
          <w:tab w:val="left" w:pos="1465"/>
        </w:tabs>
        <w:spacing w:line="253" w:lineRule="exact"/>
        <w:ind w:hanging="566"/>
      </w:pPr>
      <w:r>
        <w:t>Procedura</w:t>
      </w:r>
    </w:p>
    <w:p w:rsidR="003507B8" w:rsidRPr="003507B8" w:rsidRDefault="003507B8" w:rsidP="003507B8">
      <w:pPr>
        <w:pStyle w:val="Akapitzlist"/>
        <w:numPr>
          <w:ilvl w:val="1"/>
          <w:numId w:val="124"/>
        </w:numPr>
        <w:tabs>
          <w:tab w:val="left" w:pos="1525"/>
        </w:tabs>
        <w:ind w:left="1526" w:hanging="628"/>
        <w:rPr>
          <w:color w:val="FF0000"/>
        </w:rPr>
      </w:pPr>
      <w:r w:rsidRPr="003507B8">
        <w:rPr>
          <w:color w:val="FF0000"/>
        </w:rPr>
        <w:t>Kwalifikacje personelu prowadzącego oględziny techniczne przy wymianie</w:t>
      </w:r>
    </w:p>
    <w:p w:rsidR="002C6DD4" w:rsidRDefault="002C6DD4" w:rsidP="00D33C12">
      <w:pPr>
        <w:pStyle w:val="Akapitzlist"/>
        <w:numPr>
          <w:ilvl w:val="0"/>
          <w:numId w:val="123"/>
        </w:numPr>
        <w:tabs>
          <w:tab w:val="left" w:pos="1464"/>
          <w:tab w:val="left" w:pos="1465"/>
        </w:tabs>
        <w:ind w:hanging="566"/>
      </w:pPr>
      <w:r>
        <w:t>Katalog usterek (Aneks nr 1)</w:t>
      </w:r>
    </w:p>
    <w:p w:rsidR="002C6DD4" w:rsidRDefault="002C6DD4" w:rsidP="00D33C12">
      <w:pPr>
        <w:pStyle w:val="Akapitzlist"/>
        <w:numPr>
          <w:ilvl w:val="1"/>
          <w:numId w:val="123"/>
        </w:numPr>
        <w:tabs>
          <w:tab w:val="left" w:pos="1464"/>
          <w:tab w:val="left" w:pos="1465"/>
        </w:tabs>
        <w:ind w:hanging="566"/>
      </w:pPr>
      <w:r>
        <w:t>Omówienie</w:t>
      </w:r>
    </w:p>
    <w:p w:rsidR="002C6DD4" w:rsidRDefault="002C6DD4" w:rsidP="00D33C12">
      <w:pPr>
        <w:pStyle w:val="Akapitzlist"/>
        <w:numPr>
          <w:ilvl w:val="1"/>
          <w:numId w:val="123"/>
        </w:numPr>
        <w:tabs>
          <w:tab w:val="left" w:pos="1464"/>
          <w:tab w:val="left" w:pos="1465"/>
        </w:tabs>
        <w:spacing w:before="1" w:line="253" w:lineRule="exact"/>
        <w:ind w:hanging="566"/>
      </w:pPr>
      <w:r>
        <w:t>Uwagi do katalogu usterek</w:t>
      </w:r>
    </w:p>
    <w:p w:rsidR="002C6DD4" w:rsidRDefault="002C6DD4" w:rsidP="00D33C12">
      <w:pPr>
        <w:pStyle w:val="Akapitzlist"/>
        <w:numPr>
          <w:ilvl w:val="0"/>
          <w:numId w:val="122"/>
        </w:numPr>
        <w:tabs>
          <w:tab w:val="left" w:pos="1464"/>
          <w:tab w:val="left" w:pos="1465"/>
        </w:tabs>
        <w:spacing w:line="253" w:lineRule="exact"/>
        <w:ind w:hanging="566"/>
      </w:pPr>
      <w:r>
        <w:t>System zarządzania jakością (QMS)</w:t>
      </w:r>
    </w:p>
    <w:p w:rsidR="002C6DD4" w:rsidRDefault="002C6DD4" w:rsidP="00D33C12">
      <w:pPr>
        <w:pStyle w:val="Akapitzlist"/>
        <w:numPr>
          <w:ilvl w:val="1"/>
          <w:numId w:val="122"/>
        </w:numPr>
        <w:tabs>
          <w:tab w:val="left" w:pos="1464"/>
          <w:tab w:val="left" w:pos="1465"/>
        </w:tabs>
        <w:ind w:hanging="566"/>
      </w:pPr>
      <w:r>
        <w:t>Definicje ogólne</w:t>
      </w:r>
    </w:p>
    <w:p w:rsidR="002C6DD4" w:rsidRDefault="002C6DD4" w:rsidP="00D33C12">
      <w:pPr>
        <w:pStyle w:val="Akapitzlist"/>
        <w:numPr>
          <w:ilvl w:val="1"/>
          <w:numId w:val="122"/>
        </w:numPr>
        <w:tabs>
          <w:tab w:val="left" w:pos="1464"/>
          <w:tab w:val="left" w:pos="1465"/>
        </w:tabs>
        <w:ind w:hanging="566"/>
      </w:pPr>
      <w:r>
        <w:t>Planowanie jakości</w:t>
      </w:r>
    </w:p>
    <w:p w:rsidR="002C6DD4" w:rsidRDefault="002C6DD4" w:rsidP="00D33C12">
      <w:pPr>
        <w:pStyle w:val="Akapitzlist"/>
        <w:numPr>
          <w:ilvl w:val="1"/>
          <w:numId w:val="122"/>
        </w:numPr>
        <w:tabs>
          <w:tab w:val="left" w:pos="1464"/>
          <w:tab w:val="left" w:pos="1465"/>
        </w:tabs>
        <w:ind w:hanging="566"/>
      </w:pPr>
      <w:r>
        <w:t xml:space="preserve">Usterki </w:t>
      </w:r>
      <w:r w:rsidRPr="00FD0486">
        <w:rPr>
          <w:strike/>
          <w:color w:val="FF0000"/>
        </w:rPr>
        <w:t xml:space="preserve">(błędy), </w:t>
      </w:r>
      <w:r>
        <w:t>katalog usterek</w:t>
      </w:r>
    </w:p>
    <w:p w:rsidR="002C6DD4" w:rsidRDefault="002C6DD4" w:rsidP="00D33C12">
      <w:pPr>
        <w:pStyle w:val="Akapitzlist"/>
        <w:numPr>
          <w:ilvl w:val="1"/>
          <w:numId w:val="122"/>
        </w:numPr>
        <w:tabs>
          <w:tab w:val="left" w:pos="1464"/>
          <w:tab w:val="left" w:pos="1465"/>
        </w:tabs>
        <w:spacing w:before="1" w:line="253" w:lineRule="exact"/>
        <w:ind w:hanging="566"/>
      </w:pPr>
      <w:r>
        <w:t>Planowanie kontroli</w:t>
      </w:r>
    </w:p>
    <w:p w:rsidR="002C6DD4" w:rsidRDefault="002C6DD4" w:rsidP="00D33C12">
      <w:pPr>
        <w:pStyle w:val="Akapitzlist"/>
        <w:numPr>
          <w:ilvl w:val="1"/>
          <w:numId w:val="122"/>
        </w:numPr>
        <w:tabs>
          <w:tab w:val="left" w:pos="1464"/>
          <w:tab w:val="left" w:pos="1465"/>
        </w:tabs>
        <w:spacing w:line="253" w:lineRule="exact"/>
      </w:pPr>
      <w:r>
        <w:t>Kontrola jakości</w:t>
      </w:r>
    </w:p>
    <w:p w:rsidR="002C6DD4" w:rsidRDefault="002C6DD4" w:rsidP="00D33C12">
      <w:pPr>
        <w:pStyle w:val="Akapitzlist"/>
        <w:numPr>
          <w:ilvl w:val="1"/>
          <w:numId w:val="122"/>
        </w:numPr>
        <w:tabs>
          <w:tab w:val="left" w:pos="1463"/>
          <w:tab w:val="left" w:pos="1465"/>
        </w:tabs>
      </w:pPr>
      <w:r>
        <w:t>Metody kontroli</w:t>
      </w:r>
    </w:p>
    <w:p w:rsidR="002C6DD4" w:rsidRPr="00456131" w:rsidRDefault="00456131" w:rsidP="00D33C12">
      <w:pPr>
        <w:pStyle w:val="Akapitzlist"/>
        <w:numPr>
          <w:ilvl w:val="1"/>
          <w:numId w:val="122"/>
        </w:numPr>
        <w:tabs>
          <w:tab w:val="left" w:pos="1463"/>
          <w:tab w:val="left" w:pos="1465"/>
        </w:tabs>
        <w:rPr>
          <w:color w:val="FF0000"/>
        </w:rPr>
      </w:pPr>
      <w:r w:rsidRPr="00456131">
        <w:rPr>
          <w:color w:val="FF0000"/>
        </w:rPr>
        <w:t>Ocena nieprawidłowości</w:t>
      </w:r>
    </w:p>
    <w:p w:rsidR="002C6DD4" w:rsidRDefault="002C6DD4" w:rsidP="00D33C12">
      <w:pPr>
        <w:pStyle w:val="Akapitzlist"/>
        <w:numPr>
          <w:ilvl w:val="1"/>
          <w:numId w:val="122"/>
        </w:numPr>
        <w:tabs>
          <w:tab w:val="left" w:pos="1463"/>
          <w:tab w:val="left" w:pos="1465"/>
        </w:tabs>
      </w:pPr>
      <w:r>
        <w:t>Analiza wyników</w:t>
      </w:r>
    </w:p>
    <w:p w:rsidR="002C6DD4" w:rsidRDefault="002C6DD4" w:rsidP="00D33C12">
      <w:pPr>
        <w:pStyle w:val="Akapitzlist"/>
        <w:numPr>
          <w:ilvl w:val="1"/>
          <w:numId w:val="122"/>
        </w:numPr>
        <w:tabs>
          <w:tab w:val="left" w:pos="1463"/>
          <w:tab w:val="left" w:pos="1465"/>
        </w:tabs>
      </w:pPr>
      <w:r>
        <w:t>Czynności do podjęcia</w:t>
      </w:r>
    </w:p>
    <w:p w:rsidR="002C6DD4" w:rsidRDefault="002C6DD4" w:rsidP="00D33C12">
      <w:pPr>
        <w:pStyle w:val="Akapitzlist"/>
        <w:numPr>
          <w:ilvl w:val="0"/>
          <w:numId w:val="121"/>
        </w:numPr>
        <w:tabs>
          <w:tab w:val="left" w:pos="1463"/>
          <w:tab w:val="left" w:pos="1464"/>
        </w:tabs>
        <w:spacing w:before="1" w:line="253" w:lineRule="exact"/>
        <w:ind w:hanging="566"/>
      </w:pPr>
      <w:r>
        <w:t>Objęcie pociągu porozumieniem</w:t>
      </w:r>
    </w:p>
    <w:p w:rsidR="002C6DD4" w:rsidRDefault="002C6DD4" w:rsidP="00D33C12">
      <w:pPr>
        <w:pStyle w:val="Akapitzlist"/>
        <w:numPr>
          <w:ilvl w:val="1"/>
          <w:numId w:val="121"/>
        </w:numPr>
        <w:tabs>
          <w:tab w:val="left" w:pos="1463"/>
          <w:tab w:val="left" w:pos="1464"/>
        </w:tabs>
        <w:spacing w:line="253" w:lineRule="exact"/>
        <w:ind w:hanging="566"/>
      </w:pPr>
      <w:r>
        <w:t>Postanowienia ogólne</w:t>
      </w:r>
    </w:p>
    <w:p w:rsidR="002C6DD4" w:rsidRDefault="002C6DD4" w:rsidP="00D33C12">
      <w:pPr>
        <w:pStyle w:val="Akapitzlist"/>
        <w:numPr>
          <w:ilvl w:val="1"/>
          <w:numId w:val="121"/>
        </w:numPr>
        <w:tabs>
          <w:tab w:val="left" w:pos="1463"/>
          <w:tab w:val="left" w:pos="1464"/>
        </w:tabs>
        <w:ind w:hanging="566"/>
      </w:pPr>
      <w:r>
        <w:t>Zasady, planowanie, realizacja</w:t>
      </w:r>
    </w:p>
    <w:p w:rsidR="002C6DD4" w:rsidRDefault="002C6DD4" w:rsidP="00D33C12">
      <w:pPr>
        <w:pStyle w:val="Akapitzlist"/>
        <w:numPr>
          <w:ilvl w:val="1"/>
          <w:numId w:val="121"/>
        </w:numPr>
        <w:tabs>
          <w:tab w:val="left" w:pos="1463"/>
          <w:tab w:val="left" w:pos="1464"/>
        </w:tabs>
        <w:ind w:hanging="566"/>
      </w:pPr>
      <w:r>
        <w:t>Wykluczenie pociągu z porozumienia</w:t>
      </w:r>
    </w:p>
    <w:p w:rsidR="002C6DD4" w:rsidRDefault="002C6DD4" w:rsidP="002C6DD4">
      <w:pPr>
        <w:pStyle w:val="Tekstpodstawowy"/>
        <w:rPr>
          <w:sz w:val="24"/>
        </w:rPr>
      </w:pPr>
    </w:p>
    <w:p w:rsidR="002C6DD4" w:rsidRDefault="002C6DD4" w:rsidP="002C6DD4">
      <w:pPr>
        <w:pStyle w:val="Tekstpodstawowy"/>
        <w:spacing w:before="4"/>
        <w:rPr>
          <w:sz w:val="30"/>
        </w:rPr>
      </w:pPr>
    </w:p>
    <w:p w:rsidR="002C6DD4" w:rsidRDefault="002C6DD4" w:rsidP="002C6DD4">
      <w:pPr>
        <w:pStyle w:val="Tekstpodstawowy"/>
        <w:tabs>
          <w:tab w:val="left" w:pos="2694"/>
        </w:tabs>
        <w:spacing w:before="1"/>
        <w:ind w:left="2694" w:right="337" w:hanging="1798"/>
        <w:jc w:val="both"/>
      </w:pPr>
      <w:r>
        <w:t>Aneks nr 1</w:t>
      </w:r>
      <w:r>
        <w:tab/>
        <w:t xml:space="preserve">Katalog </w:t>
      </w:r>
      <w:r w:rsidR="00FD0486" w:rsidRPr="00FD0486">
        <w:rPr>
          <w:color w:val="FF0000"/>
        </w:rPr>
        <w:t>usterek</w:t>
      </w:r>
      <w:r>
        <w:t xml:space="preserve"> uzupełniony o klasy </w:t>
      </w:r>
      <w:r w:rsidR="00FD0486" w:rsidRPr="00FD0486">
        <w:rPr>
          <w:color w:val="FF0000"/>
        </w:rPr>
        <w:t>usterek</w:t>
      </w:r>
      <w:r w:rsidR="00FD0486">
        <w:t xml:space="preserve"> </w:t>
      </w:r>
      <w:r>
        <w:t>dla systemu zarządzania jakością (QMS)</w:t>
      </w:r>
    </w:p>
    <w:p w:rsidR="002C6DD4" w:rsidRDefault="002C6DD4" w:rsidP="002C6DD4">
      <w:pPr>
        <w:pStyle w:val="Tekstpodstawowy"/>
        <w:tabs>
          <w:tab w:val="left" w:pos="2694"/>
        </w:tabs>
        <w:spacing w:before="120"/>
        <w:ind w:left="1985" w:right="337" w:hanging="1089"/>
        <w:jc w:val="both"/>
      </w:pPr>
      <w:r>
        <w:t>Aneks nr 2</w:t>
      </w:r>
      <w:r>
        <w:tab/>
      </w:r>
      <w:r>
        <w:tab/>
        <w:t xml:space="preserve">Klasy </w:t>
      </w:r>
      <w:r w:rsidR="0070077F">
        <w:rPr>
          <w:color w:val="FF0000"/>
        </w:rPr>
        <w:t>usterek</w:t>
      </w:r>
    </w:p>
    <w:p w:rsidR="002C6DD4" w:rsidRDefault="002C6DD4" w:rsidP="002C6DD4">
      <w:pPr>
        <w:pStyle w:val="Tekstpodstawowy"/>
        <w:tabs>
          <w:tab w:val="left" w:pos="2694"/>
        </w:tabs>
        <w:spacing w:before="120"/>
        <w:ind w:left="1985" w:right="337" w:hanging="1089"/>
        <w:jc w:val="both"/>
      </w:pPr>
      <w:r>
        <w:t xml:space="preserve">Aneks nr 3 </w:t>
      </w:r>
      <w:r>
        <w:tab/>
        <w:t>Wielkości próbki losowej według ISO 2859– Część 1</w:t>
      </w:r>
    </w:p>
    <w:p w:rsidR="002C6DD4" w:rsidRDefault="002C6DD4" w:rsidP="002C6DD4">
      <w:pPr>
        <w:pStyle w:val="Tekstpodstawowy"/>
        <w:tabs>
          <w:tab w:val="left" w:pos="2694"/>
        </w:tabs>
        <w:ind w:left="2552" w:right="337" w:firstLine="142"/>
        <w:jc w:val="both"/>
      </w:pPr>
      <w:r>
        <w:t xml:space="preserve">Wyciąg z Tabeli nr II-A z akceptowaną liczbą błędów dla klas 4 i 5 </w:t>
      </w:r>
    </w:p>
    <w:p w:rsidR="002C6DD4" w:rsidRDefault="002C6DD4" w:rsidP="002C6DD4">
      <w:pPr>
        <w:pStyle w:val="Tekstpodstawowy"/>
        <w:tabs>
          <w:tab w:val="left" w:pos="2694"/>
        </w:tabs>
        <w:ind w:left="2552" w:right="337" w:firstLine="142"/>
        <w:jc w:val="both"/>
      </w:pPr>
      <w:r>
        <w:t xml:space="preserve">Algorytm I: Procedura objęcia pociągu porozumieniem </w:t>
      </w:r>
    </w:p>
    <w:p w:rsidR="002C6DD4" w:rsidRDefault="002C6DD4" w:rsidP="002C6DD4">
      <w:pPr>
        <w:pStyle w:val="Tekstpodstawowy"/>
        <w:tabs>
          <w:tab w:val="left" w:pos="2694"/>
        </w:tabs>
        <w:ind w:left="2552" w:right="337" w:firstLine="142"/>
        <w:jc w:val="both"/>
      </w:pPr>
      <w:r>
        <w:t xml:space="preserve">Algorytm II: Procedura wykluczenia </w:t>
      </w:r>
      <w:r w:rsidR="0070077F" w:rsidRPr="0070077F">
        <w:rPr>
          <w:color w:val="FF0000"/>
        </w:rPr>
        <w:t>pociągów</w:t>
      </w:r>
      <w:r>
        <w:t xml:space="preserve"> z porozumienia</w:t>
      </w:r>
    </w:p>
    <w:p w:rsidR="002C6DD4" w:rsidRDefault="002C6DD4" w:rsidP="002C6DD4">
      <w:pPr>
        <w:pStyle w:val="Tekstpodstawowy"/>
        <w:tabs>
          <w:tab w:val="left" w:pos="2694"/>
        </w:tabs>
        <w:spacing w:before="120"/>
        <w:ind w:left="1985" w:right="337" w:hanging="1089"/>
        <w:jc w:val="both"/>
      </w:pPr>
      <w:r>
        <w:t>Aneks nr 4</w:t>
      </w:r>
      <w:r>
        <w:tab/>
      </w:r>
      <w:r>
        <w:tab/>
        <w:t>Weryfikacja wymiaru q</w:t>
      </w:r>
      <w:r>
        <w:rPr>
          <w:vertAlign w:val="subscript"/>
        </w:rPr>
        <w:t>R</w:t>
      </w:r>
    </w:p>
    <w:p w:rsidR="002C6DD4" w:rsidRDefault="002C6DD4" w:rsidP="002C6DD4">
      <w:pPr>
        <w:pStyle w:val="Tekstpodstawowy"/>
        <w:tabs>
          <w:tab w:val="left" w:pos="2694"/>
        </w:tabs>
        <w:spacing w:before="120"/>
        <w:ind w:left="1985" w:right="337" w:hanging="1089"/>
        <w:jc w:val="both"/>
      </w:pPr>
      <w:r>
        <w:t>Aneks nr 5</w:t>
      </w:r>
      <w:r>
        <w:tab/>
      </w:r>
      <w:r>
        <w:tab/>
        <w:t>Katalog kontroli zgodnie z Aneksem nr 1</w:t>
      </w:r>
    </w:p>
    <w:p w:rsidR="002C6DD4" w:rsidRPr="0070077F" w:rsidRDefault="002C6DD4" w:rsidP="002C6DD4">
      <w:pPr>
        <w:pStyle w:val="Tekstpodstawowy"/>
        <w:tabs>
          <w:tab w:val="left" w:pos="2694"/>
        </w:tabs>
        <w:spacing w:before="120"/>
        <w:ind w:left="2694" w:right="337" w:hanging="1798"/>
        <w:jc w:val="both"/>
        <w:rPr>
          <w:color w:val="FF0000"/>
        </w:rPr>
      </w:pPr>
      <w:r>
        <w:t>Aneks nr 6</w:t>
      </w:r>
      <w:r>
        <w:tab/>
      </w:r>
      <w:r w:rsidR="0070077F" w:rsidRPr="0070077F">
        <w:rPr>
          <w:color w:val="FF0000"/>
        </w:rPr>
        <w:t xml:space="preserve">Oględziny techniczne wagonów </w:t>
      </w:r>
      <w:r w:rsidR="0070077F">
        <w:rPr>
          <w:color w:val="FF0000"/>
        </w:rPr>
        <w:t>przejmowanych</w:t>
      </w:r>
      <w:r w:rsidR="0070077F" w:rsidRPr="0070077F">
        <w:rPr>
          <w:color w:val="FF0000"/>
        </w:rPr>
        <w:t xml:space="preserve"> -</w:t>
      </w:r>
      <w:r w:rsidRPr="0070077F">
        <w:rPr>
          <w:color w:val="FF0000"/>
        </w:rPr>
        <w:t xml:space="preserve"> Wykaz </w:t>
      </w:r>
      <w:r w:rsidR="0070077F" w:rsidRPr="0070077F">
        <w:rPr>
          <w:color w:val="FF0000"/>
        </w:rPr>
        <w:t xml:space="preserve">stwierdzonych </w:t>
      </w:r>
      <w:r w:rsidRPr="0070077F">
        <w:rPr>
          <w:color w:val="FF0000"/>
        </w:rPr>
        <w:t xml:space="preserve">usterek </w:t>
      </w:r>
      <w:r w:rsidR="0070077F" w:rsidRPr="0070077F">
        <w:rPr>
          <w:color w:val="FF0000"/>
        </w:rPr>
        <w:t>na</w:t>
      </w:r>
      <w:r w:rsidRPr="0070077F">
        <w:rPr>
          <w:color w:val="FF0000"/>
        </w:rPr>
        <w:t xml:space="preserve"> wagonach i </w:t>
      </w:r>
      <w:r w:rsidR="0070077F" w:rsidRPr="0070077F">
        <w:rPr>
          <w:color w:val="FF0000"/>
        </w:rPr>
        <w:t xml:space="preserve">ich </w:t>
      </w:r>
      <w:r w:rsidRPr="0070077F">
        <w:rPr>
          <w:color w:val="FF0000"/>
        </w:rPr>
        <w:t>ładunkach</w:t>
      </w:r>
    </w:p>
    <w:p w:rsidR="002C6DD4" w:rsidRDefault="002C6DD4">
      <w:pPr>
        <w:pStyle w:val="Tekstpodstawowy"/>
        <w:tabs>
          <w:tab w:val="left" w:pos="2031"/>
          <w:tab w:val="left" w:pos="2316"/>
        </w:tabs>
        <w:spacing w:before="3"/>
        <w:ind w:left="897"/>
      </w:pPr>
    </w:p>
    <w:p w:rsidR="002C6DD4" w:rsidRDefault="002C6DD4">
      <w:pPr>
        <w:pStyle w:val="Tekstpodstawowy"/>
        <w:tabs>
          <w:tab w:val="left" w:pos="2031"/>
          <w:tab w:val="left" w:pos="2316"/>
        </w:tabs>
        <w:spacing w:before="3"/>
        <w:ind w:left="897"/>
      </w:pPr>
    </w:p>
    <w:p w:rsidR="002C6DD4" w:rsidRDefault="002C6DD4">
      <w:pPr>
        <w:pStyle w:val="Tekstpodstawowy"/>
        <w:tabs>
          <w:tab w:val="left" w:pos="2031"/>
          <w:tab w:val="left" w:pos="2316"/>
        </w:tabs>
        <w:spacing w:before="3"/>
        <w:ind w:left="897"/>
      </w:pPr>
    </w:p>
    <w:p w:rsidR="002C6DD4" w:rsidRDefault="002C6DD4" w:rsidP="002C6DD4">
      <w:pPr>
        <w:pStyle w:val="Tekstpodstawowy"/>
        <w:tabs>
          <w:tab w:val="left" w:pos="2694"/>
        </w:tabs>
        <w:spacing w:before="120"/>
        <w:ind w:left="1985" w:right="337" w:hanging="1089"/>
        <w:jc w:val="both"/>
      </w:pPr>
    </w:p>
    <w:p w:rsidR="002C6DD4" w:rsidRDefault="002C6DD4" w:rsidP="002C6DD4">
      <w:pPr>
        <w:pStyle w:val="Tekstpodstawowy"/>
        <w:tabs>
          <w:tab w:val="left" w:pos="2694"/>
        </w:tabs>
        <w:spacing w:before="120"/>
        <w:ind w:left="1985" w:right="337" w:hanging="1089"/>
        <w:jc w:val="both"/>
      </w:pPr>
    </w:p>
    <w:p w:rsidR="002C6DD4" w:rsidRDefault="002C6DD4" w:rsidP="002C6DD4">
      <w:pPr>
        <w:ind w:left="1985" w:right="337" w:hanging="1089"/>
        <w:sectPr w:rsidR="002C6DD4">
          <w:footerReference w:type="default" r:id="rId13"/>
          <w:pgSz w:w="11910" w:h="16840"/>
          <w:pgMar w:top="1520" w:right="280" w:bottom="1520" w:left="520" w:header="772" w:footer="1327" w:gutter="0"/>
          <w:cols w:space="708"/>
        </w:sectPr>
      </w:pPr>
    </w:p>
    <w:p w:rsidR="002C6DD4" w:rsidRDefault="002C6DD4" w:rsidP="002C6DD4">
      <w:pPr>
        <w:pStyle w:val="Tekstpodstawowy"/>
        <w:ind w:left="1985" w:right="337" w:hanging="1089"/>
        <w:rPr>
          <w:sz w:val="20"/>
        </w:rPr>
      </w:pPr>
    </w:p>
    <w:p w:rsidR="002C6DD4" w:rsidRDefault="002C6DD4" w:rsidP="002C6DD4">
      <w:pPr>
        <w:pStyle w:val="Tekstpodstawowy"/>
        <w:spacing w:before="2"/>
        <w:ind w:left="1985" w:right="337" w:hanging="1089"/>
        <w:rPr>
          <w:sz w:val="25"/>
        </w:rPr>
      </w:pPr>
    </w:p>
    <w:p w:rsidR="002C6DD4" w:rsidRPr="0070077F" w:rsidRDefault="0070077F" w:rsidP="0070077F">
      <w:pPr>
        <w:pStyle w:val="Tekstpodstawowy"/>
        <w:tabs>
          <w:tab w:val="left" w:pos="2694"/>
          <w:tab w:val="left" w:pos="9923"/>
        </w:tabs>
        <w:spacing w:before="120"/>
        <w:ind w:left="2694" w:right="1187" w:hanging="1798"/>
        <w:jc w:val="both"/>
        <w:rPr>
          <w:color w:val="FF0000"/>
        </w:rPr>
      </w:pPr>
      <w:r>
        <w:t>Aneks nr 7</w:t>
      </w:r>
      <w:r>
        <w:tab/>
      </w:r>
      <w:r w:rsidRPr="0070077F">
        <w:rPr>
          <w:color w:val="FF0000"/>
        </w:rPr>
        <w:t xml:space="preserve">Oględziny techniczne wagonów </w:t>
      </w:r>
      <w:r>
        <w:rPr>
          <w:color w:val="FF0000"/>
        </w:rPr>
        <w:t>przejmowanych</w:t>
      </w:r>
      <w:r w:rsidRPr="0070077F">
        <w:rPr>
          <w:color w:val="FF0000"/>
        </w:rPr>
        <w:t xml:space="preserve"> - </w:t>
      </w:r>
      <w:r w:rsidR="002C6DD4" w:rsidRPr="0070077F">
        <w:rPr>
          <w:color w:val="FF0000"/>
        </w:rPr>
        <w:t xml:space="preserve">Zestawienie i ocena stwierdzonych usterek przy wagonach i </w:t>
      </w:r>
      <w:r w:rsidRPr="0070077F">
        <w:rPr>
          <w:color w:val="FF0000"/>
        </w:rPr>
        <w:t xml:space="preserve">ich </w:t>
      </w:r>
      <w:r w:rsidR="002C6DD4" w:rsidRPr="0070077F">
        <w:rPr>
          <w:color w:val="FF0000"/>
        </w:rPr>
        <w:t>ładunkach</w:t>
      </w:r>
    </w:p>
    <w:p w:rsidR="002C6DD4" w:rsidRDefault="002C6DD4" w:rsidP="002C6DD4">
      <w:pPr>
        <w:pStyle w:val="Tekstpodstawowy"/>
        <w:tabs>
          <w:tab w:val="left" w:pos="2031"/>
        </w:tabs>
        <w:spacing w:before="120" w:line="352" w:lineRule="auto"/>
        <w:ind w:left="1985" w:right="337" w:hanging="1089"/>
      </w:pPr>
      <w:r>
        <w:t>Aneks nr 8</w:t>
      </w:r>
      <w:r>
        <w:tab/>
      </w:r>
      <w:r>
        <w:tab/>
      </w:r>
      <w:r>
        <w:tab/>
      </w:r>
      <w:r>
        <w:tab/>
        <w:t xml:space="preserve">Postępowanie z wagonami </w:t>
      </w:r>
    </w:p>
    <w:p w:rsidR="002C6DD4" w:rsidRDefault="002C6DD4" w:rsidP="002C6DD4">
      <w:pPr>
        <w:pStyle w:val="Tekstpodstawowy"/>
        <w:tabs>
          <w:tab w:val="left" w:pos="2031"/>
        </w:tabs>
        <w:spacing w:before="120" w:line="352" w:lineRule="auto"/>
        <w:ind w:left="1985" w:right="337" w:hanging="1089"/>
      </w:pPr>
      <w:r>
        <w:t>Aneks nr 9</w:t>
      </w:r>
      <w:r>
        <w:tab/>
      </w:r>
      <w:r>
        <w:tab/>
      </w:r>
      <w:r>
        <w:tab/>
      </w:r>
      <w:r>
        <w:tab/>
        <w:t>Lista kontrolna</w:t>
      </w:r>
    </w:p>
    <w:p w:rsidR="002C6DD4" w:rsidRDefault="002C6DD4" w:rsidP="002C6DD4">
      <w:pPr>
        <w:pStyle w:val="Tekstpodstawowy"/>
        <w:tabs>
          <w:tab w:val="left" w:pos="2031"/>
        </w:tabs>
        <w:spacing w:before="1" w:line="352" w:lineRule="auto"/>
        <w:ind w:left="1985" w:right="337" w:hanging="1089"/>
      </w:pPr>
      <w:r>
        <w:t>Aneks nr 10</w:t>
      </w:r>
      <w:r>
        <w:tab/>
      </w:r>
      <w:r>
        <w:tab/>
        <w:t xml:space="preserve">Położenie rączki kurka odcinającego </w:t>
      </w:r>
      <w:r w:rsidR="0070077F" w:rsidRPr="0070077F">
        <w:rPr>
          <w:color w:val="FF0000"/>
        </w:rPr>
        <w:t>hamulec pneumatyczny</w:t>
      </w:r>
      <w:r>
        <w:t xml:space="preserve"> </w:t>
      </w:r>
    </w:p>
    <w:p w:rsidR="002C6DD4" w:rsidRDefault="002C6DD4" w:rsidP="002C6DD4">
      <w:pPr>
        <w:pStyle w:val="Tekstpodstawowy"/>
        <w:tabs>
          <w:tab w:val="left" w:pos="2031"/>
        </w:tabs>
        <w:spacing w:before="1" w:line="352" w:lineRule="auto"/>
        <w:ind w:left="1985" w:right="337" w:hanging="1089"/>
      </w:pPr>
      <w:r>
        <w:t>Aneks nr 11</w:t>
      </w:r>
      <w:r>
        <w:tab/>
      </w:r>
      <w:r>
        <w:tab/>
        <w:t>Wzory nalepek I, K, M, R1 i U</w:t>
      </w:r>
    </w:p>
    <w:p w:rsidR="002C6DD4" w:rsidRPr="00A25617" w:rsidRDefault="002C6DD4" w:rsidP="002C6DD4">
      <w:pPr>
        <w:pStyle w:val="Tekstpodstawowy"/>
        <w:tabs>
          <w:tab w:val="left" w:pos="2031"/>
        </w:tabs>
        <w:spacing w:before="3"/>
        <w:ind w:left="1985" w:right="337" w:hanging="1089"/>
        <w:rPr>
          <w:color w:val="FF0000"/>
        </w:rPr>
      </w:pPr>
      <w:r>
        <w:t>Aneks nr 12</w:t>
      </w:r>
      <w:r>
        <w:tab/>
      </w:r>
      <w:r>
        <w:tab/>
      </w:r>
      <w:r w:rsidR="00A25617" w:rsidRPr="00A25617">
        <w:rPr>
          <w:color w:val="FF0000"/>
        </w:rPr>
        <w:t>Dokument potwierdzający</w:t>
      </w:r>
    </w:p>
    <w:p w:rsidR="002C6DD4" w:rsidRDefault="002C6DD4" w:rsidP="002C6DD4">
      <w:pPr>
        <w:pStyle w:val="Tekstpodstawowy"/>
        <w:tabs>
          <w:tab w:val="left" w:pos="2031"/>
        </w:tabs>
        <w:spacing w:before="3"/>
        <w:ind w:left="1985" w:right="337" w:hanging="1089"/>
      </w:pPr>
    </w:p>
    <w:p w:rsidR="002C6DD4" w:rsidRDefault="002C6DD4" w:rsidP="002C6DD4">
      <w:pPr>
        <w:pStyle w:val="Tekstpodstawowy"/>
        <w:tabs>
          <w:tab w:val="left" w:pos="2031"/>
        </w:tabs>
        <w:spacing w:before="3"/>
        <w:ind w:left="1985" w:right="337" w:hanging="1089"/>
      </w:pPr>
    </w:p>
    <w:p w:rsidR="002C6DD4" w:rsidRDefault="002C6DD4" w:rsidP="002C6DD4">
      <w:pPr>
        <w:pStyle w:val="Tekstpodstawowy"/>
        <w:tabs>
          <w:tab w:val="left" w:pos="2031"/>
        </w:tabs>
        <w:spacing w:before="3"/>
        <w:ind w:left="1985" w:right="337" w:hanging="1089"/>
      </w:pPr>
    </w:p>
    <w:p w:rsidR="002C6DD4" w:rsidRDefault="002C6DD4">
      <w:pPr>
        <w:pStyle w:val="Tekstpodstawowy"/>
        <w:tabs>
          <w:tab w:val="left" w:pos="2031"/>
          <w:tab w:val="left" w:pos="2316"/>
        </w:tabs>
        <w:spacing w:before="3"/>
        <w:ind w:left="897"/>
      </w:pPr>
    </w:p>
    <w:p w:rsidR="002C6DD4" w:rsidRDefault="002C6DD4">
      <w:pPr>
        <w:pStyle w:val="Tekstpodstawowy"/>
        <w:tabs>
          <w:tab w:val="left" w:pos="2031"/>
          <w:tab w:val="left" w:pos="2316"/>
        </w:tabs>
        <w:spacing w:before="3"/>
        <w:ind w:left="897"/>
      </w:pPr>
    </w:p>
    <w:p w:rsidR="002C6DD4" w:rsidRDefault="002C6DD4">
      <w:pPr>
        <w:pStyle w:val="Tekstpodstawowy"/>
        <w:tabs>
          <w:tab w:val="left" w:pos="2031"/>
          <w:tab w:val="left" w:pos="2316"/>
        </w:tabs>
        <w:spacing w:before="3"/>
        <w:ind w:left="897"/>
      </w:pPr>
    </w:p>
    <w:p w:rsidR="002C6DD4" w:rsidRDefault="002C6DD4">
      <w:pPr>
        <w:pStyle w:val="Tekstpodstawowy"/>
        <w:tabs>
          <w:tab w:val="left" w:pos="2031"/>
          <w:tab w:val="left" w:pos="2316"/>
        </w:tabs>
        <w:spacing w:before="3"/>
        <w:ind w:left="897"/>
      </w:pPr>
    </w:p>
    <w:p w:rsidR="00D411D2" w:rsidRDefault="00D411D2">
      <w:pPr>
        <w:sectPr w:rsidR="00D411D2">
          <w:footerReference w:type="default" r:id="rId14"/>
          <w:pgSz w:w="11910" w:h="16840"/>
          <w:pgMar w:top="1520" w:right="280" w:bottom="1520" w:left="520" w:header="772" w:footer="1327" w:gutter="0"/>
          <w:cols w:space="708"/>
        </w:sectPr>
      </w:pPr>
    </w:p>
    <w:p w:rsidR="00D411D2" w:rsidRDefault="00B510F0" w:rsidP="00D33C12">
      <w:pPr>
        <w:pStyle w:val="Akapitzlist"/>
        <w:numPr>
          <w:ilvl w:val="0"/>
          <w:numId w:val="117"/>
        </w:numPr>
        <w:tabs>
          <w:tab w:val="left" w:pos="1749"/>
          <w:tab w:val="left" w:pos="1750"/>
        </w:tabs>
        <w:spacing w:before="119"/>
        <w:rPr>
          <w:b/>
          <w:sz w:val="28"/>
        </w:rPr>
      </w:pPr>
      <w:bookmarkStart w:id="2" w:name="1_General"/>
      <w:bookmarkEnd w:id="2"/>
      <w:r>
        <w:rPr>
          <w:b/>
          <w:sz w:val="28"/>
        </w:rPr>
        <w:lastRenderedPageBreak/>
        <w:t>Postanowienia ogólne</w:t>
      </w:r>
    </w:p>
    <w:p w:rsidR="00D411D2" w:rsidRPr="00EB122A" w:rsidRDefault="00B510F0" w:rsidP="00614FFD">
      <w:pPr>
        <w:pStyle w:val="Akapitzlist"/>
        <w:numPr>
          <w:ilvl w:val="1"/>
          <w:numId w:val="117"/>
        </w:numPr>
        <w:tabs>
          <w:tab w:val="left" w:pos="1750"/>
        </w:tabs>
        <w:spacing w:before="1"/>
        <w:ind w:right="620"/>
        <w:jc w:val="both"/>
        <w:rPr>
          <w:color w:val="FF0000"/>
          <w:sz w:val="21"/>
          <w:szCs w:val="21"/>
        </w:rPr>
      </w:pPr>
      <w:r w:rsidRPr="00EB122A">
        <w:rPr>
          <w:b/>
          <w:bCs/>
          <w:sz w:val="21"/>
          <w:szCs w:val="21"/>
        </w:rPr>
        <w:t xml:space="preserve">Aneks nr 1 </w:t>
      </w:r>
      <w:r w:rsidRPr="00EB122A">
        <w:rPr>
          <w:sz w:val="21"/>
          <w:szCs w:val="21"/>
        </w:rPr>
        <w:t>do niniejszego Załącznika zawiera wiążące regulacje dotyczące stanu technicznego wagonów wymienianych pomiędzy dwoma lub większą liczbą Kolejowych Prz</w:t>
      </w:r>
      <w:r w:rsidR="00EB122A">
        <w:rPr>
          <w:sz w:val="21"/>
          <w:szCs w:val="21"/>
        </w:rPr>
        <w:t>edsiębiorstw Przewozowych (KPP</w:t>
      </w:r>
      <w:r w:rsidR="00EB122A" w:rsidRPr="00EB122A">
        <w:rPr>
          <w:color w:val="FF0000"/>
          <w:sz w:val="21"/>
          <w:szCs w:val="21"/>
        </w:rPr>
        <w:t>), w takim zakresie jaki ustalono podczas oględzin technicznych przy przekazaniu.</w:t>
      </w:r>
    </w:p>
    <w:p w:rsidR="00EB122A" w:rsidRPr="00EB122A" w:rsidRDefault="00EB122A" w:rsidP="00EB122A">
      <w:pPr>
        <w:pStyle w:val="Akapitzlist"/>
        <w:tabs>
          <w:tab w:val="left" w:pos="1750"/>
        </w:tabs>
        <w:spacing w:before="1"/>
        <w:ind w:left="1749" w:right="620" w:firstLine="0"/>
        <w:jc w:val="both"/>
        <w:rPr>
          <w:color w:val="FF0000"/>
          <w:sz w:val="21"/>
          <w:szCs w:val="21"/>
        </w:rPr>
      </w:pPr>
    </w:p>
    <w:p w:rsidR="00D411D2" w:rsidRPr="00614FFD" w:rsidRDefault="00B510F0" w:rsidP="00D33C12">
      <w:pPr>
        <w:pStyle w:val="Akapitzlist"/>
        <w:numPr>
          <w:ilvl w:val="1"/>
          <w:numId w:val="117"/>
        </w:numPr>
        <w:tabs>
          <w:tab w:val="left" w:pos="1750"/>
        </w:tabs>
        <w:ind w:left="1748" w:right="620" w:hanging="850"/>
        <w:jc w:val="both"/>
        <w:rPr>
          <w:sz w:val="21"/>
          <w:szCs w:val="21"/>
        </w:rPr>
      </w:pPr>
      <w:r w:rsidRPr="00614FFD">
        <w:rPr>
          <w:sz w:val="21"/>
          <w:szCs w:val="21"/>
        </w:rPr>
        <w:t xml:space="preserve">Niniejszy Załącznik </w:t>
      </w:r>
      <w:r w:rsidR="00614FFD" w:rsidRPr="00614FFD">
        <w:rPr>
          <w:sz w:val="21"/>
          <w:szCs w:val="21"/>
        </w:rPr>
        <w:t xml:space="preserve">określa </w:t>
      </w:r>
      <w:r w:rsidRPr="00614FFD">
        <w:rPr>
          <w:sz w:val="21"/>
          <w:szCs w:val="21"/>
        </w:rPr>
        <w:t>(w pkt. 4 i Aneksach nr 5, 6 i 7) procedurę zapewnienia jakości przeznaczoną do stosowania przez KPP, które zawarły umowy o technicznych warunkach wymiany wagonów towarowych.</w:t>
      </w:r>
    </w:p>
    <w:p w:rsidR="00D411D2" w:rsidRDefault="00D411D2" w:rsidP="00614FFD">
      <w:pPr>
        <w:pStyle w:val="Tekstpodstawowy"/>
        <w:spacing w:before="11"/>
        <w:ind w:right="620"/>
        <w:jc w:val="both"/>
        <w:rPr>
          <w:sz w:val="21"/>
        </w:rPr>
      </w:pPr>
    </w:p>
    <w:p w:rsidR="00D411D2" w:rsidRDefault="00EB122A" w:rsidP="00D33C12">
      <w:pPr>
        <w:pStyle w:val="Nagwek4"/>
        <w:numPr>
          <w:ilvl w:val="0"/>
          <w:numId w:val="117"/>
        </w:numPr>
        <w:tabs>
          <w:tab w:val="left" w:pos="1749"/>
          <w:tab w:val="left" w:pos="1750"/>
        </w:tabs>
        <w:ind w:right="620"/>
        <w:jc w:val="both"/>
      </w:pPr>
      <w:bookmarkStart w:id="3" w:name="2_Technical_transfer_inspection"/>
      <w:bookmarkEnd w:id="3"/>
      <w:r w:rsidRPr="00EB122A">
        <w:rPr>
          <w:color w:val="FF0000"/>
        </w:rPr>
        <w:t>Oględziny techniczne</w:t>
      </w:r>
      <w:r w:rsidR="00B510F0" w:rsidRPr="00EB122A">
        <w:rPr>
          <w:color w:val="FF0000"/>
        </w:rPr>
        <w:t xml:space="preserve"> </w:t>
      </w:r>
      <w:r w:rsidR="00B510F0">
        <w:t xml:space="preserve">przy </w:t>
      </w:r>
      <w:r w:rsidRPr="00EB122A">
        <w:rPr>
          <w:color w:val="FF0000"/>
        </w:rPr>
        <w:t>wymianie</w:t>
      </w:r>
    </w:p>
    <w:p w:rsidR="00D411D2" w:rsidRDefault="00B510F0" w:rsidP="00D33C12">
      <w:pPr>
        <w:pStyle w:val="Nagwek9"/>
        <w:numPr>
          <w:ilvl w:val="1"/>
          <w:numId w:val="117"/>
        </w:numPr>
        <w:tabs>
          <w:tab w:val="left" w:pos="1749"/>
          <w:tab w:val="left" w:pos="1750"/>
        </w:tabs>
        <w:spacing w:before="253"/>
        <w:ind w:right="620"/>
        <w:jc w:val="both"/>
      </w:pPr>
      <w:bookmarkStart w:id="4" w:name="2.1_Definition"/>
      <w:bookmarkEnd w:id="4"/>
      <w:r>
        <w:t>Definicja</w:t>
      </w:r>
    </w:p>
    <w:p w:rsidR="00D411D2" w:rsidRDefault="00D411D2" w:rsidP="00614FFD">
      <w:pPr>
        <w:pStyle w:val="Tekstpodstawowy"/>
        <w:ind w:right="620"/>
        <w:jc w:val="both"/>
        <w:rPr>
          <w:b/>
        </w:rPr>
      </w:pPr>
    </w:p>
    <w:p w:rsidR="00D411D2" w:rsidRDefault="00EB122A" w:rsidP="00D33C12">
      <w:pPr>
        <w:pStyle w:val="Akapitzlist"/>
        <w:numPr>
          <w:ilvl w:val="2"/>
          <w:numId w:val="117"/>
        </w:numPr>
        <w:tabs>
          <w:tab w:val="left" w:pos="1749"/>
          <w:tab w:val="left" w:pos="1750"/>
        </w:tabs>
        <w:ind w:right="620"/>
        <w:jc w:val="both"/>
        <w:rPr>
          <w:b/>
        </w:rPr>
      </w:pPr>
      <w:r>
        <w:rPr>
          <w:b/>
          <w:color w:val="FF0000"/>
        </w:rPr>
        <w:t>Oględziny techniczne</w:t>
      </w:r>
      <w:r w:rsidR="00B510F0" w:rsidRPr="00EB122A">
        <w:rPr>
          <w:b/>
          <w:color w:val="FF0000"/>
        </w:rPr>
        <w:t xml:space="preserve"> </w:t>
      </w:r>
      <w:r w:rsidR="00D05170">
        <w:rPr>
          <w:b/>
          <w:color w:val="FF0000"/>
        </w:rPr>
        <w:t xml:space="preserve">przy </w:t>
      </w:r>
      <w:r w:rsidRPr="00EB122A">
        <w:rPr>
          <w:b/>
          <w:color w:val="FF0000"/>
        </w:rPr>
        <w:t>wymianie</w:t>
      </w:r>
    </w:p>
    <w:p w:rsidR="00D411D2" w:rsidRDefault="00B510F0" w:rsidP="00614FFD">
      <w:pPr>
        <w:spacing w:before="120"/>
        <w:ind w:left="1749" w:right="620"/>
        <w:jc w:val="both"/>
        <w:rPr>
          <w:sz w:val="21"/>
        </w:rPr>
      </w:pPr>
      <w:r>
        <w:rPr>
          <w:sz w:val="21"/>
        </w:rPr>
        <w:t>Termin „</w:t>
      </w:r>
      <w:r w:rsidR="00EB122A" w:rsidRPr="00EB122A">
        <w:rPr>
          <w:color w:val="FF0000"/>
          <w:sz w:val="21"/>
        </w:rPr>
        <w:t>oględziny techniczne</w:t>
      </w:r>
      <w:r w:rsidRPr="00EB122A">
        <w:rPr>
          <w:color w:val="FF0000"/>
          <w:sz w:val="21"/>
        </w:rPr>
        <w:t xml:space="preserve"> </w:t>
      </w:r>
      <w:r>
        <w:rPr>
          <w:sz w:val="21"/>
        </w:rPr>
        <w:t xml:space="preserve">przy </w:t>
      </w:r>
      <w:r w:rsidR="00EB122A" w:rsidRPr="00EB122A">
        <w:rPr>
          <w:color w:val="FF0000"/>
          <w:sz w:val="21"/>
        </w:rPr>
        <w:t>wymianie</w:t>
      </w:r>
      <w:r>
        <w:rPr>
          <w:sz w:val="21"/>
        </w:rPr>
        <w:t>” oznacza:</w:t>
      </w:r>
    </w:p>
    <w:p w:rsidR="00D411D2" w:rsidRDefault="00EB122A" w:rsidP="00D33C12">
      <w:pPr>
        <w:pStyle w:val="Akapitzlist"/>
        <w:numPr>
          <w:ilvl w:val="3"/>
          <w:numId w:val="117"/>
        </w:numPr>
        <w:tabs>
          <w:tab w:val="left" w:pos="2599"/>
          <w:tab w:val="left" w:pos="2600"/>
        </w:tabs>
        <w:ind w:right="620" w:hanging="427"/>
        <w:jc w:val="both"/>
        <w:rPr>
          <w:sz w:val="21"/>
        </w:rPr>
      </w:pPr>
      <w:r w:rsidRPr="00EB122A">
        <w:rPr>
          <w:color w:val="FF0000"/>
          <w:sz w:val="21"/>
        </w:rPr>
        <w:t xml:space="preserve">oględziny techniczne </w:t>
      </w:r>
      <w:r w:rsidR="00B510F0">
        <w:rPr>
          <w:sz w:val="21"/>
        </w:rPr>
        <w:t>przy zdaniu przez KPP przekazujące;</w:t>
      </w:r>
    </w:p>
    <w:p w:rsidR="00D411D2" w:rsidRDefault="00EB122A" w:rsidP="00D33C12">
      <w:pPr>
        <w:pStyle w:val="Akapitzlist"/>
        <w:numPr>
          <w:ilvl w:val="3"/>
          <w:numId w:val="117"/>
        </w:numPr>
        <w:tabs>
          <w:tab w:val="left" w:pos="2599"/>
          <w:tab w:val="left" w:pos="2600"/>
        </w:tabs>
        <w:ind w:right="620" w:hanging="427"/>
        <w:jc w:val="both"/>
        <w:rPr>
          <w:sz w:val="21"/>
        </w:rPr>
      </w:pPr>
      <w:r w:rsidRPr="00EB122A">
        <w:rPr>
          <w:color w:val="FF0000"/>
          <w:sz w:val="21"/>
        </w:rPr>
        <w:t xml:space="preserve">oględziny techniczne </w:t>
      </w:r>
      <w:r w:rsidR="00B510F0">
        <w:rPr>
          <w:sz w:val="21"/>
        </w:rPr>
        <w:t>przy prz</w:t>
      </w:r>
      <w:r w:rsidR="00276905">
        <w:rPr>
          <w:sz w:val="21"/>
        </w:rPr>
        <w:t>eję</w:t>
      </w:r>
      <w:bookmarkStart w:id="5" w:name="_GoBack"/>
      <w:bookmarkEnd w:id="5"/>
      <w:r w:rsidR="00B510F0">
        <w:rPr>
          <w:sz w:val="21"/>
        </w:rPr>
        <w:t>ciu przez KPP przyjmujące;</w:t>
      </w:r>
    </w:p>
    <w:p w:rsidR="00D411D2" w:rsidRDefault="00EB122A" w:rsidP="00D33C12">
      <w:pPr>
        <w:pStyle w:val="Akapitzlist"/>
        <w:numPr>
          <w:ilvl w:val="3"/>
          <w:numId w:val="117"/>
        </w:numPr>
        <w:tabs>
          <w:tab w:val="left" w:pos="2600"/>
          <w:tab w:val="left" w:pos="2601"/>
        </w:tabs>
        <w:ind w:right="620" w:hanging="426"/>
        <w:jc w:val="both"/>
        <w:rPr>
          <w:sz w:val="21"/>
        </w:rPr>
      </w:pPr>
      <w:r w:rsidRPr="00EB122A">
        <w:rPr>
          <w:color w:val="FF0000"/>
          <w:sz w:val="21"/>
        </w:rPr>
        <w:t xml:space="preserve">oględziny techniczne </w:t>
      </w:r>
      <w:r w:rsidR="00B510F0">
        <w:rPr>
          <w:sz w:val="21"/>
        </w:rPr>
        <w:t>poza miejscem przekazania (wykonywaną przez KPP przekazujące).</w:t>
      </w:r>
    </w:p>
    <w:p w:rsidR="00D411D2" w:rsidRDefault="00EB122A" w:rsidP="00D33C12">
      <w:pPr>
        <w:pStyle w:val="Nagwek9"/>
        <w:numPr>
          <w:ilvl w:val="2"/>
          <w:numId w:val="117"/>
        </w:numPr>
        <w:tabs>
          <w:tab w:val="left" w:pos="1749"/>
          <w:tab w:val="left" w:pos="1750"/>
        </w:tabs>
        <w:spacing w:before="120"/>
        <w:ind w:right="620"/>
        <w:jc w:val="both"/>
      </w:pPr>
      <w:r>
        <w:t>Data/</w:t>
      </w:r>
      <w:r w:rsidRPr="00EB122A">
        <w:rPr>
          <w:color w:val="FF0000"/>
        </w:rPr>
        <w:t>czas</w:t>
      </w:r>
      <w:r w:rsidR="00614FFD" w:rsidRPr="00EB122A">
        <w:rPr>
          <w:color w:val="FF0000"/>
        </w:rPr>
        <w:t xml:space="preserve"> </w:t>
      </w:r>
      <w:r w:rsidR="00B510F0">
        <w:t>przekazania i przyjęcia</w:t>
      </w:r>
    </w:p>
    <w:p w:rsidR="00D411D2" w:rsidRDefault="00EB122A" w:rsidP="00614FFD">
      <w:pPr>
        <w:spacing w:before="120"/>
        <w:ind w:left="1749" w:right="620"/>
        <w:jc w:val="both"/>
        <w:rPr>
          <w:sz w:val="21"/>
        </w:rPr>
      </w:pPr>
      <w:r>
        <w:rPr>
          <w:sz w:val="21"/>
        </w:rPr>
        <w:t>Data/</w:t>
      </w:r>
      <w:r w:rsidRPr="00EB122A">
        <w:rPr>
          <w:color w:val="FF0000"/>
          <w:sz w:val="21"/>
        </w:rPr>
        <w:t>czas</w:t>
      </w:r>
      <w:r w:rsidR="00614FFD">
        <w:rPr>
          <w:sz w:val="21"/>
        </w:rPr>
        <w:t xml:space="preserve"> </w:t>
      </w:r>
      <w:r w:rsidR="00B510F0">
        <w:rPr>
          <w:sz w:val="21"/>
        </w:rPr>
        <w:t xml:space="preserve">zdania/przyjęcia oznacza </w:t>
      </w:r>
      <w:r w:rsidR="00614FFD">
        <w:rPr>
          <w:sz w:val="21"/>
        </w:rPr>
        <w:t xml:space="preserve">moment </w:t>
      </w:r>
      <w:r w:rsidR="00B510F0">
        <w:rPr>
          <w:sz w:val="21"/>
        </w:rPr>
        <w:t>przejęci</w:t>
      </w:r>
      <w:r w:rsidR="00614FFD">
        <w:rPr>
          <w:sz w:val="21"/>
        </w:rPr>
        <w:t>a</w:t>
      </w:r>
      <w:r w:rsidR="00B510F0">
        <w:rPr>
          <w:sz w:val="21"/>
        </w:rPr>
        <w:t xml:space="preserve"> pieczy nad wagonami w rozumieniu art. 22.1 </w:t>
      </w:r>
      <w:r w:rsidRPr="00EB122A">
        <w:rPr>
          <w:color w:val="FF0000"/>
          <w:sz w:val="21"/>
        </w:rPr>
        <w:t>Ogólnej umowy o użytkowaniu wagonów towarowych</w:t>
      </w:r>
      <w:r w:rsidR="00B510F0" w:rsidRPr="00EB122A">
        <w:rPr>
          <w:color w:val="FF0000"/>
          <w:sz w:val="21"/>
        </w:rPr>
        <w:t xml:space="preserve">. </w:t>
      </w:r>
      <w:r w:rsidR="00B510F0">
        <w:rPr>
          <w:sz w:val="21"/>
        </w:rPr>
        <w:t xml:space="preserve">Strony </w:t>
      </w:r>
      <w:r>
        <w:rPr>
          <w:sz w:val="21"/>
        </w:rPr>
        <w:t>uzgadniają jego miejsce, datę</w:t>
      </w:r>
      <w:r w:rsidRPr="00EB122A">
        <w:rPr>
          <w:color w:val="FF0000"/>
          <w:sz w:val="21"/>
        </w:rPr>
        <w:t>/czas</w:t>
      </w:r>
      <w:r w:rsidR="00B510F0">
        <w:rPr>
          <w:sz w:val="21"/>
        </w:rPr>
        <w:t xml:space="preserve">. </w:t>
      </w:r>
      <w:r w:rsidR="00B510F0">
        <w:t xml:space="preserve">W razie braku </w:t>
      </w:r>
      <w:bookmarkStart w:id="6" w:name="2.2_Procedure"/>
      <w:bookmarkEnd w:id="6"/>
      <w:r w:rsidR="00B510F0">
        <w:t xml:space="preserve">uzgodnienia, za chwilę przyjęcia przyjmuje się </w:t>
      </w:r>
      <w:r w:rsidR="00614FFD">
        <w:t xml:space="preserve">moment </w:t>
      </w:r>
      <w:r w:rsidR="00B510F0">
        <w:t>przejęcia pieczy nad wagonem.</w:t>
      </w:r>
    </w:p>
    <w:p w:rsidR="00D411D2" w:rsidRDefault="00B510F0" w:rsidP="00D33C12">
      <w:pPr>
        <w:pStyle w:val="Nagwek9"/>
        <w:numPr>
          <w:ilvl w:val="1"/>
          <w:numId w:val="117"/>
        </w:numPr>
        <w:tabs>
          <w:tab w:val="left" w:pos="1749"/>
          <w:tab w:val="left" w:pos="1750"/>
        </w:tabs>
        <w:spacing w:before="120"/>
        <w:ind w:right="620"/>
        <w:jc w:val="both"/>
      </w:pPr>
      <w:r>
        <w:t>Procedura</w:t>
      </w:r>
    </w:p>
    <w:p w:rsidR="00D411D2" w:rsidRDefault="006A22EC" w:rsidP="00614FFD">
      <w:pPr>
        <w:pStyle w:val="Tekstpodstawowy"/>
        <w:spacing w:before="120"/>
        <w:ind w:left="1749" w:right="620"/>
        <w:jc w:val="both"/>
      </w:pPr>
      <w:r>
        <w:rPr>
          <w:color w:val="FF0000"/>
          <w:sz w:val="21"/>
        </w:rPr>
        <w:t>O</w:t>
      </w:r>
      <w:r w:rsidRPr="00EB122A">
        <w:rPr>
          <w:color w:val="FF0000"/>
          <w:sz w:val="21"/>
        </w:rPr>
        <w:t xml:space="preserve">ględziny techniczne </w:t>
      </w:r>
      <w:r>
        <w:rPr>
          <w:sz w:val="21"/>
        </w:rPr>
        <w:t xml:space="preserve">przy </w:t>
      </w:r>
      <w:r w:rsidRPr="00EB122A">
        <w:rPr>
          <w:color w:val="FF0000"/>
          <w:sz w:val="21"/>
        </w:rPr>
        <w:t>wymianie</w:t>
      </w:r>
      <w:r>
        <w:t xml:space="preserve"> </w:t>
      </w:r>
      <w:r w:rsidRPr="006A22EC">
        <w:rPr>
          <w:color w:val="FF0000"/>
        </w:rPr>
        <w:t>prowadzi</w:t>
      </w:r>
      <w:r>
        <w:t xml:space="preserve"> </w:t>
      </w:r>
      <w:r w:rsidR="00B510F0">
        <w:t>wykwalifikowany personel w miejscu uzgodnionym przez zainteresowane KPP.</w:t>
      </w:r>
    </w:p>
    <w:p w:rsidR="00D411D2" w:rsidRDefault="006A22EC" w:rsidP="00614FFD">
      <w:pPr>
        <w:pStyle w:val="Tekstpodstawowy"/>
        <w:ind w:left="1749" w:right="620"/>
        <w:jc w:val="both"/>
      </w:pPr>
      <w:r w:rsidRPr="006A22EC">
        <w:rPr>
          <w:color w:val="FF0000"/>
        </w:rPr>
        <w:t>Oględziny obejmują</w:t>
      </w:r>
      <w:r w:rsidR="00B510F0">
        <w:t xml:space="preserve"> ocenę bezpieczeństwa eksploatacji i </w:t>
      </w:r>
      <w:r w:rsidR="001B1387" w:rsidRPr="001B1387">
        <w:rPr>
          <w:color w:val="FF0000"/>
        </w:rPr>
        <w:t>przydatności do ruchu kolejowego</w:t>
      </w:r>
      <w:r w:rsidR="00B510F0">
        <w:t xml:space="preserve">, identyfikację wszelkich usterek wymienionych w </w:t>
      </w:r>
      <w:r w:rsidR="00B510F0" w:rsidRPr="00614FFD">
        <w:rPr>
          <w:b/>
        </w:rPr>
        <w:t>Aneksie nr 1</w:t>
      </w:r>
      <w:r w:rsidR="00B510F0">
        <w:t xml:space="preserve"> </w:t>
      </w:r>
      <w:r w:rsidR="00B510F0" w:rsidRPr="006A22EC">
        <w:rPr>
          <w:color w:val="FF0000"/>
        </w:rPr>
        <w:t xml:space="preserve">(Katalog </w:t>
      </w:r>
      <w:r w:rsidRPr="006A22EC">
        <w:rPr>
          <w:color w:val="FF0000"/>
        </w:rPr>
        <w:t xml:space="preserve">usterek) </w:t>
      </w:r>
      <w:r w:rsidR="00B510F0">
        <w:t xml:space="preserve">oraz podjęcie </w:t>
      </w:r>
      <w:r w:rsidR="00614FFD">
        <w:t xml:space="preserve">odpowiednich </w:t>
      </w:r>
      <w:r w:rsidR="00B510F0">
        <w:t>czynności.  Identyfikacja usterek wymaga od wykwalifikowanego personelu przejścia wzdłuż całego pociągu po obu jego stronach i starannej kontroli każdego wagonu.</w:t>
      </w:r>
    </w:p>
    <w:p w:rsidR="00D411D2" w:rsidRDefault="00667A80" w:rsidP="00D33C12">
      <w:pPr>
        <w:pStyle w:val="Nagwek9"/>
        <w:numPr>
          <w:ilvl w:val="1"/>
          <w:numId w:val="117"/>
        </w:numPr>
        <w:tabs>
          <w:tab w:val="left" w:pos="1809"/>
          <w:tab w:val="left" w:pos="1811"/>
        </w:tabs>
        <w:spacing w:before="120"/>
        <w:ind w:left="1810" w:right="620" w:hanging="912"/>
        <w:jc w:val="both"/>
      </w:pPr>
      <w:bookmarkStart w:id="7" w:name="2.3__Skills_of_staff_performing_technica"/>
      <w:bookmarkEnd w:id="7"/>
      <w:r w:rsidRPr="00667A80">
        <w:rPr>
          <w:color w:val="FF0000"/>
        </w:rPr>
        <w:t>Kwalifikacje</w:t>
      </w:r>
      <w:r w:rsidR="00B510F0">
        <w:t xml:space="preserve"> personelu prowadzącego </w:t>
      </w:r>
      <w:r w:rsidRPr="00667A80">
        <w:rPr>
          <w:color w:val="FF0000"/>
        </w:rPr>
        <w:t>oględzin</w:t>
      </w:r>
      <w:r>
        <w:t>y</w:t>
      </w:r>
      <w:r w:rsidR="00B510F0">
        <w:t xml:space="preserve"> techniczne przy</w:t>
      </w:r>
      <w:r w:rsidR="00B510F0" w:rsidRPr="00667A80">
        <w:rPr>
          <w:color w:val="FF0000"/>
        </w:rPr>
        <w:t xml:space="preserve"> </w:t>
      </w:r>
      <w:r w:rsidRPr="00667A80">
        <w:rPr>
          <w:color w:val="FF0000"/>
        </w:rPr>
        <w:t>wymianie</w:t>
      </w:r>
    </w:p>
    <w:p w:rsidR="00D411D2" w:rsidRDefault="00B510F0" w:rsidP="00614FFD">
      <w:pPr>
        <w:pStyle w:val="Tekstpodstawowy"/>
        <w:spacing w:line="253" w:lineRule="exact"/>
        <w:ind w:left="2173" w:right="620"/>
        <w:jc w:val="both"/>
      </w:pPr>
      <w:r>
        <w:t>.</w:t>
      </w:r>
    </w:p>
    <w:p w:rsidR="00D411D2" w:rsidRPr="0028042D" w:rsidRDefault="00B510F0" w:rsidP="00614FFD">
      <w:pPr>
        <w:pStyle w:val="Tekstpodstawowy"/>
        <w:ind w:left="1748" w:right="620"/>
        <w:jc w:val="both"/>
        <w:rPr>
          <w:sz w:val="21"/>
          <w:szCs w:val="21"/>
        </w:rPr>
      </w:pPr>
      <w:r w:rsidRPr="0028042D">
        <w:rPr>
          <w:sz w:val="21"/>
          <w:szCs w:val="21"/>
        </w:rPr>
        <w:t>Każdą kontrolę, która łączy się z badaniem bezpieczeństwa w zakresie podanym w Aneksie nr 1 do Załącznika nr 9, musi prowadzić stosownie wykwalifikowany personel techniczny.</w:t>
      </w:r>
    </w:p>
    <w:p w:rsidR="00D411D2" w:rsidRPr="0028042D" w:rsidRDefault="00D411D2" w:rsidP="00614FFD">
      <w:pPr>
        <w:pStyle w:val="Tekstpodstawowy"/>
        <w:ind w:right="620"/>
        <w:jc w:val="both"/>
        <w:rPr>
          <w:sz w:val="21"/>
          <w:szCs w:val="21"/>
        </w:rPr>
      </w:pPr>
    </w:p>
    <w:p w:rsidR="00D411D2" w:rsidRPr="0028042D" w:rsidRDefault="00B510F0" w:rsidP="00614FFD">
      <w:pPr>
        <w:pStyle w:val="Tekstpodstawowy"/>
        <w:ind w:left="1748" w:right="620"/>
        <w:jc w:val="both"/>
        <w:rPr>
          <w:sz w:val="21"/>
          <w:szCs w:val="21"/>
        </w:rPr>
      </w:pPr>
      <w:r w:rsidRPr="0028042D">
        <w:rPr>
          <w:sz w:val="21"/>
          <w:szCs w:val="21"/>
        </w:rPr>
        <w:t>Personel ten musi posiadać co najmniej wymienione poniżej kwalifikacje:</w:t>
      </w:r>
    </w:p>
    <w:p w:rsidR="00D411D2" w:rsidRPr="0028042D" w:rsidRDefault="00D411D2" w:rsidP="00614FFD">
      <w:pPr>
        <w:pStyle w:val="Tekstpodstawowy"/>
        <w:ind w:right="620"/>
        <w:jc w:val="both"/>
        <w:rPr>
          <w:sz w:val="21"/>
          <w:szCs w:val="21"/>
        </w:rPr>
      </w:pPr>
    </w:p>
    <w:p w:rsidR="00D411D2" w:rsidRPr="0028042D" w:rsidRDefault="00614FFD" w:rsidP="00D33C12">
      <w:pPr>
        <w:pStyle w:val="Akapitzlist"/>
        <w:numPr>
          <w:ilvl w:val="0"/>
          <w:numId w:val="116"/>
        </w:numPr>
        <w:tabs>
          <w:tab w:val="left" w:pos="1884"/>
        </w:tabs>
        <w:ind w:right="620" w:hanging="142"/>
        <w:jc w:val="both"/>
        <w:rPr>
          <w:sz w:val="21"/>
          <w:szCs w:val="21"/>
        </w:rPr>
      </w:pPr>
      <w:r w:rsidRPr="0028042D">
        <w:rPr>
          <w:sz w:val="21"/>
          <w:szCs w:val="21"/>
        </w:rPr>
        <w:t>o</w:t>
      </w:r>
      <w:r w:rsidR="00B510F0" w:rsidRPr="0028042D">
        <w:rPr>
          <w:sz w:val="21"/>
          <w:szCs w:val="21"/>
        </w:rPr>
        <w:t>góln</w:t>
      </w:r>
      <w:r w:rsidRPr="0028042D">
        <w:rPr>
          <w:sz w:val="21"/>
          <w:szCs w:val="21"/>
        </w:rPr>
        <w:t>ą</w:t>
      </w:r>
      <w:r w:rsidR="00B510F0" w:rsidRPr="0028042D">
        <w:rPr>
          <w:sz w:val="21"/>
          <w:szCs w:val="21"/>
        </w:rPr>
        <w:t xml:space="preserve"> wiedz</w:t>
      </w:r>
      <w:r w:rsidRPr="0028042D">
        <w:rPr>
          <w:sz w:val="21"/>
          <w:szCs w:val="21"/>
        </w:rPr>
        <w:t>ę</w:t>
      </w:r>
      <w:r w:rsidR="00B510F0" w:rsidRPr="0028042D">
        <w:rPr>
          <w:sz w:val="21"/>
          <w:szCs w:val="21"/>
        </w:rPr>
        <w:t xml:space="preserve"> </w:t>
      </w:r>
      <w:r w:rsidR="00B510F0" w:rsidRPr="00877C37">
        <w:rPr>
          <w:color w:val="FF0000"/>
          <w:sz w:val="21"/>
          <w:szCs w:val="21"/>
        </w:rPr>
        <w:t>n</w:t>
      </w:r>
      <w:r w:rsidR="00877C37" w:rsidRPr="00877C37">
        <w:rPr>
          <w:color w:val="FF0000"/>
          <w:sz w:val="21"/>
          <w:szCs w:val="21"/>
        </w:rPr>
        <w:t xml:space="preserve">a </w:t>
      </w:r>
      <w:r w:rsidR="00B510F0" w:rsidRPr="00877C37">
        <w:rPr>
          <w:color w:val="FF0000"/>
          <w:sz w:val="21"/>
          <w:szCs w:val="21"/>
        </w:rPr>
        <w:t>t</w:t>
      </w:r>
      <w:r w:rsidR="00877C37" w:rsidRPr="00877C37">
        <w:rPr>
          <w:color w:val="FF0000"/>
          <w:sz w:val="21"/>
          <w:szCs w:val="21"/>
        </w:rPr>
        <w:t>emat</w:t>
      </w:r>
      <w:r w:rsidR="00B510F0" w:rsidRPr="00877C37">
        <w:rPr>
          <w:color w:val="FF0000"/>
          <w:sz w:val="21"/>
          <w:szCs w:val="21"/>
        </w:rPr>
        <w:t xml:space="preserve"> </w:t>
      </w:r>
      <w:r w:rsidR="00B510F0" w:rsidRPr="0028042D">
        <w:rPr>
          <w:sz w:val="21"/>
          <w:szCs w:val="21"/>
        </w:rPr>
        <w:t>utrzymania taboru kolejowego,</w:t>
      </w:r>
    </w:p>
    <w:p w:rsidR="00D411D2" w:rsidRPr="0028042D" w:rsidRDefault="00614FFD" w:rsidP="00D33C12">
      <w:pPr>
        <w:pStyle w:val="Akapitzlist"/>
        <w:numPr>
          <w:ilvl w:val="0"/>
          <w:numId w:val="116"/>
        </w:numPr>
        <w:tabs>
          <w:tab w:val="left" w:pos="1884"/>
        </w:tabs>
        <w:ind w:right="620" w:hanging="142"/>
        <w:jc w:val="both"/>
        <w:rPr>
          <w:sz w:val="21"/>
          <w:szCs w:val="21"/>
        </w:rPr>
      </w:pPr>
      <w:r w:rsidRPr="0028042D">
        <w:rPr>
          <w:sz w:val="21"/>
          <w:szCs w:val="21"/>
        </w:rPr>
        <w:t xml:space="preserve">ogólną wiedzę </w:t>
      </w:r>
      <w:r w:rsidR="00877C37" w:rsidRPr="00877C37">
        <w:rPr>
          <w:color w:val="FF0000"/>
          <w:sz w:val="21"/>
          <w:szCs w:val="21"/>
        </w:rPr>
        <w:t>na temat</w:t>
      </w:r>
      <w:r w:rsidR="00B510F0" w:rsidRPr="0028042D">
        <w:rPr>
          <w:sz w:val="21"/>
          <w:szCs w:val="21"/>
        </w:rPr>
        <w:t xml:space="preserve"> </w:t>
      </w:r>
      <w:r w:rsidR="00877C37" w:rsidRPr="00877C37">
        <w:rPr>
          <w:color w:val="FF0000"/>
          <w:sz w:val="21"/>
          <w:szCs w:val="21"/>
        </w:rPr>
        <w:t>budowy</w:t>
      </w:r>
      <w:r w:rsidR="00B510F0" w:rsidRPr="0028042D">
        <w:rPr>
          <w:sz w:val="21"/>
          <w:szCs w:val="21"/>
        </w:rPr>
        <w:t xml:space="preserve"> i eksploatacji taboru kolejowego,</w:t>
      </w:r>
    </w:p>
    <w:p w:rsidR="00D411D2" w:rsidRPr="0028042D" w:rsidRDefault="00614FFD" w:rsidP="00D33C12">
      <w:pPr>
        <w:pStyle w:val="Akapitzlist"/>
        <w:numPr>
          <w:ilvl w:val="0"/>
          <w:numId w:val="116"/>
        </w:numPr>
        <w:tabs>
          <w:tab w:val="left" w:pos="1884"/>
        </w:tabs>
        <w:ind w:right="620" w:hanging="142"/>
        <w:jc w:val="both"/>
        <w:rPr>
          <w:sz w:val="21"/>
          <w:szCs w:val="21"/>
        </w:rPr>
      </w:pPr>
      <w:r w:rsidRPr="0028042D">
        <w:rPr>
          <w:sz w:val="21"/>
          <w:szCs w:val="21"/>
        </w:rPr>
        <w:t xml:space="preserve">ogólną wiedzę </w:t>
      </w:r>
      <w:r w:rsidR="00877C37" w:rsidRPr="00877C37">
        <w:rPr>
          <w:color w:val="FF0000"/>
          <w:sz w:val="21"/>
          <w:szCs w:val="21"/>
        </w:rPr>
        <w:t>na temat</w:t>
      </w:r>
      <w:r w:rsidR="00B510F0" w:rsidRPr="0028042D">
        <w:rPr>
          <w:sz w:val="21"/>
          <w:szCs w:val="21"/>
        </w:rPr>
        <w:t xml:space="preserve"> </w:t>
      </w:r>
      <w:r w:rsidR="00877C37" w:rsidRPr="00877C37">
        <w:rPr>
          <w:color w:val="FF0000"/>
          <w:sz w:val="21"/>
          <w:szCs w:val="21"/>
        </w:rPr>
        <w:t>budowy</w:t>
      </w:r>
      <w:r w:rsidR="00B510F0" w:rsidRPr="0028042D">
        <w:rPr>
          <w:sz w:val="21"/>
          <w:szCs w:val="21"/>
        </w:rPr>
        <w:t xml:space="preserve"> i eksploatacji hamulców,</w:t>
      </w:r>
    </w:p>
    <w:p w:rsidR="00D411D2" w:rsidRPr="0028042D" w:rsidRDefault="00614FFD" w:rsidP="00D33C12">
      <w:pPr>
        <w:pStyle w:val="Akapitzlist"/>
        <w:numPr>
          <w:ilvl w:val="0"/>
          <w:numId w:val="116"/>
        </w:numPr>
        <w:tabs>
          <w:tab w:val="left" w:pos="1916"/>
        </w:tabs>
        <w:ind w:right="620" w:hanging="142"/>
        <w:jc w:val="both"/>
        <w:rPr>
          <w:sz w:val="21"/>
          <w:szCs w:val="21"/>
        </w:rPr>
      </w:pPr>
      <w:r w:rsidRPr="0028042D">
        <w:rPr>
          <w:sz w:val="21"/>
          <w:szCs w:val="21"/>
        </w:rPr>
        <w:t>u</w:t>
      </w:r>
      <w:r w:rsidR="00B510F0" w:rsidRPr="0028042D">
        <w:rPr>
          <w:sz w:val="21"/>
          <w:szCs w:val="21"/>
        </w:rPr>
        <w:t>miejętność oceny uszkodzeń technicznych i usterek występujących w wagonach towarowych i ładunkach oraz ich wpływu na eksploatację,</w:t>
      </w:r>
    </w:p>
    <w:p w:rsidR="00D411D2" w:rsidRPr="0028042D" w:rsidRDefault="00614FFD" w:rsidP="00D33C12">
      <w:pPr>
        <w:pStyle w:val="Akapitzlist"/>
        <w:numPr>
          <w:ilvl w:val="0"/>
          <w:numId w:val="116"/>
        </w:numPr>
        <w:tabs>
          <w:tab w:val="left" w:pos="1884"/>
        </w:tabs>
        <w:spacing w:line="252" w:lineRule="exact"/>
        <w:ind w:right="620" w:hanging="142"/>
        <w:jc w:val="both"/>
        <w:rPr>
          <w:sz w:val="21"/>
          <w:szCs w:val="21"/>
        </w:rPr>
      </w:pPr>
      <w:r w:rsidRPr="0028042D">
        <w:rPr>
          <w:sz w:val="21"/>
          <w:szCs w:val="21"/>
        </w:rPr>
        <w:t>z</w:t>
      </w:r>
      <w:r w:rsidR="00B510F0" w:rsidRPr="0028042D">
        <w:rPr>
          <w:sz w:val="21"/>
          <w:szCs w:val="21"/>
        </w:rPr>
        <w:t>najomość „Wytycznych do załadunku UIC” (</w:t>
      </w:r>
      <w:r w:rsidR="00B510F0" w:rsidRPr="0028042D">
        <w:rPr>
          <w:i/>
          <w:iCs/>
          <w:sz w:val="21"/>
          <w:szCs w:val="21"/>
        </w:rPr>
        <w:t>UIC Loading Guidelines</w:t>
      </w:r>
      <w:r w:rsidR="00B510F0" w:rsidRPr="0028042D">
        <w:rPr>
          <w:sz w:val="21"/>
          <w:szCs w:val="21"/>
        </w:rPr>
        <w:t>),</w:t>
      </w:r>
    </w:p>
    <w:p w:rsidR="00E92877" w:rsidRDefault="00E92877" w:rsidP="00614FFD">
      <w:pPr>
        <w:ind w:right="620"/>
        <w:jc w:val="both"/>
      </w:pPr>
    </w:p>
    <w:p w:rsidR="00D411D2" w:rsidRPr="00E92877" w:rsidRDefault="00D411D2" w:rsidP="00614FFD">
      <w:pPr>
        <w:ind w:right="620"/>
        <w:jc w:val="both"/>
        <w:sectPr w:rsidR="00D411D2" w:rsidRPr="00E92877">
          <w:footerReference w:type="default" r:id="rId15"/>
          <w:pgSz w:w="11910" w:h="16840"/>
          <w:pgMar w:top="1520" w:right="280" w:bottom="1200" w:left="520" w:header="772" w:footer="1013" w:gutter="0"/>
          <w:cols w:space="708"/>
        </w:sectPr>
      </w:pPr>
    </w:p>
    <w:p w:rsidR="00D411D2" w:rsidRPr="0028042D" w:rsidRDefault="0028042D" w:rsidP="00D33C12">
      <w:pPr>
        <w:pStyle w:val="Akapitzlist"/>
        <w:numPr>
          <w:ilvl w:val="0"/>
          <w:numId w:val="116"/>
        </w:numPr>
        <w:tabs>
          <w:tab w:val="left" w:pos="1890"/>
        </w:tabs>
        <w:spacing w:before="119"/>
        <w:ind w:right="620" w:hanging="141"/>
        <w:jc w:val="both"/>
        <w:rPr>
          <w:sz w:val="21"/>
          <w:szCs w:val="21"/>
        </w:rPr>
      </w:pPr>
      <w:r w:rsidRPr="0028042D">
        <w:rPr>
          <w:sz w:val="21"/>
          <w:szCs w:val="21"/>
        </w:rPr>
        <w:lastRenderedPageBreak/>
        <w:t>z</w:t>
      </w:r>
      <w:r w:rsidR="00B510F0" w:rsidRPr="0028042D">
        <w:rPr>
          <w:sz w:val="21"/>
          <w:szCs w:val="21"/>
        </w:rPr>
        <w:t>najomość regulacji dotyczących wymiany pojazdów pomiędzy Kolejowymi Przedsiębiorstwami Przewozowymi (KPP) i związanych z ww. zagadnieniami obowiązujących umów.</w:t>
      </w:r>
    </w:p>
    <w:p w:rsidR="00D411D2" w:rsidRPr="0028042D" w:rsidRDefault="00D411D2" w:rsidP="00614FFD">
      <w:pPr>
        <w:pStyle w:val="Tekstpodstawowy"/>
        <w:ind w:right="620"/>
        <w:jc w:val="both"/>
        <w:rPr>
          <w:sz w:val="21"/>
          <w:szCs w:val="21"/>
        </w:rPr>
      </w:pPr>
    </w:p>
    <w:p w:rsidR="00D411D2" w:rsidRPr="0028042D" w:rsidRDefault="00B510F0" w:rsidP="00614FFD">
      <w:pPr>
        <w:pStyle w:val="Tekstpodstawowy"/>
        <w:spacing w:before="1"/>
        <w:ind w:left="1748" w:right="620"/>
        <w:jc w:val="both"/>
        <w:rPr>
          <w:sz w:val="21"/>
          <w:szCs w:val="21"/>
        </w:rPr>
      </w:pPr>
      <w:r w:rsidRPr="0028042D">
        <w:rPr>
          <w:sz w:val="21"/>
          <w:szCs w:val="21"/>
        </w:rPr>
        <w:t xml:space="preserve">Personel musi zostać przeszkolony w celu nabycia ww. </w:t>
      </w:r>
      <w:r w:rsidR="009349BA">
        <w:rPr>
          <w:sz w:val="21"/>
          <w:szCs w:val="21"/>
        </w:rPr>
        <w:t xml:space="preserve">umiejętności </w:t>
      </w:r>
      <w:r w:rsidRPr="0028042D">
        <w:rPr>
          <w:sz w:val="21"/>
          <w:szCs w:val="21"/>
        </w:rPr>
        <w:t xml:space="preserve">a następnie musi </w:t>
      </w:r>
      <w:r w:rsidR="009349BA">
        <w:rPr>
          <w:sz w:val="21"/>
          <w:szCs w:val="21"/>
        </w:rPr>
        <w:t xml:space="preserve">swoje </w:t>
      </w:r>
      <w:r w:rsidRPr="0028042D">
        <w:rPr>
          <w:sz w:val="21"/>
          <w:szCs w:val="21"/>
        </w:rPr>
        <w:t>kompetencje regularnie podnosić.</w:t>
      </w:r>
    </w:p>
    <w:p w:rsidR="00D411D2" w:rsidRPr="0028042D" w:rsidRDefault="00D411D2" w:rsidP="00614FFD">
      <w:pPr>
        <w:pStyle w:val="Tekstpodstawowy"/>
        <w:spacing w:before="10"/>
        <w:ind w:right="620"/>
        <w:jc w:val="both"/>
        <w:rPr>
          <w:sz w:val="21"/>
          <w:szCs w:val="21"/>
        </w:rPr>
      </w:pPr>
    </w:p>
    <w:p w:rsidR="00D411D2" w:rsidRPr="0028042D" w:rsidRDefault="00B510F0" w:rsidP="00614FFD">
      <w:pPr>
        <w:pStyle w:val="Tekstpodstawowy"/>
        <w:spacing w:before="1"/>
        <w:ind w:left="1748" w:right="620"/>
        <w:jc w:val="both"/>
        <w:rPr>
          <w:sz w:val="21"/>
          <w:szCs w:val="21"/>
        </w:rPr>
      </w:pPr>
      <w:r w:rsidRPr="0028042D">
        <w:rPr>
          <w:sz w:val="21"/>
          <w:szCs w:val="21"/>
        </w:rPr>
        <w:t>Wymagane umiejętności obejmują wiedzę teoretyczną i praktyczną.</w:t>
      </w:r>
    </w:p>
    <w:p w:rsidR="00D411D2" w:rsidRPr="0028042D" w:rsidRDefault="00D411D2" w:rsidP="00614FFD">
      <w:pPr>
        <w:pStyle w:val="Tekstpodstawowy"/>
        <w:spacing w:before="11"/>
        <w:ind w:right="620"/>
        <w:jc w:val="both"/>
        <w:rPr>
          <w:sz w:val="21"/>
          <w:szCs w:val="21"/>
        </w:rPr>
      </w:pPr>
    </w:p>
    <w:p w:rsidR="00D411D2" w:rsidRDefault="00B510F0" w:rsidP="00D33C12">
      <w:pPr>
        <w:pStyle w:val="Nagwek4"/>
        <w:numPr>
          <w:ilvl w:val="0"/>
          <w:numId w:val="117"/>
        </w:numPr>
        <w:tabs>
          <w:tab w:val="left" w:pos="1749"/>
          <w:tab w:val="left" w:pos="1750"/>
        </w:tabs>
        <w:ind w:right="620"/>
        <w:jc w:val="both"/>
      </w:pPr>
      <w:r>
        <w:t>Katalog usterek (Aneks nr 1)</w:t>
      </w:r>
    </w:p>
    <w:p w:rsidR="00D411D2" w:rsidRDefault="00B510F0" w:rsidP="00D33C12">
      <w:pPr>
        <w:pStyle w:val="Nagwek7"/>
        <w:numPr>
          <w:ilvl w:val="1"/>
          <w:numId w:val="117"/>
        </w:numPr>
        <w:tabs>
          <w:tab w:val="left" w:pos="1749"/>
          <w:tab w:val="left" w:pos="1750"/>
        </w:tabs>
        <w:spacing w:before="254"/>
        <w:ind w:right="620"/>
        <w:jc w:val="both"/>
      </w:pPr>
      <w:bookmarkStart w:id="8" w:name="3.1_Presentation"/>
      <w:bookmarkEnd w:id="8"/>
      <w:r>
        <w:t>Omówienie</w:t>
      </w:r>
    </w:p>
    <w:p w:rsidR="00D411D2" w:rsidRDefault="00D411D2" w:rsidP="00614FFD">
      <w:pPr>
        <w:pStyle w:val="Tekstpodstawowy"/>
        <w:spacing w:before="10"/>
        <w:ind w:right="620"/>
        <w:jc w:val="both"/>
        <w:rPr>
          <w:b/>
          <w:sz w:val="21"/>
        </w:rPr>
      </w:pPr>
    </w:p>
    <w:p w:rsidR="00D411D2" w:rsidRDefault="00B510F0" w:rsidP="00614FFD">
      <w:pPr>
        <w:ind w:left="1749" w:right="620"/>
        <w:jc w:val="both"/>
      </w:pPr>
      <w:r>
        <w:rPr>
          <w:b/>
          <w:bCs/>
        </w:rPr>
        <w:t xml:space="preserve">Aneks nr 1 </w:t>
      </w:r>
      <w:r>
        <w:t>zawiera pięć kolumn:</w:t>
      </w:r>
    </w:p>
    <w:p w:rsidR="00D411D2" w:rsidRDefault="00D411D2" w:rsidP="00614FFD">
      <w:pPr>
        <w:pStyle w:val="Tekstpodstawowy"/>
        <w:spacing w:before="1"/>
        <w:ind w:right="620"/>
        <w:jc w:val="both"/>
      </w:pPr>
    </w:p>
    <w:p w:rsidR="00D411D2" w:rsidRDefault="009306E9" w:rsidP="00D33C12">
      <w:pPr>
        <w:pStyle w:val="Akapitzlist"/>
        <w:numPr>
          <w:ilvl w:val="0"/>
          <w:numId w:val="115"/>
        </w:numPr>
        <w:tabs>
          <w:tab w:val="left" w:pos="2174"/>
        </w:tabs>
        <w:ind w:right="620" w:hanging="424"/>
        <w:jc w:val="both"/>
      </w:pPr>
      <w:r>
        <w:t>wykaz</w:t>
      </w:r>
      <w:r w:rsidR="00B510F0">
        <w:t xml:space="preserve"> części wagonu </w:t>
      </w:r>
      <w:r>
        <w:t>i</w:t>
      </w:r>
      <w:r w:rsidR="00BE4E54">
        <w:t xml:space="preserve"> </w:t>
      </w:r>
      <w:r w:rsidR="00BE4E54" w:rsidRPr="00BE4E54">
        <w:rPr>
          <w:color w:val="FF0000"/>
        </w:rPr>
        <w:t xml:space="preserve">kwestii związanych z ładunkiem </w:t>
      </w:r>
      <w:r w:rsidR="00B510F0" w:rsidRPr="00BE4E54">
        <w:t>do sprawdzenia</w:t>
      </w:r>
      <w:r w:rsidR="00B510F0">
        <w:t>,</w:t>
      </w:r>
    </w:p>
    <w:p w:rsidR="00D411D2" w:rsidRDefault="00D411D2" w:rsidP="00614FFD">
      <w:pPr>
        <w:pStyle w:val="Tekstpodstawowy"/>
        <w:spacing w:before="11"/>
        <w:ind w:right="620"/>
        <w:jc w:val="both"/>
        <w:rPr>
          <w:sz w:val="21"/>
        </w:rPr>
      </w:pPr>
    </w:p>
    <w:p w:rsidR="00D411D2" w:rsidRDefault="009349BA" w:rsidP="00D33C12">
      <w:pPr>
        <w:pStyle w:val="Akapitzlist"/>
        <w:numPr>
          <w:ilvl w:val="0"/>
          <w:numId w:val="115"/>
        </w:numPr>
        <w:tabs>
          <w:tab w:val="left" w:pos="2174"/>
        </w:tabs>
        <w:ind w:right="620" w:hanging="424"/>
        <w:jc w:val="both"/>
      </w:pPr>
      <w:r>
        <w:t>k</w:t>
      </w:r>
      <w:r w:rsidR="00B510F0">
        <w:t>od,</w:t>
      </w:r>
    </w:p>
    <w:p w:rsidR="00D411D2" w:rsidRDefault="00D411D2" w:rsidP="00614FFD">
      <w:pPr>
        <w:pStyle w:val="Tekstpodstawowy"/>
        <w:ind w:right="620"/>
        <w:jc w:val="both"/>
      </w:pPr>
    </w:p>
    <w:p w:rsidR="00D411D2" w:rsidRPr="006C20CE" w:rsidRDefault="009349BA" w:rsidP="00D33C12">
      <w:pPr>
        <w:pStyle w:val="Akapitzlist"/>
        <w:numPr>
          <w:ilvl w:val="0"/>
          <w:numId w:val="115"/>
        </w:numPr>
        <w:tabs>
          <w:tab w:val="left" w:pos="2174"/>
        </w:tabs>
        <w:ind w:right="620" w:hanging="424"/>
        <w:jc w:val="both"/>
        <w:rPr>
          <w:color w:val="FF0000"/>
        </w:rPr>
      </w:pPr>
      <w:r w:rsidRPr="00BE4E54">
        <w:rPr>
          <w:color w:val="FF0000"/>
        </w:rPr>
        <w:t>u</w:t>
      </w:r>
      <w:r w:rsidR="00BE4E54" w:rsidRPr="00BE4E54">
        <w:rPr>
          <w:color w:val="FF0000"/>
        </w:rPr>
        <w:t xml:space="preserve">sterki, w razie potrzeby z kryteriami </w:t>
      </w:r>
      <w:r w:rsidR="00BE4E54">
        <w:rPr>
          <w:color w:val="FF0000"/>
        </w:rPr>
        <w:t xml:space="preserve">i wskazówkami </w:t>
      </w:r>
      <w:r w:rsidR="00B510F0" w:rsidRPr="00BE4E54">
        <w:rPr>
          <w:color w:val="FF0000"/>
        </w:rPr>
        <w:t>ułatwiający</w:t>
      </w:r>
      <w:r w:rsidR="00BE4E54" w:rsidRPr="00BE4E54">
        <w:rPr>
          <w:color w:val="FF0000"/>
        </w:rPr>
        <w:t>mi</w:t>
      </w:r>
      <w:r w:rsidR="00B510F0" w:rsidRPr="00BE4E54">
        <w:rPr>
          <w:color w:val="FF0000"/>
        </w:rPr>
        <w:t xml:space="preserve"> </w:t>
      </w:r>
      <w:r w:rsidR="00B510F0">
        <w:t xml:space="preserve">ich wykrycie. </w:t>
      </w:r>
      <w:r>
        <w:t xml:space="preserve"> </w:t>
      </w:r>
      <w:r w:rsidR="00B510F0">
        <w:t>Możliwy sposób wykrycia usterki oznaczon</w:t>
      </w:r>
      <w:r w:rsidR="00BE4E54" w:rsidRPr="00BE4E54">
        <w:rPr>
          <w:color w:val="FF0000"/>
        </w:rPr>
        <w:t>y</w:t>
      </w:r>
      <w:r w:rsidR="00B510F0">
        <w:t xml:space="preserve"> znakiem „•”, </w:t>
      </w:r>
      <w:r w:rsidR="00BE4E54" w:rsidRPr="006C20CE">
        <w:rPr>
          <w:color w:val="FF0000"/>
        </w:rPr>
        <w:t>sygnalizuje stan</w:t>
      </w:r>
      <w:r w:rsidR="006C20CE" w:rsidRPr="006C20CE">
        <w:rPr>
          <w:color w:val="FF0000"/>
        </w:rPr>
        <w:t>, który nie wymusza konkretnych działań</w:t>
      </w:r>
      <w:r w:rsidR="006C20CE">
        <w:rPr>
          <w:color w:val="FF0000"/>
        </w:rPr>
        <w:t xml:space="preserve"> ale oznacza możliwość uszkodzenia części powiązanej.</w:t>
      </w:r>
    </w:p>
    <w:p w:rsidR="00D411D2" w:rsidRDefault="00D411D2" w:rsidP="00614FFD">
      <w:pPr>
        <w:pStyle w:val="Tekstpodstawowy"/>
        <w:ind w:right="620"/>
        <w:jc w:val="both"/>
      </w:pPr>
    </w:p>
    <w:p w:rsidR="00D411D2" w:rsidRPr="006C20CE" w:rsidRDefault="006C20CE" w:rsidP="00D33C12">
      <w:pPr>
        <w:pStyle w:val="Akapitzlist"/>
        <w:numPr>
          <w:ilvl w:val="0"/>
          <w:numId w:val="115"/>
        </w:numPr>
        <w:tabs>
          <w:tab w:val="left" w:pos="2174"/>
        </w:tabs>
        <w:ind w:right="620"/>
        <w:jc w:val="both"/>
        <w:rPr>
          <w:color w:val="FF0000"/>
        </w:rPr>
      </w:pPr>
      <w:r w:rsidRPr="006C20CE">
        <w:rPr>
          <w:color w:val="FF0000"/>
        </w:rPr>
        <w:t>działania, które należy podjąć</w:t>
      </w:r>
    </w:p>
    <w:p w:rsidR="00D411D2" w:rsidRDefault="00D411D2" w:rsidP="00614FFD">
      <w:pPr>
        <w:pStyle w:val="Tekstpodstawowy"/>
        <w:ind w:right="620"/>
        <w:jc w:val="both"/>
      </w:pPr>
    </w:p>
    <w:p w:rsidR="00D411D2" w:rsidRDefault="009349BA" w:rsidP="00D33C12">
      <w:pPr>
        <w:pStyle w:val="Akapitzlist"/>
        <w:numPr>
          <w:ilvl w:val="0"/>
          <w:numId w:val="115"/>
        </w:numPr>
        <w:tabs>
          <w:tab w:val="left" w:pos="2174"/>
        </w:tabs>
        <w:ind w:right="620"/>
        <w:jc w:val="both"/>
      </w:pPr>
      <w:r>
        <w:t>k</w:t>
      </w:r>
      <w:r w:rsidR="00B510F0">
        <w:t>lasa</w:t>
      </w:r>
      <w:r w:rsidR="00B510F0" w:rsidRPr="006C20CE">
        <w:rPr>
          <w:color w:val="FF0000"/>
        </w:rPr>
        <w:t xml:space="preserve"> usterki </w:t>
      </w:r>
    </w:p>
    <w:p w:rsidR="00D411D2" w:rsidRDefault="00D411D2" w:rsidP="00614FFD">
      <w:pPr>
        <w:pStyle w:val="Tekstpodstawowy"/>
        <w:spacing w:before="1"/>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9" w:name="3.2_Comments_on_the_catalogue_of_irregul"/>
      <w:bookmarkEnd w:id="9"/>
      <w:r>
        <w:t xml:space="preserve">Uwagi do katalogu </w:t>
      </w:r>
      <w:r w:rsidR="006C20CE" w:rsidRPr="006C20CE">
        <w:rPr>
          <w:color w:val="FF0000"/>
        </w:rPr>
        <w:t>usterek</w:t>
      </w:r>
    </w:p>
    <w:p w:rsidR="00D411D2" w:rsidRDefault="00D411D2" w:rsidP="00614FFD">
      <w:pPr>
        <w:pStyle w:val="Tekstpodstawowy"/>
        <w:spacing w:before="10"/>
        <w:ind w:right="620"/>
        <w:jc w:val="both"/>
        <w:rPr>
          <w:b/>
          <w:sz w:val="21"/>
        </w:rPr>
      </w:pPr>
    </w:p>
    <w:p w:rsidR="00D411D2" w:rsidRDefault="00B510F0" w:rsidP="00D33C12">
      <w:pPr>
        <w:pStyle w:val="Akapitzlist"/>
        <w:numPr>
          <w:ilvl w:val="2"/>
          <w:numId w:val="117"/>
        </w:numPr>
        <w:tabs>
          <w:tab w:val="left" w:pos="1749"/>
          <w:tab w:val="left" w:pos="1750"/>
        </w:tabs>
        <w:ind w:right="620"/>
        <w:jc w:val="both"/>
      </w:pPr>
      <w:r>
        <w:t xml:space="preserve">Wszystkie podane wymiary (wartości) należy </w:t>
      </w:r>
      <w:r w:rsidR="006C20CE" w:rsidRPr="006C20CE">
        <w:rPr>
          <w:color w:val="FF0000"/>
        </w:rPr>
        <w:t>mierzyć w razie wątpliwości.</w:t>
      </w:r>
    </w:p>
    <w:p w:rsidR="00D411D2" w:rsidRDefault="00D411D2" w:rsidP="00614FFD">
      <w:pPr>
        <w:pStyle w:val="Tekstpodstawowy"/>
        <w:spacing w:before="1"/>
        <w:ind w:right="620"/>
        <w:jc w:val="both"/>
      </w:pPr>
    </w:p>
    <w:p w:rsidR="00D411D2" w:rsidRDefault="00B510F0" w:rsidP="00D33C12">
      <w:pPr>
        <w:pStyle w:val="Akapitzlist"/>
        <w:numPr>
          <w:ilvl w:val="2"/>
          <w:numId w:val="117"/>
        </w:numPr>
        <w:tabs>
          <w:tab w:val="left" w:pos="1750"/>
        </w:tabs>
        <w:ind w:right="620"/>
        <w:jc w:val="both"/>
      </w:pPr>
      <w:r>
        <w:t>Postanowienia Wytycznych</w:t>
      </w:r>
      <w:r w:rsidRPr="006C20CE">
        <w:rPr>
          <w:color w:val="FF0000"/>
        </w:rPr>
        <w:t xml:space="preserve"> </w:t>
      </w:r>
      <w:r w:rsidR="006C20CE" w:rsidRPr="006C20CE">
        <w:rPr>
          <w:color w:val="FF0000"/>
        </w:rPr>
        <w:t>ładowania</w:t>
      </w:r>
      <w:r w:rsidRPr="006C20CE">
        <w:rPr>
          <w:color w:val="FF0000"/>
        </w:rPr>
        <w:t xml:space="preserve"> </w:t>
      </w:r>
      <w:r>
        <w:t>(publikowanych odrębnie) zachowują pełną moc obowiązującą.</w:t>
      </w:r>
    </w:p>
    <w:p w:rsidR="00D411D2" w:rsidRDefault="00D411D2" w:rsidP="00614FFD">
      <w:pPr>
        <w:pStyle w:val="Tekstpodstawowy"/>
        <w:ind w:right="620"/>
        <w:jc w:val="both"/>
      </w:pPr>
    </w:p>
    <w:p w:rsidR="00D411D2" w:rsidRPr="00860DE5" w:rsidRDefault="00B510F0" w:rsidP="00614FFD">
      <w:pPr>
        <w:pStyle w:val="Tekstpodstawowy"/>
        <w:ind w:left="1748" w:right="620"/>
        <w:jc w:val="both"/>
        <w:rPr>
          <w:color w:val="FF0000"/>
        </w:rPr>
      </w:pPr>
      <w:r>
        <w:t xml:space="preserve">W związku z powyższym wykwalifikowany personel kontroluje w szczególności </w:t>
      </w:r>
      <w:r w:rsidRPr="006C20CE">
        <w:rPr>
          <w:strike/>
          <w:color w:val="FF0000"/>
        </w:rPr>
        <w:t xml:space="preserve">ewentualne </w:t>
      </w:r>
      <w:r>
        <w:t xml:space="preserve">występowanie </w:t>
      </w:r>
      <w:r w:rsidRPr="006C20CE">
        <w:rPr>
          <w:color w:val="FF0000"/>
        </w:rPr>
        <w:t>usterek</w:t>
      </w:r>
      <w:r>
        <w:t xml:space="preserve"> wymienionych w kolumnie 3 punktu 7 Katalogu </w:t>
      </w:r>
      <w:r w:rsidR="006C20CE" w:rsidRPr="006C20CE">
        <w:rPr>
          <w:color w:val="FF0000"/>
        </w:rPr>
        <w:t>usterek</w:t>
      </w:r>
      <w:r>
        <w:t xml:space="preserve"> (</w:t>
      </w:r>
      <w:r>
        <w:rPr>
          <w:b/>
          <w:bCs/>
        </w:rPr>
        <w:t>Aneks nr 1</w:t>
      </w:r>
      <w:r>
        <w:t xml:space="preserve">), gdzie w </w:t>
      </w:r>
      <w:r w:rsidR="006C20CE" w:rsidRPr="006C20CE">
        <w:rPr>
          <w:color w:val="FF0000"/>
        </w:rPr>
        <w:t>nawiasach</w:t>
      </w:r>
      <w:r>
        <w:t xml:space="preserve"> podano odsyłacze do odpowiednich punktów Tomu 1 Wytycznych </w:t>
      </w:r>
      <w:r w:rsidR="006C20CE">
        <w:rPr>
          <w:color w:val="FF0000"/>
        </w:rPr>
        <w:t>ł</w:t>
      </w:r>
      <w:r w:rsidR="006C20CE" w:rsidRPr="006C20CE">
        <w:rPr>
          <w:color w:val="FF0000"/>
        </w:rPr>
        <w:t>adowania</w:t>
      </w:r>
      <w:r>
        <w:t xml:space="preserve">.  </w:t>
      </w:r>
      <w:r w:rsidRPr="00860DE5">
        <w:rPr>
          <w:color w:val="FF0000"/>
        </w:rPr>
        <w:t xml:space="preserve">Ponadto, wykwalifikowany personel </w:t>
      </w:r>
      <w:r w:rsidR="00860DE5" w:rsidRPr="00860DE5">
        <w:rPr>
          <w:color w:val="FF0000"/>
        </w:rPr>
        <w:t>powinien uważać na stan ładunk</w:t>
      </w:r>
      <w:r w:rsidR="00860DE5">
        <w:rPr>
          <w:color w:val="FF0000"/>
        </w:rPr>
        <w:t>u</w:t>
      </w:r>
      <w:r w:rsidR="00860DE5" w:rsidRPr="00860DE5">
        <w:rPr>
          <w:color w:val="FF0000"/>
        </w:rPr>
        <w:t xml:space="preserve"> i jego </w:t>
      </w:r>
      <w:r w:rsidR="00860DE5">
        <w:rPr>
          <w:color w:val="FF0000"/>
        </w:rPr>
        <w:t>mocowanie</w:t>
      </w:r>
      <w:r w:rsidR="00860DE5" w:rsidRPr="00860DE5">
        <w:rPr>
          <w:color w:val="FF0000"/>
        </w:rPr>
        <w:t xml:space="preserve"> zagrażające bezpieczeństwu ruchu i podejmuje odpowiednie działania.</w:t>
      </w:r>
      <w:r w:rsidRPr="00860DE5">
        <w:rPr>
          <w:color w:val="FF0000"/>
        </w:rPr>
        <w:t xml:space="preserve"> </w:t>
      </w:r>
    </w:p>
    <w:p w:rsidR="00D411D2" w:rsidRDefault="00D411D2" w:rsidP="00614FFD">
      <w:pPr>
        <w:pStyle w:val="Tekstpodstawowy"/>
        <w:spacing w:before="11"/>
        <w:ind w:right="620"/>
        <w:jc w:val="both"/>
        <w:rPr>
          <w:sz w:val="21"/>
        </w:rPr>
      </w:pPr>
    </w:p>
    <w:p w:rsidR="00D411D2" w:rsidRDefault="00CC2C73" w:rsidP="00D33C12">
      <w:pPr>
        <w:pStyle w:val="Akapitzlist"/>
        <w:numPr>
          <w:ilvl w:val="2"/>
          <w:numId w:val="117"/>
        </w:numPr>
        <w:tabs>
          <w:tab w:val="left" w:pos="1749"/>
        </w:tabs>
        <w:ind w:left="1748" w:right="620" w:hanging="850"/>
        <w:jc w:val="both"/>
      </w:pPr>
      <w:r>
        <w:t>W celu oznaczenia</w:t>
      </w:r>
      <w:r w:rsidR="009349BA">
        <w:t xml:space="preserve"> </w:t>
      </w:r>
      <w:r w:rsidR="00B510F0">
        <w:t>usterek</w:t>
      </w:r>
      <w:r>
        <w:t xml:space="preserve"> i nieprawidłowości wykwalifikowany personel używa nalepek</w:t>
      </w:r>
      <w:r w:rsidR="00B510F0">
        <w:t xml:space="preserve"> (wzory nalepek określa </w:t>
      </w:r>
      <w:r w:rsidR="00B510F0">
        <w:rPr>
          <w:b/>
          <w:bCs/>
        </w:rPr>
        <w:t>Aneks nr 11</w:t>
      </w:r>
      <w:r w:rsidR="00B510F0">
        <w:t xml:space="preserve">), zaś w korespondencji pisemnej identyfikuje takie </w:t>
      </w:r>
      <w:r w:rsidR="00B510F0" w:rsidRPr="00CC2C73">
        <w:rPr>
          <w:color w:val="FF0000"/>
        </w:rPr>
        <w:t>usterki</w:t>
      </w:r>
      <w:r w:rsidR="00B510F0">
        <w:t xml:space="preserve"> za pomocą kodów podanych w kolumnie 2 w </w:t>
      </w:r>
      <w:r w:rsidR="00B510F0">
        <w:rPr>
          <w:b/>
          <w:bCs/>
        </w:rPr>
        <w:t>Aneksie nr 1</w:t>
      </w:r>
      <w:r w:rsidR="00B510F0">
        <w:t>.</w:t>
      </w:r>
    </w:p>
    <w:p w:rsidR="00D411D2" w:rsidRDefault="00D411D2" w:rsidP="00614FFD">
      <w:pPr>
        <w:pStyle w:val="Tekstpodstawowy"/>
        <w:spacing w:before="1"/>
        <w:ind w:right="620"/>
        <w:jc w:val="both"/>
      </w:pPr>
    </w:p>
    <w:p w:rsidR="00D411D2" w:rsidRDefault="00B510F0" w:rsidP="00D33C12">
      <w:pPr>
        <w:pStyle w:val="Akapitzlist"/>
        <w:numPr>
          <w:ilvl w:val="2"/>
          <w:numId w:val="117"/>
        </w:numPr>
        <w:tabs>
          <w:tab w:val="left" w:pos="1749"/>
        </w:tabs>
        <w:ind w:left="1748" w:right="620"/>
        <w:jc w:val="both"/>
      </w:pPr>
      <w:r>
        <w:t xml:space="preserve">Niniejszy Załącznik nie zawiera wyczerpującego katalogu wszystkich możliwych </w:t>
      </w:r>
      <w:r w:rsidRPr="007B7870">
        <w:rPr>
          <w:color w:val="FF0000"/>
        </w:rPr>
        <w:t>usterek</w:t>
      </w:r>
      <w:r w:rsidR="007B7870">
        <w:rPr>
          <w:color w:val="FF0000"/>
        </w:rPr>
        <w:t xml:space="preserve"> jakie mogą wystąpić</w:t>
      </w:r>
      <w:r w:rsidRPr="007B7870">
        <w:rPr>
          <w:color w:val="FF0000"/>
        </w:rPr>
        <w:t xml:space="preserve">.  </w:t>
      </w:r>
      <w:r>
        <w:t xml:space="preserve">W przypadku wystąpienia innych </w:t>
      </w:r>
      <w:r w:rsidRPr="007B7870">
        <w:rPr>
          <w:color w:val="FF0000"/>
        </w:rPr>
        <w:t>usterek</w:t>
      </w:r>
      <w:r>
        <w:t xml:space="preserve"> niewymienionych w niniejszym dokumencie, lecz mogących obniżyć zdatność do eksploatacji kolejowej lub sprawność techniczną wagonu, wykwalifikowany personel podejmuje czynności jakie uzna za konieczne.</w:t>
      </w:r>
    </w:p>
    <w:p w:rsidR="00D411D2" w:rsidRDefault="00D411D2" w:rsidP="00614FFD">
      <w:pPr>
        <w:pStyle w:val="Tekstpodstawowy"/>
        <w:ind w:right="620"/>
        <w:jc w:val="both"/>
      </w:pPr>
    </w:p>
    <w:p w:rsidR="00D411D2" w:rsidRDefault="004778CF" w:rsidP="00D33C12">
      <w:pPr>
        <w:pStyle w:val="Akapitzlist"/>
        <w:numPr>
          <w:ilvl w:val="2"/>
          <w:numId w:val="117"/>
        </w:numPr>
        <w:tabs>
          <w:tab w:val="left" w:pos="1749"/>
        </w:tabs>
        <w:ind w:left="1748" w:right="620" w:hanging="850"/>
        <w:jc w:val="both"/>
      </w:pPr>
      <w:r>
        <w:t>Wyrażenie „</w:t>
      </w:r>
      <w:r w:rsidRPr="004778CF">
        <w:rPr>
          <w:color w:val="FF0000"/>
        </w:rPr>
        <w:t>W</w:t>
      </w:r>
      <w:r w:rsidR="00B510F0">
        <w:t>yłączyć wagon” oznacza, że wagon nie może kontynuować dalszej jazdy w przypadku gdy usterka wagonu mogłaby mieć niekorzystny wpływ na bezpieczeństwo eksploatacji.</w:t>
      </w:r>
    </w:p>
    <w:p w:rsidR="00D411D2" w:rsidRDefault="00D411D2" w:rsidP="00614FFD">
      <w:pPr>
        <w:pStyle w:val="Tekstpodstawowy"/>
        <w:spacing w:before="11"/>
        <w:ind w:right="620"/>
        <w:jc w:val="both"/>
        <w:rPr>
          <w:sz w:val="21"/>
        </w:rPr>
      </w:pPr>
    </w:p>
    <w:p w:rsidR="00D411D2" w:rsidRDefault="00B510F0" w:rsidP="00D33C12">
      <w:pPr>
        <w:pStyle w:val="Akapitzlist"/>
        <w:numPr>
          <w:ilvl w:val="2"/>
          <w:numId w:val="117"/>
        </w:numPr>
        <w:tabs>
          <w:tab w:val="left" w:pos="1749"/>
        </w:tabs>
        <w:ind w:left="1748" w:right="620" w:hanging="850"/>
        <w:jc w:val="both"/>
      </w:pPr>
      <w:r>
        <w:lastRenderedPageBreak/>
        <w:t xml:space="preserve">Po odłączeniu wagon pozostaje pod pieczą użytkującego KPP, które odnotowało </w:t>
      </w:r>
      <w:r w:rsidRPr="004778CF">
        <w:rPr>
          <w:color w:val="FF0000"/>
        </w:rPr>
        <w:t>usterkę</w:t>
      </w:r>
      <w:r>
        <w:t xml:space="preserve"> na czas </w:t>
      </w:r>
      <w:r w:rsidR="009349BA">
        <w:t xml:space="preserve">ich </w:t>
      </w:r>
      <w:r>
        <w:t>usunięcia.</w:t>
      </w:r>
    </w:p>
    <w:p w:rsidR="00D411D2" w:rsidRDefault="00B510F0" w:rsidP="00D33C12">
      <w:pPr>
        <w:pStyle w:val="Nagwek4"/>
        <w:numPr>
          <w:ilvl w:val="0"/>
          <w:numId w:val="117"/>
        </w:numPr>
        <w:tabs>
          <w:tab w:val="left" w:pos="1749"/>
          <w:tab w:val="left" w:pos="1750"/>
        </w:tabs>
        <w:spacing w:before="212"/>
        <w:ind w:right="620"/>
        <w:jc w:val="both"/>
      </w:pPr>
      <w:bookmarkStart w:id="10" w:name="4_Quality_Management_System_(QMS)"/>
      <w:bookmarkEnd w:id="10"/>
      <w:r>
        <w:t>System zarządzania jakością (QMS)</w:t>
      </w:r>
    </w:p>
    <w:p w:rsidR="00D411D2" w:rsidRDefault="00B510F0" w:rsidP="00D33C12">
      <w:pPr>
        <w:pStyle w:val="Nagwek7"/>
        <w:numPr>
          <w:ilvl w:val="1"/>
          <w:numId w:val="117"/>
        </w:numPr>
        <w:tabs>
          <w:tab w:val="left" w:pos="1749"/>
          <w:tab w:val="left" w:pos="1750"/>
        </w:tabs>
        <w:spacing w:before="253"/>
        <w:ind w:right="620"/>
        <w:jc w:val="both"/>
      </w:pPr>
      <w:bookmarkStart w:id="11" w:name="4.1_General_definitions"/>
      <w:bookmarkEnd w:id="11"/>
      <w:r>
        <w:t>Definicje ogólne</w:t>
      </w:r>
    </w:p>
    <w:p w:rsidR="00D411D2" w:rsidRDefault="00D411D2" w:rsidP="00614FFD">
      <w:pPr>
        <w:pStyle w:val="Tekstpodstawowy"/>
        <w:ind w:right="620"/>
        <w:jc w:val="both"/>
        <w:rPr>
          <w:b/>
        </w:rPr>
      </w:pPr>
    </w:p>
    <w:p w:rsidR="00D411D2" w:rsidRDefault="00B510F0" w:rsidP="00614FFD">
      <w:pPr>
        <w:pStyle w:val="Tekstpodstawowy"/>
        <w:ind w:left="1749" w:right="620"/>
        <w:jc w:val="both"/>
      </w:pPr>
      <w:r>
        <w:t xml:space="preserve">Korzystanie z systemu zarządzania jakością (QMS) gwarantuje jakość techniczną przy wymianie wagonów towarowych pomiędzy KPP.  Celem systemu QMS jest ustalenie spełniania przez wagon ustalonego standardu jakości technicznej poprzez badanie reprezentatywnych próbek losowych </w:t>
      </w:r>
      <w:r w:rsidR="009349BA">
        <w:t xml:space="preserve">zgodnie z normą </w:t>
      </w:r>
      <w:r>
        <w:t xml:space="preserve">ISO 2859. Jakość techniczna musi zostać formalnie udokumentowana </w:t>
      </w:r>
      <w:r w:rsidR="009349BA">
        <w:t xml:space="preserve">na piśmie </w:t>
      </w:r>
      <w:r>
        <w:t>a KPP są zobowiązane podjąć wszelkie konieczne działania prowadzące do jej utrzymania lub polepszenia.</w:t>
      </w:r>
    </w:p>
    <w:p w:rsidR="00D411D2" w:rsidRDefault="00D411D2" w:rsidP="00614FFD">
      <w:pPr>
        <w:pStyle w:val="Tekstpodstawowy"/>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12" w:name="4.2_Planning_of_quality"/>
      <w:bookmarkEnd w:id="12"/>
      <w:r>
        <w:t>Planowanie jakości</w:t>
      </w:r>
    </w:p>
    <w:p w:rsidR="00D411D2" w:rsidRDefault="00D411D2" w:rsidP="00614FFD">
      <w:pPr>
        <w:pStyle w:val="Tekstpodstawowy"/>
        <w:spacing w:before="10"/>
        <w:ind w:right="620"/>
        <w:jc w:val="both"/>
        <w:rPr>
          <w:b/>
          <w:sz w:val="21"/>
        </w:rPr>
      </w:pPr>
    </w:p>
    <w:p w:rsidR="00D411D2" w:rsidRDefault="00B510F0" w:rsidP="00614FFD">
      <w:pPr>
        <w:pStyle w:val="Tekstpodstawowy"/>
        <w:ind w:left="1749" w:right="620"/>
        <w:jc w:val="both"/>
      </w:pPr>
      <w:r>
        <w:t xml:space="preserve">Wymogi i parametry w zakresie jakości są określane w fazie planowania i szczegółowo dokumentowane w katalogu </w:t>
      </w:r>
      <w:r w:rsidR="004778CF" w:rsidRPr="004778CF">
        <w:rPr>
          <w:color w:val="FF0000"/>
        </w:rPr>
        <w:t>kontroli</w:t>
      </w:r>
      <w:r>
        <w:t>.  Celem w zakresie jakości uzgodnionym przez KPP jest osiągnięcie</w:t>
      </w:r>
      <w:r w:rsidR="004778CF">
        <w:t xml:space="preserve"> statystycznej usterkowości (</w:t>
      </w:r>
      <w:r>
        <w:t>SU</w:t>
      </w:r>
      <w:r w:rsidR="004778CF">
        <w:t xml:space="preserve">) ≤ 1% dla każdej klasy </w:t>
      </w:r>
      <w:r w:rsidR="004778CF" w:rsidRPr="004778CF">
        <w:rPr>
          <w:color w:val="FF0000"/>
        </w:rPr>
        <w:t>usterki.</w:t>
      </w:r>
    </w:p>
    <w:p w:rsidR="00D411D2" w:rsidRDefault="00D411D2" w:rsidP="00614FFD">
      <w:pPr>
        <w:pStyle w:val="Tekstpodstawowy"/>
        <w:spacing w:before="2"/>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13" w:name="4.3_Irregularities_and_catalogue_of_irre"/>
      <w:bookmarkEnd w:id="13"/>
      <w:r w:rsidRPr="004778CF">
        <w:rPr>
          <w:color w:val="FF0000"/>
        </w:rPr>
        <w:t>Usterki</w:t>
      </w:r>
      <w:r>
        <w:t>, katalog usterek</w:t>
      </w:r>
    </w:p>
    <w:p w:rsidR="00D411D2" w:rsidRDefault="00D411D2" w:rsidP="00614FFD">
      <w:pPr>
        <w:pStyle w:val="Tekstpodstawowy"/>
        <w:spacing w:before="10"/>
        <w:ind w:right="620"/>
        <w:jc w:val="both"/>
        <w:rPr>
          <w:b/>
          <w:sz w:val="21"/>
        </w:rPr>
      </w:pPr>
    </w:p>
    <w:p w:rsidR="00D411D2" w:rsidRPr="00EF52FA" w:rsidRDefault="00B510F0" w:rsidP="00D33C12">
      <w:pPr>
        <w:pStyle w:val="Akapitzlist"/>
        <w:numPr>
          <w:ilvl w:val="2"/>
          <w:numId w:val="117"/>
        </w:numPr>
        <w:tabs>
          <w:tab w:val="left" w:pos="1750"/>
        </w:tabs>
        <w:ind w:right="620"/>
        <w:jc w:val="both"/>
        <w:rPr>
          <w:color w:val="FF0000"/>
        </w:rPr>
      </w:pPr>
      <w:r>
        <w:t xml:space="preserve">Usterką określa się każde odstępstwo od </w:t>
      </w:r>
      <w:r w:rsidR="004778CF" w:rsidRPr="004778CF">
        <w:rPr>
          <w:color w:val="FF0000"/>
        </w:rPr>
        <w:t xml:space="preserve">parametrów jakości </w:t>
      </w:r>
      <w:r w:rsidR="00EF52FA">
        <w:t xml:space="preserve">opisanych </w:t>
      </w:r>
      <w:r>
        <w:t>w katalogu</w:t>
      </w:r>
      <w:r w:rsidRPr="004778CF">
        <w:rPr>
          <w:color w:val="FF0000"/>
        </w:rPr>
        <w:t xml:space="preserve"> </w:t>
      </w:r>
      <w:r w:rsidR="004778CF" w:rsidRPr="004778CF">
        <w:rPr>
          <w:color w:val="FF0000"/>
        </w:rPr>
        <w:t>kontroli</w:t>
      </w:r>
      <w:r w:rsidR="00EF52FA">
        <w:rPr>
          <w:color w:val="FF0000"/>
        </w:rPr>
        <w:t>,</w:t>
      </w:r>
      <w:r w:rsidRPr="004778CF">
        <w:rPr>
          <w:color w:val="FF0000"/>
        </w:rPr>
        <w:t xml:space="preserve"> </w:t>
      </w:r>
      <w:r>
        <w:t xml:space="preserve">jeżeli w wyniku danego odstępstwa dane </w:t>
      </w:r>
      <w:r w:rsidRPr="004778CF">
        <w:rPr>
          <w:color w:val="FF0000"/>
        </w:rPr>
        <w:t>urządzenie</w:t>
      </w:r>
      <w:r>
        <w:t xml:space="preserve"> lub pociąg nie spełnia ustalonych wymogów.</w:t>
      </w:r>
      <w:r w:rsidR="00EF52FA">
        <w:t xml:space="preserve"> </w:t>
      </w:r>
      <w:r w:rsidR="00EF52FA" w:rsidRPr="00EF52FA">
        <w:rPr>
          <w:color w:val="FF0000"/>
        </w:rPr>
        <w:t xml:space="preserve">Urządzenia, na </w:t>
      </w:r>
      <w:r>
        <w:t xml:space="preserve">których stwierdzono </w:t>
      </w:r>
      <w:r w:rsidRPr="00EF52FA">
        <w:rPr>
          <w:color w:val="FF0000"/>
        </w:rPr>
        <w:t>usterki</w:t>
      </w:r>
      <w:r w:rsidR="00EF52FA">
        <w:t>,</w:t>
      </w:r>
      <w:r>
        <w:t xml:space="preserve"> muszą być potraktowane zgodnie z katalogiem usterek (</w:t>
      </w:r>
      <w:r>
        <w:rPr>
          <w:b/>
          <w:bCs/>
        </w:rPr>
        <w:t>Aneks nr 1</w:t>
      </w:r>
      <w:r>
        <w:t xml:space="preserve"> do Załącznika nr 9 do </w:t>
      </w:r>
      <w:r w:rsidR="00EF52FA" w:rsidRPr="00EF52FA">
        <w:rPr>
          <w:color w:val="FF0000"/>
        </w:rPr>
        <w:t>Ogólnej umowy o użytkowaniu wagonów towarowych.</w:t>
      </w:r>
    </w:p>
    <w:p w:rsidR="00D411D2" w:rsidRDefault="00D411D2" w:rsidP="00614FFD">
      <w:pPr>
        <w:pStyle w:val="Tekstpodstawowy"/>
        <w:ind w:right="620"/>
        <w:jc w:val="both"/>
      </w:pPr>
    </w:p>
    <w:p w:rsidR="00D411D2" w:rsidRDefault="00EF52FA" w:rsidP="00D33C12">
      <w:pPr>
        <w:pStyle w:val="Akapitzlist"/>
        <w:numPr>
          <w:ilvl w:val="2"/>
          <w:numId w:val="117"/>
        </w:numPr>
        <w:tabs>
          <w:tab w:val="left" w:pos="1748"/>
          <w:tab w:val="left" w:pos="1749"/>
        </w:tabs>
        <w:ind w:left="1748" w:right="620" w:hanging="850"/>
        <w:jc w:val="both"/>
      </w:pPr>
      <w:r>
        <w:t xml:space="preserve">Opis </w:t>
      </w:r>
      <w:r w:rsidRPr="00EF52FA">
        <w:rPr>
          <w:color w:val="FF0000"/>
        </w:rPr>
        <w:t>usterek</w:t>
      </w:r>
    </w:p>
    <w:p w:rsidR="00D411D2" w:rsidRDefault="00D411D2" w:rsidP="00614FFD">
      <w:pPr>
        <w:pStyle w:val="Tekstpodstawowy"/>
        <w:ind w:right="620"/>
        <w:jc w:val="both"/>
      </w:pPr>
    </w:p>
    <w:p w:rsidR="00D411D2" w:rsidRDefault="00EF52FA" w:rsidP="00614FFD">
      <w:pPr>
        <w:pStyle w:val="Tekstpodstawowy"/>
        <w:spacing w:before="1"/>
        <w:ind w:left="1748" w:right="620"/>
        <w:jc w:val="both"/>
      </w:pPr>
      <w:r w:rsidRPr="00EF52FA">
        <w:rPr>
          <w:color w:val="FF0000"/>
        </w:rPr>
        <w:t xml:space="preserve">Usterki, </w:t>
      </w:r>
      <w:r w:rsidR="00B510F0">
        <w:t xml:space="preserve">rozróżnione według </w:t>
      </w:r>
      <w:r w:rsidR="009349BA">
        <w:t xml:space="preserve">kryterium </w:t>
      </w:r>
      <w:r w:rsidRPr="00EF52FA">
        <w:rPr>
          <w:color w:val="FF0000"/>
        </w:rPr>
        <w:t xml:space="preserve">ważności </w:t>
      </w:r>
      <w:r w:rsidR="00B510F0">
        <w:t>na bł</w:t>
      </w:r>
      <w:r>
        <w:t xml:space="preserve">ędy drobne, główne </w:t>
      </w:r>
      <w:r w:rsidRPr="00EF52FA">
        <w:rPr>
          <w:color w:val="FF0000"/>
        </w:rPr>
        <w:t xml:space="preserve">lub </w:t>
      </w:r>
      <w:r>
        <w:t xml:space="preserve">krytyczne </w:t>
      </w:r>
      <w:r w:rsidRPr="00EF52FA">
        <w:rPr>
          <w:color w:val="FF0000"/>
        </w:rPr>
        <w:t xml:space="preserve">i </w:t>
      </w:r>
      <w:r w:rsidR="00B510F0">
        <w:t xml:space="preserve">zostały zdefiniowane w </w:t>
      </w:r>
      <w:r w:rsidR="00B510F0">
        <w:rPr>
          <w:b/>
          <w:bCs/>
        </w:rPr>
        <w:t>Aneksie nr 2</w:t>
      </w:r>
      <w:r w:rsidR="00B510F0">
        <w:t>.</w:t>
      </w:r>
    </w:p>
    <w:p w:rsidR="00D411D2" w:rsidRDefault="00D411D2" w:rsidP="00614FFD">
      <w:pPr>
        <w:pStyle w:val="Tekstpodstawowy"/>
        <w:spacing w:before="10"/>
        <w:ind w:right="620"/>
        <w:jc w:val="both"/>
        <w:rPr>
          <w:sz w:val="21"/>
        </w:rPr>
      </w:pPr>
    </w:p>
    <w:p w:rsidR="00D411D2" w:rsidRDefault="00B510F0" w:rsidP="00D33C12">
      <w:pPr>
        <w:pStyle w:val="Akapitzlist"/>
        <w:numPr>
          <w:ilvl w:val="2"/>
          <w:numId w:val="117"/>
        </w:numPr>
        <w:tabs>
          <w:tab w:val="left" w:pos="1749"/>
        </w:tabs>
        <w:spacing w:before="1"/>
        <w:ind w:left="1748" w:right="620" w:hanging="850"/>
        <w:jc w:val="both"/>
      </w:pPr>
      <w:r>
        <w:t xml:space="preserve">W katalogu </w:t>
      </w:r>
      <w:r w:rsidR="00EF52FA" w:rsidRPr="00EF52FA">
        <w:rPr>
          <w:color w:val="FF0000"/>
        </w:rPr>
        <w:t>usterek</w:t>
      </w:r>
      <w:r>
        <w:t xml:space="preserve"> (</w:t>
      </w:r>
      <w:r>
        <w:rPr>
          <w:b/>
          <w:bCs/>
        </w:rPr>
        <w:t>Aneks nr 1</w:t>
      </w:r>
      <w:r>
        <w:t xml:space="preserve">) oprócz wykazu poszczególnych typów </w:t>
      </w:r>
      <w:r w:rsidR="00EF52FA" w:rsidRPr="00EF52FA">
        <w:rPr>
          <w:color w:val="FF0000"/>
        </w:rPr>
        <w:t>uszkodzeń/</w:t>
      </w:r>
      <w:r w:rsidRPr="00EF52FA">
        <w:rPr>
          <w:color w:val="FF0000"/>
        </w:rPr>
        <w:t xml:space="preserve">usterek </w:t>
      </w:r>
      <w:r>
        <w:t>i określony</w:t>
      </w:r>
      <w:r w:rsidR="009349BA">
        <w:t>ch</w:t>
      </w:r>
      <w:r>
        <w:t xml:space="preserve"> dla nich sposobów odpowiedniego postępowania podano przypisane im </w:t>
      </w:r>
      <w:r w:rsidRPr="00EF52FA">
        <w:rPr>
          <w:color w:val="FF0000"/>
        </w:rPr>
        <w:t xml:space="preserve">klasy </w:t>
      </w:r>
      <w:r w:rsidR="00EF52FA" w:rsidRPr="00EF52FA">
        <w:rPr>
          <w:color w:val="FF0000"/>
        </w:rPr>
        <w:t>usterek.</w:t>
      </w:r>
    </w:p>
    <w:p w:rsidR="00D411D2" w:rsidRDefault="00D411D2" w:rsidP="00614FFD">
      <w:pPr>
        <w:pStyle w:val="Tekstpodstawowy"/>
        <w:spacing w:before="1"/>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14" w:name="4.4_Planning_of_tests"/>
      <w:bookmarkEnd w:id="14"/>
      <w:r>
        <w:t>Planowanie kontroli</w:t>
      </w:r>
    </w:p>
    <w:p w:rsidR="00D411D2" w:rsidRDefault="00D411D2" w:rsidP="00614FFD">
      <w:pPr>
        <w:pStyle w:val="Tekstpodstawowy"/>
        <w:spacing w:before="10"/>
        <w:ind w:right="620"/>
        <w:jc w:val="both"/>
        <w:rPr>
          <w:b/>
          <w:sz w:val="21"/>
        </w:rPr>
      </w:pPr>
    </w:p>
    <w:p w:rsidR="00D411D2" w:rsidRDefault="00B510F0" w:rsidP="00614FFD">
      <w:pPr>
        <w:pStyle w:val="Tekstpodstawowy"/>
        <w:ind w:left="1749" w:right="620"/>
        <w:jc w:val="both"/>
      </w:pPr>
      <w:r>
        <w:t>Podstawę do określenia liczby wagonów</w:t>
      </w:r>
      <w:r w:rsidR="00EF52FA" w:rsidRPr="00EF52FA">
        <w:rPr>
          <w:color w:val="FF0000"/>
        </w:rPr>
        <w:t>, które mają być skontrolowane</w:t>
      </w:r>
      <w:r>
        <w:t xml:space="preserve">, czyli tak zwanej „próbki losowej", wyznacza zbiór badany. „Zbiór badany" obejmuje wszystkie wagony, które w czasie danego roku kalendarzowego jedno KPP </w:t>
      </w:r>
      <w:r w:rsidR="009349BA">
        <w:t xml:space="preserve">przekazało </w:t>
      </w:r>
      <w:r>
        <w:t>drugiemu (w tym za pośrednictwem jednego lub większej liczby KPP tranzytowych). Dopuszczalny jest przy tym podział zbioru badanego na wytypowane części, np. według relacji lub miejsc przekazania. Ze zbioru badanego (lub odpowiednich jego wytypowanych części) należy na bazie tabeli z normy ISO 2859 (</w:t>
      </w:r>
      <w:r>
        <w:rPr>
          <w:b/>
          <w:bCs/>
        </w:rPr>
        <w:t>Aneks nr 3</w:t>
      </w:r>
      <w:r>
        <w:t>) określić próbkę losową i jako wyznaczoną próbkę włączyć do rocznego planu kontroli. Przy podziale na miesięczne wytypowane próbki losowe należy w miarę możliwości uwzględniać wahania liczby wagonów w ciągu roku.</w:t>
      </w:r>
    </w:p>
    <w:p w:rsidR="00D411D2" w:rsidRDefault="00B510F0" w:rsidP="00614FFD">
      <w:pPr>
        <w:pStyle w:val="Tekstpodstawowy"/>
        <w:spacing w:before="120"/>
        <w:ind w:left="1749" w:right="620"/>
        <w:jc w:val="both"/>
      </w:pPr>
      <w:r>
        <w:t xml:space="preserve">Dla określenia próbki losowej należy zastosować II poziom </w:t>
      </w:r>
      <w:r w:rsidR="007E092D" w:rsidRPr="007E092D">
        <w:rPr>
          <w:color w:val="FF0000"/>
        </w:rPr>
        <w:t>badania.</w:t>
      </w:r>
    </w:p>
    <w:p w:rsidR="00D411D2" w:rsidRDefault="00D411D2" w:rsidP="00614FFD">
      <w:pPr>
        <w:pStyle w:val="Tekstpodstawowy"/>
        <w:ind w:right="620"/>
        <w:jc w:val="both"/>
        <w:rPr>
          <w:sz w:val="24"/>
        </w:rPr>
      </w:pPr>
    </w:p>
    <w:p w:rsidR="00D411D2" w:rsidRDefault="00D411D2" w:rsidP="00614FFD">
      <w:pPr>
        <w:pStyle w:val="Tekstpodstawowy"/>
        <w:ind w:right="620"/>
        <w:jc w:val="both"/>
      </w:pPr>
    </w:p>
    <w:p w:rsidR="00D411D2" w:rsidRDefault="00B510F0" w:rsidP="00D33C12">
      <w:pPr>
        <w:pStyle w:val="Nagwek7"/>
        <w:numPr>
          <w:ilvl w:val="1"/>
          <w:numId w:val="117"/>
        </w:numPr>
        <w:tabs>
          <w:tab w:val="left" w:pos="1749"/>
          <w:tab w:val="left" w:pos="1750"/>
        </w:tabs>
        <w:spacing w:before="1"/>
        <w:ind w:right="620"/>
        <w:jc w:val="both"/>
      </w:pPr>
      <w:bookmarkStart w:id="15" w:name="4.5_Quality_control"/>
      <w:bookmarkEnd w:id="15"/>
      <w:r>
        <w:t>Kontrola jakości</w:t>
      </w:r>
    </w:p>
    <w:p w:rsidR="00D411D2" w:rsidRDefault="00D411D2" w:rsidP="00614FFD">
      <w:pPr>
        <w:pStyle w:val="Tekstpodstawowy"/>
        <w:spacing w:before="11"/>
        <w:ind w:right="620"/>
        <w:jc w:val="both"/>
        <w:rPr>
          <w:b/>
          <w:sz w:val="21"/>
        </w:rPr>
      </w:pPr>
    </w:p>
    <w:p w:rsidR="00D411D2" w:rsidRDefault="00B510F0" w:rsidP="00614FFD">
      <w:pPr>
        <w:pStyle w:val="Tekstpodstawowy"/>
        <w:ind w:left="1749" w:right="620"/>
        <w:jc w:val="both"/>
      </w:pPr>
      <w:r>
        <w:lastRenderedPageBreak/>
        <w:t xml:space="preserve">KPP przyjmujące ocenia prawidłowość </w:t>
      </w:r>
      <w:r w:rsidR="007E092D" w:rsidRPr="007E092D">
        <w:rPr>
          <w:color w:val="FF0000"/>
        </w:rPr>
        <w:t>oględzin technicznych</w:t>
      </w:r>
      <w:r w:rsidRPr="007E092D">
        <w:rPr>
          <w:color w:val="FF0000"/>
        </w:rPr>
        <w:t xml:space="preserve"> </w:t>
      </w:r>
      <w:r>
        <w:t xml:space="preserve">przy </w:t>
      </w:r>
      <w:r w:rsidR="007E092D" w:rsidRPr="007E092D">
        <w:rPr>
          <w:color w:val="FF0000"/>
        </w:rPr>
        <w:t>przejęciu</w:t>
      </w:r>
      <w:r w:rsidRPr="007E092D">
        <w:rPr>
          <w:color w:val="FF0000"/>
        </w:rPr>
        <w:t xml:space="preserve"> </w:t>
      </w:r>
      <w:r>
        <w:t xml:space="preserve">w drodze kontroli wyrywkowych. Kontrole takie muszą zostać przeprowadzone najpóźniej na pierwszej stacji rozrządowej, na której </w:t>
      </w:r>
      <w:r w:rsidR="00D916DB">
        <w:t xml:space="preserve">przeprowadzane są </w:t>
      </w:r>
      <w:r w:rsidR="007E092D" w:rsidRPr="007E092D">
        <w:rPr>
          <w:color w:val="FF0000"/>
        </w:rPr>
        <w:t>oględziny</w:t>
      </w:r>
      <w:r>
        <w:t xml:space="preserve"> techniczne, bądź na stacji, gdzie KPP przyjmujące </w:t>
      </w:r>
      <w:r w:rsidRPr="007E092D">
        <w:rPr>
          <w:color w:val="FF0000"/>
        </w:rPr>
        <w:t>r</w:t>
      </w:r>
      <w:r w:rsidR="007E092D" w:rsidRPr="007E092D">
        <w:rPr>
          <w:color w:val="FF0000"/>
        </w:rPr>
        <w:t>ozwiązuje</w:t>
      </w:r>
      <w:r>
        <w:t xml:space="preserve"> lub zmienia skład pociągu. Kontrole jakości przeprowadzane są przed </w:t>
      </w:r>
      <w:r w:rsidR="007E092D">
        <w:t>rozwiązaniem</w:t>
      </w:r>
      <w:r>
        <w:t xml:space="preserve"> pociągu lub </w:t>
      </w:r>
      <w:r w:rsidR="007E092D">
        <w:t>ponownym jego utworzeniem</w:t>
      </w:r>
      <w:r>
        <w:t xml:space="preserve">, zgodnie z procedurą </w:t>
      </w:r>
      <w:r w:rsidR="006F0B4A">
        <w:t>przeprowadzania oględzin</w:t>
      </w:r>
      <w:r>
        <w:t xml:space="preserve"> przez wykwalifikowany personel, opisaną w pkt. 2.2.</w:t>
      </w:r>
    </w:p>
    <w:p w:rsidR="00D411D2" w:rsidRDefault="00D411D2" w:rsidP="00614FFD">
      <w:pPr>
        <w:pStyle w:val="Tekstpodstawowy"/>
        <w:spacing w:before="1"/>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16" w:name="4.6_Inspection_methods"/>
      <w:bookmarkEnd w:id="16"/>
      <w:r>
        <w:t>Metody kontroli</w:t>
      </w:r>
    </w:p>
    <w:p w:rsidR="00D411D2" w:rsidRDefault="00D411D2" w:rsidP="00614FFD">
      <w:pPr>
        <w:pStyle w:val="Tekstpodstawowy"/>
        <w:spacing w:before="10"/>
        <w:ind w:right="620"/>
        <w:jc w:val="both"/>
        <w:rPr>
          <w:b/>
          <w:sz w:val="21"/>
        </w:rPr>
      </w:pPr>
    </w:p>
    <w:p w:rsidR="00D411D2" w:rsidRDefault="00B510F0" w:rsidP="00614FFD">
      <w:pPr>
        <w:pStyle w:val="Tekstpodstawowy"/>
        <w:spacing w:before="1"/>
        <w:ind w:left="1749" w:right="620"/>
        <w:jc w:val="both"/>
      </w:pPr>
      <w:r>
        <w:t>Określone w Katalogu</w:t>
      </w:r>
      <w:r w:rsidRPr="00A21B92">
        <w:rPr>
          <w:color w:val="FF0000"/>
        </w:rPr>
        <w:t xml:space="preserve"> </w:t>
      </w:r>
      <w:r w:rsidR="00A21B92" w:rsidRPr="00A21B92">
        <w:rPr>
          <w:color w:val="FF0000"/>
        </w:rPr>
        <w:t>kontroli</w:t>
      </w:r>
      <w:r>
        <w:t xml:space="preserve"> (</w:t>
      </w:r>
      <w:r w:rsidRPr="002F05BF">
        <w:rPr>
          <w:b/>
        </w:rPr>
        <w:t>Aneks nr 5</w:t>
      </w:r>
      <w:r>
        <w:t>) metody badania mają następujące znaczenie:</w:t>
      </w:r>
    </w:p>
    <w:p w:rsidR="00D411D2" w:rsidRDefault="00D411D2" w:rsidP="00614FFD">
      <w:pPr>
        <w:pStyle w:val="Tekstpodstawowy"/>
        <w:ind w:right="620"/>
        <w:jc w:val="both"/>
      </w:pPr>
    </w:p>
    <w:p w:rsidR="00D411D2" w:rsidRDefault="00B510F0" w:rsidP="00D33C12">
      <w:pPr>
        <w:pStyle w:val="Akapitzlist"/>
        <w:numPr>
          <w:ilvl w:val="0"/>
          <w:numId w:val="114"/>
        </w:numPr>
        <w:tabs>
          <w:tab w:val="left" w:pos="2033"/>
          <w:tab w:val="left" w:pos="5718"/>
        </w:tabs>
        <w:spacing w:line="253" w:lineRule="exact"/>
        <w:ind w:right="620" w:hanging="283"/>
        <w:jc w:val="both"/>
      </w:pPr>
      <w:r>
        <w:t>SW = obejrzeć - sprawdzenie wzrokowe</w:t>
      </w:r>
    </w:p>
    <w:p w:rsidR="00D411D2" w:rsidRDefault="00B510F0" w:rsidP="00D33C12">
      <w:pPr>
        <w:pStyle w:val="Akapitzlist"/>
        <w:numPr>
          <w:ilvl w:val="0"/>
          <w:numId w:val="114"/>
        </w:numPr>
        <w:tabs>
          <w:tab w:val="left" w:pos="2033"/>
          <w:tab w:val="left" w:pos="5718"/>
        </w:tabs>
        <w:spacing w:line="253" w:lineRule="exact"/>
        <w:ind w:right="620" w:hanging="283"/>
        <w:jc w:val="both"/>
      </w:pPr>
      <w:r>
        <w:t>SM = zmierzyć - sprawdzenie przez pomiar</w:t>
      </w:r>
    </w:p>
    <w:p w:rsidR="00D411D2" w:rsidRDefault="00B510F0" w:rsidP="00D33C12">
      <w:pPr>
        <w:pStyle w:val="Akapitzlist"/>
        <w:numPr>
          <w:ilvl w:val="0"/>
          <w:numId w:val="114"/>
        </w:numPr>
        <w:tabs>
          <w:tab w:val="left" w:pos="2033"/>
        </w:tabs>
        <w:ind w:right="620" w:hanging="283"/>
        <w:jc w:val="both"/>
      </w:pPr>
      <w:r>
        <w:t>SD = dźwięk - sprawdzenie odgłosu młotkiem rewidenckim</w:t>
      </w:r>
    </w:p>
    <w:p w:rsidR="00D411D2" w:rsidRDefault="00B510F0" w:rsidP="00D33C12">
      <w:pPr>
        <w:pStyle w:val="Akapitzlist"/>
        <w:numPr>
          <w:ilvl w:val="0"/>
          <w:numId w:val="114"/>
        </w:numPr>
        <w:tabs>
          <w:tab w:val="left" w:pos="2033"/>
          <w:tab w:val="left" w:pos="5718"/>
        </w:tabs>
        <w:spacing w:before="1"/>
        <w:ind w:right="620" w:hanging="283"/>
        <w:jc w:val="both"/>
      </w:pPr>
      <w:r>
        <w:t>SF = uruchomić - sprawdzenie funkcjonowania</w:t>
      </w:r>
    </w:p>
    <w:p w:rsidR="00D411D2" w:rsidRDefault="00B510F0" w:rsidP="00D33C12">
      <w:pPr>
        <w:pStyle w:val="Akapitzlist"/>
        <w:numPr>
          <w:ilvl w:val="0"/>
          <w:numId w:val="114"/>
        </w:numPr>
        <w:tabs>
          <w:tab w:val="left" w:pos="2033"/>
          <w:tab w:val="left" w:pos="5719"/>
        </w:tabs>
        <w:ind w:right="620" w:hanging="283"/>
        <w:jc w:val="both"/>
      </w:pPr>
      <w:r>
        <w:t xml:space="preserve">SP = poruszyć - sprawdzenie przez </w:t>
      </w:r>
      <w:r w:rsidRPr="00A21B92">
        <w:rPr>
          <w:color w:val="FF0000"/>
        </w:rPr>
        <w:t>przemieszczenie</w:t>
      </w:r>
      <w:r>
        <w:t xml:space="preserve"> części</w:t>
      </w:r>
    </w:p>
    <w:p w:rsidR="00D411D2" w:rsidRDefault="00D411D2" w:rsidP="00614FFD">
      <w:pPr>
        <w:pStyle w:val="Tekstpodstawowy"/>
        <w:ind w:right="620"/>
        <w:jc w:val="both"/>
      </w:pPr>
    </w:p>
    <w:p w:rsidR="00D411D2" w:rsidRPr="00456131" w:rsidRDefault="00456131" w:rsidP="00D33C12">
      <w:pPr>
        <w:pStyle w:val="Nagwek7"/>
        <w:numPr>
          <w:ilvl w:val="1"/>
          <w:numId w:val="117"/>
        </w:numPr>
        <w:tabs>
          <w:tab w:val="left" w:pos="1749"/>
          <w:tab w:val="left" w:pos="1750"/>
        </w:tabs>
        <w:spacing w:before="1"/>
        <w:ind w:right="620"/>
        <w:jc w:val="both"/>
        <w:rPr>
          <w:color w:val="FF0000"/>
        </w:rPr>
      </w:pPr>
      <w:bookmarkStart w:id="17" w:name="4.7_Assessment_of_irregularities"/>
      <w:bookmarkEnd w:id="17"/>
      <w:r w:rsidRPr="00456131">
        <w:rPr>
          <w:color w:val="FF0000"/>
        </w:rPr>
        <w:t>Ocena nieprawidłowości</w:t>
      </w:r>
    </w:p>
    <w:p w:rsidR="00D411D2" w:rsidRDefault="00D411D2" w:rsidP="00614FFD">
      <w:pPr>
        <w:pStyle w:val="Tekstpodstawowy"/>
        <w:spacing w:before="10"/>
        <w:ind w:right="620"/>
        <w:jc w:val="both"/>
        <w:rPr>
          <w:b/>
          <w:sz w:val="21"/>
        </w:rPr>
      </w:pPr>
    </w:p>
    <w:p w:rsidR="00D411D2" w:rsidRDefault="00B510F0" w:rsidP="00614FFD">
      <w:pPr>
        <w:pStyle w:val="Tekstpodstawowy"/>
        <w:ind w:left="1748" w:right="620"/>
        <w:jc w:val="both"/>
      </w:pPr>
      <w:r w:rsidRPr="00456131">
        <w:rPr>
          <w:color w:val="FF0000"/>
        </w:rPr>
        <w:t xml:space="preserve">Usterki </w:t>
      </w:r>
      <w:r w:rsidR="00456131" w:rsidRPr="00456131">
        <w:rPr>
          <w:color w:val="FF0000"/>
        </w:rPr>
        <w:t>i nieprawidłowości</w:t>
      </w:r>
      <w:r>
        <w:t xml:space="preserve">, wobec których KPP dokonujące </w:t>
      </w:r>
      <w:r w:rsidR="00456131" w:rsidRPr="00456131">
        <w:rPr>
          <w:color w:val="FF0000"/>
        </w:rPr>
        <w:t>oględzin</w:t>
      </w:r>
      <w:r>
        <w:t xml:space="preserve"> przy </w:t>
      </w:r>
      <w:r w:rsidR="00456131">
        <w:t>przekazywaniu</w:t>
      </w:r>
      <w:r>
        <w:t xml:space="preserve"> podjęło już czynności określone w Katalogu </w:t>
      </w:r>
      <w:r w:rsidRPr="00456131">
        <w:rPr>
          <w:color w:val="FF0000"/>
        </w:rPr>
        <w:t>usterek</w:t>
      </w:r>
      <w:r>
        <w:t xml:space="preserve"> (</w:t>
      </w:r>
      <w:r>
        <w:rPr>
          <w:b/>
          <w:bCs/>
        </w:rPr>
        <w:t>Aneks nr 1</w:t>
      </w:r>
      <w:r>
        <w:t xml:space="preserve">) nie będą uznawane za usterki. Jeżeli wagon został okartkowany </w:t>
      </w:r>
      <w:r w:rsidR="00C03D77" w:rsidRPr="00C03D77">
        <w:rPr>
          <w:color w:val="FF0000"/>
        </w:rPr>
        <w:t xml:space="preserve">w trakcie oględzin </w:t>
      </w:r>
      <w:r>
        <w:t xml:space="preserve">przez </w:t>
      </w:r>
      <w:r w:rsidRPr="00C03D77">
        <w:rPr>
          <w:color w:val="FF0000"/>
        </w:rPr>
        <w:t>KPP</w:t>
      </w:r>
      <w:r w:rsidR="00C03D77" w:rsidRPr="00C03D77">
        <w:rPr>
          <w:color w:val="FF0000"/>
        </w:rPr>
        <w:t xml:space="preserve"> przekazujące,</w:t>
      </w:r>
      <w:r w:rsidRPr="00C03D77">
        <w:rPr>
          <w:color w:val="FF0000"/>
        </w:rPr>
        <w:t xml:space="preserve"> </w:t>
      </w:r>
      <w:r w:rsidR="00C03D77" w:rsidRPr="00C03D77">
        <w:rPr>
          <w:color w:val="FF0000"/>
        </w:rPr>
        <w:t xml:space="preserve">to </w:t>
      </w:r>
      <w:r w:rsidRPr="00C03D77">
        <w:rPr>
          <w:color w:val="FF0000"/>
        </w:rPr>
        <w:t>tylko usterki nie zaznaczone na nalepce</w:t>
      </w:r>
      <w:r w:rsidR="00C03D77" w:rsidRPr="00C03D77">
        <w:rPr>
          <w:color w:val="FF0000"/>
        </w:rPr>
        <w:t xml:space="preserve"> mogą być przyjęte do obliczenia SU</w:t>
      </w:r>
      <w:r w:rsidRPr="00C03D77">
        <w:rPr>
          <w:color w:val="FF0000"/>
        </w:rPr>
        <w:t xml:space="preserve">. </w:t>
      </w:r>
      <w:r>
        <w:t xml:space="preserve">Identyczne </w:t>
      </w:r>
      <w:r w:rsidR="00C03D77" w:rsidRPr="00C03D77">
        <w:rPr>
          <w:color w:val="FF0000"/>
        </w:rPr>
        <w:t>usterki</w:t>
      </w:r>
      <w:r>
        <w:t xml:space="preserve"> występujące wielokrotnie przy tych samych częściach (np. kłonic</w:t>
      </w:r>
      <w:r w:rsidR="002F05BF">
        <w:t>ach</w:t>
      </w:r>
      <w:r>
        <w:t xml:space="preserve">) są zasadniczo oceniane jako jedna </w:t>
      </w:r>
      <w:r w:rsidRPr="00C03D77">
        <w:rPr>
          <w:color w:val="FF0000"/>
        </w:rPr>
        <w:t>usterka</w:t>
      </w:r>
      <w:r>
        <w:t xml:space="preserve"> na wagon lub jednostkę ładunkową.  Powyższe stosuje się również do resztek ładunku i/lub nieusuniętych </w:t>
      </w:r>
      <w:r w:rsidR="00C03D77" w:rsidRPr="00C03D77">
        <w:rPr>
          <w:color w:val="FF0000"/>
        </w:rPr>
        <w:t>urządzeń</w:t>
      </w:r>
      <w:r w:rsidRPr="00C03D77">
        <w:rPr>
          <w:color w:val="FF0000"/>
        </w:rPr>
        <w:t xml:space="preserve"> zabezpiecz</w:t>
      </w:r>
      <w:r w:rsidR="00C03D77" w:rsidRPr="00C03D77">
        <w:rPr>
          <w:color w:val="FF0000"/>
        </w:rPr>
        <w:t>ających</w:t>
      </w:r>
      <w:r w:rsidR="00C03D77">
        <w:rPr>
          <w:color w:val="FF0000"/>
        </w:rPr>
        <w:t xml:space="preserve"> ładunek.</w:t>
      </w:r>
      <w:r w:rsidRPr="00C03D77">
        <w:rPr>
          <w:color w:val="FF0000"/>
        </w:rPr>
        <w:t xml:space="preserve"> </w:t>
      </w:r>
      <w:r>
        <w:t xml:space="preserve">Jeżeli zastane w jednym podzespole lub ładunku </w:t>
      </w:r>
      <w:r w:rsidR="00C03D77" w:rsidRPr="00C03D77">
        <w:rPr>
          <w:color w:val="FF0000"/>
        </w:rPr>
        <w:t>usterki</w:t>
      </w:r>
      <w:r>
        <w:t xml:space="preserve"> zostały różnie </w:t>
      </w:r>
      <w:r w:rsidR="001C552A" w:rsidRPr="001C552A">
        <w:rPr>
          <w:color w:val="FF0000"/>
        </w:rPr>
        <w:t>s</w:t>
      </w:r>
      <w:r w:rsidRPr="001C552A">
        <w:rPr>
          <w:color w:val="FF0000"/>
        </w:rPr>
        <w:t>klasyfikowane</w:t>
      </w:r>
      <w:r>
        <w:t>, wówczas uwzględnia się wyłącznie usterkę o wyższej klasie błędu.</w:t>
      </w:r>
    </w:p>
    <w:p w:rsidR="00D411D2" w:rsidRDefault="00D411D2" w:rsidP="00614FFD">
      <w:pPr>
        <w:pStyle w:val="Tekstpodstawowy"/>
        <w:ind w:right="620"/>
        <w:jc w:val="both"/>
      </w:pPr>
    </w:p>
    <w:p w:rsidR="00D411D2" w:rsidRDefault="00B510F0" w:rsidP="00D33C12">
      <w:pPr>
        <w:pStyle w:val="Nagwek7"/>
        <w:numPr>
          <w:ilvl w:val="1"/>
          <w:numId w:val="117"/>
        </w:numPr>
        <w:tabs>
          <w:tab w:val="left" w:pos="1749"/>
          <w:tab w:val="left" w:pos="1750"/>
        </w:tabs>
        <w:spacing w:before="0"/>
        <w:ind w:right="620"/>
        <w:jc w:val="both"/>
      </w:pPr>
      <w:r>
        <w:t>Analiza wyników</w:t>
      </w:r>
    </w:p>
    <w:p w:rsidR="00D411D2" w:rsidRDefault="00D411D2" w:rsidP="00614FFD">
      <w:pPr>
        <w:pStyle w:val="Tekstpodstawowy"/>
        <w:ind w:right="620"/>
        <w:jc w:val="both"/>
        <w:rPr>
          <w:b/>
        </w:rPr>
      </w:pPr>
    </w:p>
    <w:p w:rsidR="00D411D2" w:rsidRPr="00EF034E" w:rsidRDefault="00B510F0" w:rsidP="00614FFD">
      <w:pPr>
        <w:pStyle w:val="Akapitzlist"/>
        <w:numPr>
          <w:ilvl w:val="2"/>
          <w:numId w:val="117"/>
        </w:numPr>
        <w:tabs>
          <w:tab w:val="left" w:pos="1750"/>
        </w:tabs>
        <w:ind w:right="620"/>
        <w:jc w:val="both"/>
        <w:rPr>
          <w:color w:val="FF0000"/>
        </w:rPr>
      </w:pPr>
      <w:r>
        <w:t xml:space="preserve">Na potrzeby systemu zarządzania jakością (QMS) przy szacowaniu liczby </w:t>
      </w:r>
      <w:r w:rsidR="003507B8" w:rsidRPr="00EF034E">
        <w:rPr>
          <w:color w:val="FF0000"/>
        </w:rPr>
        <w:t>usterek</w:t>
      </w:r>
      <w:r w:rsidR="003507B8">
        <w:t xml:space="preserve"> </w:t>
      </w:r>
      <w:r>
        <w:t xml:space="preserve">decydującym czynnikiem jest rodzaj </w:t>
      </w:r>
      <w:r w:rsidR="003507B8" w:rsidRPr="00EF034E">
        <w:rPr>
          <w:color w:val="FF0000"/>
        </w:rPr>
        <w:t>usterki</w:t>
      </w:r>
      <w:r>
        <w:t xml:space="preserve">, a nie częstotliwość </w:t>
      </w:r>
      <w:r w:rsidR="00EF034E" w:rsidRPr="00EF034E">
        <w:rPr>
          <w:color w:val="FF0000"/>
        </w:rPr>
        <w:t>jej</w:t>
      </w:r>
      <w:r>
        <w:t xml:space="preserve"> występowania. </w:t>
      </w:r>
      <w:r w:rsidR="00EF034E" w:rsidRPr="00EF034E">
        <w:rPr>
          <w:color w:val="FF0000"/>
        </w:rPr>
        <w:t>Każdy rodzaj nieprawidłowości ma przypisany kod bieżący w</w:t>
      </w:r>
      <w:r w:rsidRPr="00EF034E">
        <w:rPr>
          <w:color w:val="FF0000"/>
        </w:rPr>
        <w:t xml:space="preserve"> Katalogu usterek (</w:t>
      </w:r>
      <w:r w:rsidRPr="00EF034E">
        <w:rPr>
          <w:b/>
          <w:bCs/>
          <w:color w:val="FF0000"/>
        </w:rPr>
        <w:t>Aneks nr 1</w:t>
      </w:r>
      <w:r w:rsidRPr="00EF034E">
        <w:rPr>
          <w:color w:val="FF0000"/>
        </w:rPr>
        <w:t>)</w:t>
      </w:r>
      <w:r w:rsidR="00EF034E" w:rsidRPr="00EF034E">
        <w:rPr>
          <w:color w:val="FF0000"/>
        </w:rPr>
        <w:t>.</w:t>
      </w:r>
      <w:r w:rsidRPr="00EF034E">
        <w:rPr>
          <w:color w:val="FF0000"/>
        </w:rPr>
        <w:t xml:space="preserve"> </w:t>
      </w:r>
    </w:p>
    <w:p w:rsidR="00EF034E" w:rsidRPr="00EF034E" w:rsidRDefault="00EF034E" w:rsidP="00EF034E">
      <w:pPr>
        <w:pStyle w:val="Akapitzlist"/>
        <w:tabs>
          <w:tab w:val="left" w:pos="1750"/>
        </w:tabs>
        <w:ind w:left="1749" w:right="620" w:firstLine="0"/>
        <w:jc w:val="both"/>
        <w:rPr>
          <w:color w:val="FF0000"/>
        </w:rPr>
      </w:pPr>
    </w:p>
    <w:p w:rsidR="00D411D2" w:rsidRDefault="00EF034E" w:rsidP="00D33C12">
      <w:pPr>
        <w:pStyle w:val="Akapitzlist"/>
        <w:numPr>
          <w:ilvl w:val="2"/>
          <w:numId w:val="117"/>
        </w:numPr>
        <w:tabs>
          <w:tab w:val="left" w:pos="1748"/>
          <w:tab w:val="left" w:pos="1749"/>
        </w:tabs>
        <w:ind w:left="1748" w:right="620" w:hanging="850"/>
        <w:jc w:val="both"/>
      </w:pPr>
      <w:r>
        <w:t xml:space="preserve">Statystyczna usterkowość </w:t>
      </w:r>
      <w:r w:rsidRPr="00EF034E">
        <w:rPr>
          <w:color w:val="FF0000"/>
        </w:rPr>
        <w:t>(</w:t>
      </w:r>
      <w:r w:rsidR="00B510F0" w:rsidRPr="00EF034E">
        <w:rPr>
          <w:color w:val="FF0000"/>
        </w:rPr>
        <w:t>SU)</w:t>
      </w:r>
    </w:p>
    <w:p w:rsidR="00D411D2" w:rsidRDefault="00D411D2" w:rsidP="00614FFD">
      <w:pPr>
        <w:pStyle w:val="Tekstpodstawowy"/>
        <w:ind w:right="620"/>
        <w:jc w:val="both"/>
      </w:pPr>
    </w:p>
    <w:p w:rsidR="00D411D2" w:rsidRDefault="00B510F0" w:rsidP="00614FFD">
      <w:pPr>
        <w:pStyle w:val="Tekstpodstawowy"/>
        <w:ind w:left="1748" w:right="620"/>
        <w:jc w:val="both"/>
      </w:pPr>
      <w:r>
        <w:t xml:space="preserve">Współczynnik statystycznej usterkowości </w:t>
      </w:r>
      <w:r w:rsidR="00EF034E" w:rsidRPr="00EF034E">
        <w:rPr>
          <w:color w:val="FF0000"/>
        </w:rPr>
        <w:t>(SU)</w:t>
      </w:r>
      <w:r w:rsidR="00EF034E">
        <w:rPr>
          <w:color w:val="FF0000"/>
        </w:rPr>
        <w:t xml:space="preserve"> </w:t>
      </w:r>
      <w:r>
        <w:t xml:space="preserve">używany jako sposób pomiaru częstotliwości występowania </w:t>
      </w:r>
      <w:r w:rsidRPr="00EF034E">
        <w:rPr>
          <w:color w:val="FF0000"/>
        </w:rPr>
        <w:t xml:space="preserve">usterek </w:t>
      </w:r>
      <w:r>
        <w:t>w próbce losowej, określ</w:t>
      </w:r>
      <w:r w:rsidR="002F05BF">
        <w:t>any</w:t>
      </w:r>
      <w:r>
        <w:t xml:space="preserve"> jest jako wielkość procentowa usterek na 100 jednostek kontrolnych. W tym celu </w:t>
      </w:r>
      <w:r w:rsidRPr="00EF034E">
        <w:rPr>
          <w:color w:val="FF0000"/>
        </w:rPr>
        <w:t xml:space="preserve">usterki </w:t>
      </w:r>
      <w:r>
        <w:t xml:space="preserve">zostały </w:t>
      </w:r>
      <w:r w:rsidR="00EF034E" w:rsidRPr="00EF034E">
        <w:rPr>
          <w:color w:val="FF0000"/>
        </w:rPr>
        <w:t>ocenione</w:t>
      </w:r>
      <w:r w:rsidRPr="00EF034E">
        <w:rPr>
          <w:color w:val="FF0000"/>
        </w:rPr>
        <w:t xml:space="preserve"> </w:t>
      </w:r>
      <w:r>
        <w:t>według wpływu na zdatność eksploatacyjną i bezpieczeństwo ruchu za pomocą klas błędu.</w:t>
      </w:r>
    </w:p>
    <w:p w:rsidR="00D411D2" w:rsidRDefault="00D411D2" w:rsidP="00614FFD">
      <w:pPr>
        <w:pStyle w:val="Tekstpodstawowy"/>
        <w:ind w:right="620"/>
        <w:jc w:val="both"/>
      </w:pPr>
    </w:p>
    <w:p w:rsidR="00D411D2" w:rsidRDefault="00B510F0" w:rsidP="00D33C12">
      <w:pPr>
        <w:pStyle w:val="Akapitzlist"/>
        <w:numPr>
          <w:ilvl w:val="0"/>
          <w:numId w:val="113"/>
        </w:numPr>
        <w:tabs>
          <w:tab w:val="left" w:pos="2033"/>
        </w:tabs>
        <w:ind w:right="620"/>
        <w:jc w:val="both"/>
      </w:pPr>
      <w:r>
        <w:t>klasa 3 (Bk3) ze współczynnikiem 0,125 / 1 błąd,</w:t>
      </w:r>
    </w:p>
    <w:p w:rsidR="00D411D2" w:rsidRDefault="00B510F0" w:rsidP="00D33C12">
      <w:pPr>
        <w:pStyle w:val="Akapitzlist"/>
        <w:numPr>
          <w:ilvl w:val="0"/>
          <w:numId w:val="113"/>
        </w:numPr>
        <w:tabs>
          <w:tab w:val="left" w:pos="2033"/>
        </w:tabs>
        <w:spacing w:before="1" w:line="253" w:lineRule="exact"/>
        <w:ind w:right="620"/>
        <w:jc w:val="both"/>
      </w:pPr>
      <w:r>
        <w:t>klasa 4 (Bk</w:t>
      </w:r>
      <w:r w:rsidR="002F05BF">
        <w:t>4</w:t>
      </w:r>
      <w:r>
        <w:t>) ze współczynnikiem 0,4 / 1 błąd,</w:t>
      </w:r>
    </w:p>
    <w:p w:rsidR="00D411D2" w:rsidRDefault="00B510F0" w:rsidP="00D33C12">
      <w:pPr>
        <w:pStyle w:val="Akapitzlist"/>
        <w:numPr>
          <w:ilvl w:val="0"/>
          <w:numId w:val="113"/>
        </w:numPr>
        <w:tabs>
          <w:tab w:val="left" w:pos="2033"/>
        </w:tabs>
        <w:spacing w:line="253" w:lineRule="exact"/>
        <w:ind w:right="620"/>
        <w:jc w:val="both"/>
      </w:pPr>
      <w:r>
        <w:t>klasa 5 (Bk</w:t>
      </w:r>
      <w:r w:rsidR="002F05BF">
        <w:t>5</w:t>
      </w:r>
      <w:r>
        <w:t>) ze współczynnikiem 1 / 1 błąd,</w:t>
      </w:r>
    </w:p>
    <w:p w:rsidR="00D411D2" w:rsidRDefault="00D411D2" w:rsidP="00614FFD">
      <w:pPr>
        <w:spacing w:line="253" w:lineRule="exact"/>
        <w:ind w:right="620"/>
        <w:jc w:val="both"/>
        <w:sectPr w:rsidR="00D411D2">
          <w:pgSz w:w="11910" w:h="16840"/>
          <w:pgMar w:top="1520" w:right="280" w:bottom="1200" w:left="520" w:header="772" w:footer="1013" w:gutter="0"/>
          <w:cols w:space="708"/>
        </w:sectPr>
      </w:pPr>
    </w:p>
    <w:p w:rsidR="00D411D2" w:rsidRDefault="00B510F0" w:rsidP="00614FFD">
      <w:pPr>
        <w:pStyle w:val="Tekstpodstawowy"/>
        <w:spacing w:before="119"/>
        <w:ind w:left="1749" w:right="620"/>
        <w:jc w:val="both"/>
      </w:pPr>
      <w:r>
        <w:lastRenderedPageBreak/>
        <w:t xml:space="preserve">Statystyczną usterkowość </w:t>
      </w:r>
      <w:r w:rsidR="00EF034E" w:rsidRPr="00EF034E">
        <w:rPr>
          <w:color w:val="FF0000"/>
        </w:rPr>
        <w:t>(SU)</w:t>
      </w:r>
      <w:r>
        <w:t xml:space="preserve"> wylicza się oddzielnie dla każdej klasy błędu według poniższych wzorów:</w:t>
      </w:r>
    </w:p>
    <w:p w:rsidR="002F05BF" w:rsidRDefault="002F05BF" w:rsidP="00614FFD">
      <w:pPr>
        <w:pStyle w:val="Tekstpodstawowy"/>
        <w:spacing w:before="1"/>
        <w:ind w:left="2598" w:right="620" w:hanging="81"/>
        <w:jc w:val="both"/>
      </w:pPr>
    </w:p>
    <w:p w:rsidR="00D411D2" w:rsidRDefault="00B510F0" w:rsidP="002F05BF">
      <w:pPr>
        <w:pStyle w:val="Tekstpodstawowy"/>
        <w:ind w:left="1843" w:right="618" w:hanging="81"/>
        <w:jc w:val="both"/>
      </w:pPr>
      <w:r w:rsidRPr="00EF034E">
        <w:rPr>
          <w:color w:val="FF0000"/>
        </w:rPr>
        <w:t>SU</w:t>
      </w:r>
      <w:r>
        <w:t xml:space="preserve"> klasa 3 [%] = </w:t>
      </w:r>
      <w:r>
        <w:rPr>
          <w:u w:val="single"/>
        </w:rPr>
        <w:t xml:space="preserve">0,125 x </w:t>
      </w:r>
      <w:r>
        <w:rPr>
          <w:rFonts w:ascii="Symbol" w:hAnsi="Symbol"/>
          <w:u w:val="single"/>
        </w:rPr>
        <w:t></w:t>
      </w:r>
      <w:r>
        <w:rPr>
          <w:rFonts w:ascii="Times New Roman" w:hAnsi="Times New Roman"/>
          <w:u w:val="single"/>
        </w:rPr>
        <w:t xml:space="preserve"> </w:t>
      </w:r>
      <w:r>
        <w:rPr>
          <w:u w:val="single"/>
        </w:rPr>
        <w:t>Bk3 x 100</w:t>
      </w:r>
      <w:r>
        <w:t xml:space="preserve"> / liczba sprawdzonych jednostek kontrolnych,</w:t>
      </w:r>
    </w:p>
    <w:p w:rsidR="00D411D2" w:rsidRDefault="00D411D2" w:rsidP="002F05BF">
      <w:pPr>
        <w:pStyle w:val="Tekstpodstawowy"/>
        <w:ind w:left="1843" w:right="618"/>
        <w:jc w:val="both"/>
      </w:pPr>
    </w:p>
    <w:p w:rsidR="00D411D2" w:rsidRDefault="00EF034E" w:rsidP="002F05BF">
      <w:pPr>
        <w:pStyle w:val="Tekstpodstawowy"/>
        <w:ind w:left="1843" w:right="618" w:hanging="81"/>
        <w:jc w:val="both"/>
      </w:pPr>
      <w:r w:rsidRPr="00EF034E">
        <w:rPr>
          <w:color w:val="FF0000"/>
        </w:rPr>
        <w:t>SU</w:t>
      </w:r>
      <w:r>
        <w:t xml:space="preserve"> </w:t>
      </w:r>
      <w:r w:rsidR="00B510F0">
        <w:t xml:space="preserve">klasa 4 [%] = </w:t>
      </w:r>
      <w:r w:rsidR="00B510F0">
        <w:rPr>
          <w:u w:val="single"/>
        </w:rPr>
        <w:t xml:space="preserve">0,4 x </w:t>
      </w:r>
      <w:r w:rsidR="00B510F0">
        <w:rPr>
          <w:rFonts w:ascii="Symbol" w:hAnsi="Symbol"/>
          <w:u w:val="single"/>
        </w:rPr>
        <w:t></w:t>
      </w:r>
      <w:r w:rsidR="00B510F0">
        <w:rPr>
          <w:rFonts w:ascii="Times New Roman" w:hAnsi="Times New Roman"/>
          <w:u w:val="single"/>
        </w:rPr>
        <w:t xml:space="preserve"> </w:t>
      </w:r>
      <w:r w:rsidR="00B510F0">
        <w:rPr>
          <w:u w:val="single"/>
        </w:rPr>
        <w:t>Bk4 x 100</w:t>
      </w:r>
      <w:r w:rsidR="00B510F0">
        <w:t xml:space="preserve"> / liczba sprawdzonych jednostek kontrolnych,</w:t>
      </w:r>
    </w:p>
    <w:p w:rsidR="00D411D2" w:rsidRDefault="00D411D2" w:rsidP="002F05BF">
      <w:pPr>
        <w:pStyle w:val="Tekstpodstawowy"/>
        <w:ind w:left="1843" w:right="618"/>
        <w:jc w:val="both"/>
        <w:rPr>
          <w:sz w:val="21"/>
        </w:rPr>
      </w:pPr>
    </w:p>
    <w:p w:rsidR="00D411D2" w:rsidRDefault="00EF034E" w:rsidP="002F05BF">
      <w:pPr>
        <w:pStyle w:val="Tekstpodstawowy"/>
        <w:ind w:left="1843" w:right="618" w:hanging="81"/>
        <w:jc w:val="both"/>
      </w:pPr>
      <w:r w:rsidRPr="00EF034E">
        <w:rPr>
          <w:color w:val="FF0000"/>
        </w:rPr>
        <w:t>SU</w:t>
      </w:r>
      <w:r>
        <w:t xml:space="preserve"> </w:t>
      </w:r>
      <w:r w:rsidR="00B510F0">
        <w:t xml:space="preserve">klasa 5 [%] = </w:t>
      </w:r>
      <w:r w:rsidR="00B510F0">
        <w:rPr>
          <w:u w:val="single"/>
        </w:rPr>
        <w:t xml:space="preserve">1,0 x </w:t>
      </w:r>
      <w:r w:rsidR="00B510F0">
        <w:rPr>
          <w:rFonts w:ascii="Symbol" w:hAnsi="Symbol"/>
          <w:u w:val="single"/>
        </w:rPr>
        <w:t></w:t>
      </w:r>
      <w:r w:rsidR="00B510F0">
        <w:rPr>
          <w:rFonts w:ascii="Times New Roman" w:hAnsi="Times New Roman"/>
          <w:u w:val="single"/>
        </w:rPr>
        <w:t xml:space="preserve"> </w:t>
      </w:r>
      <w:r w:rsidR="00B510F0">
        <w:rPr>
          <w:u w:val="single"/>
        </w:rPr>
        <w:t>Bk5 x 100</w:t>
      </w:r>
      <w:r w:rsidR="00B510F0">
        <w:t xml:space="preserve"> / liczba sprawdzonych jednostek kontrolnych.</w:t>
      </w:r>
    </w:p>
    <w:p w:rsidR="00D411D2" w:rsidRDefault="00D411D2" w:rsidP="00614FFD">
      <w:pPr>
        <w:pStyle w:val="Tekstpodstawowy"/>
        <w:ind w:right="620"/>
        <w:jc w:val="both"/>
      </w:pPr>
    </w:p>
    <w:p w:rsidR="00D411D2" w:rsidRDefault="00B510F0" w:rsidP="00D33C12">
      <w:pPr>
        <w:pStyle w:val="Akapitzlist"/>
        <w:numPr>
          <w:ilvl w:val="2"/>
          <w:numId w:val="117"/>
        </w:numPr>
        <w:tabs>
          <w:tab w:val="left" w:pos="1750"/>
        </w:tabs>
        <w:ind w:right="620"/>
        <w:jc w:val="both"/>
      </w:pPr>
      <w:r>
        <w:t xml:space="preserve">Stwierdzone nieprawidłowości </w:t>
      </w:r>
      <w:r w:rsidR="00AB6291" w:rsidRPr="00AB6291">
        <w:rPr>
          <w:color w:val="FF0000"/>
        </w:rPr>
        <w:t>są</w:t>
      </w:r>
      <w:r w:rsidR="00AB6291">
        <w:t xml:space="preserve"> </w:t>
      </w:r>
      <w:r w:rsidR="00AB6291" w:rsidRPr="00AB6291">
        <w:rPr>
          <w:color w:val="FF0000"/>
        </w:rPr>
        <w:t>prze</w:t>
      </w:r>
      <w:r w:rsidR="00AB6291">
        <w:rPr>
          <w:color w:val="FF0000"/>
        </w:rPr>
        <w:t>syłane</w:t>
      </w:r>
      <w:r w:rsidR="00AB6291" w:rsidRPr="00AB6291">
        <w:rPr>
          <w:color w:val="FF0000"/>
        </w:rPr>
        <w:t xml:space="preserve"> </w:t>
      </w:r>
      <w:r>
        <w:t xml:space="preserve">co miesiąc </w:t>
      </w:r>
      <w:r w:rsidR="00AB6291" w:rsidRPr="00AB6291">
        <w:rPr>
          <w:color w:val="FF0000"/>
        </w:rPr>
        <w:t>do</w:t>
      </w:r>
      <w:r>
        <w:t xml:space="preserve"> </w:t>
      </w:r>
      <w:r w:rsidRPr="00AB6291">
        <w:rPr>
          <w:color w:val="FF0000"/>
        </w:rPr>
        <w:t>KPP przeprowadzając</w:t>
      </w:r>
      <w:r w:rsidR="00AB6291" w:rsidRPr="00AB6291">
        <w:rPr>
          <w:color w:val="FF0000"/>
        </w:rPr>
        <w:t>ego</w:t>
      </w:r>
      <w:r w:rsidRPr="00AB6291">
        <w:rPr>
          <w:color w:val="FF0000"/>
        </w:rPr>
        <w:t xml:space="preserve"> </w:t>
      </w:r>
      <w:r w:rsidR="00AB6291" w:rsidRPr="00AB6291">
        <w:rPr>
          <w:color w:val="FF0000"/>
        </w:rPr>
        <w:t>oględziny techniczne</w:t>
      </w:r>
      <w:r w:rsidRPr="00AB6291">
        <w:rPr>
          <w:color w:val="FF0000"/>
        </w:rPr>
        <w:t xml:space="preserve"> </w:t>
      </w:r>
      <w:r w:rsidR="00AB6291">
        <w:rPr>
          <w:color w:val="FF0000"/>
        </w:rPr>
        <w:t>zgodnie z zestawieniem</w:t>
      </w:r>
      <w:r>
        <w:t xml:space="preserve"> </w:t>
      </w:r>
      <w:r w:rsidR="00AB6291" w:rsidRPr="00AB6291">
        <w:rPr>
          <w:color w:val="FF0000"/>
        </w:rPr>
        <w:t>określonym</w:t>
      </w:r>
      <w:r>
        <w:t xml:space="preserve"> w </w:t>
      </w:r>
      <w:r>
        <w:rPr>
          <w:b/>
          <w:bCs/>
        </w:rPr>
        <w:t>Aneksach nr 6 i 7</w:t>
      </w:r>
      <w:r w:rsidR="002F05BF">
        <w:rPr>
          <w:b/>
          <w:bCs/>
        </w:rPr>
        <w:t>,</w:t>
      </w:r>
      <w:r>
        <w:t xml:space="preserve"> ze wskazaniem rodzaju zbioru badanego i </w:t>
      </w:r>
      <w:r w:rsidR="00AB6291" w:rsidRPr="00AB6291">
        <w:rPr>
          <w:color w:val="FF0000"/>
        </w:rPr>
        <w:t>ilości</w:t>
      </w:r>
      <w:r>
        <w:t xml:space="preserve"> jednostek kontrolnych w każdej </w:t>
      </w:r>
      <w:r w:rsidR="00AB6291" w:rsidRPr="00EF034E">
        <w:rPr>
          <w:color w:val="FF0000"/>
        </w:rPr>
        <w:t>SU</w:t>
      </w:r>
      <w:r>
        <w:t xml:space="preserve">. </w:t>
      </w:r>
      <w:r w:rsidR="00AB6291" w:rsidRPr="00AB6291">
        <w:rPr>
          <w:color w:val="FF0000"/>
        </w:rPr>
        <w:t>Wymiana informacji</w:t>
      </w:r>
      <w:r w:rsidRPr="00AB6291">
        <w:rPr>
          <w:color w:val="FF0000"/>
        </w:rPr>
        <w:t xml:space="preserve"> </w:t>
      </w:r>
      <w:r>
        <w:t xml:space="preserve">z </w:t>
      </w:r>
      <w:r>
        <w:rPr>
          <w:b/>
          <w:bCs/>
        </w:rPr>
        <w:t>Aneksów nr 6 i 7</w:t>
      </w:r>
      <w:r w:rsidR="00AB6291">
        <w:t xml:space="preserve"> </w:t>
      </w:r>
      <w:r w:rsidR="00AB6291" w:rsidRPr="00AB6291">
        <w:rPr>
          <w:color w:val="FF0000"/>
        </w:rPr>
        <w:t xml:space="preserve">może odbywać się </w:t>
      </w:r>
      <w:r>
        <w:t>na różne sposoby, w szczególności w formie elektronicznej.</w:t>
      </w:r>
    </w:p>
    <w:p w:rsidR="00D411D2" w:rsidRDefault="00D411D2" w:rsidP="00614FFD">
      <w:pPr>
        <w:pStyle w:val="Tekstpodstawowy"/>
        <w:spacing w:before="1"/>
        <w:ind w:right="620"/>
        <w:jc w:val="both"/>
      </w:pPr>
    </w:p>
    <w:p w:rsidR="00D411D2" w:rsidRDefault="00B510F0" w:rsidP="00D33C12">
      <w:pPr>
        <w:pStyle w:val="Nagwek7"/>
        <w:numPr>
          <w:ilvl w:val="1"/>
          <w:numId w:val="117"/>
        </w:numPr>
        <w:tabs>
          <w:tab w:val="left" w:pos="1749"/>
          <w:tab w:val="left" w:pos="1750"/>
        </w:tabs>
        <w:spacing w:before="0"/>
        <w:ind w:right="620"/>
        <w:jc w:val="both"/>
      </w:pPr>
      <w:bookmarkStart w:id="18" w:name="4.9_Action_to_be_taken"/>
      <w:bookmarkEnd w:id="18"/>
      <w:r>
        <w:t>Czynności do podjęcia</w:t>
      </w:r>
    </w:p>
    <w:p w:rsidR="00D411D2" w:rsidRDefault="00D411D2" w:rsidP="00614FFD">
      <w:pPr>
        <w:pStyle w:val="Tekstpodstawowy"/>
        <w:spacing w:before="10"/>
        <w:ind w:right="620"/>
        <w:jc w:val="both"/>
        <w:rPr>
          <w:b/>
          <w:sz w:val="21"/>
        </w:rPr>
      </w:pPr>
    </w:p>
    <w:p w:rsidR="00D411D2" w:rsidRDefault="00B510F0" w:rsidP="00614FFD">
      <w:pPr>
        <w:pStyle w:val="Tekstpodstawowy"/>
        <w:ind w:left="1749" w:right="620"/>
        <w:jc w:val="both"/>
      </w:pPr>
      <w:r>
        <w:t xml:space="preserve">Jeżeli ustalony w pkt. 4.2 cel jakościowy nie zostanie osiągnięty, </w:t>
      </w:r>
      <w:r w:rsidRPr="008A5BE3">
        <w:rPr>
          <w:color w:val="FF0000"/>
        </w:rPr>
        <w:t xml:space="preserve">KPP które wykonało </w:t>
      </w:r>
      <w:r w:rsidR="008A5BE3" w:rsidRPr="008A5BE3">
        <w:rPr>
          <w:color w:val="FF0000"/>
        </w:rPr>
        <w:t>oględziny techniczne</w:t>
      </w:r>
      <w:r w:rsidRPr="008A5BE3">
        <w:rPr>
          <w:color w:val="FF0000"/>
        </w:rPr>
        <w:t xml:space="preserve"> </w:t>
      </w:r>
      <w:r w:rsidR="008A5BE3" w:rsidRPr="008A5BE3">
        <w:rPr>
          <w:color w:val="FF0000"/>
        </w:rPr>
        <w:t>musi domagać się działań naprawczych w celu poprawy</w:t>
      </w:r>
      <w:r w:rsidRPr="008A5BE3">
        <w:rPr>
          <w:color w:val="FF0000"/>
        </w:rPr>
        <w:t xml:space="preserve"> jakości.</w:t>
      </w:r>
      <w:r>
        <w:t xml:space="preserve">  </w:t>
      </w:r>
      <w:r w:rsidR="008A5BE3" w:rsidRPr="008A5BE3">
        <w:rPr>
          <w:color w:val="FF0000"/>
        </w:rPr>
        <w:t>Jeśli to konieczne</w:t>
      </w:r>
      <w:r>
        <w:t xml:space="preserve">, o powyższym KPP przyjmujące niezwłocznie powiadomi KPP tranzytowe. KPP </w:t>
      </w:r>
      <w:r w:rsidR="002F05BF">
        <w:t xml:space="preserve">przeprowadzające </w:t>
      </w:r>
      <w:r w:rsidR="008A5BE3" w:rsidRPr="008A5BE3">
        <w:rPr>
          <w:color w:val="FF0000"/>
        </w:rPr>
        <w:t>oględziny techniczne</w:t>
      </w:r>
      <w:r>
        <w:t xml:space="preserve"> zawiadomi w terminie jednego miesiąca o podjętych czynnościach KPP przyjmujące i – tam gdzie to stosowne - tranzytowe. </w:t>
      </w:r>
    </w:p>
    <w:p w:rsidR="00D411D2" w:rsidRDefault="00D411D2" w:rsidP="00614FFD">
      <w:pPr>
        <w:pStyle w:val="Tekstpodstawowy"/>
        <w:ind w:right="620"/>
        <w:jc w:val="both"/>
      </w:pPr>
    </w:p>
    <w:p w:rsidR="00D411D2" w:rsidRDefault="00B510F0" w:rsidP="00614FFD">
      <w:pPr>
        <w:pStyle w:val="Tekstpodstawowy"/>
        <w:ind w:left="1749" w:right="620"/>
        <w:jc w:val="both"/>
      </w:pPr>
      <w:r>
        <w:t>Z chwilą wdrożenia ww. działań w celu wykazania poprawy jakości co miesiąc powinna być wybierana reprezentatywna próbka losowa.</w:t>
      </w:r>
    </w:p>
    <w:p w:rsidR="00D411D2" w:rsidRDefault="00D411D2" w:rsidP="00614FFD">
      <w:pPr>
        <w:pStyle w:val="Tekstpodstawowy"/>
        <w:ind w:right="620"/>
        <w:jc w:val="both"/>
      </w:pPr>
    </w:p>
    <w:p w:rsidR="00D411D2" w:rsidRDefault="00B510F0" w:rsidP="00614FFD">
      <w:pPr>
        <w:pStyle w:val="Tekstpodstawowy"/>
        <w:ind w:left="1749" w:right="620" w:hanging="1"/>
        <w:jc w:val="both"/>
      </w:pPr>
      <w:r>
        <w:t>W razie konieczności KPP przyjmujące w uzgodnieniu z - odpowiednio - KPP tranzytowymi może zastrzec wykluczenie określonych wagonów (lub wagonów z określonym ładunkiem) przy formowaniu składu przedmiotowych pociągów.</w:t>
      </w:r>
    </w:p>
    <w:p w:rsidR="00D411D2" w:rsidRDefault="00D411D2" w:rsidP="00614FFD">
      <w:pPr>
        <w:pStyle w:val="Tekstpodstawowy"/>
        <w:spacing w:before="1"/>
        <w:ind w:right="620"/>
        <w:jc w:val="both"/>
      </w:pPr>
    </w:p>
    <w:p w:rsidR="00D411D2" w:rsidRDefault="00B510F0" w:rsidP="00D33C12">
      <w:pPr>
        <w:pStyle w:val="Nagwek7"/>
        <w:numPr>
          <w:ilvl w:val="0"/>
          <w:numId w:val="112"/>
        </w:numPr>
        <w:tabs>
          <w:tab w:val="left" w:pos="1749"/>
          <w:tab w:val="left" w:pos="1750"/>
        </w:tabs>
        <w:spacing w:before="0"/>
        <w:ind w:right="620"/>
        <w:jc w:val="both"/>
      </w:pPr>
      <w:bookmarkStart w:id="19" w:name="5._Inclusion_of_a_train_in_an_agreement"/>
      <w:bookmarkEnd w:id="19"/>
      <w:r>
        <w:t>Objęcie pociągu porozumieniem</w:t>
      </w:r>
    </w:p>
    <w:p w:rsidR="00D411D2" w:rsidRDefault="00D411D2" w:rsidP="00614FFD">
      <w:pPr>
        <w:pStyle w:val="Tekstpodstawowy"/>
        <w:ind w:right="620"/>
        <w:jc w:val="both"/>
        <w:rPr>
          <w:b/>
        </w:rPr>
      </w:pPr>
    </w:p>
    <w:p w:rsidR="00D411D2" w:rsidRDefault="00B510F0" w:rsidP="00D33C12">
      <w:pPr>
        <w:pStyle w:val="Nagwek9"/>
        <w:numPr>
          <w:ilvl w:val="1"/>
          <w:numId w:val="112"/>
        </w:numPr>
        <w:tabs>
          <w:tab w:val="left" w:pos="1749"/>
          <w:tab w:val="left" w:pos="1750"/>
        </w:tabs>
        <w:ind w:right="620"/>
        <w:jc w:val="both"/>
      </w:pPr>
      <w:bookmarkStart w:id="20" w:name="5.1_General"/>
      <w:bookmarkEnd w:id="20"/>
      <w:r>
        <w:t>Postanowienia ogólne</w:t>
      </w:r>
    </w:p>
    <w:p w:rsidR="00D411D2" w:rsidRDefault="00D411D2" w:rsidP="00614FFD">
      <w:pPr>
        <w:pStyle w:val="Tekstpodstawowy"/>
        <w:spacing w:before="10"/>
        <w:ind w:right="620"/>
        <w:jc w:val="both"/>
        <w:rPr>
          <w:b/>
          <w:sz w:val="21"/>
        </w:rPr>
      </w:pPr>
    </w:p>
    <w:p w:rsidR="00D411D2" w:rsidRDefault="00B510F0" w:rsidP="00614FFD">
      <w:pPr>
        <w:pStyle w:val="Tekstpodstawowy"/>
        <w:spacing w:before="1"/>
        <w:ind w:left="1749" w:right="620"/>
        <w:jc w:val="both"/>
      </w:pPr>
      <w:r>
        <w:t xml:space="preserve">Niniejsza procedura zalecana jest KPP, które przewidują zawarcie porozumień. Niniejsza procedura nie stosuje się jeżeli wszystkie wymieniane pociągi pomiędzy dwoma KPP są objęte porozumieniem. </w:t>
      </w:r>
    </w:p>
    <w:p w:rsidR="00D411D2" w:rsidRDefault="00D411D2" w:rsidP="00614FFD">
      <w:pPr>
        <w:pStyle w:val="Tekstpodstawowy"/>
        <w:spacing w:before="11"/>
        <w:ind w:right="620"/>
        <w:jc w:val="both"/>
        <w:rPr>
          <w:sz w:val="21"/>
        </w:rPr>
      </w:pPr>
    </w:p>
    <w:p w:rsidR="00D411D2" w:rsidRDefault="00B510F0" w:rsidP="00614FFD">
      <w:pPr>
        <w:pStyle w:val="Tekstpodstawowy"/>
        <w:ind w:left="1749" w:right="620"/>
        <w:jc w:val="both"/>
      </w:pPr>
      <w:r>
        <w:t xml:space="preserve">W celu objęcia </w:t>
      </w:r>
      <w:r w:rsidR="002F05BF">
        <w:t xml:space="preserve">pociągów </w:t>
      </w:r>
      <w:r>
        <w:t xml:space="preserve">porozumieniem niezależnie od usterkowości statystycznej </w:t>
      </w:r>
      <w:r w:rsidR="00844298" w:rsidRPr="00844298">
        <w:rPr>
          <w:color w:val="FF0000"/>
        </w:rPr>
        <w:t>(SU)</w:t>
      </w:r>
      <w:r>
        <w:t>, KPP stosują procedurę analogiczną do DIN/ISO 2859 (Procedury kontroli wyrywkowej metodą alternatywną - Schematy kontroli indeksowane na podstawie granicy akceptowanej jakości (</w:t>
      </w:r>
      <w:r>
        <w:rPr>
          <w:b/>
          <w:bCs/>
        </w:rPr>
        <w:t>AQL</w:t>
      </w:r>
      <w:r>
        <w:t>)).</w:t>
      </w:r>
    </w:p>
    <w:p w:rsidR="00D411D2" w:rsidRDefault="00D411D2" w:rsidP="00614FFD">
      <w:pPr>
        <w:pStyle w:val="Tekstpodstawowy"/>
        <w:ind w:right="620"/>
        <w:jc w:val="both"/>
      </w:pPr>
    </w:p>
    <w:p w:rsidR="00D411D2" w:rsidRDefault="00B510F0" w:rsidP="00614FFD">
      <w:pPr>
        <w:pStyle w:val="Tekstpodstawowy"/>
        <w:ind w:left="1749" w:right="620"/>
        <w:jc w:val="both"/>
      </w:pPr>
      <w:r>
        <w:t xml:space="preserve">Objęcie pociągu porozumieniem może </w:t>
      </w:r>
      <w:r w:rsidR="002F05BF">
        <w:t xml:space="preserve">jednakże </w:t>
      </w:r>
      <w:r>
        <w:t>nastąpić dopiero, gdy w zdefiniowanym przedziale czasu dla próbki (w tym przypadku pociągu) stwierdzona zosta</w:t>
      </w:r>
      <w:r w:rsidR="002F05BF">
        <w:t>ni</w:t>
      </w:r>
      <w:r>
        <w:t>e akceptowalność.</w:t>
      </w:r>
    </w:p>
    <w:p w:rsidR="00D411D2" w:rsidRDefault="00D411D2" w:rsidP="00614FFD">
      <w:pPr>
        <w:pStyle w:val="Tekstpodstawowy"/>
        <w:ind w:right="620"/>
        <w:jc w:val="both"/>
      </w:pPr>
    </w:p>
    <w:p w:rsidR="00D411D2" w:rsidRDefault="00B510F0" w:rsidP="00614FFD">
      <w:pPr>
        <w:pStyle w:val="Tekstpodstawowy"/>
        <w:spacing w:before="1"/>
        <w:ind w:left="1749" w:right="620"/>
        <w:jc w:val="both"/>
      </w:pPr>
      <w:r>
        <w:t xml:space="preserve">Z Tabeli II-A - wielkość próbki losowej dla badania normalnego (patrz </w:t>
      </w:r>
      <w:r>
        <w:rPr>
          <w:b/>
          <w:bCs/>
        </w:rPr>
        <w:t>Aneks nr 3</w:t>
      </w:r>
      <w:r>
        <w:t>), wynikają jasne kryteria dla ustalenia akceptowalności próbek losowych (w tym przypadku pociągów).</w:t>
      </w:r>
    </w:p>
    <w:p w:rsidR="00D411D2" w:rsidRDefault="00D411D2" w:rsidP="00614FFD">
      <w:pPr>
        <w:ind w:right="620"/>
        <w:jc w:val="both"/>
        <w:sectPr w:rsidR="00D411D2">
          <w:footerReference w:type="default" r:id="rId16"/>
          <w:pgSz w:w="11910" w:h="16840"/>
          <w:pgMar w:top="1520" w:right="280" w:bottom="1300" w:left="520" w:header="772" w:footer="1102" w:gutter="0"/>
          <w:cols w:space="708"/>
        </w:sectPr>
      </w:pPr>
    </w:p>
    <w:p w:rsidR="00D411D2" w:rsidRDefault="00B510F0" w:rsidP="00614FFD">
      <w:pPr>
        <w:pStyle w:val="Tekstpodstawowy"/>
        <w:spacing w:before="119"/>
        <w:ind w:left="1749" w:right="620"/>
        <w:jc w:val="both"/>
      </w:pPr>
      <w:r>
        <w:lastRenderedPageBreak/>
        <w:t xml:space="preserve">Po stwierdzeniu akceptowalności pociągu, KPP </w:t>
      </w:r>
      <w:r w:rsidR="002F05BF">
        <w:t xml:space="preserve">przeprowadzające </w:t>
      </w:r>
      <w:r w:rsidR="00844298" w:rsidRPr="00844298">
        <w:rPr>
          <w:color w:val="FF0000"/>
        </w:rPr>
        <w:t>oględziny</w:t>
      </w:r>
      <w:r>
        <w:t xml:space="preserve"> przy przekazaniu i dokonujące kontroli jakości przesyła do podp</w:t>
      </w:r>
      <w:r w:rsidR="00844298">
        <w:t xml:space="preserve">isu uczestniczącym KPP protokół </w:t>
      </w:r>
      <w:r w:rsidR="00844298" w:rsidRPr="00844298">
        <w:rPr>
          <w:color w:val="FF0000"/>
        </w:rPr>
        <w:t>kontroli</w:t>
      </w:r>
      <w:r w:rsidR="00EC0AFB">
        <w:t xml:space="preserve"> </w:t>
      </w:r>
      <w:r w:rsidRPr="00844298">
        <w:rPr>
          <w:strike/>
          <w:color w:val="FF0000"/>
        </w:rPr>
        <w:t>przygotowany</w:t>
      </w:r>
      <w:r>
        <w:t xml:space="preserve"> </w:t>
      </w:r>
      <w:r w:rsidRPr="00844298">
        <w:rPr>
          <w:color w:val="FF0000"/>
        </w:rPr>
        <w:t>zgodn</w:t>
      </w:r>
      <w:r w:rsidR="00844298" w:rsidRPr="00844298">
        <w:rPr>
          <w:color w:val="FF0000"/>
        </w:rPr>
        <w:t>y</w:t>
      </w:r>
      <w:r>
        <w:t xml:space="preserve"> z </w:t>
      </w:r>
      <w:r>
        <w:rPr>
          <w:b/>
          <w:bCs/>
        </w:rPr>
        <w:t>Aneksem nr 3</w:t>
      </w:r>
      <w:r>
        <w:t>.</w:t>
      </w:r>
    </w:p>
    <w:p w:rsidR="00D411D2" w:rsidRDefault="00D411D2" w:rsidP="00614FFD">
      <w:pPr>
        <w:pStyle w:val="Tekstpodstawowy"/>
        <w:spacing w:before="1"/>
        <w:ind w:right="620"/>
        <w:jc w:val="both"/>
      </w:pPr>
    </w:p>
    <w:p w:rsidR="00D411D2" w:rsidRDefault="00B510F0" w:rsidP="00614FFD">
      <w:pPr>
        <w:pStyle w:val="Tekstpodstawowy"/>
        <w:ind w:left="1749" w:right="620"/>
        <w:jc w:val="both"/>
      </w:pPr>
      <w:r>
        <w:t xml:space="preserve">O stwierdzanych w czasie okresu kontroli </w:t>
      </w:r>
      <w:r w:rsidRPr="00BC060D">
        <w:rPr>
          <w:color w:val="FF0000"/>
        </w:rPr>
        <w:t>usterkach</w:t>
      </w:r>
      <w:r>
        <w:t xml:space="preserve"> należy informować uczestniczące KPP.</w:t>
      </w:r>
    </w:p>
    <w:p w:rsidR="00D411D2" w:rsidRDefault="00D411D2" w:rsidP="00614FFD">
      <w:pPr>
        <w:pStyle w:val="Tekstpodstawowy"/>
        <w:spacing w:before="11"/>
        <w:ind w:right="620"/>
        <w:jc w:val="both"/>
        <w:rPr>
          <w:sz w:val="21"/>
        </w:rPr>
      </w:pPr>
    </w:p>
    <w:p w:rsidR="00D411D2" w:rsidRDefault="00B510F0" w:rsidP="00614FFD">
      <w:pPr>
        <w:pStyle w:val="Tekstpodstawowy"/>
        <w:ind w:left="1749" w:right="620"/>
        <w:jc w:val="both"/>
      </w:pPr>
      <w:r>
        <w:t xml:space="preserve">Po objęciu przedmiotowych pociągów porozumieniem muszą one </w:t>
      </w:r>
      <w:r w:rsidRPr="00BC060D">
        <w:rPr>
          <w:strike/>
          <w:color w:val="FF0000"/>
        </w:rPr>
        <w:t>niemniej jednak</w:t>
      </w:r>
      <w:r w:rsidRPr="00BC060D">
        <w:rPr>
          <w:color w:val="FF0000"/>
        </w:rPr>
        <w:t xml:space="preserve"> </w:t>
      </w:r>
      <w:r>
        <w:t xml:space="preserve">zachowywać uzgodniony poziom usterkowości </w:t>
      </w:r>
      <w:r w:rsidR="00BC060D" w:rsidRPr="00BC060D">
        <w:rPr>
          <w:color w:val="FF0000"/>
        </w:rPr>
        <w:t xml:space="preserve">SU </w:t>
      </w:r>
      <w:r>
        <w:t xml:space="preserve"> ≤ 1%, liczonej oddzielnie dla każdej klasy błędu.</w:t>
      </w:r>
    </w:p>
    <w:p w:rsidR="00D411D2" w:rsidRDefault="00D411D2" w:rsidP="00614FFD">
      <w:pPr>
        <w:pStyle w:val="Tekstpodstawowy"/>
        <w:spacing w:before="11"/>
        <w:ind w:right="620"/>
        <w:jc w:val="both"/>
        <w:rPr>
          <w:sz w:val="21"/>
        </w:rPr>
      </w:pPr>
    </w:p>
    <w:p w:rsidR="00D411D2" w:rsidRDefault="00B510F0" w:rsidP="00614FFD">
      <w:pPr>
        <w:pStyle w:val="Tekstpodstawowy"/>
        <w:ind w:left="1749" w:right="620"/>
        <w:jc w:val="both"/>
      </w:pPr>
      <w:r>
        <w:t>Procedury przewozu towarów niebezpiecznych (RID) określono oddzielnie.</w:t>
      </w:r>
    </w:p>
    <w:p w:rsidR="00D411D2" w:rsidRDefault="00D411D2" w:rsidP="00614FFD">
      <w:pPr>
        <w:pStyle w:val="Tekstpodstawowy"/>
        <w:ind w:right="620"/>
        <w:jc w:val="both"/>
      </w:pPr>
    </w:p>
    <w:p w:rsidR="00D411D2" w:rsidRDefault="00B510F0" w:rsidP="00D33C12">
      <w:pPr>
        <w:pStyle w:val="Nagwek9"/>
        <w:numPr>
          <w:ilvl w:val="1"/>
          <w:numId w:val="112"/>
        </w:numPr>
        <w:tabs>
          <w:tab w:val="left" w:pos="1753"/>
          <w:tab w:val="left" w:pos="1754"/>
        </w:tabs>
        <w:spacing w:before="1"/>
        <w:ind w:left="1753" w:right="620" w:hanging="855"/>
        <w:jc w:val="both"/>
      </w:pPr>
      <w:bookmarkStart w:id="21" w:name="5.2_Principles,_planning,_execution"/>
      <w:bookmarkEnd w:id="21"/>
      <w:r>
        <w:t xml:space="preserve">Zasady, planowanie, realizacja </w:t>
      </w:r>
    </w:p>
    <w:p w:rsidR="00D411D2" w:rsidRDefault="00D411D2" w:rsidP="00614FFD">
      <w:pPr>
        <w:pStyle w:val="Tekstpodstawowy"/>
        <w:ind w:right="620"/>
        <w:jc w:val="both"/>
        <w:rPr>
          <w:b/>
        </w:rPr>
      </w:pPr>
    </w:p>
    <w:p w:rsidR="00D411D2" w:rsidRDefault="00B510F0" w:rsidP="00614FFD">
      <w:pPr>
        <w:pStyle w:val="Tekstpodstawowy"/>
        <w:ind w:left="1749" w:right="620"/>
        <w:jc w:val="both"/>
      </w:pPr>
      <w:r>
        <w:t>Dla niniejszej procedury obowiązują następujące zasady:</w:t>
      </w:r>
    </w:p>
    <w:p w:rsidR="00D411D2" w:rsidRDefault="00D411D2" w:rsidP="00614FFD">
      <w:pPr>
        <w:pStyle w:val="Tekstpodstawowy"/>
        <w:spacing w:before="10"/>
        <w:ind w:right="620"/>
        <w:jc w:val="both"/>
        <w:rPr>
          <w:sz w:val="21"/>
        </w:rPr>
      </w:pPr>
    </w:p>
    <w:p w:rsidR="00D411D2" w:rsidRDefault="00B510F0" w:rsidP="00D33C12">
      <w:pPr>
        <w:pStyle w:val="Akapitzlist"/>
        <w:numPr>
          <w:ilvl w:val="2"/>
          <w:numId w:val="112"/>
        </w:numPr>
        <w:tabs>
          <w:tab w:val="left" w:pos="2469"/>
        </w:tabs>
        <w:ind w:right="618"/>
        <w:jc w:val="both"/>
      </w:pPr>
      <w:r w:rsidRPr="003257E7">
        <w:rPr>
          <w:color w:val="FF0000"/>
        </w:rPr>
        <w:t>błędy</w:t>
      </w:r>
      <w:r>
        <w:t xml:space="preserve"> klasy 5 i 4 traktowane są oddzielnie (</w:t>
      </w:r>
      <w:r w:rsidRPr="003257E7">
        <w:rPr>
          <w:color w:val="FF0000"/>
        </w:rPr>
        <w:t>błędy</w:t>
      </w:r>
      <w:r>
        <w:t xml:space="preserve"> klasy 3 są pomijane na wstępnym etapie).</w:t>
      </w:r>
    </w:p>
    <w:p w:rsidR="00D411D2" w:rsidRDefault="00D411D2" w:rsidP="00C90C89">
      <w:pPr>
        <w:pStyle w:val="Tekstpodstawowy"/>
        <w:ind w:right="618"/>
        <w:jc w:val="both"/>
        <w:rPr>
          <w:sz w:val="21"/>
        </w:rPr>
      </w:pPr>
    </w:p>
    <w:p w:rsidR="00D411D2" w:rsidRDefault="00B510F0" w:rsidP="00D33C12">
      <w:pPr>
        <w:pStyle w:val="Akapitzlist"/>
        <w:numPr>
          <w:ilvl w:val="2"/>
          <w:numId w:val="112"/>
        </w:numPr>
        <w:tabs>
          <w:tab w:val="left" w:pos="2469"/>
        </w:tabs>
        <w:ind w:right="618"/>
        <w:jc w:val="both"/>
      </w:pPr>
      <w:r>
        <w:t xml:space="preserve">Stosowana jest AQL zdefiniowana w DIN/ISO 2859 jako „liczba </w:t>
      </w:r>
      <w:r w:rsidRPr="003257E7">
        <w:rPr>
          <w:color w:val="FF0000"/>
        </w:rPr>
        <w:t>błędów</w:t>
      </w:r>
      <w:r>
        <w:t xml:space="preserve"> na 100 jednostek kontrolnych”.</w:t>
      </w:r>
    </w:p>
    <w:p w:rsidR="00D411D2" w:rsidRDefault="00D411D2" w:rsidP="00C90C89">
      <w:pPr>
        <w:pStyle w:val="Tekstpodstawowy"/>
        <w:ind w:right="618"/>
        <w:jc w:val="both"/>
        <w:rPr>
          <w:sz w:val="21"/>
        </w:rPr>
      </w:pPr>
    </w:p>
    <w:p w:rsidR="00D411D2" w:rsidRDefault="00B510F0" w:rsidP="00C90C89">
      <w:pPr>
        <w:pStyle w:val="Tekstpodstawowy"/>
        <w:ind w:left="2468" w:right="618"/>
        <w:jc w:val="both"/>
      </w:pPr>
      <w:r w:rsidRPr="003257E7">
        <w:rPr>
          <w:color w:val="FF0000"/>
        </w:rPr>
        <w:t>Błędy</w:t>
      </w:r>
      <w:r>
        <w:t xml:space="preserve"> typu „K” (Klasa 5) ważone są ze współczynnikiem 1 na jednostkę, co odpowiada AQL 1,0 błędu na 100 jednostek kontrolnych, zaś </w:t>
      </w:r>
      <w:r w:rsidRPr="003257E7">
        <w:rPr>
          <w:color w:val="FF0000"/>
        </w:rPr>
        <w:t xml:space="preserve">błędy </w:t>
      </w:r>
      <w:r>
        <w:t xml:space="preserve">typu „H” (Klasy 4) ważone są ze współczynnikiem 0,4 na jednostkę, co odpowiada AQL 2,5 </w:t>
      </w:r>
      <w:r w:rsidRPr="003257E7">
        <w:rPr>
          <w:color w:val="FF0000"/>
        </w:rPr>
        <w:t>błędów</w:t>
      </w:r>
      <w:r>
        <w:t xml:space="preserve"> na 100 jednostek kontrolnych.</w:t>
      </w:r>
    </w:p>
    <w:p w:rsidR="00D411D2" w:rsidRDefault="00D411D2" w:rsidP="00C90C89">
      <w:pPr>
        <w:pStyle w:val="Tekstpodstawowy"/>
        <w:ind w:right="618"/>
        <w:jc w:val="both"/>
        <w:rPr>
          <w:sz w:val="21"/>
        </w:rPr>
      </w:pPr>
    </w:p>
    <w:p w:rsidR="00D411D2" w:rsidRDefault="00B510F0" w:rsidP="00D33C12">
      <w:pPr>
        <w:pStyle w:val="Akapitzlist"/>
        <w:numPr>
          <w:ilvl w:val="2"/>
          <w:numId w:val="112"/>
        </w:numPr>
        <w:tabs>
          <w:tab w:val="left" w:pos="2468"/>
          <w:tab w:val="left" w:pos="2469"/>
        </w:tabs>
        <w:ind w:right="618"/>
        <w:jc w:val="both"/>
      </w:pPr>
      <w:r>
        <w:t>Dla danego pociągu ustalany jest co najmniej 3- miesięczny okres kontrolny.</w:t>
      </w:r>
    </w:p>
    <w:p w:rsidR="00D411D2" w:rsidRDefault="00D411D2" w:rsidP="00C90C89">
      <w:pPr>
        <w:pStyle w:val="Tekstpodstawowy"/>
        <w:ind w:right="618"/>
        <w:jc w:val="both"/>
        <w:rPr>
          <w:sz w:val="21"/>
        </w:rPr>
      </w:pPr>
    </w:p>
    <w:p w:rsidR="00D411D2" w:rsidRDefault="00B510F0" w:rsidP="00D33C12">
      <w:pPr>
        <w:pStyle w:val="Akapitzlist"/>
        <w:numPr>
          <w:ilvl w:val="2"/>
          <w:numId w:val="112"/>
        </w:numPr>
        <w:tabs>
          <w:tab w:val="left" w:pos="2469"/>
        </w:tabs>
        <w:ind w:right="618"/>
        <w:jc w:val="both"/>
      </w:pPr>
      <w:r>
        <w:t xml:space="preserve">Każdego miesiąca na punkcie przekazania </w:t>
      </w:r>
      <w:r w:rsidR="003257E7" w:rsidRPr="003257E7">
        <w:rPr>
          <w:color w:val="FF0000"/>
        </w:rPr>
        <w:t xml:space="preserve">pomiędzy </w:t>
      </w:r>
      <w:r w:rsidRPr="003257E7">
        <w:rPr>
          <w:color w:val="FF0000"/>
        </w:rPr>
        <w:t xml:space="preserve">KPP </w:t>
      </w:r>
      <w:r>
        <w:t xml:space="preserve">prowadzona jest wyrywkowa kontrola jakości </w:t>
      </w:r>
      <w:r w:rsidR="003257E7" w:rsidRPr="003257E7">
        <w:rPr>
          <w:color w:val="FF0000"/>
        </w:rPr>
        <w:t>oględzin</w:t>
      </w:r>
      <w:r w:rsidRPr="003257E7">
        <w:rPr>
          <w:color w:val="FF0000"/>
        </w:rPr>
        <w:t xml:space="preserve"> </w:t>
      </w:r>
      <w:r>
        <w:t>na wymaganej wielkości próbce losowej, której wyniki zostają spisane w protokole kontroli.</w:t>
      </w:r>
    </w:p>
    <w:p w:rsidR="00D411D2" w:rsidRDefault="00D411D2" w:rsidP="00C90C89">
      <w:pPr>
        <w:pStyle w:val="Tekstpodstawowy"/>
        <w:ind w:right="618"/>
        <w:jc w:val="both"/>
        <w:rPr>
          <w:sz w:val="21"/>
        </w:rPr>
      </w:pPr>
    </w:p>
    <w:p w:rsidR="00D411D2" w:rsidRDefault="00B510F0" w:rsidP="00D33C12">
      <w:pPr>
        <w:pStyle w:val="Akapitzlist"/>
        <w:numPr>
          <w:ilvl w:val="2"/>
          <w:numId w:val="112"/>
        </w:numPr>
        <w:tabs>
          <w:tab w:val="left" w:pos="2469"/>
        </w:tabs>
        <w:ind w:right="618"/>
        <w:jc w:val="both"/>
      </w:pPr>
      <w:r>
        <w:t>Objęcie pociągu porozumieniem można uzgodnić dopiero, gdy w okresie próby/kontroli ustalona akceptowalna ilość błędów klasy 5 i 4 według Tabeli II-A (</w:t>
      </w:r>
      <w:r>
        <w:rPr>
          <w:b/>
          <w:bCs/>
        </w:rPr>
        <w:t>Aneks nr 3</w:t>
      </w:r>
      <w:r>
        <w:t>) nie zostanie przekroczona.</w:t>
      </w:r>
    </w:p>
    <w:p w:rsidR="00D411D2" w:rsidRDefault="00D411D2" w:rsidP="00614FFD">
      <w:pPr>
        <w:pStyle w:val="Tekstpodstawowy"/>
        <w:spacing w:before="10"/>
        <w:ind w:right="620"/>
        <w:jc w:val="both"/>
        <w:rPr>
          <w:sz w:val="21"/>
        </w:rPr>
      </w:pPr>
    </w:p>
    <w:p w:rsidR="00D411D2" w:rsidRDefault="00B510F0" w:rsidP="00614FFD">
      <w:pPr>
        <w:pStyle w:val="Tekstpodstawowy"/>
        <w:ind w:left="1748" w:right="620"/>
        <w:jc w:val="both"/>
      </w:pPr>
      <w:r>
        <w:t xml:space="preserve">Niniejsza procedura jest przedstawiona w formie </w:t>
      </w:r>
      <w:r w:rsidR="00EC0AFB">
        <w:t xml:space="preserve">Algorytmu </w:t>
      </w:r>
      <w:r>
        <w:t xml:space="preserve">I w </w:t>
      </w:r>
      <w:r>
        <w:rPr>
          <w:b/>
          <w:bCs/>
        </w:rPr>
        <w:t>Aneksie nr 3</w:t>
      </w:r>
      <w:r>
        <w:t>.</w:t>
      </w:r>
    </w:p>
    <w:p w:rsidR="00D411D2" w:rsidRDefault="00D411D2" w:rsidP="00614FFD">
      <w:pPr>
        <w:pStyle w:val="Tekstpodstawowy"/>
        <w:ind w:right="620"/>
        <w:jc w:val="both"/>
      </w:pPr>
    </w:p>
    <w:p w:rsidR="00D411D2" w:rsidRDefault="00B510F0" w:rsidP="00D33C12">
      <w:pPr>
        <w:pStyle w:val="Nagwek9"/>
        <w:numPr>
          <w:ilvl w:val="2"/>
          <w:numId w:val="111"/>
        </w:numPr>
        <w:tabs>
          <w:tab w:val="left" w:pos="1753"/>
          <w:tab w:val="left" w:pos="1754"/>
        </w:tabs>
        <w:ind w:right="620" w:hanging="855"/>
        <w:jc w:val="both"/>
      </w:pPr>
      <w:r>
        <w:t>Przykład</w:t>
      </w:r>
    </w:p>
    <w:p w:rsidR="00D411D2" w:rsidRDefault="00D411D2" w:rsidP="00614FFD">
      <w:pPr>
        <w:pStyle w:val="Tekstpodstawowy"/>
        <w:ind w:right="620"/>
        <w:jc w:val="both"/>
        <w:rPr>
          <w:b/>
        </w:rPr>
      </w:pPr>
    </w:p>
    <w:p w:rsidR="00D411D2" w:rsidRDefault="00B510F0" w:rsidP="00614FFD">
      <w:pPr>
        <w:pStyle w:val="Tekstpodstawowy"/>
        <w:tabs>
          <w:tab w:val="left" w:pos="9286"/>
        </w:tabs>
        <w:ind w:left="1753" w:right="620"/>
        <w:jc w:val="both"/>
      </w:pPr>
      <w:r>
        <w:t>pociąg</w:t>
      </w:r>
      <w:r>
        <w:tab/>
        <w:t>12345</w:t>
      </w:r>
    </w:p>
    <w:p w:rsidR="00D411D2" w:rsidRDefault="00B510F0" w:rsidP="00614FFD">
      <w:pPr>
        <w:pStyle w:val="Tekstpodstawowy"/>
        <w:tabs>
          <w:tab w:val="right" w:pos="9897"/>
        </w:tabs>
        <w:ind w:left="1753" w:right="620"/>
        <w:jc w:val="both"/>
      </w:pPr>
      <w:r>
        <w:t>dni kursowania</w:t>
      </w:r>
      <w:r>
        <w:tab/>
        <w:t>7</w:t>
      </w:r>
    </w:p>
    <w:p w:rsidR="00D411D2" w:rsidRDefault="00B510F0" w:rsidP="00614FFD">
      <w:pPr>
        <w:pStyle w:val="Tekstpodstawowy"/>
        <w:tabs>
          <w:tab w:val="right" w:pos="9897"/>
        </w:tabs>
        <w:ind w:left="1753" w:right="620"/>
        <w:jc w:val="both"/>
      </w:pPr>
      <w:r>
        <w:t>średnia liczba wagonów</w:t>
      </w:r>
      <w:r>
        <w:tab/>
        <w:t>32</w:t>
      </w:r>
    </w:p>
    <w:p w:rsidR="00D411D2" w:rsidRDefault="00B510F0" w:rsidP="00614FFD">
      <w:pPr>
        <w:pStyle w:val="Tekstpodstawowy"/>
        <w:tabs>
          <w:tab w:val="left" w:pos="9285"/>
        </w:tabs>
        <w:ind w:left="1753" w:right="620"/>
        <w:jc w:val="both"/>
      </w:pPr>
      <w:r>
        <w:t>wagony/rok</w:t>
      </w:r>
      <w:r>
        <w:tab/>
        <w:t>11648</w:t>
      </w:r>
    </w:p>
    <w:p w:rsidR="00EC0AFB" w:rsidRDefault="00B510F0" w:rsidP="00614FFD">
      <w:pPr>
        <w:pStyle w:val="Tekstpodstawowy"/>
        <w:tabs>
          <w:tab w:val="left" w:pos="8674"/>
          <w:tab w:val="left" w:pos="9407"/>
          <w:tab w:val="left" w:pos="9751"/>
        </w:tabs>
        <w:spacing w:before="1"/>
        <w:ind w:left="1753" w:right="620"/>
        <w:jc w:val="both"/>
      </w:pPr>
      <w:r>
        <w:t>wagony w okresie kontrolnym (3 miesiące)</w:t>
      </w:r>
      <w:r>
        <w:tab/>
      </w:r>
      <w:r w:rsidR="00EC0AFB">
        <w:tab/>
      </w:r>
      <w:r>
        <w:t xml:space="preserve">2912 </w:t>
      </w:r>
    </w:p>
    <w:p w:rsidR="00EC0AFB" w:rsidRDefault="00B510F0" w:rsidP="00614FFD">
      <w:pPr>
        <w:pStyle w:val="Tekstpodstawowy"/>
        <w:tabs>
          <w:tab w:val="left" w:pos="8674"/>
          <w:tab w:val="left" w:pos="9407"/>
          <w:tab w:val="left" w:pos="9751"/>
        </w:tabs>
        <w:spacing w:before="1"/>
        <w:ind w:left="1753" w:right="620"/>
        <w:jc w:val="both"/>
      </w:pPr>
      <w:r>
        <w:t xml:space="preserve">wielkość zbioru badanego zgodnie z Tabelą I Poziom </w:t>
      </w:r>
      <w:r w:rsidR="00BC4660" w:rsidRPr="00BC4660">
        <w:rPr>
          <w:color w:val="FF0000"/>
        </w:rPr>
        <w:t>oględzin</w:t>
      </w:r>
      <w:r>
        <w:t xml:space="preserve"> II </w:t>
      </w:r>
    </w:p>
    <w:p w:rsidR="00EC0AFB" w:rsidRDefault="00B510F0" w:rsidP="00614FFD">
      <w:pPr>
        <w:pStyle w:val="Tekstpodstawowy"/>
        <w:tabs>
          <w:tab w:val="left" w:pos="8674"/>
          <w:tab w:val="left" w:pos="9407"/>
          <w:tab w:val="left" w:pos="9751"/>
        </w:tabs>
        <w:spacing w:before="1"/>
        <w:ind w:left="1753" w:right="620"/>
        <w:jc w:val="both"/>
      </w:pPr>
      <w:r>
        <w:rPr>
          <w:b/>
          <w:bCs/>
        </w:rPr>
        <w:t>w Aneksie nr 3</w:t>
      </w:r>
      <w:r>
        <w:t xml:space="preserve">: </w:t>
      </w:r>
      <w:r w:rsidR="00EC0AFB">
        <w:tab/>
      </w:r>
      <w:r>
        <w:t xml:space="preserve">1201 - 3000 </w:t>
      </w:r>
    </w:p>
    <w:p w:rsidR="00D411D2" w:rsidRDefault="00B510F0" w:rsidP="00614FFD">
      <w:pPr>
        <w:pStyle w:val="Tekstpodstawowy"/>
        <w:tabs>
          <w:tab w:val="left" w:pos="8674"/>
          <w:tab w:val="left" w:pos="9407"/>
          <w:tab w:val="left" w:pos="9751"/>
        </w:tabs>
        <w:spacing w:before="1"/>
        <w:ind w:left="1753" w:right="620"/>
        <w:jc w:val="both"/>
      </w:pPr>
      <w:r>
        <w:t>ustalone oznaczenie próbki</w:t>
      </w:r>
      <w:r>
        <w:tab/>
      </w:r>
      <w:r>
        <w:tab/>
      </w:r>
      <w:r>
        <w:tab/>
        <w:t>K</w:t>
      </w:r>
    </w:p>
    <w:p w:rsidR="00D411D2" w:rsidRDefault="00B510F0" w:rsidP="00614FFD">
      <w:pPr>
        <w:pStyle w:val="Tekstpodstawowy"/>
        <w:tabs>
          <w:tab w:val="right" w:pos="9897"/>
        </w:tabs>
        <w:spacing w:line="253" w:lineRule="exact"/>
        <w:ind w:left="1753" w:right="620"/>
        <w:jc w:val="both"/>
      </w:pPr>
      <w:r>
        <w:t xml:space="preserve">wielkość próbki losowej zgodnie z Tabelą II-A w </w:t>
      </w:r>
      <w:r>
        <w:rPr>
          <w:b/>
          <w:bCs/>
        </w:rPr>
        <w:t>Aneksie nr 3</w:t>
      </w:r>
      <w:r>
        <w:t>:</w:t>
      </w:r>
      <w:r>
        <w:tab/>
        <w:t>125</w:t>
      </w:r>
    </w:p>
    <w:p w:rsidR="00D411D2" w:rsidRDefault="00B510F0" w:rsidP="00614FFD">
      <w:pPr>
        <w:pStyle w:val="Tekstpodstawowy"/>
        <w:tabs>
          <w:tab w:val="right" w:pos="9897"/>
        </w:tabs>
        <w:ind w:left="1753" w:right="620"/>
        <w:jc w:val="both"/>
      </w:pPr>
      <w:r>
        <w:t>Liczba kontroli w miesiącu</w:t>
      </w:r>
      <w:r>
        <w:tab/>
        <w:t>42</w:t>
      </w:r>
    </w:p>
    <w:p w:rsidR="00D411D2" w:rsidRDefault="00B510F0" w:rsidP="00614FFD">
      <w:pPr>
        <w:pStyle w:val="Tekstpodstawowy"/>
        <w:tabs>
          <w:tab w:val="right" w:pos="9897"/>
        </w:tabs>
        <w:spacing w:line="253" w:lineRule="exact"/>
        <w:ind w:left="1753" w:right="620"/>
        <w:jc w:val="both"/>
      </w:pPr>
      <w:r>
        <w:t xml:space="preserve">akceptowalna liczba błędów klasy 5 (AQL 1,0) </w:t>
      </w:r>
      <w:r w:rsidR="00EC0AFB">
        <w:t xml:space="preserve">wg </w:t>
      </w:r>
      <w:r>
        <w:t>Tabel</w:t>
      </w:r>
      <w:r w:rsidR="00EC0AFB">
        <w:t>i</w:t>
      </w:r>
      <w:r>
        <w:t xml:space="preserve"> II-A w </w:t>
      </w:r>
      <w:r>
        <w:rPr>
          <w:b/>
          <w:bCs/>
        </w:rPr>
        <w:t>Aneksie nr 3</w:t>
      </w:r>
      <w:r>
        <w:t>:</w:t>
      </w:r>
      <w:r>
        <w:tab/>
        <w:t>3</w:t>
      </w:r>
    </w:p>
    <w:p w:rsidR="00D411D2" w:rsidRDefault="00B510F0" w:rsidP="00614FFD">
      <w:pPr>
        <w:pStyle w:val="Tekstpodstawowy"/>
        <w:tabs>
          <w:tab w:val="right" w:pos="9897"/>
        </w:tabs>
        <w:spacing w:line="253" w:lineRule="exact"/>
        <w:ind w:left="1753" w:right="620"/>
        <w:jc w:val="both"/>
      </w:pPr>
      <w:r>
        <w:t xml:space="preserve">akceptowalna liczba błędów klasy 4 (AQL 2,5) </w:t>
      </w:r>
      <w:r w:rsidR="00EC0AFB">
        <w:t xml:space="preserve">wg </w:t>
      </w:r>
      <w:r>
        <w:t>Tabel</w:t>
      </w:r>
      <w:r w:rsidR="00EC0AFB">
        <w:t>i</w:t>
      </w:r>
      <w:r>
        <w:t xml:space="preserve"> II-A w </w:t>
      </w:r>
      <w:r>
        <w:rPr>
          <w:b/>
          <w:bCs/>
        </w:rPr>
        <w:t>Aneksie nr 3</w:t>
      </w:r>
      <w:r>
        <w:t>:</w:t>
      </w:r>
      <w:r>
        <w:tab/>
        <w:t>7</w:t>
      </w:r>
    </w:p>
    <w:p w:rsidR="00D411D2" w:rsidRDefault="00D411D2" w:rsidP="00614FFD">
      <w:pPr>
        <w:spacing w:line="253" w:lineRule="exact"/>
        <w:ind w:right="620"/>
        <w:jc w:val="both"/>
        <w:sectPr w:rsidR="00D411D2">
          <w:footerReference w:type="default" r:id="rId17"/>
          <w:pgSz w:w="11910" w:h="16840"/>
          <w:pgMar w:top="1520" w:right="280" w:bottom="1520" w:left="520" w:header="772" w:footer="1327" w:gutter="0"/>
          <w:cols w:space="708"/>
        </w:sectPr>
      </w:pPr>
    </w:p>
    <w:p w:rsidR="00D411D2" w:rsidRDefault="00D411D2" w:rsidP="00614FFD">
      <w:pPr>
        <w:pStyle w:val="Tekstpodstawowy"/>
        <w:ind w:right="620"/>
        <w:jc w:val="both"/>
        <w:rPr>
          <w:sz w:val="24"/>
        </w:rPr>
      </w:pPr>
    </w:p>
    <w:p w:rsidR="00D411D2" w:rsidRDefault="00D411D2" w:rsidP="00614FFD">
      <w:pPr>
        <w:pStyle w:val="Tekstpodstawowy"/>
        <w:spacing w:before="4"/>
        <w:ind w:right="620"/>
        <w:jc w:val="both"/>
        <w:rPr>
          <w:sz w:val="30"/>
        </w:rPr>
      </w:pPr>
    </w:p>
    <w:p w:rsidR="00D411D2" w:rsidRDefault="00B510F0" w:rsidP="00D33C12">
      <w:pPr>
        <w:pStyle w:val="Nagwek9"/>
        <w:numPr>
          <w:ilvl w:val="2"/>
          <w:numId w:val="111"/>
        </w:numPr>
        <w:tabs>
          <w:tab w:val="left" w:pos="1753"/>
          <w:tab w:val="left" w:pos="1754"/>
        </w:tabs>
        <w:ind w:right="620" w:hanging="855"/>
        <w:jc w:val="both"/>
      </w:pPr>
      <w:r>
        <w:t>Wyniki kontroli</w:t>
      </w:r>
    </w:p>
    <w:p w:rsidR="00EC0AFB" w:rsidRDefault="00B510F0" w:rsidP="00D33C12">
      <w:pPr>
        <w:pStyle w:val="Akapitzlist"/>
        <w:numPr>
          <w:ilvl w:val="3"/>
          <w:numId w:val="111"/>
        </w:numPr>
        <w:tabs>
          <w:tab w:val="left" w:pos="2115"/>
        </w:tabs>
        <w:spacing w:before="7" w:line="500" w:lineRule="atLeast"/>
        <w:ind w:right="620" w:firstLine="4"/>
        <w:jc w:val="both"/>
      </w:pPr>
      <w:r>
        <w:t xml:space="preserve">Po 125 kontrolach stwierdzono: </w:t>
      </w:r>
    </w:p>
    <w:p w:rsidR="00D411D2" w:rsidRDefault="00EC0AFB" w:rsidP="00EC0AFB">
      <w:pPr>
        <w:pStyle w:val="Akapitzlist"/>
        <w:tabs>
          <w:tab w:val="left" w:pos="2115"/>
        </w:tabs>
        <w:spacing w:before="7" w:line="500" w:lineRule="atLeast"/>
        <w:ind w:left="1753" w:right="620" w:firstLine="0"/>
        <w:jc w:val="both"/>
      </w:pPr>
      <w:r>
        <w:t>Jeden</w:t>
      </w:r>
      <w:r w:rsidR="00B510F0">
        <w:t xml:space="preserve"> </w:t>
      </w:r>
      <w:r>
        <w:t xml:space="preserve">(1) </w:t>
      </w:r>
      <w:r w:rsidR="00B510F0">
        <w:t xml:space="preserve">błąd klasy 5, </w:t>
      </w:r>
      <w:r>
        <w:t>dziewięć (</w:t>
      </w:r>
      <w:r w:rsidR="00B510F0">
        <w:t>9</w:t>
      </w:r>
      <w:r>
        <w:t>)</w:t>
      </w:r>
      <w:r w:rsidR="00B510F0">
        <w:t xml:space="preserve"> błędów klasy 4.</w:t>
      </w:r>
    </w:p>
    <w:p w:rsidR="00EC0AFB" w:rsidRDefault="00EC0AFB" w:rsidP="00614FFD">
      <w:pPr>
        <w:pStyle w:val="Tekstpodstawowy"/>
        <w:spacing w:before="5"/>
        <w:ind w:left="1798" w:right="620" w:hanging="50"/>
        <w:jc w:val="both"/>
      </w:pPr>
    </w:p>
    <w:p w:rsidR="00D411D2" w:rsidRDefault="00B510F0" w:rsidP="00614FFD">
      <w:pPr>
        <w:pStyle w:val="Tekstpodstawowy"/>
        <w:spacing w:before="5"/>
        <w:ind w:left="1798" w:right="620" w:hanging="50"/>
        <w:jc w:val="both"/>
      </w:pPr>
      <w:r>
        <w:t>Pociąg 12345 nie może być objęty porozumieniem, ponieważ w okresie próby przekroczona została akceptowalna liczba błędów klasy 4.</w:t>
      </w:r>
    </w:p>
    <w:p w:rsidR="00EC0AFB" w:rsidRDefault="00EC0AFB" w:rsidP="00614FFD">
      <w:pPr>
        <w:pStyle w:val="Tekstpodstawowy"/>
        <w:spacing w:before="1"/>
        <w:ind w:left="1749" w:right="620"/>
        <w:jc w:val="both"/>
      </w:pPr>
    </w:p>
    <w:p w:rsidR="00D411D2" w:rsidRDefault="00B510F0" w:rsidP="00614FFD">
      <w:pPr>
        <w:pStyle w:val="Tekstpodstawowy"/>
        <w:spacing w:before="1"/>
        <w:ind w:left="1749" w:right="620"/>
        <w:jc w:val="both"/>
      </w:pPr>
      <w:r>
        <w:t>Okres próby zostaje przedłużony o minimum 1 miesiąc.</w:t>
      </w:r>
    </w:p>
    <w:p w:rsidR="00EC0AFB" w:rsidRDefault="00B510F0" w:rsidP="00D33C12">
      <w:pPr>
        <w:pStyle w:val="Akapitzlist"/>
        <w:numPr>
          <w:ilvl w:val="3"/>
          <w:numId w:val="111"/>
        </w:numPr>
        <w:tabs>
          <w:tab w:val="left" w:pos="2115"/>
        </w:tabs>
        <w:spacing w:before="54" w:line="506" w:lineRule="exact"/>
        <w:ind w:right="620" w:firstLine="4"/>
        <w:jc w:val="both"/>
      </w:pPr>
      <w:r>
        <w:t xml:space="preserve">Po 125 kontrolach stwierdzono:  </w:t>
      </w:r>
    </w:p>
    <w:p w:rsidR="00D411D2" w:rsidRDefault="00EC0AFB" w:rsidP="00EC0AFB">
      <w:pPr>
        <w:pStyle w:val="Akapitzlist"/>
        <w:tabs>
          <w:tab w:val="left" w:pos="2115"/>
        </w:tabs>
        <w:spacing w:before="54" w:line="506" w:lineRule="exact"/>
        <w:ind w:left="1753" w:right="620" w:firstLine="0"/>
        <w:jc w:val="both"/>
      </w:pPr>
      <w:r>
        <w:t>Cztery (</w:t>
      </w:r>
      <w:r w:rsidR="00B510F0">
        <w:t>4</w:t>
      </w:r>
      <w:r>
        <w:t>)</w:t>
      </w:r>
      <w:r w:rsidR="00B510F0">
        <w:t xml:space="preserve"> błędy klasy 5, </w:t>
      </w:r>
      <w:r>
        <w:t>trzy (</w:t>
      </w:r>
      <w:r w:rsidR="00B510F0">
        <w:t>3</w:t>
      </w:r>
      <w:r>
        <w:t>)</w:t>
      </w:r>
      <w:r w:rsidR="00B510F0">
        <w:t xml:space="preserve"> błęd</w:t>
      </w:r>
      <w:r>
        <w:t>y</w:t>
      </w:r>
      <w:r w:rsidR="00B510F0">
        <w:t xml:space="preserve"> klasy 4.</w:t>
      </w:r>
    </w:p>
    <w:p w:rsidR="00D411D2" w:rsidRDefault="00B510F0" w:rsidP="00614FFD">
      <w:pPr>
        <w:pStyle w:val="Tekstpodstawowy"/>
        <w:spacing w:line="199" w:lineRule="exact"/>
        <w:ind w:left="1749" w:right="620"/>
        <w:jc w:val="both"/>
      </w:pPr>
      <w:r>
        <w:t xml:space="preserve">Pociąg 12345 nie może być objęty porozumieniem, ponieważ w okresie próby przekroczona została akceptowalna liczba błędów klasy 5. </w:t>
      </w:r>
    </w:p>
    <w:p w:rsidR="00D411D2" w:rsidRDefault="00D411D2" w:rsidP="00614FFD">
      <w:pPr>
        <w:pStyle w:val="Tekstpodstawowy"/>
        <w:spacing w:line="253" w:lineRule="exact"/>
        <w:ind w:left="1798" w:right="620"/>
        <w:jc w:val="both"/>
      </w:pPr>
    </w:p>
    <w:p w:rsidR="00D411D2" w:rsidRDefault="00B510F0" w:rsidP="00614FFD">
      <w:pPr>
        <w:pStyle w:val="Tekstpodstawowy"/>
        <w:spacing w:line="253" w:lineRule="exact"/>
        <w:ind w:left="1749" w:right="620"/>
        <w:jc w:val="both"/>
      </w:pPr>
      <w:r>
        <w:t>Okres próby zostaje przedłużony o minimum 1 miesiąc.</w:t>
      </w:r>
    </w:p>
    <w:p w:rsidR="00D411D2" w:rsidRDefault="00D411D2" w:rsidP="00614FFD">
      <w:pPr>
        <w:pStyle w:val="Tekstpodstawowy"/>
        <w:ind w:right="620"/>
        <w:jc w:val="both"/>
      </w:pPr>
    </w:p>
    <w:p w:rsidR="00D411D2" w:rsidRDefault="00B510F0" w:rsidP="00614FFD">
      <w:pPr>
        <w:pStyle w:val="Tekstpodstawowy"/>
        <w:ind w:left="1798" w:right="620" w:hanging="50"/>
        <w:jc w:val="both"/>
      </w:pPr>
      <w:r>
        <w:t>Jeżeli akceptowalne ilości błędów klasy 5 lub 4 zostały znacznie przekroczone, zalecany jest nowy 3 miesięczny okres próby.</w:t>
      </w:r>
    </w:p>
    <w:p w:rsidR="00D411D2" w:rsidRDefault="00D411D2" w:rsidP="00614FFD">
      <w:pPr>
        <w:pStyle w:val="Tekstpodstawowy"/>
        <w:ind w:right="620"/>
        <w:jc w:val="both"/>
      </w:pPr>
    </w:p>
    <w:p w:rsidR="00D411D2" w:rsidRDefault="00B510F0" w:rsidP="00D33C12">
      <w:pPr>
        <w:pStyle w:val="Nagwek9"/>
        <w:numPr>
          <w:ilvl w:val="1"/>
          <w:numId w:val="111"/>
        </w:numPr>
        <w:tabs>
          <w:tab w:val="left" w:pos="1753"/>
          <w:tab w:val="left" w:pos="1754"/>
        </w:tabs>
        <w:ind w:right="620"/>
        <w:jc w:val="both"/>
      </w:pPr>
      <w:bookmarkStart w:id="22" w:name="5.3_Exclusion_of_trains_from_an_agreemen"/>
      <w:bookmarkEnd w:id="22"/>
      <w:r>
        <w:t>Wykluczenie pociągu z porozumienia</w:t>
      </w:r>
    </w:p>
    <w:p w:rsidR="00D411D2" w:rsidRDefault="00D411D2" w:rsidP="00614FFD">
      <w:pPr>
        <w:pStyle w:val="Tekstpodstawowy"/>
        <w:ind w:right="620"/>
        <w:jc w:val="both"/>
        <w:rPr>
          <w:b/>
        </w:rPr>
      </w:pPr>
    </w:p>
    <w:p w:rsidR="00D411D2" w:rsidRDefault="00B510F0" w:rsidP="00614FFD">
      <w:pPr>
        <w:pStyle w:val="Tekstpodstawowy"/>
        <w:ind w:left="1753" w:right="620"/>
        <w:jc w:val="both"/>
      </w:pPr>
      <w:r>
        <w:t xml:space="preserve">Procedura została przedstawiona w </w:t>
      </w:r>
      <w:r w:rsidR="00EC0AFB">
        <w:t xml:space="preserve">Algorytmie </w:t>
      </w:r>
      <w:r>
        <w:t xml:space="preserve">II w </w:t>
      </w:r>
      <w:r>
        <w:rPr>
          <w:b/>
          <w:bCs/>
        </w:rPr>
        <w:t>Aneksie nr 3</w:t>
      </w:r>
      <w:r>
        <w:t xml:space="preserve">. </w:t>
      </w:r>
    </w:p>
    <w:p w:rsidR="00EC0AFB" w:rsidRDefault="00EC0AFB" w:rsidP="00614FFD">
      <w:pPr>
        <w:pStyle w:val="Tekstpodstawowy"/>
        <w:ind w:left="1753" w:right="620"/>
        <w:jc w:val="both"/>
        <w:sectPr w:rsidR="00EC0AFB">
          <w:pgSz w:w="11910" w:h="16840"/>
          <w:pgMar w:top="1520" w:right="280" w:bottom="1520" w:left="520" w:header="772" w:footer="1327" w:gutter="0"/>
          <w:cols w:space="708"/>
        </w:sectPr>
      </w:pPr>
    </w:p>
    <w:p w:rsidR="00BC4660" w:rsidRDefault="00B510F0" w:rsidP="00BC4660">
      <w:pPr>
        <w:ind w:left="1418" w:right="2634" w:hanging="992"/>
        <w:jc w:val="center"/>
        <w:rPr>
          <w:b/>
          <w:sz w:val="32"/>
        </w:rPr>
      </w:pPr>
      <w:bookmarkStart w:id="23" w:name="20180101_A09-01_EN"/>
      <w:bookmarkEnd w:id="23"/>
      <w:r>
        <w:rPr>
          <w:b/>
          <w:sz w:val="32"/>
        </w:rPr>
        <w:lastRenderedPageBreak/>
        <w:t xml:space="preserve">Katalog </w:t>
      </w:r>
      <w:r w:rsidR="00BC4660" w:rsidRPr="00BC4660">
        <w:rPr>
          <w:b/>
          <w:color w:val="FF0000"/>
          <w:sz w:val="32"/>
        </w:rPr>
        <w:t>usterek</w:t>
      </w:r>
    </w:p>
    <w:p w:rsidR="00BC4660" w:rsidRDefault="00B510F0" w:rsidP="00BC4660">
      <w:pPr>
        <w:ind w:left="1418" w:right="2634" w:hanging="992"/>
        <w:jc w:val="center"/>
        <w:rPr>
          <w:b/>
          <w:sz w:val="32"/>
        </w:rPr>
      </w:pPr>
      <w:r>
        <w:rPr>
          <w:b/>
          <w:sz w:val="32"/>
        </w:rPr>
        <w:t>uzupełniony o klasy błędów</w:t>
      </w:r>
    </w:p>
    <w:p w:rsidR="00D411D2" w:rsidRDefault="00B510F0" w:rsidP="00BC4660">
      <w:pPr>
        <w:ind w:left="1418" w:right="2634" w:hanging="992"/>
        <w:jc w:val="center"/>
        <w:rPr>
          <w:b/>
          <w:sz w:val="32"/>
        </w:rPr>
      </w:pPr>
      <w:r>
        <w:rPr>
          <w:b/>
          <w:sz w:val="32"/>
        </w:rPr>
        <w:t>dla systemu zarządzania jakością (QMS)</w:t>
      </w:r>
    </w:p>
    <w:p w:rsidR="00D411D2" w:rsidRDefault="00D411D2">
      <w:pPr>
        <w:pStyle w:val="Tekstpodstawowy"/>
        <w:rPr>
          <w:b/>
          <w:sz w:val="48"/>
        </w:rPr>
      </w:pPr>
    </w:p>
    <w:p w:rsidR="00D411D2" w:rsidRDefault="00B510F0">
      <w:pPr>
        <w:pStyle w:val="Nagwek7"/>
        <w:spacing w:before="0"/>
        <w:ind w:left="472"/>
      </w:pPr>
      <w:r>
        <w:t>Spis treści</w:t>
      </w:r>
    </w:p>
    <w:p w:rsidR="00D411D2" w:rsidRDefault="00D411D2">
      <w:pPr>
        <w:pStyle w:val="Tekstpodstawowy"/>
        <w:rPr>
          <w:b/>
        </w:rPr>
      </w:pPr>
    </w:p>
    <w:p w:rsidR="00D411D2" w:rsidRPr="002C6DD4" w:rsidRDefault="00B510F0" w:rsidP="00D33C12">
      <w:pPr>
        <w:pStyle w:val="Nagwek8"/>
        <w:numPr>
          <w:ilvl w:val="0"/>
          <w:numId w:val="110"/>
        </w:numPr>
        <w:tabs>
          <w:tab w:val="left" w:pos="1039"/>
          <w:tab w:val="left" w:pos="1040"/>
          <w:tab w:val="left" w:pos="1323"/>
        </w:tabs>
      </w:pPr>
      <w:r w:rsidRPr="002C6DD4">
        <w:t>-</w:t>
      </w:r>
      <w:r w:rsidRPr="002C6DD4">
        <w:tab/>
        <w:t>Części biegowe</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Usprężynowanie</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spacing w:before="1"/>
        <w:rPr>
          <w:sz w:val="24"/>
        </w:rPr>
      </w:pPr>
      <w:r w:rsidRPr="002C6DD4">
        <w:rPr>
          <w:sz w:val="24"/>
        </w:rPr>
        <w:t>-</w:t>
      </w:r>
      <w:r w:rsidRPr="002C6DD4">
        <w:rPr>
          <w:sz w:val="24"/>
        </w:rPr>
        <w:tab/>
      </w:r>
      <w:r w:rsidRPr="00BF5679">
        <w:rPr>
          <w:color w:val="FF0000"/>
          <w:sz w:val="24"/>
        </w:rPr>
        <w:t>H</w:t>
      </w:r>
      <w:r w:rsidR="00BF5679" w:rsidRPr="00BF5679">
        <w:rPr>
          <w:color w:val="FF0000"/>
          <w:sz w:val="24"/>
        </w:rPr>
        <w:t>amulec</w:t>
      </w:r>
    </w:p>
    <w:p w:rsidR="00D411D2" w:rsidRPr="002C6DD4" w:rsidRDefault="00D411D2">
      <w:pPr>
        <w:pStyle w:val="Tekstpodstawowy"/>
        <w:spacing w:before="10"/>
        <w:rPr>
          <w:sz w:val="23"/>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Ostoja wagonu i rama wózka</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Urządzenia cięgłowo - zderzne</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Pudło wagonu</w:t>
      </w:r>
    </w:p>
    <w:p w:rsidR="00D411D2" w:rsidRPr="002C6DD4" w:rsidRDefault="00D411D2">
      <w:pPr>
        <w:pStyle w:val="Tekstpodstawowy"/>
        <w:rPr>
          <w:sz w:val="24"/>
        </w:rPr>
      </w:pP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Pudło ogólnie</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kryte</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węglarki</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platformy</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cysterny</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z oprzyrządowaniem specjalnym</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Części zabezpieczające jednostki ładunkowe </w:t>
      </w:r>
      <w:r w:rsidRPr="00BF5679">
        <w:rPr>
          <w:color w:val="FF0000"/>
          <w:sz w:val="24"/>
        </w:rPr>
        <w:t>(</w:t>
      </w:r>
      <w:r w:rsidR="00BF5679" w:rsidRPr="00BF5679">
        <w:rPr>
          <w:color w:val="FF0000"/>
          <w:sz w:val="24"/>
        </w:rPr>
        <w:t>JŁ</w:t>
      </w:r>
      <w:r w:rsidRPr="00BF5679">
        <w:rPr>
          <w:color w:val="FF0000"/>
          <w:sz w:val="24"/>
        </w:rPr>
        <w:t>)</w:t>
      </w:r>
      <w:r w:rsidRPr="002C6DD4">
        <w:rPr>
          <w:sz w:val="24"/>
        </w:rPr>
        <w:t xml:space="preserve"> na wagonach nośnych</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 xml:space="preserve">Ładunki i jednostki ładunkowe </w:t>
      </w:r>
      <w:r w:rsidR="00BF5679" w:rsidRPr="00BF5679">
        <w:rPr>
          <w:color w:val="FF0000"/>
          <w:sz w:val="24"/>
        </w:rPr>
        <w:t>(JŁ)</w:t>
      </w:r>
    </w:p>
    <w:p w:rsidR="00D411D2" w:rsidRPr="002C6DD4" w:rsidRDefault="00D411D2">
      <w:pPr>
        <w:pStyle w:val="Tekstpodstawowy"/>
        <w:rPr>
          <w:sz w:val="24"/>
        </w:rPr>
      </w:pP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Ładunek ogólnie</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Środki zabezpieczenia ładunku</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r>
      <w:r w:rsidR="007C74E2">
        <w:rPr>
          <w:sz w:val="24"/>
        </w:rPr>
        <w:t>Sposób z</w:t>
      </w:r>
      <w:r w:rsidRPr="002C6DD4">
        <w:rPr>
          <w:sz w:val="24"/>
        </w:rPr>
        <w:t>aład</w:t>
      </w:r>
      <w:r w:rsidR="007C74E2">
        <w:rPr>
          <w:sz w:val="24"/>
        </w:rPr>
        <w:t>owania</w:t>
      </w:r>
      <w:r w:rsidRPr="002C6DD4">
        <w:rPr>
          <w:sz w:val="24"/>
        </w:rPr>
        <w:t xml:space="preserve"> zabezpieczenia ładunku</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Ładunki specjalne</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Części specyficzne dla jednostek ładunkowych </w:t>
      </w:r>
      <w:r w:rsidR="00BF5679" w:rsidRPr="00BF5679">
        <w:rPr>
          <w:color w:val="FF0000"/>
          <w:sz w:val="24"/>
        </w:rPr>
        <w:t>(JŁ)</w:t>
      </w:r>
    </w:p>
    <w:p w:rsidR="00D411D2" w:rsidRPr="002C6DD4" w:rsidRDefault="002C6DD4" w:rsidP="00D33C12">
      <w:pPr>
        <w:pStyle w:val="Akapitzlist"/>
        <w:numPr>
          <w:ilvl w:val="1"/>
          <w:numId w:val="110"/>
        </w:numPr>
        <w:tabs>
          <w:tab w:val="left" w:pos="1039"/>
          <w:tab w:val="left" w:pos="1040"/>
          <w:tab w:val="left" w:pos="1323"/>
        </w:tabs>
        <w:rPr>
          <w:sz w:val="24"/>
        </w:rPr>
      </w:pPr>
      <w:r>
        <w:rPr>
          <w:sz w:val="24"/>
        </w:rPr>
        <w:t>-</w:t>
      </w:r>
      <w:r>
        <w:rPr>
          <w:sz w:val="24"/>
        </w:rPr>
        <w:tab/>
      </w:r>
      <w:r w:rsidR="007C74E2">
        <w:rPr>
          <w:sz w:val="24"/>
        </w:rPr>
        <w:t xml:space="preserve">Zbiornik </w:t>
      </w:r>
      <w:r w:rsidR="00BF5679" w:rsidRPr="00BF5679">
        <w:rPr>
          <w:color w:val="FF0000"/>
          <w:sz w:val="24"/>
        </w:rPr>
        <w:t>(JŁ)</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Załadunek jednostek ładunkowych </w:t>
      </w:r>
      <w:r w:rsidRPr="00BF5679">
        <w:rPr>
          <w:color w:val="FF0000"/>
          <w:sz w:val="24"/>
        </w:rPr>
        <w:t>(</w:t>
      </w:r>
      <w:r w:rsidR="00A22432">
        <w:rPr>
          <w:color w:val="FF0000"/>
          <w:sz w:val="24"/>
        </w:rPr>
        <w:t>J</w:t>
      </w:r>
      <w:r w:rsidR="00BF5679" w:rsidRPr="00BF5679">
        <w:rPr>
          <w:color w:val="FF0000"/>
          <w:sz w:val="24"/>
        </w:rPr>
        <w:t>Ł</w:t>
      </w:r>
      <w:r w:rsidRPr="00BF5679">
        <w:rPr>
          <w:color w:val="FF0000"/>
          <w:sz w:val="24"/>
        </w:rPr>
        <w:t>)</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Oznakowanie, kodowanie</w:t>
      </w:r>
    </w:p>
    <w:p w:rsidR="00D411D2" w:rsidRPr="002C6DD4" w:rsidRDefault="00D411D2">
      <w:pPr>
        <w:pStyle w:val="Tekstpodstawowy"/>
        <w:rPr>
          <w:sz w:val="24"/>
        </w:rPr>
      </w:pPr>
    </w:p>
    <w:p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Inne</w:t>
      </w:r>
    </w:p>
    <w:p w:rsidR="00D411D2" w:rsidRPr="002C6DD4" w:rsidRDefault="00D411D2">
      <w:pPr>
        <w:pStyle w:val="Tekstpodstawowy"/>
      </w:pPr>
    </w:p>
    <w:p w:rsidR="00D411D2" w:rsidRPr="002C6DD4" w:rsidRDefault="00B510F0" w:rsidP="00D33C12">
      <w:pPr>
        <w:pStyle w:val="Akapitzlist"/>
        <w:numPr>
          <w:ilvl w:val="1"/>
          <w:numId w:val="110"/>
        </w:numPr>
        <w:tabs>
          <w:tab w:val="left" w:pos="1039"/>
          <w:tab w:val="left" w:pos="1040"/>
          <w:tab w:val="left" w:pos="1323"/>
        </w:tabs>
        <w:spacing w:before="1"/>
        <w:rPr>
          <w:sz w:val="24"/>
        </w:rPr>
      </w:pPr>
      <w:r w:rsidRPr="002C6DD4">
        <w:rPr>
          <w:sz w:val="24"/>
        </w:rPr>
        <w:t>-</w:t>
      </w:r>
      <w:r w:rsidRPr="002C6DD4">
        <w:rPr>
          <w:sz w:val="24"/>
        </w:rPr>
        <w:tab/>
        <w:t>Nieprawidłowości w eksploatacji</w:t>
      </w:r>
    </w:p>
    <w:p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Działanie sił wyższych</w:t>
      </w: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spacing w:before="11"/>
        <w:rPr>
          <w:sz w:val="23"/>
        </w:rPr>
      </w:pPr>
    </w:p>
    <w:p w:rsidR="00D411D2" w:rsidRPr="00EC0AFB" w:rsidRDefault="00C83887" w:rsidP="00EC0AFB">
      <w:pPr>
        <w:ind w:right="195"/>
        <w:jc w:val="right"/>
        <w:rPr>
          <w:sz w:val="16"/>
          <w:szCs w:val="16"/>
        </w:rPr>
      </w:pPr>
      <w:r>
        <w:rPr>
          <w:sz w:val="16"/>
          <w:szCs w:val="16"/>
        </w:rPr>
        <w:t>D</w:t>
      </w:r>
      <w:r w:rsidR="00B510F0" w:rsidRPr="00EC0AFB">
        <w:rPr>
          <w:sz w:val="16"/>
          <w:szCs w:val="16"/>
        </w:rPr>
        <w:t>ata zmian: 0</w:t>
      </w:r>
      <w:r w:rsidR="00EC0AFB">
        <w:rPr>
          <w:sz w:val="16"/>
          <w:szCs w:val="16"/>
        </w:rPr>
        <w:t>1.</w:t>
      </w:r>
      <w:r w:rsidR="00B510F0" w:rsidRPr="00EC0AFB">
        <w:rPr>
          <w:sz w:val="16"/>
          <w:szCs w:val="16"/>
        </w:rPr>
        <w:t>01</w:t>
      </w:r>
      <w:r w:rsidR="00EC0AFB">
        <w:rPr>
          <w:sz w:val="16"/>
          <w:szCs w:val="16"/>
        </w:rPr>
        <w:t>.</w:t>
      </w:r>
      <w:r w:rsidR="00B510F0" w:rsidRPr="00EC0AFB">
        <w:rPr>
          <w:sz w:val="16"/>
          <w:szCs w:val="16"/>
        </w:rPr>
        <w:t>2015</w:t>
      </w:r>
    </w:p>
    <w:p w:rsidR="00D411D2" w:rsidRPr="00EC0AFB" w:rsidRDefault="00D411D2" w:rsidP="00EC0AFB">
      <w:pPr>
        <w:pStyle w:val="Tekstpodstawowy"/>
        <w:ind w:right="195"/>
        <w:rPr>
          <w:sz w:val="16"/>
          <w:szCs w:val="16"/>
        </w:rPr>
      </w:pPr>
    </w:p>
    <w:p w:rsidR="00D411D2" w:rsidRPr="00EC0AFB" w:rsidRDefault="00B510F0" w:rsidP="00EC0AFB">
      <w:pPr>
        <w:pStyle w:val="Tekstpodstawowy"/>
        <w:ind w:right="195"/>
        <w:jc w:val="right"/>
        <w:rPr>
          <w:sz w:val="16"/>
          <w:szCs w:val="16"/>
        </w:rPr>
      </w:pPr>
      <w:r w:rsidRPr="00EC0AFB">
        <w:rPr>
          <w:sz w:val="16"/>
          <w:szCs w:val="16"/>
        </w:rPr>
        <w:t xml:space="preserve">Wersja: </w:t>
      </w:r>
      <w:r w:rsidR="00EC0AFB">
        <w:rPr>
          <w:sz w:val="16"/>
          <w:szCs w:val="16"/>
        </w:rPr>
        <w:t>01.01.</w:t>
      </w:r>
      <w:r w:rsidRPr="00EC0AFB">
        <w:rPr>
          <w:sz w:val="16"/>
          <w:szCs w:val="16"/>
        </w:rPr>
        <w:t>2018</w:t>
      </w:r>
    </w:p>
    <w:p w:rsidR="00D411D2" w:rsidRDefault="00D411D2">
      <w:pPr>
        <w:jc w:val="right"/>
        <w:sectPr w:rsidR="00D411D2">
          <w:headerReference w:type="default" r:id="rId18"/>
          <w:footerReference w:type="default" r:id="rId19"/>
          <w:pgSz w:w="11910" w:h="16840"/>
          <w:pgMar w:top="1740" w:right="280" w:bottom="280" w:left="520" w:header="726" w:footer="0" w:gutter="0"/>
          <w:pgNumType w:start="13"/>
          <w:cols w:space="708"/>
        </w:sectPr>
      </w:pPr>
    </w:p>
    <w:p w:rsidR="00EC0AFB" w:rsidRDefault="00EC0AFB">
      <w:pPr>
        <w:pStyle w:val="Tekstpodstawowy"/>
        <w:spacing w:line="253" w:lineRule="exact"/>
        <w:ind w:left="3021" w:right="3117"/>
        <w:jc w:val="center"/>
      </w:pPr>
    </w:p>
    <w:p w:rsidR="00EC0AFB" w:rsidRDefault="00EC0AFB">
      <w:pPr>
        <w:pStyle w:val="Tekstpodstawowy"/>
        <w:spacing w:line="253" w:lineRule="exact"/>
        <w:ind w:left="3021" w:right="3117"/>
        <w:jc w:val="center"/>
      </w:pPr>
    </w:p>
    <w:p w:rsidR="00EC0AFB" w:rsidRDefault="00EC0AFB">
      <w:pPr>
        <w:pStyle w:val="Tekstpodstawowy"/>
        <w:spacing w:line="253" w:lineRule="exact"/>
        <w:ind w:left="3021" w:right="3117"/>
        <w:jc w:val="center"/>
      </w:pPr>
    </w:p>
    <w:p w:rsidR="00EC0AFB" w:rsidRDefault="00EC0AFB">
      <w:pPr>
        <w:pStyle w:val="Tekstpodstawowy"/>
        <w:spacing w:line="253" w:lineRule="exact"/>
        <w:ind w:left="3021" w:right="3117"/>
        <w:jc w:val="center"/>
      </w:pPr>
    </w:p>
    <w:p w:rsidR="00D411D2" w:rsidRDefault="00B510F0">
      <w:pPr>
        <w:pStyle w:val="Tekstpodstawowy"/>
        <w:spacing w:line="253" w:lineRule="exact"/>
        <w:ind w:left="3021" w:right="3117"/>
        <w:jc w:val="center"/>
      </w:pPr>
      <w:r>
        <w:t>(</w:t>
      </w:r>
      <w:r w:rsidR="00EC0AFB">
        <w:t xml:space="preserve">strona </w:t>
      </w:r>
      <w:r>
        <w:t>pozostaje woln</w:t>
      </w:r>
      <w:r w:rsidR="00EC0AFB">
        <w:t>a</w:t>
      </w:r>
      <w:r>
        <w:t>)</w:t>
      </w: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C83887" w:rsidRDefault="00C83887">
      <w:pPr>
        <w:pStyle w:val="Tekstpodstawowy"/>
        <w:rPr>
          <w:sz w:val="20"/>
        </w:rPr>
      </w:pPr>
    </w:p>
    <w:p w:rsidR="00C83887" w:rsidRDefault="00C83887">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Default="00D411D2">
      <w:pPr>
        <w:pStyle w:val="Tekstpodstawowy"/>
        <w:rPr>
          <w:sz w:val="20"/>
        </w:rPr>
      </w:pPr>
    </w:p>
    <w:p w:rsidR="00D411D2" w:rsidRPr="00EC0AFB" w:rsidRDefault="00C83887" w:rsidP="00EC0AFB">
      <w:pPr>
        <w:ind w:right="337"/>
        <w:jc w:val="right"/>
        <w:rPr>
          <w:sz w:val="16"/>
          <w:szCs w:val="16"/>
        </w:rPr>
      </w:pPr>
      <w:r>
        <w:rPr>
          <w:sz w:val="16"/>
          <w:szCs w:val="16"/>
        </w:rPr>
        <w:t>D</w:t>
      </w:r>
      <w:r w:rsidR="00EC0AFB">
        <w:rPr>
          <w:sz w:val="16"/>
          <w:szCs w:val="16"/>
        </w:rPr>
        <w:t>ata zmian: 01.01.2004</w:t>
      </w:r>
    </w:p>
    <w:p w:rsidR="00D411D2" w:rsidRPr="00EC0AFB" w:rsidRDefault="00B510F0" w:rsidP="00EC0AFB">
      <w:pPr>
        <w:pStyle w:val="Tekstpodstawowy"/>
        <w:ind w:right="337"/>
        <w:jc w:val="right"/>
        <w:rPr>
          <w:sz w:val="16"/>
          <w:szCs w:val="16"/>
        </w:rPr>
      </w:pPr>
      <w:r w:rsidRPr="00EC0AFB">
        <w:rPr>
          <w:sz w:val="16"/>
          <w:szCs w:val="16"/>
        </w:rPr>
        <w:t xml:space="preserve">Wersja: </w:t>
      </w:r>
      <w:r w:rsidR="00EC0AFB">
        <w:rPr>
          <w:sz w:val="16"/>
          <w:szCs w:val="16"/>
        </w:rPr>
        <w:t>01.01.</w:t>
      </w:r>
      <w:r w:rsidRPr="00EC0AFB">
        <w:rPr>
          <w:sz w:val="16"/>
          <w:szCs w:val="16"/>
        </w:rPr>
        <w:t>2018</w:t>
      </w:r>
    </w:p>
    <w:p w:rsidR="00D411D2" w:rsidRDefault="00D411D2">
      <w:pPr>
        <w:jc w:val="right"/>
        <w:sectPr w:rsidR="00D411D2">
          <w:headerReference w:type="default" r:id="rId20"/>
          <w:footerReference w:type="default" r:id="rId21"/>
          <w:pgSz w:w="11910" w:h="16840"/>
          <w:pgMar w:top="1740" w:right="280" w:bottom="280" w:left="520" w:header="726" w:footer="0" w:gutter="0"/>
          <w:pgNumType w:start="14"/>
          <w:cols w:space="708"/>
        </w:sectPr>
      </w:pPr>
    </w:p>
    <w:p w:rsidR="00D411D2" w:rsidRPr="007419D3" w:rsidRDefault="00FA48CE">
      <w:pPr>
        <w:pStyle w:val="Tekstpodstawowy"/>
        <w:spacing w:before="11"/>
        <w:rPr>
          <w:sz w:val="20"/>
          <w:szCs w:val="20"/>
        </w:rPr>
      </w:pPr>
      <w:r>
        <w:rPr>
          <w:noProof/>
          <w:sz w:val="20"/>
          <w:szCs w:val="20"/>
          <w:lang w:val="en-US"/>
        </w:rPr>
        <w:lastRenderedPageBreak/>
        <mc:AlternateContent>
          <mc:Choice Requires="wps">
            <w:drawing>
              <wp:anchor distT="0" distB="0" distL="114300" distR="114300" simplePos="0" relativeHeight="251645952" behindDoc="1" locked="0" layoutInCell="1" allowOverlap="1">
                <wp:simplePos x="0" y="0"/>
                <wp:positionH relativeFrom="page">
                  <wp:posOffset>41268015</wp:posOffset>
                </wp:positionH>
                <wp:positionV relativeFrom="page">
                  <wp:posOffset>22985730</wp:posOffset>
                </wp:positionV>
                <wp:extent cx="110490" cy="635635"/>
                <wp:effectExtent l="5715" t="11430" r="36195" b="10160"/>
                <wp:wrapNone/>
                <wp:docPr id="503"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0490" cy="635635"/>
                        </a:xfrm>
                        <a:custGeom>
                          <a:avLst/>
                          <a:gdLst>
                            <a:gd name="T0" fmla="+- 0 7221 7221"/>
                            <a:gd name="T1" fmla="*/ T0 w 174"/>
                            <a:gd name="T2" fmla="+- 0 4022 4022"/>
                            <a:gd name="T3" fmla="*/ 4022 h 1001"/>
                            <a:gd name="T4" fmla="+- 0 7255 7221"/>
                            <a:gd name="T5" fmla="*/ T4 w 174"/>
                            <a:gd name="T6" fmla="+- 0 4029 4022"/>
                            <a:gd name="T7" fmla="*/ 4029 h 1001"/>
                            <a:gd name="T8" fmla="+- 0 7283 7221"/>
                            <a:gd name="T9" fmla="*/ T8 w 174"/>
                            <a:gd name="T10" fmla="+- 0 4047 4022"/>
                            <a:gd name="T11" fmla="*/ 4047 h 1001"/>
                            <a:gd name="T12" fmla="+- 0 7301 7221"/>
                            <a:gd name="T13" fmla="*/ T12 w 174"/>
                            <a:gd name="T14" fmla="+- 0 4073 4022"/>
                            <a:gd name="T15" fmla="*/ 4073 h 1001"/>
                            <a:gd name="T16" fmla="+- 0 7308 7221"/>
                            <a:gd name="T17" fmla="*/ T16 w 174"/>
                            <a:gd name="T18" fmla="+- 0 4106 4022"/>
                            <a:gd name="T19" fmla="*/ 4106 h 1001"/>
                            <a:gd name="T20" fmla="+- 0 7308 7221"/>
                            <a:gd name="T21" fmla="*/ T20 w 174"/>
                            <a:gd name="T22" fmla="+- 0 4439 4022"/>
                            <a:gd name="T23" fmla="*/ 4439 h 1001"/>
                            <a:gd name="T24" fmla="+- 0 7315 7221"/>
                            <a:gd name="T25" fmla="*/ T24 w 174"/>
                            <a:gd name="T26" fmla="+- 0 4472 4022"/>
                            <a:gd name="T27" fmla="*/ 4472 h 1001"/>
                            <a:gd name="T28" fmla="+- 0 7333 7221"/>
                            <a:gd name="T29" fmla="*/ T28 w 174"/>
                            <a:gd name="T30" fmla="+- 0 4498 4022"/>
                            <a:gd name="T31" fmla="*/ 4498 h 1001"/>
                            <a:gd name="T32" fmla="+- 0 7361 7221"/>
                            <a:gd name="T33" fmla="*/ T32 w 174"/>
                            <a:gd name="T34" fmla="+- 0 4516 4022"/>
                            <a:gd name="T35" fmla="*/ 4516 h 1001"/>
                            <a:gd name="T36" fmla="+- 0 7395 7221"/>
                            <a:gd name="T37" fmla="*/ T36 w 174"/>
                            <a:gd name="T38" fmla="+- 0 4523 4022"/>
                            <a:gd name="T39" fmla="*/ 4523 h 1001"/>
                            <a:gd name="T40" fmla="+- 0 7361 7221"/>
                            <a:gd name="T41" fmla="*/ T40 w 174"/>
                            <a:gd name="T42" fmla="+- 0 4529 4022"/>
                            <a:gd name="T43" fmla="*/ 4529 h 1001"/>
                            <a:gd name="T44" fmla="+- 0 7333 7221"/>
                            <a:gd name="T45" fmla="*/ T44 w 174"/>
                            <a:gd name="T46" fmla="+- 0 4547 4022"/>
                            <a:gd name="T47" fmla="*/ 4547 h 1001"/>
                            <a:gd name="T48" fmla="+- 0 7315 7221"/>
                            <a:gd name="T49" fmla="*/ T48 w 174"/>
                            <a:gd name="T50" fmla="+- 0 4574 4022"/>
                            <a:gd name="T51" fmla="*/ 4574 h 1001"/>
                            <a:gd name="T52" fmla="+- 0 7308 7221"/>
                            <a:gd name="T53" fmla="*/ T52 w 174"/>
                            <a:gd name="T54" fmla="+- 0 4606 4022"/>
                            <a:gd name="T55" fmla="*/ 4606 h 1001"/>
                            <a:gd name="T56" fmla="+- 0 7308 7221"/>
                            <a:gd name="T57" fmla="*/ T56 w 174"/>
                            <a:gd name="T58" fmla="+- 0 4940 4022"/>
                            <a:gd name="T59" fmla="*/ 4940 h 1001"/>
                            <a:gd name="T60" fmla="+- 0 7301 7221"/>
                            <a:gd name="T61" fmla="*/ T60 w 174"/>
                            <a:gd name="T62" fmla="+- 0 4972 4022"/>
                            <a:gd name="T63" fmla="*/ 4972 h 1001"/>
                            <a:gd name="T64" fmla="+- 0 7283 7221"/>
                            <a:gd name="T65" fmla="*/ T64 w 174"/>
                            <a:gd name="T66" fmla="+- 0 4999 4022"/>
                            <a:gd name="T67" fmla="*/ 4999 h 1001"/>
                            <a:gd name="T68" fmla="+- 0 7255 7221"/>
                            <a:gd name="T69" fmla="*/ T68 w 174"/>
                            <a:gd name="T70" fmla="+- 0 5017 4022"/>
                            <a:gd name="T71" fmla="*/ 5017 h 1001"/>
                            <a:gd name="T72" fmla="+- 0 7221 7221"/>
                            <a:gd name="T73" fmla="*/ T72 w 174"/>
                            <a:gd name="T74" fmla="+- 0 5023 4022"/>
                            <a:gd name="T75" fmla="*/ 5023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1001">
                              <a:moveTo>
                                <a:pt x="0" y="0"/>
                              </a:moveTo>
                              <a:lnTo>
                                <a:pt x="34" y="7"/>
                              </a:lnTo>
                              <a:lnTo>
                                <a:pt x="62" y="25"/>
                              </a:lnTo>
                              <a:lnTo>
                                <a:pt x="80" y="51"/>
                              </a:lnTo>
                              <a:lnTo>
                                <a:pt x="87" y="84"/>
                              </a:lnTo>
                              <a:lnTo>
                                <a:pt x="87" y="417"/>
                              </a:lnTo>
                              <a:lnTo>
                                <a:pt x="94" y="450"/>
                              </a:lnTo>
                              <a:lnTo>
                                <a:pt x="112" y="476"/>
                              </a:lnTo>
                              <a:lnTo>
                                <a:pt x="140" y="494"/>
                              </a:lnTo>
                              <a:lnTo>
                                <a:pt x="174" y="501"/>
                              </a:lnTo>
                              <a:lnTo>
                                <a:pt x="140" y="507"/>
                              </a:lnTo>
                              <a:lnTo>
                                <a:pt x="112" y="525"/>
                              </a:lnTo>
                              <a:lnTo>
                                <a:pt x="94" y="552"/>
                              </a:lnTo>
                              <a:lnTo>
                                <a:pt x="87" y="584"/>
                              </a:lnTo>
                              <a:lnTo>
                                <a:pt x="87" y="918"/>
                              </a:lnTo>
                              <a:lnTo>
                                <a:pt x="80" y="950"/>
                              </a:lnTo>
                              <a:lnTo>
                                <a:pt x="62" y="977"/>
                              </a:lnTo>
                              <a:lnTo>
                                <a:pt x="34" y="995"/>
                              </a:lnTo>
                              <a:lnTo>
                                <a:pt x="0" y="10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7424C5" id="Freeform 134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45pt,1809.9pt,3251.15pt,1810.25pt,3252.55pt,1811.15pt,3253.45pt,1812.45pt,3253.8pt,1814.1pt,3253.8pt,1830.75pt,3254.15pt,1832.4pt,3255.05pt,1833.7pt,3256.45pt,1834.6pt,3258.15pt,1834.95pt,3256.45pt,1835.25pt,3255.05pt,1836.15pt,3254.15pt,1837.5pt,3253.8pt,1839.1pt,3253.8pt,1855.8pt,3253.45pt,1857.4pt,3252.55pt,1858.75pt,3251.15pt,1859.65pt,3249.45pt,1859.95pt" coordsize="174,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" filled="f">
                <v:path arrowok="t" o:connecttype="custom" o:connectlocs="0,2553970;21590,2558415;39370,2569845;50800,2586355;55245,2607310;55245,2818765;59690,2839720;71120,2856230;88900,2867660;110490,2872105;88900,2875915;71120,2887345;59690,2904490;55245,2924810;55245,3136900;50800,3157220;39370,3174365;21590,3185795;0,3189605"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48000" behindDoc="1" locked="0" layoutInCell="1" allowOverlap="1">
                <wp:simplePos x="0" y="0"/>
                <wp:positionH relativeFrom="page">
                  <wp:posOffset>40873680</wp:posOffset>
                </wp:positionH>
                <wp:positionV relativeFrom="page">
                  <wp:posOffset>31266765</wp:posOffset>
                </wp:positionV>
                <wp:extent cx="182880" cy="507365"/>
                <wp:effectExtent l="11430" t="5715" r="62865" b="10795"/>
                <wp:wrapNone/>
                <wp:docPr id="502" name="Freef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 cy="507365"/>
                        </a:xfrm>
                        <a:custGeom>
                          <a:avLst/>
                          <a:gdLst>
                            <a:gd name="T0" fmla="+- 0 7152 7152"/>
                            <a:gd name="T1" fmla="*/ T0 w 288"/>
                            <a:gd name="T2" fmla="+- 0 5471 5471"/>
                            <a:gd name="T3" fmla="*/ 5471 h 799"/>
                            <a:gd name="T4" fmla="+- 0 7208 7152"/>
                            <a:gd name="T5" fmla="*/ T4 w 288"/>
                            <a:gd name="T6" fmla="+- 0 5477 5471"/>
                            <a:gd name="T7" fmla="*/ 5477 h 799"/>
                            <a:gd name="T8" fmla="+- 0 7254 7152"/>
                            <a:gd name="T9" fmla="*/ T8 w 288"/>
                            <a:gd name="T10" fmla="+- 0 5491 5471"/>
                            <a:gd name="T11" fmla="*/ 5491 h 799"/>
                            <a:gd name="T12" fmla="+- 0 7285 7152"/>
                            <a:gd name="T13" fmla="*/ T12 w 288"/>
                            <a:gd name="T14" fmla="+- 0 5512 5471"/>
                            <a:gd name="T15" fmla="*/ 5512 h 799"/>
                            <a:gd name="T16" fmla="+- 0 7296 7152"/>
                            <a:gd name="T17" fmla="*/ T16 w 288"/>
                            <a:gd name="T18" fmla="+- 0 5538 5471"/>
                            <a:gd name="T19" fmla="*/ 5538 h 799"/>
                            <a:gd name="T20" fmla="+- 0 7296 7152"/>
                            <a:gd name="T21" fmla="*/ T20 w 288"/>
                            <a:gd name="T22" fmla="+- 0 5804 5471"/>
                            <a:gd name="T23" fmla="*/ 5804 h 799"/>
                            <a:gd name="T24" fmla="+- 0 7307 7152"/>
                            <a:gd name="T25" fmla="*/ T24 w 288"/>
                            <a:gd name="T26" fmla="+- 0 5830 5471"/>
                            <a:gd name="T27" fmla="*/ 5830 h 799"/>
                            <a:gd name="T28" fmla="+- 0 7338 7152"/>
                            <a:gd name="T29" fmla="*/ T28 w 288"/>
                            <a:gd name="T30" fmla="+- 0 5851 5471"/>
                            <a:gd name="T31" fmla="*/ 5851 h 799"/>
                            <a:gd name="T32" fmla="+- 0 7384 7152"/>
                            <a:gd name="T33" fmla="*/ T32 w 288"/>
                            <a:gd name="T34" fmla="+- 0 5866 5471"/>
                            <a:gd name="T35" fmla="*/ 5866 h 799"/>
                            <a:gd name="T36" fmla="+- 0 7440 7152"/>
                            <a:gd name="T37" fmla="*/ T36 w 288"/>
                            <a:gd name="T38" fmla="+- 0 5871 5471"/>
                            <a:gd name="T39" fmla="*/ 5871 h 799"/>
                            <a:gd name="T40" fmla="+- 0 7384 7152"/>
                            <a:gd name="T41" fmla="*/ T40 w 288"/>
                            <a:gd name="T42" fmla="+- 0 5876 5471"/>
                            <a:gd name="T43" fmla="*/ 5876 h 799"/>
                            <a:gd name="T44" fmla="+- 0 7338 7152"/>
                            <a:gd name="T45" fmla="*/ T44 w 288"/>
                            <a:gd name="T46" fmla="+- 0 5890 5471"/>
                            <a:gd name="T47" fmla="*/ 5890 h 799"/>
                            <a:gd name="T48" fmla="+- 0 7307 7152"/>
                            <a:gd name="T49" fmla="*/ T48 w 288"/>
                            <a:gd name="T50" fmla="+- 0 5911 5471"/>
                            <a:gd name="T51" fmla="*/ 5911 h 799"/>
                            <a:gd name="T52" fmla="+- 0 7296 7152"/>
                            <a:gd name="T53" fmla="*/ T52 w 288"/>
                            <a:gd name="T54" fmla="+- 0 5937 5471"/>
                            <a:gd name="T55" fmla="*/ 5937 h 799"/>
                            <a:gd name="T56" fmla="+- 0 7296 7152"/>
                            <a:gd name="T57" fmla="*/ T56 w 288"/>
                            <a:gd name="T58" fmla="+- 0 6204 5471"/>
                            <a:gd name="T59" fmla="*/ 6204 h 799"/>
                            <a:gd name="T60" fmla="+- 0 7285 7152"/>
                            <a:gd name="T61" fmla="*/ T60 w 288"/>
                            <a:gd name="T62" fmla="+- 0 6230 5471"/>
                            <a:gd name="T63" fmla="*/ 6230 h 799"/>
                            <a:gd name="T64" fmla="+- 0 7254 7152"/>
                            <a:gd name="T65" fmla="*/ T64 w 288"/>
                            <a:gd name="T66" fmla="+- 0 6251 5471"/>
                            <a:gd name="T67" fmla="*/ 6251 h 799"/>
                            <a:gd name="T68" fmla="+- 0 7208 7152"/>
                            <a:gd name="T69" fmla="*/ T68 w 288"/>
                            <a:gd name="T70" fmla="+- 0 6265 5471"/>
                            <a:gd name="T71" fmla="*/ 6265 h 799"/>
                            <a:gd name="T72" fmla="+- 0 7152 7152"/>
                            <a:gd name="T73" fmla="*/ T72 w 288"/>
                            <a:gd name="T74" fmla="+- 0 6270 5471"/>
                            <a:gd name="T75" fmla="*/ 6270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8" h="799">
                              <a:moveTo>
                                <a:pt x="0" y="0"/>
                              </a:moveTo>
                              <a:lnTo>
                                <a:pt x="56" y="6"/>
                              </a:lnTo>
                              <a:lnTo>
                                <a:pt x="102" y="20"/>
                              </a:lnTo>
                              <a:lnTo>
                                <a:pt x="133" y="41"/>
                              </a:lnTo>
                              <a:lnTo>
                                <a:pt x="144" y="67"/>
                              </a:lnTo>
                              <a:lnTo>
                                <a:pt x="144" y="333"/>
                              </a:lnTo>
                              <a:lnTo>
                                <a:pt x="155" y="359"/>
                              </a:lnTo>
                              <a:lnTo>
                                <a:pt x="186" y="380"/>
                              </a:lnTo>
                              <a:lnTo>
                                <a:pt x="232" y="395"/>
                              </a:lnTo>
                              <a:lnTo>
                                <a:pt x="288" y="400"/>
                              </a:lnTo>
                              <a:lnTo>
                                <a:pt x="232" y="405"/>
                              </a:lnTo>
                              <a:lnTo>
                                <a:pt x="186" y="419"/>
                              </a:lnTo>
                              <a:lnTo>
                                <a:pt x="155" y="440"/>
                              </a:lnTo>
                              <a:lnTo>
                                <a:pt x="144" y="466"/>
                              </a:lnTo>
                              <a:lnTo>
                                <a:pt x="144" y="733"/>
                              </a:lnTo>
                              <a:lnTo>
                                <a:pt x="133" y="759"/>
                              </a:lnTo>
                              <a:lnTo>
                                <a:pt x="102" y="780"/>
                              </a:lnTo>
                              <a:lnTo>
                                <a:pt x="56" y="794"/>
                              </a:lnTo>
                              <a:lnTo>
                                <a:pt x="0" y="7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219D0" id="Freeform 134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8.4pt,2461.95pt,3221.2pt,2462.25pt,3223.5pt,2462.95pt,3225.05pt,2464pt,3225.6pt,2465.3pt,3225.6pt,2478.6pt,3226.15pt,2479.9pt,3227.7pt,2480.95pt,3230pt,2481.7pt,3232.8pt,2481.95pt,3230pt,2482.2pt,3227.7pt,2482.9pt,3226.15pt,2483.95pt,3225.6pt,2485.25pt,3225.6pt,2498.6pt,3225.05pt,2499.9pt,3223.5pt,2500.95pt,3221.2pt,2501.65pt,3218.4pt,2501.9pt" coordsize="28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" filled="f">
                <v:path arrowok="t" o:connecttype="custom" o:connectlocs="0,3474085;35560,3477895;64770,3486785;84455,3500120;91440,3516630;91440,3685540;98425,3702050;118110,3715385;147320,3724910;182880,3728085;147320,3731260;118110,3740150;98425,3753485;91440,3769995;91440,3939540;84455,3956050;64770,3969385;35560,3978275;0,398145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49024" behindDoc="1" locked="0" layoutInCell="1" allowOverlap="1">
                <wp:simplePos x="0" y="0"/>
                <wp:positionH relativeFrom="page">
                  <wp:posOffset>41159430</wp:posOffset>
                </wp:positionH>
                <wp:positionV relativeFrom="page">
                  <wp:posOffset>48868965</wp:posOffset>
                </wp:positionV>
                <wp:extent cx="110490" cy="457200"/>
                <wp:effectExtent l="11430" t="5715" r="40005" b="13335"/>
                <wp:wrapNone/>
                <wp:docPr id="501" name="Freeform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0490" cy="457200"/>
                        </a:xfrm>
                        <a:custGeom>
                          <a:avLst/>
                          <a:gdLst>
                            <a:gd name="T0" fmla="+- 0 7202 7202"/>
                            <a:gd name="T1" fmla="*/ T0 w 174"/>
                            <a:gd name="T2" fmla="+- 0 8551 8551"/>
                            <a:gd name="T3" fmla="*/ 8551 h 720"/>
                            <a:gd name="T4" fmla="+- 0 7236 7202"/>
                            <a:gd name="T5" fmla="*/ T4 w 174"/>
                            <a:gd name="T6" fmla="+- 0 8556 8551"/>
                            <a:gd name="T7" fmla="*/ 8556 h 720"/>
                            <a:gd name="T8" fmla="+- 0 7264 7202"/>
                            <a:gd name="T9" fmla="*/ T8 w 174"/>
                            <a:gd name="T10" fmla="+- 0 8569 8551"/>
                            <a:gd name="T11" fmla="*/ 8569 h 720"/>
                            <a:gd name="T12" fmla="+- 0 7282 7202"/>
                            <a:gd name="T13" fmla="*/ T12 w 174"/>
                            <a:gd name="T14" fmla="+- 0 8588 8551"/>
                            <a:gd name="T15" fmla="*/ 8588 h 720"/>
                            <a:gd name="T16" fmla="+- 0 7289 7202"/>
                            <a:gd name="T17" fmla="*/ T16 w 174"/>
                            <a:gd name="T18" fmla="+- 0 8611 8551"/>
                            <a:gd name="T19" fmla="*/ 8611 h 720"/>
                            <a:gd name="T20" fmla="+- 0 7289 7202"/>
                            <a:gd name="T21" fmla="*/ T20 w 174"/>
                            <a:gd name="T22" fmla="+- 0 8851 8551"/>
                            <a:gd name="T23" fmla="*/ 8851 h 720"/>
                            <a:gd name="T24" fmla="+- 0 7296 7202"/>
                            <a:gd name="T25" fmla="*/ T24 w 174"/>
                            <a:gd name="T26" fmla="+- 0 8874 8551"/>
                            <a:gd name="T27" fmla="*/ 8874 h 720"/>
                            <a:gd name="T28" fmla="+- 0 7314 7202"/>
                            <a:gd name="T29" fmla="*/ T28 w 174"/>
                            <a:gd name="T30" fmla="+- 0 8893 8551"/>
                            <a:gd name="T31" fmla="*/ 8893 h 720"/>
                            <a:gd name="T32" fmla="+- 0 7342 7202"/>
                            <a:gd name="T33" fmla="*/ T32 w 174"/>
                            <a:gd name="T34" fmla="+- 0 8906 8551"/>
                            <a:gd name="T35" fmla="*/ 8906 h 720"/>
                            <a:gd name="T36" fmla="+- 0 7376 7202"/>
                            <a:gd name="T37" fmla="*/ T36 w 174"/>
                            <a:gd name="T38" fmla="+- 0 8911 8551"/>
                            <a:gd name="T39" fmla="*/ 8911 h 720"/>
                            <a:gd name="T40" fmla="+- 0 7342 7202"/>
                            <a:gd name="T41" fmla="*/ T40 w 174"/>
                            <a:gd name="T42" fmla="+- 0 8916 8551"/>
                            <a:gd name="T43" fmla="*/ 8916 h 720"/>
                            <a:gd name="T44" fmla="+- 0 7314 7202"/>
                            <a:gd name="T45" fmla="*/ T44 w 174"/>
                            <a:gd name="T46" fmla="+- 0 8929 8551"/>
                            <a:gd name="T47" fmla="*/ 8929 h 720"/>
                            <a:gd name="T48" fmla="+- 0 7296 7202"/>
                            <a:gd name="T49" fmla="*/ T48 w 174"/>
                            <a:gd name="T50" fmla="+- 0 8948 8551"/>
                            <a:gd name="T51" fmla="*/ 8948 h 720"/>
                            <a:gd name="T52" fmla="+- 0 7289 7202"/>
                            <a:gd name="T53" fmla="*/ T52 w 174"/>
                            <a:gd name="T54" fmla="+- 0 8971 8551"/>
                            <a:gd name="T55" fmla="*/ 8971 h 720"/>
                            <a:gd name="T56" fmla="+- 0 7289 7202"/>
                            <a:gd name="T57" fmla="*/ T56 w 174"/>
                            <a:gd name="T58" fmla="+- 0 9211 8551"/>
                            <a:gd name="T59" fmla="*/ 9211 h 720"/>
                            <a:gd name="T60" fmla="+- 0 7282 7202"/>
                            <a:gd name="T61" fmla="*/ T60 w 174"/>
                            <a:gd name="T62" fmla="+- 0 9234 8551"/>
                            <a:gd name="T63" fmla="*/ 9234 h 720"/>
                            <a:gd name="T64" fmla="+- 0 7264 7202"/>
                            <a:gd name="T65" fmla="*/ T64 w 174"/>
                            <a:gd name="T66" fmla="+- 0 9253 8551"/>
                            <a:gd name="T67" fmla="*/ 9253 h 720"/>
                            <a:gd name="T68" fmla="+- 0 7236 7202"/>
                            <a:gd name="T69" fmla="*/ T68 w 174"/>
                            <a:gd name="T70" fmla="+- 0 9266 8551"/>
                            <a:gd name="T71" fmla="*/ 9266 h 720"/>
                            <a:gd name="T72" fmla="+- 0 7202 7202"/>
                            <a:gd name="T73" fmla="*/ T72 w 174"/>
                            <a:gd name="T74" fmla="+- 0 9271 8551"/>
                            <a:gd name="T75" fmla="*/ 92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720">
                              <a:moveTo>
                                <a:pt x="0" y="0"/>
                              </a:moveTo>
                              <a:lnTo>
                                <a:pt x="34" y="5"/>
                              </a:lnTo>
                              <a:lnTo>
                                <a:pt x="62" y="18"/>
                              </a:lnTo>
                              <a:lnTo>
                                <a:pt x="80" y="37"/>
                              </a:lnTo>
                              <a:lnTo>
                                <a:pt x="87" y="60"/>
                              </a:lnTo>
                              <a:lnTo>
                                <a:pt x="87" y="300"/>
                              </a:lnTo>
                              <a:lnTo>
                                <a:pt x="94" y="323"/>
                              </a:lnTo>
                              <a:lnTo>
                                <a:pt x="112" y="342"/>
                              </a:lnTo>
                              <a:lnTo>
                                <a:pt x="140" y="355"/>
                              </a:lnTo>
                              <a:lnTo>
                                <a:pt x="174" y="360"/>
                              </a:lnTo>
                              <a:lnTo>
                                <a:pt x="140" y="365"/>
                              </a:lnTo>
                              <a:lnTo>
                                <a:pt x="112" y="378"/>
                              </a:lnTo>
                              <a:lnTo>
                                <a:pt x="94" y="397"/>
                              </a:lnTo>
                              <a:lnTo>
                                <a:pt x="87" y="420"/>
                              </a:lnTo>
                              <a:lnTo>
                                <a:pt x="87" y="660"/>
                              </a:lnTo>
                              <a:lnTo>
                                <a:pt x="80" y="683"/>
                              </a:lnTo>
                              <a:lnTo>
                                <a:pt x="62" y="702"/>
                              </a:lnTo>
                              <a:lnTo>
                                <a:pt x="34" y="715"/>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CEBA4" id="Freeform 134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0.9pt,3847.95pt,3242.6pt,3848.2pt,3244pt,3848.85pt,3244.9pt,3849.8pt,3245.25pt,3850.95pt,3245.25pt,3862.95pt,3245.6pt,3864.1pt,3246.5pt,3865.05pt,3247.9pt,3865.7pt,3249.6pt,3865.95pt,3247.9pt,3866.2pt,3246.5pt,3866.85pt,3245.6pt,3867.8pt,3245.25pt,3868.95pt,3245.25pt,3880.95pt,3244.9pt,3882.1pt,3244pt,3883.05pt,3242.6pt,3883.7pt,3240.9pt,3883.95pt" coordsize="1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" filled="f">
                <v:path arrowok="t" o:connecttype="custom" o:connectlocs="0,5429885;21590,5433060;39370,5441315;50800,5453380;55245,5467985;55245,5620385;59690,5634990;71120,5647055;88900,5655310;110490,5658485;88900,5661660;71120,5669915;59690,5681980;55245,5696585;55245,5848985;50800,5863590;39370,5875655;21590,5883910;0,5887085" o:connectangles="0,0,0,0,0,0,0,0,0,0,0,0,0,0,0,0,0,0,0"/>
                <o:lock v:ext="edit" verticies="t"/>
                <w10:wrap anchorx="page" anchory="page"/>
              </v:polyline>
            </w:pict>
          </mc:Fallback>
        </mc:AlternateContent>
      </w: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4112"/>
        <w:gridCol w:w="2552"/>
        <w:gridCol w:w="992"/>
      </w:tblGrid>
      <w:tr w:rsidR="00D411D2" w:rsidRPr="007419D3" w:rsidTr="00921322">
        <w:trPr>
          <w:trHeight w:val="686"/>
        </w:trPr>
        <w:tc>
          <w:tcPr>
            <w:tcW w:w="1702" w:type="dxa"/>
            <w:tcBorders>
              <w:top w:val="single" w:sz="4" w:space="0" w:color="auto"/>
              <w:left w:val="single" w:sz="4" w:space="0" w:color="auto"/>
              <w:bottom w:val="single" w:sz="4" w:space="0" w:color="auto"/>
              <w:right w:val="single" w:sz="6" w:space="0" w:color="000000"/>
            </w:tcBorders>
          </w:tcPr>
          <w:p w:rsidR="00D411D2" w:rsidRPr="007419D3" w:rsidRDefault="00173E34">
            <w:pPr>
              <w:pStyle w:val="TableParagraph"/>
              <w:spacing w:before="120"/>
              <w:ind w:left="239"/>
              <w:rPr>
                <w:b/>
                <w:sz w:val="20"/>
                <w:szCs w:val="20"/>
              </w:rPr>
            </w:pPr>
            <w:r w:rsidRPr="007419D3">
              <w:rPr>
                <w:b/>
                <w:sz w:val="20"/>
                <w:szCs w:val="20"/>
              </w:rPr>
              <w:t>Część</w:t>
            </w:r>
          </w:p>
        </w:tc>
        <w:tc>
          <w:tcPr>
            <w:tcW w:w="993" w:type="dxa"/>
            <w:tcBorders>
              <w:top w:val="single" w:sz="4" w:space="0" w:color="auto"/>
              <w:left w:val="single" w:sz="6" w:space="0" w:color="000000"/>
              <w:bottom w:val="single" w:sz="4" w:space="0" w:color="auto"/>
              <w:right w:val="single" w:sz="6" w:space="0" w:color="000000"/>
            </w:tcBorders>
          </w:tcPr>
          <w:p w:rsidR="00D411D2" w:rsidRPr="007419D3" w:rsidRDefault="00173E34">
            <w:pPr>
              <w:pStyle w:val="TableParagraph"/>
              <w:spacing w:before="120"/>
              <w:ind w:left="329" w:right="189" w:hanging="110"/>
              <w:rPr>
                <w:b/>
                <w:sz w:val="20"/>
                <w:szCs w:val="20"/>
              </w:rPr>
            </w:pPr>
            <w:r w:rsidRPr="007419D3">
              <w:rPr>
                <w:b/>
                <w:sz w:val="20"/>
                <w:szCs w:val="20"/>
              </w:rPr>
              <w:t>Kod</w:t>
            </w:r>
          </w:p>
        </w:tc>
        <w:tc>
          <w:tcPr>
            <w:tcW w:w="4112" w:type="dxa"/>
            <w:tcBorders>
              <w:top w:val="single" w:sz="4" w:space="0" w:color="auto"/>
              <w:left w:val="single" w:sz="6" w:space="0" w:color="000000"/>
              <w:bottom w:val="single" w:sz="4" w:space="0" w:color="auto"/>
              <w:right w:val="single" w:sz="6" w:space="0" w:color="000000"/>
            </w:tcBorders>
          </w:tcPr>
          <w:p w:rsidR="00D411D2" w:rsidRPr="007419D3" w:rsidRDefault="00173E34" w:rsidP="00921322">
            <w:pPr>
              <w:pStyle w:val="TableParagraph"/>
              <w:spacing w:before="120"/>
              <w:ind w:left="634"/>
              <w:rPr>
                <w:b/>
                <w:sz w:val="20"/>
                <w:szCs w:val="20"/>
              </w:rPr>
            </w:pPr>
            <w:r w:rsidRPr="00921322">
              <w:rPr>
                <w:b/>
                <w:color w:val="FF0000"/>
                <w:sz w:val="20"/>
                <w:szCs w:val="20"/>
              </w:rPr>
              <w:t>Usterka/</w:t>
            </w:r>
            <w:r w:rsidR="00921322" w:rsidRPr="00921322">
              <w:rPr>
                <w:b/>
                <w:color w:val="FF0000"/>
                <w:sz w:val="20"/>
                <w:szCs w:val="20"/>
              </w:rPr>
              <w:t>K</w:t>
            </w:r>
            <w:r w:rsidRPr="00921322">
              <w:rPr>
                <w:b/>
                <w:color w:val="FF0000"/>
                <w:sz w:val="20"/>
                <w:szCs w:val="20"/>
              </w:rPr>
              <w:t>ryteria/</w:t>
            </w:r>
            <w:r w:rsidR="00921322" w:rsidRPr="00921322">
              <w:rPr>
                <w:b/>
                <w:color w:val="FF0000"/>
                <w:sz w:val="20"/>
                <w:szCs w:val="20"/>
              </w:rPr>
              <w:t>Wskazówki</w:t>
            </w:r>
          </w:p>
        </w:tc>
        <w:tc>
          <w:tcPr>
            <w:tcW w:w="2552" w:type="dxa"/>
            <w:tcBorders>
              <w:top w:val="single" w:sz="4" w:space="0" w:color="auto"/>
              <w:left w:val="single" w:sz="6" w:space="0" w:color="000000"/>
              <w:bottom w:val="single" w:sz="4" w:space="0" w:color="auto"/>
              <w:right w:val="single" w:sz="6" w:space="0" w:color="000000"/>
            </w:tcBorders>
          </w:tcPr>
          <w:p w:rsidR="00D411D2" w:rsidRPr="007419D3" w:rsidRDefault="00173E34">
            <w:pPr>
              <w:pStyle w:val="TableParagraph"/>
              <w:spacing w:before="120"/>
              <w:ind w:left="318"/>
              <w:rPr>
                <w:b/>
                <w:sz w:val="20"/>
                <w:szCs w:val="20"/>
              </w:rPr>
            </w:pPr>
            <w:r w:rsidRPr="007419D3">
              <w:rPr>
                <w:b/>
                <w:sz w:val="20"/>
                <w:szCs w:val="20"/>
              </w:rPr>
              <w:t>Czynności do podjęcia</w:t>
            </w:r>
          </w:p>
        </w:tc>
        <w:tc>
          <w:tcPr>
            <w:tcW w:w="992" w:type="dxa"/>
            <w:tcBorders>
              <w:top w:val="single" w:sz="4" w:space="0" w:color="auto"/>
              <w:left w:val="single" w:sz="6" w:space="0" w:color="000000"/>
              <w:right w:val="single" w:sz="4" w:space="0" w:color="auto"/>
            </w:tcBorders>
          </w:tcPr>
          <w:p w:rsidR="00D411D2" w:rsidRPr="007419D3" w:rsidRDefault="00EC0AFB" w:rsidP="00921322">
            <w:pPr>
              <w:pStyle w:val="TableParagraph"/>
              <w:spacing w:before="120"/>
              <w:ind w:left="16"/>
              <w:jc w:val="center"/>
              <w:rPr>
                <w:b/>
                <w:sz w:val="20"/>
                <w:szCs w:val="20"/>
              </w:rPr>
            </w:pPr>
            <w:r w:rsidRPr="00921322">
              <w:rPr>
                <w:b/>
                <w:color w:val="FF0000"/>
                <w:sz w:val="20"/>
                <w:szCs w:val="20"/>
              </w:rPr>
              <w:t>Klasa</w:t>
            </w:r>
            <w:r w:rsidR="00921322" w:rsidRPr="00921322">
              <w:rPr>
                <w:b/>
                <w:color w:val="FF0000"/>
                <w:sz w:val="20"/>
                <w:szCs w:val="20"/>
              </w:rPr>
              <w:t xml:space="preserve"> błędu</w:t>
            </w:r>
          </w:p>
        </w:tc>
      </w:tr>
      <w:tr w:rsidR="00D411D2" w:rsidRPr="007419D3" w:rsidTr="00921322">
        <w:trPr>
          <w:trHeight w:val="458"/>
        </w:trPr>
        <w:tc>
          <w:tcPr>
            <w:tcW w:w="1702" w:type="dxa"/>
            <w:tcBorders>
              <w:top w:val="single" w:sz="4" w:space="0" w:color="auto"/>
              <w:left w:val="single" w:sz="4" w:space="0" w:color="auto"/>
              <w:bottom w:val="nil"/>
              <w:right w:val="single" w:sz="4" w:space="0" w:color="auto"/>
            </w:tcBorders>
          </w:tcPr>
          <w:p w:rsidR="00D411D2" w:rsidRPr="007419D3" w:rsidRDefault="00173E34">
            <w:pPr>
              <w:pStyle w:val="TableParagraph"/>
              <w:ind w:left="64"/>
              <w:rPr>
                <w:b/>
                <w:sz w:val="20"/>
                <w:szCs w:val="20"/>
              </w:rPr>
            </w:pPr>
            <w:r w:rsidRPr="007419D3">
              <w:rPr>
                <w:b/>
                <w:sz w:val="20"/>
                <w:szCs w:val="20"/>
              </w:rPr>
              <w:t>Części biegowe</w:t>
            </w:r>
          </w:p>
        </w:tc>
        <w:tc>
          <w:tcPr>
            <w:tcW w:w="993" w:type="dxa"/>
            <w:tcBorders>
              <w:top w:val="single" w:sz="4" w:space="0" w:color="auto"/>
              <w:left w:val="single" w:sz="4" w:space="0" w:color="auto"/>
              <w:bottom w:val="nil"/>
              <w:right w:val="single" w:sz="4" w:space="0" w:color="auto"/>
            </w:tcBorders>
          </w:tcPr>
          <w:p w:rsidR="00D411D2" w:rsidRPr="007419D3" w:rsidRDefault="00173E34">
            <w:pPr>
              <w:pStyle w:val="TableParagraph"/>
              <w:ind w:left="119"/>
              <w:rPr>
                <w:sz w:val="20"/>
                <w:szCs w:val="20"/>
              </w:rPr>
            </w:pPr>
            <w:r w:rsidRPr="007419D3">
              <w:rPr>
                <w:sz w:val="20"/>
                <w:szCs w:val="20"/>
              </w:rPr>
              <w:t>1</w:t>
            </w:r>
          </w:p>
        </w:tc>
        <w:tc>
          <w:tcPr>
            <w:tcW w:w="4112"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c>
          <w:tcPr>
            <w:tcW w:w="2552"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c>
          <w:tcPr>
            <w:tcW w:w="992" w:type="dxa"/>
            <w:tcBorders>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921322">
        <w:trPr>
          <w:trHeight w:val="657"/>
        </w:trPr>
        <w:tc>
          <w:tcPr>
            <w:tcW w:w="1702" w:type="dxa"/>
            <w:tcBorders>
              <w:top w:val="nil"/>
              <w:left w:val="single" w:sz="4" w:space="0" w:color="auto"/>
              <w:bottom w:val="nil"/>
              <w:right w:val="single" w:sz="4" w:space="0" w:color="auto"/>
            </w:tcBorders>
          </w:tcPr>
          <w:p w:rsidR="00D411D2" w:rsidRPr="007419D3" w:rsidRDefault="00173E34">
            <w:pPr>
              <w:pStyle w:val="TableParagraph"/>
              <w:spacing w:before="198"/>
              <w:ind w:left="64"/>
              <w:rPr>
                <w:b/>
                <w:sz w:val="20"/>
                <w:szCs w:val="20"/>
              </w:rPr>
            </w:pPr>
            <w:r w:rsidRPr="007419D3">
              <w:rPr>
                <w:b/>
                <w:sz w:val="20"/>
                <w:szCs w:val="20"/>
              </w:rPr>
              <w:t>Obręcz</w:t>
            </w: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98"/>
              <w:ind w:left="119"/>
              <w:rPr>
                <w:sz w:val="20"/>
                <w:szCs w:val="20"/>
              </w:rPr>
            </w:pPr>
            <w:r w:rsidRPr="007419D3">
              <w:rPr>
                <w:sz w:val="20"/>
                <w:szCs w:val="20"/>
              </w:rPr>
              <w:t>1.1</w:t>
            </w:r>
          </w:p>
        </w:tc>
        <w:tc>
          <w:tcPr>
            <w:tcW w:w="4112" w:type="dxa"/>
            <w:tcBorders>
              <w:top w:val="nil"/>
              <w:left w:val="single" w:sz="4" w:space="0" w:color="auto"/>
              <w:bottom w:val="nil"/>
              <w:right w:val="single" w:sz="4" w:space="0" w:color="auto"/>
            </w:tcBorders>
          </w:tcPr>
          <w:p w:rsidR="00D411D2" w:rsidRPr="007419D3" w:rsidRDefault="007F0C6A" w:rsidP="00EC0AFB">
            <w:pPr>
              <w:pStyle w:val="TableParagraph"/>
              <w:spacing w:before="198"/>
              <w:ind w:left="63" w:right="57"/>
              <w:jc w:val="both"/>
              <w:rPr>
                <w:sz w:val="20"/>
                <w:szCs w:val="20"/>
              </w:rPr>
            </w:pPr>
            <w:r>
              <w:rPr>
                <w:sz w:val="20"/>
                <w:szCs w:val="20"/>
              </w:rPr>
              <w:t>G</w:t>
            </w:r>
            <w:r w:rsidR="00173E34" w:rsidRPr="007419D3">
              <w:rPr>
                <w:sz w:val="20"/>
                <w:szCs w:val="20"/>
              </w:rPr>
              <w:t>rubość mniejsza niż:</w:t>
            </w:r>
          </w:p>
        </w:tc>
        <w:tc>
          <w:tcPr>
            <w:tcW w:w="255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921322">
        <w:trPr>
          <w:trHeight w:val="1441"/>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98"/>
              <w:ind w:left="119"/>
              <w:rPr>
                <w:sz w:val="20"/>
                <w:szCs w:val="20"/>
              </w:rPr>
            </w:pPr>
            <w:r w:rsidRPr="007419D3">
              <w:rPr>
                <w:sz w:val="20"/>
                <w:szCs w:val="20"/>
              </w:rPr>
              <w:t>1.1.1</w:t>
            </w:r>
          </w:p>
        </w:tc>
        <w:tc>
          <w:tcPr>
            <w:tcW w:w="4112" w:type="dxa"/>
            <w:tcBorders>
              <w:top w:val="nil"/>
              <w:left w:val="single" w:sz="4" w:space="0" w:color="auto"/>
              <w:bottom w:val="nil"/>
              <w:right w:val="single" w:sz="4" w:space="0" w:color="auto"/>
            </w:tcBorders>
          </w:tcPr>
          <w:p w:rsidR="00D411D2" w:rsidRPr="007419D3" w:rsidRDefault="00FA48CE" w:rsidP="00D33C12">
            <w:pPr>
              <w:pStyle w:val="TableParagraph"/>
              <w:numPr>
                <w:ilvl w:val="0"/>
                <w:numId w:val="109"/>
              </w:numPr>
              <w:tabs>
                <w:tab w:val="left" w:pos="198"/>
              </w:tabs>
              <w:spacing w:before="198"/>
              <w:ind w:right="482" w:firstLine="0"/>
              <w:jc w:val="both"/>
              <w:rPr>
                <w:sz w:val="20"/>
                <w:szCs w:val="20"/>
              </w:rPr>
            </w:pPr>
            <w:r>
              <w:rPr>
                <w:noProof/>
                <w:sz w:val="20"/>
                <w:szCs w:val="20"/>
                <w:lang w:val="en-US"/>
              </w:rPr>
              <mc:AlternateContent>
                <mc:Choice Requires="wps">
                  <w:drawing>
                    <wp:anchor distT="0" distB="0" distL="114300" distR="114300" simplePos="0" relativeHeight="251654144" behindDoc="0" locked="0" layoutInCell="1" allowOverlap="1" wp14:anchorId="75F0265A" wp14:editId="18FC4D86">
                      <wp:simplePos x="0" y="0"/>
                      <wp:positionH relativeFrom="column">
                        <wp:posOffset>2463800</wp:posOffset>
                      </wp:positionH>
                      <wp:positionV relativeFrom="paragraph">
                        <wp:posOffset>74295</wp:posOffset>
                      </wp:positionV>
                      <wp:extent cx="90805" cy="798830"/>
                      <wp:effectExtent l="8255" t="5715" r="5715" b="5080"/>
                      <wp:wrapNone/>
                      <wp:docPr id="500" name="AutoShap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98830"/>
                              </a:xfrm>
                              <a:prstGeom prst="rightBrace">
                                <a:avLst>
                                  <a:gd name="adj1" fmla="val 733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8A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60" o:spid="_x0000_s1026" type="#_x0000_t88" style="position:absolute;margin-left:194pt;margin-top:5.85pt;width:7.15pt;height:6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"/>
                  </w:pict>
                </mc:Fallback>
              </mc:AlternateContent>
            </w:r>
            <w:r w:rsidR="00EC0AFB">
              <w:rPr>
                <w:sz w:val="20"/>
                <w:szCs w:val="20"/>
              </w:rPr>
              <w:t xml:space="preserve">35 mm </w:t>
            </w:r>
            <w:r w:rsidR="00173E34" w:rsidRPr="007419D3">
              <w:rPr>
                <w:sz w:val="20"/>
                <w:szCs w:val="20"/>
              </w:rPr>
              <w:t xml:space="preserve">dla wagonów dopuszczonych do jazdy z prędkością V=120 km/h (wagony ze znakiem SS </w:t>
            </w:r>
          </w:p>
          <w:p w:rsidR="00D411D2" w:rsidRPr="007419D3" w:rsidRDefault="00173E34" w:rsidP="00D3036D">
            <w:pPr>
              <w:pStyle w:val="TableParagraph"/>
              <w:spacing w:before="1" w:line="251" w:lineRule="exact"/>
              <w:ind w:left="242" w:right="482"/>
              <w:jc w:val="both"/>
              <w:rPr>
                <w:sz w:val="20"/>
                <w:szCs w:val="20"/>
              </w:rPr>
            </w:pPr>
            <w:r w:rsidRPr="007419D3">
              <w:rPr>
                <w:sz w:val="20"/>
                <w:szCs w:val="20"/>
              </w:rPr>
              <w:t>lub wagony ze znakiem „**”)</w:t>
            </w:r>
          </w:p>
          <w:p w:rsidR="00D411D2" w:rsidRPr="007419D3" w:rsidRDefault="00173E34" w:rsidP="00921322">
            <w:pPr>
              <w:pStyle w:val="TableParagraph"/>
              <w:numPr>
                <w:ilvl w:val="0"/>
                <w:numId w:val="109"/>
              </w:numPr>
              <w:tabs>
                <w:tab w:val="left" w:pos="171"/>
              </w:tabs>
              <w:spacing w:line="277" w:lineRule="exact"/>
              <w:ind w:left="170" w:right="482" w:hanging="107"/>
              <w:jc w:val="both"/>
              <w:rPr>
                <w:sz w:val="20"/>
                <w:szCs w:val="20"/>
              </w:rPr>
            </w:pPr>
            <w:r w:rsidRPr="007419D3">
              <w:rPr>
                <w:sz w:val="20"/>
                <w:szCs w:val="20"/>
              </w:rPr>
              <w:t xml:space="preserve">30 mm </w:t>
            </w:r>
            <w:r w:rsidR="00921322" w:rsidRPr="00921322">
              <w:rPr>
                <w:color w:val="FF0000"/>
                <w:sz w:val="20"/>
                <w:szCs w:val="20"/>
              </w:rPr>
              <w:t>dla w</w:t>
            </w:r>
            <w:r w:rsidRPr="00921322">
              <w:rPr>
                <w:color w:val="FF0000"/>
                <w:sz w:val="20"/>
                <w:szCs w:val="20"/>
              </w:rPr>
              <w:t>agonów</w:t>
            </w:r>
            <w:r w:rsidR="00921322" w:rsidRPr="00921322">
              <w:rPr>
                <w:color w:val="FF0000"/>
                <w:sz w:val="20"/>
                <w:szCs w:val="20"/>
              </w:rPr>
              <w:t xml:space="preserve"> pozostałych</w:t>
            </w:r>
            <w:hyperlink w:anchor="_bookmark1" w:history="1">
              <w:r w:rsidRPr="00921322">
                <w:rPr>
                  <w:color w:val="FF0000"/>
                  <w:sz w:val="20"/>
                  <w:szCs w:val="20"/>
                  <w:vertAlign w:val="superscript"/>
                </w:rPr>
                <w:t>1)</w:t>
              </w:r>
            </w:hyperlink>
          </w:p>
        </w:tc>
        <w:tc>
          <w:tcPr>
            <w:tcW w:w="255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173E34">
            <w:pPr>
              <w:pStyle w:val="TableParagraph"/>
              <w:ind w:left="118"/>
              <w:jc w:val="center"/>
              <w:rPr>
                <w:sz w:val="20"/>
                <w:szCs w:val="20"/>
              </w:rPr>
            </w:pPr>
            <w:r w:rsidRPr="007419D3">
              <w:rPr>
                <w:sz w:val="20"/>
                <w:szCs w:val="20"/>
              </w:rPr>
              <w:t>4</w:t>
            </w:r>
          </w:p>
        </w:tc>
      </w:tr>
      <w:tr w:rsidR="00D411D2" w:rsidRPr="007419D3" w:rsidTr="00921322">
        <w:trPr>
          <w:trHeight w:val="1090"/>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D411D2">
            <w:pPr>
              <w:pStyle w:val="TableParagraph"/>
              <w:spacing w:before="11"/>
              <w:rPr>
                <w:sz w:val="20"/>
                <w:szCs w:val="20"/>
              </w:rPr>
            </w:pPr>
          </w:p>
          <w:p w:rsidR="00D411D2" w:rsidRPr="007419D3" w:rsidRDefault="00173E34">
            <w:pPr>
              <w:pStyle w:val="TableParagraph"/>
              <w:ind w:left="119"/>
              <w:rPr>
                <w:sz w:val="20"/>
                <w:szCs w:val="20"/>
              </w:rPr>
            </w:pPr>
            <w:r w:rsidRPr="007419D3">
              <w:rPr>
                <w:sz w:val="20"/>
                <w:szCs w:val="20"/>
              </w:rPr>
              <w:t>1.1.2</w:t>
            </w:r>
          </w:p>
        </w:tc>
        <w:tc>
          <w:tcPr>
            <w:tcW w:w="4112" w:type="dxa"/>
            <w:tcBorders>
              <w:top w:val="nil"/>
              <w:left w:val="single" w:sz="4" w:space="0" w:color="auto"/>
              <w:bottom w:val="nil"/>
              <w:right w:val="single" w:sz="4" w:space="0" w:color="auto"/>
            </w:tcBorders>
          </w:tcPr>
          <w:p w:rsidR="00D411D2" w:rsidRPr="007419D3" w:rsidRDefault="00FA48CE" w:rsidP="00EC0AFB">
            <w:pPr>
              <w:pStyle w:val="TableParagraph"/>
              <w:spacing w:before="201"/>
              <w:ind w:left="63" w:right="57"/>
              <w:jc w:val="both"/>
              <w:rPr>
                <w:sz w:val="20"/>
                <w:szCs w:val="20"/>
              </w:rPr>
            </w:pPr>
            <w:r>
              <w:rPr>
                <w:noProof/>
                <w:sz w:val="20"/>
                <w:szCs w:val="20"/>
                <w:lang w:val="en-US"/>
              </w:rPr>
              <mc:AlternateContent>
                <mc:Choice Requires="wps">
                  <w:drawing>
                    <wp:anchor distT="0" distB="0" distL="114300" distR="114300" simplePos="0" relativeHeight="251673600" behindDoc="0" locked="0" layoutInCell="1" allowOverlap="1" wp14:anchorId="653F5A3E" wp14:editId="4A75EB58">
                      <wp:simplePos x="0" y="0"/>
                      <wp:positionH relativeFrom="column">
                        <wp:posOffset>2463800</wp:posOffset>
                      </wp:positionH>
                      <wp:positionV relativeFrom="paragraph">
                        <wp:posOffset>25400</wp:posOffset>
                      </wp:positionV>
                      <wp:extent cx="90805" cy="683260"/>
                      <wp:effectExtent l="8255" t="11430" r="5715" b="10160"/>
                      <wp:wrapNone/>
                      <wp:docPr id="499" name="Auto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83260"/>
                              </a:xfrm>
                              <a:prstGeom prst="rightBrace">
                                <a:avLst>
                                  <a:gd name="adj1" fmla="val 62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19A12" id="AutoShape 1361" o:spid="_x0000_s1026" type="#_x0000_t88" style="position:absolute;margin-left:194pt;margin-top:2pt;width:7.15pt;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"/>
                  </w:pict>
                </mc:Fallback>
              </mc:AlternateContent>
            </w:r>
            <w:r w:rsidR="00173E34" w:rsidRPr="007419D3">
              <w:rPr>
                <w:sz w:val="20"/>
                <w:szCs w:val="20"/>
              </w:rPr>
              <w:t>Obręcz</w:t>
            </w:r>
          </w:p>
          <w:p w:rsidR="00D411D2" w:rsidRPr="007419D3" w:rsidRDefault="00173E34" w:rsidP="00D33C12">
            <w:pPr>
              <w:pStyle w:val="TableParagraph"/>
              <w:numPr>
                <w:ilvl w:val="0"/>
                <w:numId w:val="108"/>
              </w:numPr>
              <w:tabs>
                <w:tab w:val="left" w:pos="171"/>
              </w:tabs>
              <w:spacing w:before="1"/>
              <w:ind w:right="57"/>
              <w:jc w:val="both"/>
              <w:rPr>
                <w:sz w:val="20"/>
                <w:szCs w:val="20"/>
              </w:rPr>
            </w:pPr>
            <w:r w:rsidRPr="007419D3">
              <w:rPr>
                <w:sz w:val="20"/>
                <w:szCs w:val="20"/>
              </w:rPr>
              <w:t>złamana</w:t>
            </w:r>
          </w:p>
          <w:p w:rsidR="00D411D2" w:rsidRPr="007419D3" w:rsidRDefault="00173E34" w:rsidP="00D33C12">
            <w:pPr>
              <w:pStyle w:val="TableParagraph"/>
              <w:numPr>
                <w:ilvl w:val="0"/>
                <w:numId w:val="108"/>
              </w:numPr>
              <w:tabs>
                <w:tab w:val="left" w:pos="171"/>
              </w:tabs>
              <w:ind w:right="482"/>
              <w:jc w:val="both"/>
              <w:rPr>
                <w:sz w:val="20"/>
                <w:szCs w:val="20"/>
              </w:rPr>
            </w:pPr>
            <w:r w:rsidRPr="007419D3">
              <w:rPr>
                <w:sz w:val="20"/>
                <w:szCs w:val="20"/>
              </w:rPr>
              <w:t>z pęknięciami obwodowymi lub promieniowymi</w:t>
            </w:r>
          </w:p>
        </w:tc>
        <w:tc>
          <w:tcPr>
            <w:tcW w:w="255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173E34">
            <w:pPr>
              <w:pStyle w:val="TableParagraph"/>
              <w:spacing w:before="178"/>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173E34">
            <w:pPr>
              <w:pStyle w:val="TableParagraph"/>
              <w:spacing w:before="178"/>
              <w:ind w:left="118"/>
              <w:jc w:val="center"/>
              <w:rPr>
                <w:sz w:val="20"/>
                <w:szCs w:val="20"/>
              </w:rPr>
            </w:pPr>
            <w:r w:rsidRPr="007419D3">
              <w:rPr>
                <w:sz w:val="20"/>
                <w:szCs w:val="20"/>
              </w:rPr>
              <w:t>5</w:t>
            </w:r>
          </w:p>
        </w:tc>
      </w:tr>
      <w:tr w:rsidR="00D411D2" w:rsidRPr="007419D3" w:rsidTr="00921322">
        <w:trPr>
          <w:trHeight w:val="2023"/>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119"/>
              <w:rPr>
                <w:sz w:val="20"/>
                <w:szCs w:val="20"/>
              </w:rPr>
            </w:pPr>
            <w:r w:rsidRPr="007419D3">
              <w:rPr>
                <w:sz w:val="20"/>
                <w:szCs w:val="20"/>
              </w:rPr>
              <w:t>1.1.3</w:t>
            </w:r>
          </w:p>
        </w:tc>
        <w:tc>
          <w:tcPr>
            <w:tcW w:w="4112" w:type="dxa"/>
            <w:tcBorders>
              <w:top w:val="nil"/>
              <w:left w:val="single" w:sz="4" w:space="0" w:color="auto"/>
              <w:bottom w:val="nil"/>
              <w:right w:val="single" w:sz="4" w:space="0" w:color="auto"/>
            </w:tcBorders>
          </w:tcPr>
          <w:p w:rsidR="00D411D2" w:rsidRPr="007419D3" w:rsidRDefault="00EC0AFB" w:rsidP="00672465">
            <w:pPr>
              <w:pStyle w:val="TableParagraph"/>
              <w:spacing w:before="122"/>
              <w:ind w:left="63" w:right="482"/>
              <w:jc w:val="both"/>
              <w:rPr>
                <w:sz w:val="20"/>
                <w:szCs w:val="20"/>
              </w:rPr>
            </w:pPr>
            <w:r>
              <w:rPr>
                <w:sz w:val="20"/>
                <w:szCs w:val="20"/>
              </w:rPr>
              <w:t>O</w:t>
            </w:r>
            <w:r w:rsidR="00173E34" w:rsidRPr="007419D3">
              <w:rPr>
                <w:sz w:val="20"/>
                <w:szCs w:val="20"/>
              </w:rPr>
              <w:t>bręcz luźna</w:t>
            </w:r>
          </w:p>
          <w:p w:rsidR="00D411D2" w:rsidRPr="007419D3" w:rsidRDefault="00173E34" w:rsidP="003A5C08">
            <w:pPr>
              <w:pStyle w:val="TableParagraph"/>
              <w:numPr>
                <w:ilvl w:val="0"/>
                <w:numId w:val="107"/>
              </w:numPr>
              <w:tabs>
                <w:tab w:val="left" w:pos="171"/>
                <w:tab w:val="left" w:pos="3063"/>
              </w:tabs>
              <w:ind w:right="57" w:hanging="142"/>
              <w:jc w:val="both"/>
              <w:rPr>
                <w:sz w:val="20"/>
                <w:szCs w:val="20"/>
              </w:rPr>
            </w:pPr>
            <w:r w:rsidRPr="007419D3">
              <w:rPr>
                <w:sz w:val="20"/>
                <w:szCs w:val="20"/>
              </w:rPr>
              <w:t>niespójność znaków kontrolnych lub</w:t>
            </w:r>
          </w:p>
          <w:p w:rsidR="00D411D2" w:rsidRPr="007419D3" w:rsidRDefault="00173E34" w:rsidP="003A5C08">
            <w:pPr>
              <w:pStyle w:val="TableParagraph"/>
              <w:numPr>
                <w:ilvl w:val="0"/>
                <w:numId w:val="107"/>
              </w:numPr>
              <w:tabs>
                <w:tab w:val="left" w:pos="170"/>
                <w:tab w:val="left" w:pos="3063"/>
              </w:tabs>
              <w:spacing w:before="1"/>
              <w:ind w:left="170" w:right="57"/>
              <w:jc w:val="both"/>
              <w:rPr>
                <w:sz w:val="20"/>
                <w:szCs w:val="20"/>
              </w:rPr>
            </w:pPr>
            <w:r w:rsidRPr="007419D3">
              <w:rPr>
                <w:sz w:val="20"/>
                <w:szCs w:val="20"/>
              </w:rPr>
              <w:t>nieczysty dźwięk lub</w:t>
            </w:r>
          </w:p>
          <w:p w:rsidR="00D411D2" w:rsidRPr="007419D3" w:rsidRDefault="00173E34" w:rsidP="003A5C08">
            <w:pPr>
              <w:pStyle w:val="TableParagraph"/>
              <w:numPr>
                <w:ilvl w:val="0"/>
                <w:numId w:val="107"/>
              </w:numPr>
              <w:tabs>
                <w:tab w:val="left" w:pos="170"/>
                <w:tab w:val="left" w:pos="3063"/>
              </w:tabs>
              <w:ind w:left="169" w:right="57" w:hanging="106"/>
              <w:jc w:val="both"/>
              <w:rPr>
                <w:sz w:val="20"/>
                <w:szCs w:val="20"/>
              </w:rPr>
            </w:pPr>
            <w:r w:rsidRPr="007419D3">
              <w:rPr>
                <w:sz w:val="20"/>
                <w:szCs w:val="20"/>
              </w:rPr>
              <w:t>luźne osadzenie pierścienia zaciskowego lub</w:t>
            </w:r>
          </w:p>
          <w:p w:rsidR="00D411D2" w:rsidRPr="007419D3" w:rsidRDefault="00173E34" w:rsidP="00E33750">
            <w:pPr>
              <w:pStyle w:val="TableParagraph"/>
              <w:numPr>
                <w:ilvl w:val="0"/>
                <w:numId w:val="107"/>
              </w:numPr>
              <w:tabs>
                <w:tab w:val="left" w:pos="202"/>
                <w:tab w:val="left" w:pos="3063"/>
              </w:tabs>
              <w:ind w:right="57" w:hanging="138"/>
              <w:jc w:val="both"/>
              <w:rPr>
                <w:sz w:val="20"/>
                <w:szCs w:val="20"/>
              </w:rPr>
            </w:pPr>
            <w:r w:rsidRPr="007419D3">
              <w:rPr>
                <w:sz w:val="20"/>
                <w:szCs w:val="20"/>
              </w:rPr>
              <w:t xml:space="preserve">występowanie śladów rdzy między </w:t>
            </w:r>
            <w:r w:rsidRPr="00E33750">
              <w:rPr>
                <w:sz w:val="20"/>
                <w:szCs w:val="20"/>
              </w:rPr>
              <w:t>obręczą</w:t>
            </w:r>
            <w:r w:rsidR="00E33750" w:rsidRPr="00E33750">
              <w:rPr>
                <w:sz w:val="20"/>
                <w:szCs w:val="20"/>
              </w:rPr>
              <w:t xml:space="preserve"> </w:t>
            </w:r>
            <w:r w:rsidRPr="00E33750">
              <w:rPr>
                <w:sz w:val="20"/>
                <w:szCs w:val="20"/>
              </w:rPr>
              <w:t>a wieńcem</w:t>
            </w:r>
            <w:r w:rsidRPr="007419D3">
              <w:rPr>
                <w:sz w:val="20"/>
                <w:szCs w:val="20"/>
              </w:rPr>
              <w:t xml:space="preserve"> na więcej niż 1/3 obwodu</w:t>
            </w:r>
          </w:p>
        </w:tc>
        <w:tc>
          <w:tcPr>
            <w:tcW w:w="2552" w:type="dxa"/>
            <w:tcBorders>
              <w:top w:val="nil"/>
              <w:left w:val="single" w:sz="4" w:space="0" w:color="auto"/>
              <w:bottom w:val="nil"/>
              <w:right w:val="single" w:sz="4" w:space="0" w:color="auto"/>
            </w:tcBorders>
          </w:tcPr>
          <w:p w:rsidR="00D411D2" w:rsidRPr="007419D3" w:rsidRDefault="00173E34">
            <w:pPr>
              <w:pStyle w:val="TableParagraph"/>
              <w:spacing w:before="122"/>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rsidR="00D411D2" w:rsidRPr="007419D3" w:rsidRDefault="00173E34">
            <w:pPr>
              <w:pStyle w:val="TableParagraph"/>
              <w:spacing w:before="122"/>
              <w:ind w:left="118"/>
              <w:jc w:val="center"/>
              <w:rPr>
                <w:sz w:val="20"/>
                <w:szCs w:val="20"/>
              </w:rPr>
            </w:pPr>
            <w:r w:rsidRPr="007419D3">
              <w:rPr>
                <w:sz w:val="20"/>
                <w:szCs w:val="20"/>
              </w:rPr>
              <w:t>5</w:t>
            </w:r>
          </w:p>
        </w:tc>
      </w:tr>
      <w:tr w:rsidR="00D411D2" w:rsidRPr="007419D3" w:rsidTr="00921322">
        <w:trPr>
          <w:trHeight w:val="1138"/>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119"/>
              <w:rPr>
                <w:sz w:val="20"/>
                <w:szCs w:val="20"/>
              </w:rPr>
            </w:pPr>
            <w:r w:rsidRPr="007419D3">
              <w:rPr>
                <w:sz w:val="20"/>
                <w:szCs w:val="20"/>
              </w:rPr>
              <w:t>1.1.4</w:t>
            </w:r>
          </w:p>
        </w:tc>
        <w:tc>
          <w:tcPr>
            <w:tcW w:w="4112" w:type="dxa"/>
            <w:tcBorders>
              <w:top w:val="nil"/>
              <w:left w:val="single" w:sz="4" w:space="0" w:color="auto"/>
              <w:bottom w:val="nil"/>
              <w:right w:val="single" w:sz="4" w:space="0" w:color="auto"/>
            </w:tcBorders>
          </w:tcPr>
          <w:p w:rsidR="00D411D2" w:rsidRPr="007419D3" w:rsidRDefault="00FA48CE" w:rsidP="00EC0AFB">
            <w:pPr>
              <w:pStyle w:val="TableParagraph"/>
              <w:spacing w:before="123"/>
              <w:ind w:left="63" w:right="57"/>
              <w:jc w:val="both"/>
              <w:rPr>
                <w:sz w:val="20"/>
                <w:szCs w:val="20"/>
              </w:rPr>
            </w:pPr>
            <w:r>
              <w:rPr>
                <w:noProof/>
                <w:sz w:val="20"/>
                <w:szCs w:val="20"/>
                <w:lang w:val="en-US"/>
              </w:rPr>
              <mc:AlternateContent>
                <mc:Choice Requires="wps">
                  <w:drawing>
                    <wp:anchor distT="0" distB="0" distL="114300" distR="114300" simplePos="0" relativeHeight="251674624" behindDoc="0" locked="0" layoutInCell="1" allowOverlap="1" wp14:anchorId="7BAA6FFE" wp14:editId="54975430">
                      <wp:simplePos x="0" y="0"/>
                      <wp:positionH relativeFrom="column">
                        <wp:posOffset>2463800</wp:posOffset>
                      </wp:positionH>
                      <wp:positionV relativeFrom="paragraph">
                        <wp:posOffset>33020</wp:posOffset>
                      </wp:positionV>
                      <wp:extent cx="90805" cy="631190"/>
                      <wp:effectExtent l="8255" t="7620" r="5715" b="8890"/>
                      <wp:wrapNone/>
                      <wp:docPr id="498"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1190"/>
                              </a:xfrm>
                              <a:prstGeom prst="rightBrace">
                                <a:avLst>
                                  <a:gd name="adj1" fmla="val 57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BF63" id="AutoShape 1363" o:spid="_x0000_s1026" type="#_x0000_t88" style="position:absolute;margin-left:194pt;margin-top:2.6pt;width:7.15pt;height:4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"/>
                  </w:pict>
                </mc:Fallback>
              </mc:AlternateContent>
            </w:r>
            <w:r w:rsidR="007F0C6A">
              <w:rPr>
                <w:sz w:val="20"/>
                <w:szCs w:val="20"/>
              </w:rPr>
              <w:t>Z</w:t>
            </w:r>
            <w:r w:rsidR="00173E34" w:rsidRPr="007419D3">
              <w:rPr>
                <w:sz w:val="20"/>
                <w:szCs w:val="20"/>
              </w:rPr>
              <w:t>naki kontrolne</w:t>
            </w:r>
          </w:p>
          <w:p w:rsidR="00D411D2" w:rsidRPr="007419D3" w:rsidRDefault="00173E34" w:rsidP="00D33C12">
            <w:pPr>
              <w:pStyle w:val="TableParagraph"/>
              <w:numPr>
                <w:ilvl w:val="0"/>
                <w:numId w:val="106"/>
              </w:numPr>
              <w:tabs>
                <w:tab w:val="left" w:pos="171"/>
              </w:tabs>
              <w:ind w:right="57"/>
              <w:jc w:val="both"/>
              <w:rPr>
                <w:sz w:val="20"/>
                <w:szCs w:val="20"/>
              </w:rPr>
            </w:pPr>
            <w:r w:rsidRPr="007419D3">
              <w:rPr>
                <w:sz w:val="20"/>
                <w:szCs w:val="20"/>
              </w:rPr>
              <w:t>brak</w:t>
            </w:r>
          </w:p>
          <w:p w:rsidR="00D411D2" w:rsidRPr="007419D3" w:rsidRDefault="00173E34" w:rsidP="00D33C12">
            <w:pPr>
              <w:pStyle w:val="TableParagraph"/>
              <w:numPr>
                <w:ilvl w:val="0"/>
                <w:numId w:val="106"/>
              </w:numPr>
              <w:tabs>
                <w:tab w:val="left" w:pos="170"/>
              </w:tabs>
              <w:ind w:right="57"/>
              <w:jc w:val="both"/>
              <w:rPr>
                <w:sz w:val="20"/>
                <w:szCs w:val="20"/>
              </w:rPr>
            </w:pPr>
            <w:r w:rsidRPr="007419D3">
              <w:rPr>
                <w:sz w:val="20"/>
                <w:szCs w:val="20"/>
              </w:rPr>
              <w:t>trudno rozpoznawalne</w:t>
            </w:r>
          </w:p>
        </w:tc>
        <w:tc>
          <w:tcPr>
            <w:tcW w:w="2552" w:type="dxa"/>
            <w:tcBorders>
              <w:top w:val="nil"/>
              <w:left w:val="single" w:sz="4" w:space="0" w:color="auto"/>
              <w:bottom w:val="nil"/>
              <w:right w:val="single" w:sz="4" w:space="0" w:color="auto"/>
            </w:tcBorders>
          </w:tcPr>
          <w:p w:rsidR="00D411D2" w:rsidRPr="007419D3" w:rsidRDefault="00D411D2">
            <w:pPr>
              <w:pStyle w:val="TableParagraph"/>
              <w:spacing w:before="8"/>
              <w:rPr>
                <w:sz w:val="20"/>
                <w:szCs w:val="20"/>
              </w:rPr>
            </w:pPr>
          </w:p>
          <w:p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rsidR="00D411D2" w:rsidRPr="007419D3" w:rsidRDefault="00D411D2">
            <w:pPr>
              <w:pStyle w:val="TableParagraph"/>
              <w:spacing w:before="8"/>
              <w:rPr>
                <w:sz w:val="20"/>
                <w:szCs w:val="20"/>
              </w:rPr>
            </w:pPr>
          </w:p>
          <w:p w:rsidR="00D411D2" w:rsidRPr="007419D3" w:rsidRDefault="00173E34">
            <w:pPr>
              <w:pStyle w:val="TableParagraph"/>
              <w:ind w:left="118"/>
              <w:jc w:val="center"/>
              <w:rPr>
                <w:sz w:val="20"/>
                <w:szCs w:val="20"/>
              </w:rPr>
            </w:pPr>
            <w:r w:rsidRPr="007419D3">
              <w:rPr>
                <w:sz w:val="20"/>
                <w:szCs w:val="20"/>
              </w:rPr>
              <w:t>4</w:t>
            </w:r>
          </w:p>
        </w:tc>
      </w:tr>
      <w:tr w:rsidR="00D411D2" w:rsidRPr="007419D3" w:rsidTr="00921322">
        <w:trPr>
          <w:trHeight w:val="885"/>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D411D2">
            <w:pPr>
              <w:pStyle w:val="TableParagraph"/>
              <w:spacing w:before="7"/>
              <w:rPr>
                <w:sz w:val="20"/>
                <w:szCs w:val="20"/>
              </w:rPr>
            </w:pPr>
          </w:p>
          <w:p w:rsidR="00D411D2" w:rsidRPr="007419D3" w:rsidRDefault="00173E34">
            <w:pPr>
              <w:pStyle w:val="TableParagraph"/>
              <w:ind w:left="119"/>
              <w:rPr>
                <w:sz w:val="20"/>
                <w:szCs w:val="20"/>
              </w:rPr>
            </w:pPr>
            <w:r w:rsidRPr="007419D3">
              <w:rPr>
                <w:sz w:val="20"/>
                <w:szCs w:val="20"/>
              </w:rPr>
              <w:t>1.1.5</w:t>
            </w:r>
          </w:p>
        </w:tc>
        <w:tc>
          <w:tcPr>
            <w:tcW w:w="4112" w:type="dxa"/>
            <w:tcBorders>
              <w:top w:val="nil"/>
              <w:left w:val="single" w:sz="4" w:space="0" w:color="auto"/>
              <w:bottom w:val="nil"/>
              <w:right w:val="single" w:sz="4" w:space="0" w:color="auto"/>
            </w:tcBorders>
          </w:tcPr>
          <w:p w:rsidR="00D411D2" w:rsidRPr="007419D3" w:rsidRDefault="00D411D2" w:rsidP="00EC0AFB">
            <w:pPr>
              <w:pStyle w:val="TableParagraph"/>
              <w:spacing w:before="7"/>
              <w:ind w:right="57"/>
              <w:jc w:val="both"/>
              <w:rPr>
                <w:sz w:val="20"/>
                <w:szCs w:val="20"/>
              </w:rPr>
            </w:pPr>
          </w:p>
          <w:p w:rsidR="00D411D2" w:rsidRPr="007419D3" w:rsidRDefault="00921322" w:rsidP="00EC0AFB">
            <w:pPr>
              <w:pStyle w:val="TableParagraph"/>
              <w:ind w:left="63" w:right="57"/>
              <w:jc w:val="both"/>
              <w:rPr>
                <w:sz w:val="20"/>
                <w:szCs w:val="20"/>
              </w:rPr>
            </w:pPr>
            <w:r w:rsidRPr="00921322">
              <w:rPr>
                <w:color w:val="FF0000"/>
                <w:sz w:val="20"/>
                <w:szCs w:val="20"/>
              </w:rPr>
              <w:t>Obręcz</w:t>
            </w:r>
            <w:r w:rsidR="00173E34" w:rsidRPr="007419D3">
              <w:rPr>
                <w:sz w:val="20"/>
                <w:szCs w:val="20"/>
              </w:rPr>
              <w:t xml:space="preserve"> przesunięta na stronę</w:t>
            </w:r>
          </w:p>
          <w:p w:rsidR="00D411D2" w:rsidRPr="007419D3" w:rsidRDefault="00173E34" w:rsidP="00EC0AFB">
            <w:pPr>
              <w:pStyle w:val="TableParagraph"/>
              <w:ind w:left="63" w:right="57"/>
              <w:jc w:val="both"/>
              <w:rPr>
                <w:sz w:val="20"/>
                <w:szCs w:val="20"/>
              </w:rPr>
            </w:pPr>
            <w:r w:rsidRPr="007419D3">
              <w:rPr>
                <w:sz w:val="20"/>
                <w:szCs w:val="20"/>
              </w:rPr>
              <w:t>- luźne osadzenie lub widoczne odkształcenie pierścienia zaciskowego</w:t>
            </w:r>
          </w:p>
        </w:tc>
        <w:tc>
          <w:tcPr>
            <w:tcW w:w="2552" w:type="dxa"/>
            <w:tcBorders>
              <w:top w:val="nil"/>
              <w:left w:val="single" w:sz="4" w:space="0" w:color="auto"/>
              <w:bottom w:val="nil"/>
              <w:right w:val="single" w:sz="4" w:space="0" w:color="auto"/>
            </w:tcBorders>
          </w:tcPr>
          <w:p w:rsidR="00D411D2" w:rsidRPr="007419D3" w:rsidRDefault="00D411D2">
            <w:pPr>
              <w:pStyle w:val="TableParagraph"/>
              <w:spacing w:before="7"/>
              <w:rPr>
                <w:sz w:val="20"/>
                <w:szCs w:val="20"/>
              </w:rPr>
            </w:pPr>
          </w:p>
          <w:p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rsidR="00D411D2" w:rsidRPr="007419D3" w:rsidRDefault="00D411D2">
            <w:pPr>
              <w:pStyle w:val="TableParagraph"/>
              <w:spacing w:before="7"/>
              <w:rPr>
                <w:sz w:val="20"/>
                <w:szCs w:val="20"/>
              </w:rPr>
            </w:pPr>
          </w:p>
          <w:p w:rsidR="00D411D2" w:rsidRPr="007419D3" w:rsidRDefault="00173E34">
            <w:pPr>
              <w:pStyle w:val="TableParagraph"/>
              <w:ind w:left="118"/>
              <w:jc w:val="center"/>
              <w:rPr>
                <w:sz w:val="20"/>
                <w:szCs w:val="20"/>
              </w:rPr>
            </w:pPr>
            <w:r w:rsidRPr="007419D3">
              <w:rPr>
                <w:sz w:val="20"/>
                <w:szCs w:val="20"/>
              </w:rPr>
              <w:t>5</w:t>
            </w:r>
          </w:p>
        </w:tc>
      </w:tr>
      <w:tr w:rsidR="00D411D2" w:rsidRPr="007419D3" w:rsidTr="00921322">
        <w:trPr>
          <w:trHeight w:val="1388"/>
        </w:trPr>
        <w:tc>
          <w:tcPr>
            <w:tcW w:w="1702" w:type="dxa"/>
            <w:tcBorders>
              <w:top w:val="nil"/>
              <w:left w:val="single" w:sz="4" w:space="0" w:color="auto"/>
              <w:bottom w:val="single" w:sz="4" w:space="0" w:color="auto"/>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single" w:sz="4" w:space="0" w:color="auto"/>
              <w:right w:val="single" w:sz="4" w:space="0" w:color="auto"/>
            </w:tcBorders>
          </w:tcPr>
          <w:p w:rsidR="00D411D2" w:rsidRPr="007419D3" w:rsidRDefault="00173E34">
            <w:pPr>
              <w:pStyle w:val="TableParagraph"/>
              <w:spacing w:before="123"/>
              <w:ind w:left="119"/>
              <w:rPr>
                <w:sz w:val="20"/>
                <w:szCs w:val="20"/>
              </w:rPr>
            </w:pPr>
            <w:r w:rsidRPr="007419D3">
              <w:rPr>
                <w:sz w:val="20"/>
                <w:szCs w:val="20"/>
              </w:rPr>
              <w:t>1.1.6</w:t>
            </w:r>
          </w:p>
        </w:tc>
        <w:tc>
          <w:tcPr>
            <w:tcW w:w="4112" w:type="dxa"/>
            <w:tcBorders>
              <w:top w:val="nil"/>
              <w:left w:val="single" w:sz="4" w:space="0" w:color="auto"/>
              <w:bottom w:val="single" w:sz="4" w:space="0" w:color="auto"/>
              <w:right w:val="single" w:sz="4" w:space="0" w:color="auto"/>
            </w:tcBorders>
          </w:tcPr>
          <w:p w:rsidR="00D411D2" w:rsidRPr="007419D3" w:rsidRDefault="007F0C6A" w:rsidP="00EC0AFB">
            <w:pPr>
              <w:pStyle w:val="TableParagraph"/>
              <w:spacing w:before="122"/>
              <w:ind w:left="61" w:right="57"/>
              <w:jc w:val="both"/>
              <w:rPr>
                <w:sz w:val="20"/>
                <w:szCs w:val="20"/>
              </w:rPr>
            </w:pPr>
            <w:r>
              <w:rPr>
                <w:sz w:val="20"/>
                <w:szCs w:val="20"/>
              </w:rPr>
              <w:t>U</w:t>
            </w:r>
            <w:r w:rsidR="00173E34" w:rsidRPr="007419D3">
              <w:rPr>
                <w:sz w:val="20"/>
                <w:szCs w:val="20"/>
              </w:rPr>
              <w:t>szkodzenie pierścienia zaciskowego:</w:t>
            </w:r>
          </w:p>
          <w:p w:rsidR="00D411D2" w:rsidRPr="007419D3" w:rsidRDefault="00173E34" w:rsidP="00D33C12">
            <w:pPr>
              <w:pStyle w:val="TableParagraph"/>
              <w:numPr>
                <w:ilvl w:val="0"/>
                <w:numId w:val="105"/>
              </w:numPr>
              <w:tabs>
                <w:tab w:val="left" w:pos="168"/>
              </w:tabs>
              <w:ind w:right="57" w:hanging="106"/>
              <w:jc w:val="both"/>
              <w:rPr>
                <w:sz w:val="20"/>
                <w:szCs w:val="20"/>
              </w:rPr>
            </w:pPr>
            <w:r w:rsidRPr="007419D3">
              <w:rPr>
                <w:sz w:val="20"/>
                <w:szCs w:val="20"/>
              </w:rPr>
              <w:t>pęknięty</w:t>
            </w:r>
          </w:p>
          <w:p w:rsidR="00D411D2" w:rsidRPr="007419D3" w:rsidRDefault="00173E34" w:rsidP="00D33C12">
            <w:pPr>
              <w:pStyle w:val="TableParagraph"/>
              <w:numPr>
                <w:ilvl w:val="0"/>
                <w:numId w:val="105"/>
              </w:numPr>
              <w:tabs>
                <w:tab w:val="left" w:pos="168"/>
              </w:tabs>
              <w:spacing w:before="1"/>
              <w:ind w:right="57"/>
              <w:jc w:val="both"/>
              <w:rPr>
                <w:sz w:val="20"/>
                <w:szCs w:val="20"/>
              </w:rPr>
            </w:pPr>
            <w:r w:rsidRPr="007419D3">
              <w:rPr>
                <w:sz w:val="20"/>
                <w:szCs w:val="20"/>
              </w:rPr>
              <w:t>złamany</w:t>
            </w:r>
          </w:p>
          <w:p w:rsidR="00D411D2" w:rsidRPr="007419D3" w:rsidRDefault="00173E34" w:rsidP="00EC0AFB">
            <w:pPr>
              <w:pStyle w:val="TableParagraph"/>
              <w:ind w:left="60" w:right="57"/>
              <w:jc w:val="both"/>
              <w:rPr>
                <w:sz w:val="20"/>
                <w:szCs w:val="20"/>
              </w:rPr>
            </w:pPr>
            <w:r w:rsidRPr="007419D3">
              <w:rPr>
                <w:sz w:val="20"/>
                <w:szCs w:val="20"/>
              </w:rPr>
              <w:t>- brak</w:t>
            </w:r>
          </w:p>
        </w:tc>
        <w:tc>
          <w:tcPr>
            <w:tcW w:w="2552" w:type="dxa"/>
            <w:tcBorders>
              <w:top w:val="nil"/>
              <w:left w:val="single" w:sz="4" w:space="0" w:color="auto"/>
              <w:bottom w:val="single" w:sz="4" w:space="0" w:color="auto"/>
              <w:right w:val="single" w:sz="4" w:space="0" w:color="auto"/>
            </w:tcBorders>
          </w:tcPr>
          <w:p w:rsidR="00D411D2" w:rsidRPr="007419D3" w:rsidRDefault="00173E34">
            <w:pPr>
              <w:pStyle w:val="TableParagraph"/>
              <w:spacing w:before="122"/>
              <w:ind w:left="110"/>
              <w:rPr>
                <w:sz w:val="20"/>
                <w:szCs w:val="20"/>
              </w:rPr>
            </w:pPr>
            <w:r w:rsidRPr="007419D3">
              <w:rPr>
                <w:sz w:val="20"/>
                <w:szCs w:val="20"/>
              </w:rPr>
              <w:t>Wyłączyć wagon</w:t>
            </w:r>
          </w:p>
        </w:tc>
        <w:tc>
          <w:tcPr>
            <w:tcW w:w="992" w:type="dxa"/>
            <w:tcBorders>
              <w:top w:val="nil"/>
              <w:left w:val="single" w:sz="4" w:space="0" w:color="auto"/>
              <w:bottom w:val="single" w:sz="4" w:space="0" w:color="auto"/>
              <w:right w:val="single" w:sz="4" w:space="0" w:color="auto"/>
            </w:tcBorders>
          </w:tcPr>
          <w:p w:rsidR="00D411D2" w:rsidRPr="007419D3" w:rsidRDefault="00173E34">
            <w:pPr>
              <w:pStyle w:val="TableParagraph"/>
              <w:spacing w:before="122"/>
              <w:ind w:left="118"/>
              <w:jc w:val="center"/>
              <w:rPr>
                <w:sz w:val="20"/>
                <w:szCs w:val="20"/>
              </w:rPr>
            </w:pPr>
            <w:r w:rsidRPr="007419D3">
              <w:rPr>
                <w:sz w:val="20"/>
                <w:szCs w:val="20"/>
              </w:rPr>
              <w:t>5</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Default="00D411D2">
      <w:pPr>
        <w:pStyle w:val="Tekstpodstawowy"/>
        <w:rPr>
          <w:sz w:val="20"/>
          <w:szCs w:val="20"/>
        </w:rPr>
      </w:pPr>
    </w:p>
    <w:p w:rsidR="007F0C6A" w:rsidRPr="007419D3" w:rsidRDefault="007F0C6A">
      <w:pPr>
        <w:pStyle w:val="Tekstpodstawowy"/>
        <w:rPr>
          <w:sz w:val="20"/>
          <w:szCs w:val="20"/>
        </w:rPr>
      </w:pPr>
    </w:p>
    <w:p w:rsidR="00D411D2" w:rsidRPr="007419D3" w:rsidRDefault="00FA48CE">
      <w:pPr>
        <w:pStyle w:val="Tekstpodstawowy"/>
        <w:spacing w:before="8"/>
        <w:rPr>
          <w:sz w:val="20"/>
          <w:szCs w:val="20"/>
        </w:rPr>
      </w:pPr>
      <w:r>
        <w:rPr>
          <w:noProof/>
          <w:sz w:val="20"/>
          <w:szCs w:val="20"/>
          <w:lang w:val="en-US"/>
        </w:rPr>
        <mc:AlternateContent>
          <mc:Choice Requires="wps">
            <w:drawing>
              <wp:anchor distT="0" distB="0" distL="0" distR="0" simplePos="0" relativeHeight="251564032" behindDoc="0" locked="0" layoutInCell="1" allowOverlap="1">
                <wp:simplePos x="0" y="0"/>
                <wp:positionH relativeFrom="page">
                  <wp:posOffset>629920</wp:posOffset>
                </wp:positionH>
                <wp:positionV relativeFrom="paragraph">
                  <wp:posOffset>208915</wp:posOffset>
                </wp:positionV>
                <wp:extent cx="1828800" cy="0"/>
                <wp:effectExtent l="10795" t="8890" r="8255" b="10160"/>
                <wp:wrapTopAndBottom/>
                <wp:docPr id="497"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8694B" id="Line 1346"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6.45pt" to="193.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CDFgIAAC0EAAAOAAAAZHJzL2Uyb0RvYy54bWysU8GO2jAQvVfqP1i+QxI2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" strokeweight=".6pt">
                <w10:wrap type="topAndBottom" anchorx="page"/>
              </v:line>
            </w:pict>
          </mc:Fallback>
        </mc:AlternateContent>
      </w:r>
    </w:p>
    <w:p w:rsidR="00D411D2" w:rsidRPr="007F0C6A" w:rsidRDefault="00173E34">
      <w:pPr>
        <w:spacing w:before="67"/>
        <w:ind w:left="472"/>
        <w:rPr>
          <w:sz w:val="16"/>
          <w:szCs w:val="16"/>
        </w:rPr>
      </w:pPr>
      <w:bookmarkStart w:id="24" w:name="_bookmark1"/>
      <w:bookmarkEnd w:id="24"/>
      <w:r w:rsidRPr="007F0C6A">
        <w:rPr>
          <w:sz w:val="16"/>
          <w:szCs w:val="16"/>
        </w:rPr>
        <w:t>1) dotyczy również wagonów, które mogą kursować z V = 120 km/h tylko w stanie próżnym</w:t>
      </w:r>
    </w:p>
    <w:p w:rsidR="00D411D2" w:rsidRPr="007F0C6A" w:rsidRDefault="00D411D2">
      <w:pPr>
        <w:pStyle w:val="Tekstpodstawowy"/>
        <w:spacing w:before="9"/>
        <w:rPr>
          <w:sz w:val="16"/>
          <w:szCs w:val="16"/>
        </w:rPr>
      </w:pPr>
    </w:p>
    <w:p w:rsidR="00D411D2" w:rsidRPr="007F0C6A" w:rsidRDefault="00C83887">
      <w:pPr>
        <w:spacing w:before="94"/>
        <w:ind w:right="620"/>
        <w:jc w:val="right"/>
        <w:rPr>
          <w:sz w:val="16"/>
          <w:szCs w:val="16"/>
        </w:rPr>
      </w:pPr>
      <w:r>
        <w:rPr>
          <w:sz w:val="16"/>
          <w:szCs w:val="16"/>
        </w:rPr>
        <w:t>D</w:t>
      </w:r>
      <w:r w:rsidR="00173E34" w:rsidRPr="007F0C6A">
        <w:rPr>
          <w:sz w:val="16"/>
          <w:szCs w:val="16"/>
        </w:rPr>
        <w:t xml:space="preserve">ata zmian: </w:t>
      </w:r>
      <w:r w:rsidR="007F0C6A">
        <w:rPr>
          <w:sz w:val="16"/>
          <w:szCs w:val="16"/>
        </w:rPr>
        <w:t>01.01.</w:t>
      </w:r>
      <w:r w:rsidR="00173E34" w:rsidRPr="007F0C6A">
        <w:rPr>
          <w:sz w:val="16"/>
          <w:szCs w:val="16"/>
        </w:rPr>
        <w:t>2006</w:t>
      </w:r>
    </w:p>
    <w:p w:rsidR="00D411D2" w:rsidRPr="007F0C6A" w:rsidRDefault="00173E34">
      <w:pPr>
        <w:pStyle w:val="Tekstpodstawowy"/>
        <w:spacing w:before="1"/>
        <w:ind w:right="622"/>
        <w:jc w:val="right"/>
        <w:rPr>
          <w:sz w:val="16"/>
          <w:szCs w:val="16"/>
        </w:rPr>
      </w:pPr>
      <w:r w:rsidRPr="007F0C6A">
        <w:rPr>
          <w:sz w:val="16"/>
          <w:szCs w:val="16"/>
        </w:rPr>
        <w:t xml:space="preserve">Wersja: </w:t>
      </w:r>
      <w:r w:rsidR="007F0C6A">
        <w:rPr>
          <w:sz w:val="16"/>
          <w:szCs w:val="16"/>
        </w:rPr>
        <w:t>01.01.</w:t>
      </w:r>
      <w:r w:rsidRPr="007F0C6A">
        <w:rPr>
          <w:sz w:val="16"/>
          <w:szCs w:val="16"/>
        </w:rPr>
        <w:t>2018</w:t>
      </w:r>
    </w:p>
    <w:p w:rsidR="00D411D2" w:rsidRPr="007419D3" w:rsidRDefault="00D411D2">
      <w:pPr>
        <w:jc w:val="right"/>
        <w:rPr>
          <w:sz w:val="20"/>
          <w:szCs w:val="20"/>
        </w:rPr>
        <w:sectPr w:rsidR="00D411D2" w:rsidRPr="007419D3">
          <w:headerReference w:type="default" r:id="rId22"/>
          <w:footerReference w:type="default" r:id="rId23"/>
          <w:pgSz w:w="11910" w:h="16840"/>
          <w:pgMar w:top="1740" w:right="280" w:bottom="0" w:left="520" w:header="726" w:footer="0" w:gutter="0"/>
          <w:pgNumType w:start="15"/>
          <w:cols w:space="708"/>
        </w:sectPr>
      </w:pPr>
    </w:p>
    <w:tbl>
      <w:tblPr>
        <w:tblStyle w:val="TableNormal1"/>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4166"/>
        <w:gridCol w:w="2552"/>
        <w:gridCol w:w="1046"/>
      </w:tblGrid>
      <w:tr w:rsidR="00921322" w:rsidRPr="007419D3" w:rsidTr="00F51B94">
        <w:trPr>
          <w:trHeight w:val="746"/>
        </w:trPr>
        <w:tc>
          <w:tcPr>
            <w:tcW w:w="1702" w:type="dxa"/>
            <w:tcBorders>
              <w:bottom w:val="single" w:sz="4" w:space="0" w:color="auto"/>
              <w:right w:val="single" w:sz="6" w:space="0" w:color="000000"/>
            </w:tcBorders>
          </w:tcPr>
          <w:p w:rsidR="00921322" w:rsidRPr="007419D3" w:rsidRDefault="00921322">
            <w:pPr>
              <w:pStyle w:val="TableParagraph"/>
              <w:spacing w:before="120"/>
              <w:ind w:left="239"/>
              <w:rPr>
                <w:b/>
                <w:sz w:val="20"/>
                <w:szCs w:val="20"/>
              </w:rPr>
            </w:pPr>
            <w:r w:rsidRPr="007419D3">
              <w:rPr>
                <w:b/>
                <w:sz w:val="20"/>
                <w:szCs w:val="20"/>
              </w:rPr>
              <w:lastRenderedPageBreak/>
              <w:t>Część</w:t>
            </w:r>
          </w:p>
        </w:tc>
        <w:tc>
          <w:tcPr>
            <w:tcW w:w="993" w:type="dxa"/>
            <w:tcBorders>
              <w:left w:val="single" w:sz="6" w:space="0" w:color="000000"/>
              <w:bottom w:val="single" w:sz="4" w:space="0" w:color="auto"/>
              <w:right w:val="single" w:sz="6" w:space="0" w:color="000000"/>
            </w:tcBorders>
          </w:tcPr>
          <w:p w:rsidR="00921322" w:rsidRPr="007419D3" w:rsidRDefault="00921322">
            <w:pPr>
              <w:pStyle w:val="TableParagraph"/>
              <w:spacing w:before="63" w:line="310" w:lineRule="atLeast"/>
              <w:ind w:left="329" w:right="190" w:hanging="111"/>
              <w:rPr>
                <w:b/>
                <w:sz w:val="20"/>
                <w:szCs w:val="20"/>
              </w:rPr>
            </w:pPr>
            <w:r w:rsidRPr="007419D3">
              <w:rPr>
                <w:b/>
                <w:sz w:val="20"/>
                <w:szCs w:val="20"/>
              </w:rPr>
              <w:t>Kod</w:t>
            </w:r>
          </w:p>
        </w:tc>
        <w:tc>
          <w:tcPr>
            <w:tcW w:w="4166" w:type="dxa"/>
            <w:tcBorders>
              <w:left w:val="single" w:sz="6" w:space="0" w:color="000000"/>
              <w:bottom w:val="single" w:sz="4" w:space="0" w:color="auto"/>
              <w:right w:val="single" w:sz="6" w:space="0" w:color="000000"/>
            </w:tcBorders>
          </w:tcPr>
          <w:p w:rsidR="00921322" w:rsidRPr="007419D3" w:rsidRDefault="00921322" w:rsidP="00F51B94">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4" w:space="0" w:color="auto"/>
              <w:right w:val="single" w:sz="6" w:space="0" w:color="000000"/>
            </w:tcBorders>
          </w:tcPr>
          <w:p w:rsidR="00921322" w:rsidRPr="007419D3" w:rsidRDefault="00921322" w:rsidP="00F51B94">
            <w:pPr>
              <w:pStyle w:val="TableParagraph"/>
              <w:spacing w:before="120"/>
              <w:ind w:left="318"/>
              <w:rPr>
                <w:b/>
                <w:sz w:val="20"/>
                <w:szCs w:val="20"/>
              </w:rPr>
            </w:pPr>
            <w:r w:rsidRPr="007419D3">
              <w:rPr>
                <w:b/>
                <w:sz w:val="20"/>
                <w:szCs w:val="20"/>
              </w:rPr>
              <w:t>Czynności do podjęcia</w:t>
            </w:r>
          </w:p>
        </w:tc>
        <w:tc>
          <w:tcPr>
            <w:tcW w:w="1046" w:type="dxa"/>
            <w:tcBorders>
              <w:left w:val="single" w:sz="6" w:space="0" w:color="000000"/>
              <w:bottom w:val="single" w:sz="4" w:space="0" w:color="auto"/>
            </w:tcBorders>
          </w:tcPr>
          <w:p w:rsidR="00921322" w:rsidRPr="007419D3" w:rsidRDefault="00921322" w:rsidP="00F51B94">
            <w:pPr>
              <w:pStyle w:val="TableParagraph"/>
              <w:spacing w:before="120"/>
              <w:ind w:left="16"/>
              <w:jc w:val="center"/>
              <w:rPr>
                <w:b/>
                <w:sz w:val="20"/>
                <w:szCs w:val="20"/>
              </w:rPr>
            </w:pPr>
            <w:r w:rsidRPr="00921322">
              <w:rPr>
                <w:b/>
                <w:color w:val="FF0000"/>
                <w:sz w:val="20"/>
                <w:szCs w:val="20"/>
              </w:rPr>
              <w:t>Klasa błędu</w:t>
            </w:r>
          </w:p>
        </w:tc>
      </w:tr>
      <w:tr w:rsidR="00D411D2" w:rsidRPr="007419D3" w:rsidTr="00F51B94">
        <w:trPr>
          <w:trHeight w:val="383"/>
        </w:trPr>
        <w:tc>
          <w:tcPr>
            <w:tcW w:w="1702" w:type="dxa"/>
            <w:tcBorders>
              <w:top w:val="single" w:sz="4" w:space="0" w:color="auto"/>
              <w:left w:val="single" w:sz="4" w:space="0" w:color="auto"/>
              <w:bottom w:val="nil"/>
              <w:right w:val="single" w:sz="4" w:space="0" w:color="auto"/>
            </w:tcBorders>
          </w:tcPr>
          <w:p w:rsidR="00D411D2" w:rsidRPr="007419D3" w:rsidRDefault="00173E34">
            <w:pPr>
              <w:pStyle w:val="TableParagraph"/>
              <w:ind w:left="64"/>
              <w:rPr>
                <w:b/>
                <w:sz w:val="20"/>
                <w:szCs w:val="20"/>
              </w:rPr>
            </w:pPr>
            <w:r w:rsidRPr="007419D3">
              <w:rPr>
                <w:b/>
                <w:sz w:val="20"/>
                <w:szCs w:val="20"/>
              </w:rPr>
              <w:t>Koło monoblokowe</w:t>
            </w:r>
          </w:p>
        </w:tc>
        <w:tc>
          <w:tcPr>
            <w:tcW w:w="993" w:type="dxa"/>
            <w:tcBorders>
              <w:top w:val="single" w:sz="4" w:space="0" w:color="auto"/>
              <w:left w:val="single" w:sz="4" w:space="0" w:color="auto"/>
              <w:bottom w:val="nil"/>
              <w:right w:val="single" w:sz="4" w:space="0" w:color="auto"/>
            </w:tcBorders>
          </w:tcPr>
          <w:p w:rsidR="00D411D2" w:rsidRPr="007419D3" w:rsidRDefault="00173E34">
            <w:pPr>
              <w:pStyle w:val="TableParagraph"/>
              <w:ind w:left="5"/>
              <w:rPr>
                <w:sz w:val="20"/>
                <w:szCs w:val="20"/>
              </w:rPr>
            </w:pPr>
            <w:r w:rsidRPr="007419D3">
              <w:rPr>
                <w:sz w:val="20"/>
                <w:szCs w:val="20"/>
              </w:rPr>
              <w:t>1.2</w:t>
            </w:r>
          </w:p>
        </w:tc>
        <w:tc>
          <w:tcPr>
            <w:tcW w:w="4166"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c>
          <w:tcPr>
            <w:tcW w:w="2552"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c>
          <w:tcPr>
            <w:tcW w:w="1046"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F51B94">
        <w:trPr>
          <w:trHeight w:val="781"/>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5"/>
              <w:rPr>
                <w:sz w:val="20"/>
                <w:szCs w:val="20"/>
              </w:rPr>
            </w:pPr>
            <w:r w:rsidRPr="007419D3">
              <w:rPr>
                <w:sz w:val="20"/>
                <w:szCs w:val="20"/>
              </w:rPr>
              <w:t>1.2.1</w:t>
            </w:r>
          </w:p>
        </w:tc>
        <w:tc>
          <w:tcPr>
            <w:tcW w:w="4166" w:type="dxa"/>
            <w:tcBorders>
              <w:top w:val="nil"/>
              <w:left w:val="single" w:sz="4" w:space="0" w:color="auto"/>
              <w:bottom w:val="nil"/>
              <w:right w:val="single" w:sz="4" w:space="0" w:color="auto"/>
            </w:tcBorders>
          </w:tcPr>
          <w:p w:rsidR="00D411D2" w:rsidRPr="007419D3" w:rsidRDefault="007F0C6A" w:rsidP="007F0C6A">
            <w:pPr>
              <w:pStyle w:val="TableParagraph"/>
              <w:spacing w:before="127" w:line="235" w:lineRule="auto"/>
              <w:ind w:left="63" w:right="187"/>
              <w:jc w:val="both"/>
              <w:rPr>
                <w:sz w:val="20"/>
                <w:szCs w:val="20"/>
              </w:rPr>
            </w:pPr>
            <w:r>
              <w:rPr>
                <w:sz w:val="20"/>
                <w:szCs w:val="20"/>
              </w:rPr>
              <w:t>R</w:t>
            </w:r>
            <w:r w:rsidR="00173E34" w:rsidRPr="007419D3">
              <w:rPr>
                <w:sz w:val="20"/>
                <w:szCs w:val="20"/>
              </w:rPr>
              <w:t>owek kontrolny grubości minimalnej wieńca nie jest w całości widoczny</w:t>
            </w:r>
            <w:hyperlink w:anchor="_bookmark2" w:history="1">
              <w:r w:rsidR="00173E34" w:rsidRPr="007F0C6A">
                <w:rPr>
                  <w:sz w:val="20"/>
                  <w:szCs w:val="20"/>
                  <w:vertAlign w:val="superscript"/>
                </w:rPr>
                <w:t>2)</w:t>
              </w:r>
            </w:hyperlink>
          </w:p>
        </w:tc>
        <w:tc>
          <w:tcPr>
            <w:tcW w:w="2552" w:type="dxa"/>
            <w:tcBorders>
              <w:top w:val="nil"/>
              <w:left w:val="single" w:sz="4" w:space="0" w:color="auto"/>
              <w:bottom w:val="nil"/>
              <w:right w:val="single" w:sz="4" w:space="0" w:color="auto"/>
            </w:tcBorders>
          </w:tcPr>
          <w:p w:rsidR="00D411D2" w:rsidRPr="007419D3" w:rsidRDefault="00173E34">
            <w:pPr>
              <w:pStyle w:val="TableParagraph"/>
              <w:spacing w:before="123"/>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rsidR="00D411D2" w:rsidRPr="007419D3" w:rsidRDefault="00173E34">
            <w:pPr>
              <w:pStyle w:val="TableParagraph"/>
              <w:spacing w:before="123"/>
              <w:ind w:left="4"/>
              <w:jc w:val="center"/>
              <w:rPr>
                <w:sz w:val="20"/>
                <w:szCs w:val="20"/>
              </w:rPr>
            </w:pPr>
            <w:r w:rsidRPr="007419D3">
              <w:rPr>
                <w:sz w:val="20"/>
                <w:szCs w:val="20"/>
              </w:rPr>
              <w:t>4</w:t>
            </w:r>
          </w:p>
        </w:tc>
      </w:tr>
      <w:tr w:rsidR="00D411D2" w:rsidRPr="007419D3" w:rsidTr="00F51B94">
        <w:trPr>
          <w:trHeight w:val="2589"/>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5"/>
              <w:rPr>
                <w:sz w:val="20"/>
                <w:szCs w:val="20"/>
              </w:rPr>
            </w:pPr>
            <w:r w:rsidRPr="007419D3">
              <w:rPr>
                <w:sz w:val="20"/>
                <w:szCs w:val="20"/>
              </w:rPr>
              <w:t>1.2.2</w:t>
            </w:r>
          </w:p>
        </w:tc>
        <w:tc>
          <w:tcPr>
            <w:tcW w:w="4166" w:type="dxa"/>
            <w:tcBorders>
              <w:top w:val="nil"/>
              <w:left w:val="single" w:sz="4" w:space="0" w:color="auto"/>
              <w:bottom w:val="nil"/>
              <w:right w:val="single" w:sz="4" w:space="0" w:color="auto"/>
            </w:tcBorders>
          </w:tcPr>
          <w:p w:rsidR="00D411D2" w:rsidRPr="007419D3" w:rsidRDefault="00173E34" w:rsidP="007F0C6A">
            <w:pPr>
              <w:pStyle w:val="TableParagraph"/>
              <w:spacing w:before="123" w:line="253" w:lineRule="exact"/>
              <w:ind w:left="63" w:right="187"/>
              <w:jc w:val="both"/>
              <w:rPr>
                <w:sz w:val="20"/>
                <w:szCs w:val="20"/>
              </w:rPr>
            </w:pPr>
            <w:r w:rsidRPr="007419D3">
              <w:rPr>
                <w:sz w:val="20"/>
                <w:szCs w:val="20"/>
              </w:rPr>
              <w:t>Termiczne przeciążenie przez hamulec</w:t>
            </w:r>
          </w:p>
          <w:p w:rsidR="00D411D2" w:rsidRPr="007419D3" w:rsidRDefault="00173E34" w:rsidP="00D33C12">
            <w:pPr>
              <w:pStyle w:val="TableParagraph"/>
              <w:numPr>
                <w:ilvl w:val="0"/>
                <w:numId w:val="104"/>
              </w:numPr>
              <w:tabs>
                <w:tab w:val="left" w:pos="328"/>
              </w:tabs>
              <w:ind w:right="187" w:hanging="284"/>
              <w:jc w:val="both"/>
              <w:rPr>
                <w:sz w:val="20"/>
                <w:szCs w:val="20"/>
              </w:rPr>
            </w:pPr>
            <w:r w:rsidRPr="007419D3">
              <w:rPr>
                <w:sz w:val="20"/>
                <w:szCs w:val="20"/>
              </w:rPr>
              <w:t>świeże nadpalenie farby na przejściu wieńca w tarczę koła (50 mm i więcej)</w:t>
            </w:r>
          </w:p>
          <w:p w:rsidR="00D411D2" w:rsidRPr="007419D3" w:rsidRDefault="00173E34" w:rsidP="00D33C12">
            <w:pPr>
              <w:pStyle w:val="TableParagraph"/>
              <w:numPr>
                <w:ilvl w:val="0"/>
                <w:numId w:val="104"/>
              </w:numPr>
              <w:tabs>
                <w:tab w:val="left" w:pos="328"/>
              </w:tabs>
              <w:ind w:right="187" w:hanging="284"/>
              <w:jc w:val="both"/>
              <w:rPr>
                <w:sz w:val="20"/>
                <w:szCs w:val="20"/>
              </w:rPr>
            </w:pPr>
            <w:r w:rsidRPr="007419D3">
              <w:rPr>
                <w:sz w:val="20"/>
                <w:szCs w:val="20"/>
              </w:rPr>
              <w:t>ślady utleniania na wieńcu (tarcza koła nie zabarwiona)</w:t>
            </w:r>
          </w:p>
          <w:p w:rsidR="00D411D2" w:rsidRPr="007419D3" w:rsidRDefault="00173E34" w:rsidP="00D33C12">
            <w:pPr>
              <w:pStyle w:val="TableParagraph"/>
              <w:numPr>
                <w:ilvl w:val="0"/>
                <w:numId w:val="104"/>
              </w:numPr>
              <w:tabs>
                <w:tab w:val="left" w:pos="328"/>
              </w:tabs>
              <w:spacing w:line="267" w:lineRule="exact"/>
              <w:ind w:right="187"/>
              <w:jc w:val="both"/>
              <w:rPr>
                <w:sz w:val="20"/>
                <w:szCs w:val="20"/>
              </w:rPr>
            </w:pPr>
            <w:r w:rsidRPr="007419D3">
              <w:rPr>
                <w:sz w:val="20"/>
                <w:szCs w:val="20"/>
              </w:rPr>
              <w:t>nadtopione wstawki hamulcowe</w:t>
            </w:r>
          </w:p>
          <w:p w:rsidR="00D411D2" w:rsidRPr="007419D3" w:rsidRDefault="00173E34" w:rsidP="00D33C12">
            <w:pPr>
              <w:pStyle w:val="TableParagraph"/>
              <w:numPr>
                <w:ilvl w:val="0"/>
                <w:numId w:val="104"/>
              </w:numPr>
              <w:tabs>
                <w:tab w:val="left" w:pos="328"/>
              </w:tabs>
              <w:ind w:right="187"/>
              <w:jc w:val="both"/>
              <w:rPr>
                <w:sz w:val="20"/>
                <w:szCs w:val="20"/>
              </w:rPr>
            </w:pPr>
            <w:r w:rsidRPr="007419D3">
              <w:rPr>
                <w:sz w:val="20"/>
                <w:szCs w:val="20"/>
              </w:rPr>
              <w:t>uszkodzenie powierzchni tocznej z nalepami metalicznymi (patrz też kod 1.3.4)</w:t>
            </w:r>
          </w:p>
        </w:tc>
        <w:tc>
          <w:tcPr>
            <w:tcW w:w="2552" w:type="dxa"/>
            <w:tcBorders>
              <w:top w:val="nil"/>
              <w:left w:val="single" w:sz="4" w:space="0" w:color="auto"/>
              <w:bottom w:val="nil"/>
              <w:right w:val="single" w:sz="4" w:space="0" w:color="auto"/>
            </w:tcBorders>
          </w:tcPr>
          <w:p w:rsidR="00D411D2" w:rsidRPr="007419D3" w:rsidRDefault="00173E34" w:rsidP="007F0C6A">
            <w:pPr>
              <w:pStyle w:val="TableParagraph"/>
              <w:spacing w:before="123"/>
              <w:ind w:left="116" w:right="150"/>
              <w:rPr>
                <w:sz w:val="20"/>
                <w:szCs w:val="20"/>
              </w:rPr>
            </w:pPr>
            <w:r w:rsidRPr="007419D3">
              <w:rPr>
                <w:sz w:val="20"/>
                <w:szCs w:val="20"/>
              </w:rPr>
              <w:t>Postępować zgodnie z pkt 3</w:t>
            </w:r>
            <w:r w:rsidR="007F0C6A">
              <w:rPr>
                <w:sz w:val="20"/>
                <w:szCs w:val="20"/>
              </w:rPr>
              <w:t xml:space="preserve"> Aneksu nr 8</w:t>
            </w:r>
            <w:r w:rsidRPr="007419D3">
              <w:rPr>
                <w:sz w:val="20"/>
                <w:szCs w:val="20"/>
              </w:rPr>
              <w:t>.</w:t>
            </w:r>
          </w:p>
        </w:tc>
        <w:tc>
          <w:tcPr>
            <w:tcW w:w="1046"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F51B94">
        <w:trPr>
          <w:trHeight w:val="1517"/>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2"/>
              <w:ind w:left="5"/>
              <w:rPr>
                <w:sz w:val="20"/>
                <w:szCs w:val="20"/>
              </w:rPr>
            </w:pPr>
            <w:r w:rsidRPr="007419D3">
              <w:rPr>
                <w:sz w:val="20"/>
                <w:szCs w:val="20"/>
              </w:rPr>
              <w:t>1.2.2.1</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
              <w:ind w:left="5"/>
              <w:rPr>
                <w:sz w:val="20"/>
                <w:szCs w:val="20"/>
              </w:rPr>
            </w:pPr>
            <w:r w:rsidRPr="007419D3">
              <w:rPr>
                <w:sz w:val="20"/>
                <w:szCs w:val="20"/>
              </w:rPr>
              <w:t>1.2.2.2</w:t>
            </w:r>
          </w:p>
        </w:tc>
        <w:tc>
          <w:tcPr>
            <w:tcW w:w="4166" w:type="dxa"/>
            <w:tcBorders>
              <w:top w:val="nil"/>
              <w:left w:val="single" w:sz="4" w:space="0" w:color="auto"/>
              <w:bottom w:val="nil"/>
              <w:right w:val="single" w:sz="4" w:space="0" w:color="auto"/>
            </w:tcBorders>
          </w:tcPr>
          <w:p w:rsidR="00D411D2" w:rsidRPr="007419D3" w:rsidRDefault="00173E34" w:rsidP="00D33C12">
            <w:pPr>
              <w:pStyle w:val="TableParagraph"/>
              <w:numPr>
                <w:ilvl w:val="0"/>
                <w:numId w:val="103"/>
              </w:numPr>
              <w:tabs>
                <w:tab w:val="left" w:pos="290"/>
                <w:tab w:val="left" w:pos="291"/>
              </w:tabs>
              <w:spacing w:before="122"/>
              <w:ind w:right="187" w:hanging="322"/>
              <w:jc w:val="both"/>
              <w:rPr>
                <w:sz w:val="20"/>
                <w:szCs w:val="20"/>
              </w:rPr>
            </w:pPr>
            <w:r w:rsidRPr="007419D3">
              <w:rPr>
                <w:sz w:val="20"/>
                <w:szCs w:val="20"/>
              </w:rPr>
              <w:t>przy zachowanej tolerancji</w:t>
            </w:r>
          </w:p>
          <w:p w:rsidR="00D411D2" w:rsidRPr="007419D3" w:rsidRDefault="00D411D2" w:rsidP="007F0C6A">
            <w:pPr>
              <w:pStyle w:val="TableParagraph"/>
              <w:spacing w:before="11"/>
              <w:ind w:right="187"/>
              <w:jc w:val="both"/>
              <w:rPr>
                <w:sz w:val="20"/>
                <w:szCs w:val="20"/>
              </w:rPr>
            </w:pPr>
          </w:p>
          <w:p w:rsidR="00D411D2" w:rsidRPr="007419D3" w:rsidRDefault="00173E34" w:rsidP="00D33C12">
            <w:pPr>
              <w:pStyle w:val="TableParagraph"/>
              <w:numPr>
                <w:ilvl w:val="0"/>
                <w:numId w:val="103"/>
              </w:numPr>
              <w:tabs>
                <w:tab w:val="left" w:pos="290"/>
                <w:tab w:val="left" w:pos="291"/>
              </w:tabs>
              <w:ind w:right="187" w:hanging="322"/>
              <w:jc w:val="both"/>
              <w:rPr>
                <w:sz w:val="20"/>
                <w:szCs w:val="20"/>
              </w:rPr>
            </w:pPr>
            <w:r w:rsidRPr="007419D3">
              <w:rPr>
                <w:sz w:val="20"/>
                <w:szCs w:val="20"/>
              </w:rPr>
              <w:t>przy przekroczeniu tolerancji</w:t>
            </w:r>
          </w:p>
        </w:tc>
        <w:tc>
          <w:tcPr>
            <w:tcW w:w="2552" w:type="dxa"/>
            <w:tcBorders>
              <w:top w:val="nil"/>
              <w:left w:val="single" w:sz="4" w:space="0" w:color="auto"/>
              <w:bottom w:val="nil"/>
              <w:right w:val="single" w:sz="4" w:space="0" w:color="auto"/>
            </w:tcBorders>
          </w:tcPr>
          <w:p w:rsidR="00D411D2" w:rsidRPr="007419D3" w:rsidRDefault="007F0C6A">
            <w:pPr>
              <w:pStyle w:val="TableParagraph"/>
              <w:spacing w:before="122"/>
              <w:ind w:left="116"/>
              <w:rPr>
                <w:sz w:val="20"/>
                <w:szCs w:val="20"/>
              </w:rPr>
            </w:pPr>
            <w:r>
              <w:rPr>
                <w:sz w:val="20"/>
                <w:szCs w:val="20"/>
              </w:rPr>
              <w:t>Okleić</w:t>
            </w:r>
            <w:r w:rsidR="00173E34" w:rsidRPr="007419D3">
              <w:rPr>
                <w:sz w:val="20"/>
                <w:szCs w:val="20"/>
              </w:rPr>
              <w:t xml:space="preserve"> K+R1 (hamulec wyłączyć)</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rsidR="00D411D2" w:rsidRPr="007419D3" w:rsidRDefault="00173E34">
            <w:pPr>
              <w:pStyle w:val="TableParagraph"/>
              <w:spacing w:before="122"/>
              <w:ind w:left="4"/>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
              <w:ind w:left="4"/>
              <w:jc w:val="center"/>
              <w:rPr>
                <w:sz w:val="20"/>
                <w:szCs w:val="20"/>
              </w:rPr>
            </w:pPr>
            <w:r w:rsidRPr="007419D3">
              <w:rPr>
                <w:sz w:val="20"/>
                <w:szCs w:val="20"/>
              </w:rPr>
              <w:t>5</w:t>
            </w:r>
          </w:p>
        </w:tc>
      </w:tr>
      <w:tr w:rsidR="00D411D2" w:rsidRPr="007419D3" w:rsidTr="00F51B94">
        <w:trPr>
          <w:trHeight w:val="505"/>
        </w:trPr>
        <w:tc>
          <w:tcPr>
            <w:tcW w:w="1702" w:type="dxa"/>
            <w:vMerge w:val="restart"/>
            <w:tcBorders>
              <w:top w:val="nil"/>
              <w:left w:val="single" w:sz="4" w:space="0" w:color="auto"/>
              <w:bottom w:val="nil"/>
              <w:right w:val="single" w:sz="4" w:space="0" w:color="auto"/>
            </w:tcBorders>
          </w:tcPr>
          <w:p w:rsidR="00D411D2" w:rsidRPr="007419D3" w:rsidRDefault="00173E34">
            <w:pPr>
              <w:pStyle w:val="TableParagraph"/>
              <w:spacing w:before="122"/>
              <w:ind w:left="64" w:right="62"/>
              <w:rPr>
                <w:b/>
                <w:sz w:val="20"/>
                <w:szCs w:val="20"/>
              </w:rPr>
            </w:pPr>
            <w:r w:rsidRPr="007419D3">
              <w:rPr>
                <w:b/>
                <w:sz w:val="20"/>
                <w:szCs w:val="20"/>
              </w:rPr>
              <w:t>Obręcz lub wieniec monobloku</w:t>
            </w: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2"/>
              <w:ind w:left="5"/>
              <w:rPr>
                <w:sz w:val="20"/>
                <w:szCs w:val="20"/>
              </w:rPr>
            </w:pPr>
            <w:r w:rsidRPr="007419D3">
              <w:rPr>
                <w:sz w:val="20"/>
                <w:szCs w:val="20"/>
              </w:rPr>
              <w:t>1.3</w:t>
            </w:r>
          </w:p>
        </w:tc>
        <w:tc>
          <w:tcPr>
            <w:tcW w:w="4166" w:type="dxa"/>
            <w:tcBorders>
              <w:top w:val="nil"/>
              <w:left w:val="single" w:sz="4" w:space="0" w:color="auto"/>
              <w:bottom w:val="nil"/>
              <w:right w:val="single" w:sz="4" w:space="0" w:color="auto"/>
            </w:tcBorders>
          </w:tcPr>
          <w:p w:rsidR="00D411D2" w:rsidRPr="007419D3" w:rsidRDefault="00D411D2" w:rsidP="007F0C6A">
            <w:pPr>
              <w:pStyle w:val="TableParagraph"/>
              <w:ind w:right="187"/>
              <w:jc w:val="both"/>
              <w:rPr>
                <w:sz w:val="20"/>
                <w:szCs w:val="20"/>
              </w:rPr>
            </w:pPr>
          </w:p>
        </w:tc>
        <w:tc>
          <w:tcPr>
            <w:tcW w:w="255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046"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F51B94">
        <w:trPr>
          <w:trHeight w:val="506"/>
        </w:trPr>
        <w:tc>
          <w:tcPr>
            <w:tcW w:w="1702"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5"/>
              <w:rPr>
                <w:sz w:val="20"/>
                <w:szCs w:val="20"/>
              </w:rPr>
            </w:pPr>
            <w:r w:rsidRPr="007419D3">
              <w:rPr>
                <w:sz w:val="20"/>
                <w:szCs w:val="20"/>
              </w:rPr>
              <w:t>1.3.1</w:t>
            </w:r>
          </w:p>
        </w:tc>
        <w:tc>
          <w:tcPr>
            <w:tcW w:w="4166" w:type="dxa"/>
            <w:tcBorders>
              <w:top w:val="nil"/>
              <w:left w:val="single" w:sz="4" w:space="0" w:color="auto"/>
              <w:bottom w:val="nil"/>
              <w:right w:val="single" w:sz="4" w:space="0" w:color="auto"/>
            </w:tcBorders>
          </w:tcPr>
          <w:p w:rsidR="00D411D2" w:rsidRPr="007419D3" w:rsidRDefault="00173E34" w:rsidP="007F0C6A">
            <w:pPr>
              <w:pStyle w:val="TableParagraph"/>
              <w:spacing w:before="123"/>
              <w:ind w:left="63" w:right="187"/>
              <w:jc w:val="both"/>
              <w:rPr>
                <w:sz w:val="20"/>
                <w:szCs w:val="20"/>
              </w:rPr>
            </w:pPr>
            <w:r w:rsidRPr="007419D3">
              <w:rPr>
                <w:sz w:val="20"/>
                <w:szCs w:val="20"/>
              </w:rPr>
              <w:t>Szerokość</w:t>
            </w:r>
          </w:p>
        </w:tc>
        <w:tc>
          <w:tcPr>
            <w:tcW w:w="255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046"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F51B94">
        <w:trPr>
          <w:trHeight w:val="517"/>
        </w:trPr>
        <w:tc>
          <w:tcPr>
            <w:tcW w:w="1702"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23"/>
              <w:ind w:left="5"/>
              <w:rPr>
                <w:sz w:val="20"/>
                <w:szCs w:val="20"/>
              </w:rPr>
            </w:pPr>
            <w:r w:rsidRPr="007419D3">
              <w:rPr>
                <w:sz w:val="20"/>
                <w:szCs w:val="20"/>
              </w:rPr>
              <w:t>1.3.1.1</w:t>
            </w:r>
          </w:p>
        </w:tc>
        <w:tc>
          <w:tcPr>
            <w:tcW w:w="4166" w:type="dxa"/>
            <w:tcBorders>
              <w:top w:val="nil"/>
              <w:left w:val="single" w:sz="4" w:space="0" w:color="auto"/>
              <w:bottom w:val="nil"/>
              <w:right w:val="single" w:sz="4" w:space="0" w:color="auto"/>
            </w:tcBorders>
          </w:tcPr>
          <w:p w:rsidR="00D411D2" w:rsidRPr="007419D3" w:rsidRDefault="00173E34" w:rsidP="007F0C6A">
            <w:pPr>
              <w:pStyle w:val="TableParagraph"/>
              <w:spacing w:before="123"/>
              <w:ind w:left="67" w:right="187"/>
              <w:jc w:val="both"/>
              <w:rPr>
                <w:sz w:val="20"/>
                <w:szCs w:val="20"/>
              </w:rPr>
            </w:pPr>
            <w:r w:rsidRPr="007419D3">
              <w:rPr>
                <w:sz w:val="20"/>
                <w:szCs w:val="20"/>
              </w:rPr>
              <w:t>Szerokość B &gt; 139 mm ≤ 140 mm</w:t>
            </w:r>
          </w:p>
        </w:tc>
        <w:tc>
          <w:tcPr>
            <w:tcW w:w="2552" w:type="dxa"/>
            <w:tcBorders>
              <w:top w:val="nil"/>
              <w:left w:val="single" w:sz="4" w:space="0" w:color="auto"/>
              <w:bottom w:val="nil"/>
              <w:right w:val="single" w:sz="4" w:space="0" w:color="auto"/>
            </w:tcBorders>
          </w:tcPr>
          <w:p w:rsidR="00D411D2" w:rsidRPr="007419D3" w:rsidRDefault="007F0C6A">
            <w:pPr>
              <w:pStyle w:val="TableParagraph"/>
              <w:spacing w:before="123"/>
              <w:ind w:left="145"/>
              <w:rPr>
                <w:sz w:val="20"/>
                <w:szCs w:val="20"/>
              </w:rPr>
            </w:pPr>
            <w:r>
              <w:rPr>
                <w:sz w:val="20"/>
                <w:szCs w:val="20"/>
              </w:rPr>
              <w:t>Okleić</w:t>
            </w:r>
            <w:r w:rsidR="00173E34" w:rsidRPr="007419D3">
              <w:rPr>
                <w:sz w:val="20"/>
                <w:szCs w:val="20"/>
              </w:rPr>
              <w:t xml:space="preserve"> M</w:t>
            </w:r>
          </w:p>
        </w:tc>
        <w:tc>
          <w:tcPr>
            <w:tcW w:w="1046" w:type="dxa"/>
            <w:tcBorders>
              <w:top w:val="nil"/>
              <w:left w:val="single" w:sz="4" w:space="0" w:color="auto"/>
              <w:bottom w:val="nil"/>
              <w:right w:val="single" w:sz="4" w:space="0" w:color="auto"/>
            </w:tcBorders>
          </w:tcPr>
          <w:p w:rsidR="00D411D2" w:rsidRPr="007419D3" w:rsidRDefault="00173E34">
            <w:pPr>
              <w:pStyle w:val="TableParagraph"/>
              <w:spacing w:before="123"/>
              <w:ind w:right="67"/>
              <w:jc w:val="center"/>
              <w:rPr>
                <w:sz w:val="20"/>
                <w:szCs w:val="20"/>
              </w:rPr>
            </w:pPr>
            <w:r w:rsidRPr="007419D3">
              <w:rPr>
                <w:sz w:val="20"/>
                <w:szCs w:val="20"/>
              </w:rPr>
              <w:t>3</w:t>
            </w:r>
          </w:p>
        </w:tc>
      </w:tr>
      <w:tr w:rsidR="00D411D2" w:rsidRPr="007419D3" w:rsidTr="00F51B94">
        <w:trPr>
          <w:trHeight w:val="3240"/>
        </w:trPr>
        <w:tc>
          <w:tcPr>
            <w:tcW w:w="1702"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rsidR="00D411D2" w:rsidRPr="007419D3" w:rsidRDefault="00173E34">
            <w:pPr>
              <w:pStyle w:val="TableParagraph"/>
              <w:spacing w:before="110"/>
              <w:ind w:left="5"/>
              <w:rPr>
                <w:sz w:val="20"/>
                <w:szCs w:val="20"/>
              </w:rPr>
            </w:pPr>
            <w:r w:rsidRPr="007419D3">
              <w:rPr>
                <w:sz w:val="20"/>
                <w:szCs w:val="20"/>
              </w:rPr>
              <w:t>1.3.1.2</w:t>
            </w:r>
          </w:p>
        </w:tc>
        <w:tc>
          <w:tcPr>
            <w:tcW w:w="4166" w:type="dxa"/>
            <w:tcBorders>
              <w:top w:val="nil"/>
              <w:left w:val="single" w:sz="4" w:space="0" w:color="auto"/>
              <w:bottom w:val="nil"/>
              <w:right w:val="single" w:sz="4" w:space="0" w:color="auto"/>
            </w:tcBorders>
          </w:tcPr>
          <w:p w:rsidR="00D411D2" w:rsidRPr="007419D3" w:rsidRDefault="00173E34" w:rsidP="007F0C6A">
            <w:pPr>
              <w:pStyle w:val="TableParagraph"/>
              <w:spacing w:before="110"/>
              <w:ind w:left="63" w:right="187"/>
              <w:jc w:val="both"/>
              <w:rPr>
                <w:sz w:val="20"/>
                <w:szCs w:val="20"/>
              </w:rPr>
            </w:pPr>
            <w:r w:rsidRPr="007419D3">
              <w:rPr>
                <w:sz w:val="20"/>
                <w:szCs w:val="20"/>
              </w:rPr>
              <w:t>Szerokość B &gt; 140 mm &lt; 133 mm</w:t>
            </w:r>
          </w:p>
          <w:p w:rsidR="00D411D2" w:rsidRPr="007419D3" w:rsidRDefault="00D411D2" w:rsidP="007F0C6A">
            <w:pPr>
              <w:pStyle w:val="TableParagraph"/>
              <w:ind w:right="187"/>
              <w:jc w:val="both"/>
              <w:rPr>
                <w:sz w:val="20"/>
                <w:szCs w:val="20"/>
              </w:rPr>
            </w:pPr>
          </w:p>
          <w:p w:rsidR="00D411D2" w:rsidRPr="007419D3" w:rsidRDefault="00173E34" w:rsidP="00D33C12">
            <w:pPr>
              <w:pStyle w:val="TableParagraph"/>
              <w:numPr>
                <w:ilvl w:val="0"/>
                <w:numId w:val="102"/>
              </w:numPr>
              <w:tabs>
                <w:tab w:val="left" w:pos="346"/>
              </w:tabs>
              <w:ind w:right="187"/>
              <w:jc w:val="both"/>
              <w:rPr>
                <w:sz w:val="20"/>
                <w:szCs w:val="20"/>
              </w:rPr>
            </w:pPr>
            <w:r w:rsidRPr="007419D3">
              <w:rPr>
                <w:sz w:val="20"/>
                <w:szCs w:val="20"/>
              </w:rPr>
              <w:t>występowanie nawalcowania "S’’</w:t>
            </w:r>
          </w:p>
          <w:p w:rsidR="00D411D2" w:rsidRPr="007419D3" w:rsidRDefault="00D411D2" w:rsidP="007F0C6A">
            <w:pPr>
              <w:pStyle w:val="TableParagraph"/>
              <w:ind w:right="187"/>
              <w:jc w:val="both"/>
              <w:rPr>
                <w:sz w:val="20"/>
                <w:szCs w:val="20"/>
              </w:rPr>
            </w:pPr>
          </w:p>
          <w:p w:rsidR="00D411D2" w:rsidRPr="007419D3" w:rsidRDefault="00173E34" w:rsidP="007F0C6A">
            <w:pPr>
              <w:pStyle w:val="TableParagraph"/>
              <w:ind w:left="6" w:right="187"/>
              <w:jc w:val="both"/>
              <w:rPr>
                <w:sz w:val="20"/>
                <w:szCs w:val="20"/>
              </w:rPr>
            </w:pPr>
            <w:r w:rsidRPr="007419D3">
              <w:rPr>
                <w:noProof/>
                <w:sz w:val="20"/>
                <w:szCs w:val="20"/>
                <w:lang w:val="en-US"/>
              </w:rPr>
              <w:drawing>
                <wp:inline distT="0" distB="0" distL="0" distR="0" wp14:anchorId="0F1C973F" wp14:editId="56E2FCF7">
                  <wp:extent cx="2281670" cy="1453896"/>
                  <wp:effectExtent l="0" t="0" r="0" b="0"/>
                  <wp:docPr id="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24" cstate="print"/>
                          <a:stretch>
                            <a:fillRect/>
                          </a:stretch>
                        </pic:blipFill>
                        <pic:spPr>
                          <a:xfrm>
                            <a:off x="0" y="0"/>
                            <a:ext cx="2281670" cy="1453896"/>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rsidR="00D411D2" w:rsidRPr="007419D3" w:rsidRDefault="00173E34">
            <w:pPr>
              <w:pStyle w:val="TableParagraph"/>
              <w:spacing w:before="110"/>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rsidR="00D411D2" w:rsidRPr="007419D3" w:rsidRDefault="00173E34">
            <w:pPr>
              <w:pStyle w:val="TableParagraph"/>
              <w:spacing w:before="110"/>
              <w:ind w:right="67"/>
              <w:jc w:val="center"/>
              <w:rPr>
                <w:sz w:val="20"/>
                <w:szCs w:val="20"/>
              </w:rPr>
            </w:pPr>
            <w:r w:rsidRPr="007419D3">
              <w:rPr>
                <w:sz w:val="20"/>
                <w:szCs w:val="20"/>
              </w:rPr>
              <w:t>4</w:t>
            </w:r>
          </w:p>
        </w:tc>
      </w:tr>
      <w:tr w:rsidR="00D411D2" w:rsidRPr="007419D3" w:rsidTr="00F51B94">
        <w:trPr>
          <w:trHeight w:val="1008"/>
        </w:trPr>
        <w:tc>
          <w:tcPr>
            <w:tcW w:w="1702" w:type="dxa"/>
            <w:tcBorders>
              <w:top w:val="nil"/>
              <w:left w:val="single" w:sz="4" w:space="0" w:color="auto"/>
              <w:bottom w:val="single" w:sz="4" w:space="0" w:color="auto"/>
              <w:right w:val="single" w:sz="4" w:space="0" w:color="auto"/>
            </w:tcBorders>
          </w:tcPr>
          <w:p w:rsidR="00D411D2" w:rsidRPr="007419D3" w:rsidRDefault="00D411D2">
            <w:pPr>
              <w:pStyle w:val="TableParagraph"/>
              <w:rPr>
                <w:sz w:val="20"/>
                <w:szCs w:val="20"/>
              </w:rPr>
            </w:pPr>
          </w:p>
        </w:tc>
        <w:tc>
          <w:tcPr>
            <w:tcW w:w="993" w:type="dxa"/>
            <w:tcBorders>
              <w:top w:val="nil"/>
              <w:left w:val="single" w:sz="4" w:space="0" w:color="auto"/>
              <w:bottom w:val="single" w:sz="4" w:space="0" w:color="auto"/>
              <w:right w:val="single" w:sz="4" w:space="0" w:color="auto"/>
            </w:tcBorders>
          </w:tcPr>
          <w:p w:rsidR="00D411D2" w:rsidRPr="007419D3" w:rsidRDefault="00173E34">
            <w:pPr>
              <w:pStyle w:val="TableParagraph"/>
              <w:spacing w:line="249" w:lineRule="exact"/>
              <w:ind w:left="5"/>
              <w:rPr>
                <w:sz w:val="20"/>
                <w:szCs w:val="20"/>
              </w:rPr>
            </w:pPr>
            <w:r w:rsidRPr="007419D3">
              <w:rPr>
                <w:sz w:val="20"/>
                <w:szCs w:val="20"/>
              </w:rPr>
              <w:t>1.3.2</w:t>
            </w:r>
          </w:p>
        </w:tc>
        <w:tc>
          <w:tcPr>
            <w:tcW w:w="4166" w:type="dxa"/>
            <w:tcBorders>
              <w:top w:val="nil"/>
              <w:left w:val="single" w:sz="4" w:space="0" w:color="auto"/>
              <w:bottom w:val="single" w:sz="4" w:space="0" w:color="auto"/>
              <w:right w:val="single" w:sz="4" w:space="0" w:color="auto"/>
            </w:tcBorders>
          </w:tcPr>
          <w:p w:rsidR="00D411D2" w:rsidRPr="007419D3" w:rsidRDefault="007F0C6A" w:rsidP="00E618FB">
            <w:pPr>
              <w:pStyle w:val="TableParagraph"/>
              <w:spacing w:line="249" w:lineRule="exact"/>
              <w:ind w:left="63" w:right="187"/>
              <w:jc w:val="both"/>
              <w:rPr>
                <w:sz w:val="20"/>
                <w:szCs w:val="20"/>
              </w:rPr>
            </w:pPr>
            <w:r>
              <w:rPr>
                <w:sz w:val="20"/>
                <w:szCs w:val="20"/>
              </w:rPr>
              <w:t>P</w:t>
            </w:r>
            <w:r w:rsidR="00173E34" w:rsidRPr="007419D3">
              <w:rPr>
                <w:sz w:val="20"/>
                <w:szCs w:val="20"/>
              </w:rPr>
              <w:t>owierzchnia toczna miejscami wgnieciona,</w:t>
            </w:r>
            <w:r w:rsidR="003B2C5D">
              <w:rPr>
                <w:sz w:val="20"/>
                <w:szCs w:val="20"/>
              </w:rPr>
              <w:t xml:space="preserve"> </w:t>
            </w:r>
            <w:r w:rsidR="00173E34" w:rsidRPr="007419D3">
              <w:rPr>
                <w:sz w:val="20"/>
                <w:szCs w:val="20"/>
              </w:rPr>
              <w:t xml:space="preserve">nierównomierna powierzchnia kontaktu lub nierównomierne, duże rozwalcowania na </w:t>
            </w:r>
            <w:r w:rsidR="00E618FB" w:rsidRPr="00E618FB">
              <w:rPr>
                <w:color w:val="FF0000"/>
                <w:sz w:val="20"/>
                <w:szCs w:val="20"/>
              </w:rPr>
              <w:t xml:space="preserve">obrzeżu </w:t>
            </w:r>
            <w:r w:rsidR="003B2C5D">
              <w:rPr>
                <w:sz w:val="20"/>
                <w:szCs w:val="20"/>
              </w:rPr>
              <w:t>koła</w:t>
            </w:r>
          </w:p>
        </w:tc>
        <w:tc>
          <w:tcPr>
            <w:tcW w:w="2552" w:type="dxa"/>
            <w:tcBorders>
              <w:top w:val="nil"/>
              <w:left w:val="single" w:sz="4" w:space="0" w:color="auto"/>
              <w:bottom w:val="single" w:sz="4" w:space="0" w:color="auto"/>
              <w:right w:val="single" w:sz="4" w:space="0" w:color="auto"/>
            </w:tcBorders>
          </w:tcPr>
          <w:p w:rsidR="00D411D2" w:rsidRPr="007419D3" w:rsidRDefault="00173E34">
            <w:pPr>
              <w:pStyle w:val="TableParagraph"/>
              <w:spacing w:line="249" w:lineRule="exact"/>
              <w:ind w:left="116"/>
              <w:rPr>
                <w:sz w:val="20"/>
                <w:szCs w:val="20"/>
              </w:rPr>
            </w:pPr>
            <w:r w:rsidRPr="007419D3">
              <w:rPr>
                <w:sz w:val="20"/>
                <w:szCs w:val="20"/>
              </w:rPr>
              <w:t>Wyłączyć wagon</w:t>
            </w:r>
          </w:p>
        </w:tc>
        <w:tc>
          <w:tcPr>
            <w:tcW w:w="1046" w:type="dxa"/>
            <w:tcBorders>
              <w:top w:val="nil"/>
              <w:left w:val="single" w:sz="4" w:space="0" w:color="auto"/>
              <w:bottom w:val="single" w:sz="4" w:space="0" w:color="auto"/>
              <w:right w:val="single" w:sz="4" w:space="0" w:color="auto"/>
            </w:tcBorders>
          </w:tcPr>
          <w:p w:rsidR="00D411D2" w:rsidRPr="007419D3" w:rsidRDefault="00173E34">
            <w:pPr>
              <w:pStyle w:val="TableParagraph"/>
              <w:spacing w:line="249" w:lineRule="exact"/>
              <w:ind w:left="4"/>
              <w:jc w:val="center"/>
              <w:rPr>
                <w:sz w:val="20"/>
                <w:szCs w:val="20"/>
              </w:rPr>
            </w:pPr>
            <w:r w:rsidRPr="007419D3">
              <w:rPr>
                <w:sz w:val="20"/>
                <w:szCs w:val="20"/>
              </w:rPr>
              <w:t>4</w:t>
            </w:r>
          </w:p>
        </w:tc>
      </w:tr>
    </w:tbl>
    <w:p w:rsidR="00D411D2" w:rsidRPr="007419D3" w:rsidRDefault="00D411D2">
      <w:pPr>
        <w:pStyle w:val="Tekstpodstawowy"/>
        <w:rPr>
          <w:sz w:val="20"/>
          <w:szCs w:val="20"/>
        </w:rPr>
      </w:pPr>
    </w:p>
    <w:p w:rsidR="00D411D2" w:rsidRPr="007F0C6A" w:rsidRDefault="00FA48CE" w:rsidP="00E618FB">
      <w:pPr>
        <w:pStyle w:val="Tekstpodstawowy"/>
        <w:rPr>
          <w:sz w:val="16"/>
          <w:szCs w:val="16"/>
        </w:rPr>
      </w:pPr>
      <w:r>
        <w:rPr>
          <w:noProof/>
          <w:sz w:val="20"/>
          <w:szCs w:val="20"/>
          <w:lang w:val="en-US"/>
        </w:rPr>
        <mc:AlternateContent>
          <mc:Choice Requires="wps">
            <w:drawing>
              <wp:anchor distT="0" distB="0" distL="0" distR="0" simplePos="0" relativeHeight="251565056" behindDoc="0" locked="0" layoutInCell="1" allowOverlap="1">
                <wp:simplePos x="0" y="0"/>
                <wp:positionH relativeFrom="page">
                  <wp:posOffset>629920</wp:posOffset>
                </wp:positionH>
                <wp:positionV relativeFrom="paragraph">
                  <wp:posOffset>109220</wp:posOffset>
                </wp:positionV>
                <wp:extent cx="1828800" cy="0"/>
                <wp:effectExtent l="10795" t="13970" r="8255" b="5080"/>
                <wp:wrapTopAndBottom/>
                <wp:docPr id="496"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78365" id="Line 1345"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8.6pt" to="193.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G4Fw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" strokeweight=".6pt">
                <w10:wrap type="topAndBottom" anchorx="page"/>
              </v:line>
            </w:pict>
          </mc:Fallback>
        </mc:AlternateContent>
      </w:r>
      <w:bookmarkStart w:id="25" w:name="_bookmark2"/>
      <w:bookmarkEnd w:id="25"/>
      <w:r w:rsidR="00173E34" w:rsidRPr="007F0C6A">
        <w:rPr>
          <w:sz w:val="16"/>
          <w:szCs w:val="16"/>
        </w:rPr>
        <w:t>2)</w:t>
      </w:r>
      <w:r w:rsidR="00173E34" w:rsidRPr="007F0C6A">
        <w:rPr>
          <w:sz w:val="16"/>
          <w:szCs w:val="16"/>
        </w:rPr>
        <w:tab/>
        <w:t>jeżeli na którymś z kół występują wyjątkowo dwa rowki, to zewnętrzny rowek określa minimalną grubość wieńca</w:t>
      </w:r>
    </w:p>
    <w:p w:rsidR="00D411D2" w:rsidRPr="007F0C6A" w:rsidRDefault="00D411D2">
      <w:pPr>
        <w:pStyle w:val="Tekstpodstawowy"/>
        <w:spacing w:before="9"/>
        <w:rPr>
          <w:sz w:val="16"/>
          <w:szCs w:val="16"/>
        </w:rPr>
      </w:pPr>
    </w:p>
    <w:p w:rsidR="00D411D2" w:rsidRPr="007F0C6A" w:rsidRDefault="00173E34">
      <w:pPr>
        <w:spacing w:before="94"/>
        <w:ind w:right="620"/>
        <w:jc w:val="right"/>
        <w:rPr>
          <w:sz w:val="16"/>
          <w:szCs w:val="16"/>
        </w:rPr>
      </w:pPr>
      <w:r w:rsidRPr="007F0C6A">
        <w:rPr>
          <w:sz w:val="16"/>
          <w:szCs w:val="16"/>
        </w:rPr>
        <w:t>data zmian: 01</w:t>
      </w:r>
      <w:r w:rsidR="007F0C6A">
        <w:rPr>
          <w:sz w:val="16"/>
          <w:szCs w:val="16"/>
        </w:rPr>
        <w:t>.0</w:t>
      </w:r>
      <w:r w:rsidRPr="007F0C6A">
        <w:rPr>
          <w:sz w:val="16"/>
          <w:szCs w:val="16"/>
        </w:rPr>
        <w:t>1</w:t>
      </w:r>
      <w:r w:rsidR="007F0C6A">
        <w:rPr>
          <w:sz w:val="16"/>
          <w:szCs w:val="16"/>
        </w:rPr>
        <w:t>.</w:t>
      </w:r>
      <w:r w:rsidRPr="007F0C6A">
        <w:rPr>
          <w:sz w:val="16"/>
          <w:szCs w:val="16"/>
        </w:rPr>
        <w:t>2015</w:t>
      </w:r>
    </w:p>
    <w:p w:rsidR="00D411D2" w:rsidRPr="007F0C6A" w:rsidRDefault="00173E34">
      <w:pPr>
        <w:pStyle w:val="Tekstpodstawowy"/>
        <w:spacing w:before="1"/>
        <w:ind w:right="622"/>
        <w:jc w:val="right"/>
        <w:rPr>
          <w:sz w:val="16"/>
          <w:szCs w:val="16"/>
        </w:rPr>
      </w:pPr>
      <w:r w:rsidRPr="007F0C6A">
        <w:rPr>
          <w:sz w:val="16"/>
          <w:szCs w:val="16"/>
        </w:rPr>
        <w:t xml:space="preserve">Wersja: </w:t>
      </w:r>
      <w:r w:rsidR="007F0C6A">
        <w:rPr>
          <w:sz w:val="16"/>
          <w:szCs w:val="16"/>
        </w:rPr>
        <w:t>01.01.</w:t>
      </w:r>
      <w:r w:rsidRPr="007F0C6A">
        <w:rPr>
          <w:sz w:val="16"/>
          <w:szCs w:val="16"/>
        </w:rPr>
        <w:t>2018</w:t>
      </w:r>
    </w:p>
    <w:p w:rsidR="00D411D2" w:rsidRPr="007419D3" w:rsidRDefault="00D411D2">
      <w:pPr>
        <w:jc w:val="right"/>
        <w:rPr>
          <w:sz w:val="20"/>
          <w:szCs w:val="20"/>
        </w:rPr>
        <w:sectPr w:rsidR="00D411D2" w:rsidRPr="007419D3">
          <w:headerReference w:type="default" r:id="rId25"/>
          <w:footerReference w:type="default" r:id="rId26"/>
          <w:pgSz w:w="11910" w:h="16840"/>
          <w:pgMar w:top="1740" w:right="280" w:bottom="280" w:left="520" w:header="726" w:footer="0" w:gutter="0"/>
          <w:pgNumType w:start="16"/>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52"/>
        <w:gridCol w:w="4232"/>
        <w:gridCol w:w="2360"/>
        <w:gridCol w:w="1072"/>
      </w:tblGrid>
      <w:tr w:rsidR="00D728F5" w:rsidRPr="007419D3">
        <w:trPr>
          <w:trHeight w:val="490"/>
        </w:trPr>
        <w:tc>
          <w:tcPr>
            <w:tcW w:w="1346" w:type="dxa"/>
            <w:tcBorders>
              <w:bottom w:val="single" w:sz="6" w:space="0" w:color="000000"/>
              <w:right w:val="single" w:sz="6" w:space="0" w:color="000000"/>
            </w:tcBorders>
          </w:tcPr>
          <w:p w:rsidR="00D728F5" w:rsidRPr="007E0346" w:rsidRDefault="00D728F5">
            <w:pPr>
              <w:pStyle w:val="TableParagraph"/>
              <w:spacing w:before="120"/>
              <w:ind w:left="62"/>
              <w:rPr>
                <w:b/>
                <w:sz w:val="20"/>
                <w:szCs w:val="20"/>
              </w:rPr>
            </w:pPr>
            <w:r w:rsidRPr="007E0346">
              <w:rPr>
                <w:b/>
                <w:sz w:val="20"/>
                <w:szCs w:val="20"/>
              </w:rPr>
              <w:lastRenderedPageBreak/>
              <w:t>Część</w:t>
            </w:r>
          </w:p>
        </w:tc>
        <w:tc>
          <w:tcPr>
            <w:tcW w:w="1052" w:type="dxa"/>
            <w:tcBorders>
              <w:left w:val="single" w:sz="6" w:space="0" w:color="000000"/>
              <w:bottom w:val="single" w:sz="6" w:space="0" w:color="000000"/>
              <w:right w:val="single" w:sz="6" w:space="0" w:color="000000"/>
            </w:tcBorders>
          </w:tcPr>
          <w:p w:rsidR="00D728F5" w:rsidRPr="007E0346" w:rsidRDefault="00D728F5">
            <w:pPr>
              <w:pStyle w:val="TableParagraph"/>
              <w:spacing w:before="120"/>
              <w:ind w:left="24"/>
              <w:rPr>
                <w:b/>
                <w:sz w:val="20"/>
                <w:szCs w:val="20"/>
              </w:rPr>
            </w:pPr>
            <w:r w:rsidRPr="007E0346">
              <w:rPr>
                <w:b/>
                <w:sz w:val="20"/>
                <w:szCs w:val="20"/>
              </w:rPr>
              <w:t>Kod</w:t>
            </w:r>
          </w:p>
        </w:tc>
        <w:tc>
          <w:tcPr>
            <w:tcW w:w="4232"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360"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072" w:type="dxa"/>
            <w:tcBorders>
              <w:left w:val="single" w:sz="6" w:space="0" w:color="000000"/>
              <w:bottom w:val="single" w:sz="6" w:space="0" w:color="000000"/>
            </w:tcBorders>
          </w:tcPr>
          <w:p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248"/>
        </w:trPr>
        <w:tc>
          <w:tcPr>
            <w:tcW w:w="1346" w:type="dxa"/>
            <w:vMerge w:val="restart"/>
            <w:tcBorders>
              <w:top w:val="single" w:sz="6" w:space="0" w:color="000000"/>
              <w:left w:val="single" w:sz="6" w:space="0" w:color="000000"/>
              <w:right w:val="single" w:sz="6" w:space="0" w:color="000000"/>
            </w:tcBorders>
          </w:tcPr>
          <w:p w:rsidR="00D411D2" w:rsidRPr="007E0346" w:rsidRDefault="00D411D2">
            <w:pPr>
              <w:pStyle w:val="TableParagraph"/>
              <w:rPr>
                <w:sz w:val="20"/>
                <w:szCs w:val="20"/>
              </w:rPr>
            </w:pPr>
          </w:p>
        </w:tc>
        <w:tc>
          <w:tcPr>
            <w:tcW w:w="1052" w:type="dxa"/>
            <w:tcBorders>
              <w:top w:val="single" w:sz="6" w:space="0" w:color="000000"/>
              <w:left w:val="single" w:sz="6" w:space="0" w:color="000000"/>
              <w:bottom w:val="nil"/>
              <w:right w:val="single" w:sz="6" w:space="0" w:color="000000"/>
            </w:tcBorders>
          </w:tcPr>
          <w:p w:rsidR="00D411D2" w:rsidRPr="007E0346" w:rsidRDefault="00173E34">
            <w:pPr>
              <w:pStyle w:val="TableParagraph"/>
              <w:spacing w:line="228" w:lineRule="exact"/>
              <w:ind w:left="7"/>
              <w:rPr>
                <w:sz w:val="20"/>
                <w:szCs w:val="20"/>
              </w:rPr>
            </w:pPr>
            <w:r w:rsidRPr="007E0346">
              <w:rPr>
                <w:sz w:val="20"/>
                <w:szCs w:val="20"/>
              </w:rPr>
              <w:t>1.3.3</w:t>
            </w:r>
          </w:p>
        </w:tc>
        <w:tc>
          <w:tcPr>
            <w:tcW w:w="4232" w:type="dxa"/>
            <w:tcBorders>
              <w:top w:val="single" w:sz="6" w:space="0" w:color="000000"/>
              <w:left w:val="single" w:sz="6" w:space="0" w:color="000000"/>
              <w:bottom w:val="nil"/>
              <w:right w:val="single" w:sz="6" w:space="0" w:color="000000"/>
            </w:tcBorders>
          </w:tcPr>
          <w:p w:rsidR="00D411D2" w:rsidRPr="00C9574F" w:rsidRDefault="007E0346" w:rsidP="00C9574F">
            <w:pPr>
              <w:pStyle w:val="TableParagraph"/>
              <w:tabs>
                <w:tab w:val="left" w:pos="4060"/>
              </w:tabs>
              <w:spacing w:line="228" w:lineRule="exact"/>
              <w:ind w:left="64"/>
              <w:jc w:val="both"/>
              <w:rPr>
                <w:color w:val="000000" w:themeColor="text1"/>
                <w:sz w:val="20"/>
                <w:szCs w:val="20"/>
              </w:rPr>
            </w:pPr>
            <w:r w:rsidRPr="00C9574F">
              <w:rPr>
                <w:color w:val="000000" w:themeColor="text1"/>
                <w:sz w:val="20"/>
                <w:szCs w:val="20"/>
              </w:rPr>
              <w:t>P</w:t>
            </w:r>
            <w:r w:rsidR="00173E34" w:rsidRPr="00C9574F">
              <w:rPr>
                <w:color w:val="000000" w:themeColor="text1"/>
                <w:sz w:val="20"/>
                <w:szCs w:val="20"/>
              </w:rPr>
              <w:t>łaskie miejsca</w:t>
            </w:r>
            <w:r w:rsidR="00CA4971">
              <w:rPr>
                <w:color w:val="000000" w:themeColor="text1"/>
                <w:sz w:val="20"/>
                <w:szCs w:val="20"/>
              </w:rPr>
              <w:t>:</w:t>
            </w:r>
          </w:p>
        </w:tc>
        <w:tc>
          <w:tcPr>
            <w:tcW w:w="2360" w:type="dxa"/>
            <w:tcBorders>
              <w:top w:val="single" w:sz="6" w:space="0" w:color="000000"/>
              <w:left w:val="single" w:sz="6" w:space="0" w:color="000000"/>
              <w:bottom w:val="nil"/>
              <w:right w:val="single" w:sz="6" w:space="0" w:color="000000"/>
            </w:tcBorders>
          </w:tcPr>
          <w:p w:rsidR="00D411D2" w:rsidRPr="007F0C6A" w:rsidRDefault="00D411D2">
            <w:pPr>
              <w:pStyle w:val="TableParagraph"/>
              <w:rPr>
                <w:sz w:val="20"/>
                <w:szCs w:val="20"/>
                <w:highlight w:val="red"/>
              </w:rPr>
            </w:pPr>
          </w:p>
        </w:tc>
        <w:tc>
          <w:tcPr>
            <w:tcW w:w="1072"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522"/>
        </w:trPr>
        <w:tc>
          <w:tcPr>
            <w:tcW w:w="1346" w:type="dxa"/>
            <w:vMerge/>
            <w:tcBorders>
              <w:top w:val="nil"/>
              <w:left w:val="single" w:sz="6" w:space="0" w:color="000000"/>
              <w:right w:val="single" w:sz="6" w:space="0" w:color="000000"/>
            </w:tcBorders>
          </w:tcPr>
          <w:p w:rsidR="00D411D2" w:rsidRPr="007E0346" w:rsidRDefault="00D411D2">
            <w:pPr>
              <w:rPr>
                <w:sz w:val="20"/>
                <w:szCs w:val="20"/>
              </w:rPr>
            </w:pPr>
          </w:p>
        </w:tc>
        <w:tc>
          <w:tcPr>
            <w:tcW w:w="1052" w:type="dxa"/>
            <w:tcBorders>
              <w:top w:val="nil"/>
              <w:left w:val="single" w:sz="6" w:space="0" w:color="000000"/>
              <w:bottom w:val="nil"/>
              <w:right w:val="single" w:sz="6" w:space="0" w:color="000000"/>
            </w:tcBorders>
          </w:tcPr>
          <w:p w:rsidR="00D411D2" w:rsidRPr="007E0346" w:rsidRDefault="00173E34">
            <w:pPr>
              <w:pStyle w:val="TableParagraph"/>
              <w:spacing w:line="248" w:lineRule="exact"/>
              <w:ind w:left="64"/>
              <w:rPr>
                <w:sz w:val="20"/>
                <w:szCs w:val="20"/>
              </w:rPr>
            </w:pPr>
            <w:r w:rsidRPr="007E0346">
              <w:rPr>
                <w:sz w:val="20"/>
                <w:szCs w:val="20"/>
              </w:rPr>
              <w:t>1.3.3.1</w:t>
            </w:r>
          </w:p>
        </w:tc>
        <w:tc>
          <w:tcPr>
            <w:tcW w:w="4232" w:type="dxa"/>
            <w:tcBorders>
              <w:top w:val="nil"/>
              <w:left w:val="single" w:sz="6" w:space="0" w:color="000000"/>
              <w:bottom w:val="nil"/>
              <w:right w:val="single" w:sz="6" w:space="0" w:color="000000"/>
            </w:tcBorders>
          </w:tcPr>
          <w:p w:rsidR="00D411D2" w:rsidRPr="00C9574F" w:rsidRDefault="00173E34" w:rsidP="00C9574F">
            <w:pPr>
              <w:pStyle w:val="TableParagraph"/>
              <w:tabs>
                <w:tab w:val="left" w:pos="4060"/>
              </w:tabs>
              <w:spacing w:line="264" w:lineRule="exact"/>
              <w:ind w:left="10"/>
              <w:jc w:val="both"/>
              <w:rPr>
                <w:color w:val="000000" w:themeColor="text1"/>
                <w:sz w:val="20"/>
                <w:szCs w:val="20"/>
              </w:rPr>
            </w:pPr>
            <w:r w:rsidRPr="00C9574F">
              <w:rPr>
                <w:color w:val="000000" w:themeColor="text1"/>
                <w:sz w:val="20"/>
                <w:szCs w:val="20"/>
              </w:rPr>
              <w:t>- koło Ø &gt; 840 mm i z płaskimi miejscami o długości &gt; 60 mm</w:t>
            </w:r>
          </w:p>
        </w:tc>
        <w:tc>
          <w:tcPr>
            <w:tcW w:w="2360" w:type="dxa"/>
            <w:tcBorders>
              <w:top w:val="nil"/>
              <w:left w:val="single" w:sz="6" w:space="0" w:color="000000"/>
              <w:bottom w:val="nil"/>
              <w:right w:val="single" w:sz="6" w:space="0" w:color="000000"/>
            </w:tcBorders>
          </w:tcPr>
          <w:p w:rsidR="00D411D2" w:rsidRPr="007F0C6A" w:rsidRDefault="00173E34" w:rsidP="00CA4971">
            <w:pPr>
              <w:pStyle w:val="TableParagraph"/>
              <w:spacing w:line="248" w:lineRule="exact"/>
              <w:ind w:left="65"/>
              <w:jc w:val="both"/>
              <w:rPr>
                <w:sz w:val="20"/>
                <w:szCs w:val="20"/>
                <w:highlight w:val="red"/>
              </w:rPr>
            </w:pPr>
            <w:r w:rsidRPr="007E0346">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line="248" w:lineRule="exact"/>
              <w:ind w:left="73"/>
              <w:jc w:val="center"/>
              <w:rPr>
                <w:sz w:val="20"/>
                <w:szCs w:val="20"/>
              </w:rPr>
            </w:pPr>
            <w:r w:rsidRPr="007419D3">
              <w:rPr>
                <w:sz w:val="20"/>
                <w:szCs w:val="20"/>
              </w:rPr>
              <w:t>4</w:t>
            </w:r>
          </w:p>
        </w:tc>
      </w:tr>
      <w:tr w:rsidR="00D411D2" w:rsidRPr="007419D3">
        <w:trPr>
          <w:trHeight w:val="376"/>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line="252" w:lineRule="exact"/>
              <w:ind w:left="64"/>
              <w:rPr>
                <w:sz w:val="20"/>
                <w:szCs w:val="20"/>
              </w:rPr>
            </w:pPr>
            <w:r w:rsidRPr="007419D3">
              <w:rPr>
                <w:sz w:val="20"/>
                <w:szCs w:val="20"/>
              </w:rPr>
              <w:t>1.3.3.2</w:t>
            </w:r>
          </w:p>
        </w:tc>
        <w:tc>
          <w:tcPr>
            <w:tcW w:w="4232" w:type="dxa"/>
            <w:vMerge w:val="restart"/>
            <w:tcBorders>
              <w:top w:val="nil"/>
              <w:left w:val="single" w:sz="6" w:space="0" w:color="000000"/>
              <w:bottom w:val="nil"/>
              <w:right w:val="single" w:sz="6" w:space="0" w:color="000000"/>
            </w:tcBorders>
          </w:tcPr>
          <w:p w:rsidR="00D411D2" w:rsidRPr="00C9574F" w:rsidRDefault="00173E34" w:rsidP="00C9574F">
            <w:pPr>
              <w:pStyle w:val="TableParagraph"/>
              <w:tabs>
                <w:tab w:val="left" w:pos="4060"/>
              </w:tabs>
              <w:ind w:left="132" w:right="360" w:hanging="123"/>
              <w:jc w:val="both"/>
              <w:rPr>
                <w:color w:val="000000" w:themeColor="text1"/>
                <w:sz w:val="20"/>
                <w:szCs w:val="20"/>
              </w:rPr>
            </w:pPr>
            <w:r w:rsidRPr="00C9574F">
              <w:rPr>
                <w:color w:val="000000" w:themeColor="text1"/>
                <w:sz w:val="20"/>
                <w:szCs w:val="20"/>
              </w:rPr>
              <w:t>- koło Ø: 630 mm &lt; d ≤ 840 mm i z płaskimi miejscami o długości &gt; 40 mm</w:t>
            </w:r>
          </w:p>
          <w:p w:rsidR="00D411D2" w:rsidRPr="00C9574F" w:rsidRDefault="00173E34" w:rsidP="00C9574F">
            <w:pPr>
              <w:pStyle w:val="TableParagraph"/>
              <w:tabs>
                <w:tab w:val="left" w:pos="4060"/>
              </w:tabs>
              <w:spacing w:line="269" w:lineRule="exact"/>
              <w:ind w:left="6"/>
              <w:jc w:val="both"/>
              <w:rPr>
                <w:color w:val="000000" w:themeColor="text1"/>
                <w:sz w:val="20"/>
                <w:szCs w:val="20"/>
              </w:rPr>
            </w:pPr>
            <w:r w:rsidRPr="00C9574F">
              <w:rPr>
                <w:color w:val="000000" w:themeColor="text1"/>
                <w:sz w:val="20"/>
                <w:szCs w:val="20"/>
              </w:rPr>
              <w:t>- koło Ø ≤ 630 mm i z płaskimi miejscami o długości &gt;</w:t>
            </w:r>
            <w:r w:rsidR="007E0346" w:rsidRPr="00C9574F">
              <w:rPr>
                <w:color w:val="000000" w:themeColor="text1"/>
                <w:sz w:val="20"/>
                <w:szCs w:val="20"/>
              </w:rPr>
              <w:t xml:space="preserve"> </w:t>
            </w:r>
            <w:r w:rsidRPr="00C9574F">
              <w:rPr>
                <w:color w:val="000000" w:themeColor="text1"/>
                <w:sz w:val="20"/>
                <w:szCs w:val="20"/>
              </w:rPr>
              <w:t>35 mm</w:t>
            </w: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line="252" w:lineRule="exact"/>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line="252" w:lineRule="exact"/>
              <w:ind w:left="73"/>
              <w:jc w:val="center"/>
              <w:rPr>
                <w:sz w:val="20"/>
                <w:szCs w:val="20"/>
              </w:rPr>
            </w:pPr>
            <w:r w:rsidRPr="007419D3">
              <w:rPr>
                <w:sz w:val="20"/>
                <w:szCs w:val="20"/>
              </w:rPr>
              <w:t>4</w:t>
            </w:r>
          </w:p>
        </w:tc>
      </w:tr>
      <w:tr w:rsidR="00D411D2" w:rsidRPr="007419D3">
        <w:trPr>
          <w:trHeight w:val="782"/>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before="118"/>
              <w:ind w:left="64"/>
              <w:rPr>
                <w:sz w:val="20"/>
                <w:szCs w:val="20"/>
              </w:rPr>
            </w:pPr>
            <w:r w:rsidRPr="007419D3">
              <w:rPr>
                <w:sz w:val="20"/>
                <w:szCs w:val="20"/>
              </w:rPr>
              <w:t>1.3.3.3</w:t>
            </w:r>
          </w:p>
        </w:tc>
        <w:tc>
          <w:tcPr>
            <w:tcW w:w="4232" w:type="dxa"/>
            <w:vMerge/>
            <w:tcBorders>
              <w:top w:val="nil"/>
              <w:left w:val="single" w:sz="6" w:space="0" w:color="000000"/>
              <w:bottom w:val="nil"/>
              <w:right w:val="single" w:sz="6" w:space="0" w:color="000000"/>
            </w:tcBorders>
          </w:tcPr>
          <w:p w:rsidR="00D411D2" w:rsidRPr="00C9574F" w:rsidRDefault="00D411D2" w:rsidP="00C9574F">
            <w:pPr>
              <w:tabs>
                <w:tab w:val="left" w:pos="4060"/>
              </w:tabs>
              <w:jc w:val="both"/>
              <w:rPr>
                <w:color w:val="000000" w:themeColor="text1"/>
                <w:sz w:val="20"/>
                <w:szCs w:val="20"/>
              </w:rPr>
            </w:pP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before="118"/>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before="118"/>
              <w:ind w:left="73"/>
              <w:jc w:val="center"/>
              <w:rPr>
                <w:sz w:val="20"/>
                <w:szCs w:val="20"/>
              </w:rPr>
            </w:pPr>
            <w:r w:rsidRPr="007419D3">
              <w:rPr>
                <w:sz w:val="20"/>
                <w:szCs w:val="20"/>
              </w:rPr>
              <w:t>4</w:t>
            </w:r>
          </w:p>
        </w:tc>
      </w:tr>
      <w:tr w:rsidR="00D411D2" w:rsidRPr="007419D3">
        <w:trPr>
          <w:trHeight w:val="484"/>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before="118"/>
              <w:ind w:left="64"/>
              <w:rPr>
                <w:sz w:val="20"/>
                <w:szCs w:val="20"/>
              </w:rPr>
            </w:pPr>
            <w:r w:rsidRPr="007419D3">
              <w:rPr>
                <w:sz w:val="20"/>
                <w:szCs w:val="20"/>
              </w:rPr>
              <w:t>1.3.4</w:t>
            </w:r>
          </w:p>
        </w:tc>
        <w:tc>
          <w:tcPr>
            <w:tcW w:w="4232" w:type="dxa"/>
            <w:tcBorders>
              <w:top w:val="nil"/>
              <w:left w:val="single" w:sz="6" w:space="0" w:color="000000"/>
              <w:bottom w:val="nil"/>
              <w:right w:val="single" w:sz="6" w:space="0" w:color="000000"/>
            </w:tcBorders>
          </w:tcPr>
          <w:p w:rsidR="00D411D2" w:rsidRPr="00C9574F" w:rsidRDefault="00173E34" w:rsidP="00C9574F">
            <w:pPr>
              <w:pStyle w:val="TableParagraph"/>
              <w:tabs>
                <w:tab w:val="left" w:pos="4060"/>
              </w:tabs>
              <w:spacing w:before="118"/>
              <w:ind w:left="64"/>
              <w:jc w:val="both"/>
              <w:rPr>
                <w:color w:val="000000" w:themeColor="text1"/>
                <w:sz w:val="20"/>
                <w:szCs w:val="20"/>
              </w:rPr>
            </w:pPr>
            <w:r w:rsidRPr="00C9574F">
              <w:rPr>
                <w:color w:val="000000" w:themeColor="text1"/>
                <w:sz w:val="20"/>
                <w:szCs w:val="20"/>
              </w:rPr>
              <w:t>Nalepy</w:t>
            </w:r>
          </w:p>
        </w:tc>
        <w:tc>
          <w:tcPr>
            <w:tcW w:w="2360" w:type="dxa"/>
            <w:tcBorders>
              <w:top w:val="nil"/>
              <w:left w:val="single" w:sz="6" w:space="0" w:color="000000"/>
              <w:bottom w:val="nil"/>
              <w:right w:val="single" w:sz="6" w:space="0" w:color="000000"/>
            </w:tcBorders>
          </w:tcPr>
          <w:p w:rsidR="00D411D2" w:rsidRPr="007419D3" w:rsidRDefault="00D411D2" w:rsidP="00CA4971">
            <w:pPr>
              <w:pStyle w:val="TableParagraph"/>
              <w:jc w:val="both"/>
              <w:rPr>
                <w:sz w:val="20"/>
                <w:szCs w:val="20"/>
              </w:rPr>
            </w:pP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628"/>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before="106"/>
              <w:ind w:left="64"/>
              <w:rPr>
                <w:sz w:val="20"/>
                <w:szCs w:val="20"/>
              </w:rPr>
            </w:pPr>
            <w:r w:rsidRPr="007419D3">
              <w:rPr>
                <w:sz w:val="20"/>
                <w:szCs w:val="20"/>
              </w:rPr>
              <w:t>1.3.4.1</w:t>
            </w:r>
          </w:p>
        </w:tc>
        <w:tc>
          <w:tcPr>
            <w:tcW w:w="4232" w:type="dxa"/>
            <w:tcBorders>
              <w:top w:val="nil"/>
              <w:left w:val="single" w:sz="6" w:space="0" w:color="000000"/>
              <w:bottom w:val="nil"/>
              <w:right w:val="single" w:sz="6" w:space="0" w:color="000000"/>
            </w:tcBorders>
          </w:tcPr>
          <w:p w:rsidR="00D411D2" w:rsidRPr="00C9574F" w:rsidRDefault="007E0346" w:rsidP="00C9574F">
            <w:pPr>
              <w:pStyle w:val="TableParagraph"/>
              <w:tabs>
                <w:tab w:val="left" w:pos="4060"/>
              </w:tabs>
              <w:spacing w:before="89" w:line="270" w:lineRule="atLeast"/>
              <w:ind w:left="119" w:right="198" w:hanging="101"/>
              <w:jc w:val="both"/>
              <w:rPr>
                <w:color w:val="000000" w:themeColor="text1"/>
                <w:sz w:val="20"/>
                <w:szCs w:val="20"/>
              </w:rPr>
            </w:pPr>
            <w:r w:rsidRPr="00C9574F">
              <w:rPr>
                <w:color w:val="000000" w:themeColor="text1"/>
                <w:sz w:val="20"/>
                <w:szCs w:val="20"/>
              </w:rPr>
              <w:t>- k</w:t>
            </w:r>
            <w:r w:rsidR="00173E34" w:rsidRPr="00C9574F">
              <w:rPr>
                <w:color w:val="000000" w:themeColor="text1"/>
                <w:sz w:val="20"/>
                <w:szCs w:val="20"/>
              </w:rPr>
              <w:t>oło Ø &gt; 840 mm z nalepami o długości &gt; 60 mm lub wysokości ≥ 1 mm</w:t>
            </w: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before="106"/>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before="106"/>
              <w:ind w:left="73"/>
              <w:jc w:val="center"/>
              <w:rPr>
                <w:sz w:val="20"/>
                <w:szCs w:val="20"/>
              </w:rPr>
            </w:pPr>
            <w:r w:rsidRPr="007419D3">
              <w:rPr>
                <w:sz w:val="20"/>
                <w:szCs w:val="20"/>
              </w:rPr>
              <w:t>4</w:t>
            </w:r>
          </w:p>
        </w:tc>
      </w:tr>
      <w:tr w:rsidR="00D411D2" w:rsidRPr="007419D3">
        <w:trPr>
          <w:trHeight w:val="763"/>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line="243" w:lineRule="exact"/>
              <w:ind w:left="64"/>
              <w:rPr>
                <w:sz w:val="20"/>
                <w:szCs w:val="20"/>
              </w:rPr>
            </w:pPr>
            <w:r w:rsidRPr="007419D3">
              <w:rPr>
                <w:sz w:val="20"/>
                <w:szCs w:val="20"/>
              </w:rPr>
              <w:t>1.3.4.2</w:t>
            </w:r>
          </w:p>
        </w:tc>
        <w:tc>
          <w:tcPr>
            <w:tcW w:w="4232" w:type="dxa"/>
            <w:tcBorders>
              <w:top w:val="nil"/>
              <w:left w:val="single" w:sz="6" w:space="0" w:color="000000"/>
              <w:bottom w:val="nil"/>
              <w:right w:val="single" w:sz="6" w:space="0" w:color="000000"/>
            </w:tcBorders>
          </w:tcPr>
          <w:p w:rsidR="00D411D2" w:rsidRPr="00C9574F" w:rsidRDefault="007E0346" w:rsidP="00C9574F">
            <w:pPr>
              <w:pStyle w:val="TableParagraph"/>
              <w:tabs>
                <w:tab w:val="left" w:pos="4060"/>
              </w:tabs>
              <w:ind w:left="190" w:right="360" w:hanging="184"/>
              <w:jc w:val="both"/>
              <w:rPr>
                <w:color w:val="000000" w:themeColor="text1"/>
                <w:sz w:val="20"/>
                <w:szCs w:val="20"/>
              </w:rPr>
            </w:pPr>
            <w:r w:rsidRPr="00C9574F">
              <w:rPr>
                <w:color w:val="000000" w:themeColor="text1"/>
                <w:sz w:val="20"/>
                <w:szCs w:val="20"/>
              </w:rPr>
              <w:t>- k</w:t>
            </w:r>
            <w:r w:rsidR="00173E34" w:rsidRPr="00C9574F">
              <w:rPr>
                <w:color w:val="000000" w:themeColor="text1"/>
                <w:sz w:val="20"/>
                <w:szCs w:val="20"/>
              </w:rPr>
              <w:t>oło Ø &gt; 840 mm z nalepami o długości &gt;  10 mm ≤ 60 mm</w:t>
            </w:r>
            <w:r w:rsidRPr="00C9574F">
              <w:rPr>
                <w:color w:val="000000" w:themeColor="text1"/>
                <w:sz w:val="20"/>
                <w:szCs w:val="20"/>
              </w:rPr>
              <w:t xml:space="preserve"> </w:t>
            </w:r>
            <w:r w:rsidR="00173E34" w:rsidRPr="00C9574F">
              <w:rPr>
                <w:color w:val="000000" w:themeColor="text1"/>
                <w:sz w:val="20"/>
                <w:szCs w:val="20"/>
              </w:rPr>
              <w:t>i wysokości &lt; 1 mm</w:t>
            </w:r>
          </w:p>
        </w:tc>
        <w:tc>
          <w:tcPr>
            <w:tcW w:w="2360" w:type="dxa"/>
            <w:tcBorders>
              <w:top w:val="nil"/>
              <w:left w:val="single" w:sz="6" w:space="0" w:color="000000"/>
              <w:bottom w:val="nil"/>
              <w:right w:val="single" w:sz="6" w:space="0" w:color="000000"/>
            </w:tcBorders>
          </w:tcPr>
          <w:p w:rsidR="00D411D2" w:rsidRPr="007419D3" w:rsidRDefault="007F0C6A" w:rsidP="00CA4971">
            <w:pPr>
              <w:pStyle w:val="TableParagraph"/>
              <w:spacing w:line="243" w:lineRule="exact"/>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line="243" w:lineRule="exact"/>
              <w:ind w:left="73"/>
              <w:jc w:val="center"/>
              <w:rPr>
                <w:sz w:val="20"/>
                <w:szCs w:val="20"/>
              </w:rPr>
            </w:pPr>
            <w:r w:rsidRPr="007419D3">
              <w:rPr>
                <w:sz w:val="20"/>
                <w:szCs w:val="20"/>
              </w:rPr>
              <w:t>3</w:t>
            </w:r>
          </w:p>
        </w:tc>
      </w:tr>
      <w:tr w:rsidR="00D411D2" w:rsidRPr="007419D3">
        <w:trPr>
          <w:trHeight w:val="765"/>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line="244" w:lineRule="exact"/>
              <w:ind w:left="64"/>
              <w:rPr>
                <w:sz w:val="20"/>
                <w:szCs w:val="20"/>
              </w:rPr>
            </w:pPr>
            <w:r w:rsidRPr="007419D3">
              <w:rPr>
                <w:sz w:val="20"/>
                <w:szCs w:val="20"/>
              </w:rPr>
              <w:t>1.3.4.3</w:t>
            </w:r>
          </w:p>
        </w:tc>
        <w:tc>
          <w:tcPr>
            <w:tcW w:w="4232" w:type="dxa"/>
            <w:tcBorders>
              <w:top w:val="nil"/>
              <w:left w:val="single" w:sz="6" w:space="0" w:color="000000"/>
              <w:bottom w:val="nil"/>
              <w:right w:val="single" w:sz="6" w:space="0" w:color="000000"/>
            </w:tcBorders>
          </w:tcPr>
          <w:p w:rsidR="00D411D2" w:rsidRPr="00C9574F" w:rsidRDefault="00173E34" w:rsidP="00C9574F">
            <w:pPr>
              <w:pStyle w:val="TableParagraph"/>
              <w:tabs>
                <w:tab w:val="left" w:pos="4060"/>
              </w:tabs>
              <w:ind w:left="148" w:right="493" w:hanging="142"/>
              <w:jc w:val="both"/>
              <w:rPr>
                <w:color w:val="000000" w:themeColor="text1"/>
                <w:sz w:val="20"/>
                <w:szCs w:val="20"/>
              </w:rPr>
            </w:pPr>
            <w:r w:rsidRPr="00C9574F">
              <w:rPr>
                <w:color w:val="000000" w:themeColor="text1"/>
                <w:sz w:val="20"/>
                <w:szCs w:val="20"/>
              </w:rPr>
              <w:t xml:space="preserve">- </w:t>
            </w:r>
            <w:r w:rsidR="007E0346" w:rsidRPr="00C9574F">
              <w:rPr>
                <w:color w:val="000000" w:themeColor="text1"/>
                <w:sz w:val="20"/>
                <w:szCs w:val="20"/>
              </w:rPr>
              <w:t>k</w:t>
            </w:r>
            <w:r w:rsidRPr="00C9574F">
              <w:rPr>
                <w:color w:val="000000" w:themeColor="text1"/>
                <w:sz w:val="20"/>
                <w:szCs w:val="20"/>
              </w:rPr>
              <w:t>oło Ø: 630 mm &lt; d ≤ 840 mm z nalepami o długości</w:t>
            </w:r>
            <w:r w:rsidR="007E0346" w:rsidRPr="00C9574F">
              <w:rPr>
                <w:color w:val="000000" w:themeColor="text1"/>
                <w:sz w:val="20"/>
                <w:szCs w:val="20"/>
              </w:rPr>
              <w:t xml:space="preserve"> </w:t>
            </w:r>
            <w:r w:rsidR="00C9574F" w:rsidRPr="00C9574F">
              <w:rPr>
                <w:color w:val="000000" w:themeColor="text1"/>
                <w:sz w:val="20"/>
                <w:szCs w:val="20"/>
              </w:rPr>
              <w:t>&gt;</w:t>
            </w:r>
            <w:r w:rsidRPr="00C9574F">
              <w:rPr>
                <w:color w:val="000000" w:themeColor="text1"/>
                <w:sz w:val="20"/>
                <w:szCs w:val="20"/>
              </w:rPr>
              <w:t>40 mm lub wysokości ≥ 1 mm</w:t>
            </w: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line="244" w:lineRule="exact"/>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line="244" w:lineRule="exact"/>
              <w:ind w:left="73"/>
              <w:jc w:val="center"/>
              <w:rPr>
                <w:sz w:val="20"/>
                <w:szCs w:val="20"/>
              </w:rPr>
            </w:pPr>
            <w:r w:rsidRPr="007419D3">
              <w:rPr>
                <w:sz w:val="20"/>
                <w:szCs w:val="20"/>
              </w:rPr>
              <w:t>4</w:t>
            </w:r>
          </w:p>
        </w:tc>
      </w:tr>
      <w:tr w:rsidR="00D411D2" w:rsidRPr="007419D3">
        <w:trPr>
          <w:trHeight w:val="496"/>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line="244" w:lineRule="exact"/>
              <w:ind w:left="64"/>
              <w:rPr>
                <w:sz w:val="20"/>
                <w:szCs w:val="20"/>
              </w:rPr>
            </w:pPr>
            <w:r w:rsidRPr="007419D3">
              <w:rPr>
                <w:sz w:val="20"/>
                <w:szCs w:val="20"/>
              </w:rPr>
              <w:t>1.3.4.4</w:t>
            </w:r>
          </w:p>
        </w:tc>
        <w:tc>
          <w:tcPr>
            <w:tcW w:w="4232" w:type="dxa"/>
            <w:vMerge w:val="restart"/>
            <w:tcBorders>
              <w:top w:val="nil"/>
              <w:left w:val="single" w:sz="6" w:space="0" w:color="000000"/>
              <w:bottom w:val="nil"/>
              <w:right w:val="single" w:sz="6" w:space="0" w:color="000000"/>
            </w:tcBorders>
          </w:tcPr>
          <w:p w:rsidR="00D411D2" w:rsidRPr="00C9574F" w:rsidRDefault="00173E34" w:rsidP="00D33C12">
            <w:pPr>
              <w:pStyle w:val="TableParagraph"/>
              <w:numPr>
                <w:ilvl w:val="0"/>
                <w:numId w:val="101"/>
              </w:numPr>
              <w:tabs>
                <w:tab w:val="left" w:pos="141"/>
                <w:tab w:val="left" w:pos="4060"/>
              </w:tabs>
              <w:spacing w:line="253" w:lineRule="exact"/>
              <w:ind w:right="131" w:hanging="142"/>
              <w:jc w:val="both"/>
              <w:rPr>
                <w:color w:val="000000" w:themeColor="text1"/>
                <w:sz w:val="20"/>
                <w:szCs w:val="20"/>
              </w:rPr>
            </w:pPr>
            <w:r w:rsidRPr="00C9574F">
              <w:rPr>
                <w:color w:val="000000" w:themeColor="text1"/>
                <w:sz w:val="20"/>
                <w:szCs w:val="20"/>
              </w:rPr>
              <w:t xml:space="preserve">koło Ø: 630 mm &lt; d ≤  840 mm z nalepami o długości </w:t>
            </w:r>
            <w:r w:rsidR="00C9574F" w:rsidRPr="00C9574F">
              <w:rPr>
                <w:color w:val="000000" w:themeColor="text1"/>
                <w:sz w:val="20"/>
                <w:szCs w:val="20"/>
              </w:rPr>
              <w:t>&gt;</w:t>
            </w:r>
            <w:r w:rsidRPr="00C9574F">
              <w:rPr>
                <w:color w:val="000000" w:themeColor="text1"/>
                <w:sz w:val="20"/>
                <w:szCs w:val="20"/>
              </w:rPr>
              <w:t xml:space="preserve"> 10 mm</w:t>
            </w:r>
            <w:r w:rsidR="00C9574F" w:rsidRPr="00C9574F">
              <w:rPr>
                <w:color w:val="000000" w:themeColor="text1"/>
                <w:sz w:val="20"/>
                <w:szCs w:val="20"/>
              </w:rPr>
              <w:t xml:space="preserve"> </w:t>
            </w:r>
            <w:r w:rsidRPr="00C9574F">
              <w:rPr>
                <w:color w:val="000000" w:themeColor="text1"/>
                <w:sz w:val="20"/>
                <w:szCs w:val="20"/>
              </w:rPr>
              <w:t xml:space="preserve"> ≤ 40 mm oraz wysokości &lt; 1 mm</w:t>
            </w:r>
          </w:p>
          <w:p w:rsidR="00D411D2" w:rsidRPr="00C9574F" w:rsidRDefault="00173E34" w:rsidP="00D33C12">
            <w:pPr>
              <w:pStyle w:val="TableParagraph"/>
              <w:numPr>
                <w:ilvl w:val="0"/>
                <w:numId w:val="101"/>
              </w:numPr>
              <w:tabs>
                <w:tab w:val="left" w:pos="141"/>
                <w:tab w:val="left" w:pos="4060"/>
              </w:tabs>
              <w:ind w:left="160" w:right="113" w:hanging="154"/>
              <w:jc w:val="both"/>
              <w:rPr>
                <w:color w:val="000000" w:themeColor="text1"/>
                <w:sz w:val="20"/>
                <w:szCs w:val="20"/>
              </w:rPr>
            </w:pPr>
            <w:r w:rsidRPr="00C9574F">
              <w:rPr>
                <w:color w:val="000000" w:themeColor="text1"/>
                <w:sz w:val="20"/>
                <w:szCs w:val="20"/>
              </w:rPr>
              <w:t>koło Ø ≤ 630 mm z nalepami o długości &gt;  niż &gt; 35 mm lub wysokości ≥ 1 mm</w:t>
            </w:r>
          </w:p>
          <w:p w:rsidR="00D411D2" w:rsidRPr="00C9574F" w:rsidRDefault="00173E34" w:rsidP="00D33C12">
            <w:pPr>
              <w:pStyle w:val="TableParagraph"/>
              <w:numPr>
                <w:ilvl w:val="0"/>
                <w:numId w:val="101"/>
              </w:numPr>
              <w:tabs>
                <w:tab w:val="left" w:pos="153"/>
                <w:tab w:val="left" w:pos="4060"/>
              </w:tabs>
              <w:ind w:left="160" w:right="334" w:hanging="142"/>
              <w:jc w:val="both"/>
              <w:rPr>
                <w:color w:val="000000" w:themeColor="text1"/>
                <w:sz w:val="20"/>
                <w:szCs w:val="20"/>
              </w:rPr>
            </w:pPr>
            <w:r w:rsidRPr="00C9574F">
              <w:rPr>
                <w:color w:val="000000" w:themeColor="text1"/>
                <w:sz w:val="20"/>
                <w:szCs w:val="20"/>
              </w:rPr>
              <w:t>koło Ø ≤ 630 mm z nalepami o długości &gt; &gt; 10 mm ≤ 35 mm oraz</w:t>
            </w:r>
            <w:r w:rsidR="00C9574F">
              <w:rPr>
                <w:color w:val="000000" w:themeColor="text1"/>
                <w:sz w:val="20"/>
                <w:szCs w:val="20"/>
              </w:rPr>
              <w:t xml:space="preserve"> </w:t>
            </w:r>
            <w:r w:rsidRPr="00C9574F">
              <w:rPr>
                <w:color w:val="000000" w:themeColor="text1"/>
                <w:sz w:val="20"/>
                <w:szCs w:val="20"/>
              </w:rPr>
              <w:t>wysokości &lt; 1 mm</w:t>
            </w:r>
          </w:p>
        </w:tc>
        <w:tc>
          <w:tcPr>
            <w:tcW w:w="2360" w:type="dxa"/>
            <w:tcBorders>
              <w:top w:val="nil"/>
              <w:left w:val="single" w:sz="6" w:space="0" w:color="000000"/>
              <w:bottom w:val="nil"/>
              <w:right w:val="single" w:sz="6" w:space="0" w:color="000000"/>
            </w:tcBorders>
          </w:tcPr>
          <w:p w:rsidR="00D411D2" w:rsidRPr="007419D3" w:rsidRDefault="007F0C6A" w:rsidP="00CA4971">
            <w:pPr>
              <w:pStyle w:val="TableParagraph"/>
              <w:spacing w:line="244" w:lineRule="exact"/>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line="244" w:lineRule="exact"/>
              <w:ind w:left="73"/>
              <w:jc w:val="center"/>
              <w:rPr>
                <w:sz w:val="20"/>
                <w:szCs w:val="20"/>
              </w:rPr>
            </w:pPr>
            <w:r w:rsidRPr="007419D3">
              <w:rPr>
                <w:sz w:val="20"/>
                <w:szCs w:val="20"/>
              </w:rPr>
              <w:t>3</w:t>
            </w:r>
          </w:p>
        </w:tc>
      </w:tr>
      <w:tr w:rsidR="00D411D2" w:rsidRPr="007419D3">
        <w:trPr>
          <w:trHeight w:val="749"/>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ind w:left="64"/>
              <w:rPr>
                <w:sz w:val="20"/>
                <w:szCs w:val="20"/>
              </w:rPr>
            </w:pPr>
            <w:r w:rsidRPr="007419D3">
              <w:rPr>
                <w:sz w:val="20"/>
                <w:szCs w:val="20"/>
              </w:rPr>
              <w:t>1.3.4.5</w:t>
            </w:r>
          </w:p>
        </w:tc>
        <w:tc>
          <w:tcPr>
            <w:tcW w:w="4232" w:type="dxa"/>
            <w:vMerge/>
            <w:tcBorders>
              <w:top w:val="nil"/>
              <w:left w:val="single" w:sz="6" w:space="0" w:color="000000"/>
              <w:bottom w:val="nil"/>
              <w:right w:val="single" w:sz="6" w:space="0" w:color="000000"/>
            </w:tcBorders>
          </w:tcPr>
          <w:p w:rsidR="00D411D2" w:rsidRPr="007419D3" w:rsidRDefault="00D411D2" w:rsidP="00C9574F">
            <w:pPr>
              <w:tabs>
                <w:tab w:val="left" w:pos="4060"/>
              </w:tabs>
              <w:jc w:val="both"/>
              <w:rPr>
                <w:sz w:val="20"/>
                <w:szCs w:val="20"/>
              </w:rPr>
            </w:pPr>
          </w:p>
        </w:tc>
        <w:tc>
          <w:tcPr>
            <w:tcW w:w="2360" w:type="dxa"/>
            <w:tcBorders>
              <w:top w:val="nil"/>
              <w:left w:val="single" w:sz="6" w:space="0" w:color="000000"/>
              <w:bottom w:val="nil"/>
              <w:right w:val="single" w:sz="6" w:space="0" w:color="000000"/>
            </w:tcBorders>
          </w:tcPr>
          <w:p w:rsidR="00D411D2" w:rsidRPr="007419D3" w:rsidRDefault="00D411D2" w:rsidP="00CA4971">
            <w:pPr>
              <w:pStyle w:val="TableParagraph"/>
              <w:spacing w:before="3"/>
              <w:jc w:val="both"/>
              <w:rPr>
                <w:sz w:val="20"/>
                <w:szCs w:val="20"/>
              </w:rPr>
            </w:pPr>
          </w:p>
          <w:p w:rsidR="00D411D2" w:rsidRPr="007419D3" w:rsidRDefault="00173E34" w:rsidP="00CA4971">
            <w:pPr>
              <w:pStyle w:val="TableParagraph"/>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ind w:left="73"/>
              <w:jc w:val="center"/>
              <w:rPr>
                <w:sz w:val="20"/>
                <w:szCs w:val="20"/>
              </w:rPr>
            </w:pPr>
            <w:r w:rsidRPr="007419D3">
              <w:rPr>
                <w:sz w:val="20"/>
                <w:szCs w:val="20"/>
              </w:rPr>
              <w:t>4</w:t>
            </w:r>
          </w:p>
        </w:tc>
      </w:tr>
      <w:tr w:rsidR="00D411D2" w:rsidRPr="007419D3">
        <w:trPr>
          <w:trHeight w:val="1006"/>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D411D2">
            <w:pPr>
              <w:pStyle w:val="TableParagraph"/>
              <w:spacing w:before="2"/>
              <w:rPr>
                <w:sz w:val="20"/>
                <w:szCs w:val="20"/>
              </w:rPr>
            </w:pPr>
          </w:p>
          <w:p w:rsidR="00D411D2" w:rsidRPr="007419D3" w:rsidRDefault="00173E34">
            <w:pPr>
              <w:pStyle w:val="TableParagraph"/>
              <w:ind w:left="64"/>
              <w:rPr>
                <w:sz w:val="20"/>
                <w:szCs w:val="20"/>
              </w:rPr>
            </w:pPr>
            <w:r w:rsidRPr="007419D3">
              <w:rPr>
                <w:sz w:val="20"/>
                <w:szCs w:val="20"/>
              </w:rPr>
              <w:t>1.3.4.6</w:t>
            </w:r>
          </w:p>
        </w:tc>
        <w:tc>
          <w:tcPr>
            <w:tcW w:w="4232" w:type="dxa"/>
            <w:vMerge/>
            <w:tcBorders>
              <w:top w:val="nil"/>
              <w:left w:val="single" w:sz="6" w:space="0" w:color="000000"/>
              <w:bottom w:val="nil"/>
              <w:right w:val="single" w:sz="6" w:space="0" w:color="000000"/>
            </w:tcBorders>
          </w:tcPr>
          <w:p w:rsidR="00D411D2" w:rsidRPr="007419D3" w:rsidRDefault="00D411D2" w:rsidP="00C9574F">
            <w:pPr>
              <w:tabs>
                <w:tab w:val="left" w:pos="4060"/>
              </w:tabs>
              <w:jc w:val="both"/>
              <w:rPr>
                <w:sz w:val="20"/>
                <w:szCs w:val="20"/>
              </w:rPr>
            </w:pPr>
          </w:p>
        </w:tc>
        <w:tc>
          <w:tcPr>
            <w:tcW w:w="2360" w:type="dxa"/>
            <w:tcBorders>
              <w:top w:val="nil"/>
              <w:left w:val="single" w:sz="6" w:space="0" w:color="000000"/>
              <w:bottom w:val="nil"/>
              <w:right w:val="single" w:sz="6" w:space="0" w:color="000000"/>
            </w:tcBorders>
          </w:tcPr>
          <w:p w:rsidR="00D411D2" w:rsidRPr="007419D3" w:rsidRDefault="00D411D2" w:rsidP="00CA4971">
            <w:pPr>
              <w:pStyle w:val="TableParagraph"/>
              <w:spacing w:before="2"/>
              <w:jc w:val="both"/>
              <w:rPr>
                <w:sz w:val="20"/>
                <w:szCs w:val="20"/>
              </w:rPr>
            </w:pPr>
          </w:p>
          <w:p w:rsidR="00D411D2" w:rsidRPr="007419D3" w:rsidRDefault="007F0C6A" w:rsidP="00CA4971">
            <w:pPr>
              <w:pStyle w:val="TableParagraph"/>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rsidR="00D411D2" w:rsidRPr="007419D3" w:rsidRDefault="00D411D2">
            <w:pPr>
              <w:pStyle w:val="TableParagraph"/>
              <w:spacing w:before="2"/>
              <w:rPr>
                <w:sz w:val="20"/>
                <w:szCs w:val="20"/>
              </w:rPr>
            </w:pPr>
          </w:p>
          <w:p w:rsidR="00D411D2" w:rsidRPr="007419D3" w:rsidRDefault="00173E34">
            <w:pPr>
              <w:pStyle w:val="TableParagraph"/>
              <w:ind w:left="72"/>
              <w:jc w:val="center"/>
              <w:rPr>
                <w:sz w:val="20"/>
                <w:szCs w:val="20"/>
              </w:rPr>
            </w:pPr>
            <w:r w:rsidRPr="007419D3">
              <w:rPr>
                <w:sz w:val="20"/>
                <w:szCs w:val="20"/>
              </w:rPr>
              <w:t>3</w:t>
            </w:r>
          </w:p>
        </w:tc>
      </w:tr>
      <w:tr w:rsidR="00D411D2" w:rsidRPr="007419D3">
        <w:trPr>
          <w:trHeight w:val="611"/>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D411D2">
            <w:pPr>
              <w:pStyle w:val="TableParagraph"/>
              <w:spacing w:before="2"/>
              <w:rPr>
                <w:sz w:val="20"/>
                <w:szCs w:val="20"/>
              </w:rPr>
            </w:pPr>
          </w:p>
          <w:p w:rsidR="00D411D2" w:rsidRPr="007419D3" w:rsidRDefault="00173E34">
            <w:pPr>
              <w:pStyle w:val="TableParagraph"/>
              <w:ind w:left="64"/>
              <w:rPr>
                <w:sz w:val="20"/>
                <w:szCs w:val="20"/>
              </w:rPr>
            </w:pPr>
            <w:r w:rsidRPr="007419D3">
              <w:rPr>
                <w:sz w:val="20"/>
                <w:szCs w:val="20"/>
              </w:rPr>
              <w:t>1.3.5</w:t>
            </w:r>
          </w:p>
        </w:tc>
        <w:tc>
          <w:tcPr>
            <w:tcW w:w="4232" w:type="dxa"/>
            <w:tcBorders>
              <w:top w:val="nil"/>
              <w:left w:val="single" w:sz="6" w:space="0" w:color="000000"/>
              <w:bottom w:val="nil"/>
              <w:right w:val="single" w:sz="6" w:space="0" w:color="000000"/>
            </w:tcBorders>
          </w:tcPr>
          <w:p w:rsidR="00D411D2" w:rsidRPr="007419D3" w:rsidRDefault="00D411D2" w:rsidP="00C9574F">
            <w:pPr>
              <w:pStyle w:val="TableParagraph"/>
              <w:tabs>
                <w:tab w:val="left" w:pos="4060"/>
              </w:tabs>
              <w:spacing w:before="2"/>
              <w:jc w:val="both"/>
              <w:rPr>
                <w:sz w:val="20"/>
                <w:szCs w:val="20"/>
              </w:rPr>
            </w:pPr>
          </w:p>
          <w:p w:rsidR="00D411D2" w:rsidRPr="007419D3" w:rsidRDefault="007E0346" w:rsidP="00C9574F">
            <w:pPr>
              <w:pStyle w:val="TableParagraph"/>
              <w:tabs>
                <w:tab w:val="left" w:pos="4060"/>
              </w:tabs>
              <w:ind w:left="64"/>
              <w:jc w:val="both"/>
              <w:rPr>
                <w:sz w:val="20"/>
                <w:szCs w:val="20"/>
              </w:rPr>
            </w:pPr>
            <w:r>
              <w:rPr>
                <w:sz w:val="20"/>
                <w:szCs w:val="20"/>
              </w:rPr>
              <w:t>W</w:t>
            </w:r>
            <w:r w:rsidR="00173E34" w:rsidRPr="007419D3">
              <w:rPr>
                <w:sz w:val="20"/>
                <w:szCs w:val="20"/>
              </w:rPr>
              <w:t>yrwania, zawalcowania, złuszczenie</w:t>
            </w:r>
          </w:p>
        </w:tc>
        <w:tc>
          <w:tcPr>
            <w:tcW w:w="2360" w:type="dxa"/>
            <w:tcBorders>
              <w:top w:val="nil"/>
              <w:left w:val="single" w:sz="6" w:space="0" w:color="000000"/>
              <w:bottom w:val="nil"/>
              <w:right w:val="single" w:sz="6" w:space="0" w:color="000000"/>
            </w:tcBorders>
          </w:tcPr>
          <w:p w:rsidR="00D411D2" w:rsidRPr="007419D3" w:rsidRDefault="00D411D2" w:rsidP="00CA4971">
            <w:pPr>
              <w:pStyle w:val="TableParagraph"/>
              <w:jc w:val="both"/>
              <w:rPr>
                <w:sz w:val="20"/>
                <w:szCs w:val="20"/>
              </w:rPr>
            </w:pP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1358"/>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before="118" w:line="253" w:lineRule="exact"/>
              <w:ind w:left="64"/>
              <w:rPr>
                <w:sz w:val="20"/>
                <w:szCs w:val="20"/>
              </w:rPr>
            </w:pPr>
            <w:r w:rsidRPr="007419D3">
              <w:rPr>
                <w:sz w:val="20"/>
                <w:szCs w:val="20"/>
              </w:rPr>
              <w:t>1.3.5.1</w:t>
            </w:r>
          </w:p>
          <w:p w:rsidR="00D411D2" w:rsidRPr="007419D3" w:rsidRDefault="00173E34">
            <w:pPr>
              <w:pStyle w:val="TableParagraph"/>
              <w:spacing w:line="253" w:lineRule="exact"/>
              <w:ind w:left="64"/>
              <w:rPr>
                <w:sz w:val="20"/>
                <w:szCs w:val="20"/>
              </w:rPr>
            </w:pPr>
            <w:r w:rsidRPr="007419D3">
              <w:rPr>
                <w:sz w:val="20"/>
                <w:szCs w:val="20"/>
              </w:rPr>
              <w:t>1.3.5.2</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1.3.5.3</w:t>
            </w:r>
          </w:p>
        </w:tc>
        <w:tc>
          <w:tcPr>
            <w:tcW w:w="4232" w:type="dxa"/>
            <w:tcBorders>
              <w:top w:val="nil"/>
              <w:left w:val="single" w:sz="6" w:space="0" w:color="000000"/>
              <w:bottom w:val="nil"/>
              <w:right w:val="single" w:sz="6" w:space="0" w:color="000000"/>
            </w:tcBorders>
          </w:tcPr>
          <w:p w:rsidR="00D411D2" w:rsidRPr="007419D3" w:rsidRDefault="00173E34" w:rsidP="00C9574F">
            <w:pPr>
              <w:pStyle w:val="TableParagraph"/>
              <w:tabs>
                <w:tab w:val="left" w:pos="4060"/>
              </w:tabs>
              <w:spacing w:before="118" w:line="253" w:lineRule="exact"/>
              <w:ind w:left="64"/>
              <w:jc w:val="both"/>
              <w:rPr>
                <w:sz w:val="20"/>
                <w:szCs w:val="20"/>
              </w:rPr>
            </w:pPr>
            <w:r w:rsidRPr="007419D3">
              <w:rPr>
                <w:sz w:val="20"/>
                <w:szCs w:val="20"/>
              </w:rPr>
              <w:t>- koło Ø &gt; 840 mm długość &gt; 60 mm</w:t>
            </w:r>
          </w:p>
          <w:p w:rsidR="00D411D2" w:rsidRPr="007419D3" w:rsidRDefault="00173E34" w:rsidP="00C9574F">
            <w:pPr>
              <w:pStyle w:val="TableParagraph"/>
              <w:tabs>
                <w:tab w:val="left" w:pos="4060"/>
              </w:tabs>
              <w:ind w:left="126" w:right="863" w:hanging="62"/>
              <w:jc w:val="both"/>
              <w:rPr>
                <w:sz w:val="20"/>
                <w:szCs w:val="20"/>
              </w:rPr>
            </w:pPr>
            <w:r w:rsidRPr="007419D3">
              <w:rPr>
                <w:sz w:val="20"/>
                <w:szCs w:val="20"/>
              </w:rPr>
              <w:t>- koło Ø: 630 mm &lt; d ≤ 840 mm</w:t>
            </w:r>
            <w:r w:rsidR="00C9574F">
              <w:rPr>
                <w:sz w:val="20"/>
                <w:szCs w:val="20"/>
              </w:rPr>
              <w:t>,</w:t>
            </w:r>
            <w:r w:rsidRPr="007419D3">
              <w:rPr>
                <w:sz w:val="20"/>
                <w:szCs w:val="20"/>
              </w:rPr>
              <w:t xml:space="preserve"> długość &gt; 40 mm</w:t>
            </w:r>
          </w:p>
          <w:p w:rsidR="00D411D2" w:rsidRPr="007419D3" w:rsidRDefault="00173E34" w:rsidP="00C9574F">
            <w:pPr>
              <w:pStyle w:val="TableParagraph"/>
              <w:tabs>
                <w:tab w:val="left" w:pos="4060"/>
              </w:tabs>
              <w:ind w:left="64"/>
              <w:jc w:val="both"/>
              <w:rPr>
                <w:sz w:val="20"/>
                <w:szCs w:val="20"/>
              </w:rPr>
            </w:pPr>
            <w:r w:rsidRPr="007419D3">
              <w:rPr>
                <w:sz w:val="20"/>
                <w:szCs w:val="20"/>
              </w:rPr>
              <w:t>- koło Ø ≤ 630 mm, długość &gt; 35 mm</w:t>
            </w: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before="118"/>
              <w:ind w:left="65"/>
              <w:rPr>
                <w:sz w:val="20"/>
                <w:szCs w:val="20"/>
              </w:rPr>
            </w:pPr>
            <w:r w:rsidRPr="007419D3">
              <w:rPr>
                <w:sz w:val="20"/>
                <w:szCs w:val="20"/>
              </w:rPr>
              <w:t>Wyłączyć wagon Wyłączyć wagon</w:t>
            </w:r>
          </w:p>
          <w:p w:rsidR="00D411D2" w:rsidRPr="007419D3" w:rsidRDefault="00D411D2" w:rsidP="00CA4971">
            <w:pPr>
              <w:pStyle w:val="TableParagraph"/>
              <w:spacing w:before="11"/>
              <w:jc w:val="both"/>
              <w:rPr>
                <w:sz w:val="20"/>
                <w:szCs w:val="20"/>
              </w:rPr>
            </w:pPr>
          </w:p>
          <w:p w:rsidR="00D411D2" w:rsidRPr="007419D3" w:rsidRDefault="00173E34" w:rsidP="00CA4971">
            <w:pPr>
              <w:pStyle w:val="TableParagraph"/>
              <w:ind w:left="65"/>
              <w:jc w:val="both"/>
              <w:rPr>
                <w:sz w:val="20"/>
                <w:szCs w:val="20"/>
              </w:rPr>
            </w:pPr>
            <w:r w:rsidRPr="007419D3">
              <w:rPr>
                <w:sz w:val="20"/>
                <w:szCs w:val="20"/>
              </w:rPr>
              <w:t>Wyłączyć wagon</w:t>
            </w:r>
          </w:p>
        </w:tc>
        <w:tc>
          <w:tcPr>
            <w:tcW w:w="1072" w:type="dxa"/>
            <w:tcBorders>
              <w:top w:val="nil"/>
              <w:left w:val="single" w:sz="6" w:space="0" w:color="000000"/>
              <w:bottom w:val="nil"/>
            </w:tcBorders>
          </w:tcPr>
          <w:p w:rsidR="00D411D2" w:rsidRPr="007419D3" w:rsidRDefault="00173E34">
            <w:pPr>
              <w:pStyle w:val="TableParagraph"/>
              <w:spacing w:before="118" w:line="253" w:lineRule="exact"/>
              <w:ind w:left="73"/>
              <w:jc w:val="center"/>
              <w:rPr>
                <w:sz w:val="20"/>
                <w:szCs w:val="20"/>
              </w:rPr>
            </w:pPr>
            <w:r w:rsidRPr="007419D3">
              <w:rPr>
                <w:sz w:val="20"/>
                <w:szCs w:val="20"/>
              </w:rPr>
              <w:t>4</w:t>
            </w:r>
          </w:p>
          <w:p w:rsidR="00D411D2" w:rsidRPr="007419D3" w:rsidRDefault="00173E34">
            <w:pPr>
              <w:pStyle w:val="TableParagraph"/>
              <w:spacing w:line="253" w:lineRule="exact"/>
              <w:ind w:left="73"/>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173E34">
            <w:pPr>
              <w:pStyle w:val="TableParagraph"/>
              <w:ind w:left="72"/>
              <w:jc w:val="center"/>
              <w:rPr>
                <w:sz w:val="20"/>
                <w:szCs w:val="20"/>
              </w:rPr>
            </w:pPr>
            <w:r w:rsidRPr="007419D3">
              <w:rPr>
                <w:sz w:val="20"/>
                <w:szCs w:val="20"/>
              </w:rPr>
              <w:t>4</w:t>
            </w:r>
          </w:p>
        </w:tc>
      </w:tr>
      <w:tr w:rsidR="00D411D2" w:rsidRPr="007419D3">
        <w:trPr>
          <w:trHeight w:val="588"/>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D411D2">
            <w:pPr>
              <w:pStyle w:val="TableParagraph"/>
              <w:spacing w:before="2"/>
              <w:rPr>
                <w:sz w:val="20"/>
                <w:szCs w:val="20"/>
              </w:rPr>
            </w:pPr>
          </w:p>
          <w:p w:rsidR="00D411D2" w:rsidRPr="007419D3" w:rsidRDefault="00173E34">
            <w:pPr>
              <w:pStyle w:val="TableParagraph"/>
              <w:ind w:left="64"/>
              <w:rPr>
                <w:sz w:val="20"/>
                <w:szCs w:val="20"/>
              </w:rPr>
            </w:pPr>
            <w:r w:rsidRPr="007419D3">
              <w:rPr>
                <w:sz w:val="20"/>
                <w:szCs w:val="20"/>
              </w:rPr>
              <w:t>1.3.6</w:t>
            </w:r>
          </w:p>
        </w:tc>
        <w:tc>
          <w:tcPr>
            <w:tcW w:w="4232" w:type="dxa"/>
            <w:tcBorders>
              <w:top w:val="nil"/>
              <w:left w:val="single" w:sz="6" w:space="0" w:color="000000"/>
              <w:bottom w:val="nil"/>
              <w:right w:val="single" w:sz="6" w:space="0" w:color="000000"/>
            </w:tcBorders>
          </w:tcPr>
          <w:p w:rsidR="00D411D2" w:rsidRPr="007419D3" w:rsidRDefault="00D411D2" w:rsidP="00C9574F">
            <w:pPr>
              <w:pStyle w:val="TableParagraph"/>
              <w:tabs>
                <w:tab w:val="left" w:pos="4060"/>
              </w:tabs>
              <w:spacing w:before="2"/>
              <w:jc w:val="both"/>
              <w:rPr>
                <w:sz w:val="20"/>
                <w:szCs w:val="20"/>
              </w:rPr>
            </w:pPr>
          </w:p>
          <w:p w:rsidR="00D411D2" w:rsidRPr="007419D3" w:rsidRDefault="007E0346" w:rsidP="00C9574F">
            <w:pPr>
              <w:pStyle w:val="TableParagraph"/>
              <w:tabs>
                <w:tab w:val="left" w:pos="4060"/>
              </w:tabs>
              <w:ind w:left="6"/>
              <w:jc w:val="both"/>
              <w:rPr>
                <w:sz w:val="20"/>
                <w:szCs w:val="20"/>
              </w:rPr>
            </w:pPr>
            <w:r>
              <w:rPr>
                <w:sz w:val="20"/>
                <w:szCs w:val="20"/>
              </w:rPr>
              <w:t>P</w:t>
            </w:r>
            <w:r w:rsidR="00173E34" w:rsidRPr="007419D3">
              <w:rPr>
                <w:sz w:val="20"/>
                <w:szCs w:val="20"/>
              </w:rPr>
              <w:t>ęknięcia i karby</w:t>
            </w:r>
          </w:p>
        </w:tc>
        <w:tc>
          <w:tcPr>
            <w:tcW w:w="2360" w:type="dxa"/>
            <w:tcBorders>
              <w:top w:val="nil"/>
              <w:left w:val="single" w:sz="6" w:space="0" w:color="000000"/>
              <w:bottom w:val="nil"/>
              <w:right w:val="single" w:sz="6" w:space="0" w:color="000000"/>
            </w:tcBorders>
          </w:tcPr>
          <w:p w:rsidR="00D411D2" w:rsidRPr="007419D3" w:rsidRDefault="00D411D2" w:rsidP="00CA4971">
            <w:pPr>
              <w:pStyle w:val="TableParagraph"/>
              <w:jc w:val="both"/>
              <w:rPr>
                <w:sz w:val="20"/>
                <w:szCs w:val="20"/>
              </w:rPr>
            </w:pPr>
          </w:p>
        </w:tc>
        <w:tc>
          <w:tcPr>
            <w:tcW w:w="1072"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610"/>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rsidR="00D411D2" w:rsidRPr="007419D3" w:rsidRDefault="00173E34">
            <w:pPr>
              <w:pStyle w:val="TableParagraph"/>
              <w:spacing w:before="106"/>
              <w:ind w:left="64"/>
              <w:rPr>
                <w:sz w:val="20"/>
                <w:szCs w:val="20"/>
              </w:rPr>
            </w:pPr>
            <w:r w:rsidRPr="007419D3">
              <w:rPr>
                <w:sz w:val="20"/>
                <w:szCs w:val="20"/>
              </w:rPr>
              <w:t>1.3.6.1</w:t>
            </w:r>
          </w:p>
        </w:tc>
        <w:tc>
          <w:tcPr>
            <w:tcW w:w="4232" w:type="dxa"/>
            <w:tcBorders>
              <w:top w:val="nil"/>
              <w:left w:val="single" w:sz="6" w:space="0" w:color="000000"/>
              <w:bottom w:val="nil"/>
              <w:right w:val="single" w:sz="6" w:space="0" w:color="000000"/>
            </w:tcBorders>
          </w:tcPr>
          <w:p w:rsidR="00D411D2" w:rsidRPr="007419D3" w:rsidRDefault="007E0346" w:rsidP="00C9574F">
            <w:pPr>
              <w:pStyle w:val="TableParagraph"/>
              <w:tabs>
                <w:tab w:val="left" w:pos="4060"/>
              </w:tabs>
              <w:spacing w:before="111" w:line="252" w:lineRule="exact"/>
              <w:ind w:left="64"/>
              <w:jc w:val="both"/>
              <w:rPr>
                <w:sz w:val="20"/>
                <w:szCs w:val="20"/>
              </w:rPr>
            </w:pPr>
            <w:r>
              <w:rPr>
                <w:sz w:val="20"/>
                <w:szCs w:val="20"/>
              </w:rPr>
              <w:t>P</w:t>
            </w:r>
            <w:r w:rsidR="00173E34" w:rsidRPr="007419D3">
              <w:rPr>
                <w:sz w:val="20"/>
                <w:szCs w:val="20"/>
              </w:rPr>
              <w:t>ęknięcie na przejściu powierzchni tocznej w powierzchnię czołową</w:t>
            </w:r>
          </w:p>
        </w:tc>
        <w:tc>
          <w:tcPr>
            <w:tcW w:w="2360" w:type="dxa"/>
            <w:tcBorders>
              <w:top w:val="nil"/>
              <w:left w:val="single" w:sz="6" w:space="0" w:color="000000"/>
              <w:bottom w:val="nil"/>
              <w:right w:val="single" w:sz="6" w:space="0" w:color="000000"/>
            </w:tcBorders>
          </w:tcPr>
          <w:p w:rsidR="00D411D2" w:rsidRPr="007419D3" w:rsidRDefault="00173E34" w:rsidP="00CA4971">
            <w:pPr>
              <w:pStyle w:val="TableParagraph"/>
              <w:spacing w:before="106"/>
              <w:ind w:left="65"/>
              <w:jc w:val="both"/>
              <w:rPr>
                <w:sz w:val="20"/>
                <w:szCs w:val="20"/>
              </w:rPr>
            </w:pPr>
            <w:r w:rsidRPr="007419D3">
              <w:rPr>
                <w:sz w:val="20"/>
                <w:szCs w:val="20"/>
              </w:rPr>
              <w:t>Wyłączyć wagon</w:t>
            </w:r>
          </w:p>
        </w:tc>
        <w:tc>
          <w:tcPr>
            <w:tcW w:w="1072" w:type="dxa"/>
            <w:tcBorders>
              <w:top w:val="nil"/>
              <w:left w:val="single" w:sz="6" w:space="0" w:color="000000"/>
              <w:bottom w:val="nil"/>
            </w:tcBorders>
          </w:tcPr>
          <w:p w:rsidR="00D411D2" w:rsidRPr="007419D3" w:rsidRDefault="00173E34">
            <w:pPr>
              <w:pStyle w:val="TableParagraph"/>
              <w:spacing w:before="106"/>
              <w:ind w:left="73"/>
              <w:jc w:val="center"/>
              <w:rPr>
                <w:sz w:val="20"/>
                <w:szCs w:val="20"/>
              </w:rPr>
            </w:pPr>
            <w:r w:rsidRPr="007419D3">
              <w:rPr>
                <w:sz w:val="20"/>
                <w:szCs w:val="20"/>
              </w:rPr>
              <w:t>5</w:t>
            </w:r>
          </w:p>
        </w:tc>
      </w:tr>
      <w:tr w:rsidR="00D411D2" w:rsidRPr="007419D3">
        <w:trPr>
          <w:trHeight w:val="1442"/>
        </w:trPr>
        <w:tc>
          <w:tcPr>
            <w:tcW w:w="1346" w:type="dxa"/>
            <w:vMerge/>
            <w:tcBorders>
              <w:top w:val="nil"/>
              <w:left w:val="single" w:sz="6" w:space="0" w:color="000000"/>
              <w:right w:val="single" w:sz="6" w:space="0" w:color="000000"/>
            </w:tcBorders>
          </w:tcPr>
          <w:p w:rsidR="00D411D2" w:rsidRPr="007419D3" w:rsidRDefault="00D411D2">
            <w:pPr>
              <w:rPr>
                <w:sz w:val="20"/>
                <w:szCs w:val="20"/>
              </w:rPr>
            </w:pPr>
          </w:p>
        </w:tc>
        <w:tc>
          <w:tcPr>
            <w:tcW w:w="1052" w:type="dxa"/>
            <w:tcBorders>
              <w:top w:val="nil"/>
              <w:left w:val="single" w:sz="6" w:space="0" w:color="000000"/>
              <w:right w:val="single" w:sz="6" w:space="0" w:color="000000"/>
            </w:tcBorders>
          </w:tcPr>
          <w:p w:rsidR="00D411D2" w:rsidRPr="007419D3" w:rsidRDefault="00173E34">
            <w:pPr>
              <w:pStyle w:val="TableParagraph"/>
              <w:spacing w:line="240" w:lineRule="exact"/>
              <w:ind w:left="64"/>
              <w:rPr>
                <w:sz w:val="20"/>
                <w:szCs w:val="20"/>
              </w:rPr>
            </w:pPr>
            <w:r w:rsidRPr="007419D3">
              <w:rPr>
                <w:sz w:val="20"/>
                <w:szCs w:val="20"/>
              </w:rPr>
              <w:t>1.3.6.2</w:t>
            </w:r>
          </w:p>
        </w:tc>
        <w:tc>
          <w:tcPr>
            <w:tcW w:w="4232" w:type="dxa"/>
            <w:tcBorders>
              <w:top w:val="nil"/>
              <w:left w:val="single" w:sz="6" w:space="0" w:color="000000"/>
              <w:right w:val="single" w:sz="6" w:space="0" w:color="000000"/>
            </w:tcBorders>
          </w:tcPr>
          <w:p w:rsidR="00D411D2" w:rsidRPr="007419D3" w:rsidRDefault="007E0346" w:rsidP="00C9574F">
            <w:pPr>
              <w:pStyle w:val="TableParagraph"/>
              <w:tabs>
                <w:tab w:val="left" w:pos="4060"/>
              </w:tabs>
              <w:ind w:left="64" w:right="46"/>
              <w:jc w:val="both"/>
              <w:rPr>
                <w:sz w:val="20"/>
                <w:szCs w:val="20"/>
              </w:rPr>
            </w:pPr>
            <w:r w:rsidRPr="000852D9">
              <w:rPr>
                <w:color w:val="FF0000"/>
                <w:sz w:val="20"/>
                <w:szCs w:val="20"/>
              </w:rPr>
              <w:t>K</w:t>
            </w:r>
            <w:r w:rsidR="00173E34" w:rsidRPr="000852D9">
              <w:rPr>
                <w:color w:val="FF0000"/>
                <w:sz w:val="20"/>
                <w:szCs w:val="20"/>
              </w:rPr>
              <w:t xml:space="preserve">arby o ostrych krawędziach na powierzchni czołowej </w:t>
            </w:r>
            <w:r w:rsidR="00E33750" w:rsidRPr="000852D9">
              <w:rPr>
                <w:color w:val="FF0000"/>
                <w:sz w:val="20"/>
                <w:szCs w:val="20"/>
              </w:rPr>
              <w:t xml:space="preserve">lub wewnętrznej </w:t>
            </w:r>
            <w:r w:rsidR="000852D9" w:rsidRPr="000852D9">
              <w:rPr>
                <w:color w:val="FF0000"/>
                <w:sz w:val="20"/>
                <w:szCs w:val="20"/>
              </w:rPr>
              <w:t xml:space="preserve">obrzeża </w:t>
            </w:r>
            <w:r w:rsidR="00173E34" w:rsidRPr="000852D9">
              <w:rPr>
                <w:color w:val="FF0000"/>
                <w:sz w:val="20"/>
                <w:szCs w:val="20"/>
              </w:rPr>
              <w:t>od narzędzi, hamulców torowych</w:t>
            </w:r>
            <w:r w:rsidR="000852D9" w:rsidRPr="000852D9">
              <w:rPr>
                <w:color w:val="FF0000"/>
                <w:sz w:val="20"/>
                <w:szCs w:val="20"/>
              </w:rPr>
              <w:t xml:space="preserve"> lub urządzeń wywierających nacisk/</w:t>
            </w:r>
            <w:r w:rsidR="00173E34" w:rsidRPr="000852D9">
              <w:rPr>
                <w:color w:val="FF0000"/>
                <w:sz w:val="20"/>
                <w:szCs w:val="20"/>
              </w:rPr>
              <w:t>szczęk</w:t>
            </w:r>
          </w:p>
          <w:p w:rsidR="00D411D2" w:rsidRPr="007419D3" w:rsidRDefault="00173E34" w:rsidP="000852D9">
            <w:pPr>
              <w:pStyle w:val="TableParagraph"/>
              <w:tabs>
                <w:tab w:val="left" w:pos="4060"/>
              </w:tabs>
              <w:ind w:left="114" w:right="705" w:hanging="108"/>
              <w:jc w:val="both"/>
              <w:rPr>
                <w:sz w:val="20"/>
                <w:szCs w:val="20"/>
              </w:rPr>
            </w:pPr>
            <w:r w:rsidRPr="007419D3">
              <w:rPr>
                <w:sz w:val="20"/>
                <w:szCs w:val="20"/>
              </w:rPr>
              <w:t>- z wyjątkiem ozna</w:t>
            </w:r>
            <w:r w:rsidR="000852D9">
              <w:rPr>
                <w:sz w:val="20"/>
                <w:szCs w:val="20"/>
              </w:rPr>
              <w:t>czeń</w:t>
            </w:r>
            <w:r w:rsidRPr="007419D3">
              <w:rPr>
                <w:sz w:val="20"/>
                <w:szCs w:val="20"/>
              </w:rPr>
              <w:t xml:space="preserve"> producenta</w:t>
            </w:r>
          </w:p>
        </w:tc>
        <w:tc>
          <w:tcPr>
            <w:tcW w:w="2360" w:type="dxa"/>
            <w:tcBorders>
              <w:top w:val="nil"/>
              <w:left w:val="single" w:sz="6" w:space="0" w:color="000000"/>
              <w:right w:val="single" w:sz="6" w:space="0" w:color="000000"/>
            </w:tcBorders>
          </w:tcPr>
          <w:p w:rsidR="00D411D2" w:rsidRPr="007419D3" w:rsidRDefault="007F0C6A" w:rsidP="00CA4971">
            <w:pPr>
              <w:pStyle w:val="TableParagraph"/>
              <w:spacing w:line="240" w:lineRule="exact"/>
              <w:ind w:left="65"/>
              <w:jc w:val="both"/>
              <w:rPr>
                <w:sz w:val="20"/>
                <w:szCs w:val="20"/>
              </w:rPr>
            </w:pPr>
            <w:r>
              <w:rPr>
                <w:sz w:val="20"/>
                <w:szCs w:val="20"/>
              </w:rPr>
              <w:t>Okleić</w:t>
            </w:r>
            <w:r w:rsidR="00173E34" w:rsidRPr="007419D3">
              <w:rPr>
                <w:sz w:val="20"/>
                <w:szCs w:val="20"/>
              </w:rPr>
              <w:t xml:space="preserve"> K</w:t>
            </w:r>
          </w:p>
        </w:tc>
        <w:tc>
          <w:tcPr>
            <w:tcW w:w="1072" w:type="dxa"/>
            <w:tcBorders>
              <w:top w:val="nil"/>
              <w:left w:val="single" w:sz="6" w:space="0" w:color="000000"/>
            </w:tcBorders>
          </w:tcPr>
          <w:p w:rsidR="00D411D2" w:rsidRPr="007419D3" w:rsidRDefault="00173E34">
            <w:pPr>
              <w:pStyle w:val="TableParagraph"/>
              <w:spacing w:line="240" w:lineRule="exact"/>
              <w:ind w:left="73"/>
              <w:jc w:val="center"/>
              <w:rPr>
                <w:sz w:val="20"/>
                <w:szCs w:val="20"/>
              </w:rPr>
            </w:pPr>
            <w:r w:rsidRPr="007419D3">
              <w:rPr>
                <w:sz w:val="20"/>
                <w:szCs w:val="20"/>
              </w:rPr>
              <w:t>4</w:t>
            </w:r>
          </w:p>
        </w:tc>
      </w:tr>
    </w:tbl>
    <w:p w:rsidR="00CA4971" w:rsidRDefault="00CA4971" w:rsidP="00CA4971">
      <w:pPr>
        <w:ind w:right="620"/>
        <w:jc w:val="right"/>
        <w:rPr>
          <w:sz w:val="16"/>
          <w:szCs w:val="16"/>
        </w:rPr>
      </w:pPr>
    </w:p>
    <w:p w:rsidR="00D411D2" w:rsidRPr="00C9574F" w:rsidRDefault="00C83887" w:rsidP="00CA4971">
      <w:pPr>
        <w:ind w:right="620"/>
        <w:jc w:val="right"/>
        <w:rPr>
          <w:sz w:val="16"/>
          <w:szCs w:val="16"/>
        </w:rPr>
      </w:pPr>
      <w:r>
        <w:rPr>
          <w:sz w:val="16"/>
          <w:szCs w:val="16"/>
        </w:rPr>
        <w:t>D</w:t>
      </w:r>
      <w:r w:rsidR="00173E34" w:rsidRPr="00C9574F">
        <w:rPr>
          <w:sz w:val="16"/>
          <w:szCs w:val="16"/>
        </w:rPr>
        <w:t xml:space="preserve">ata zmian: </w:t>
      </w:r>
      <w:r w:rsidR="00D5423D">
        <w:rPr>
          <w:sz w:val="16"/>
          <w:szCs w:val="16"/>
        </w:rPr>
        <w:t>01.01.</w:t>
      </w:r>
      <w:r w:rsidR="00173E34" w:rsidRPr="00C9574F">
        <w:rPr>
          <w:sz w:val="16"/>
          <w:szCs w:val="16"/>
        </w:rPr>
        <w:t>2017</w:t>
      </w:r>
    </w:p>
    <w:p w:rsidR="00D411D2" w:rsidRPr="00C9574F" w:rsidRDefault="00D411D2" w:rsidP="00CA4971">
      <w:pPr>
        <w:pStyle w:val="Tekstpodstawowy"/>
        <w:ind w:right="620"/>
        <w:rPr>
          <w:sz w:val="16"/>
          <w:szCs w:val="16"/>
        </w:rPr>
      </w:pPr>
    </w:p>
    <w:p w:rsidR="00D411D2" w:rsidRPr="00C9574F" w:rsidRDefault="00173E34" w:rsidP="00CA4971">
      <w:pPr>
        <w:pStyle w:val="Tekstpodstawowy"/>
        <w:ind w:right="620"/>
        <w:jc w:val="right"/>
        <w:rPr>
          <w:sz w:val="16"/>
          <w:szCs w:val="16"/>
        </w:rPr>
      </w:pPr>
      <w:r w:rsidRPr="00C9574F">
        <w:rPr>
          <w:sz w:val="16"/>
          <w:szCs w:val="16"/>
        </w:rPr>
        <w:t xml:space="preserve">Wersja: </w:t>
      </w:r>
      <w:r w:rsidR="00D5423D">
        <w:rPr>
          <w:sz w:val="16"/>
          <w:szCs w:val="16"/>
        </w:rPr>
        <w:t>01.01.</w:t>
      </w:r>
      <w:r w:rsidRPr="00C9574F">
        <w:rPr>
          <w:sz w:val="16"/>
          <w:szCs w:val="16"/>
        </w:rPr>
        <w:t>2018</w:t>
      </w:r>
    </w:p>
    <w:p w:rsidR="00D411D2" w:rsidRPr="007419D3" w:rsidRDefault="00D411D2">
      <w:pPr>
        <w:jc w:val="right"/>
        <w:rPr>
          <w:sz w:val="20"/>
          <w:szCs w:val="20"/>
        </w:rPr>
        <w:sectPr w:rsidR="00D411D2" w:rsidRPr="007419D3">
          <w:headerReference w:type="default" r:id="rId27"/>
          <w:footerReference w:type="default" r:id="rId28"/>
          <w:pgSz w:w="11910" w:h="16840"/>
          <w:pgMar w:top="1740" w:right="280" w:bottom="0" w:left="520" w:header="726" w:footer="0" w:gutter="0"/>
          <w:pgNumType w:start="17"/>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52"/>
        <w:gridCol w:w="4232"/>
        <w:gridCol w:w="2360"/>
        <w:gridCol w:w="1072"/>
      </w:tblGrid>
      <w:tr w:rsidR="00D728F5" w:rsidRPr="007419D3">
        <w:trPr>
          <w:trHeight w:val="490"/>
        </w:trPr>
        <w:tc>
          <w:tcPr>
            <w:tcW w:w="1346" w:type="dxa"/>
            <w:tcBorders>
              <w:bottom w:val="single" w:sz="6" w:space="0" w:color="000000"/>
              <w:right w:val="single" w:sz="6" w:space="0" w:color="000000"/>
            </w:tcBorders>
          </w:tcPr>
          <w:p w:rsidR="00D728F5" w:rsidRPr="007419D3" w:rsidRDefault="00D728F5">
            <w:pPr>
              <w:pStyle w:val="TableParagraph"/>
              <w:spacing w:before="120"/>
              <w:ind w:left="62"/>
              <w:rPr>
                <w:b/>
                <w:sz w:val="20"/>
                <w:szCs w:val="20"/>
              </w:rPr>
            </w:pPr>
            <w:r w:rsidRPr="007419D3">
              <w:rPr>
                <w:b/>
                <w:sz w:val="20"/>
                <w:szCs w:val="20"/>
              </w:rPr>
              <w:lastRenderedPageBreak/>
              <w:t>Część</w:t>
            </w:r>
          </w:p>
        </w:tc>
        <w:tc>
          <w:tcPr>
            <w:tcW w:w="1052" w:type="dxa"/>
            <w:tcBorders>
              <w:left w:val="single" w:sz="6" w:space="0" w:color="000000"/>
              <w:bottom w:val="single" w:sz="6" w:space="0" w:color="000000"/>
              <w:right w:val="single" w:sz="6" w:space="0" w:color="000000"/>
            </w:tcBorders>
          </w:tcPr>
          <w:p w:rsidR="00D728F5" w:rsidRPr="007419D3" w:rsidRDefault="00D728F5">
            <w:pPr>
              <w:pStyle w:val="TableParagraph"/>
              <w:spacing w:before="120"/>
              <w:ind w:left="24"/>
              <w:rPr>
                <w:b/>
                <w:sz w:val="20"/>
                <w:szCs w:val="20"/>
              </w:rPr>
            </w:pPr>
            <w:r w:rsidRPr="007419D3">
              <w:rPr>
                <w:b/>
                <w:sz w:val="20"/>
                <w:szCs w:val="20"/>
              </w:rPr>
              <w:t>Kod</w:t>
            </w:r>
          </w:p>
        </w:tc>
        <w:tc>
          <w:tcPr>
            <w:tcW w:w="4232"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360"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072" w:type="dxa"/>
            <w:tcBorders>
              <w:left w:val="single" w:sz="6" w:space="0" w:color="000000"/>
              <w:bottom w:val="single" w:sz="6" w:space="0" w:color="000000"/>
            </w:tcBorders>
          </w:tcPr>
          <w:p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646"/>
        </w:trPr>
        <w:tc>
          <w:tcPr>
            <w:tcW w:w="1346" w:type="dxa"/>
            <w:vMerge w:val="restart"/>
            <w:tcBorders>
              <w:top w:val="single" w:sz="6" w:space="0" w:color="000000"/>
              <w:left w:val="single" w:sz="6" w:space="0" w:color="000000"/>
              <w:right w:val="single" w:sz="6" w:space="0" w:color="000000"/>
            </w:tcBorders>
          </w:tcPr>
          <w:p w:rsidR="00D411D2" w:rsidRPr="007419D3" w:rsidRDefault="00D411D2">
            <w:pPr>
              <w:pStyle w:val="TableParagraph"/>
              <w:rPr>
                <w:sz w:val="20"/>
                <w:szCs w:val="20"/>
              </w:rPr>
            </w:pPr>
          </w:p>
        </w:tc>
        <w:tc>
          <w:tcPr>
            <w:tcW w:w="1052" w:type="dxa"/>
            <w:tcBorders>
              <w:top w:val="single" w:sz="6" w:space="0" w:color="000000"/>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spacing w:line="232" w:lineRule="exact"/>
              <w:ind w:left="64"/>
              <w:rPr>
                <w:sz w:val="20"/>
                <w:szCs w:val="20"/>
              </w:rPr>
            </w:pPr>
            <w:r w:rsidRPr="007419D3">
              <w:rPr>
                <w:sz w:val="20"/>
                <w:szCs w:val="20"/>
              </w:rPr>
              <w:t>1.3.7</w:t>
            </w:r>
          </w:p>
        </w:tc>
        <w:tc>
          <w:tcPr>
            <w:tcW w:w="4232" w:type="dxa"/>
            <w:tcBorders>
              <w:top w:val="single" w:sz="6" w:space="0" w:color="000000"/>
              <w:left w:val="single" w:sz="6" w:space="0" w:color="000000"/>
              <w:bottom w:val="nil"/>
              <w:right w:val="single" w:sz="6" w:space="0" w:color="000000"/>
            </w:tcBorders>
          </w:tcPr>
          <w:p w:rsidR="00D411D2" w:rsidRPr="00CE1CDC" w:rsidRDefault="00D411D2" w:rsidP="00CA4971">
            <w:pPr>
              <w:pStyle w:val="TableParagraph"/>
              <w:spacing w:before="3"/>
              <w:jc w:val="both"/>
              <w:rPr>
                <w:sz w:val="20"/>
                <w:szCs w:val="20"/>
              </w:rPr>
            </w:pPr>
          </w:p>
          <w:p w:rsidR="00D411D2" w:rsidRPr="00CE1CDC" w:rsidRDefault="00173E34" w:rsidP="00CA4971">
            <w:pPr>
              <w:pStyle w:val="TableParagraph"/>
              <w:spacing w:line="232" w:lineRule="exact"/>
              <w:ind w:left="64"/>
              <w:jc w:val="both"/>
              <w:rPr>
                <w:sz w:val="20"/>
                <w:szCs w:val="20"/>
              </w:rPr>
            </w:pPr>
            <w:r w:rsidRPr="00CE1CDC">
              <w:rPr>
                <w:sz w:val="20"/>
                <w:szCs w:val="20"/>
              </w:rPr>
              <w:t>Ślady farby, substancji oleistych lub smarujących</w:t>
            </w:r>
            <w:r w:rsidR="00CE1CDC" w:rsidRPr="00CE1CDC">
              <w:rPr>
                <w:sz w:val="20"/>
                <w:szCs w:val="20"/>
              </w:rPr>
              <w:t xml:space="preserve"> na powierzchni czołowej</w:t>
            </w:r>
          </w:p>
        </w:tc>
        <w:tc>
          <w:tcPr>
            <w:tcW w:w="2360" w:type="dxa"/>
            <w:tcBorders>
              <w:top w:val="single" w:sz="6" w:space="0" w:color="000000"/>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spacing w:line="232" w:lineRule="exact"/>
              <w:ind w:left="65"/>
              <w:rPr>
                <w:sz w:val="20"/>
                <w:szCs w:val="20"/>
              </w:rPr>
            </w:pPr>
            <w:r w:rsidRPr="007419D3">
              <w:rPr>
                <w:sz w:val="20"/>
                <w:szCs w:val="20"/>
              </w:rPr>
              <w:t>Wyłączyć wagon</w:t>
            </w:r>
          </w:p>
        </w:tc>
        <w:tc>
          <w:tcPr>
            <w:tcW w:w="1072" w:type="dxa"/>
            <w:tcBorders>
              <w:top w:val="single" w:sz="6" w:space="0" w:color="000000"/>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spacing w:line="232" w:lineRule="exact"/>
              <w:ind w:left="75"/>
              <w:jc w:val="center"/>
              <w:rPr>
                <w:sz w:val="20"/>
                <w:szCs w:val="20"/>
              </w:rPr>
            </w:pPr>
            <w:r w:rsidRPr="007419D3">
              <w:rPr>
                <w:sz w:val="20"/>
                <w:szCs w:val="20"/>
              </w:rPr>
              <w:t>5</w:t>
            </w:r>
          </w:p>
        </w:tc>
      </w:tr>
      <w:tr w:rsidR="00CE1CDC" w:rsidRPr="007419D3">
        <w:trPr>
          <w:trHeight w:val="243"/>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rsidR="00CE1CDC" w:rsidRPr="00CE1CDC" w:rsidRDefault="00CE1CDC" w:rsidP="00644D85">
            <w:pPr>
              <w:pStyle w:val="TableParagraph"/>
              <w:spacing w:line="223" w:lineRule="exact"/>
              <w:ind w:left="64"/>
              <w:jc w:val="both"/>
              <w:rPr>
                <w:sz w:val="20"/>
                <w:szCs w:val="20"/>
              </w:rPr>
            </w:pPr>
            <w:r w:rsidRPr="00CE1CDC">
              <w:rPr>
                <w:sz w:val="20"/>
                <w:szCs w:val="20"/>
              </w:rPr>
              <w:t>z wyjątkiem:</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243"/>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rsidR="00CE1CDC" w:rsidRPr="00CE1CDC" w:rsidRDefault="00CE1CDC" w:rsidP="00644D85">
            <w:pPr>
              <w:pStyle w:val="TableParagraph"/>
              <w:spacing w:line="223" w:lineRule="exact"/>
              <w:ind w:left="6"/>
              <w:jc w:val="both"/>
              <w:rPr>
                <w:sz w:val="20"/>
                <w:szCs w:val="20"/>
              </w:rPr>
            </w:pPr>
            <w:r w:rsidRPr="00CE1CDC">
              <w:rPr>
                <w:sz w:val="20"/>
                <w:szCs w:val="20"/>
              </w:rPr>
              <w:t>- znaków kontrolnych (4 znaki malowane farbą</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242"/>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rsidR="00CE1CDC" w:rsidRPr="00CE1CDC" w:rsidRDefault="00CE1CDC" w:rsidP="00644D85">
            <w:pPr>
              <w:pStyle w:val="TableParagraph"/>
              <w:spacing w:line="223" w:lineRule="exact"/>
              <w:ind w:left="190"/>
              <w:jc w:val="both"/>
              <w:rPr>
                <w:sz w:val="20"/>
                <w:szCs w:val="20"/>
              </w:rPr>
            </w:pPr>
            <w:r w:rsidRPr="00CE1CDC">
              <w:rPr>
                <w:sz w:val="20"/>
                <w:szCs w:val="20"/>
              </w:rPr>
              <w:t>co 90°)</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242"/>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rsidR="00CE1CDC" w:rsidRPr="00CE1CDC" w:rsidRDefault="00CE1CDC" w:rsidP="00A96B88">
            <w:pPr>
              <w:pStyle w:val="TableParagraph"/>
              <w:spacing w:line="244" w:lineRule="exact"/>
              <w:ind w:left="6"/>
              <w:jc w:val="both"/>
              <w:rPr>
                <w:sz w:val="20"/>
                <w:szCs w:val="20"/>
              </w:rPr>
            </w:pPr>
            <w:r w:rsidRPr="00CE1CDC">
              <w:rPr>
                <w:sz w:val="20"/>
                <w:szCs w:val="20"/>
              </w:rPr>
              <w:t xml:space="preserve">- </w:t>
            </w:r>
            <w:r w:rsidR="00A96B88" w:rsidRPr="00A96B88">
              <w:rPr>
                <w:color w:val="FF0000"/>
                <w:sz w:val="20"/>
                <w:szCs w:val="20"/>
              </w:rPr>
              <w:t>urządzeń do smarowania obrzeża</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369"/>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rsidR="00CE1CDC" w:rsidRPr="00CE1CDC" w:rsidRDefault="00CE1CDC" w:rsidP="00CA4971">
            <w:pPr>
              <w:pStyle w:val="TableParagraph"/>
              <w:spacing w:line="244" w:lineRule="exact"/>
              <w:ind w:left="6"/>
              <w:jc w:val="both"/>
              <w:rPr>
                <w:sz w:val="20"/>
                <w:szCs w:val="20"/>
              </w:rPr>
            </w:pP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365"/>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spacing w:before="118" w:line="228" w:lineRule="exact"/>
              <w:ind w:left="64"/>
              <w:rPr>
                <w:sz w:val="20"/>
                <w:szCs w:val="20"/>
              </w:rPr>
            </w:pPr>
            <w:r w:rsidRPr="007419D3">
              <w:rPr>
                <w:sz w:val="20"/>
                <w:szCs w:val="20"/>
              </w:rPr>
              <w:t>1.3.8</w:t>
            </w:r>
          </w:p>
        </w:tc>
        <w:tc>
          <w:tcPr>
            <w:tcW w:w="4232" w:type="dxa"/>
            <w:tcBorders>
              <w:top w:val="nil"/>
              <w:left w:val="single" w:sz="6" w:space="0" w:color="000000"/>
              <w:bottom w:val="nil"/>
              <w:right w:val="single" w:sz="6" w:space="0" w:color="000000"/>
            </w:tcBorders>
          </w:tcPr>
          <w:p w:rsidR="00CE1CDC" w:rsidRPr="00CE1CDC" w:rsidRDefault="00CE1CDC" w:rsidP="00CA4971">
            <w:pPr>
              <w:pStyle w:val="TableParagraph"/>
              <w:spacing w:before="118" w:line="228" w:lineRule="exact"/>
              <w:ind w:left="6"/>
              <w:jc w:val="both"/>
              <w:rPr>
                <w:sz w:val="20"/>
                <w:szCs w:val="20"/>
              </w:rPr>
            </w:pPr>
            <w:r w:rsidRPr="00CE1CDC">
              <w:rPr>
                <w:sz w:val="20"/>
                <w:szCs w:val="20"/>
              </w:rPr>
              <w:t>Powstawanie wyżłobień, wgłębień i bruzd,</w:t>
            </w:r>
          </w:p>
          <w:p w:rsidR="00CE1CDC" w:rsidRPr="00CE1CDC" w:rsidRDefault="00CE1CDC" w:rsidP="00CA4971">
            <w:pPr>
              <w:pStyle w:val="TableParagraph"/>
              <w:spacing w:before="118" w:line="228" w:lineRule="exact"/>
              <w:ind w:left="6"/>
              <w:jc w:val="both"/>
              <w:rPr>
                <w:sz w:val="20"/>
                <w:szCs w:val="20"/>
              </w:rPr>
            </w:pPr>
            <w:r w:rsidRPr="00CE1CDC">
              <w:rPr>
                <w:sz w:val="20"/>
                <w:szCs w:val="20"/>
              </w:rPr>
              <w:t>fałszywych obrzeży (wgłębień)</w:t>
            </w:r>
            <w:hyperlink w:anchor="_bookmark3" w:history="1">
              <w:r w:rsidRPr="00CE1CDC">
                <w:rPr>
                  <w:b/>
                  <w:sz w:val="20"/>
                  <w:szCs w:val="20"/>
                  <w:vertAlign w:val="superscript"/>
                </w:rPr>
                <w:t>3)</w:t>
              </w:r>
            </w:hyperlink>
            <w:r w:rsidRPr="00CE1CDC">
              <w:rPr>
                <w:b/>
                <w:sz w:val="20"/>
                <w:szCs w:val="20"/>
              </w:rPr>
              <w:t xml:space="preserve"> </w:t>
            </w:r>
            <w:r w:rsidRPr="00CE1CDC">
              <w:rPr>
                <w:sz w:val="20"/>
                <w:szCs w:val="20"/>
              </w:rPr>
              <w:t>na powierzchni tocznej koła</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515"/>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Default="00CE1CDC">
            <w:pPr>
              <w:pStyle w:val="TableParagraph"/>
              <w:rPr>
                <w:sz w:val="20"/>
                <w:szCs w:val="20"/>
              </w:rPr>
            </w:pPr>
          </w:p>
          <w:p w:rsidR="00556479" w:rsidRPr="007419D3" w:rsidRDefault="00556479">
            <w:pPr>
              <w:pStyle w:val="TableParagraph"/>
              <w:rPr>
                <w:sz w:val="20"/>
                <w:szCs w:val="20"/>
              </w:rPr>
            </w:pPr>
            <w:r w:rsidRPr="007419D3">
              <w:rPr>
                <w:sz w:val="20"/>
                <w:szCs w:val="20"/>
              </w:rPr>
              <w:t>1.3.8.1</w:t>
            </w:r>
          </w:p>
        </w:tc>
        <w:tc>
          <w:tcPr>
            <w:tcW w:w="4232" w:type="dxa"/>
            <w:tcBorders>
              <w:top w:val="nil"/>
              <w:left w:val="single" w:sz="6" w:space="0" w:color="000000"/>
              <w:bottom w:val="nil"/>
              <w:right w:val="single" w:sz="6" w:space="0" w:color="000000"/>
            </w:tcBorders>
          </w:tcPr>
          <w:p w:rsidR="00CE1CDC" w:rsidRPr="00CE1CDC" w:rsidRDefault="00CE1CDC" w:rsidP="00CA4971">
            <w:pPr>
              <w:pStyle w:val="TableParagraph"/>
              <w:spacing w:line="232" w:lineRule="exact"/>
              <w:ind w:left="6"/>
              <w:jc w:val="both"/>
              <w:rPr>
                <w:sz w:val="20"/>
                <w:szCs w:val="20"/>
              </w:rPr>
            </w:pPr>
          </w:p>
          <w:p w:rsidR="00CE1CDC" w:rsidRPr="00CE1CDC" w:rsidRDefault="00CE1CDC" w:rsidP="00CA4971">
            <w:pPr>
              <w:pStyle w:val="TableParagraph"/>
              <w:spacing w:line="232" w:lineRule="exact"/>
              <w:ind w:left="6"/>
              <w:jc w:val="both"/>
              <w:rPr>
                <w:sz w:val="20"/>
                <w:szCs w:val="20"/>
              </w:rPr>
            </w:pPr>
            <w:r w:rsidRPr="00CE1CDC">
              <w:rPr>
                <w:sz w:val="20"/>
                <w:szCs w:val="20"/>
              </w:rPr>
              <w:t>Wyżłobienia (z ostrymi krawędziami) o głębokości &lt; 1 mm</w:t>
            </w:r>
          </w:p>
        </w:tc>
        <w:tc>
          <w:tcPr>
            <w:tcW w:w="2360"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tc>
        <w:tc>
          <w:tcPr>
            <w:tcW w:w="1072" w:type="dxa"/>
            <w:tcBorders>
              <w:top w:val="nil"/>
              <w:left w:val="single" w:sz="6" w:space="0" w:color="000000"/>
              <w:bottom w:val="nil"/>
            </w:tcBorders>
          </w:tcPr>
          <w:p w:rsidR="00CE1CDC" w:rsidRPr="007419D3" w:rsidRDefault="00CE1CDC">
            <w:pPr>
              <w:pStyle w:val="TableParagraph"/>
              <w:rPr>
                <w:sz w:val="20"/>
                <w:szCs w:val="20"/>
              </w:rPr>
            </w:pPr>
          </w:p>
        </w:tc>
      </w:tr>
      <w:tr w:rsidR="00CE1CDC" w:rsidRPr="007419D3">
        <w:trPr>
          <w:trHeight w:val="1082"/>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rsidR="00CE1CDC" w:rsidRPr="007419D3" w:rsidRDefault="00CE1CDC">
            <w:pPr>
              <w:pStyle w:val="TableParagraph"/>
              <w:rPr>
                <w:sz w:val="20"/>
                <w:szCs w:val="20"/>
              </w:rPr>
            </w:pPr>
          </w:p>
          <w:p w:rsidR="00CE1CDC" w:rsidRPr="007419D3" w:rsidRDefault="00CE1CDC">
            <w:pPr>
              <w:pStyle w:val="TableParagraph"/>
              <w:ind w:left="64"/>
              <w:rPr>
                <w:sz w:val="20"/>
                <w:szCs w:val="20"/>
              </w:rPr>
            </w:pPr>
            <w:r w:rsidRPr="007419D3">
              <w:rPr>
                <w:sz w:val="20"/>
                <w:szCs w:val="20"/>
              </w:rPr>
              <w:t>1.3.8.2</w:t>
            </w:r>
          </w:p>
        </w:tc>
        <w:tc>
          <w:tcPr>
            <w:tcW w:w="4232" w:type="dxa"/>
            <w:tcBorders>
              <w:top w:val="nil"/>
              <w:left w:val="single" w:sz="6" w:space="0" w:color="000000"/>
              <w:bottom w:val="nil"/>
              <w:right w:val="single" w:sz="6" w:space="0" w:color="000000"/>
            </w:tcBorders>
          </w:tcPr>
          <w:p w:rsidR="00CE1CDC" w:rsidRPr="00CE1CDC" w:rsidRDefault="00CE1CDC" w:rsidP="00CA4971">
            <w:pPr>
              <w:pStyle w:val="TableParagraph"/>
              <w:spacing w:before="8"/>
              <w:jc w:val="both"/>
              <w:rPr>
                <w:sz w:val="20"/>
                <w:szCs w:val="20"/>
              </w:rPr>
            </w:pPr>
          </w:p>
          <w:p w:rsidR="00CE1CDC" w:rsidRPr="00CE1CDC" w:rsidRDefault="00CE1CDC" w:rsidP="00CA4971">
            <w:pPr>
              <w:pStyle w:val="TableParagraph"/>
              <w:ind w:left="6"/>
              <w:jc w:val="both"/>
              <w:rPr>
                <w:sz w:val="20"/>
                <w:szCs w:val="20"/>
              </w:rPr>
            </w:pPr>
            <w:r w:rsidRPr="00CE1CDC">
              <w:rPr>
                <w:sz w:val="20"/>
                <w:szCs w:val="20"/>
              </w:rPr>
              <w:t>Wyżłobienia (z ostrymi krawędziami) o głębokości ≥ 1 mm</w:t>
            </w:r>
          </w:p>
          <w:p w:rsidR="00CE1CDC" w:rsidRPr="00CE1CDC" w:rsidRDefault="00CE1CDC" w:rsidP="00CA4971">
            <w:pPr>
              <w:pStyle w:val="TableParagraph"/>
              <w:spacing w:line="232" w:lineRule="exact"/>
              <w:ind w:left="6"/>
              <w:jc w:val="both"/>
              <w:rPr>
                <w:sz w:val="20"/>
                <w:szCs w:val="20"/>
              </w:rPr>
            </w:pPr>
          </w:p>
        </w:tc>
        <w:tc>
          <w:tcPr>
            <w:tcW w:w="2360" w:type="dxa"/>
            <w:tcBorders>
              <w:top w:val="nil"/>
              <w:left w:val="single" w:sz="6" w:space="0" w:color="000000"/>
              <w:bottom w:val="nil"/>
              <w:right w:val="single" w:sz="6" w:space="0" w:color="000000"/>
            </w:tcBorders>
          </w:tcPr>
          <w:p w:rsidR="00CE1CDC" w:rsidRPr="007419D3" w:rsidRDefault="00CE1CDC">
            <w:pPr>
              <w:pStyle w:val="TableParagraph"/>
              <w:spacing w:before="44"/>
              <w:ind w:left="65"/>
              <w:rPr>
                <w:sz w:val="20"/>
                <w:szCs w:val="20"/>
              </w:rPr>
            </w:pPr>
            <w:r>
              <w:rPr>
                <w:sz w:val="20"/>
                <w:szCs w:val="20"/>
              </w:rPr>
              <w:t>Okleić</w:t>
            </w:r>
            <w:r w:rsidRPr="007419D3">
              <w:rPr>
                <w:sz w:val="20"/>
                <w:szCs w:val="20"/>
              </w:rPr>
              <w:t xml:space="preserve"> K+R1 (hamulec wyłączyć)</w:t>
            </w:r>
          </w:p>
          <w:p w:rsidR="00CE1CDC" w:rsidRPr="007419D3" w:rsidRDefault="00CE1CDC">
            <w:pPr>
              <w:pStyle w:val="TableParagraph"/>
              <w:spacing w:before="4"/>
              <w:rPr>
                <w:sz w:val="20"/>
                <w:szCs w:val="20"/>
              </w:rPr>
            </w:pPr>
          </w:p>
          <w:p w:rsidR="00CE1CDC" w:rsidRPr="007419D3" w:rsidRDefault="00CE1CDC">
            <w:pPr>
              <w:pStyle w:val="TableParagraph"/>
              <w:ind w:left="65"/>
              <w:rPr>
                <w:sz w:val="20"/>
                <w:szCs w:val="20"/>
              </w:rPr>
            </w:pPr>
            <w:r w:rsidRPr="007419D3">
              <w:rPr>
                <w:sz w:val="20"/>
                <w:szCs w:val="20"/>
              </w:rPr>
              <w:t>Wyłączyć wagon</w:t>
            </w:r>
          </w:p>
        </w:tc>
        <w:tc>
          <w:tcPr>
            <w:tcW w:w="1072" w:type="dxa"/>
            <w:tcBorders>
              <w:top w:val="nil"/>
              <w:left w:val="single" w:sz="6" w:space="0" w:color="000000"/>
              <w:bottom w:val="nil"/>
            </w:tcBorders>
          </w:tcPr>
          <w:p w:rsidR="00CE1CDC" w:rsidRPr="007419D3" w:rsidRDefault="00CE1CDC">
            <w:pPr>
              <w:pStyle w:val="TableParagraph"/>
              <w:spacing w:line="244" w:lineRule="exact"/>
              <w:ind w:left="73"/>
              <w:jc w:val="center"/>
              <w:rPr>
                <w:sz w:val="20"/>
                <w:szCs w:val="20"/>
              </w:rPr>
            </w:pPr>
            <w:r w:rsidRPr="007419D3">
              <w:rPr>
                <w:sz w:val="20"/>
                <w:szCs w:val="20"/>
              </w:rPr>
              <w:t>4</w:t>
            </w:r>
          </w:p>
          <w:p w:rsidR="00CE1CDC" w:rsidRPr="007419D3" w:rsidRDefault="00CE1CDC">
            <w:pPr>
              <w:pStyle w:val="TableParagraph"/>
              <w:rPr>
                <w:sz w:val="20"/>
                <w:szCs w:val="20"/>
              </w:rPr>
            </w:pPr>
          </w:p>
          <w:p w:rsidR="00CE1CDC" w:rsidRPr="007419D3" w:rsidRDefault="00CE1CDC">
            <w:pPr>
              <w:pStyle w:val="TableParagraph"/>
              <w:ind w:left="72"/>
              <w:jc w:val="center"/>
              <w:rPr>
                <w:sz w:val="20"/>
                <w:szCs w:val="20"/>
              </w:rPr>
            </w:pPr>
            <w:r w:rsidRPr="007419D3">
              <w:rPr>
                <w:sz w:val="20"/>
                <w:szCs w:val="20"/>
              </w:rPr>
              <w:t>5</w:t>
            </w:r>
          </w:p>
        </w:tc>
      </w:tr>
      <w:tr w:rsidR="00CE1CDC" w:rsidRPr="007419D3">
        <w:trPr>
          <w:trHeight w:val="3533"/>
        </w:trPr>
        <w:tc>
          <w:tcPr>
            <w:tcW w:w="1346" w:type="dxa"/>
            <w:vMerge/>
            <w:tcBorders>
              <w:top w:val="nil"/>
              <w:left w:val="single" w:sz="6" w:space="0" w:color="000000"/>
              <w:right w:val="single" w:sz="6" w:space="0" w:color="000000"/>
            </w:tcBorders>
          </w:tcPr>
          <w:p w:rsidR="00CE1CDC" w:rsidRPr="007419D3" w:rsidRDefault="00CE1CDC">
            <w:pPr>
              <w:rPr>
                <w:sz w:val="20"/>
                <w:szCs w:val="20"/>
              </w:rPr>
            </w:pPr>
          </w:p>
        </w:tc>
        <w:tc>
          <w:tcPr>
            <w:tcW w:w="1052" w:type="dxa"/>
            <w:tcBorders>
              <w:top w:val="nil"/>
              <w:left w:val="single" w:sz="6" w:space="0" w:color="000000"/>
              <w:right w:val="single" w:sz="6" w:space="0" w:color="000000"/>
            </w:tcBorders>
          </w:tcPr>
          <w:p w:rsidR="00CE1CDC" w:rsidRPr="007419D3" w:rsidRDefault="00CE1CDC">
            <w:pPr>
              <w:pStyle w:val="TableParagraph"/>
              <w:spacing w:line="244" w:lineRule="exact"/>
              <w:ind w:left="64"/>
              <w:rPr>
                <w:sz w:val="20"/>
                <w:szCs w:val="20"/>
              </w:rPr>
            </w:pPr>
            <w:r w:rsidRPr="007419D3">
              <w:rPr>
                <w:sz w:val="20"/>
                <w:szCs w:val="20"/>
              </w:rPr>
              <w:t>1.3.8.3</w:t>
            </w:r>
          </w:p>
        </w:tc>
        <w:tc>
          <w:tcPr>
            <w:tcW w:w="4232" w:type="dxa"/>
            <w:tcBorders>
              <w:top w:val="nil"/>
              <w:left w:val="single" w:sz="6" w:space="0" w:color="000000"/>
              <w:right w:val="single" w:sz="6" w:space="0" w:color="000000"/>
            </w:tcBorders>
          </w:tcPr>
          <w:p w:rsidR="00CE1CDC" w:rsidRPr="007419D3" w:rsidRDefault="00556479" w:rsidP="00A96B88">
            <w:pPr>
              <w:pStyle w:val="TableParagraph"/>
              <w:rPr>
                <w:sz w:val="20"/>
                <w:szCs w:val="20"/>
              </w:rPr>
            </w:pPr>
            <w:r w:rsidRPr="00CE1CDC">
              <w:rPr>
                <w:sz w:val="20"/>
                <w:szCs w:val="20"/>
              </w:rPr>
              <w:t xml:space="preserve">Bruzdy i fałszywe obrzeża o </w:t>
            </w:r>
            <w:r w:rsidR="00A96B88" w:rsidRPr="00A96B88">
              <w:rPr>
                <w:color w:val="FF0000"/>
                <w:sz w:val="20"/>
                <w:szCs w:val="20"/>
              </w:rPr>
              <w:t>głębokości</w:t>
            </w:r>
            <w:r w:rsidR="00A96B88">
              <w:rPr>
                <w:sz w:val="20"/>
                <w:szCs w:val="20"/>
              </w:rPr>
              <w:t xml:space="preserve"> </w:t>
            </w:r>
            <w:r w:rsidRPr="00CE1CDC">
              <w:rPr>
                <w:sz w:val="20"/>
                <w:szCs w:val="20"/>
              </w:rPr>
              <w:t>&gt; 2 mm</w:t>
            </w:r>
          </w:p>
        </w:tc>
        <w:tc>
          <w:tcPr>
            <w:tcW w:w="2360" w:type="dxa"/>
            <w:tcBorders>
              <w:top w:val="nil"/>
              <w:left w:val="single" w:sz="6" w:space="0" w:color="000000"/>
              <w:right w:val="single" w:sz="6" w:space="0" w:color="000000"/>
            </w:tcBorders>
          </w:tcPr>
          <w:p w:rsidR="00CE1CDC" w:rsidRPr="007419D3" w:rsidRDefault="00CE1CDC">
            <w:pPr>
              <w:pStyle w:val="TableParagraph"/>
              <w:spacing w:before="3"/>
              <w:ind w:left="65"/>
              <w:rPr>
                <w:sz w:val="20"/>
                <w:szCs w:val="20"/>
              </w:rPr>
            </w:pPr>
            <w:r w:rsidRPr="007419D3">
              <w:rPr>
                <w:sz w:val="20"/>
                <w:szCs w:val="20"/>
              </w:rPr>
              <w:t>Wyłączyć wagon</w:t>
            </w:r>
          </w:p>
        </w:tc>
        <w:tc>
          <w:tcPr>
            <w:tcW w:w="1072" w:type="dxa"/>
            <w:tcBorders>
              <w:top w:val="nil"/>
              <w:left w:val="single" w:sz="6" w:space="0" w:color="000000"/>
            </w:tcBorders>
          </w:tcPr>
          <w:p w:rsidR="00CE1CDC" w:rsidRPr="007419D3" w:rsidRDefault="00CE1CDC">
            <w:pPr>
              <w:pStyle w:val="TableParagraph"/>
              <w:spacing w:before="12"/>
              <w:ind w:left="72"/>
              <w:jc w:val="center"/>
              <w:rPr>
                <w:sz w:val="20"/>
                <w:szCs w:val="20"/>
              </w:rPr>
            </w:pPr>
            <w:r w:rsidRPr="007419D3">
              <w:rPr>
                <w:sz w:val="20"/>
                <w:szCs w:val="20"/>
              </w:rPr>
              <w:t>5</w:t>
            </w:r>
          </w:p>
        </w:tc>
      </w:tr>
    </w:tbl>
    <w:p w:rsidR="00D411D2" w:rsidRPr="007419D3" w:rsidRDefault="00FA48CE">
      <w:pPr>
        <w:pStyle w:val="Tekstpodstawowy"/>
        <w:rPr>
          <w:sz w:val="20"/>
          <w:szCs w:val="20"/>
        </w:rPr>
      </w:pPr>
      <w:r>
        <w:rPr>
          <w:noProof/>
          <w:sz w:val="20"/>
          <w:szCs w:val="20"/>
          <w:lang w:val="en-US"/>
        </w:rPr>
        <mc:AlternateContent>
          <mc:Choice Requires="wps">
            <w:drawing>
              <wp:anchor distT="0" distB="0" distL="114300" distR="114300" simplePos="0" relativeHeight="251579392" behindDoc="0" locked="0" layoutInCell="1" allowOverlap="1">
                <wp:simplePos x="0" y="0"/>
                <wp:positionH relativeFrom="page">
                  <wp:posOffset>314325</wp:posOffset>
                </wp:positionH>
                <wp:positionV relativeFrom="page">
                  <wp:posOffset>2049780</wp:posOffset>
                </wp:positionV>
                <wp:extent cx="0" cy="685800"/>
                <wp:effectExtent l="19050" t="20955" r="19050" b="17145"/>
                <wp:wrapNone/>
                <wp:docPr id="495"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B20F" id="Line 1344"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5pt,161.4pt" to="24.7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" strokecolor="blue" strokeweight="2.25pt">
                <w10:wrap anchorx="page" anchory="page"/>
              </v:line>
            </w:pict>
          </mc:Fallback>
        </mc:AlternateContent>
      </w:r>
    </w:p>
    <w:p w:rsidR="00D411D2" w:rsidRPr="007419D3" w:rsidRDefault="00D411D2">
      <w:pPr>
        <w:pStyle w:val="Tekstpodstawowy"/>
        <w:rPr>
          <w:sz w:val="20"/>
          <w:szCs w:val="20"/>
        </w:rPr>
      </w:pPr>
    </w:p>
    <w:p w:rsidR="00D411D2" w:rsidRPr="007419D3" w:rsidRDefault="00FA48CE">
      <w:pPr>
        <w:pStyle w:val="Tekstpodstawowy"/>
        <w:spacing w:before="4"/>
        <w:rPr>
          <w:sz w:val="20"/>
          <w:szCs w:val="20"/>
        </w:rPr>
      </w:pPr>
      <w:r>
        <w:rPr>
          <w:noProof/>
          <w:sz w:val="20"/>
          <w:szCs w:val="20"/>
          <w:lang w:val="en-US"/>
        </w:rPr>
        <mc:AlternateContent>
          <mc:Choice Requires="wps">
            <w:drawing>
              <wp:anchor distT="0" distB="0" distL="0" distR="0" simplePos="0" relativeHeight="251566080" behindDoc="0" locked="0" layoutInCell="1" allowOverlap="1">
                <wp:simplePos x="0" y="0"/>
                <wp:positionH relativeFrom="page">
                  <wp:posOffset>629920</wp:posOffset>
                </wp:positionH>
                <wp:positionV relativeFrom="paragraph">
                  <wp:posOffset>184785</wp:posOffset>
                </wp:positionV>
                <wp:extent cx="1828800" cy="0"/>
                <wp:effectExtent l="10795" t="13335" r="8255" b="5715"/>
                <wp:wrapTopAndBottom/>
                <wp:docPr id="494"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E2E5" id="Line 1343"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4.55pt" to="193.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WfFgIAAC0EAAAOAAAAZHJzL2Uyb0RvYy54bWysU8GO2jAQvVfqP1i+QxJI2R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" strokeweight=".21131mm">
                <w10:wrap type="topAndBottom" anchorx="page"/>
              </v:line>
            </w:pict>
          </mc:Fallback>
        </mc:AlternateContent>
      </w:r>
    </w:p>
    <w:p w:rsidR="00D411D2" w:rsidRPr="00CE1CDC" w:rsidRDefault="00173E34" w:rsidP="00CE1CDC">
      <w:pPr>
        <w:spacing w:before="67"/>
        <w:ind w:left="623" w:right="532" w:hanging="152"/>
        <w:jc w:val="both"/>
        <w:rPr>
          <w:sz w:val="16"/>
          <w:szCs w:val="16"/>
        </w:rPr>
      </w:pPr>
      <w:bookmarkStart w:id="26" w:name="_bookmark3"/>
      <w:bookmarkEnd w:id="26"/>
      <w:r w:rsidRPr="00CE1CDC">
        <w:rPr>
          <w:sz w:val="16"/>
          <w:szCs w:val="16"/>
        </w:rPr>
        <w:t xml:space="preserve">3) </w:t>
      </w:r>
      <w:r w:rsidRPr="00CE1CDC">
        <w:rPr>
          <w:b/>
          <w:bCs/>
          <w:sz w:val="16"/>
          <w:szCs w:val="16"/>
        </w:rPr>
        <w:t>Wyżłobienia</w:t>
      </w:r>
      <w:r w:rsidRPr="00CE1CDC">
        <w:rPr>
          <w:sz w:val="16"/>
          <w:szCs w:val="16"/>
        </w:rPr>
        <w:t xml:space="preserve"> pojawiają się na całym obwodzie koła i mogą obejmować całą szerokość jego powierzchni tocznej; charakteryzują się przejściami w ostre krawędzie. </w:t>
      </w:r>
      <w:r w:rsidRPr="00A96B88">
        <w:rPr>
          <w:b/>
          <w:bCs/>
          <w:color w:val="FF0000"/>
          <w:sz w:val="16"/>
          <w:szCs w:val="16"/>
        </w:rPr>
        <w:t>Wgłębienia</w:t>
      </w:r>
      <w:r w:rsidR="00A96B88" w:rsidRPr="00A96B88">
        <w:rPr>
          <w:b/>
          <w:bCs/>
          <w:color w:val="FF0000"/>
          <w:sz w:val="16"/>
          <w:szCs w:val="16"/>
        </w:rPr>
        <w:t>/</w:t>
      </w:r>
      <w:r w:rsidRPr="00A96B88">
        <w:rPr>
          <w:b/>
          <w:bCs/>
          <w:color w:val="FF0000"/>
          <w:sz w:val="16"/>
          <w:szCs w:val="16"/>
        </w:rPr>
        <w:t xml:space="preserve">bruzdy </w:t>
      </w:r>
      <w:r w:rsidRPr="00CE1CDC">
        <w:rPr>
          <w:sz w:val="16"/>
          <w:szCs w:val="16"/>
        </w:rPr>
        <w:t>pojawiają się na całym obwodzie koła i mogą obejmować całą szerokość jego powierzchni tocznej; charakteryzują się zaokrąglonym konturem bez przejścia w ostre krawędzie.</w:t>
      </w:r>
    </w:p>
    <w:p w:rsidR="00A96B88" w:rsidRDefault="00173E34" w:rsidP="00A96B88">
      <w:pPr>
        <w:ind w:left="567" w:right="532" w:firstLine="56"/>
        <w:jc w:val="both"/>
        <w:rPr>
          <w:sz w:val="16"/>
          <w:szCs w:val="16"/>
        </w:rPr>
      </w:pPr>
      <w:r w:rsidRPr="00CE1CDC">
        <w:rPr>
          <w:b/>
          <w:bCs/>
          <w:sz w:val="16"/>
          <w:szCs w:val="16"/>
        </w:rPr>
        <w:t>Fałszywe obrzeża</w:t>
      </w:r>
      <w:r w:rsidRPr="00CE1CDC">
        <w:rPr>
          <w:sz w:val="16"/>
          <w:szCs w:val="16"/>
        </w:rPr>
        <w:t>: fałszywe obrzeże powstaje, gdy zewnętrzna część powierzchni tocznej koła jest większa</w:t>
      </w:r>
      <w:r w:rsidR="00A96B88">
        <w:rPr>
          <w:sz w:val="16"/>
          <w:szCs w:val="16"/>
        </w:rPr>
        <w:t xml:space="preserve"> od powierzchni tocznej koła na</w:t>
      </w:r>
    </w:p>
    <w:p w:rsidR="00D411D2" w:rsidRDefault="00173E34" w:rsidP="00A96B88">
      <w:pPr>
        <w:ind w:left="567" w:right="532" w:firstLine="56"/>
        <w:jc w:val="both"/>
        <w:rPr>
          <w:sz w:val="16"/>
          <w:szCs w:val="16"/>
        </w:rPr>
      </w:pPr>
      <w:r w:rsidRPr="00CE1CDC">
        <w:rPr>
          <w:sz w:val="16"/>
          <w:szCs w:val="16"/>
        </w:rPr>
        <w:t>poziomie odcinka tocznego.</w:t>
      </w:r>
    </w:p>
    <w:p w:rsidR="00D5423D" w:rsidRDefault="00D5423D" w:rsidP="00CE1CDC">
      <w:pPr>
        <w:ind w:left="472" w:right="532" w:firstLine="151"/>
        <w:jc w:val="both"/>
        <w:rPr>
          <w:sz w:val="16"/>
          <w:szCs w:val="16"/>
        </w:rPr>
      </w:pPr>
    </w:p>
    <w:p w:rsidR="00D5423D" w:rsidRPr="00C9574F" w:rsidRDefault="00C83887" w:rsidP="00C83887">
      <w:pPr>
        <w:ind w:right="620"/>
        <w:jc w:val="right"/>
        <w:rPr>
          <w:sz w:val="16"/>
          <w:szCs w:val="16"/>
        </w:rPr>
      </w:pPr>
      <w:r>
        <w:rPr>
          <w:sz w:val="16"/>
          <w:szCs w:val="16"/>
        </w:rPr>
        <w:t>D</w:t>
      </w:r>
      <w:r w:rsidR="00D5423D" w:rsidRPr="00C9574F">
        <w:rPr>
          <w:sz w:val="16"/>
          <w:szCs w:val="16"/>
        </w:rPr>
        <w:t>ata zmian: 201</w:t>
      </w:r>
      <w:r w:rsidR="00D5423D">
        <w:rPr>
          <w:sz w:val="16"/>
          <w:szCs w:val="16"/>
        </w:rPr>
        <w:t>8</w:t>
      </w:r>
      <w:r w:rsidR="00D5423D" w:rsidRPr="00C9574F">
        <w:rPr>
          <w:sz w:val="16"/>
          <w:szCs w:val="16"/>
        </w:rPr>
        <w:t>-01-01</w:t>
      </w:r>
    </w:p>
    <w:p w:rsidR="00D5423D" w:rsidRPr="00C9574F" w:rsidRDefault="00D5423D" w:rsidP="00D5423D">
      <w:pPr>
        <w:pStyle w:val="Tekstpodstawowy"/>
        <w:ind w:right="620"/>
        <w:jc w:val="right"/>
        <w:rPr>
          <w:sz w:val="16"/>
          <w:szCs w:val="16"/>
        </w:rPr>
      </w:pPr>
      <w:r w:rsidRPr="00C9574F">
        <w:rPr>
          <w:sz w:val="16"/>
          <w:szCs w:val="16"/>
        </w:rPr>
        <w:t>Wersja: 2018-01-01</w:t>
      </w:r>
    </w:p>
    <w:p w:rsidR="00D5423D" w:rsidRDefault="00D5423D" w:rsidP="00CE1CDC">
      <w:pPr>
        <w:ind w:left="472" w:right="532" w:firstLine="151"/>
        <w:jc w:val="both"/>
        <w:rPr>
          <w:sz w:val="16"/>
          <w:szCs w:val="16"/>
        </w:rPr>
      </w:pPr>
    </w:p>
    <w:p w:rsidR="00D5423D" w:rsidRPr="00CE1CDC" w:rsidRDefault="00D5423D" w:rsidP="00CE1CDC">
      <w:pPr>
        <w:ind w:left="472" w:right="532" w:firstLine="151"/>
        <w:jc w:val="both"/>
        <w:rPr>
          <w:sz w:val="16"/>
          <w:szCs w:val="16"/>
        </w:rPr>
      </w:pPr>
    </w:p>
    <w:p w:rsidR="00D411D2" w:rsidRPr="007419D3" w:rsidRDefault="00D411D2">
      <w:pPr>
        <w:rPr>
          <w:sz w:val="20"/>
          <w:szCs w:val="20"/>
        </w:rPr>
        <w:sectPr w:rsidR="00D411D2" w:rsidRPr="007419D3">
          <w:footerReference w:type="default" r:id="rId29"/>
          <w:pgSz w:w="11910" w:h="16840"/>
          <w:pgMar w:top="1740" w:right="280" w:bottom="1520" w:left="520" w:header="726" w:footer="1327" w:gutter="0"/>
          <w:cols w:space="708"/>
        </w:sectPr>
      </w:pPr>
    </w:p>
    <w:p w:rsidR="00D411D2" w:rsidRPr="007419D3" w:rsidRDefault="00D411D2">
      <w:pPr>
        <w:pStyle w:val="Tekstpodstawowy"/>
        <w:spacing w:before="11"/>
        <w:rPr>
          <w:sz w:val="20"/>
          <w:szCs w:val="20"/>
        </w:r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D728F5" w:rsidRPr="007419D3">
        <w:trPr>
          <w:trHeight w:val="625"/>
        </w:trPr>
        <w:tc>
          <w:tcPr>
            <w:tcW w:w="1702" w:type="dxa"/>
            <w:tcBorders>
              <w:bottom w:val="single" w:sz="6" w:space="0" w:color="000000"/>
              <w:right w:val="single" w:sz="6" w:space="0" w:color="000000"/>
            </w:tcBorders>
          </w:tcPr>
          <w:p w:rsidR="00D728F5" w:rsidRPr="007419D3" w:rsidRDefault="00D728F5">
            <w:pPr>
              <w:pStyle w:val="TableParagraph"/>
              <w:spacing w:before="120"/>
              <w:ind w:left="239"/>
              <w:rPr>
                <w:b/>
                <w:sz w:val="20"/>
                <w:szCs w:val="20"/>
              </w:rPr>
            </w:pPr>
            <w:r w:rsidRPr="007419D3">
              <w:rPr>
                <w:b/>
                <w:sz w:val="20"/>
                <w:szCs w:val="20"/>
              </w:rPr>
              <w:t>Część</w:t>
            </w:r>
          </w:p>
        </w:tc>
        <w:tc>
          <w:tcPr>
            <w:tcW w:w="993" w:type="dxa"/>
            <w:tcBorders>
              <w:left w:val="single" w:sz="6" w:space="0" w:color="000000"/>
              <w:bottom w:val="single" w:sz="6" w:space="0" w:color="000000"/>
              <w:right w:val="single" w:sz="6" w:space="0" w:color="000000"/>
            </w:tcBorders>
          </w:tcPr>
          <w:p w:rsidR="00D728F5" w:rsidRPr="007419D3" w:rsidRDefault="00D728F5">
            <w:pPr>
              <w:pStyle w:val="TableParagraph"/>
              <w:spacing w:before="120" w:line="250" w:lineRule="atLeast"/>
              <w:ind w:left="329" w:right="190" w:hanging="111"/>
              <w:rPr>
                <w:b/>
                <w:sz w:val="20"/>
                <w:szCs w:val="20"/>
              </w:rPr>
            </w:pPr>
            <w:r w:rsidRPr="007419D3">
              <w:rPr>
                <w:b/>
                <w:sz w:val="20"/>
                <w:szCs w:val="20"/>
              </w:rPr>
              <w:t>Kod</w:t>
            </w:r>
          </w:p>
        </w:tc>
        <w:tc>
          <w:tcPr>
            <w:tcW w:w="3970"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83"/>
        </w:trPr>
        <w:tc>
          <w:tcPr>
            <w:tcW w:w="1702" w:type="dxa"/>
            <w:tcBorders>
              <w:top w:val="single" w:sz="6" w:space="0" w:color="000000"/>
              <w:bottom w:val="nil"/>
              <w:right w:val="single" w:sz="6" w:space="0" w:color="000000"/>
            </w:tcBorders>
          </w:tcPr>
          <w:p w:rsidR="00D411D2" w:rsidRPr="007419D3" w:rsidRDefault="00173E34">
            <w:pPr>
              <w:pStyle w:val="TableParagraph"/>
              <w:spacing w:line="253" w:lineRule="exact"/>
              <w:ind w:left="64"/>
              <w:rPr>
                <w:b/>
                <w:sz w:val="20"/>
                <w:szCs w:val="20"/>
              </w:rPr>
            </w:pPr>
            <w:r w:rsidRPr="007419D3">
              <w:rPr>
                <w:b/>
                <w:sz w:val="20"/>
                <w:szCs w:val="20"/>
              </w:rPr>
              <w:t>Obrzeże</w:t>
            </w:r>
          </w:p>
        </w:tc>
        <w:tc>
          <w:tcPr>
            <w:tcW w:w="993" w:type="dxa"/>
            <w:tcBorders>
              <w:top w:val="single" w:sz="6" w:space="0" w:color="000000"/>
              <w:left w:val="single" w:sz="6" w:space="0" w:color="000000"/>
              <w:bottom w:val="nil"/>
              <w:right w:val="single" w:sz="6" w:space="0" w:color="000000"/>
            </w:tcBorders>
          </w:tcPr>
          <w:p w:rsidR="00D411D2" w:rsidRPr="007419D3" w:rsidRDefault="00173E34">
            <w:pPr>
              <w:pStyle w:val="TableParagraph"/>
              <w:spacing w:line="253" w:lineRule="exact"/>
              <w:ind w:left="118"/>
              <w:rPr>
                <w:sz w:val="20"/>
                <w:szCs w:val="20"/>
              </w:rPr>
            </w:pPr>
            <w:r w:rsidRPr="007419D3">
              <w:rPr>
                <w:sz w:val="20"/>
                <w:szCs w:val="20"/>
              </w:rPr>
              <w:t>1.4</w:t>
            </w:r>
          </w:p>
        </w:tc>
        <w:tc>
          <w:tcPr>
            <w:tcW w:w="3970"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single" w:sz="6" w:space="0" w:color="000000"/>
              <w:left w:val="single" w:sz="6" w:space="0" w:color="000000"/>
              <w:bottom w:val="nil"/>
            </w:tcBorders>
          </w:tcPr>
          <w:p w:rsidR="00D411D2" w:rsidRPr="007419D3" w:rsidRDefault="00D411D2">
            <w:pPr>
              <w:pStyle w:val="TableParagraph"/>
              <w:rPr>
                <w:sz w:val="20"/>
                <w:szCs w:val="20"/>
              </w:rPr>
            </w:pPr>
          </w:p>
        </w:tc>
      </w:tr>
      <w:tr w:rsidR="00D411D2" w:rsidRPr="007419D3">
        <w:trPr>
          <w:trHeight w:val="1026"/>
        </w:trPr>
        <w:tc>
          <w:tcPr>
            <w:tcW w:w="1702"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118"/>
              <w:rPr>
                <w:sz w:val="20"/>
                <w:szCs w:val="20"/>
              </w:rPr>
            </w:pPr>
            <w:r w:rsidRPr="007419D3">
              <w:rPr>
                <w:sz w:val="20"/>
                <w:szCs w:val="20"/>
              </w:rPr>
              <w:t>1.4.1</w:t>
            </w:r>
          </w:p>
        </w:tc>
        <w:tc>
          <w:tcPr>
            <w:tcW w:w="3970" w:type="dxa"/>
            <w:tcBorders>
              <w:top w:val="nil"/>
              <w:left w:val="single" w:sz="6" w:space="0" w:color="000000"/>
              <w:bottom w:val="nil"/>
              <w:right w:val="single" w:sz="6" w:space="0" w:color="000000"/>
            </w:tcBorders>
          </w:tcPr>
          <w:p w:rsidR="00D411D2" w:rsidRPr="007419D3" w:rsidRDefault="00556479" w:rsidP="00CE25E3">
            <w:pPr>
              <w:pStyle w:val="TableParagraph"/>
              <w:tabs>
                <w:tab w:val="right" w:pos="3903"/>
              </w:tabs>
              <w:spacing w:before="123" w:line="252" w:lineRule="exact"/>
              <w:ind w:left="63"/>
              <w:jc w:val="both"/>
              <w:rPr>
                <w:sz w:val="20"/>
                <w:szCs w:val="20"/>
              </w:rPr>
            </w:pPr>
            <w:r>
              <w:rPr>
                <w:sz w:val="20"/>
                <w:szCs w:val="20"/>
              </w:rPr>
              <w:t>W</w:t>
            </w:r>
            <w:r w:rsidR="00173E34" w:rsidRPr="007419D3">
              <w:rPr>
                <w:sz w:val="20"/>
                <w:szCs w:val="20"/>
              </w:rPr>
              <w:t>ysokość obrzeża S</w:t>
            </w:r>
            <w:r w:rsidR="00173E34" w:rsidRPr="007419D3">
              <w:rPr>
                <w:sz w:val="20"/>
                <w:szCs w:val="20"/>
                <w:vertAlign w:val="subscript"/>
              </w:rPr>
              <w:t>h</w:t>
            </w:r>
            <w:r w:rsidR="00173E34" w:rsidRPr="007419D3">
              <w:rPr>
                <w:sz w:val="20"/>
                <w:szCs w:val="20"/>
              </w:rPr>
              <w:t xml:space="preserve"> &gt; 36mm</w:t>
            </w:r>
          </w:p>
          <w:p w:rsidR="00D411D2" w:rsidRPr="007419D3" w:rsidRDefault="00556479" w:rsidP="00D33C12">
            <w:pPr>
              <w:pStyle w:val="TableParagraph"/>
              <w:numPr>
                <w:ilvl w:val="0"/>
                <w:numId w:val="100"/>
              </w:numPr>
              <w:tabs>
                <w:tab w:val="left" w:pos="346"/>
                <w:tab w:val="right" w:pos="3903"/>
              </w:tabs>
              <w:jc w:val="both"/>
              <w:rPr>
                <w:sz w:val="20"/>
                <w:szCs w:val="20"/>
              </w:rPr>
            </w:pPr>
            <w:r>
              <w:rPr>
                <w:sz w:val="20"/>
                <w:szCs w:val="20"/>
              </w:rPr>
              <w:t>w</w:t>
            </w:r>
            <w:r w:rsidR="00173E34" w:rsidRPr="007419D3">
              <w:rPr>
                <w:sz w:val="20"/>
                <w:szCs w:val="20"/>
              </w:rPr>
              <w:t>głębienia</w:t>
            </w:r>
            <w:r w:rsidR="00173E34" w:rsidRPr="00D728F5">
              <w:rPr>
                <w:color w:val="FF0000"/>
                <w:sz w:val="20"/>
                <w:szCs w:val="20"/>
              </w:rPr>
              <w:t xml:space="preserve"> </w:t>
            </w:r>
            <w:r w:rsidR="00D728F5" w:rsidRPr="00D728F5">
              <w:rPr>
                <w:color w:val="FF0000"/>
                <w:sz w:val="20"/>
                <w:szCs w:val="20"/>
              </w:rPr>
              <w:t>na</w:t>
            </w:r>
            <w:r w:rsidR="00D728F5">
              <w:rPr>
                <w:sz w:val="20"/>
                <w:szCs w:val="20"/>
              </w:rPr>
              <w:t xml:space="preserve"> </w:t>
            </w:r>
            <w:r w:rsidR="00173E34" w:rsidRPr="007419D3">
              <w:rPr>
                <w:sz w:val="20"/>
                <w:szCs w:val="20"/>
              </w:rPr>
              <w:t>powierzchni tocznej</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173E34">
            <w:pPr>
              <w:pStyle w:val="TableParagraph"/>
              <w:spacing w:before="123"/>
              <w:ind w:left="117"/>
              <w:jc w:val="center"/>
              <w:rPr>
                <w:sz w:val="20"/>
                <w:szCs w:val="20"/>
              </w:rPr>
            </w:pPr>
            <w:r w:rsidRPr="007419D3">
              <w:rPr>
                <w:sz w:val="20"/>
                <w:szCs w:val="20"/>
              </w:rPr>
              <w:t>4</w:t>
            </w:r>
          </w:p>
        </w:tc>
      </w:tr>
      <w:tr w:rsidR="00D411D2" w:rsidRPr="007419D3">
        <w:trPr>
          <w:trHeight w:val="1786"/>
        </w:trPr>
        <w:tc>
          <w:tcPr>
            <w:tcW w:w="1702" w:type="dxa"/>
            <w:tcBorders>
              <w:top w:val="nil"/>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FA48CE">
            <w:pPr>
              <w:pStyle w:val="TableParagraph"/>
              <w:ind w:left="551"/>
              <w:rPr>
                <w:sz w:val="20"/>
                <w:szCs w:val="20"/>
              </w:rPr>
            </w:pPr>
            <w:r>
              <w:rPr>
                <w:noProof/>
                <w:sz w:val="20"/>
                <w:szCs w:val="20"/>
                <w:lang w:val="en-US"/>
              </w:rPr>
              <mc:AlternateContent>
                <mc:Choice Requires="wpg">
                  <w:drawing>
                    <wp:inline distT="0" distB="0" distL="0" distR="0" wp14:anchorId="7C52ECC1" wp14:editId="145195E3">
                      <wp:extent cx="28575" cy="259080"/>
                      <wp:effectExtent l="0" t="19050" r="9525" b="17145"/>
                      <wp:docPr id="492"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59080"/>
                                <a:chOff x="0" y="0"/>
                                <a:chExt cx="45" cy="408"/>
                              </a:xfrm>
                            </wpg:grpSpPr>
                            <wps:wsp>
                              <wps:cNvPr id="493" name="Line 1342"/>
                              <wps:cNvCnPr/>
                              <wps:spPr bwMode="auto">
                                <a:xfrm>
                                  <a:off x="23" y="0"/>
                                  <a:ext cx="0" cy="40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80E529" id="Group 1341" o:spid="_x0000_s1026" style="width:2.25pt;height:20.4pt;mso-position-horizontal-relative:char;mso-position-vertical-relative:line" coordsize="4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">
                      <v:line id="Line 1342" o:spid="_x0000_s1027" style="position:absolute;visibility:visible;mso-wrap-style:square" from="23,0"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" strokecolor="blue" strokeweight="2.25pt"/>
                      <w10:anchorlock/>
                    </v:group>
                  </w:pict>
                </mc:Fallback>
              </mc:AlternateConten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118"/>
              <w:rPr>
                <w:sz w:val="20"/>
                <w:szCs w:val="20"/>
              </w:rPr>
            </w:pPr>
            <w:r w:rsidRPr="007419D3">
              <w:rPr>
                <w:sz w:val="20"/>
                <w:szCs w:val="20"/>
              </w:rPr>
              <w:t>1.4.2</w:t>
            </w:r>
          </w:p>
        </w:tc>
        <w:tc>
          <w:tcPr>
            <w:tcW w:w="3970" w:type="dxa"/>
            <w:tcBorders>
              <w:top w:val="nil"/>
              <w:left w:val="single" w:sz="6" w:space="0" w:color="000000"/>
              <w:bottom w:val="nil"/>
              <w:right w:val="single" w:sz="6" w:space="0" w:color="000000"/>
            </w:tcBorders>
          </w:tcPr>
          <w:p w:rsidR="00D411D2" w:rsidRPr="007419D3" w:rsidRDefault="00556479" w:rsidP="00CE25E3">
            <w:pPr>
              <w:pStyle w:val="TableParagraph"/>
              <w:tabs>
                <w:tab w:val="right" w:pos="3903"/>
              </w:tabs>
              <w:spacing w:before="122"/>
              <w:ind w:left="63"/>
              <w:jc w:val="both"/>
              <w:rPr>
                <w:sz w:val="20"/>
                <w:szCs w:val="20"/>
              </w:rPr>
            </w:pPr>
            <w:r>
              <w:rPr>
                <w:sz w:val="20"/>
                <w:szCs w:val="20"/>
              </w:rPr>
              <w:t>G</w:t>
            </w:r>
            <w:r w:rsidR="00173E34" w:rsidRPr="007419D3">
              <w:rPr>
                <w:sz w:val="20"/>
                <w:szCs w:val="20"/>
              </w:rPr>
              <w:t>rubość obrzeża S</w:t>
            </w:r>
            <w:r w:rsidR="00173E34" w:rsidRPr="007419D3">
              <w:rPr>
                <w:sz w:val="20"/>
                <w:szCs w:val="20"/>
                <w:vertAlign w:val="subscript"/>
              </w:rPr>
              <w:t>d</w:t>
            </w:r>
          </w:p>
          <w:p w:rsidR="00D728F5" w:rsidRDefault="00173E34" w:rsidP="00CE25E3">
            <w:pPr>
              <w:pStyle w:val="TableParagraph"/>
              <w:tabs>
                <w:tab w:val="right" w:pos="3903"/>
              </w:tabs>
              <w:ind w:left="186" w:right="54" w:hanging="123"/>
              <w:jc w:val="both"/>
              <w:rPr>
                <w:sz w:val="20"/>
                <w:szCs w:val="20"/>
              </w:rPr>
            </w:pPr>
            <w:r w:rsidRPr="007419D3">
              <w:rPr>
                <w:sz w:val="20"/>
                <w:szCs w:val="20"/>
              </w:rPr>
              <w:t xml:space="preserve">- koło Ø &gt; 840 mm </w:t>
            </w:r>
          </w:p>
          <w:p w:rsidR="00D411D2" w:rsidRPr="007419D3" w:rsidRDefault="00D728F5" w:rsidP="00CE25E3">
            <w:pPr>
              <w:pStyle w:val="TableParagraph"/>
              <w:tabs>
                <w:tab w:val="right" w:pos="3903"/>
              </w:tabs>
              <w:ind w:left="186" w:right="54" w:hanging="123"/>
              <w:jc w:val="both"/>
              <w:rPr>
                <w:sz w:val="20"/>
                <w:szCs w:val="20"/>
              </w:rPr>
            </w:pPr>
            <w:r>
              <w:rPr>
                <w:sz w:val="20"/>
                <w:szCs w:val="20"/>
              </w:rPr>
              <w:t xml:space="preserve">  </w:t>
            </w:r>
            <w:r w:rsidR="00173E34" w:rsidRPr="007419D3">
              <w:rPr>
                <w:sz w:val="20"/>
                <w:szCs w:val="20"/>
              </w:rPr>
              <w:t>S</w:t>
            </w:r>
            <w:r w:rsidR="00173E34" w:rsidRPr="007419D3">
              <w:rPr>
                <w:sz w:val="20"/>
                <w:szCs w:val="20"/>
                <w:vertAlign w:val="subscript"/>
              </w:rPr>
              <w:t>d</w:t>
            </w:r>
            <w:r w:rsidR="00173E34" w:rsidRPr="007419D3">
              <w:rPr>
                <w:sz w:val="20"/>
                <w:szCs w:val="20"/>
              </w:rPr>
              <w:t xml:space="preserve"> &lt;22 mm</w:t>
            </w:r>
          </w:p>
          <w:p w:rsidR="00D728F5" w:rsidRDefault="00173E34" w:rsidP="00CE25E3">
            <w:pPr>
              <w:pStyle w:val="TableParagraph"/>
              <w:tabs>
                <w:tab w:val="right" w:pos="3903"/>
              </w:tabs>
              <w:ind w:left="186" w:hanging="181"/>
              <w:jc w:val="both"/>
              <w:rPr>
                <w:sz w:val="20"/>
                <w:szCs w:val="20"/>
              </w:rPr>
            </w:pPr>
            <w:r w:rsidRPr="007419D3">
              <w:rPr>
                <w:sz w:val="20"/>
                <w:szCs w:val="20"/>
              </w:rPr>
              <w:t xml:space="preserve">- koło Ø &gt; 630 (330) mm  ≤ d ≤ 840 mm </w:t>
            </w:r>
          </w:p>
          <w:p w:rsidR="00D411D2" w:rsidRPr="007419D3" w:rsidRDefault="00D728F5" w:rsidP="00CE25E3">
            <w:pPr>
              <w:pStyle w:val="TableParagraph"/>
              <w:tabs>
                <w:tab w:val="right" w:pos="3903"/>
              </w:tabs>
              <w:ind w:left="186" w:hanging="181"/>
              <w:jc w:val="both"/>
              <w:rPr>
                <w:sz w:val="20"/>
                <w:szCs w:val="20"/>
              </w:rPr>
            </w:pPr>
            <w:r>
              <w:rPr>
                <w:sz w:val="20"/>
                <w:szCs w:val="20"/>
              </w:rPr>
              <w:t xml:space="preserve">   </w:t>
            </w:r>
            <w:r w:rsidR="00173E34" w:rsidRPr="007419D3">
              <w:rPr>
                <w:sz w:val="20"/>
                <w:szCs w:val="20"/>
              </w:rPr>
              <w:t>S</w:t>
            </w:r>
            <w:r w:rsidR="00173E34" w:rsidRPr="007419D3">
              <w:rPr>
                <w:sz w:val="20"/>
                <w:szCs w:val="20"/>
                <w:vertAlign w:val="subscript"/>
              </w:rPr>
              <w:t>d</w:t>
            </w:r>
            <w:r w:rsidR="00173E34" w:rsidRPr="007419D3">
              <w:rPr>
                <w:sz w:val="20"/>
                <w:szCs w:val="20"/>
              </w:rPr>
              <w:t xml:space="preserve"> &lt; 27,5 mm</w:t>
            </w:r>
          </w:p>
          <w:p w:rsidR="00D411D2" w:rsidRPr="007419D3" w:rsidRDefault="00173E34" w:rsidP="00D33C12">
            <w:pPr>
              <w:pStyle w:val="TableParagraph"/>
              <w:numPr>
                <w:ilvl w:val="0"/>
                <w:numId w:val="99"/>
              </w:numPr>
              <w:tabs>
                <w:tab w:val="left" w:pos="346"/>
                <w:tab w:val="right" w:pos="3903"/>
              </w:tabs>
              <w:spacing w:before="1"/>
              <w:jc w:val="both"/>
              <w:rPr>
                <w:sz w:val="20"/>
                <w:szCs w:val="20"/>
              </w:rPr>
            </w:pPr>
            <w:r w:rsidRPr="007419D3">
              <w:rPr>
                <w:sz w:val="20"/>
                <w:szCs w:val="20"/>
              </w:rPr>
              <w:t xml:space="preserve"> zużyte obrzeże</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173E34">
            <w:pPr>
              <w:pStyle w:val="TableParagraph"/>
              <w:spacing w:before="122"/>
              <w:ind w:left="117"/>
              <w:jc w:val="center"/>
              <w:rPr>
                <w:sz w:val="20"/>
                <w:szCs w:val="20"/>
              </w:rPr>
            </w:pPr>
            <w:r w:rsidRPr="007419D3">
              <w:rPr>
                <w:sz w:val="20"/>
                <w:szCs w:val="20"/>
              </w:rPr>
              <w:t>5</w:t>
            </w:r>
          </w:p>
        </w:tc>
      </w:tr>
      <w:tr w:rsidR="00D411D2" w:rsidRPr="007419D3">
        <w:trPr>
          <w:trHeight w:val="1043"/>
        </w:trPr>
        <w:tc>
          <w:tcPr>
            <w:tcW w:w="1702"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1"/>
              <w:ind w:left="118"/>
              <w:rPr>
                <w:sz w:val="20"/>
                <w:szCs w:val="20"/>
              </w:rPr>
            </w:pPr>
            <w:r w:rsidRPr="007419D3">
              <w:rPr>
                <w:sz w:val="20"/>
                <w:szCs w:val="20"/>
              </w:rPr>
              <w:t>1.4.3</w:t>
            </w:r>
          </w:p>
        </w:tc>
        <w:tc>
          <w:tcPr>
            <w:tcW w:w="3970" w:type="dxa"/>
            <w:tcBorders>
              <w:top w:val="nil"/>
              <w:left w:val="single" w:sz="6" w:space="0" w:color="000000"/>
              <w:bottom w:val="nil"/>
              <w:right w:val="single" w:sz="6" w:space="0" w:color="000000"/>
            </w:tcBorders>
          </w:tcPr>
          <w:p w:rsidR="00D411D2" w:rsidRPr="007419D3" w:rsidRDefault="00556479" w:rsidP="00CE25E3">
            <w:pPr>
              <w:pStyle w:val="TableParagraph"/>
              <w:tabs>
                <w:tab w:val="right" w:pos="3903"/>
              </w:tabs>
              <w:spacing w:before="121"/>
              <w:ind w:left="63"/>
              <w:jc w:val="both"/>
              <w:rPr>
                <w:sz w:val="20"/>
                <w:szCs w:val="20"/>
              </w:rPr>
            </w:pPr>
            <w:r>
              <w:rPr>
                <w:sz w:val="20"/>
                <w:szCs w:val="20"/>
              </w:rPr>
              <w:t>Z</w:t>
            </w:r>
            <w:r w:rsidR="00173E34" w:rsidRPr="007419D3">
              <w:rPr>
                <w:sz w:val="20"/>
                <w:szCs w:val="20"/>
              </w:rPr>
              <w:t>użycie powierzchni prowadzącej obrzeża</w:t>
            </w:r>
          </w:p>
          <w:p w:rsidR="00D411D2" w:rsidRPr="007419D3" w:rsidRDefault="00173E34" w:rsidP="00CE25E3">
            <w:pPr>
              <w:pStyle w:val="TableParagraph"/>
              <w:tabs>
                <w:tab w:val="right" w:pos="3903"/>
              </w:tabs>
              <w:spacing w:before="1" w:line="269" w:lineRule="exact"/>
              <w:ind w:left="63"/>
              <w:jc w:val="both"/>
              <w:rPr>
                <w:sz w:val="20"/>
                <w:szCs w:val="20"/>
              </w:rPr>
            </w:pPr>
            <w:r w:rsidRPr="007419D3">
              <w:rPr>
                <w:sz w:val="20"/>
                <w:szCs w:val="20"/>
              </w:rPr>
              <w:t>- q</w:t>
            </w:r>
            <w:r w:rsidRPr="007419D3">
              <w:rPr>
                <w:sz w:val="20"/>
                <w:szCs w:val="20"/>
                <w:vertAlign w:val="subscript"/>
              </w:rPr>
              <w:t>R</w:t>
            </w:r>
            <w:r w:rsidRPr="007419D3">
              <w:rPr>
                <w:sz w:val="20"/>
                <w:szCs w:val="20"/>
              </w:rPr>
              <w:t xml:space="preserve">  ≤ 6,5 mm ( patrz </w:t>
            </w:r>
            <w:r w:rsidRPr="007419D3">
              <w:rPr>
                <w:b/>
                <w:bCs/>
                <w:sz w:val="20"/>
                <w:szCs w:val="20"/>
              </w:rPr>
              <w:t>Aneks nr 4</w:t>
            </w:r>
            <w:r w:rsidRPr="007419D3">
              <w:rPr>
                <w:sz w:val="20"/>
                <w:szCs w:val="20"/>
              </w:rPr>
              <w:t>)</w:t>
            </w:r>
          </w:p>
          <w:p w:rsidR="00D411D2" w:rsidRPr="007419D3" w:rsidRDefault="00173E34" w:rsidP="00D33C12">
            <w:pPr>
              <w:pStyle w:val="TableParagraph"/>
              <w:numPr>
                <w:ilvl w:val="0"/>
                <w:numId w:val="98"/>
              </w:numPr>
              <w:tabs>
                <w:tab w:val="left" w:pos="346"/>
                <w:tab w:val="right" w:pos="3903"/>
              </w:tabs>
              <w:spacing w:line="269" w:lineRule="exact"/>
              <w:jc w:val="both"/>
              <w:rPr>
                <w:sz w:val="20"/>
                <w:szCs w:val="20"/>
              </w:rPr>
            </w:pPr>
            <w:r w:rsidRPr="007419D3">
              <w:rPr>
                <w:sz w:val="20"/>
                <w:szCs w:val="20"/>
              </w:rPr>
              <w:t>- ostre obrzeże</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1"/>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173E34">
            <w:pPr>
              <w:pStyle w:val="TableParagraph"/>
              <w:spacing w:before="121"/>
              <w:ind w:left="117"/>
              <w:jc w:val="center"/>
              <w:rPr>
                <w:sz w:val="20"/>
                <w:szCs w:val="20"/>
              </w:rPr>
            </w:pPr>
            <w:r w:rsidRPr="007419D3">
              <w:rPr>
                <w:sz w:val="20"/>
                <w:szCs w:val="20"/>
              </w:rPr>
              <w:t>5</w:t>
            </w:r>
          </w:p>
        </w:tc>
      </w:tr>
      <w:tr w:rsidR="00D411D2" w:rsidRPr="007419D3">
        <w:trPr>
          <w:trHeight w:val="1007"/>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118"/>
              <w:rPr>
                <w:sz w:val="20"/>
                <w:szCs w:val="20"/>
              </w:rPr>
            </w:pPr>
            <w:r w:rsidRPr="007419D3">
              <w:rPr>
                <w:sz w:val="20"/>
                <w:szCs w:val="20"/>
              </w:rPr>
              <w:t>1.4.4</w:t>
            </w:r>
          </w:p>
        </w:tc>
        <w:tc>
          <w:tcPr>
            <w:tcW w:w="3970" w:type="dxa"/>
            <w:tcBorders>
              <w:top w:val="nil"/>
              <w:left w:val="single" w:sz="6" w:space="0" w:color="000000"/>
              <w:bottom w:val="nil"/>
              <w:right w:val="single" w:sz="6" w:space="0" w:color="000000"/>
            </w:tcBorders>
          </w:tcPr>
          <w:p w:rsidR="00D411D2" w:rsidRPr="007419D3" w:rsidRDefault="00556479" w:rsidP="00CE25E3">
            <w:pPr>
              <w:pStyle w:val="TableParagraph"/>
              <w:tabs>
                <w:tab w:val="right" w:pos="3903"/>
              </w:tabs>
              <w:spacing w:before="122"/>
              <w:ind w:left="61" w:right="49"/>
              <w:jc w:val="both"/>
              <w:rPr>
                <w:sz w:val="20"/>
                <w:szCs w:val="20"/>
              </w:rPr>
            </w:pPr>
            <w:r>
              <w:rPr>
                <w:sz w:val="20"/>
                <w:szCs w:val="20"/>
              </w:rPr>
              <w:t>N</w:t>
            </w:r>
            <w:r w:rsidR="00173E34" w:rsidRPr="007419D3">
              <w:rPr>
                <w:sz w:val="20"/>
                <w:szCs w:val="20"/>
              </w:rPr>
              <w:t xml:space="preserve">awalcowanie lub ostre krawędzie na powierzchni prowadzącej w odległości h &gt; 2 mm od największej wysokości obrzeża, (patrz również </w:t>
            </w:r>
            <w:r w:rsidR="00173E34" w:rsidRPr="007419D3">
              <w:rPr>
                <w:b/>
                <w:bCs/>
                <w:sz w:val="20"/>
                <w:szCs w:val="20"/>
              </w:rPr>
              <w:t>Aneks nr 4</w:t>
            </w:r>
            <w:r w:rsidR="00173E34" w:rsidRPr="007419D3">
              <w:rPr>
                <w:sz w:val="20"/>
                <w:szCs w:val="20"/>
              </w:rPr>
              <w:t>)</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117"/>
              <w:jc w:val="center"/>
              <w:rPr>
                <w:sz w:val="20"/>
                <w:szCs w:val="20"/>
              </w:rPr>
            </w:pPr>
            <w:r w:rsidRPr="007419D3">
              <w:rPr>
                <w:sz w:val="20"/>
                <w:szCs w:val="20"/>
              </w:rPr>
              <w:t>5</w:t>
            </w:r>
          </w:p>
        </w:tc>
      </w:tr>
      <w:tr w:rsidR="00D411D2" w:rsidRPr="007419D3">
        <w:trPr>
          <w:trHeight w:val="3391"/>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6"/>
              <w:rPr>
                <w:sz w:val="20"/>
                <w:szCs w:val="20"/>
              </w:rPr>
            </w:pPr>
          </w:p>
          <w:p w:rsidR="00CE25E3" w:rsidRDefault="00CE25E3">
            <w:pPr>
              <w:pStyle w:val="TableParagraph"/>
              <w:spacing w:before="6"/>
              <w:rPr>
                <w:sz w:val="20"/>
                <w:szCs w:val="20"/>
              </w:rPr>
            </w:pPr>
          </w:p>
          <w:p w:rsidR="00CE25E3" w:rsidRPr="007419D3" w:rsidRDefault="00CE25E3">
            <w:pPr>
              <w:pStyle w:val="TableParagraph"/>
              <w:spacing w:before="6"/>
              <w:rPr>
                <w:sz w:val="20"/>
                <w:szCs w:val="20"/>
              </w:rPr>
            </w:pPr>
          </w:p>
          <w:p w:rsidR="00D411D2" w:rsidRPr="007419D3" w:rsidRDefault="00173E34">
            <w:pPr>
              <w:pStyle w:val="TableParagraph"/>
              <w:ind w:left="64"/>
              <w:rPr>
                <w:b/>
                <w:sz w:val="20"/>
                <w:szCs w:val="20"/>
              </w:rPr>
            </w:pPr>
            <w:r w:rsidRPr="007419D3">
              <w:rPr>
                <w:b/>
                <w:sz w:val="20"/>
                <w:szCs w:val="20"/>
              </w:rPr>
              <w:t>Koło</w:t>
            </w:r>
            <w:r w:rsidR="00CA0764">
              <w:rPr>
                <w:b/>
                <w:sz w:val="20"/>
                <w:szCs w:val="20"/>
              </w:rPr>
              <w:t xml:space="preserve"> bose</w:t>
            </w:r>
          </w:p>
        </w:tc>
        <w:tc>
          <w:tcPr>
            <w:tcW w:w="9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Default="00D411D2">
            <w:pPr>
              <w:pStyle w:val="TableParagraph"/>
              <w:rPr>
                <w:sz w:val="20"/>
                <w:szCs w:val="20"/>
              </w:rPr>
            </w:pPr>
          </w:p>
          <w:p w:rsidR="00CE25E3" w:rsidRDefault="00CE25E3">
            <w:pPr>
              <w:pStyle w:val="TableParagraph"/>
              <w:rPr>
                <w:sz w:val="20"/>
                <w:szCs w:val="20"/>
              </w:rPr>
            </w:pPr>
          </w:p>
          <w:p w:rsidR="00CE25E3" w:rsidRDefault="00CE25E3">
            <w:pPr>
              <w:pStyle w:val="TableParagraph"/>
              <w:rPr>
                <w:sz w:val="20"/>
                <w:szCs w:val="20"/>
              </w:rPr>
            </w:pPr>
          </w:p>
          <w:p w:rsidR="00CE25E3" w:rsidRPr="007419D3" w:rsidRDefault="00CE25E3">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6"/>
              <w:rPr>
                <w:sz w:val="20"/>
                <w:szCs w:val="20"/>
              </w:rPr>
            </w:pPr>
          </w:p>
          <w:p w:rsidR="00D411D2" w:rsidRPr="007419D3" w:rsidRDefault="00173E34">
            <w:pPr>
              <w:pStyle w:val="TableParagraph"/>
              <w:ind w:left="118"/>
              <w:rPr>
                <w:sz w:val="20"/>
                <w:szCs w:val="20"/>
              </w:rPr>
            </w:pPr>
            <w:r w:rsidRPr="007419D3">
              <w:rPr>
                <w:sz w:val="20"/>
                <w:szCs w:val="20"/>
              </w:rPr>
              <w:t>1.5</w:t>
            </w:r>
          </w:p>
        </w:tc>
        <w:tc>
          <w:tcPr>
            <w:tcW w:w="3970"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728F5">
            <w:pPr>
              <w:pStyle w:val="TableParagraph"/>
              <w:ind w:left="119"/>
              <w:rPr>
                <w:sz w:val="20"/>
                <w:szCs w:val="20"/>
              </w:rPr>
            </w:pPr>
            <w:r w:rsidRPr="00D728F5">
              <w:rPr>
                <w:noProof/>
                <w:sz w:val="16"/>
                <w:szCs w:val="16"/>
                <w:lang w:val="en-US"/>
              </w:rPr>
              <mc:AlternateContent>
                <mc:Choice Requires="wps">
                  <w:drawing>
                    <wp:anchor distT="0" distB="0" distL="114300" distR="114300" simplePos="0" relativeHeight="251755520" behindDoc="0" locked="0" layoutInCell="1" allowOverlap="1" wp14:anchorId="187FA3A2" wp14:editId="73B534B2">
                      <wp:simplePos x="0" y="0"/>
                      <wp:positionH relativeFrom="column">
                        <wp:posOffset>1433830</wp:posOffset>
                      </wp:positionH>
                      <wp:positionV relativeFrom="paragraph">
                        <wp:posOffset>164938</wp:posOffset>
                      </wp:positionV>
                      <wp:extent cx="1020445" cy="393065"/>
                      <wp:effectExtent l="0" t="0" r="27305" b="2603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93065"/>
                              </a:xfrm>
                              <a:prstGeom prst="rect">
                                <a:avLst/>
                              </a:prstGeom>
                              <a:solidFill>
                                <a:srgbClr val="FFFFFF"/>
                              </a:solidFill>
                              <a:ln w="9525">
                                <a:solidFill>
                                  <a:schemeClr val="bg1"/>
                                </a:solidFill>
                                <a:miter lim="800000"/>
                                <a:headEnd/>
                                <a:tailEnd/>
                              </a:ln>
                            </wps:spPr>
                            <wps:txbx>
                              <w:txbxContent>
                                <w:p w:rsidR="00C6758D" w:rsidRPr="00D728F5" w:rsidRDefault="00C6758D" w:rsidP="00D728F5">
                                  <w:pPr>
                                    <w:pStyle w:val="TableParagraph"/>
                                    <w:rPr>
                                      <w:color w:val="FF0000"/>
                                      <w:sz w:val="16"/>
                                      <w:szCs w:val="16"/>
                                    </w:rPr>
                                  </w:pPr>
                                  <w:r w:rsidRPr="00D728F5">
                                    <w:rPr>
                                      <w:color w:val="FF0000"/>
                                      <w:sz w:val="16"/>
                                      <w:szCs w:val="16"/>
                                    </w:rPr>
                                    <w:t>koło Ø</w:t>
                                  </w:r>
                                </w:p>
                                <w:p w:rsidR="00C6758D" w:rsidRPr="00D728F5" w:rsidRDefault="00C6758D" w:rsidP="00D728F5">
                                  <w:pPr>
                                    <w:pStyle w:val="TableParagraph"/>
                                    <w:rPr>
                                      <w:color w:val="FF0000"/>
                                      <w:sz w:val="16"/>
                                      <w:szCs w:val="16"/>
                                    </w:rPr>
                                  </w:pPr>
                                  <w:r w:rsidRPr="00D728F5">
                                    <w:rPr>
                                      <w:color w:val="FF0000"/>
                                      <w:sz w:val="16"/>
                                      <w:szCs w:val="16"/>
                                    </w:rPr>
                                    <w:t>rowek kontrolny 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FA3A2" id="_x0000_t202" coordsize="21600,21600" o:spt="202" path="m,l,21600r21600,l21600,xe">
                      <v:stroke joinstyle="miter"/>
                      <v:path gradientshapeok="t" o:connecttype="rect"/>
                    </v:shapetype>
                    <v:shape id="Text Box 2" o:spid="_x0000_s1026" type="#_x0000_t202" style="position:absolute;left:0;text-align:left;margin-left:112.9pt;margin-top:13pt;width:80.35pt;height:3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" strokecolor="white [3212]">
                      <v:textbox>
                        <w:txbxContent>
                          <w:p w:rsidR="00C6758D" w:rsidRPr="00D728F5" w:rsidRDefault="00C6758D" w:rsidP="00D728F5">
                            <w:pPr>
                              <w:pStyle w:val="TableParagraph"/>
                              <w:rPr>
                                <w:color w:val="FF0000"/>
                                <w:sz w:val="16"/>
                                <w:szCs w:val="16"/>
                              </w:rPr>
                            </w:pPr>
                            <w:proofErr w:type="gramStart"/>
                            <w:r w:rsidRPr="00D728F5">
                              <w:rPr>
                                <w:color w:val="FF0000"/>
                                <w:sz w:val="16"/>
                                <w:szCs w:val="16"/>
                              </w:rPr>
                              <w:t>koło</w:t>
                            </w:r>
                            <w:proofErr w:type="gramEnd"/>
                            <w:r w:rsidRPr="00D728F5">
                              <w:rPr>
                                <w:color w:val="FF0000"/>
                                <w:sz w:val="16"/>
                                <w:szCs w:val="16"/>
                              </w:rPr>
                              <w:t xml:space="preserve"> Ø</w:t>
                            </w:r>
                          </w:p>
                          <w:p w:rsidR="00C6758D" w:rsidRPr="00D728F5" w:rsidRDefault="00C6758D" w:rsidP="00D728F5">
                            <w:pPr>
                              <w:pStyle w:val="TableParagraph"/>
                              <w:rPr>
                                <w:color w:val="FF0000"/>
                                <w:sz w:val="16"/>
                                <w:szCs w:val="16"/>
                              </w:rPr>
                            </w:pPr>
                            <w:proofErr w:type="gramStart"/>
                            <w:r w:rsidRPr="00D728F5">
                              <w:rPr>
                                <w:color w:val="FF0000"/>
                                <w:sz w:val="16"/>
                                <w:szCs w:val="16"/>
                              </w:rPr>
                              <w:t>rowek</w:t>
                            </w:r>
                            <w:proofErr w:type="gramEnd"/>
                            <w:r w:rsidRPr="00D728F5">
                              <w:rPr>
                                <w:color w:val="FF0000"/>
                                <w:sz w:val="16"/>
                                <w:szCs w:val="16"/>
                              </w:rPr>
                              <w:t xml:space="preserve"> kontrolny Ø</w:t>
                            </w:r>
                          </w:p>
                        </w:txbxContent>
                      </v:textbox>
                    </v:shape>
                  </w:pict>
                </mc:Fallback>
              </mc:AlternateContent>
            </w:r>
            <w:r w:rsidR="00173E34" w:rsidRPr="007419D3">
              <w:rPr>
                <w:noProof/>
                <w:sz w:val="20"/>
                <w:szCs w:val="20"/>
                <w:lang w:val="en-US"/>
              </w:rPr>
              <w:drawing>
                <wp:inline distT="0" distB="0" distL="0" distR="0" wp14:anchorId="11CF910B" wp14:editId="62FC069F">
                  <wp:extent cx="2383761" cy="182880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30" cstate="print"/>
                          <a:stretch>
                            <a:fillRect/>
                          </a:stretch>
                        </pic:blipFill>
                        <pic:spPr>
                          <a:xfrm>
                            <a:off x="0" y="0"/>
                            <a:ext cx="2383761" cy="1828800"/>
                          </a:xfrm>
                          <a:prstGeom prst="rect">
                            <a:avLst/>
                          </a:prstGeom>
                        </pic:spPr>
                      </pic:pic>
                    </a:graphicData>
                  </a:graphic>
                </wp:inline>
              </w:drawing>
            </w:r>
          </w:p>
        </w:tc>
        <w:tc>
          <w:tcPr>
            <w:tcW w:w="2552" w:type="dxa"/>
            <w:tcBorders>
              <w:top w:val="nil"/>
              <w:left w:val="single" w:sz="6" w:space="0" w:color="000000"/>
              <w:bottom w:val="nil"/>
              <w:right w:val="single" w:sz="6" w:space="0" w:color="000000"/>
            </w:tcBorders>
          </w:tcPr>
          <w:p w:rsidR="007C74E2" w:rsidRDefault="007C74E2">
            <w:pPr>
              <w:pStyle w:val="TableParagraph"/>
              <w:rPr>
                <w:sz w:val="16"/>
                <w:szCs w:val="16"/>
              </w:rPr>
            </w:pPr>
          </w:p>
          <w:p w:rsidR="007C74E2" w:rsidRDefault="007C74E2">
            <w:pPr>
              <w:pStyle w:val="TableParagraph"/>
              <w:rPr>
                <w:sz w:val="16"/>
                <w:szCs w:val="16"/>
              </w:rPr>
            </w:pPr>
          </w:p>
          <w:p w:rsidR="007C74E2" w:rsidRDefault="007C74E2">
            <w:pPr>
              <w:pStyle w:val="TableParagraph"/>
              <w:rPr>
                <w:sz w:val="16"/>
                <w:szCs w:val="16"/>
              </w:rPr>
            </w:pPr>
          </w:p>
          <w:p w:rsidR="007C74E2" w:rsidRPr="007419D3" w:rsidRDefault="007C74E2" w:rsidP="00D728F5">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1264"/>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118"/>
              <w:rPr>
                <w:sz w:val="20"/>
                <w:szCs w:val="20"/>
              </w:rPr>
            </w:pPr>
            <w:r w:rsidRPr="007419D3">
              <w:rPr>
                <w:sz w:val="20"/>
                <w:szCs w:val="20"/>
              </w:rPr>
              <w:t>1.5.1</w:t>
            </w:r>
          </w:p>
        </w:tc>
        <w:tc>
          <w:tcPr>
            <w:tcW w:w="3970" w:type="dxa"/>
            <w:tcBorders>
              <w:top w:val="nil"/>
              <w:left w:val="single" w:sz="6" w:space="0" w:color="000000"/>
              <w:bottom w:val="nil"/>
              <w:right w:val="single" w:sz="6" w:space="0" w:color="000000"/>
            </w:tcBorders>
          </w:tcPr>
          <w:p w:rsidR="00D411D2" w:rsidRPr="007419D3" w:rsidRDefault="00173E34">
            <w:pPr>
              <w:pStyle w:val="TableParagraph"/>
              <w:spacing w:before="123"/>
              <w:ind w:left="63"/>
              <w:rPr>
                <w:sz w:val="20"/>
                <w:szCs w:val="20"/>
              </w:rPr>
            </w:pPr>
            <w:r w:rsidRPr="007419D3">
              <w:rPr>
                <w:sz w:val="20"/>
                <w:szCs w:val="20"/>
              </w:rPr>
              <w:t>Koło monoblokowe</w:t>
            </w:r>
          </w:p>
          <w:p w:rsidR="00D411D2" w:rsidRPr="007419D3" w:rsidRDefault="00D728F5">
            <w:pPr>
              <w:pStyle w:val="TableParagraph"/>
              <w:spacing w:line="253" w:lineRule="exact"/>
              <w:ind w:left="63"/>
              <w:rPr>
                <w:sz w:val="20"/>
                <w:szCs w:val="20"/>
              </w:rPr>
            </w:pPr>
            <w:r w:rsidRPr="00D728F5">
              <w:rPr>
                <w:color w:val="FF0000"/>
                <w:sz w:val="20"/>
                <w:szCs w:val="20"/>
              </w:rPr>
              <w:t>Uszkodzenie</w:t>
            </w:r>
            <w:r>
              <w:rPr>
                <w:sz w:val="20"/>
                <w:szCs w:val="20"/>
              </w:rPr>
              <w:t xml:space="preserve"> </w:t>
            </w:r>
            <w:r w:rsidR="00173E34" w:rsidRPr="007419D3">
              <w:rPr>
                <w:sz w:val="20"/>
                <w:szCs w:val="20"/>
              </w:rPr>
              <w:t>koła lub piasty</w:t>
            </w:r>
          </w:p>
          <w:p w:rsidR="00D411D2" w:rsidRPr="007419D3" w:rsidRDefault="00173E34">
            <w:pPr>
              <w:pStyle w:val="TableParagraph"/>
              <w:spacing w:line="253" w:lineRule="exact"/>
              <w:ind w:left="63"/>
              <w:rPr>
                <w:sz w:val="20"/>
                <w:szCs w:val="20"/>
              </w:rPr>
            </w:pPr>
            <w:r w:rsidRPr="007419D3">
              <w:rPr>
                <w:sz w:val="20"/>
                <w:szCs w:val="20"/>
              </w:rPr>
              <w:t>- pęknięcie</w:t>
            </w:r>
          </w:p>
          <w:p w:rsidR="00D411D2" w:rsidRPr="007419D3" w:rsidRDefault="00173E34">
            <w:pPr>
              <w:pStyle w:val="TableParagraph"/>
              <w:ind w:left="63"/>
              <w:rPr>
                <w:sz w:val="20"/>
                <w:szCs w:val="20"/>
              </w:rPr>
            </w:pPr>
            <w:r w:rsidRPr="007419D3">
              <w:rPr>
                <w:sz w:val="20"/>
                <w:szCs w:val="20"/>
              </w:rPr>
              <w:t>- usterka usunięta poprzez spawanie</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3"/>
              <w:ind w:left="117"/>
              <w:jc w:val="center"/>
              <w:rPr>
                <w:sz w:val="20"/>
                <w:szCs w:val="20"/>
              </w:rPr>
            </w:pPr>
            <w:r w:rsidRPr="007419D3">
              <w:rPr>
                <w:sz w:val="20"/>
                <w:szCs w:val="20"/>
              </w:rPr>
              <w:t>5</w:t>
            </w:r>
          </w:p>
        </w:tc>
      </w:tr>
      <w:tr w:rsidR="00D411D2" w:rsidRPr="007419D3">
        <w:trPr>
          <w:trHeight w:val="1640"/>
        </w:trPr>
        <w:tc>
          <w:tcPr>
            <w:tcW w:w="1702" w:type="dxa"/>
            <w:tcBorders>
              <w:top w:val="nil"/>
              <w:left w:val="single" w:sz="6" w:space="0" w:color="000000"/>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rsidR="00D411D2" w:rsidRPr="007419D3" w:rsidRDefault="00173E34">
            <w:pPr>
              <w:pStyle w:val="TableParagraph"/>
              <w:spacing w:before="123"/>
              <w:ind w:left="118"/>
              <w:rPr>
                <w:sz w:val="20"/>
                <w:szCs w:val="20"/>
              </w:rPr>
            </w:pPr>
            <w:r w:rsidRPr="007419D3">
              <w:rPr>
                <w:sz w:val="20"/>
                <w:szCs w:val="20"/>
              </w:rPr>
              <w:t>1.5.2</w:t>
            </w:r>
          </w:p>
        </w:tc>
        <w:tc>
          <w:tcPr>
            <w:tcW w:w="3970" w:type="dxa"/>
            <w:tcBorders>
              <w:top w:val="nil"/>
              <w:left w:val="single" w:sz="6" w:space="0" w:color="000000"/>
              <w:right w:val="single" w:sz="6" w:space="0" w:color="000000"/>
            </w:tcBorders>
          </w:tcPr>
          <w:p w:rsidR="00D411D2" w:rsidRPr="00D728F5" w:rsidRDefault="00D728F5">
            <w:pPr>
              <w:pStyle w:val="TableParagraph"/>
              <w:spacing w:before="123"/>
              <w:ind w:left="63"/>
              <w:rPr>
                <w:color w:val="FF0000"/>
                <w:sz w:val="20"/>
                <w:szCs w:val="20"/>
              </w:rPr>
            </w:pPr>
            <w:r w:rsidRPr="00D728F5">
              <w:rPr>
                <w:color w:val="FF0000"/>
                <w:sz w:val="20"/>
                <w:szCs w:val="20"/>
              </w:rPr>
              <w:t>Koło obręczowane</w:t>
            </w:r>
          </w:p>
          <w:p w:rsidR="00D411D2" w:rsidRPr="007419D3" w:rsidRDefault="00173E34">
            <w:pPr>
              <w:pStyle w:val="TableParagraph"/>
              <w:ind w:left="63"/>
              <w:rPr>
                <w:sz w:val="20"/>
                <w:szCs w:val="20"/>
              </w:rPr>
            </w:pPr>
            <w:r w:rsidRPr="007419D3">
              <w:rPr>
                <w:sz w:val="20"/>
                <w:szCs w:val="20"/>
              </w:rPr>
              <w:t xml:space="preserve">Uszkodzenie koła bosego, </w:t>
            </w:r>
            <w:r w:rsidR="00D728F5" w:rsidRPr="00D728F5">
              <w:rPr>
                <w:color w:val="FF0000"/>
                <w:sz w:val="20"/>
                <w:szCs w:val="20"/>
              </w:rPr>
              <w:t>pierścienia zaciskowego</w:t>
            </w:r>
            <w:r w:rsidRPr="007419D3">
              <w:rPr>
                <w:sz w:val="20"/>
                <w:szCs w:val="20"/>
              </w:rPr>
              <w:t>, obręczy</w:t>
            </w:r>
          </w:p>
          <w:p w:rsidR="00D411D2" w:rsidRPr="007419D3" w:rsidRDefault="00173E34">
            <w:pPr>
              <w:pStyle w:val="TableParagraph"/>
              <w:spacing w:line="253" w:lineRule="exact"/>
              <w:ind w:left="63"/>
              <w:rPr>
                <w:sz w:val="20"/>
                <w:szCs w:val="20"/>
              </w:rPr>
            </w:pPr>
            <w:r w:rsidRPr="007419D3">
              <w:rPr>
                <w:sz w:val="20"/>
                <w:szCs w:val="20"/>
              </w:rPr>
              <w:t>- pęknięcie</w:t>
            </w:r>
          </w:p>
          <w:p w:rsidR="00D411D2" w:rsidRPr="007419D3" w:rsidRDefault="00173E34">
            <w:pPr>
              <w:pStyle w:val="TableParagraph"/>
              <w:spacing w:line="253" w:lineRule="exact"/>
              <w:ind w:left="63"/>
              <w:rPr>
                <w:sz w:val="20"/>
                <w:szCs w:val="20"/>
              </w:rPr>
            </w:pPr>
            <w:r w:rsidRPr="007419D3">
              <w:rPr>
                <w:sz w:val="20"/>
                <w:szCs w:val="20"/>
              </w:rPr>
              <w:t>- złamanie</w:t>
            </w:r>
          </w:p>
          <w:p w:rsidR="00D411D2" w:rsidRPr="007419D3" w:rsidRDefault="00173E34">
            <w:pPr>
              <w:pStyle w:val="TableParagraph"/>
              <w:ind w:left="63"/>
              <w:rPr>
                <w:sz w:val="20"/>
                <w:szCs w:val="20"/>
              </w:rPr>
            </w:pPr>
            <w:r w:rsidRPr="007419D3">
              <w:rPr>
                <w:sz w:val="20"/>
                <w:szCs w:val="20"/>
              </w:rPr>
              <w:t>- usterka usunięta poprzez spawanie</w:t>
            </w:r>
          </w:p>
        </w:tc>
        <w:tc>
          <w:tcPr>
            <w:tcW w:w="2552" w:type="dxa"/>
            <w:tcBorders>
              <w:top w:val="nil"/>
              <w:left w:val="single" w:sz="6" w:space="0" w:color="000000"/>
              <w:right w:val="single" w:sz="6" w:space="0" w:color="000000"/>
            </w:tcBorders>
          </w:tcPr>
          <w:p w:rsidR="00D5423D" w:rsidRDefault="00173E34">
            <w:pPr>
              <w:pStyle w:val="TableParagraph"/>
              <w:spacing w:before="123"/>
              <w:ind w:left="61"/>
              <w:rPr>
                <w:sz w:val="20"/>
                <w:szCs w:val="20"/>
              </w:rPr>
            </w:pPr>
            <w:r w:rsidRPr="007419D3">
              <w:rPr>
                <w:sz w:val="20"/>
                <w:szCs w:val="20"/>
              </w:rPr>
              <w:t>Wyłączyć wagon</w:t>
            </w:r>
          </w:p>
          <w:p w:rsidR="00D5423D" w:rsidRDefault="00D5423D" w:rsidP="00D5423D">
            <w:pPr>
              <w:tabs>
                <w:tab w:val="left" w:pos="1804"/>
              </w:tabs>
            </w:pPr>
          </w:p>
          <w:p w:rsidR="00D5423D" w:rsidRPr="00D5423D" w:rsidRDefault="00D5423D" w:rsidP="00D5423D"/>
          <w:p w:rsidR="00D411D2" w:rsidRPr="00D5423D" w:rsidRDefault="00D411D2" w:rsidP="00D5423D">
            <w:pPr>
              <w:jc w:val="center"/>
            </w:pPr>
          </w:p>
        </w:tc>
        <w:tc>
          <w:tcPr>
            <w:tcW w:w="1135" w:type="dxa"/>
            <w:tcBorders>
              <w:top w:val="nil"/>
              <w:left w:val="single" w:sz="6" w:space="0" w:color="000000"/>
              <w:right w:val="single" w:sz="6" w:space="0" w:color="000000"/>
            </w:tcBorders>
          </w:tcPr>
          <w:p w:rsidR="00D411D2" w:rsidRPr="007419D3" w:rsidRDefault="00173E34">
            <w:pPr>
              <w:pStyle w:val="TableParagraph"/>
              <w:spacing w:before="123"/>
              <w:ind w:left="117"/>
              <w:jc w:val="center"/>
              <w:rPr>
                <w:sz w:val="20"/>
                <w:szCs w:val="20"/>
              </w:rPr>
            </w:pPr>
            <w:r w:rsidRPr="007419D3">
              <w:rPr>
                <w:sz w:val="20"/>
                <w:szCs w:val="20"/>
              </w:rPr>
              <w:t>5</w:t>
            </w:r>
          </w:p>
        </w:tc>
      </w:tr>
    </w:tbl>
    <w:p w:rsidR="00C83887" w:rsidRDefault="00C83887" w:rsidP="00C83887">
      <w:pPr>
        <w:ind w:right="620"/>
        <w:jc w:val="right"/>
        <w:rPr>
          <w:sz w:val="16"/>
          <w:szCs w:val="16"/>
        </w:rPr>
      </w:pPr>
    </w:p>
    <w:p w:rsidR="00C83887" w:rsidRPr="00C9574F" w:rsidRDefault="00C83887" w:rsidP="00C83887">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rsidR="00C83887" w:rsidRPr="00C9574F" w:rsidRDefault="00C83887" w:rsidP="00C83887">
      <w:pPr>
        <w:pStyle w:val="Tekstpodstawowy"/>
        <w:ind w:right="620"/>
        <w:jc w:val="right"/>
        <w:rPr>
          <w:sz w:val="16"/>
          <w:szCs w:val="16"/>
        </w:rPr>
      </w:pPr>
      <w:r w:rsidRPr="00C9574F">
        <w:rPr>
          <w:sz w:val="16"/>
          <w:szCs w:val="16"/>
        </w:rPr>
        <w:t>Wersja: 2018-01-01</w:t>
      </w:r>
    </w:p>
    <w:p w:rsidR="00C83887" w:rsidRDefault="00C83887">
      <w:pPr>
        <w:jc w:val="center"/>
        <w:rPr>
          <w:sz w:val="20"/>
          <w:szCs w:val="20"/>
        </w:rPr>
      </w:pPr>
    </w:p>
    <w:p w:rsidR="00C83887" w:rsidRPr="007419D3" w:rsidRDefault="00C83887">
      <w:pPr>
        <w:jc w:val="center"/>
        <w:rPr>
          <w:sz w:val="20"/>
          <w:szCs w:val="20"/>
        </w:rPr>
        <w:sectPr w:rsidR="00C83887" w:rsidRPr="007419D3">
          <w:pgSz w:w="11910" w:h="16840"/>
          <w:pgMar w:top="1740" w:right="280" w:bottom="1520" w:left="520" w:header="726" w:footer="1327"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D728F5" w:rsidRPr="007419D3">
        <w:trPr>
          <w:trHeight w:val="625"/>
        </w:trPr>
        <w:tc>
          <w:tcPr>
            <w:tcW w:w="1702" w:type="dxa"/>
            <w:tcBorders>
              <w:bottom w:val="single" w:sz="6" w:space="0" w:color="000000"/>
              <w:right w:val="single" w:sz="6" w:space="0" w:color="000000"/>
            </w:tcBorders>
          </w:tcPr>
          <w:p w:rsidR="00D728F5" w:rsidRPr="007419D3" w:rsidRDefault="00D728F5">
            <w:pPr>
              <w:pStyle w:val="TableParagraph"/>
              <w:spacing w:before="120"/>
              <w:ind w:left="239"/>
              <w:rPr>
                <w:b/>
                <w:sz w:val="20"/>
                <w:szCs w:val="20"/>
              </w:rPr>
            </w:pPr>
            <w:r w:rsidRPr="007419D3">
              <w:rPr>
                <w:b/>
                <w:sz w:val="20"/>
                <w:szCs w:val="20"/>
              </w:rPr>
              <w:lastRenderedPageBreak/>
              <w:t>Część</w:t>
            </w:r>
          </w:p>
        </w:tc>
        <w:tc>
          <w:tcPr>
            <w:tcW w:w="993" w:type="dxa"/>
            <w:tcBorders>
              <w:left w:val="single" w:sz="6" w:space="0" w:color="000000"/>
              <w:bottom w:val="single" w:sz="6" w:space="0" w:color="000000"/>
              <w:right w:val="single" w:sz="6" w:space="0" w:color="000000"/>
            </w:tcBorders>
          </w:tcPr>
          <w:p w:rsidR="00D728F5" w:rsidRPr="007419D3" w:rsidRDefault="00D728F5">
            <w:pPr>
              <w:pStyle w:val="TableParagraph"/>
              <w:spacing w:before="120" w:line="250" w:lineRule="atLeast"/>
              <w:ind w:left="329" w:right="190" w:hanging="111"/>
              <w:rPr>
                <w:b/>
                <w:sz w:val="20"/>
                <w:szCs w:val="20"/>
              </w:rPr>
            </w:pPr>
            <w:r w:rsidRPr="007419D3">
              <w:rPr>
                <w:b/>
                <w:sz w:val="20"/>
                <w:szCs w:val="20"/>
              </w:rPr>
              <w:t>Kod</w:t>
            </w:r>
          </w:p>
        </w:tc>
        <w:tc>
          <w:tcPr>
            <w:tcW w:w="3970"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83"/>
        </w:trPr>
        <w:tc>
          <w:tcPr>
            <w:tcW w:w="1702" w:type="dxa"/>
            <w:tcBorders>
              <w:top w:val="single" w:sz="6" w:space="0" w:color="000000"/>
              <w:left w:val="single" w:sz="6" w:space="0" w:color="000000"/>
              <w:bottom w:val="nil"/>
              <w:right w:val="single" w:sz="6" w:space="0" w:color="000000"/>
            </w:tcBorders>
          </w:tcPr>
          <w:p w:rsidR="00D411D2" w:rsidRPr="007419D3" w:rsidRDefault="00173E34">
            <w:pPr>
              <w:pStyle w:val="TableParagraph"/>
              <w:spacing w:line="253" w:lineRule="exact"/>
              <w:ind w:left="63"/>
              <w:rPr>
                <w:b/>
                <w:sz w:val="20"/>
                <w:szCs w:val="20"/>
              </w:rPr>
            </w:pPr>
            <w:r w:rsidRPr="007419D3">
              <w:rPr>
                <w:b/>
                <w:sz w:val="20"/>
                <w:szCs w:val="20"/>
              </w:rPr>
              <w:t>Oś zestawu</w:t>
            </w:r>
          </w:p>
        </w:tc>
        <w:tc>
          <w:tcPr>
            <w:tcW w:w="993" w:type="dxa"/>
            <w:tcBorders>
              <w:top w:val="single" w:sz="6" w:space="0" w:color="000000"/>
              <w:left w:val="single" w:sz="6" w:space="0" w:color="000000"/>
              <w:bottom w:val="nil"/>
              <w:right w:val="single" w:sz="6" w:space="0" w:color="000000"/>
            </w:tcBorders>
          </w:tcPr>
          <w:p w:rsidR="00D411D2" w:rsidRPr="007419D3" w:rsidRDefault="00173E34">
            <w:pPr>
              <w:pStyle w:val="TableParagraph"/>
              <w:spacing w:line="253" w:lineRule="exact"/>
              <w:ind w:left="62"/>
              <w:rPr>
                <w:sz w:val="20"/>
                <w:szCs w:val="20"/>
              </w:rPr>
            </w:pPr>
            <w:r w:rsidRPr="007419D3">
              <w:rPr>
                <w:sz w:val="20"/>
                <w:szCs w:val="20"/>
              </w:rPr>
              <w:t>1.6</w:t>
            </w:r>
          </w:p>
        </w:tc>
        <w:tc>
          <w:tcPr>
            <w:tcW w:w="3970"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1771"/>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1.6.1</w:t>
            </w:r>
          </w:p>
        </w:tc>
        <w:tc>
          <w:tcPr>
            <w:tcW w:w="3970" w:type="dxa"/>
            <w:tcBorders>
              <w:top w:val="nil"/>
              <w:left w:val="single" w:sz="6" w:space="0" w:color="000000"/>
              <w:bottom w:val="nil"/>
              <w:right w:val="single" w:sz="6" w:space="0" w:color="000000"/>
            </w:tcBorders>
          </w:tcPr>
          <w:p w:rsidR="00D411D2" w:rsidRPr="007419D3" w:rsidRDefault="00173E34">
            <w:pPr>
              <w:pStyle w:val="TableParagraph"/>
              <w:spacing w:before="123"/>
              <w:ind w:left="63"/>
              <w:rPr>
                <w:sz w:val="20"/>
                <w:szCs w:val="20"/>
              </w:rPr>
            </w:pPr>
            <w:r w:rsidRPr="007419D3">
              <w:rPr>
                <w:sz w:val="20"/>
                <w:szCs w:val="20"/>
              </w:rPr>
              <w:t>Uszkodzenia na osi zestawu</w:t>
            </w:r>
          </w:p>
          <w:p w:rsidR="00D411D2" w:rsidRPr="007419D3" w:rsidRDefault="00173E34" w:rsidP="00D33C12">
            <w:pPr>
              <w:pStyle w:val="TableParagraph"/>
              <w:numPr>
                <w:ilvl w:val="0"/>
                <w:numId w:val="97"/>
              </w:numPr>
              <w:tabs>
                <w:tab w:val="left" w:pos="290"/>
                <w:tab w:val="left" w:pos="291"/>
              </w:tabs>
              <w:spacing w:line="252" w:lineRule="exact"/>
              <w:rPr>
                <w:sz w:val="20"/>
                <w:szCs w:val="20"/>
              </w:rPr>
            </w:pPr>
            <w:r w:rsidRPr="007419D3">
              <w:rPr>
                <w:sz w:val="20"/>
                <w:szCs w:val="20"/>
              </w:rPr>
              <w:t>pęknięcie</w:t>
            </w:r>
          </w:p>
          <w:p w:rsidR="00D411D2" w:rsidRPr="007419D3" w:rsidRDefault="00173E34" w:rsidP="00D33C12">
            <w:pPr>
              <w:pStyle w:val="TableParagraph"/>
              <w:numPr>
                <w:ilvl w:val="0"/>
                <w:numId w:val="97"/>
              </w:numPr>
              <w:tabs>
                <w:tab w:val="left" w:pos="290"/>
                <w:tab w:val="left" w:pos="291"/>
              </w:tabs>
              <w:spacing w:line="252" w:lineRule="exact"/>
              <w:rPr>
                <w:sz w:val="20"/>
                <w:szCs w:val="20"/>
              </w:rPr>
            </w:pPr>
            <w:r w:rsidRPr="007419D3">
              <w:rPr>
                <w:sz w:val="20"/>
                <w:szCs w:val="20"/>
              </w:rPr>
              <w:t>deformacja (patrz również kod 1.7.1)</w:t>
            </w:r>
          </w:p>
          <w:p w:rsidR="00D411D2" w:rsidRPr="007419D3" w:rsidRDefault="00173E34" w:rsidP="00D33C12">
            <w:pPr>
              <w:pStyle w:val="TableParagraph"/>
              <w:numPr>
                <w:ilvl w:val="0"/>
                <w:numId w:val="97"/>
              </w:numPr>
              <w:tabs>
                <w:tab w:val="left" w:pos="290"/>
                <w:tab w:val="left" w:pos="291"/>
              </w:tabs>
              <w:rPr>
                <w:sz w:val="20"/>
                <w:szCs w:val="20"/>
              </w:rPr>
            </w:pPr>
            <w:r w:rsidRPr="007419D3">
              <w:rPr>
                <w:sz w:val="20"/>
                <w:szCs w:val="20"/>
              </w:rPr>
              <w:t>usterka usunięta poprzez spawanie</w:t>
            </w:r>
          </w:p>
          <w:p w:rsidR="00D411D2" w:rsidRPr="007419D3" w:rsidRDefault="00173E34" w:rsidP="00D33C12">
            <w:pPr>
              <w:pStyle w:val="TableParagraph"/>
              <w:numPr>
                <w:ilvl w:val="0"/>
                <w:numId w:val="97"/>
              </w:numPr>
              <w:tabs>
                <w:tab w:val="left" w:pos="290"/>
                <w:tab w:val="left" w:pos="291"/>
              </w:tabs>
              <w:rPr>
                <w:sz w:val="20"/>
                <w:szCs w:val="20"/>
              </w:rPr>
            </w:pPr>
            <w:r w:rsidRPr="007419D3">
              <w:rPr>
                <w:sz w:val="20"/>
                <w:szCs w:val="20"/>
              </w:rPr>
              <w:t>ostre krawędzie</w:t>
            </w:r>
          </w:p>
          <w:p w:rsidR="00D411D2" w:rsidRPr="007419D3" w:rsidRDefault="00173E34" w:rsidP="00D33C12">
            <w:pPr>
              <w:pStyle w:val="TableParagraph"/>
              <w:numPr>
                <w:ilvl w:val="0"/>
                <w:numId w:val="97"/>
              </w:numPr>
              <w:tabs>
                <w:tab w:val="left" w:pos="290"/>
                <w:tab w:val="left" w:pos="291"/>
              </w:tabs>
              <w:spacing w:before="1"/>
              <w:rPr>
                <w:sz w:val="20"/>
                <w:szCs w:val="20"/>
              </w:rPr>
            </w:pPr>
            <w:r w:rsidRPr="007419D3">
              <w:rPr>
                <w:sz w:val="20"/>
                <w:szCs w:val="20"/>
              </w:rPr>
              <w:t>wytarte miejsca o głębokości większej niż 1 mm</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3"/>
              <w:ind w:left="5"/>
              <w:jc w:val="center"/>
              <w:rPr>
                <w:sz w:val="20"/>
                <w:szCs w:val="20"/>
              </w:rPr>
            </w:pPr>
            <w:r w:rsidRPr="007419D3">
              <w:rPr>
                <w:sz w:val="20"/>
                <w:szCs w:val="20"/>
              </w:rPr>
              <w:t>5</w:t>
            </w:r>
          </w:p>
        </w:tc>
      </w:tr>
      <w:tr w:rsidR="00D411D2" w:rsidRPr="007419D3">
        <w:trPr>
          <w:trHeight w:val="758"/>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1.6.2</w:t>
            </w:r>
          </w:p>
        </w:tc>
        <w:tc>
          <w:tcPr>
            <w:tcW w:w="3970" w:type="dxa"/>
            <w:tcBorders>
              <w:top w:val="nil"/>
              <w:left w:val="single" w:sz="6" w:space="0" w:color="000000"/>
              <w:bottom w:val="nil"/>
              <w:right w:val="single" w:sz="6" w:space="0" w:color="000000"/>
            </w:tcBorders>
          </w:tcPr>
          <w:p w:rsidR="00D411D2" w:rsidRPr="007419D3" w:rsidRDefault="00C83887">
            <w:pPr>
              <w:pStyle w:val="TableParagraph"/>
              <w:spacing w:before="123"/>
              <w:ind w:left="63" w:right="290"/>
              <w:rPr>
                <w:sz w:val="20"/>
                <w:szCs w:val="20"/>
              </w:rPr>
            </w:pPr>
            <w:r>
              <w:rPr>
                <w:sz w:val="20"/>
                <w:szCs w:val="20"/>
              </w:rPr>
              <w:t>W</w:t>
            </w:r>
            <w:r w:rsidR="00173E34" w:rsidRPr="007419D3">
              <w:rPr>
                <w:sz w:val="20"/>
                <w:szCs w:val="20"/>
              </w:rPr>
              <w:t>ytarte miejsca o głębokości ≤ 1 mm, bez ostrych krawędzi</w:t>
            </w:r>
          </w:p>
        </w:tc>
        <w:tc>
          <w:tcPr>
            <w:tcW w:w="2552" w:type="dxa"/>
            <w:tcBorders>
              <w:top w:val="nil"/>
              <w:left w:val="single" w:sz="6" w:space="0" w:color="000000"/>
              <w:bottom w:val="nil"/>
              <w:right w:val="single" w:sz="6" w:space="0" w:color="000000"/>
            </w:tcBorders>
          </w:tcPr>
          <w:p w:rsidR="00D411D2" w:rsidRPr="007419D3" w:rsidRDefault="007F0C6A">
            <w:pPr>
              <w:pStyle w:val="TableParagraph"/>
              <w:spacing w:before="123"/>
              <w:ind w:left="61"/>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3"/>
              <w:ind w:left="5"/>
              <w:jc w:val="center"/>
              <w:rPr>
                <w:sz w:val="20"/>
                <w:szCs w:val="20"/>
              </w:rPr>
            </w:pPr>
            <w:r w:rsidRPr="007419D3">
              <w:rPr>
                <w:sz w:val="20"/>
                <w:szCs w:val="20"/>
              </w:rPr>
              <w:t>4</w:t>
            </w:r>
          </w:p>
        </w:tc>
      </w:tr>
      <w:tr w:rsidR="00D411D2" w:rsidRPr="007419D3">
        <w:trPr>
          <w:trHeight w:val="1012"/>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1.6.3</w:t>
            </w:r>
          </w:p>
        </w:tc>
        <w:tc>
          <w:tcPr>
            <w:tcW w:w="3970" w:type="dxa"/>
            <w:tcBorders>
              <w:top w:val="nil"/>
              <w:left w:val="single" w:sz="6" w:space="0" w:color="000000"/>
              <w:bottom w:val="nil"/>
              <w:right w:val="single" w:sz="6" w:space="0" w:color="000000"/>
            </w:tcBorders>
          </w:tcPr>
          <w:p w:rsidR="00D411D2" w:rsidRPr="007419D3" w:rsidRDefault="00C83887">
            <w:pPr>
              <w:pStyle w:val="TableParagraph"/>
              <w:spacing w:before="123"/>
              <w:ind w:left="63"/>
              <w:rPr>
                <w:sz w:val="20"/>
                <w:szCs w:val="20"/>
              </w:rPr>
            </w:pPr>
            <w:r>
              <w:rPr>
                <w:sz w:val="20"/>
                <w:szCs w:val="20"/>
              </w:rPr>
              <w:t>J</w:t>
            </w:r>
            <w:r w:rsidR="00173E34" w:rsidRPr="007419D3">
              <w:rPr>
                <w:sz w:val="20"/>
                <w:szCs w:val="20"/>
              </w:rPr>
              <w:t>akaś część ociera się o oś</w:t>
            </w:r>
          </w:p>
          <w:p w:rsidR="00D411D2" w:rsidRPr="007419D3" w:rsidRDefault="00D411D2">
            <w:pPr>
              <w:pStyle w:val="TableParagraph"/>
              <w:rPr>
                <w:sz w:val="20"/>
                <w:szCs w:val="20"/>
              </w:rPr>
            </w:pPr>
          </w:p>
          <w:p w:rsidR="00D411D2" w:rsidRPr="007419D3" w:rsidRDefault="00173E34">
            <w:pPr>
              <w:pStyle w:val="TableParagraph"/>
              <w:ind w:left="63"/>
              <w:rPr>
                <w:sz w:val="20"/>
                <w:szCs w:val="20"/>
              </w:rPr>
            </w:pPr>
            <w:r w:rsidRPr="007419D3">
              <w:rPr>
                <w:sz w:val="20"/>
                <w:szCs w:val="20"/>
              </w:rPr>
              <w:t>Sprawdzić również kody nr 1.6.1 i 1.6.2</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3"/>
              <w:ind w:left="61" w:right="126"/>
              <w:jc w:val="both"/>
              <w:rPr>
                <w:sz w:val="20"/>
                <w:szCs w:val="20"/>
              </w:rPr>
            </w:pPr>
            <w:r w:rsidRPr="007419D3">
              <w:rPr>
                <w:sz w:val="20"/>
                <w:szCs w:val="20"/>
              </w:rPr>
              <w:t xml:space="preserve">Zamocować wyżej + </w:t>
            </w:r>
            <w:r w:rsidR="007F0C6A">
              <w:rPr>
                <w:sz w:val="20"/>
                <w:szCs w:val="20"/>
              </w:rPr>
              <w:t>Okleić</w:t>
            </w:r>
            <w:r w:rsidRPr="007419D3">
              <w:rPr>
                <w:sz w:val="20"/>
                <w:szCs w:val="20"/>
              </w:rPr>
              <w:t xml:space="preserve"> K, jeśli jest to niezbędne (hamulec wyłączyć). Jeśli niemożliwe, 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3"/>
              <w:ind w:left="5"/>
              <w:jc w:val="center"/>
              <w:rPr>
                <w:sz w:val="20"/>
                <w:szCs w:val="20"/>
              </w:rPr>
            </w:pPr>
            <w:r w:rsidRPr="007419D3">
              <w:rPr>
                <w:sz w:val="20"/>
                <w:szCs w:val="20"/>
              </w:rPr>
              <w:t>4</w:t>
            </w:r>
          </w:p>
        </w:tc>
      </w:tr>
      <w:tr w:rsidR="00D411D2" w:rsidRPr="007419D3">
        <w:trPr>
          <w:trHeight w:val="2579"/>
        </w:trPr>
        <w:tc>
          <w:tcPr>
            <w:tcW w:w="1702" w:type="dxa"/>
            <w:tcBorders>
              <w:top w:val="nil"/>
              <w:left w:val="single" w:sz="6" w:space="0" w:color="000000"/>
              <w:bottom w:val="nil"/>
              <w:right w:val="single" w:sz="6" w:space="0" w:color="000000"/>
            </w:tcBorders>
          </w:tcPr>
          <w:p w:rsidR="00D411D2" w:rsidRPr="007419D3" w:rsidRDefault="00173E34">
            <w:pPr>
              <w:pStyle w:val="TableParagraph"/>
              <w:spacing w:before="122"/>
              <w:ind w:left="63"/>
              <w:rPr>
                <w:b/>
                <w:sz w:val="20"/>
                <w:szCs w:val="20"/>
              </w:rPr>
            </w:pPr>
            <w:r w:rsidRPr="007419D3">
              <w:rPr>
                <w:b/>
                <w:sz w:val="20"/>
                <w:szCs w:val="20"/>
              </w:rPr>
              <w:t>Zestaw kołowy</w: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1.7</w:t>
            </w:r>
          </w:p>
          <w:p w:rsidR="00D411D2" w:rsidRPr="007419D3" w:rsidRDefault="00D411D2">
            <w:pPr>
              <w:pStyle w:val="TableParagraph"/>
              <w:rPr>
                <w:sz w:val="20"/>
                <w:szCs w:val="20"/>
              </w:rPr>
            </w:pPr>
          </w:p>
          <w:p w:rsidR="00D411D2" w:rsidRPr="007419D3" w:rsidRDefault="00173E34">
            <w:pPr>
              <w:pStyle w:val="TableParagraph"/>
              <w:spacing w:before="1"/>
              <w:ind w:left="62"/>
              <w:rPr>
                <w:sz w:val="20"/>
                <w:szCs w:val="20"/>
              </w:rPr>
            </w:pPr>
            <w:r w:rsidRPr="007419D3">
              <w:rPr>
                <w:sz w:val="20"/>
                <w:szCs w:val="20"/>
              </w:rPr>
              <w:t>1.7.1</w:t>
            </w:r>
          </w:p>
        </w:tc>
        <w:tc>
          <w:tcPr>
            <w:tcW w:w="3970"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C83887">
            <w:pPr>
              <w:pStyle w:val="TableParagraph"/>
              <w:spacing w:before="1"/>
              <w:ind w:left="63" w:right="320"/>
              <w:rPr>
                <w:sz w:val="20"/>
                <w:szCs w:val="20"/>
              </w:rPr>
            </w:pPr>
            <w:r>
              <w:rPr>
                <w:sz w:val="20"/>
                <w:szCs w:val="20"/>
              </w:rPr>
              <w:t>W</w:t>
            </w:r>
            <w:r w:rsidR="00173E34" w:rsidRPr="007419D3">
              <w:rPr>
                <w:sz w:val="20"/>
                <w:szCs w:val="20"/>
              </w:rPr>
              <w:t>ymiar E między wewnętrznymi powierzchniami czołowymi nie zachowuje wartości granicznych:</w:t>
            </w:r>
          </w:p>
          <w:p w:rsidR="00D411D2" w:rsidRPr="00A752FA" w:rsidRDefault="00173E34">
            <w:pPr>
              <w:pStyle w:val="TableParagraph"/>
              <w:tabs>
                <w:tab w:val="left" w:pos="290"/>
              </w:tabs>
              <w:spacing w:line="252" w:lineRule="exact"/>
              <w:ind w:left="5"/>
              <w:rPr>
                <w:sz w:val="20"/>
                <w:szCs w:val="20"/>
                <w:lang w:val="de-DE"/>
              </w:rPr>
            </w:pPr>
            <w:r w:rsidRPr="00A752FA">
              <w:rPr>
                <w:sz w:val="20"/>
                <w:szCs w:val="20"/>
                <w:lang w:val="de-DE"/>
              </w:rPr>
              <w:t>-</w:t>
            </w:r>
            <w:r w:rsidRPr="00A752FA">
              <w:rPr>
                <w:sz w:val="20"/>
                <w:szCs w:val="20"/>
                <w:lang w:val="de-DE"/>
              </w:rPr>
              <w:tab/>
              <w:t>Ø &gt; 840 mm</w:t>
            </w:r>
            <w:r w:rsidR="00C83887" w:rsidRPr="00A752FA">
              <w:rPr>
                <w:sz w:val="20"/>
                <w:szCs w:val="20"/>
                <w:lang w:val="de-DE"/>
              </w:rPr>
              <w:t xml:space="preserve">  </w:t>
            </w:r>
          </w:p>
          <w:p w:rsidR="00D411D2" w:rsidRPr="00A752FA" w:rsidRDefault="00173E34">
            <w:pPr>
              <w:pStyle w:val="TableParagraph"/>
              <w:spacing w:before="1"/>
              <w:ind w:left="290"/>
              <w:rPr>
                <w:sz w:val="20"/>
                <w:szCs w:val="20"/>
                <w:lang w:val="de-DE"/>
              </w:rPr>
            </w:pPr>
            <w:r w:rsidRPr="00A752FA">
              <w:rPr>
                <w:sz w:val="20"/>
                <w:szCs w:val="20"/>
                <w:lang w:val="de-DE"/>
              </w:rPr>
              <w:t xml:space="preserve">1357 mm </w:t>
            </w:r>
            <w:r w:rsidR="00E10C2C" w:rsidRPr="00A752FA">
              <w:rPr>
                <w:sz w:val="20"/>
                <w:szCs w:val="20"/>
                <w:lang w:val="de-DE"/>
              </w:rPr>
              <w:t>≤</w:t>
            </w:r>
            <w:r w:rsidRPr="00A752FA">
              <w:rPr>
                <w:sz w:val="20"/>
                <w:szCs w:val="20"/>
                <w:lang w:val="de-DE"/>
              </w:rPr>
              <w:t xml:space="preserve"> E </w:t>
            </w:r>
            <w:r w:rsidR="00E10C2C" w:rsidRPr="00A752FA">
              <w:rPr>
                <w:sz w:val="20"/>
                <w:szCs w:val="20"/>
                <w:lang w:val="de-DE"/>
              </w:rPr>
              <w:t>≤</w:t>
            </w:r>
            <w:r w:rsidRPr="00A752FA">
              <w:rPr>
                <w:sz w:val="20"/>
                <w:szCs w:val="20"/>
                <w:lang w:val="de-DE"/>
              </w:rPr>
              <w:t xml:space="preserve"> 1363 mm</w:t>
            </w:r>
          </w:p>
          <w:p w:rsidR="00D411D2" w:rsidRPr="00A752FA" w:rsidRDefault="00173E34">
            <w:pPr>
              <w:pStyle w:val="TableParagraph"/>
              <w:tabs>
                <w:tab w:val="left" w:pos="290"/>
              </w:tabs>
              <w:spacing w:line="269" w:lineRule="exact"/>
              <w:ind w:left="5"/>
              <w:rPr>
                <w:sz w:val="20"/>
                <w:szCs w:val="20"/>
                <w:lang w:val="de-DE"/>
              </w:rPr>
            </w:pPr>
            <w:r w:rsidRPr="00A752FA">
              <w:rPr>
                <w:sz w:val="20"/>
                <w:szCs w:val="20"/>
                <w:lang w:val="de-DE"/>
              </w:rPr>
              <w:t>-</w:t>
            </w:r>
            <w:r w:rsidRPr="00A752FA">
              <w:rPr>
                <w:sz w:val="20"/>
                <w:szCs w:val="20"/>
                <w:lang w:val="de-DE"/>
              </w:rPr>
              <w:tab/>
              <w:t xml:space="preserve">Ø </w:t>
            </w:r>
            <w:r w:rsidR="00E10C2C" w:rsidRPr="00A752FA">
              <w:rPr>
                <w:sz w:val="20"/>
                <w:szCs w:val="20"/>
                <w:lang w:val="de-DE"/>
              </w:rPr>
              <w:t>≤</w:t>
            </w:r>
            <w:r w:rsidRPr="00A752FA">
              <w:rPr>
                <w:sz w:val="20"/>
                <w:szCs w:val="20"/>
                <w:lang w:val="de-DE"/>
              </w:rPr>
              <w:t xml:space="preserve"> 840 mm</w:t>
            </w:r>
          </w:p>
          <w:p w:rsidR="00E10C2C" w:rsidRPr="007419D3" w:rsidRDefault="00173E34" w:rsidP="00E10C2C">
            <w:pPr>
              <w:pStyle w:val="TableParagraph"/>
              <w:spacing w:line="269" w:lineRule="exact"/>
              <w:ind w:left="290"/>
              <w:rPr>
                <w:sz w:val="20"/>
                <w:szCs w:val="20"/>
              </w:rPr>
            </w:pPr>
            <w:r w:rsidRPr="007419D3">
              <w:rPr>
                <w:sz w:val="20"/>
                <w:szCs w:val="20"/>
              </w:rPr>
              <w:t xml:space="preserve">1359 mm </w:t>
            </w:r>
            <w:r w:rsidR="00E10C2C" w:rsidRPr="007419D3">
              <w:rPr>
                <w:sz w:val="20"/>
                <w:szCs w:val="20"/>
              </w:rPr>
              <w:t>≤</w:t>
            </w:r>
            <w:r w:rsidRPr="007419D3">
              <w:rPr>
                <w:sz w:val="20"/>
                <w:szCs w:val="20"/>
              </w:rPr>
              <w:t xml:space="preserve"> E </w:t>
            </w:r>
            <w:r w:rsidR="00E10C2C" w:rsidRPr="007419D3">
              <w:rPr>
                <w:sz w:val="20"/>
                <w:szCs w:val="20"/>
              </w:rPr>
              <w:t>≤</w:t>
            </w:r>
            <w:r w:rsidRPr="007419D3">
              <w:rPr>
                <w:sz w:val="20"/>
                <w:szCs w:val="20"/>
              </w:rPr>
              <w:t xml:space="preserve"> 1363 mm</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4"/>
              <w:jc w:val="center"/>
              <w:rPr>
                <w:sz w:val="20"/>
                <w:szCs w:val="20"/>
              </w:rPr>
            </w:pPr>
            <w:r w:rsidRPr="007419D3">
              <w:rPr>
                <w:sz w:val="20"/>
                <w:szCs w:val="20"/>
              </w:rPr>
              <w:t>5</w:t>
            </w:r>
          </w:p>
        </w:tc>
      </w:tr>
      <w:tr w:rsidR="00D411D2" w:rsidRPr="007419D3">
        <w:trPr>
          <w:trHeight w:val="1417"/>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70" w:type="dxa"/>
            <w:tcBorders>
              <w:top w:val="nil"/>
              <w:left w:val="single" w:sz="6" w:space="0" w:color="000000"/>
              <w:bottom w:val="nil"/>
              <w:right w:val="single" w:sz="6" w:space="0" w:color="000000"/>
            </w:tcBorders>
          </w:tcPr>
          <w:p w:rsidR="00D411D2" w:rsidRPr="007419D3" w:rsidRDefault="00173E34">
            <w:pPr>
              <w:pStyle w:val="TableParagraph"/>
              <w:spacing w:before="122"/>
              <w:ind w:left="63"/>
              <w:rPr>
                <w:sz w:val="20"/>
                <w:szCs w:val="20"/>
              </w:rPr>
            </w:pPr>
            <w:r w:rsidRPr="007419D3">
              <w:rPr>
                <w:sz w:val="20"/>
                <w:szCs w:val="20"/>
              </w:rPr>
              <w:t>Jeżeli w każdym przypadku,</w:t>
            </w:r>
          </w:p>
          <w:p w:rsidR="00D411D2" w:rsidRPr="007419D3" w:rsidRDefault="00173E34">
            <w:pPr>
              <w:pStyle w:val="TableParagraph"/>
              <w:spacing w:before="1"/>
              <w:ind w:left="63"/>
              <w:rPr>
                <w:sz w:val="20"/>
                <w:szCs w:val="20"/>
              </w:rPr>
            </w:pPr>
            <w:r w:rsidRPr="007419D3">
              <w:rPr>
                <w:sz w:val="20"/>
                <w:szCs w:val="20"/>
              </w:rPr>
              <w:t xml:space="preserve">E </w:t>
            </w:r>
            <w:r w:rsidRPr="007419D3">
              <w:rPr>
                <w:sz w:val="20"/>
                <w:szCs w:val="20"/>
                <w:vertAlign w:val="subscript"/>
              </w:rPr>
              <w:t>max</w:t>
            </w:r>
            <w:r w:rsidRPr="007419D3">
              <w:rPr>
                <w:sz w:val="20"/>
                <w:szCs w:val="20"/>
              </w:rPr>
              <w:t xml:space="preserve"> - E </w:t>
            </w:r>
            <w:r w:rsidRPr="007419D3">
              <w:rPr>
                <w:sz w:val="20"/>
                <w:szCs w:val="20"/>
                <w:vertAlign w:val="subscript"/>
              </w:rPr>
              <w:t>min</w:t>
            </w:r>
            <w:r w:rsidRPr="007419D3">
              <w:rPr>
                <w:sz w:val="20"/>
                <w:szCs w:val="20"/>
              </w:rPr>
              <w:t xml:space="preserve"> &gt; 2 mm</w:t>
            </w:r>
          </w:p>
          <w:p w:rsidR="00D411D2" w:rsidRPr="007419D3" w:rsidRDefault="00173E34" w:rsidP="00D33C12">
            <w:pPr>
              <w:pStyle w:val="TableParagraph"/>
              <w:numPr>
                <w:ilvl w:val="0"/>
                <w:numId w:val="96"/>
              </w:numPr>
              <w:tabs>
                <w:tab w:val="left" w:pos="572"/>
                <w:tab w:val="left" w:pos="573"/>
              </w:tabs>
              <w:spacing w:line="268" w:lineRule="exact"/>
              <w:ind w:hanging="429"/>
              <w:rPr>
                <w:sz w:val="20"/>
                <w:szCs w:val="20"/>
              </w:rPr>
            </w:pPr>
            <w:r w:rsidRPr="007419D3">
              <w:rPr>
                <w:sz w:val="20"/>
                <w:szCs w:val="20"/>
              </w:rPr>
              <w:t>ślady wykolejenia</w:t>
            </w:r>
          </w:p>
          <w:p w:rsidR="00D411D2" w:rsidRPr="007419D3" w:rsidRDefault="00173E34" w:rsidP="00D33C12">
            <w:pPr>
              <w:pStyle w:val="TableParagraph"/>
              <w:numPr>
                <w:ilvl w:val="0"/>
                <w:numId w:val="96"/>
              </w:numPr>
              <w:tabs>
                <w:tab w:val="left" w:pos="572"/>
                <w:tab w:val="left" w:pos="573"/>
              </w:tabs>
              <w:spacing w:before="17" w:line="254" w:lineRule="exact"/>
              <w:ind w:right="349" w:hanging="429"/>
              <w:rPr>
                <w:sz w:val="20"/>
                <w:szCs w:val="20"/>
              </w:rPr>
            </w:pPr>
            <w:r w:rsidRPr="007419D3">
              <w:rPr>
                <w:sz w:val="20"/>
                <w:szCs w:val="20"/>
              </w:rPr>
              <w:t>ślady przesunięcia koła na osi zestawu</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4152"/>
        </w:trPr>
        <w:tc>
          <w:tcPr>
            <w:tcW w:w="1702"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3970" w:type="dxa"/>
            <w:tcBorders>
              <w:top w:val="nil"/>
              <w:left w:val="single" w:sz="6" w:space="0" w:color="000000"/>
              <w:bottom w:val="single" w:sz="6" w:space="0" w:color="000000"/>
              <w:right w:val="single" w:sz="6" w:space="0" w:color="000000"/>
            </w:tcBorders>
          </w:tcPr>
          <w:p w:rsidR="00D411D2" w:rsidRPr="00C45787" w:rsidRDefault="00173E34" w:rsidP="00D33C12">
            <w:pPr>
              <w:pStyle w:val="TableParagraph"/>
              <w:numPr>
                <w:ilvl w:val="0"/>
                <w:numId w:val="95"/>
              </w:numPr>
              <w:tabs>
                <w:tab w:val="left" w:pos="573"/>
                <w:tab w:val="left" w:pos="574"/>
              </w:tabs>
              <w:spacing w:line="237" w:lineRule="auto"/>
              <w:ind w:right="49"/>
              <w:rPr>
                <w:sz w:val="20"/>
                <w:szCs w:val="20"/>
              </w:rPr>
            </w:pPr>
            <w:r w:rsidRPr="007419D3">
              <w:rPr>
                <w:sz w:val="20"/>
                <w:szCs w:val="20"/>
              </w:rPr>
              <w:t>-</w:t>
            </w:r>
            <w:r w:rsidRPr="007419D3">
              <w:rPr>
                <w:sz w:val="20"/>
                <w:szCs w:val="20"/>
              </w:rPr>
              <w:tab/>
              <w:t xml:space="preserve">przy kołach monoblokowych rozgrzanie </w:t>
            </w:r>
            <w:r w:rsidRPr="00C45787">
              <w:rPr>
                <w:sz w:val="20"/>
                <w:szCs w:val="20"/>
              </w:rPr>
              <w:t>w strefie przejścia „L” między tarczą a wieńcem koła</w:t>
            </w:r>
          </w:p>
          <w:p w:rsidR="00D411D2" w:rsidRPr="007419D3" w:rsidRDefault="00173E34">
            <w:pPr>
              <w:pStyle w:val="TableParagraph"/>
              <w:ind w:left="5"/>
              <w:rPr>
                <w:sz w:val="20"/>
                <w:szCs w:val="20"/>
              </w:rPr>
            </w:pPr>
            <w:r w:rsidRPr="007419D3">
              <w:rPr>
                <w:noProof/>
                <w:sz w:val="20"/>
                <w:szCs w:val="20"/>
                <w:lang w:val="en-US"/>
              </w:rPr>
              <w:drawing>
                <wp:inline distT="0" distB="0" distL="0" distR="0" wp14:anchorId="305DC9D9" wp14:editId="19155C2E">
                  <wp:extent cx="1948012" cy="2145792"/>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31" cstate="print"/>
                          <a:stretch>
                            <a:fillRect/>
                          </a:stretch>
                        </pic:blipFill>
                        <pic:spPr>
                          <a:xfrm>
                            <a:off x="0" y="0"/>
                            <a:ext cx="1948012" cy="2145792"/>
                          </a:xfrm>
                          <a:prstGeom prst="rect">
                            <a:avLst/>
                          </a:prstGeom>
                        </pic:spPr>
                      </pic:pic>
                    </a:graphicData>
                  </a:graphic>
                </wp:inline>
              </w:drawing>
            </w:r>
          </w:p>
          <w:p w:rsidR="00D411D2" w:rsidRPr="007419D3" w:rsidRDefault="00D411D2">
            <w:pPr>
              <w:pStyle w:val="TableParagraph"/>
              <w:spacing w:before="2"/>
              <w:rPr>
                <w:sz w:val="20"/>
                <w:szCs w:val="20"/>
              </w:rPr>
            </w:pPr>
          </w:p>
        </w:tc>
        <w:tc>
          <w:tcPr>
            <w:tcW w:w="2552" w:type="dxa"/>
            <w:tcBorders>
              <w:top w:val="nil"/>
              <w:left w:val="single" w:sz="6" w:space="0" w:color="000000"/>
              <w:bottom w:val="single" w:sz="6" w:space="0" w:color="000000"/>
              <w:right w:val="single" w:sz="6" w:space="0" w:color="000000"/>
            </w:tcBorders>
          </w:tcPr>
          <w:p w:rsidR="00D411D2" w:rsidRDefault="00D411D2">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Default="00644D85">
            <w:pPr>
              <w:pStyle w:val="TableParagraph"/>
              <w:rPr>
                <w:sz w:val="20"/>
                <w:szCs w:val="20"/>
              </w:rPr>
            </w:pPr>
          </w:p>
          <w:p w:rsidR="00644D85" w:rsidRPr="00D51D81" w:rsidRDefault="00644D85" w:rsidP="00644D85">
            <w:pPr>
              <w:spacing w:before="1"/>
              <w:ind w:left="655"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16</w:t>
            </w:r>
          </w:p>
          <w:p w:rsidR="00644D85" w:rsidRPr="00D51D81" w:rsidRDefault="00644D85" w:rsidP="00644D85">
            <w:pPr>
              <w:pStyle w:val="Tekstpodstawowy"/>
              <w:ind w:left="655" w:right="-48"/>
              <w:jc w:val="both"/>
              <w:rPr>
                <w:sz w:val="16"/>
                <w:szCs w:val="16"/>
              </w:rPr>
            </w:pPr>
            <w:r w:rsidRPr="00D51D81">
              <w:rPr>
                <w:sz w:val="16"/>
                <w:szCs w:val="16"/>
              </w:rPr>
              <w:t xml:space="preserve">Wersja: </w:t>
            </w:r>
            <w:r>
              <w:rPr>
                <w:sz w:val="16"/>
                <w:szCs w:val="16"/>
              </w:rPr>
              <w:t>01.01.2018</w:t>
            </w:r>
          </w:p>
          <w:p w:rsidR="00644D85" w:rsidRPr="007419D3" w:rsidRDefault="00644D85">
            <w:pPr>
              <w:pStyle w:val="TableParagraph"/>
              <w:rPr>
                <w:sz w:val="20"/>
                <w:szCs w:val="20"/>
              </w:rPr>
            </w:pPr>
          </w:p>
        </w:tc>
        <w:tc>
          <w:tcPr>
            <w:tcW w:w="1135"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r>
    </w:tbl>
    <w:p w:rsidR="00D411D2" w:rsidRPr="007419D3" w:rsidRDefault="00D411D2">
      <w:pPr>
        <w:rPr>
          <w:sz w:val="20"/>
          <w:szCs w:val="20"/>
        </w:rPr>
        <w:sectPr w:rsidR="00D411D2" w:rsidRPr="007419D3">
          <w:headerReference w:type="default" r:id="rId32"/>
          <w:footerReference w:type="default" r:id="rId33"/>
          <w:pgSz w:w="11910" w:h="16840"/>
          <w:pgMar w:top="1740" w:right="280" w:bottom="1520" w:left="520" w:header="726" w:footer="1327" w:gutter="0"/>
          <w:pgNumType w:start="20"/>
          <w:cols w:space="708"/>
        </w:sectPr>
      </w:pPr>
    </w:p>
    <w:p w:rsidR="00F96CB5" w:rsidRPr="007419D3" w:rsidRDefault="00C45787" w:rsidP="00F96CB5">
      <w:pPr>
        <w:tabs>
          <w:tab w:val="left" w:pos="501"/>
        </w:tabs>
        <w:ind w:left="24"/>
        <w:rPr>
          <w:sz w:val="20"/>
          <w:szCs w:val="20"/>
        </w:rPr>
      </w:pPr>
      <w:r>
        <w:rPr>
          <w:noProof/>
          <w:sz w:val="20"/>
          <w:szCs w:val="20"/>
          <w:lang w:val="en-US"/>
        </w:rPr>
        <w:lastRenderedPageBreak/>
        <mc:AlternateContent>
          <mc:Choice Requires="wps">
            <w:drawing>
              <wp:anchor distT="0" distB="0" distL="114300" distR="114300" simplePos="0" relativeHeight="251679744" behindDoc="0" locked="0" layoutInCell="1" allowOverlap="1" wp14:anchorId="4A54AA58" wp14:editId="2D17C285">
                <wp:simplePos x="0" y="0"/>
                <wp:positionH relativeFrom="column">
                  <wp:posOffset>4074795</wp:posOffset>
                </wp:positionH>
                <wp:positionV relativeFrom="paragraph">
                  <wp:posOffset>606425</wp:posOffset>
                </wp:positionV>
                <wp:extent cx="76835" cy="3721100"/>
                <wp:effectExtent l="0" t="0" r="18415" b="12700"/>
                <wp:wrapNone/>
                <wp:docPr id="491"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721100"/>
                        </a:xfrm>
                        <a:prstGeom prst="rightBrace">
                          <a:avLst>
                            <a:gd name="adj1" fmla="val 3684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92129" id="AutoShape 1366" o:spid="_x0000_s1026" type="#_x0000_t88" style="position:absolute;margin-left:320.85pt;margin-top:47.75pt;width:6.0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hwIAADM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" adj="1643"/>
            </w:pict>
          </mc:Fallback>
        </mc:AlternateContent>
      </w:r>
      <w:r>
        <w:rPr>
          <w:noProof/>
          <w:sz w:val="20"/>
          <w:szCs w:val="20"/>
          <w:lang w:val="en-US"/>
        </w:rPr>
        <mc:AlternateContent>
          <mc:Choice Requires="wps">
            <w:drawing>
              <wp:anchor distT="0" distB="0" distL="114300" distR="114300" simplePos="0" relativeHeight="251756544" behindDoc="0" locked="0" layoutInCell="1" allowOverlap="1" wp14:anchorId="352F941D" wp14:editId="7D51E895">
                <wp:simplePos x="0" y="0"/>
                <wp:positionH relativeFrom="column">
                  <wp:posOffset>445770</wp:posOffset>
                </wp:positionH>
                <wp:positionV relativeFrom="paragraph">
                  <wp:posOffset>4079078</wp:posOffset>
                </wp:positionV>
                <wp:extent cx="0" cy="191386"/>
                <wp:effectExtent l="19050" t="0" r="19050" b="18415"/>
                <wp:wrapNone/>
                <wp:docPr id="548" name="Łącznik prostoliniowy 548"/>
                <wp:cNvGraphicFramePr/>
                <a:graphic xmlns:a="http://schemas.openxmlformats.org/drawingml/2006/main">
                  <a:graphicData uri="http://schemas.microsoft.com/office/word/2010/wordprocessingShape">
                    <wps:wsp>
                      <wps:cNvCnPr/>
                      <wps:spPr>
                        <a:xfrm>
                          <a:off x="0" y="0"/>
                          <a:ext cx="0" cy="191386"/>
                        </a:xfrm>
                        <a:prstGeom prst="line">
                          <a:avLst/>
                        </a:prstGeom>
                        <a:ln w="38100">
                          <a:solidFill>
                            <a:srgbClr val="1047F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AF358" id="Łącznik prostoliniowy 54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21.2pt" to="35.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" strokecolor="#1047f6" strokeweight="3pt"/>
            </w:pict>
          </mc:Fallback>
        </mc:AlternateContent>
      </w:r>
      <w:r w:rsidR="00FA48CE">
        <w:rPr>
          <w:noProof/>
          <w:sz w:val="20"/>
          <w:szCs w:val="20"/>
          <w:lang w:val="en-US"/>
        </w:rPr>
        <mc:AlternateContent>
          <mc:Choice Requires="wps">
            <w:drawing>
              <wp:anchor distT="0" distB="0" distL="114300" distR="114300" simplePos="0" relativeHeight="251617280" behindDoc="1" locked="0" layoutInCell="1" allowOverlap="1" wp14:anchorId="5D1FBFFA" wp14:editId="2614AEB7">
                <wp:simplePos x="0" y="0"/>
                <wp:positionH relativeFrom="page">
                  <wp:posOffset>41210865</wp:posOffset>
                </wp:positionH>
                <wp:positionV relativeFrom="page">
                  <wp:posOffset>14218920</wp:posOffset>
                </wp:positionV>
                <wp:extent cx="274320" cy="3060700"/>
                <wp:effectExtent l="15240" t="7620" r="34290" b="8255"/>
                <wp:wrapNone/>
                <wp:docPr id="49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4320" cy="3060700"/>
                        </a:xfrm>
                        <a:custGeom>
                          <a:avLst/>
                          <a:gdLst>
                            <a:gd name="T0" fmla="+- 0 7211 7211"/>
                            <a:gd name="T1" fmla="*/ T0 w 432"/>
                            <a:gd name="T2" fmla="+- 0 2488 2488"/>
                            <a:gd name="T3" fmla="*/ 2488 h 4820"/>
                            <a:gd name="T4" fmla="+- 0 7306 7211"/>
                            <a:gd name="T5" fmla="*/ T4 w 432"/>
                            <a:gd name="T6" fmla="+- 0 2529 2488"/>
                            <a:gd name="T7" fmla="*/ 2529 h 4820"/>
                            <a:gd name="T8" fmla="+- 0 7346 7211"/>
                            <a:gd name="T9" fmla="*/ T8 w 432"/>
                            <a:gd name="T10" fmla="+- 0 2576 2488"/>
                            <a:gd name="T11" fmla="*/ 2576 h 4820"/>
                            <a:gd name="T12" fmla="+- 0 7380 7211"/>
                            <a:gd name="T13" fmla="*/ T12 w 432"/>
                            <a:gd name="T14" fmla="+- 0 2638 2488"/>
                            <a:gd name="T15" fmla="*/ 2638 h 4820"/>
                            <a:gd name="T16" fmla="+- 0 7405 7211"/>
                            <a:gd name="T17" fmla="*/ T16 w 432"/>
                            <a:gd name="T18" fmla="+- 0 2713 2488"/>
                            <a:gd name="T19" fmla="*/ 2713 h 4820"/>
                            <a:gd name="T20" fmla="+- 0 7421 7211"/>
                            <a:gd name="T21" fmla="*/ T20 w 432"/>
                            <a:gd name="T22" fmla="+- 0 2797 2488"/>
                            <a:gd name="T23" fmla="*/ 2797 h 4820"/>
                            <a:gd name="T24" fmla="+- 0 7427 7211"/>
                            <a:gd name="T25" fmla="*/ T24 w 432"/>
                            <a:gd name="T26" fmla="+- 0 2890 2488"/>
                            <a:gd name="T27" fmla="*/ 2890 h 4820"/>
                            <a:gd name="T28" fmla="+- 0 7427 7211"/>
                            <a:gd name="T29" fmla="*/ T28 w 432"/>
                            <a:gd name="T30" fmla="+- 0 4496 2488"/>
                            <a:gd name="T31" fmla="*/ 4496 h 4820"/>
                            <a:gd name="T32" fmla="+- 0 7433 7211"/>
                            <a:gd name="T33" fmla="*/ T32 w 432"/>
                            <a:gd name="T34" fmla="+- 0 4588 2488"/>
                            <a:gd name="T35" fmla="*/ 4588 h 4820"/>
                            <a:gd name="T36" fmla="+- 0 7449 7211"/>
                            <a:gd name="T37" fmla="*/ T36 w 432"/>
                            <a:gd name="T38" fmla="+- 0 4673 2488"/>
                            <a:gd name="T39" fmla="*/ 4673 h 4820"/>
                            <a:gd name="T40" fmla="+- 0 7474 7211"/>
                            <a:gd name="T41" fmla="*/ T40 w 432"/>
                            <a:gd name="T42" fmla="+- 0 4747 2488"/>
                            <a:gd name="T43" fmla="*/ 4747 h 4820"/>
                            <a:gd name="T44" fmla="+- 0 7508 7211"/>
                            <a:gd name="T45" fmla="*/ T44 w 432"/>
                            <a:gd name="T46" fmla="+- 0 4810 2488"/>
                            <a:gd name="T47" fmla="*/ 4810 h 4820"/>
                            <a:gd name="T48" fmla="+- 0 7548 7211"/>
                            <a:gd name="T49" fmla="*/ T48 w 432"/>
                            <a:gd name="T50" fmla="+- 0 4857 2488"/>
                            <a:gd name="T51" fmla="*/ 4857 h 4820"/>
                            <a:gd name="T52" fmla="+- 0 7643 7211"/>
                            <a:gd name="T53" fmla="*/ T52 w 432"/>
                            <a:gd name="T54" fmla="+- 0 4898 2488"/>
                            <a:gd name="T55" fmla="*/ 4898 h 4820"/>
                            <a:gd name="T56" fmla="+- 0 7593 7211"/>
                            <a:gd name="T57" fmla="*/ T56 w 432"/>
                            <a:gd name="T58" fmla="+- 0 4909 2488"/>
                            <a:gd name="T59" fmla="*/ 4909 h 4820"/>
                            <a:gd name="T60" fmla="+- 0 7508 7211"/>
                            <a:gd name="T61" fmla="*/ T60 w 432"/>
                            <a:gd name="T62" fmla="+- 0 4986 2488"/>
                            <a:gd name="T63" fmla="*/ 4986 h 4820"/>
                            <a:gd name="T64" fmla="+- 0 7474 7211"/>
                            <a:gd name="T65" fmla="*/ T64 w 432"/>
                            <a:gd name="T66" fmla="+- 0 5048 2488"/>
                            <a:gd name="T67" fmla="*/ 5048 h 4820"/>
                            <a:gd name="T68" fmla="+- 0 7449 7211"/>
                            <a:gd name="T69" fmla="*/ T68 w 432"/>
                            <a:gd name="T70" fmla="+- 0 5123 2488"/>
                            <a:gd name="T71" fmla="*/ 5123 h 4820"/>
                            <a:gd name="T72" fmla="+- 0 7433 7211"/>
                            <a:gd name="T73" fmla="*/ T72 w 432"/>
                            <a:gd name="T74" fmla="+- 0 5207 2488"/>
                            <a:gd name="T75" fmla="*/ 5207 h 4820"/>
                            <a:gd name="T76" fmla="+- 0 7427 7211"/>
                            <a:gd name="T77" fmla="*/ T76 w 432"/>
                            <a:gd name="T78" fmla="+- 0 5300 2488"/>
                            <a:gd name="T79" fmla="*/ 5300 h 4820"/>
                            <a:gd name="T80" fmla="+- 0 7427 7211"/>
                            <a:gd name="T81" fmla="*/ T80 w 432"/>
                            <a:gd name="T82" fmla="+- 0 6906 2488"/>
                            <a:gd name="T83" fmla="*/ 6906 h 4820"/>
                            <a:gd name="T84" fmla="+- 0 7421 7211"/>
                            <a:gd name="T85" fmla="*/ T84 w 432"/>
                            <a:gd name="T86" fmla="+- 0 6998 2488"/>
                            <a:gd name="T87" fmla="*/ 6998 h 4820"/>
                            <a:gd name="T88" fmla="+- 0 7405 7211"/>
                            <a:gd name="T89" fmla="*/ T88 w 432"/>
                            <a:gd name="T90" fmla="+- 0 7083 2488"/>
                            <a:gd name="T91" fmla="*/ 7083 h 4820"/>
                            <a:gd name="T92" fmla="+- 0 7380 7211"/>
                            <a:gd name="T93" fmla="*/ T92 w 432"/>
                            <a:gd name="T94" fmla="+- 0 7157 2488"/>
                            <a:gd name="T95" fmla="*/ 7157 h 4820"/>
                            <a:gd name="T96" fmla="+- 0 7346 7211"/>
                            <a:gd name="T97" fmla="*/ T96 w 432"/>
                            <a:gd name="T98" fmla="+- 0 7220 2488"/>
                            <a:gd name="T99" fmla="*/ 7220 h 4820"/>
                            <a:gd name="T100" fmla="+- 0 7306 7211"/>
                            <a:gd name="T101" fmla="*/ T100 w 432"/>
                            <a:gd name="T102" fmla="+- 0 7267 2488"/>
                            <a:gd name="T103" fmla="*/ 7267 h 4820"/>
                            <a:gd name="T104" fmla="+- 0 7261 7211"/>
                            <a:gd name="T105" fmla="*/ T104 w 432"/>
                            <a:gd name="T106" fmla="+- 0 7297 2488"/>
                            <a:gd name="T107" fmla="*/ 7297 h 4820"/>
                            <a:gd name="T108" fmla="+- 0 7211 7211"/>
                            <a:gd name="T109" fmla="*/ T108 w 432"/>
                            <a:gd name="T110" fmla="+- 0 7308 2488"/>
                            <a:gd name="T111" fmla="*/ 7308 h 4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 h="4820">
                              <a:moveTo>
                                <a:pt x="0" y="0"/>
                              </a:moveTo>
                              <a:lnTo>
                                <a:pt x="95" y="41"/>
                              </a:lnTo>
                              <a:lnTo>
                                <a:pt x="135" y="88"/>
                              </a:lnTo>
                              <a:lnTo>
                                <a:pt x="169" y="150"/>
                              </a:lnTo>
                              <a:lnTo>
                                <a:pt x="194" y="225"/>
                              </a:lnTo>
                              <a:lnTo>
                                <a:pt x="210" y="309"/>
                              </a:lnTo>
                              <a:lnTo>
                                <a:pt x="216" y="402"/>
                              </a:lnTo>
                              <a:lnTo>
                                <a:pt x="216" y="2008"/>
                              </a:lnTo>
                              <a:lnTo>
                                <a:pt x="222" y="2100"/>
                              </a:lnTo>
                              <a:lnTo>
                                <a:pt x="238" y="2185"/>
                              </a:lnTo>
                              <a:lnTo>
                                <a:pt x="263" y="2259"/>
                              </a:lnTo>
                              <a:lnTo>
                                <a:pt x="297" y="2322"/>
                              </a:lnTo>
                              <a:lnTo>
                                <a:pt x="337" y="2369"/>
                              </a:lnTo>
                              <a:lnTo>
                                <a:pt x="432" y="2410"/>
                              </a:lnTo>
                              <a:lnTo>
                                <a:pt x="382" y="2421"/>
                              </a:lnTo>
                              <a:lnTo>
                                <a:pt x="297" y="2498"/>
                              </a:lnTo>
                              <a:lnTo>
                                <a:pt x="263" y="2560"/>
                              </a:lnTo>
                              <a:lnTo>
                                <a:pt x="238" y="2635"/>
                              </a:lnTo>
                              <a:lnTo>
                                <a:pt x="222" y="2719"/>
                              </a:lnTo>
                              <a:lnTo>
                                <a:pt x="216" y="2812"/>
                              </a:lnTo>
                              <a:lnTo>
                                <a:pt x="216" y="4418"/>
                              </a:lnTo>
                              <a:lnTo>
                                <a:pt x="210" y="4510"/>
                              </a:lnTo>
                              <a:lnTo>
                                <a:pt x="194" y="4595"/>
                              </a:lnTo>
                              <a:lnTo>
                                <a:pt x="169" y="4669"/>
                              </a:lnTo>
                              <a:lnTo>
                                <a:pt x="135" y="4732"/>
                              </a:lnTo>
                              <a:lnTo>
                                <a:pt x="95" y="4779"/>
                              </a:lnTo>
                              <a:lnTo>
                                <a:pt x="50" y="4809"/>
                              </a:lnTo>
                              <a:lnTo>
                                <a:pt x="0" y="48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FAA78" id="Freeform 134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4.95pt,1119.6pt,3249.7pt,1121.65pt,3251.7pt,1124pt,3253.4pt,1127.1pt,3254.65pt,1130.85pt,3255.45pt,1135.05pt,3255.75pt,1139.7pt,3255.75pt,1220pt,3256.05pt,1224.6pt,3256.85pt,1228.85pt,3258.1pt,1232.55pt,3259.8pt,1235.7pt,3261.8pt,1238.05pt,3266.55pt,1240.1pt,3264.05pt,1240.65pt,3259.8pt,1244.5pt,3258.1pt,1247.6pt,3256.85pt,1251.35pt,3256.05pt,1255.55pt,3255.75pt,1260.2pt,3255.75pt,1340.5pt,3255.45pt,1345.1pt,3254.65pt,1349.35pt,3253.4pt,1353.05pt,3251.7pt,1356.2pt,3249.7pt,1358.55pt,3247.45pt,1360.05pt,3244.95pt,1360.6pt" coordsize="43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" filled="f" strokeweight="1pt">
                <v:path arrowok="t" o:connecttype="custom" o:connectlocs="0,1579880;60325,1605915;85725,1635760;107315,1675130;123190,1722755;133350,1776095;137160,1835150;137160,2854960;140970,2913380;151130,2967355;167005,3014345;188595,3054350;213995,3084195;274320,3110230;242570,3117215;188595,3166110;167005,3205480;151130,3253105;140970,3306445;137160,3365500;137160,4385310;133350,4443730;123190,4497705;107315,4544695;85725,4584700;60325,4614545;31750,4633595;0,4640580" o:connectangles="0,0,0,0,0,0,0,0,0,0,0,0,0,0,0,0,0,0,0,0,0,0,0,0,0,0,0,0"/>
                <o:lock v:ext="edit" verticies="t"/>
                <w10:wrap anchorx="page" anchory="page"/>
              </v:polyline>
            </w:pict>
          </mc:Fallback>
        </mc:AlternateContent>
      </w:r>
      <w:r w:rsidR="00FA48CE">
        <w:rPr>
          <w:noProof/>
          <w:sz w:val="20"/>
          <w:szCs w:val="20"/>
          <w:lang w:val="en-US"/>
        </w:rPr>
        <mc:AlternateContent>
          <mc:Choice Requires="wps">
            <w:drawing>
              <wp:inline distT="0" distB="0" distL="0" distR="0" wp14:anchorId="027F749B" wp14:editId="6EA914C7">
                <wp:extent cx="6584950" cy="7156450"/>
                <wp:effectExtent l="0" t="0" r="6350" b="6350"/>
                <wp:docPr id="48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715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2"/>
                              <w:gridCol w:w="1011"/>
                              <w:gridCol w:w="3928"/>
                              <w:gridCol w:w="2551"/>
                              <w:gridCol w:w="1134"/>
                            </w:tblGrid>
                            <w:tr w:rsidR="00C6758D" w:rsidTr="008D2548">
                              <w:trPr>
                                <w:trHeight w:val="875"/>
                              </w:trPr>
                              <w:tc>
                                <w:tcPr>
                                  <w:tcW w:w="1732" w:type="dxa"/>
                                </w:tcPr>
                                <w:p w:rsidR="00C6758D" w:rsidRDefault="00C6758D">
                                  <w:pPr>
                                    <w:pStyle w:val="TableParagraph"/>
                                    <w:spacing w:before="120"/>
                                    <w:ind w:left="238"/>
                                    <w:rPr>
                                      <w:b/>
                                    </w:rPr>
                                  </w:pPr>
                                  <w:r>
                                    <w:rPr>
                                      <w:b/>
                                    </w:rPr>
                                    <w:t>Część</w:t>
                                  </w:r>
                                </w:p>
                              </w:tc>
                              <w:tc>
                                <w:tcPr>
                                  <w:tcW w:w="1011" w:type="dxa"/>
                                </w:tcPr>
                                <w:p w:rsidR="00C6758D" w:rsidRDefault="00C6758D">
                                  <w:pPr>
                                    <w:pStyle w:val="TableParagraph"/>
                                    <w:spacing w:before="119" w:line="250" w:lineRule="atLeast"/>
                                    <w:ind w:left="330" w:right="189" w:hanging="111"/>
                                    <w:rPr>
                                      <w:b/>
                                    </w:rPr>
                                  </w:pPr>
                                  <w:r>
                                    <w:rPr>
                                      <w:b/>
                                    </w:rPr>
                                    <w:t>Kod</w:t>
                                  </w:r>
                                </w:p>
                              </w:tc>
                              <w:tc>
                                <w:tcPr>
                                  <w:tcW w:w="3928" w:type="dxa"/>
                                </w:tcPr>
                                <w:p w:rsidR="00C6758D" w:rsidRPr="007419D3" w:rsidRDefault="00C6758D" w:rsidP="000209BC">
                                  <w:pPr>
                                    <w:pStyle w:val="TableParagraph"/>
                                    <w:spacing w:before="120"/>
                                    <w:ind w:left="634"/>
                                    <w:rPr>
                                      <w:b/>
                                      <w:sz w:val="20"/>
                                      <w:szCs w:val="20"/>
                                    </w:rPr>
                                  </w:pPr>
                                  <w:r w:rsidRPr="00921322">
                                    <w:rPr>
                                      <w:b/>
                                      <w:color w:val="FF0000"/>
                                      <w:sz w:val="20"/>
                                      <w:szCs w:val="20"/>
                                    </w:rPr>
                                    <w:t>Usterka/Kryteria/Wskazówki</w:t>
                                  </w:r>
                                </w:p>
                              </w:tc>
                              <w:tc>
                                <w:tcPr>
                                  <w:tcW w:w="2551" w:type="dxa"/>
                                </w:tcPr>
                                <w:p w:rsidR="00C6758D" w:rsidRPr="007419D3" w:rsidRDefault="00C6758D" w:rsidP="000209BC">
                                  <w:pPr>
                                    <w:pStyle w:val="TableParagraph"/>
                                    <w:spacing w:before="120"/>
                                    <w:ind w:left="318"/>
                                    <w:rPr>
                                      <w:b/>
                                      <w:sz w:val="20"/>
                                      <w:szCs w:val="20"/>
                                    </w:rPr>
                                  </w:pPr>
                                  <w:r w:rsidRPr="007419D3">
                                    <w:rPr>
                                      <w:b/>
                                      <w:sz w:val="20"/>
                                      <w:szCs w:val="20"/>
                                    </w:rPr>
                                    <w:t>Czynności do podjęcia</w:t>
                                  </w:r>
                                </w:p>
                              </w:tc>
                              <w:tc>
                                <w:tcPr>
                                  <w:tcW w:w="1134" w:type="dxa"/>
                                </w:tcPr>
                                <w:p w:rsidR="00C6758D" w:rsidRPr="007419D3" w:rsidRDefault="00C6758D" w:rsidP="000209BC">
                                  <w:pPr>
                                    <w:pStyle w:val="TableParagraph"/>
                                    <w:spacing w:before="120"/>
                                    <w:ind w:left="16"/>
                                    <w:jc w:val="center"/>
                                    <w:rPr>
                                      <w:b/>
                                      <w:sz w:val="20"/>
                                      <w:szCs w:val="20"/>
                                    </w:rPr>
                                  </w:pPr>
                                  <w:r w:rsidRPr="00921322">
                                    <w:rPr>
                                      <w:b/>
                                      <w:color w:val="FF0000"/>
                                      <w:sz w:val="20"/>
                                      <w:szCs w:val="20"/>
                                    </w:rPr>
                                    <w:t>Klasa błędu</w:t>
                                  </w:r>
                                </w:p>
                              </w:tc>
                            </w:tr>
                            <w:tr w:rsidR="00C6758D" w:rsidTr="008D2548">
                              <w:trPr>
                                <w:trHeight w:val="8584"/>
                              </w:trPr>
                              <w:tc>
                                <w:tcPr>
                                  <w:tcW w:w="1732" w:type="dxa"/>
                                </w:tcPr>
                                <w:p w:rsidR="00C6758D" w:rsidRDefault="00C6758D" w:rsidP="00F96CB5">
                                  <w:pPr>
                                    <w:pStyle w:val="TableParagraph"/>
                                    <w:ind w:left="84"/>
                                    <w:jc w:val="both"/>
                                    <w:rPr>
                                      <w:b/>
                                    </w:rPr>
                                  </w:pPr>
                                  <w:r>
                                    <w:rPr>
                                      <w:b/>
                                    </w:rPr>
                                    <w:t>Objawy owalizacji kół</w:t>
                                  </w:r>
                                </w:p>
                              </w:tc>
                              <w:tc>
                                <w:tcPr>
                                  <w:tcW w:w="1011" w:type="dxa"/>
                                </w:tcPr>
                                <w:p w:rsidR="00C6758D" w:rsidRDefault="00C6758D">
                                  <w:pPr>
                                    <w:pStyle w:val="TableParagraph"/>
                                    <w:spacing w:line="253" w:lineRule="exact"/>
                                    <w:ind w:left="26"/>
                                  </w:pPr>
                                  <w:r>
                                    <w:t>1.7.2</w:t>
                                  </w:r>
                                </w:p>
                              </w:tc>
                              <w:tc>
                                <w:tcPr>
                                  <w:tcW w:w="3928" w:type="dxa"/>
                                </w:tcPr>
                                <w:p w:rsidR="00C6758D" w:rsidRDefault="00C6758D" w:rsidP="00672465">
                                  <w:pPr>
                                    <w:pStyle w:val="TableParagraph"/>
                                    <w:spacing w:line="253" w:lineRule="exact"/>
                                    <w:ind w:left="7" w:right="420"/>
                                    <w:jc w:val="both"/>
                                  </w:pPr>
                                  <w:r>
                                    <w:t>Ścięta zawleczka sworznia trójkąta hamulcowego</w:t>
                                  </w:r>
                                </w:p>
                                <w:p w:rsidR="00C6758D" w:rsidRDefault="00C6758D" w:rsidP="00672465">
                                  <w:pPr>
                                    <w:pStyle w:val="TableParagraph"/>
                                    <w:ind w:left="7" w:right="420"/>
                                    <w:jc w:val="both"/>
                                    <w:rPr>
                                      <w:rFonts w:ascii="Times New Roman"/>
                                    </w:rPr>
                                  </w:pPr>
                                </w:p>
                                <w:p w:rsidR="00C6758D" w:rsidRDefault="00C6758D" w:rsidP="00672465">
                                  <w:pPr>
                                    <w:pStyle w:val="TableParagraph"/>
                                    <w:ind w:left="7" w:right="420" w:firstLine="15"/>
                                    <w:jc w:val="both"/>
                                  </w:pPr>
                                  <w:r>
                                    <w:t>Złamane podwiesie trójkąta hamulcowego (patrz także kod 3.1.2)</w:t>
                                  </w:r>
                                </w:p>
                                <w:p w:rsidR="00C6758D" w:rsidRDefault="00C6758D" w:rsidP="00672465">
                                  <w:pPr>
                                    <w:pStyle w:val="TableParagraph"/>
                                    <w:ind w:left="7" w:right="420"/>
                                    <w:jc w:val="both"/>
                                    <w:rPr>
                                      <w:rFonts w:ascii="Times New Roman"/>
                                    </w:rPr>
                                  </w:pPr>
                                </w:p>
                                <w:p w:rsidR="00C6758D" w:rsidRDefault="00C6758D" w:rsidP="00C45787">
                                  <w:pPr>
                                    <w:pStyle w:val="TableParagraph"/>
                                    <w:ind w:left="7" w:right="420"/>
                                    <w:jc w:val="both"/>
                                  </w:pPr>
                                  <w:r>
                                    <w:t>Błyszczące ślady zużycia podkładki sworznia trójkąta hamulcowego</w:t>
                                  </w:r>
                                </w:p>
                                <w:p w:rsidR="00C6758D" w:rsidRDefault="00C6758D" w:rsidP="00672465">
                                  <w:pPr>
                                    <w:pStyle w:val="TableParagraph"/>
                                    <w:ind w:left="7" w:right="420"/>
                                    <w:jc w:val="both"/>
                                    <w:rPr>
                                      <w:rFonts w:ascii="Times New Roman"/>
                                    </w:rPr>
                                  </w:pPr>
                                </w:p>
                                <w:p w:rsidR="00C6758D" w:rsidRPr="00C45787" w:rsidRDefault="00C6758D" w:rsidP="00672465">
                                  <w:pPr>
                                    <w:pStyle w:val="TableParagraph"/>
                                    <w:ind w:left="7" w:right="420" w:firstLine="15"/>
                                    <w:jc w:val="both"/>
                                    <w:rPr>
                                      <w:color w:val="FF0000"/>
                                    </w:rPr>
                                  </w:pPr>
                                  <w:r w:rsidRPr="00C45787">
                                    <w:rPr>
                                      <w:color w:val="FF0000"/>
                                    </w:rPr>
                                    <w:t>Błyszczące ślady osiadania wewnętrznych (nośnych)</w:t>
                                  </w:r>
                                </w:p>
                                <w:p w:rsidR="00C6758D" w:rsidRPr="00C45787" w:rsidRDefault="00C6758D" w:rsidP="00672465">
                                  <w:pPr>
                                    <w:pStyle w:val="TableParagraph"/>
                                    <w:ind w:left="7" w:right="420" w:firstLine="15"/>
                                    <w:jc w:val="both"/>
                                    <w:rPr>
                                      <w:color w:val="FF0000"/>
                                    </w:rPr>
                                  </w:pPr>
                                  <w:r w:rsidRPr="00C45787">
                                    <w:rPr>
                                      <w:color w:val="FF0000"/>
                                    </w:rPr>
                                    <w:t>(patrz także kod 2.5)</w:t>
                                  </w:r>
                                </w:p>
                                <w:p w:rsidR="00C6758D" w:rsidRDefault="00C6758D" w:rsidP="00672465">
                                  <w:pPr>
                                    <w:pStyle w:val="TableParagraph"/>
                                    <w:ind w:left="7" w:right="420" w:firstLine="15"/>
                                    <w:jc w:val="both"/>
                                  </w:pPr>
                                </w:p>
                                <w:p w:rsidR="00C6758D" w:rsidRDefault="00C6758D" w:rsidP="00672465">
                                  <w:pPr>
                                    <w:pStyle w:val="TableParagraph"/>
                                    <w:ind w:left="7" w:right="420" w:firstLine="15"/>
                                    <w:jc w:val="both"/>
                                  </w:pPr>
                                  <w:r>
                                    <w:t>Brak lub luźne zabezpieczenie</w:t>
                                  </w:r>
                                  <w:r w:rsidRPr="003A2DDE">
                                    <w:rPr>
                                      <w:color w:val="FF0000"/>
                                    </w:rPr>
                                    <w:t xml:space="preserve"> („T”) </w:t>
                                  </w:r>
                                  <w:r>
                                    <w:t>przed opadnięciem wózka (patrz także kod 2.5.5)</w:t>
                                  </w:r>
                                </w:p>
                                <w:p w:rsidR="00C6758D" w:rsidRDefault="00C6758D" w:rsidP="008D2548">
                                  <w:pPr>
                                    <w:pStyle w:val="TableParagraph"/>
                                    <w:ind w:right="426"/>
                                    <w:rPr>
                                      <w:rFonts w:ascii="Times New Roman"/>
                                    </w:rPr>
                                  </w:pPr>
                                </w:p>
                                <w:p w:rsidR="00C6758D" w:rsidRDefault="00C6758D" w:rsidP="008D2548">
                                  <w:pPr>
                                    <w:pStyle w:val="TableParagraph"/>
                                    <w:ind w:right="426" w:firstLine="15"/>
                                    <w:jc w:val="both"/>
                                  </w:pPr>
                                  <w:r>
                                    <w:t xml:space="preserve">Dot. wózków Y25 (25NT): </w:t>
                                  </w:r>
                                  <w:r w:rsidRPr="008D2548">
                                    <w:rPr>
                                      <w:bCs/>
                                    </w:rPr>
                                    <w:t>pęknięte lub opadnięte ślizgi manganowe na maźnicy lub prowadniki lub poluzowane spoiny spawalnicze</w:t>
                                  </w:r>
                                  <w:r>
                                    <w:rPr>
                                      <w:bCs/>
                                    </w:rPr>
                                    <w:t xml:space="preserve"> </w:t>
                                  </w:r>
                                  <w:r w:rsidRPr="008D2548">
                                    <w:t>(</w:t>
                                  </w:r>
                                  <w:r>
                                    <w:t>patrz także kod nr 1.8.4 i 4.4.2)</w:t>
                                  </w:r>
                                </w:p>
                                <w:p w:rsidR="00C6758D" w:rsidRDefault="00C6758D">
                                  <w:pPr>
                                    <w:pStyle w:val="TableParagraph"/>
                                    <w:rPr>
                                      <w:rFonts w:ascii="Times New Roman"/>
                                    </w:rPr>
                                  </w:pPr>
                                </w:p>
                                <w:p w:rsidR="00C6758D" w:rsidRDefault="00C6758D" w:rsidP="00F96CB5">
                                  <w:pPr>
                                    <w:pStyle w:val="TableParagraph"/>
                                    <w:ind w:left="83" w:right="290" w:hanging="83"/>
                                    <w:jc w:val="both"/>
                                  </w:pPr>
                                  <w:r>
                                    <w:t>Miejscami wgnieciona powierzchnia toczna, nieregularna powierzchnia kontaktu lub duże rozwalcowania na obrzeżu (patrz także kod 1.3.2)</w:t>
                                  </w:r>
                                </w:p>
                              </w:tc>
                              <w:tc>
                                <w:tcPr>
                                  <w:tcW w:w="2551" w:type="dxa"/>
                                </w:tcPr>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2"/>
                                    </w:rPr>
                                  </w:pPr>
                                </w:p>
                                <w:p w:rsidR="00C6758D" w:rsidRDefault="00C6758D" w:rsidP="008D2548">
                                  <w:pPr>
                                    <w:pStyle w:val="TableParagraph"/>
                                    <w:ind w:left="83" w:right="291"/>
                                    <w:jc w:val="both"/>
                                  </w:pPr>
                                </w:p>
                                <w:p w:rsidR="00C6758D" w:rsidRDefault="00C6758D" w:rsidP="008D2548">
                                  <w:pPr>
                                    <w:pStyle w:val="TableParagraph"/>
                                    <w:ind w:left="83" w:right="291"/>
                                    <w:jc w:val="both"/>
                                  </w:pPr>
                                </w:p>
                                <w:p w:rsidR="00C6758D" w:rsidRDefault="00C6758D" w:rsidP="008D2548">
                                  <w:pPr>
                                    <w:pStyle w:val="TableParagraph"/>
                                    <w:ind w:left="83" w:right="291"/>
                                    <w:jc w:val="both"/>
                                  </w:pPr>
                                </w:p>
                                <w:p w:rsidR="00C6758D" w:rsidRDefault="00C6758D" w:rsidP="008D2548">
                                  <w:pPr>
                                    <w:pStyle w:val="TableParagraph"/>
                                    <w:ind w:left="83" w:right="291"/>
                                    <w:jc w:val="both"/>
                                  </w:pPr>
                                  <w:r>
                                    <w:t>Jeżeli przy jednym kole lub w jego okolicy stwierdzono występowanie co najmniej 2-ch z tych objawów:</w:t>
                                  </w: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0"/>
                                    </w:rPr>
                                  </w:pPr>
                                </w:p>
                                <w:p w:rsidR="00C6758D" w:rsidRDefault="00C6758D" w:rsidP="008D2548">
                                  <w:pPr>
                                    <w:pStyle w:val="TableParagraph"/>
                                    <w:spacing w:before="1"/>
                                    <w:ind w:left="83" w:right="54"/>
                                    <w:jc w:val="both"/>
                                  </w:pPr>
                                  <w:r>
                                    <w:t>Okleić K z uwagą „podejrzenie owalizacji koła”</w:t>
                                  </w:r>
                                </w:p>
                              </w:tc>
                              <w:tc>
                                <w:tcPr>
                                  <w:tcW w:w="1134" w:type="dxa"/>
                                </w:tcPr>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2"/>
                                    </w:rPr>
                                  </w:pPr>
                                </w:p>
                                <w:p w:rsidR="00C6758D" w:rsidRDefault="00C6758D">
                                  <w:pPr>
                                    <w:pStyle w:val="TableParagraph"/>
                                    <w:spacing w:before="1"/>
                                    <w:ind w:left="9"/>
                                    <w:jc w:val="center"/>
                                  </w:pPr>
                                  <w:r>
                                    <w:t>4</w:t>
                                  </w:r>
                                </w:p>
                              </w:tc>
                            </w:tr>
                          </w:tbl>
                          <w:p w:rsidR="00C6758D" w:rsidRDefault="00C6758D">
                            <w:pPr>
                              <w:pStyle w:val="Tekstpodstawowy"/>
                            </w:pPr>
                          </w:p>
                          <w:p w:rsidR="00C6758D" w:rsidRPr="00C9574F" w:rsidRDefault="00C6758D" w:rsidP="00F96CB5">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rsidR="00C6758D" w:rsidRPr="00C9574F" w:rsidRDefault="00C6758D" w:rsidP="00F96CB5">
                            <w:pPr>
                              <w:pStyle w:val="Tekstpodstawowy"/>
                              <w:ind w:right="620"/>
                              <w:jc w:val="right"/>
                              <w:rPr>
                                <w:sz w:val="16"/>
                                <w:szCs w:val="16"/>
                              </w:rPr>
                            </w:pPr>
                            <w:r w:rsidRPr="00C9574F">
                              <w:rPr>
                                <w:sz w:val="16"/>
                                <w:szCs w:val="16"/>
                              </w:rPr>
                              <w:t>Wersja: 2018-01-01</w:t>
                            </w:r>
                          </w:p>
                        </w:txbxContent>
                      </wps:txbx>
                      <wps:bodyPr rot="0" vert="horz" wrap="square" lIns="0" tIns="0" rIns="0" bIns="0" anchor="t" anchorCtr="0" upright="1">
                        <a:noAutofit/>
                      </wps:bodyPr>
                    </wps:wsp>
                  </a:graphicData>
                </a:graphic>
              </wp:inline>
            </w:drawing>
          </mc:Choice>
          <mc:Fallback>
            <w:pict>
              <v:shapetype w14:anchorId="027F749B" id="_x0000_t202" coordsize="21600,21600" o:spt="202" path="m,l,21600r21600,l21600,xe">
                <v:stroke joinstyle="miter"/>
                <v:path gradientshapeok="t" o:connecttype="rect"/>
              </v:shapetype>
              <v:shape id="Text Box 1355" o:spid="_x0000_s1027" type="#_x0000_t202" style="width:518.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7V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" filled="f" stroked="f">
                <v:textbox inset="0,0,0,0">
                  <w:txbxContent>
                    <w:tbl>
                      <w:tblPr>
                        <w:tblStyle w:val="TableNormal1"/>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2"/>
                        <w:gridCol w:w="1011"/>
                        <w:gridCol w:w="3928"/>
                        <w:gridCol w:w="2551"/>
                        <w:gridCol w:w="1134"/>
                      </w:tblGrid>
                      <w:tr w:rsidR="00C6758D" w:rsidTr="008D2548">
                        <w:trPr>
                          <w:trHeight w:val="875"/>
                        </w:trPr>
                        <w:tc>
                          <w:tcPr>
                            <w:tcW w:w="1732" w:type="dxa"/>
                          </w:tcPr>
                          <w:p w:rsidR="00C6758D" w:rsidRDefault="00C6758D">
                            <w:pPr>
                              <w:pStyle w:val="TableParagraph"/>
                              <w:spacing w:before="120"/>
                              <w:ind w:left="238"/>
                              <w:rPr>
                                <w:b/>
                              </w:rPr>
                            </w:pPr>
                            <w:r>
                              <w:rPr>
                                <w:b/>
                              </w:rPr>
                              <w:t>Część</w:t>
                            </w:r>
                          </w:p>
                        </w:tc>
                        <w:tc>
                          <w:tcPr>
                            <w:tcW w:w="1011" w:type="dxa"/>
                          </w:tcPr>
                          <w:p w:rsidR="00C6758D" w:rsidRDefault="00C6758D">
                            <w:pPr>
                              <w:pStyle w:val="TableParagraph"/>
                              <w:spacing w:before="119" w:line="250" w:lineRule="atLeast"/>
                              <w:ind w:left="330" w:right="189" w:hanging="111"/>
                              <w:rPr>
                                <w:b/>
                              </w:rPr>
                            </w:pPr>
                            <w:r>
                              <w:rPr>
                                <w:b/>
                              </w:rPr>
                              <w:t>Kod</w:t>
                            </w:r>
                          </w:p>
                        </w:tc>
                        <w:tc>
                          <w:tcPr>
                            <w:tcW w:w="3928" w:type="dxa"/>
                          </w:tcPr>
                          <w:p w:rsidR="00C6758D" w:rsidRPr="007419D3" w:rsidRDefault="00C6758D" w:rsidP="000209BC">
                            <w:pPr>
                              <w:pStyle w:val="TableParagraph"/>
                              <w:spacing w:before="120"/>
                              <w:ind w:left="634"/>
                              <w:rPr>
                                <w:b/>
                                <w:sz w:val="20"/>
                                <w:szCs w:val="20"/>
                              </w:rPr>
                            </w:pPr>
                            <w:r w:rsidRPr="00921322">
                              <w:rPr>
                                <w:b/>
                                <w:color w:val="FF0000"/>
                                <w:sz w:val="20"/>
                                <w:szCs w:val="20"/>
                              </w:rPr>
                              <w:t>Usterka/Kryteria/Wskazówki</w:t>
                            </w:r>
                          </w:p>
                        </w:tc>
                        <w:tc>
                          <w:tcPr>
                            <w:tcW w:w="2551" w:type="dxa"/>
                          </w:tcPr>
                          <w:p w:rsidR="00C6758D" w:rsidRPr="007419D3" w:rsidRDefault="00C6758D" w:rsidP="000209BC">
                            <w:pPr>
                              <w:pStyle w:val="TableParagraph"/>
                              <w:spacing w:before="120"/>
                              <w:ind w:left="318"/>
                              <w:rPr>
                                <w:b/>
                                <w:sz w:val="20"/>
                                <w:szCs w:val="20"/>
                              </w:rPr>
                            </w:pPr>
                            <w:r w:rsidRPr="007419D3">
                              <w:rPr>
                                <w:b/>
                                <w:sz w:val="20"/>
                                <w:szCs w:val="20"/>
                              </w:rPr>
                              <w:t>Czynności do podjęcia</w:t>
                            </w:r>
                          </w:p>
                        </w:tc>
                        <w:tc>
                          <w:tcPr>
                            <w:tcW w:w="1134" w:type="dxa"/>
                          </w:tcPr>
                          <w:p w:rsidR="00C6758D" w:rsidRPr="007419D3" w:rsidRDefault="00C6758D" w:rsidP="000209BC">
                            <w:pPr>
                              <w:pStyle w:val="TableParagraph"/>
                              <w:spacing w:before="120"/>
                              <w:ind w:left="16"/>
                              <w:jc w:val="center"/>
                              <w:rPr>
                                <w:b/>
                                <w:sz w:val="20"/>
                                <w:szCs w:val="20"/>
                              </w:rPr>
                            </w:pPr>
                            <w:r w:rsidRPr="00921322">
                              <w:rPr>
                                <w:b/>
                                <w:color w:val="FF0000"/>
                                <w:sz w:val="20"/>
                                <w:szCs w:val="20"/>
                              </w:rPr>
                              <w:t>Klasa błędu</w:t>
                            </w:r>
                          </w:p>
                        </w:tc>
                      </w:tr>
                      <w:tr w:rsidR="00C6758D" w:rsidTr="008D2548">
                        <w:trPr>
                          <w:trHeight w:val="8584"/>
                        </w:trPr>
                        <w:tc>
                          <w:tcPr>
                            <w:tcW w:w="1732" w:type="dxa"/>
                          </w:tcPr>
                          <w:p w:rsidR="00C6758D" w:rsidRDefault="00C6758D" w:rsidP="00F96CB5">
                            <w:pPr>
                              <w:pStyle w:val="TableParagraph"/>
                              <w:ind w:left="84"/>
                              <w:jc w:val="both"/>
                              <w:rPr>
                                <w:b/>
                              </w:rPr>
                            </w:pPr>
                            <w:r>
                              <w:rPr>
                                <w:b/>
                              </w:rPr>
                              <w:t>Objawy owalizacji kół</w:t>
                            </w:r>
                          </w:p>
                        </w:tc>
                        <w:tc>
                          <w:tcPr>
                            <w:tcW w:w="1011" w:type="dxa"/>
                          </w:tcPr>
                          <w:p w:rsidR="00C6758D" w:rsidRDefault="00C6758D">
                            <w:pPr>
                              <w:pStyle w:val="TableParagraph"/>
                              <w:spacing w:line="253" w:lineRule="exact"/>
                              <w:ind w:left="26"/>
                            </w:pPr>
                            <w:r>
                              <w:t>1.7.2</w:t>
                            </w:r>
                          </w:p>
                        </w:tc>
                        <w:tc>
                          <w:tcPr>
                            <w:tcW w:w="3928" w:type="dxa"/>
                          </w:tcPr>
                          <w:p w:rsidR="00C6758D" w:rsidRDefault="00C6758D" w:rsidP="00672465">
                            <w:pPr>
                              <w:pStyle w:val="TableParagraph"/>
                              <w:spacing w:line="253" w:lineRule="exact"/>
                              <w:ind w:left="7" w:right="420"/>
                              <w:jc w:val="both"/>
                            </w:pPr>
                            <w:r>
                              <w:t>Ścięta zawleczka sworznia trójkąta hamulcowego</w:t>
                            </w:r>
                          </w:p>
                          <w:p w:rsidR="00C6758D" w:rsidRDefault="00C6758D" w:rsidP="00672465">
                            <w:pPr>
                              <w:pStyle w:val="TableParagraph"/>
                              <w:ind w:left="7" w:right="420"/>
                              <w:jc w:val="both"/>
                              <w:rPr>
                                <w:rFonts w:ascii="Times New Roman"/>
                              </w:rPr>
                            </w:pPr>
                          </w:p>
                          <w:p w:rsidR="00C6758D" w:rsidRDefault="00C6758D" w:rsidP="00672465">
                            <w:pPr>
                              <w:pStyle w:val="TableParagraph"/>
                              <w:ind w:left="7" w:right="420" w:firstLine="15"/>
                              <w:jc w:val="both"/>
                            </w:pPr>
                            <w:r>
                              <w:t>Złamane podwiesie trójkąta hamulcowego (patrz także kod 3.1.2)</w:t>
                            </w:r>
                          </w:p>
                          <w:p w:rsidR="00C6758D" w:rsidRDefault="00C6758D" w:rsidP="00672465">
                            <w:pPr>
                              <w:pStyle w:val="TableParagraph"/>
                              <w:ind w:left="7" w:right="420"/>
                              <w:jc w:val="both"/>
                              <w:rPr>
                                <w:rFonts w:ascii="Times New Roman"/>
                              </w:rPr>
                            </w:pPr>
                          </w:p>
                          <w:p w:rsidR="00C6758D" w:rsidRDefault="00C6758D" w:rsidP="00C45787">
                            <w:pPr>
                              <w:pStyle w:val="TableParagraph"/>
                              <w:ind w:left="7" w:right="420"/>
                              <w:jc w:val="both"/>
                            </w:pPr>
                            <w:r>
                              <w:t>Błyszczące ślady zużycia podkładki sworznia trójkąta hamulcowego</w:t>
                            </w:r>
                          </w:p>
                          <w:p w:rsidR="00C6758D" w:rsidRDefault="00C6758D" w:rsidP="00672465">
                            <w:pPr>
                              <w:pStyle w:val="TableParagraph"/>
                              <w:ind w:left="7" w:right="420"/>
                              <w:jc w:val="both"/>
                              <w:rPr>
                                <w:rFonts w:ascii="Times New Roman"/>
                              </w:rPr>
                            </w:pPr>
                          </w:p>
                          <w:p w:rsidR="00C6758D" w:rsidRPr="00C45787" w:rsidRDefault="00C6758D" w:rsidP="00672465">
                            <w:pPr>
                              <w:pStyle w:val="TableParagraph"/>
                              <w:ind w:left="7" w:right="420" w:firstLine="15"/>
                              <w:jc w:val="both"/>
                              <w:rPr>
                                <w:color w:val="FF0000"/>
                              </w:rPr>
                            </w:pPr>
                            <w:r w:rsidRPr="00C45787">
                              <w:rPr>
                                <w:color w:val="FF0000"/>
                              </w:rPr>
                              <w:t>Błyszczące ślady osiadania wewnętrznych (nośnych)</w:t>
                            </w:r>
                          </w:p>
                          <w:p w:rsidR="00C6758D" w:rsidRPr="00C45787" w:rsidRDefault="00C6758D" w:rsidP="00672465">
                            <w:pPr>
                              <w:pStyle w:val="TableParagraph"/>
                              <w:ind w:left="7" w:right="420" w:firstLine="15"/>
                              <w:jc w:val="both"/>
                              <w:rPr>
                                <w:color w:val="FF0000"/>
                              </w:rPr>
                            </w:pPr>
                            <w:r w:rsidRPr="00C45787">
                              <w:rPr>
                                <w:color w:val="FF0000"/>
                              </w:rPr>
                              <w:t>(patrz także kod 2.5)</w:t>
                            </w:r>
                          </w:p>
                          <w:p w:rsidR="00C6758D" w:rsidRDefault="00C6758D" w:rsidP="00672465">
                            <w:pPr>
                              <w:pStyle w:val="TableParagraph"/>
                              <w:ind w:left="7" w:right="420" w:firstLine="15"/>
                              <w:jc w:val="both"/>
                            </w:pPr>
                          </w:p>
                          <w:p w:rsidR="00C6758D" w:rsidRDefault="00C6758D" w:rsidP="00672465">
                            <w:pPr>
                              <w:pStyle w:val="TableParagraph"/>
                              <w:ind w:left="7" w:right="420" w:firstLine="15"/>
                              <w:jc w:val="both"/>
                            </w:pPr>
                            <w:r>
                              <w:t>Brak lub luźne zabezpieczenie</w:t>
                            </w:r>
                            <w:r w:rsidRPr="003A2DDE">
                              <w:rPr>
                                <w:color w:val="FF0000"/>
                              </w:rPr>
                              <w:t xml:space="preserve"> („T”) </w:t>
                            </w:r>
                            <w:r>
                              <w:t>przed opadnięciem wózka (patrz także kod 2.5.5)</w:t>
                            </w:r>
                          </w:p>
                          <w:p w:rsidR="00C6758D" w:rsidRDefault="00C6758D" w:rsidP="008D2548">
                            <w:pPr>
                              <w:pStyle w:val="TableParagraph"/>
                              <w:ind w:right="426"/>
                              <w:rPr>
                                <w:rFonts w:ascii="Times New Roman"/>
                              </w:rPr>
                            </w:pPr>
                          </w:p>
                          <w:p w:rsidR="00C6758D" w:rsidRDefault="00C6758D" w:rsidP="008D2548">
                            <w:pPr>
                              <w:pStyle w:val="TableParagraph"/>
                              <w:ind w:right="426" w:firstLine="15"/>
                              <w:jc w:val="both"/>
                            </w:pPr>
                            <w:r>
                              <w:t xml:space="preserve">Dot. wózków Y25 (25NT): </w:t>
                            </w:r>
                            <w:r w:rsidRPr="008D2548">
                              <w:rPr>
                                <w:bCs/>
                              </w:rPr>
                              <w:t>pęknięte lub opadnięte ślizgi manganowe na maźnicy lub prowadniki lub poluzowane spoiny spawalnicze</w:t>
                            </w:r>
                            <w:r>
                              <w:rPr>
                                <w:bCs/>
                              </w:rPr>
                              <w:t xml:space="preserve"> </w:t>
                            </w:r>
                            <w:r w:rsidRPr="008D2548">
                              <w:t>(</w:t>
                            </w:r>
                            <w:r>
                              <w:t>patrz także kod nr 1.8.4 i 4.4.2)</w:t>
                            </w:r>
                          </w:p>
                          <w:p w:rsidR="00C6758D" w:rsidRDefault="00C6758D">
                            <w:pPr>
                              <w:pStyle w:val="TableParagraph"/>
                              <w:rPr>
                                <w:rFonts w:ascii="Times New Roman"/>
                              </w:rPr>
                            </w:pPr>
                          </w:p>
                          <w:p w:rsidR="00C6758D" w:rsidRDefault="00C6758D" w:rsidP="00F96CB5">
                            <w:pPr>
                              <w:pStyle w:val="TableParagraph"/>
                              <w:ind w:left="83" w:right="290" w:hanging="83"/>
                              <w:jc w:val="both"/>
                            </w:pPr>
                            <w:r>
                              <w:t>Miejscami wgnieciona powierzchnia toczna, nieregularna powierzchnia kontaktu lub duże rozwalcowania na obrzeżu (patrz także kod 1.3.2)</w:t>
                            </w:r>
                          </w:p>
                        </w:tc>
                        <w:tc>
                          <w:tcPr>
                            <w:tcW w:w="2551" w:type="dxa"/>
                          </w:tcPr>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2"/>
                              </w:rPr>
                            </w:pPr>
                          </w:p>
                          <w:p w:rsidR="00C6758D" w:rsidRDefault="00C6758D" w:rsidP="008D2548">
                            <w:pPr>
                              <w:pStyle w:val="TableParagraph"/>
                              <w:ind w:left="83" w:right="291"/>
                              <w:jc w:val="both"/>
                            </w:pPr>
                          </w:p>
                          <w:p w:rsidR="00C6758D" w:rsidRDefault="00C6758D" w:rsidP="008D2548">
                            <w:pPr>
                              <w:pStyle w:val="TableParagraph"/>
                              <w:ind w:left="83" w:right="291"/>
                              <w:jc w:val="both"/>
                            </w:pPr>
                          </w:p>
                          <w:p w:rsidR="00C6758D" w:rsidRDefault="00C6758D" w:rsidP="008D2548">
                            <w:pPr>
                              <w:pStyle w:val="TableParagraph"/>
                              <w:ind w:left="83" w:right="291"/>
                              <w:jc w:val="both"/>
                            </w:pPr>
                          </w:p>
                          <w:p w:rsidR="00C6758D" w:rsidRDefault="00C6758D" w:rsidP="008D2548">
                            <w:pPr>
                              <w:pStyle w:val="TableParagraph"/>
                              <w:ind w:left="83" w:right="291"/>
                              <w:jc w:val="both"/>
                            </w:pPr>
                            <w:r>
                              <w:t>Jeżeli przy jednym kole lub w jego okolicy stwierdzono występowanie co najmniej 2-ch z tych objawów:</w:t>
                            </w: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0"/>
                              </w:rPr>
                            </w:pPr>
                          </w:p>
                          <w:p w:rsidR="00C6758D" w:rsidRDefault="00C6758D" w:rsidP="008D2548">
                            <w:pPr>
                              <w:pStyle w:val="TableParagraph"/>
                              <w:spacing w:before="1"/>
                              <w:ind w:left="83" w:right="54"/>
                              <w:jc w:val="both"/>
                            </w:pPr>
                            <w:r>
                              <w:t>Okleić K z uwagą „podejrzenie owalizacji koła”</w:t>
                            </w:r>
                          </w:p>
                        </w:tc>
                        <w:tc>
                          <w:tcPr>
                            <w:tcW w:w="1134" w:type="dxa"/>
                          </w:tcPr>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24"/>
                              </w:rPr>
                            </w:pPr>
                          </w:p>
                          <w:p w:rsidR="00C6758D" w:rsidRDefault="00C6758D">
                            <w:pPr>
                              <w:pStyle w:val="TableParagraph"/>
                              <w:rPr>
                                <w:rFonts w:ascii="Times New Roman"/>
                                <w:sz w:val="32"/>
                              </w:rPr>
                            </w:pPr>
                          </w:p>
                          <w:p w:rsidR="00C6758D" w:rsidRDefault="00C6758D">
                            <w:pPr>
                              <w:pStyle w:val="TableParagraph"/>
                              <w:spacing w:before="1"/>
                              <w:ind w:left="9"/>
                              <w:jc w:val="center"/>
                            </w:pPr>
                            <w:r>
                              <w:t>4</w:t>
                            </w:r>
                          </w:p>
                        </w:tc>
                      </w:tr>
                    </w:tbl>
                    <w:p w:rsidR="00C6758D" w:rsidRDefault="00C6758D">
                      <w:pPr>
                        <w:pStyle w:val="Tekstpodstawowy"/>
                      </w:pPr>
                    </w:p>
                    <w:p w:rsidR="00C6758D" w:rsidRPr="00C9574F" w:rsidRDefault="00C6758D" w:rsidP="00F96CB5">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rsidR="00C6758D" w:rsidRPr="00C9574F" w:rsidRDefault="00C6758D" w:rsidP="00F96CB5">
                      <w:pPr>
                        <w:pStyle w:val="Tekstpodstawowy"/>
                        <w:ind w:right="620"/>
                        <w:jc w:val="right"/>
                        <w:rPr>
                          <w:sz w:val="16"/>
                          <w:szCs w:val="16"/>
                        </w:rPr>
                      </w:pPr>
                      <w:r w:rsidRPr="00C9574F">
                        <w:rPr>
                          <w:sz w:val="16"/>
                          <w:szCs w:val="16"/>
                        </w:rPr>
                        <w:t>Wersja: 2018-01-01</w:t>
                      </w:r>
                    </w:p>
                  </w:txbxContent>
                </v:textbox>
                <w10:anchorlock/>
              </v:shape>
            </w:pict>
          </mc:Fallback>
        </mc:AlternateContent>
      </w:r>
    </w:p>
    <w:p w:rsidR="00D411D2" w:rsidRPr="007419D3" w:rsidRDefault="00D411D2">
      <w:pPr>
        <w:jc w:val="right"/>
        <w:rPr>
          <w:sz w:val="20"/>
          <w:szCs w:val="20"/>
        </w:rPr>
        <w:sectPr w:rsidR="00D411D2" w:rsidRPr="007419D3">
          <w:footerReference w:type="default" r:id="rId34"/>
          <w:pgSz w:w="11910" w:h="16840"/>
          <w:pgMar w:top="1740" w:right="280" w:bottom="280" w:left="520" w:header="726" w:footer="0"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13"/>
        <w:gridCol w:w="3970"/>
        <w:gridCol w:w="2552"/>
        <w:gridCol w:w="1135"/>
      </w:tblGrid>
      <w:tr w:rsidR="00C45787" w:rsidRPr="007419D3">
        <w:trPr>
          <w:trHeight w:val="372"/>
        </w:trPr>
        <w:tc>
          <w:tcPr>
            <w:tcW w:w="1702" w:type="dxa"/>
            <w:tcBorders>
              <w:right w:val="single" w:sz="6" w:space="0" w:color="000000"/>
            </w:tcBorders>
          </w:tcPr>
          <w:p w:rsidR="00C45787" w:rsidRPr="007419D3" w:rsidRDefault="00C45787">
            <w:pPr>
              <w:pStyle w:val="TableParagraph"/>
              <w:spacing w:before="120" w:line="233" w:lineRule="exact"/>
              <w:ind w:left="240"/>
              <w:rPr>
                <w:b/>
                <w:sz w:val="20"/>
                <w:szCs w:val="20"/>
              </w:rPr>
            </w:pPr>
            <w:r w:rsidRPr="007419D3">
              <w:rPr>
                <w:b/>
                <w:sz w:val="20"/>
                <w:szCs w:val="20"/>
              </w:rPr>
              <w:lastRenderedPageBreak/>
              <w:t>Część</w:t>
            </w:r>
          </w:p>
        </w:tc>
        <w:tc>
          <w:tcPr>
            <w:tcW w:w="1013" w:type="dxa"/>
            <w:tcBorders>
              <w:left w:val="single" w:sz="6" w:space="0" w:color="000000"/>
              <w:right w:val="single" w:sz="6" w:space="0" w:color="000000"/>
            </w:tcBorders>
          </w:tcPr>
          <w:p w:rsidR="00C45787" w:rsidRPr="007419D3" w:rsidRDefault="00C45787">
            <w:pPr>
              <w:pStyle w:val="TableParagraph"/>
              <w:spacing w:before="120" w:line="233" w:lineRule="exact"/>
              <w:ind w:left="4" w:right="-15"/>
              <w:rPr>
                <w:b/>
                <w:sz w:val="20"/>
                <w:szCs w:val="20"/>
              </w:rPr>
            </w:pPr>
            <w:r w:rsidRPr="007419D3">
              <w:rPr>
                <w:b/>
                <w:sz w:val="20"/>
                <w:szCs w:val="20"/>
              </w:rPr>
              <w:t>Kod</w:t>
            </w:r>
          </w:p>
        </w:tc>
        <w:tc>
          <w:tcPr>
            <w:tcW w:w="3970" w:type="dxa"/>
            <w:tcBorders>
              <w:left w:val="single" w:sz="6" w:space="0" w:color="000000"/>
              <w:right w:val="single" w:sz="6" w:space="0" w:color="000000"/>
            </w:tcBorders>
          </w:tcPr>
          <w:p w:rsidR="00C45787" w:rsidRPr="007419D3" w:rsidRDefault="00C45787"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right w:val="single" w:sz="6" w:space="0" w:color="000000"/>
            </w:tcBorders>
          </w:tcPr>
          <w:p w:rsidR="00C45787" w:rsidRPr="007419D3" w:rsidRDefault="00C45787"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right w:val="single" w:sz="6" w:space="0" w:color="000000"/>
            </w:tcBorders>
          </w:tcPr>
          <w:p w:rsidR="00C45787" w:rsidRPr="007419D3" w:rsidRDefault="00C45787"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16"/>
        </w:trPr>
        <w:tc>
          <w:tcPr>
            <w:tcW w:w="1702" w:type="dxa"/>
            <w:tcBorders>
              <w:left w:val="single" w:sz="6" w:space="0" w:color="000000"/>
              <w:bottom w:val="nil"/>
              <w:right w:val="single" w:sz="6" w:space="0" w:color="000000"/>
            </w:tcBorders>
          </w:tcPr>
          <w:p w:rsidR="00D411D2" w:rsidRPr="007419D3" w:rsidRDefault="00173E34">
            <w:pPr>
              <w:pStyle w:val="TableParagraph"/>
              <w:ind w:left="64"/>
              <w:rPr>
                <w:b/>
                <w:sz w:val="20"/>
                <w:szCs w:val="20"/>
              </w:rPr>
            </w:pPr>
            <w:r w:rsidRPr="007419D3">
              <w:rPr>
                <w:b/>
                <w:sz w:val="20"/>
                <w:szCs w:val="20"/>
              </w:rPr>
              <w:t>Maźnice</w:t>
            </w:r>
          </w:p>
        </w:tc>
        <w:tc>
          <w:tcPr>
            <w:tcW w:w="101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1.8</w:t>
            </w:r>
          </w:p>
        </w:tc>
        <w:tc>
          <w:tcPr>
            <w:tcW w:w="3970"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414"/>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1.8.1</w:t>
            </w:r>
          </w:p>
        </w:tc>
        <w:tc>
          <w:tcPr>
            <w:tcW w:w="3970" w:type="dxa"/>
            <w:tcBorders>
              <w:top w:val="nil"/>
              <w:left w:val="single" w:sz="6" w:space="0" w:color="000000"/>
              <w:bottom w:val="nil"/>
              <w:right w:val="single" w:sz="6" w:space="0" w:color="000000"/>
            </w:tcBorders>
          </w:tcPr>
          <w:p w:rsidR="00D411D2" w:rsidRPr="007419D3" w:rsidRDefault="00E557A4" w:rsidP="00F96CB5">
            <w:pPr>
              <w:pStyle w:val="TableParagraph"/>
              <w:spacing w:before="56"/>
              <w:ind w:left="63" w:right="74"/>
              <w:jc w:val="both"/>
              <w:rPr>
                <w:sz w:val="20"/>
                <w:szCs w:val="20"/>
              </w:rPr>
            </w:pPr>
            <w:r w:rsidRPr="00E557A4">
              <w:rPr>
                <w:color w:val="FF0000"/>
                <w:sz w:val="20"/>
                <w:szCs w:val="20"/>
              </w:rPr>
              <w:t>Maźnica</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2774"/>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rsidR="00D411D2" w:rsidRPr="007419D3" w:rsidRDefault="00173E34">
            <w:pPr>
              <w:pStyle w:val="TableParagraph"/>
              <w:spacing w:before="97"/>
              <w:ind w:left="62"/>
              <w:rPr>
                <w:sz w:val="20"/>
                <w:szCs w:val="20"/>
              </w:rPr>
            </w:pPr>
            <w:r w:rsidRPr="007419D3">
              <w:rPr>
                <w:sz w:val="20"/>
                <w:szCs w:val="20"/>
              </w:rPr>
              <w:t>1.8.1.1</w:t>
            </w:r>
          </w:p>
        </w:tc>
        <w:tc>
          <w:tcPr>
            <w:tcW w:w="3970" w:type="dxa"/>
            <w:tcBorders>
              <w:top w:val="nil"/>
              <w:left w:val="single" w:sz="6" w:space="0" w:color="000000"/>
              <w:bottom w:val="nil"/>
              <w:right w:val="single" w:sz="6" w:space="0" w:color="000000"/>
            </w:tcBorders>
          </w:tcPr>
          <w:p w:rsidR="00D411D2" w:rsidRPr="00E557A4" w:rsidRDefault="00E557A4" w:rsidP="00F96CB5">
            <w:pPr>
              <w:pStyle w:val="TableParagraph"/>
              <w:spacing w:before="97"/>
              <w:ind w:left="63" w:right="74"/>
              <w:jc w:val="both"/>
              <w:rPr>
                <w:color w:val="FF0000"/>
                <w:sz w:val="20"/>
                <w:szCs w:val="20"/>
              </w:rPr>
            </w:pPr>
            <w:r w:rsidRPr="00E557A4">
              <w:rPr>
                <w:color w:val="FF0000"/>
                <w:sz w:val="20"/>
                <w:szCs w:val="20"/>
              </w:rPr>
              <w:t>Maźnica nieszczelna</w:t>
            </w:r>
          </w:p>
          <w:p w:rsidR="00D411D2" w:rsidRPr="007419D3" w:rsidRDefault="00F96CB5" w:rsidP="00F96CB5">
            <w:pPr>
              <w:pStyle w:val="TableParagraph"/>
              <w:spacing w:before="1"/>
              <w:ind w:left="67" w:right="74"/>
              <w:jc w:val="both"/>
              <w:rPr>
                <w:sz w:val="20"/>
                <w:szCs w:val="20"/>
              </w:rPr>
            </w:pPr>
            <w:r>
              <w:rPr>
                <w:sz w:val="20"/>
                <w:szCs w:val="20"/>
              </w:rPr>
              <w:t>U</w:t>
            </w:r>
            <w:r w:rsidR="00173E34" w:rsidRPr="007419D3">
              <w:rPr>
                <w:sz w:val="20"/>
                <w:szCs w:val="20"/>
              </w:rPr>
              <w:t>szkodzenie powodujące wnikanie wody lub zanieczyszczeń do wnętrza</w:t>
            </w:r>
          </w:p>
          <w:p w:rsidR="00D411D2" w:rsidRPr="00E557A4" w:rsidRDefault="00173E34" w:rsidP="00F96CB5">
            <w:pPr>
              <w:pStyle w:val="TableParagraph"/>
              <w:ind w:left="6" w:right="74"/>
              <w:jc w:val="both"/>
              <w:rPr>
                <w:color w:val="FF0000"/>
                <w:sz w:val="20"/>
                <w:szCs w:val="20"/>
              </w:rPr>
            </w:pPr>
            <w:r w:rsidRPr="00E557A4">
              <w:rPr>
                <w:color w:val="FF0000"/>
                <w:sz w:val="20"/>
                <w:szCs w:val="20"/>
              </w:rPr>
              <w:t xml:space="preserve">- </w:t>
            </w:r>
            <w:r w:rsidR="00E557A4">
              <w:rPr>
                <w:color w:val="FF0000"/>
                <w:sz w:val="20"/>
                <w:szCs w:val="20"/>
              </w:rPr>
              <w:t>połamanie</w:t>
            </w:r>
            <w:r w:rsidR="00E557A4" w:rsidRPr="00E557A4">
              <w:rPr>
                <w:color w:val="FF0000"/>
                <w:sz w:val="20"/>
                <w:szCs w:val="20"/>
              </w:rPr>
              <w:t xml:space="preserve"> lub pęknięci</w:t>
            </w:r>
            <w:r w:rsidR="00E557A4">
              <w:rPr>
                <w:color w:val="FF0000"/>
                <w:sz w:val="20"/>
                <w:szCs w:val="20"/>
              </w:rPr>
              <w:t>e</w:t>
            </w:r>
            <w:r w:rsidR="00E557A4" w:rsidRPr="00E557A4">
              <w:rPr>
                <w:color w:val="FF0000"/>
                <w:sz w:val="20"/>
                <w:szCs w:val="20"/>
              </w:rPr>
              <w:t xml:space="preserve"> maźnicy</w:t>
            </w:r>
          </w:p>
          <w:p w:rsidR="00D411D2" w:rsidRPr="007419D3" w:rsidRDefault="00173E34" w:rsidP="00F96CB5">
            <w:pPr>
              <w:pStyle w:val="TableParagraph"/>
              <w:spacing w:line="252" w:lineRule="exact"/>
              <w:ind w:left="6" w:right="74"/>
              <w:jc w:val="both"/>
              <w:rPr>
                <w:sz w:val="20"/>
                <w:szCs w:val="20"/>
              </w:rPr>
            </w:pPr>
            <w:r w:rsidRPr="007419D3">
              <w:rPr>
                <w:sz w:val="20"/>
                <w:szCs w:val="20"/>
              </w:rPr>
              <w:t>- brak uszczelnienia</w:t>
            </w:r>
          </w:p>
          <w:p w:rsidR="00F96CB5" w:rsidRPr="007419D3" w:rsidRDefault="00173E34" w:rsidP="00F96CB5">
            <w:pPr>
              <w:pStyle w:val="TableParagraph"/>
              <w:ind w:left="63" w:right="74"/>
              <w:jc w:val="both"/>
              <w:rPr>
                <w:sz w:val="20"/>
                <w:szCs w:val="20"/>
              </w:rPr>
            </w:pPr>
            <w:r w:rsidRPr="007419D3">
              <w:rPr>
                <w:sz w:val="20"/>
                <w:szCs w:val="20"/>
              </w:rPr>
              <w:t>(UWAGA: dopuszczalny brak osłony otworu centrującego)</w:t>
            </w:r>
          </w:p>
          <w:p w:rsidR="00D411D2" w:rsidRPr="007419D3" w:rsidRDefault="00173E34" w:rsidP="00F96CB5">
            <w:pPr>
              <w:pStyle w:val="TableParagraph"/>
              <w:spacing w:line="198" w:lineRule="exact"/>
              <w:ind w:left="86" w:right="74"/>
              <w:jc w:val="both"/>
              <w:rPr>
                <w:b/>
                <w:sz w:val="20"/>
                <w:szCs w:val="20"/>
              </w:rPr>
            </w:pPr>
            <w:r w:rsidRPr="007419D3">
              <w:rPr>
                <w:b/>
                <w:sz w:val="20"/>
                <w:szCs w:val="20"/>
              </w:rPr>
              <w:t>Uszczelnienie</w:t>
            </w:r>
          </w:p>
          <w:p w:rsidR="00D411D2" w:rsidRPr="007419D3" w:rsidRDefault="00173E34" w:rsidP="00F96CB5">
            <w:pPr>
              <w:pStyle w:val="TableParagraph"/>
              <w:spacing w:line="198" w:lineRule="exact"/>
              <w:ind w:left="1998" w:right="74"/>
              <w:jc w:val="both"/>
              <w:rPr>
                <w:b/>
                <w:sz w:val="20"/>
                <w:szCs w:val="20"/>
              </w:rPr>
            </w:pPr>
            <w:r w:rsidRPr="007419D3">
              <w:rPr>
                <w:b/>
                <w:sz w:val="20"/>
                <w:szCs w:val="20"/>
              </w:rPr>
              <w:t>Zaślepka</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97"/>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97"/>
              <w:ind w:left="8"/>
              <w:jc w:val="center"/>
              <w:rPr>
                <w:sz w:val="20"/>
                <w:szCs w:val="20"/>
              </w:rPr>
            </w:pPr>
            <w:r w:rsidRPr="007419D3">
              <w:rPr>
                <w:sz w:val="20"/>
                <w:szCs w:val="20"/>
              </w:rPr>
              <w:t>4</w:t>
            </w:r>
          </w:p>
        </w:tc>
      </w:tr>
      <w:tr w:rsidR="00D411D2" w:rsidRPr="007419D3">
        <w:trPr>
          <w:trHeight w:val="3124"/>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2"/>
              <w:rPr>
                <w:sz w:val="20"/>
                <w:szCs w:val="20"/>
              </w:rPr>
            </w:pPr>
          </w:p>
          <w:p w:rsidR="00F96CB5" w:rsidRPr="007419D3" w:rsidRDefault="00F96CB5">
            <w:pPr>
              <w:pStyle w:val="TableParagraph"/>
              <w:spacing w:before="2"/>
              <w:rPr>
                <w:sz w:val="20"/>
                <w:szCs w:val="20"/>
              </w:rPr>
            </w:pPr>
          </w:p>
          <w:p w:rsidR="00D411D2" w:rsidRPr="007419D3" w:rsidRDefault="00173E34">
            <w:pPr>
              <w:pStyle w:val="TableParagraph"/>
              <w:ind w:left="62"/>
              <w:rPr>
                <w:sz w:val="20"/>
                <w:szCs w:val="20"/>
              </w:rPr>
            </w:pPr>
            <w:r w:rsidRPr="007419D3">
              <w:rPr>
                <w:sz w:val="20"/>
                <w:szCs w:val="20"/>
              </w:rPr>
              <w:t>1.8.1.2</w:t>
            </w:r>
          </w:p>
        </w:tc>
        <w:tc>
          <w:tcPr>
            <w:tcW w:w="3970" w:type="dxa"/>
            <w:tcBorders>
              <w:top w:val="nil"/>
              <w:left w:val="single" w:sz="6" w:space="0" w:color="000000"/>
              <w:bottom w:val="nil"/>
              <w:right w:val="single" w:sz="6" w:space="0" w:color="000000"/>
            </w:tcBorders>
          </w:tcPr>
          <w:p w:rsidR="00D411D2" w:rsidRPr="007419D3" w:rsidRDefault="00D411D2" w:rsidP="00F96CB5">
            <w:pPr>
              <w:pStyle w:val="TableParagraph"/>
              <w:ind w:right="74"/>
              <w:jc w:val="both"/>
              <w:rPr>
                <w:sz w:val="20"/>
                <w:szCs w:val="20"/>
              </w:rPr>
            </w:pPr>
          </w:p>
          <w:p w:rsidR="00D411D2" w:rsidRPr="007419D3" w:rsidRDefault="00D411D2" w:rsidP="00F96CB5">
            <w:pPr>
              <w:pStyle w:val="TableParagraph"/>
              <w:ind w:right="74"/>
              <w:jc w:val="both"/>
              <w:rPr>
                <w:sz w:val="20"/>
                <w:szCs w:val="20"/>
              </w:rPr>
            </w:pPr>
          </w:p>
          <w:p w:rsidR="00D411D2" w:rsidRPr="007419D3" w:rsidRDefault="00D411D2" w:rsidP="00F96CB5">
            <w:pPr>
              <w:pStyle w:val="TableParagraph"/>
              <w:ind w:right="74"/>
              <w:jc w:val="both"/>
              <w:rPr>
                <w:sz w:val="20"/>
                <w:szCs w:val="20"/>
              </w:rPr>
            </w:pPr>
          </w:p>
          <w:p w:rsidR="00D411D2" w:rsidRDefault="00D411D2" w:rsidP="00F96CB5">
            <w:pPr>
              <w:pStyle w:val="TableParagraph"/>
              <w:spacing w:before="2"/>
              <w:ind w:right="74"/>
              <w:jc w:val="both"/>
              <w:rPr>
                <w:sz w:val="20"/>
                <w:szCs w:val="20"/>
              </w:rPr>
            </w:pPr>
          </w:p>
          <w:p w:rsidR="00F96CB5" w:rsidRPr="007419D3" w:rsidRDefault="00F96CB5" w:rsidP="00F96CB5">
            <w:pPr>
              <w:pStyle w:val="TableParagraph"/>
              <w:spacing w:before="2"/>
              <w:ind w:right="74"/>
              <w:jc w:val="both"/>
              <w:rPr>
                <w:sz w:val="20"/>
                <w:szCs w:val="20"/>
              </w:rPr>
            </w:pPr>
          </w:p>
          <w:p w:rsidR="00D411D2" w:rsidRPr="007419D3" w:rsidRDefault="00173E34" w:rsidP="00F96CB5">
            <w:pPr>
              <w:pStyle w:val="TableParagraph"/>
              <w:spacing w:line="253" w:lineRule="exact"/>
              <w:ind w:left="6" w:right="74"/>
              <w:jc w:val="both"/>
              <w:rPr>
                <w:sz w:val="20"/>
                <w:szCs w:val="20"/>
              </w:rPr>
            </w:pPr>
            <w:r w:rsidRPr="007419D3">
              <w:rPr>
                <w:sz w:val="20"/>
                <w:szCs w:val="20"/>
              </w:rPr>
              <w:t>Wyciek smaru</w:t>
            </w:r>
          </w:p>
          <w:p w:rsidR="00D411D2" w:rsidRPr="007419D3" w:rsidRDefault="00173E34" w:rsidP="00D33C12">
            <w:pPr>
              <w:pStyle w:val="TableParagraph"/>
              <w:numPr>
                <w:ilvl w:val="0"/>
                <w:numId w:val="94"/>
              </w:numPr>
              <w:tabs>
                <w:tab w:val="left" w:pos="290"/>
              </w:tabs>
              <w:ind w:right="74" w:hanging="242"/>
              <w:jc w:val="both"/>
              <w:rPr>
                <w:sz w:val="20"/>
                <w:szCs w:val="20"/>
              </w:rPr>
            </w:pPr>
            <w:r w:rsidRPr="007419D3">
              <w:rPr>
                <w:sz w:val="20"/>
                <w:szCs w:val="20"/>
              </w:rPr>
              <w:t>ślady oleju lub smaru na tarczy koła</w:t>
            </w:r>
          </w:p>
          <w:p w:rsidR="00D411D2" w:rsidRPr="007419D3" w:rsidRDefault="00D411D2" w:rsidP="00F96CB5">
            <w:pPr>
              <w:pStyle w:val="TableParagraph"/>
              <w:spacing w:before="5"/>
              <w:ind w:right="74"/>
              <w:jc w:val="both"/>
              <w:rPr>
                <w:sz w:val="20"/>
                <w:szCs w:val="20"/>
              </w:rPr>
            </w:pPr>
          </w:p>
          <w:p w:rsidR="00D411D2" w:rsidRPr="007419D3" w:rsidRDefault="00E557A4" w:rsidP="00F96CB5">
            <w:pPr>
              <w:pStyle w:val="TableParagraph"/>
              <w:spacing w:before="1"/>
              <w:ind w:left="306" w:right="74"/>
              <w:jc w:val="both"/>
              <w:rPr>
                <w:sz w:val="20"/>
                <w:szCs w:val="20"/>
              </w:rPr>
            </w:pPr>
            <w:r w:rsidRPr="00E557A4">
              <w:rPr>
                <w:noProof/>
                <w:sz w:val="20"/>
                <w:szCs w:val="20"/>
                <w:lang w:val="en-US"/>
              </w:rPr>
              <mc:AlternateContent>
                <mc:Choice Requires="wps">
                  <w:drawing>
                    <wp:anchor distT="0" distB="0" distL="114300" distR="114300" simplePos="0" relativeHeight="251758592" behindDoc="0" locked="0" layoutInCell="1" allowOverlap="1" wp14:anchorId="6DAB11A5" wp14:editId="56D0C892">
                      <wp:simplePos x="0" y="0"/>
                      <wp:positionH relativeFrom="column">
                        <wp:posOffset>9495</wp:posOffset>
                      </wp:positionH>
                      <wp:positionV relativeFrom="paragraph">
                        <wp:posOffset>342501</wp:posOffset>
                      </wp:positionV>
                      <wp:extent cx="859598" cy="203289"/>
                      <wp:effectExtent l="0" t="0" r="17145" b="2540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598" cy="203289"/>
                              </a:xfrm>
                              <a:prstGeom prst="rect">
                                <a:avLst/>
                              </a:prstGeom>
                              <a:solidFill>
                                <a:srgbClr val="FFFFFF"/>
                              </a:solidFill>
                              <a:ln w="9525">
                                <a:solidFill>
                                  <a:schemeClr val="bg1"/>
                                </a:solidFill>
                                <a:miter lim="800000"/>
                                <a:headEnd/>
                                <a:tailEnd/>
                              </a:ln>
                            </wps:spPr>
                            <wps:txbx>
                              <w:txbxContent>
                                <w:p w:rsidR="00C6758D" w:rsidRPr="00E557A4" w:rsidRDefault="00C6758D">
                                  <w:pPr>
                                    <w:rPr>
                                      <w:sz w:val="16"/>
                                      <w:szCs w:val="16"/>
                                      <w:lang w:val="en-US"/>
                                    </w:rPr>
                                  </w:pPr>
                                  <w:r w:rsidRPr="00E557A4">
                                    <w:rPr>
                                      <w:sz w:val="16"/>
                                      <w:szCs w:val="16"/>
                                    </w:rPr>
                                    <w:t>niedozwolone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B11A5" id="_x0000_s1028" type="#_x0000_t202" style="position:absolute;left:0;text-align:left;margin-left:.75pt;margin-top:26.95pt;width:67.7pt;height: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" strokecolor="white [3212]">
                      <v:textbox>
                        <w:txbxContent>
                          <w:p w:rsidR="00C6758D" w:rsidRPr="00E557A4" w:rsidRDefault="00C6758D">
                            <w:pPr>
                              <w:rPr>
                                <w:sz w:val="16"/>
                                <w:szCs w:val="16"/>
                                <w:lang w:val="en-US"/>
                              </w:rPr>
                            </w:pPr>
                            <w:proofErr w:type="gramStart"/>
                            <w:r w:rsidRPr="00E557A4">
                              <w:rPr>
                                <w:sz w:val="16"/>
                                <w:szCs w:val="16"/>
                              </w:rPr>
                              <w:t>niedozwolone</w:t>
                            </w:r>
                            <w:proofErr w:type="gramEnd"/>
                          </w:p>
                        </w:txbxContent>
                      </v:textbox>
                    </v:shape>
                  </w:pict>
                </mc:Fallback>
              </mc:AlternateConten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Default="00D411D2">
            <w:pPr>
              <w:pStyle w:val="TableParagraph"/>
              <w:rPr>
                <w:sz w:val="20"/>
                <w:szCs w:val="20"/>
              </w:rPr>
            </w:pPr>
          </w:p>
          <w:p w:rsidR="00CB62B6" w:rsidRPr="007419D3" w:rsidRDefault="00CB62B6">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ind w:left="8"/>
              <w:jc w:val="center"/>
              <w:rPr>
                <w:sz w:val="20"/>
                <w:szCs w:val="20"/>
              </w:rPr>
            </w:pPr>
            <w:r w:rsidRPr="007419D3">
              <w:rPr>
                <w:sz w:val="20"/>
                <w:szCs w:val="20"/>
              </w:rPr>
              <w:t>4</w:t>
            </w:r>
          </w:p>
        </w:tc>
      </w:tr>
      <w:tr w:rsidR="00D411D2" w:rsidRPr="007419D3">
        <w:trPr>
          <w:trHeight w:val="1848"/>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2"/>
              <w:rPr>
                <w:sz w:val="20"/>
                <w:szCs w:val="20"/>
              </w:rPr>
            </w:pPr>
          </w:p>
          <w:p w:rsidR="00F96CB5" w:rsidRPr="007419D3" w:rsidRDefault="00F96CB5">
            <w:pPr>
              <w:pStyle w:val="TableParagraph"/>
              <w:spacing w:before="2"/>
              <w:rPr>
                <w:sz w:val="20"/>
                <w:szCs w:val="20"/>
              </w:rPr>
            </w:pPr>
          </w:p>
          <w:p w:rsidR="00D411D2" w:rsidRPr="007419D3" w:rsidRDefault="00173E34">
            <w:pPr>
              <w:pStyle w:val="TableParagraph"/>
              <w:ind w:left="62"/>
              <w:rPr>
                <w:sz w:val="20"/>
                <w:szCs w:val="20"/>
              </w:rPr>
            </w:pPr>
            <w:r w:rsidRPr="007419D3">
              <w:rPr>
                <w:sz w:val="20"/>
                <w:szCs w:val="20"/>
              </w:rPr>
              <w:t>1.8.1.3</w:t>
            </w:r>
          </w:p>
        </w:tc>
        <w:tc>
          <w:tcPr>
            <w:tcW w:w="3970" w:type="dxa"/>
            <w:tcBorders>
              <w:top w:val="nil"/>
              <w:left w:val="single" w:sz="6" w:space="0" w:color="000000"/>
              <w:bottom w:val="nil"/>
              <w:right w:val="single" w:sz="6" w:space="0" w:color="000000"/>
            </w:tcBorders>
          </w:tcPr>
          <w:p w:rsidR="00D411D2" w:rsidRPr="007419D3" w:rsidRDefault="00D411D2" w:rsidP="00F96CB5">
            <w:pPr>
              <w:pStyle w:val="TableParagraph"/>
              <w:ind w:right="74"/>
              <w:jc w:val="both"/>
              <w:rPr>
                <w:sz w:val="20"/>
                <w:szCs w:val="20"/>
              </w:rPr>
            </w:pPr>
          </w:p>
          <w:p w:rsidR="00D411D2" w:rsidRPr="007419D3" w:rsidRDefault="00D411D2" w:rsidP="00F96CB5">
            <w:pPr>
              <w:pStyle w:val="TableParagraph"/>
              <w:ind w:right="74"/>
              <w:jc w:val="both"/>
              <w:rPr>
                <w:sz w:val="20"/>
                <w:szCs w:val="20"/>
              </w:rPr>
            </w:pPr>
          </w:p>
          <w:p w:rsidR="00D411D2" w:rsidRPr="007419D3" w:rsidRDefault="00D411D2" w:rsidP="00F96CB5">
            <w:pPr>
              <w:pStyle w:val="TableParagraph"/>
              <w:ind w:right="74"/>
              <w:jc w:val="both"/>
              <w:rPr>
                <w:sz w:val="20"/>
                <w:szCs w:val="20"/>
              </w:rPr>
            </w:pPr>
          </w:p>
          <w:p w:rsidR="00D411D2" w:rsidRDefault="00D411D2" w:rsidP="00F96CB5">
            <w:pPr>
              <w:pStyle w:val="TableParagraph"/>
              <w:spacing w:before="2"/>
              <w:ind w:right="74"/>
              <w:jc w:val="both"/>
              <w:rPr>
                <w:sz w:val="20"/>
                <w:szCs w:val="20"/>
              </w:rPr>
            </w:pPr>
          </w:p>
          <w:p w:rsidR="00F96CB5" w:rsidRPr="007419D3" w:rsidRDefault="00F96CB5" w:rsidP="00F96CB5">
            <w:pPr>
              <w:pStyle w:val="TableParagraph"/>
              <w:spacing w:before="2"/>
              <w:ind w:right="74"/>
              <w:jc w:val="both"/>
              <w:rPr>
                <w:sz w:val="20"/>
                <w:szCs w:val="20"/>
              </w:rPr>
            </w:pPr>
          </w:p>
          <w:p w:rsidR="00D411D2" w:rsidRPr="007419D3" w:rsidRDefault="00173E34" w:rsidP="005F6752">
            <w:pPr>
              <w:pStyle w:val="TableParagraph"/>
              <w:numPr>
                <w:ilvl w:val="0"/>
                <w:numId w:val="93"/>
              </w:numPr>
              <w:tabs>
                <w:tab w:val="left" w:pos="290"/>
              </w:tabs>
              <w:ind w:right="74" w:hanging="58"/>
              <w:jc w:val="both"/>
              <w:rPr>
                <w:sz w:val="20"/>
                <w:szCs w:val="20"/>
              </w:rPr>
            </w:pPr>
            <w:r w:rsidRPr="007419D3">
              <w:rPr>
                <w:sz w:val="20"/>
                <w:szCs w:val="20"/>
              </w:rPr>
              <w:t xml:space="preserve">ślady oleju lub smaru na </w:t>
            </w:r>
            <w:r w:rsidR="005F6752">
              <w:rPr>
                <w:color w:val="FF0000"/>
                <w:sz w:val="20"/>
                <w:szCs w:val="20"/>
              </w:rPr>
              <w:t>pokrywie</w:t>
            </w:r>
            <w:r w:rsidR="00E557A4">
              <w:rPr>
                <w:sz w:val="20"/>
                <w:szCs w:val="20"/>
              </w:rPr>
              <w:t xml:space="preserve"> </w:t>
            </w:r>
            <w:r w:rsidR="00E557A4" w:rsidRPr="00E557A4">
              <w:rPr>
                <w:color w:val="FF0000"/>
                <w:sz w:val="20"/>
                <w:szCs w:val="20"/>
              </w:rPr>
              <w:t>maźnicy</w:t>
            </w:r>
            <w:r w:rsidR="00E557A4">
              <w:rPr>
                <w:sz w:val="20"/>
                <w:szCs w:val="20"/>
              </w:rPr>
              <w:t xml:space="preserve"> </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ind w:left="8"/>
              <w:jc w:val="center"/>
              <w:rPr>
                <w:sz w:val="20"/>
                <w:szCs w:val="20"/>
              </w:rPr>
            </w:pPr>
            <w:r w:rsidRPr="007419D3">
              <w:rPr>
                <w:sz w:val="20"/>
                <w:szCs w:val="20"/>
              </w:rPr>
              <w:t>4</w:t>
            </w:r>
          </w:p>
        </w:tc>
      </w:tr>
      <w:tr w:rsidR="00D411D2" w:rsidRPr="007419D3">
        <w:trPr>
          <w:trHeight w:val="3333"/>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1.8.2</w:t>
            </w:r>
          </w:p>
          <w:p w:rsidR="00D411D2" w:rsidRPr="007419D3" w:rsidRDefault="00D411D2">
            <w:pPr>
              <w:pStyle w:val="TableParagraph"/>
              <w:rPr>
                <w:sz w:val="20"/>
                <w:szCs w:val="20"/>
              </w:rPr>
            </w:pPr>
          </w:p>
          <w:p w:rsidR="00D411D2" w:rsidRPr="00FA7BEC" w:rsidRDefault="00D411D2">
            <w:pPr>
              <w:pStyle w:val="TableParagraph"/>
              <w:rPr>
                <w:sz w:val="24"/>
                <w:szCs w:val="24"/>
              </w:rPr>
            </w:pPr>
          </w:p>
          <w:p w:rsidR="00D411D2" w:rsidRPr="00FA7BEC" w:rsidRDefault="00D411D2">
            <w:pPr>
              <w:pStyle w:val="TableParagraph"/>
              <w:rPr>
                <w:sz w:val="24"/>
                <w:szCs w:val="24"/>
              </w:rPr>
            </w:pPr>
          </w:p>
          <w:p w:rsidR="00FA7BEC" w:rsidRPr="007419D3" w:rsidRDefault="00FA7BEC">
            <w:pPr>
              <w:pStyle w:val="TableParagraph"/>
              <w:rPr>
                <w:sz w:val="20"/>
                <w:szCs w:val="20"/>
              </w:rPr>
            </w:pPr>
          </w:p>
          <w:p w:rsidR="00D411D2" w:rsidRDefault="00173E34">
            <w:pPr>
              <w:pStyle w:val="TableParagraph"/>
              <w:spacing w:before="161"/>
              <w:ind w:left="62"/>
              <w:rPr>
                <w:sz w:val="20"/>
                <w:szCs w:val="20"/>
              </w:rPr>
            </w:pPr>
            <w:r w:rsidRPr="007419D3">
              <w:rPr>
                <w:sz w:val="20"/>
                <w:szCs w:val="20"/>
              </w:rPr>
              <w:t>1.8.3</w:t>
            </w:r>
          </w:p>
          <w:p w:rsidR="0034493B" w:rsidRDefault="0034493B">
            <w:pPr>
              <w:pStyle w:val="TableParagraph"/>
              <w:spacing w:before="161"/>
              <w:ind w:left="62"/>
              <w:rPr>
                <w:sz w:val="20"/>
                <w:szCs w:val="20"/>
              </w:rPr>
            </w:pPr>
          </w:p>
          <w:p w:rsidR="0034493B" w:rsidRDefault="0034493B">
            <w:pPr>
              <w:pStyle w:val="TableParagraph"/>
              <w:spacing w:before="161"/>
              <w:ind w:left="62"/>
              <w:rPr>
                <w:sz w:val="20"/>
                <w:szCs w:val="20"/>
              </w:rPr>
            </w:pPr>
            <w:r>
              <w:rPr>
                <w:sz w:val="20"/>
                <w:szCs w:val="20"/>
              </w:rPr>
              <w:t>1.8.3.1</w:t>
            </w:r>
          </w:p>
          <w:p w:rsidR="0034493B" w:rsidRDefault="0034493B">
            <w:pPr>
              <w:pStyle w:val="TableParagraph"/>
              <w:spacing w:before="161"/>
              <w:ind w:left="62"/>
              <w:rPr>
                <w:sz w:val="20"/>
                <w:szCs w:val="20"/>
              </w:rPr>
            </w:pPr>
          </w:p>
          <w:p w:rsidR="0034493B" w:rsidRDefault="0034493B">
            <w:pPr>
              <w:pStyle w:val="TableParagraph"/>
              <w:spacing w:before="161"/>
              <w:ind w:left="62"/>
              <w:rPr>
                <w:sz w:val="20"/>
                <w:szCs w:val="20"/>
              </w:rPr>
            </w:pPr>
          </w:p>
          <w:p w:rsidR="0034493B" w:rsidRPr="007419D3" w:rsidRDefault="0034493B">
            <w:pPr>
              <w:pStyle w:val="TableParagraph"/>
              <w:spacing w:before="161"/>
              <w:ind w:left="62"/>
              <w:rPr>
                <w:sz w:val="20"/>
                <w:szCs w:val="20"/>
              </w:rPr>
            </w:pPr>
            <w:r w:rsidRPr="0034493B">
              <w:rPr>
                <w:sz w:val="20"/>
                <w:szCs w:val="20"/>
                <w:highlight w:val="red"/>
              </w:rPr>
              <w:t>1.8.3.2</w:t>
            </w:r>
          </w:p>
        </w:tc>
        <w:tc>
          <w:tcPr>
            <w:tcW w:w="3970" w:type="dxa"/>
            <w:tcBorders>
              <w:top w:val="nil"/>
              <w:left w:val="single" w:sz="6" w:space="0" w:color="000000"/>
              <w:bottom w:val="nil"/>
              <w:right w:val="single" w:sz="6" w:space="0" w:color="000000"/>
            </w:tcBorders>
          </w:tcPr>
          <w:p w:rsidR="00D411D2" w:rsidRPr="007419D3" w:rsidRDefault="00FA7BEC" w:rsidP="00F96CB5">
            <w:pPr>
              <w:pStyle w:val="TableParagraph"/>
              <w:spacing w:before="122"/>
              <w:ind w:left="63" w:right="74"/>
              <w:jc w:val="both"/>
              <w:rPr>
                <w:sz w:val="20"/>
                <w:szCs w:val="20"/>
              </w:rPr>
            </w:pPr>
            <w:r>
              <w:rPr>
                <w:sz w:val="20"/>
                <w:szCs w:val="20"/>
              </w:rPr>
              <w:t>P</w:t>
            </w:r>
            <w:r w:rsidR="00173E34" w:rsidRPr="007419D3">
              <w:rPr>
                <w:sz w:val="20"/>
                <w:szCs w:val="20"/>
              </w:rPr>
              <w:t>rowadniki</w:t>
            </w:r>
            <w:r w:rsidR="00173E34" w:rsidRPr="003A2DDE">
              <w:rPr>
                <w:color w:val="FF0000"/>
                <w:sz w:val="20"/>
                <w:szCs w:val="20"/>
              </w:rPr>
              <w:t xml:space="preserve"> </w:t>
            </w:r>
            <w:r w:rsidR="003A2DDE" w:rsidRPr="003A2DDE">
              <w:rPr>
                <w:sz w:val="20"/>
                <w:szCs w:val="20"/>
              </w:rPr>
              <w:t>na korpusie maźnicy</w:t>
            </w:r>
            <w:r w:rsidR="00173E34" w:rsidRPr="003A2DDE">
              <w:rPr>
                <w:sz w:val="20"/>
                <w:szCs w:val="20"/>
              </w:rPr>
              <w:t xml:space="preserve"> </w:t>
            </w:r>
            <w:r w:rsidR="00173E34" w:rsidRPr="007419D3">
              <w:rPr>
                <w:sz w:val="20"/>
                <w:szCs w:val="20"/>
              </w:rPr>
              <w:t>nie zabezpieczają pewnego prowadzenia zestawu kołowego</w:t>
            </w:r>
          </w:p>
          <w:p w:rsidR="00D411D2" w:rsidRPr="007419D3" w:rsidRDefault="00FA7BEC" w:rsidP="00D33C12">
            <w:pPr>
              <w:pStyle w:val="TableParagraph"/>
              <w:numPr>
                <w:ilvl w:val="0"/>
                <w:numId w:val="92"/>
              </w:numPr>
              <w:tabs>
                <w:tab w:val="left" w:pos="290"/>
              </w:tabs>
              <w:spacing w:line="269" w:lineRule="exact"/>
              <w:ind w:right="74" w:hanging="1"/>
              <w:jc w:val="both"/>
              <w:rPr>
                <w:sz w:val="20"/>
                <w:szCs w:val="20"/>
              </w:rPr>
            </w:pPr>
            <w:r>
              <w:rPr>
                <w:sz w:val="20"/>
                <w:szCs w:val="20"/>
              </w:rPr>
              <w:t>o</w:t>
            </w:r>
            <w:r w:rsidR="00173E34" w:rsidRPr="007419D3">
              <w:rPr>
                <w:sz w:val="20"/>
                <w:szCs w:val="20"/>
              </w:rPr>
              <w:t>dłamane prowadniki</w:t>
            </w:r>
          </w:p>
          <w:p w:rsidR="00D411D2" w:rsidRPr="007419D3" w:rsidRDefault="00FA7BEC" w:rsidP="00D33C12">
            <w:pPr>
              <w:pStyle w:val="TableParagraph"/>
              <w:numPr>
                <w:ilvl w:val="0"/>
                <w:numId w:val="92"/>
              </w:numPr>
              <w:tabs>
                <w:tab w:val="left" w:pos="290"/>
              </w:tabs>
              <w:spacing w:line="463" w:lineRule="auto"/>
              <w:ind w:right="74" w:hanging="1"/>
              <w:jc w:val="both"/>
              <w:rPr>
                <w:sz w:val="20"/>
                <w:szCs w:val="20"/>
              </w:rPr>
            </w:pPr>
            <w:r>
              <w:rPr>
                <w:sz w:val="20"/>
                <w:szCs w:val="20"/>
              </w:rPr>
              <w:t>n</w:t>
            </w:r>
            <w:r w:rsidR="00173E34" w:rsidRPr="007419D3">
              <w:rPr>
                <w:sz w:val="20"/>
                <w:szCs w:val="20"/>
              </w:rPr>
              <w:t xml:space="preserve">ienormalne położenie maźnicy Zagrzanie </w:t>
            </w:r>
            <w:r w:rsidR="003A2DDE" w:rsidRPr="003A2DDE">
              <w:rPr>
                <w:color w:val="FF0000"/>
                <w:sz w:val="20"/>
                <w:szCs w:val="20"/>
              </w:rPr>
              <w:t>łożysko</w:t>
            </w:r>
          </w:p>
          <w:p w:rsidR="00D411D2" w:rsidRPr="007419D3" w:rsidRDefault="0034493B" w:rsidP="0034493B">
            <w:pPr>
              <w:pStyle w:val="TableParagraph"/>
              <w:spacing w:before="19"/>
              <w:ind w:left="127" w:right="74"/>
              <w:jc w:val="both"/>
              <w:rPr>
                <w:sz w:val="20"/>
                <w:szCs w:val="20"/>
              </w:rPr>
            </w:pPr>
            <w:r>
              <w:rPr>
                <w:sz w:val="20"/>
                <w:szCs w:val="20"/>
              </w:rPr>
              <w:t xml:space="preserve">- </w:t>
            </w:r>
            <w:r w:rsidR="00173E34" w:rsidRPr="007419D3">
              <w:rPr>
                <w:sz w:val="20"/>
                <w:szCs w:val="20"/>
              </w:rPr>
              <w:t>temperatura jest tak wysoka, że nie można dotknąć korpusu maźnicy zewnętrzną powierzchnią dłoni</w:t>
            </w:r>
          </w:p>
          <w:p w:rsidR="00D411D2" w:rsidRDefault="00173E34" w:rsidP="00D33C12">
            <w:pPr>
              <w:pStyle w:val="TableParagraph"/>
              <w:numPr>
                <w:ilvl w:val="0"/>
                <w:numId w:val="91"/>
              </w:numPr>
              <w:tabs>
                <w:tab w:val="left" w:pos="270"/>
              </w:tabs>
              <w:ind w:right="74"/>
              <w:jc w:val="both"/>
              <w:rPr>
                <w:sz w:val="20"/>
                <w:szCs w:val="20"/>
              </w:rPr>
            </w:pPr>
            <w:r w:rsidRPr="007419D3">
              <w:rPr>
                <w:sz w:val="20"/>
                <w:szCs w:val="20"/>
              </w:rPr>
              <w:t>ślady utleniania</w:t>
            </w:r>
          </w:p>
          <w:p w:rsidR="0034493B" w:rsidRDefault="0034493B" w:rsidP="0034493B">
            <w:pPr>
              <w:pStyle w:val="TableParagraph"/>
              <w:tabs>
                <w:tab w:val="left" w:pos="270"/>
              </w:tabs>
              <w:ind w:left="269" w:right="74"/>
              <w:jc w:val="both"/>
              <w:rPr>
                <w:sz w:val="20"/>
                <w:szCs w:val="20"/>
              </w:rPr>
            </w:pPr>
          </w:p>
          <w:p w:rsidR="0034493B" w:rsidRDefault="0034493B" w:rsidP="0034493B">
            <w:pPr>
              <w:pStyle w:val="TableParagraph"/>
              <w:tabs>
                <w:tab w:val="left" w:pos="270"/>
              </w:tabs>
              <w:ind w:left="269" w:right="74"/>
              <w:jc w:val="both"/>
              <w:rPr>
                <w:sz w:val="20"/>
                <w:szCs w:val="20"/>
              </w:rPr>
            </w:pPr>
          </w:p>
          <w:p w:rsidR="0034493B" w:rsidRPr="007419D3" w:rsidRDefault="0034493B" w:rsidP="0034493B">
            <w:pPr>
              <w:pStyle w:val="TableParagraph"/>
              <w:tabs>
                <w:tab w:val="left" w:pos="56"/>
              </w:tabs>
              <w:ind w:left="56" w:right="74"/>
              <w:jc w:val="both"/>
              <w:rPr>
                <w:sz w:val="20"/>
                <w:szCs w:val="20"/>
              </w:rPr>
            </w:pPr>
            <w:r>
              <w:rPr>
                <w:sz w:val="20"/>
                <w:szCs w:val="20"/>
              </w:rPr>
              <w:t>potwierdzenie przez Przewoźnika przegrzania maźnicy w trakcie transportu.</w:t>
            </w:r>
          </w:p>
        </w:tc>
        <w:tc>
          <w:tcPr>
            <w:tcW w:w="2552"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Wyłączyć wagon</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34493B" w:rsidRDefault="0034493B">
            <w:pPr>
              <w:pStyle w:val="TableParagraph"/>
              <w:spacing w:before="161"/>
              <w:ind w:left="62"/>
              <w:rPr>
                <w:sz w:val="20"/>
                <w:szCs w:val="20"/>
              </w:rPr>
            </w:pPr>
          </w:p>
          <w:p w:rsidR="0034493B" w:rsidRDefault="0034493B">
            <w:pPr>
              <w:pStyle w:val="TableParagraph"/>
              <w:spacing w:before="161"/>
              <w:ind w:left="62"/>
              <w:rPr>
                <w:sz w:val="20"/>
                <w:szCs w:val="20"/>
              </w:rPr>
            </w:pPr>
          </w:p>
          <w:p w:rsidR="00D411D2" w:rsidRDefault="00173E34">
            <w:pPr>
              <w:pStyle w:val="TableParagraph"/>
              <w:spacing w:before="161"/>
              <w:ind w:left="62"/>
              <w:rPr>
                <w:sz w:val="20"/>
                <w:szCs w:val="20"/>
              </w:rPr>
            </w:pPr>
            <w:r w:rsidRPr="007419D3">
              <w:rPr>
                <w:sz w:val="20"/>
                <w:szCs w:val="20"/>
              </w:rPr>
              <w:t>Wyłączyć wagon</w:t>
            </w:r>
          </w:p>
          <w:p w:rsidR="0034493B" w:rsidRDefault="0034493B">
            <w:pPr>
              <w:pStyle w:val="TableParagraph"/>
              <w:spacing w:before="161"/>
              <w:ind w:left="62"/>
              <w:rPr>
                <w:sz w:val="20"/>
                <w:szCs w:val="20"/>
              </w:rPr>
            </w:pPr>
          </w:p>
          <w:p w:rsidR="0034493B" w:rsidRDefault="0034493B">
            <w:pPr>
              <w:pStyle w:val="TableParagraph"/>
              <w:spacing w:before="161"/>
              <w:ind w:left="62"/>
              <w:rPr>
                <w:sz w:val="20"/>
                <w:szCs w:val="20"/>
              </w:rPr>
            </w:pPr>
          </w:p>
          <w:p w:rsidR="0034493B" w:rsidRPr="007419D3" w:rsidRDefault="0034493B">
            <w:pPr>
              <w:pStyle w:val="TableParagraph"/>
              <w:spacing w:before="161"/>
              <w:ind w:left="62"/>
              <w:rPr>
                <w:sz w:val="20"/>
                <w:szCs w:val="20"/>
              </w:rPr>
            </w:pPr>
            <w:r>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8"/>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34493B" w:rsidRDefault="0034493B">
            <w:pPr>
              <w:pStyle w:val="TableParagraph"/>
              <w:spacing w:before="161"/>
              <w:ind w:left="8"/>
              <w:jc w:val="center"/>
              <w:rPr>
                <w:sz w:val="20"/>
                <w:szCs w:val="20"/>
              </w:rPr>
            </w:pPr>
          </w:p>
          <w:p w:rsidR="0034493B" w:rsidRDefault="0034493B">
            <w:pPr>
              <w:pStyle w:val="TableParagraph"/>
              <w:spacing w:before="161"/>
              <w:ind w:left="8"/>
              <w:jc w:val="center"/>
              <w:rPr>
                <w:sz w:val="20"/>
                <w:szCs w:val="20"/>
              </w:rPr>
            </w:pPr>
          </w:p>
          <w:p w:rsidR="00D411D2" w:rsidRDefault="00173E34">
            <w:pPr>
              <w:pStyle w:val="TableParagraph"/>
              <w:spacing w:before="161"/>
              <w:ind w:left="8"/>
              <w:jc w:val="center"/>
              <w:rPr>
                <w:sz w:val="20"/>
                <w:szCs w:val="20"/>
              </w:rPr>
            </w:pPr>
            <w:r w:rsidRPr="007419D3">
              <w:rPr>
                <w:sz w:val="20"/>
                <w:szCs w:val="20"/>
              </w:rPr>
              <w:t>5</w:t>
            </w:r>
          </w:p>
          <w:p w:rsidR="0034493B" w:rsidRDefault="0034493B">
            <w:pPr>
              <w:pStyle w:val="TableParagraph"/>
              <w:spacing w:before="161"/>
              <w:ind w:left="8"/>
              <w:jc w:val="center"/>
              <w:rPr>
                <w:sz w:val="20"/>
                <w:szCs w:val="20"/>
              </w:rPr>
            </w:pPr>
          </w:p>
          <w:p w:rsidR="0034493B" w:rsidRDefault="0034493B">
            <w:pPr>
              <w:pStyle w:val="TableParagraph"/>
              <w:spacing w:before="161"/>
              <w:ind w:left="8"/>
              <w:jc w:val="center"/>
              <w:rPr>
                <w:sz w:val="20"/>
                <w:szCs w:val="20"/>
              </w:rPr>
            </w:pPr>
          </w:p>
          <w:p w:rsidR="0034493B" w:rsidRPr="007419D3" w:rsidRDefault="0034493B" w:rsidP="0034493B">
            <w:pPr>
              <w:pStyle w:val="TableParagraph"/>
              <w:spacing w:before="161"/>
              <w:jc w:val="center"/>
              <w:rPr>
                <w:sz w:val="20"/>
                <w:szCs w:val="20"/>
              </w:rPr>
            </w:pPr>
            <w:r>
              <w:rPr>
                <w:sz w:val="20"/>
                <w:szCs w:val="20"/>
              </w:rPr>
              <w:t>5</w:t>
            </w:r>
          </w:p>
        </w:tc>
      </w:tr>
      <w:tr w:rsidR="00D411D2" w:rsidRPr="007419D3">
        <w:trPr>
          <w:trHeight w:val="1640"/>
        </w:trPr>
        <w:tc>
          <w:tcPr>
            <w:tcW w:w="1702" w:type="dxa"/>
            <w:tcBorders>
              <w:top w:val="nil"/>
              <w:left w:val="single" w:sz="6" w:space="0" w:color="000000"/>
              <w:bottom w:val="single" w:sz="6" w:space="0" w:color="000000"/>
              <w:right w:val="single" w:sz="6" w:space="0" w:color="000000"/>
            </w:tcBorders>
          </w:tcPr>
          <w:p w:rsidR="00D411D2" w:rsidRPr="007419D3" w:rsidRDefault="00173E34" w:rsidP="00FA7BEC">
            <w:pPr>
              <w:pStyle w:val="TableParagraph"/>
              <w:spacing w:before="122"/>
              <w:ind w:left="6" w:right="156"/>
              <w:jc w:val="both"/>
              <w:rPr>
                <w:b/>
                <w:sz w:val="20"/>
                <w:szCs w:val="20"/>
              </w:rPr>
            </w:pPr>
            <w:r w:rsidRPr="007419D3">
              <w:rPr>
                <w:b/>
                <w:sz w:val="20"/>
                <w:szCs w:val="20"/>
              </w:rPr>
              <w:t xml:space="preserve">Ślizgi manganowe na maźnicy wózka </w:t>
            </w:r>
            <w:r w:rsidR="00FA7BEC">
              <w:rPr>
                <w:b/>
                <w:sz w:val="20"/>
                <w:szCs w:val="20"/>
              </w:rPr>
              <w:t>„</w:t>
            </w:r>
            <w:r w:rsidRPr="007419D3">
              <w:rPr>
                <w:b/>
                <w:sz w:val="20"/>
                <w:szCs w:val="20"/>
              </w:rPr>
              <w:t>Y</w:t>
            </w:r>
            <w:r w:rsidR="00FA7BEC">
              <w:rPr>
                <w:b/>
                <w:sz w:val="20"/>
                <w:szCs w:val="20"/>
              </w:rPr>
              <w:t>”</w:t>
            </w:r>
            <w:r w:rsidRPr="007419D3">
              <w:rPr>
                <w:b/>
                <w:sz w:val="20"/>
                <w:szCs w:val="20"/>
              </w:rPr>
              <w:t xml:space="preserve"> lub pochodnych</w:t>
            </w:r>
            <w:r w:rsidR="00FA7BEC">
              <w:rPr>
                <w:b/>
                <w:sz w:val="20"/>
                <w:szCs w:val="20"/>
              </w:rPr>
              <w:t xml:space="preserve"> </w:t>
            </w:r>
            <w:r w:rsidRPr="007419D3">
              <w:rPr>
                <w:b/>
                <w:sz w:val="20"/>
                <w:szCs w:val="20"/>
              </w:rPr>
              <w:t>typów wózka</w:t>
            </w:r>
          </w:p>
        </w:tc>
        <w:tc>
          <w:tcPr>
            <w:tcW w:w="1013"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2"/>
              <w:ind w:left="62"/>
              <w:rPr>
                <w:sz w:val="20"/>
                <w:szCs w:val="20"/>
              </w:rPr>
            </w:pPr>
            <w:r w:rsidRPr="007419D3">
              <w:rPr>
                <w:sz w:val="20"/>
                <w:szCs w:val="20"/>
              </w:rPr>
              <w:t>1.8.4</w:t>
            </w:r>
          </w:p>
        </w:tc>
        <w:tc>
          <w:tcPr>
            <w:tcW w:w="3970" w:type="dxa"/>
            <w:tcBorders>
              <w:top w:val="nil"/>
              <w:left w:val="single" w:sz="6" w:space="0" w:color="000000"/>
              <w:bottom w:val="single" w:sz="6" w:space="0" w:color="000000"/>
              <w:right w:val="single" w:sz="6" w:space="0" w:color="000000"/>
            </w:tcBorders>
          </w:tcPr>
          <w:p w:rsidR="00D411D2" w:rsidRPr="007419D3" w:rsidRDefault="00BB0DE8" w:rsidP="00F96CB5">
            <w:pPr>
              <w:pStyle w:val="TableParagraph"/>
              <w:spacing w:before="122"/>
              <w:ind w:left="63" w:right="74"/>
              <w:jc w:val="both"/>
              <w:rPr>
                <w:sz w:val="20"/>
                <w:szCs w:val="20"/>
              </w:rPr>
            </w:pPr>
            <w:r>
              <w:rPr>
                <w:sz w:val="20"/>
                <w:szCs w:val="20"/>
              </w:rPr>
              <w:t>B</w:t>
            </w:r>
            <w:r w:rsidR="00173E34" w:rsidRPr="007419D3">
              <w:rPr>
                <w:sz w:val="20"/>
                <w:szCs w:val="20"/>
              </w:rPr>
              <w:t>rak lub przemieszczenie</w:t>
            </w:r>
          </w:p>
        </w:tc>
        <w:tc>
          <w:tcPr>
            <w:tcW w:w="2552"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2"/>
              <w:ind w:left="62"/>
              <w:rPr>
                <w:sz w:val="20"/>
                <w:szCs w:val="20"/>
              </w:rPr>
            </w:pPr>
            <w:r w:rsidRPr="007419D3">
              <w:rPr>
                <w:sz w:val="20"/>
                <w:szCs w:val="20"/>
              </w:rPr>
              <w:t>Wyłączyć wagon</w:t>
            </w:r>
          </w:p>
        </w:tc>
        <w:tc>
          <w:tcPr>
            <w:tcW w:w="1135"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2"/>
              <w:ind w:left="8"/>
              <w:jc w:val="center"/>
              <w:rPr>
                <w:sz w:val="20"/>
                <w:szCs w:val="20"/>
              </w:rPr>
            </w:pPr>
            <w:r w:rsidRPr="007419D3">
              <w:rPr>
                <w:sz w:val="20"/>
                <w:szCs w:val="20"/>
              </w:rPr>
              <w:t>4</w:t>
            </w:r>
          </w:p>
        </w:tc>
      </w:tr>
    </w:tbl>
    <w:p w:rsidR="00D411D2" w:rsidRPr="007419D3" w:rsidRDefault="00FA48CE">
      <w:pPr>
        <w:pStyle w:val="Tekstpodstawowy"/>
        <w:spacing w:before="9"/>
        <w:rPr>
          <w:sz w:val="20"/>
          <w:szCs w:val="20"/>
        </w:rPr>
      </w:pPr>
      <w:r>
        <w:rPr>
          <w:noProof/>
          <w:sz w:val="20"/>
          <w:szCs w:val="20"/>
          <w:lang w:val="en-US"/>
        </w:rPr>
        <mc:AlternateContent>
          <mc:Choice Requires="wpg">
            <w:drawing>
              <wp:anchor distT="0" distB="0" distL="114300" distR="114300" simplePos="0" relativeHeight="251619328" behindDoc="1" locked="0" layoutInCell="1" allowOverlap="1">
                <wp:simplePos x="0" y="0"/>
                <wp:positionH relativeFrom="page">
                  <wp:posOffset>3637280</wp:posOffset>
                </wp:positionH>
                <wp:positionV relativeFrom="page">
                  <wp:posOffset>3020695</wp:posOffset>
                </wp:positionV>
                <wp:extent cx="1153160" cy="1205865"/>
                <wp:effectExtent l="0" t="1270" r="635" b="2540"/>
                <wp:wrapNone/>
                <wp:docPr id="485"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1205865"/>
                          <a:chOff x="5728" y="4757"/>
                          <a:chExt cx="1816" cy="1899"/>
                        </a:xfrm>
                      </wpg:grpSpPr>
                      <pic:pic xmlns:pic="http://schemas.openxmlformats.org/drawingml/2006/picture">
                        <pic:nvPicPr>
                          <pic:cNvPr id="486" name="Picture 1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28" y="4756"/>
                            <a:ext cx="1816"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13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34" y="4936"/>
                            <a:ext cx="524"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552556" id="Group 1334" o:spid="_x0000_s1026" style="position:absolute;margin-left:286.4pt;margin-top:237.85pt;width:90.8pt;height:94.95pt;z-index:-251697152;mso-position-horizontal-relative:page;mso-position-vertical-relative:page" coordorigin="5728,4757" coordsize="1816,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6" o:spid="_x0000_s1027" type="#_x0000_t75" style="position:absolute;left:5728;top:4756;width:1816;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">
                  <v:imagedata r:id="rId37" o:title=""/>
                </v:shape>
                <v:shape id="Picture 1335" o:spid="_x0000_s1028" type="#_x0000_t75" style="position:absolute;left:5734;top:4936;width:524;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">
                  <v:imagedata r:id="rId38" o:title=""/>
                </v:shape>
                <w10:wrap anchorx="page" anchory="page"/>
              </v:group>
            </w:pict>
          </mc:Fallback>
        </mc:AlternateContent>
      </w:r>
      <w:r>
        <w:rPr>
          <w:noProof/>
          <w:sz w:val="20"/>
          <w:szCs w:val="20"/>
          <w:lang w:val="en-US"/>
        </w:rPr>
        <mc:AlternateContent>
          <mc:Choice Requires="wpg">
            <w:drawing>
              <wp:anchor distT="0" distB="0" distL="114300" distR="114300" simplePos="0" relativeHeight="251622400" behindDoc="1" locked="0" layoutInCell="1" allowOverlap="1">
                <wp:simplePos x="0" y="0"/>
                <wp:positionH relativeFrom="page">
                  <wp:posOffset>2380615</wp:posOffset>
                </wp:positionH>
                <wp:positionV relativeFrom="page">
                  <wp:posOffset>2961640</wp:posOffset>
                </wp:positionV>
                <wp:extent cx="1069975" cy="1269365"/>
                <wp:effectExtent l="0" t="0" r="0" b="0"/>
                <wp:wrapNone/>
                <wp:docPr id="48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269365"/>
                          <a:chOff x="3749" y="4664"/>
                          <a:chExt cx="1685" cy="1999"/>
                        </a:xfrm>
                      </wpg:grpSpPr>
                      <pic:pic xmlns:pic="http://schemas.openxmlformats.org/drawingml/2006/picture">
                        <pic:nvPicPr>
                          <pic:cNvPr id="483" name="Picture 13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70" y="4663"/>
                            <a:ext cx="1464" cy="1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13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48" y="4771"/>
                            <a:ext cx="605" cy="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575171" id="Group 1331" o:spid="_x0000_s1026" style="position:absolute;margin-left:187.45pt;margin-top:233.2pt;width:84.25pt;height:99.95pt;z-index:-251694080;mso-position-horizontal-relative:page;mso-position-vertical-relative:page" coordorigin="3749,4664" coordsize="1685,19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">
                <v:shape id="Picture 1333" o:spid="_x0000_s1027" type="#_x0000_t75" style="position:absolute;left:3970;top:4663;width:1464;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">
                  <v:imagedata r:id="rId41" o:title=""/>
                </v:shape>
                <v:shape id="Picture 1332" o:spid="_x0000_s1028" type="#_x0000_t75" style="position:absolute;left:3748;top:4771;width:60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">
                  <v:imagedata r:id="rId42" o:title=""/>
                </v:shape>
                <w10:wrap anchorx="page" anchory="page"/>
              </v:group>
            </w:pict>
          </mc:Fallback>
        </mc:AlternateContent>
      </w:r>
      <w:r>
        <w:rPr>
          <w:noProof/>
          <w:sz w:val="20"/>
          <w:szCs w:val="20"/>
          <w:lang w:val="en-US"/>
        </w:rPr>
        <mc:AlternateContent>
          <mc:Choice Requires="wpg">
            <w:drawing>
              <wp:anchor distT="0" distB="0" distL="114300" distR="114300" simplePos="0" relativeHeight="251624448" behindDoc="1" locked="0" layoutInCell="1" allowOverlap="1">
                <wp:simplePos x="0" y="0"/>
                <wp:positionH relativeFrom="page">
                  <wp:posOffset>2463800</wp:posOffset>
                </wp:positionH>
                <wp:positionV relativeFrom="page">
                  <wp:posOffset>5009515</wp:posOffset>
                </wp:positionV>
                <wp:extent cx="2348865" cy="1235075"/>
                <wp:effectExtent l="0" t="0" r="0" b="3810"/>
                <wp:wrapNone/>
                <wp:docPr id="479"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235075"/>
                          <a:chOff x="3880" y="7889"/>
                          <a:chExt cx="3699" cy="1945"/>
                        </a:xfrm>
                      </wpg:grpSpPr>
                      <pic:pic xmlns:pic="http://schemas.openxmlformats.org/drawingml/2006/picture">
                        <pic:nvPicPr>
                          <pic:cNvPr id="480" name="Picture 13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99" y="7889"/>
                            <a:ext cx="3280" cy="1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13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79" y="8199"/>
                            <a:ext cx="1204" cy="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28DC1B" id="Group 1328" o:spid="_x0000_s1026" style="position:absolute;margin-left:194pt;margin-top:394.45pt;width:184.95pt;height:97.25pt;z-index:-251692032;mso-position-horizontal-relative:page;mso-position-vertical-relative:page" coordorigin="3880,7889" coordsize="3699,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">
                <v:shape id="Picture 1330" o:spid="_x0000_s1027" type="#_x0000_t75" style="position:absolute;left:4299;top:7889;width:3280;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">
                  <v:imagedata r:id="rId45" o:title=""/>
                </v:shape>
                <v:shape id="Picture 1329" o:spid="_x0000_s1028" type="#_x0000_t75" style="position:absolute;left:3879;top:8199;width:1204;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">
                  <v:imagedata r:id="rId46" o:title=""/>
                </v:shape>
                <w10:wrap anchorx="page" anchory="page"/>
              </v:group>
            </w:pict>
          </mc:Fallback>
        </mc:AlternateContent>
      </w:r>
    </w:p>
    <w:p w:rsidR="00FA7BEC" w:rsidRPr="00C9574F" w:rsidRDefault="00FA7BEC" w:rsidP="00FA7BEC">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rsidR="00D411D2" w:rsidRPr="007419D3" w:rsidRDefault="00FA7BEC" w:rsidP="00FA7BEC">
      <w:pPr>
        <w:spacing w:before="94"/>
        <w:ind w:right="621"/>
        <w:jc w:val="right"/>
        <w:rPr>
          <w:sz w:val="20"/>
          <w:szCs w:val="20"/>
        </w:rPr>
      </w:pPr>
      <w:r w:rsidRPr="00C9574F">
        <w:rPr>
          <w:sz w:val="16"/>
          <w:szCs w:val="16"/>
        </w:rPr>
        <w:lastRenderedPageBreak/>
        <w:t>Wersja: 2018-01-01</w:t>
      </w:r>
    </w:p>
    <w:p w:rsidR="00D411D2" w:rsidRPr="007419D3" w:rsidRDefault="00D411D2">
      <w:pPr>
        <w:pStyle w:val="Tekstpodstawowy"/>
        <w:spacing w:before="2"/>
        <w:rPr>
          <w:sz w:val="20"/>
          <w:szCs w:val="20"/>
        </w:rPr>
      </w:pPr>
    </w:p>
    <w:p w:rsidR="00D411D2" w:rsidRPr="007419D3" w:rsidRDefault="00D411D2">
      <w:pPr>
        <w:jc w:val="right"/>
        <w:rPr>
          <w:sz w:val="20"/>
          <w:szCs w:val="20"/>
        </w:rPr>
        <w:sectPr w:rsidR="00D411D2" w:rsidRPr="007419D3">
          <w:headerReference w:type="default" r:id="rId47"/>
          <w:footerReference w:type="default" r:id="rId48"/>
          <w:pgSz w:w="11910" w:h="16840"/>
          <w:pgMar w:top="1740" w:right="280" w:bottom="0" w:left="520" w:header="726" w:footer="0" w:gutter="0"/>
          <w:pgNumType w:start="22"/>
          <w:cols w:space="708"/>
        </w:sectPr>
      </w:pPr>
    </w:p>
    <w:p w:rsidR="00D411D2" w:rsidRPr="007419D3" w:rsidRDefault="00D411D2">
      <w:pPr>
        <w:pStyle w:val="Tekstpodstawowy"/>
        <w:spacing w:before="11"/>
        <w:rPr>
          <w:sz w:val="20"/>
          <w:szCs w:val="20"/>
        </w:r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41"/>
        <w:gridCol w:w="3970"/>
        <w:gridCol w:w="2553"/>
        <w:gridCol w:w="1135"/>
      </w:tblGrid>
      <w:tr w:rsidR="003A2DDE" w:rsidRPr="007419D3">
        <w:trPr>
          <w:trHeight w:val="625"/>
        </w:trPr>
        <w:tc>
          <w:tcPr>
            <w:tcW w:w="1702" w:type="dxa"/>
            <w:tcBorders>
              <w:right w:val="single" w:sz="6" w:space="0" w:color="000000"/>
            </w:tcBorders>
          </w:tcPr>
          <w:p w:rsidR="003A2DDE" w:rsidRPr="007419D3" w:rsidRDefault="003A2DDE">
            <w:pPr>
              <w:pStyle w:val="TableParagraph"/>
              <w:spacing w:before="120"/>
              <w:ind w:left="240"/>
              <w:rPr>
                <w:b/>
                <w:sz w:val="20"/>
                <w:szCs w:val="20"/>
              </w:rPr>
            </w:pPr>
            <w:r w:rsidRPr="007419D3">
              <w:rPr>
                <w:b/>
                <w:sz w:val="20"/>
                <w:szCs w:val="20"/>
              </w:rPr>
              <w:t>Część</w:t>
            </w:r>
          </w:p>
        </w:tc>
        <w:tc>
          <w:tcPr>
            <w:tcW w:w="1041" w:type="dxa"/>
            <w:tcBorders>
              <w:left w:val="single" w:sz="6" w:space="0" w:color="000000"/>
              <w:right w:val="single" w:sz="6" w:space="0" w:color="000000"/>
            </w:tcBorders>
          </w:tcPr>
          <w:p w:rsidR="003A2DDE" w:rsidRPr="007419D3" w:rsidRDefault="003A2DDE">
            <w:pPr>
              <w:pStyle w:val="TableParagraph"/>
              <w:spacing w:before="120" w:line="250" w:lineRule="atLeast"/>
              <w:ind w:left="354" w:right="213" w:hanging="111"/>
              <w:rPr>
                <w:b/>
                <w:sz w:val="20"/>
                <w:szCs w:val="20"/>
              </w:rPr>
            </w:pPr>
            <w:r w:rsidRPr="007419D3">
              <w:rPr>
                <w:b/>
                <w:sz w:val="20"/>
                <w:szCs w:val="20"/>
              </w:rPr>
              <w:t>Kod</w:t>
            </w:r>
          </w:p>
        </w:tc>
        <w:tc>
          <w:tcPr>
            <w:tcW w:w="3970" w:type="dxa"/>
            <w:tcBorders>
              <w:left w:val="single" w:sz="6" w:space="0" w:color="000000"/>
              <w:right w:val="single" w:sz="6" w:space="0" w:color="000000"/>
            </w:tcBorders>
          </w:tcPr>
          <w:p w:rsidR="003A2DDE" w:rsidRPr="007419D3" w:rsidRDefault="003A2DDE"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rsidR="003A2DDE" w:rsidRPr="007419D3" w:rsidRDefault="003A2DDE"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rsidR="003A2DDE" w:rsidRPr="007419D3" w:rsidRDefault="003A2DDE"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83"/>
        </w:trPr>
        <w:tc>
          <w:tcPr>
            <w:tcW w:w="1702" w:type="dxa"/>
            <w:tcBorders>
              <w:left w:val="single" w:sz="6" w:space="0" w:color="000000"/>
              <w:bottom w:val="nil"/>
              <w:right w:val="single" w:sz="6" w:space="0" w:color="000000"/>
            </w:tcBorders>
          </w:tcPr>
          <w:p w:rsidR="00D411D2" w:rsidRPr="007419D3" w:rsidRDefault="00173E34">
            <w:pPr>
              <w:pStyle w:val="TableParagraph"/>
              <w:ind w:left="64"/>
              <w:rPr>
                <w:b/>
                <w:sz w:val="20"/>
                <w:szCs w:val="20"/>
              </w:rPr>
            </w:pPr>
            <w:r w:rsidRPr="007419D3">
              <w:rPr>
                <w:b/>
                <w:sz w:val="20"/>
                <w:szCs w:val="20"/>
              </w:rPr>
              <w:t>Usprężynowanie</w:t>
            </w:r>
          </w:p>
        </w:tc>
        <w:tc>
          <w:tcPr>
            <w:tcW w:w="1041"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2</w:t>
            </w:r>
          </w:p>
        </w:tc>
        <w:tc>
          <w:tcPr>
            <w:tcW w:w="3970"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553"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505"/>
        </w:trPr>
        <w:tc>
          <w:tcPr>
            <w:tcW w:w="170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b/>
                <w:sz w:val="20"/>
                <w:szCs w:val="20"/>
              </w:rPr>
            </w:pPr>
            <w:r w:rsidRPr="007419D3">
              <w:rPr>
                <w:b/>
                <w:sz w:val="20"/>
                <w:szCs w:val="20"/>
              </w:rPr>
              <w:t>Resor piórowy</w:t>
            </w: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2.1</w:t>
            </w:r>
          </w:p>
        </w:tc>
        <w:tc>
          <w:tcPr>
            <w:tcW w:w="3970"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755"/>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2.1.1</w:t>
            </w:r>
          </w:p>
        </w:tc>
        <w:tc>
          <w:tcPr>
            <w:tcW w:w="3970" w:type="dxa"/>
            <w:tcBorders>
              <w:top w:val="nil"/>
              <w:left w:val="single" w:sz="6" w:space="0" w:color="000000"/>
              <w:bottom w:val="nil"/>
              <w:right w:val="single" w:sz="6" w:space="0" w:color="000000"/>
            </w:tcBorders>
          </w:tcPr>
          <w:p w:rsidR="00D411D2" w:rsidRPr="007419D3" w:rsidRDefault="00FA7BEC">
            <w:pPr>
              <w:pStyle w:val="TableParagraph"/>
              <w:spacing w:before="122"/>
              <w:ind w:left="63" w:right="93"/>
              <w:rPr>
                <w:sz w:val="20"/>
                <w:szCs w:val="20"/>
              </w:rPr>
            </w:pPr>
            <w:r>
              <w:rPr>
                <w:sz w:val="20"/>
                <w:szCs w:val="20"/>
              </w:rPr>
              <w:t>P</w:t>
            </w:r>
            <w:r w:rsidR="00173E34" w:rsidRPr="007419D3">
              <w:rPr>
                <w:sz w:val="20"/>
                <w:szCs w:val="20"/>
              </w:rPr>
              <w:t>ióra sprężyny nośnej przesunięte w opasce więcej niż 10 mm</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trPr>
          <w:trHeight w:val="525"/>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70"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90"/>
              </w:numPr>
              <w:tabs>
                <w:tab w:val="left" w:pos="291"/>
              </w:tabs>
              <w:spacing w:before="126"/>
              <w:rPr>
                <w:sz w:val="20"/>
                <w:szCs w:val="20"/>
              </w:rPr>
            </w:pPr>
            <w:r w:rsidRPr="007419D3">
              <w:rPr>
                <w:sz w:val="20"/>
                <w:szCs w:val="20"/>
              </w:rPr>
              <w:t>błyszczące ślady blisko opaski resorowej</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504"/>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2.1.2</w:t>
            </w:r>
          </w:p>
        </w:tc>
        <w:tc>
          <w:tcPr>
            <w:tcW w:w="3970" w:type="dxa"/>
            <w:tcBorders>
              <w:top w:val="nil"/>
              <w:left w:val="single" w:sz="6" w:space="0" w:color="000000"/>
              <w:bottom w:val="nil"/>
              <w:right w:val="single" w:sz="6" w:space="0" w:color="000000"/>
            </w:tcBorders>
          </w:tcPr>
          <w:p w:rsidR="00D411D2" w:rsidRPr="007419D3" w:rsidRDefault="00FA7BEC">
            <w:pPr>
              <w:pStyle w:val="TableParagraph"/>
              <w:spacing w:before="122"/>
              <w:ind w:left="63"/>
              <w:rPr>
                <w:sz w:val="20"/>
                <w:szCs w:val="20"/>
              </w:rPr>
            </w:pPr>
            <w:r>
              <w:rPr>
                <w:sz w:val="20"/>
                <w:szCs w:val="20"/>
              </w:rPr>
              <w:t>G</w:t>
            </w:r>
            <w:r w:rsidR="00173E34" w:rsidRPr="007419D3">
              <w:rPr>
                <w:sz w:val="20"/>
                <w:szCs w:val="20"/>
              </w:rPr>
              <w:t>łówne pióro resora złamane lub widoczne pęknięcie</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5"/>
              <w:jc w:val="center"/>
              <w:rPr>
                <w:sz w:val="20"/>
                <w:szCs w:val="20"/>
              </w:rPr>
            </w:pPr>
            <w:r w:rsidRPr="007419D3">
              <w:rPr>
                <w:sz w:val="20"/>
                <w:szCs w:val="20"/>
              </w:rPr>
              <w:t>5</w:t>
            </w:r>
          </w:p>
        </w:tc>
      </w:tr>
      <w:tr w:rsidR="00D411D2" w:rsidRPr="007419D3">
        <w:trPr>
          <w:trHeight w:val="505"/>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2.1.3</w:t>
            </w:r>
          </w:p>
        </w:tc>
        <w:tc>
          <w:tcPr>
            <w:tcW w:w="3970" w:type="dxa"/>
            <w:tcBorders>
              <w:top w:val="nil"/>
              <w:left w:val="single" w:sz="6" w:space="0" w:color="000000"/>
              <w:bottom w:val="nil"/>
              <w:right w:val="single" w:sz="6" w:space="0" w:color="000000"/>
            </w:tcBorders>
          </w:tcPr>
          <w:p w:rsidR="00D411D2" w:rsidRPr="007419D3" w:rsidRDefault="00FA7BEC">
            <w:pPr>
              <w:pStyle w:val="TableParagraph"/>
              <w:spacing w:before="122"/>
              <w:ind w:left="63"/>
              <w:rPr>
                <w:sz w:val="20"/>
                <w:szCs w:val="20"/>
              </w:rPr>
            </w:pPr>
            <w:r>
              <w:rPr>
                <w:sz w:val="20"/>
                <w:szCs w:val="20"/>
              </w:rPr>
              <w:t>B</w:t>
            </w:r>
            <w:r w:rsidR="00173E34" w:rsidRPr="007419D3">
              <w:rPr>
                <w:sz w:val="20"/>
                <w:szCs w:val="20"/>
              </w:rPr>
              <w:t>rak części złamanego pióra</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trPr>
          <w:trHeight w:val="1012"/>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2.1.4</w:t>
            </w:r>
          </w:p>
        </w:tc>
        <w:tc>
          <w:tcPr>
            <w:tcW w:w="3970" w:type="dxa"/>
            <w:tcBorders>
              <w:top w:val="nil"/>
              <w:left w:val="single" w:sz="6" w:space="0" w:color="000000"/>
              <w:bottom w:val="nil"/>
              <w:right w:val="single" w:sz="6" w:space="0" w:color="000000"/>
            </w:tcBorders>
          </w:tcPr>
          <w:p w:rsidR="00D411D2" w:rsidRPr="007419D3" w:rsidRDefault="00FA7BEC">
            <w:pPr>
              <w:pStyle w:val="TableParagraph"/>
              <w:spacing w:before="123"/>
              <w:ind w:left="63" w:right="118"/>
              <w:rPr>
                <w:sz w:val="20"/>
                <w:szCs w:val="20"/>
              </w:rPr>
            </w:pPr>
            <w:r>
              <w:rPr>
                <w:sz w:val="20"/>
                <w:szCs w:val="20"/>
              </w:rPr>
              <w:t>I</w:t>
            </w:r>
            <w:r w:rsidR="00173E34" w:rsidRPr="007419D3">
              <w:rPr>
                <w:sz w:val="20"/>
                <w:szCs w:val="20"/>
              </w:rPr>
              <w:t>nne pióro niż główne złamane w miejscu odległym od środka sprężyny (przy czym nie brakuje części pióra):</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507"/>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2.1.4.1</w:t>
            </w:r>
          </w:p>
        </w:tc>
        <w:tc>
          <w:tcPr>
            <w:tcW w:w="3970" w:type="dxa"/>
            <w:tcBorders>
              <w:top w:val="nil"/>
              <w:left w:val="single" w:sz="6" w:space="0" w:color="000000"/>
              <w:bottom w:val="nil"/>
              <w:right w:val="single" w:sz="6" w:space="0" w:color="000000"/>
            </w:tcBorders>
          </w:tcPr>
          <w:p w:rsidR="00D411D2" w:rsidRPr="007419D3" w:rsidRDefault="00173E34">
            <w:pPr>
              <w:pStyle w:val="TableParagraph"/>
              <w:spacing w:before="122"/>
              <w:ind w:left="63"/>
              <w:rPr>
                <w:sz w:val="20"/>
                <w:szCs w:val="20"/>
              </w:rPr>
            </w:pPr>
            <w:r w:rsidRPr="007419D3">
              <w:rPr>
                <w:sz w:val="20"/>
                <w:szCs w:val="20"/>
              </w:rPr>
              <w:t>- &lt; 1/</w:t>
            </w:r>
            <w:r w:rsidRPr="007419D3">
              <w:rPr>
                <w:sz w:val="20"/>
                <w:szCs w:val="20"/>
                <w:vertAlign w:val="subscript"/>
              </w:rPr>
              <w:t>4</w:t>
            </w:r>
            <w:r w:rsidRPr="007419D3">
              <w:rPr>
                <w:sz w:val="20"/>
                <w:szCs w:val="20"/>
              </w:rPr>
              <w:t xml:space="preserve"> długości pióra</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trPr>
          <w:trHeight w:val="617"/>
        </w:trPr>
        <w:tc>
          <w:tcPr>
            <w:tcW w:w="170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rsidR="00D411D2" w:rsidRPr="007419D3" w:rsidRDefault="00173E34">
            <w:pPr>
              <w:pStyle w:val="TableParagraph"/>
              <w:spacing w:before="121"/>
              <w:ind w:left="62"/>
              <w:rPr>
                <w:sz w:val="20"/>
                <w:szCs w:val="20"/>
              </w:rPr>
            </w:pPr>
            <w:r w:rsidRPr="007419D3">
              <w:rPr>
                <w:sz w:val="20"/>
                <w:szCs w:val="20"/>
              </w:rPr>
              <w:t>2.1.4.2</w:t>
            </w:r>
          </w:p>
        </w:tc>
        <w:tc>
          <w:tcPr>
            <w:tcW w:w="3970" w:type="dxa"/>
            <w:tcBorders>
              <w:top w:val="nil"/>
              <w:left w:val="single" w:sz="6" w:space="0" w:color="000000"/>
              <w:bottom w:val="nil"/>
              <w:right w:val="single" w:sz="6" w:space="0" w:color="000000"/>
            </w:tcBorders>
          </w:tcPr>
          <w:p w:rsidR="00D411D2" w:rsidRPr="007419D3" w:rsidRDefault="00173E34">
            <w:pPr>
              <w:pStyle w:val="TableParagraph"/>
              <w:spacing w:before="121"/>
              <w:ind w:left="63"/>
              <w:rPr>
                <w:sz w:val="20"/>
                <w:szCs w:val="20"/>
              </w:rPr>
            </w:pPr>
            <w:r w:rsidRPr="007419D3">
              <w:rPr>
                <w:sz w:val="20"/>
                <w:szCs w:val="20"/>
              </w:rPr>
              <w:t>- &gt; 1/</w:t>
            </w:r>
            <w:r w:rsidRPr="007419D3">
              <w:rPr>
                <w:sz w:val="20"/>
                <w:szCs w:val="20"/>
                <w:vertAlign w:val="subscript"/>
              </w:rPr>
              <w:t>4</w:t>
            </w:r>
            <w:r w:rsidRPr="007419D3">
              <w:rPr>
                <w:sz w:val="20"/>
                <w:szCs w:val="20"/>
              </w:rPr>
              <w:t xml:space="preserve"> długości pióra</w:t>
            </w:r>
          </w:p>
        </w:tc>
        <w:tc>
          <w:tcPr>
            <w:tcW w:w="2553" w:type="dxa"/>
            <w:tcBorders>
              <w:top w:val="nil"/>
              <w:left w:val="single" w:sz="6" w:space="0" w:color="000000"/>
              <w:bottom w:val="nil"/>
              <w:right w:val="single" w:sz="6" w:space="0" w:color="000000"/>
            </w:tcBorders>
          </w:tcPr>
          <w:p w:rsidR="00D411D2" w:rsidRPr="007419D3" w:rsidRDefault="007F0C6A">
            <w:pPr>
              <w:pStyle w:val="TableParagraph"/>
              <w:spacing w:before="121"/>
              <w:ind w:left="61"/>
              <w:rPr>
                <w:sz w:val="20"/>
                <w:szCs w:val="20"/>
              </w:rPr>
            </w:pPr>
            <w:r>
              <w:rPr>
                <w:sz w:val="20"/>
                <w:szCs w:val="20"/>
              </w:rPr>
              <w:t>Okleić</w:t>
            </w:r>
            <w:r w:rsidR="00173E34" w:rsidRPr="007419D3">
              <w:rPr>
                <w:sz w:val="20"/>
                <w:szCs w:val="20"/>
              </w:rPr>
              <w:t xml:space="preserve"> M</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21"/>
              <w:ind w:left="5"/>
              <w:jc w:val="center"/>
              <w:rPr>
                <w:sz w:val="20"/>
                <w:szCs w:val="20"/>
              </w:rPr>
            </w:pPr>
            <w:r w:rsidRPr="007419D3">
              <w:rPr>
                <w:sz w:val="20"/>
                <w:szCs w:val="20"/>
              </w:rPr>
              <w:t>3</w:t>
            </w:r>
          </w:p>
        </w:tc>
      </w:tr>
      <w:tr w:rsidR="00D411D2" w:rsidRPr="007419D3">
        <w:trPr>
          <w:trHeight w:val="3818"/>
        </w:trPr>
        <w:tc>
          <w:tcPr>
            <w:tcW w:w="1702"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1041"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3970" w:type="dxa"/>
            <w:tcBorders>
              <w:top w:val="nil"/>
              <w:left w:val="single" w:sz="6" w:space="0" w:color="000000"/>
              <w:bottom w:val="single" w:sz="6" w:space="0" w:color="000000"/>
              <w:right w:val="single" w:sz="6" w:space="0" w:color="000000"/>
            </w:tcBorders>
          </w:tcPr>
          <w:p w:rsidR="00D411D2" w:rsidRPr="007419D3" w:rsidRDefault="00A80ADA">
            <w:pPr>
              <w:pStyle w:val="TableParagraph"/>
              <w:spacing w:before="9"/>
              <w:rPr>
                <w:sz w:val="20"/>
                <w:szCs w:val="20"/>
              </w:rPr>
            </w:pPr>
            <w:r w:rsidRPr="00A80ADA">
              <w:rPr>
                <w:noProof/>
                <w:sz w:val="20"/>
                <w:szCs w:val="20"/>
                <w:lang w:val="en-US"/>
              </w:rPr>
              <mc:AlternateContent>
                <mc:Choice Requires="wps">
                  <w:drawing>
                    <wp:anchor distT="0" distB="0" distL="114300" distR="114300" simplePos="0" relativeHeight="251762688" behindDoc="0" locked="0" layoutInCell="1" allowOverlap="1" wp14:anchorId="12E46340" wp14:editId="5EC05069">
                      <wp:simplePos x="0" y="0"/>
                      <wp:positionH relativeFrom="column">
                        <wp:posOffset>557530</wp:posOffset>
                      </wp:positionH>
                      <wp:positionV relativeFrom="paragraph">
                        <wp:posOffset>103667</wp:posOffset>
                      </wp:positionV>
                      <wp:extent cx="765175" cy="1403985"/>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403985"/>
                              </a:xfrm>
                              <a:prstGeom prst="rect">
                                <a:avLst/>
                              </a:prstGeom>
                              <a:solidFill>
                                <a:srgbClr val="FFFFFF"/>
                              </a:solidFill>
                              <a:ln w="9525">
                                <a:noFill/>
                                <a:miter lim="800000"/>
                                <a:headEnd/>
                                <a:tailEnd/>
                              </a:ln>
                            </wps:spPr>
                            <wps:txbx>
                              <w:txbxContent>
                                <w:p w:rsidR="00C6758D" w:rsidRPr="00013CB6" w:rsidRDefault="00C6758D">
                                  <w:pPr>
                                    <w:rPr>
                                      <w:color w:val="FF0000"/>
                                      <w:sz w:val="16"/>
                                      <w:szCs w:val="16"/>
                                      <w:lang w:val="en-US"/>
                                    </w:rPr>
                                  </w:pPr>
                                  <w:r w:rsidRPr="00013CB6">
                                    <w:rPr>
                                      <w:color w:val="FF0000"/>
                                      <w:sz w:val="16"/>
                                      <w:szCs w:val="16"/>
                                    </w:rPr>
                                    <w:t>złamanie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46340" id="_x0000_s1029" type="#_x0000_t202" style="position:absolute;margin-left:43.9pt;margin-top:8.15pt;width:60.2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qnJQIAACQ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" stroked="f">
                      <v:textbox style="mso-fit-shape-to-text:t">
                        <w:txbxContent>
                          <w:p w:rsidR="00C6758D" w:rsidRPr="00013CB6" w:rsidRDefault="00C6758D">
                            <w:pPr>
                              <w:rPr>
                                <w:color w:val="FF0000"/>
                                <w:sz w:val="16"/>
                                <w:szCs w:val="16"/>
                                <w:lang w:val="en-US"/>
                              </w:rPr>
                            </w:pPr>
                            <w:proofErr w:type="gramStart"/>
                            <w:r w:rsidRPr="00013CB6">
                              <w:rPr>
                                <w:color w:val="FF0000"/>
                                <w:sz w:val="16"/>
                                <w:szCs w:val="16"/>
                              </w:rPr>
                              <w:t>złamanie</w:t>
                            </w:r>
                            <w:proofErr w:type="gramEnd"/>
                          </w:p>
                        </w:txbxContent>
                      </v:textbox>
                    </v:shape>
                  </w:pict>
                </mc:Fallback>
              </mc:AlternateContent>
            </w:r>
          </w:p>
          <w:p w:rsidR="00D411D2" w:rsidRPr="007419D3" w:rsidRDefault="00FF20CF">
            <w:pPr>
              <w:pStyle w:val="TableParagraph"/>
              <w:ind w:left="5"/>
              <w:rPr>
                <w:sz w:val="20"/>
                <w:szCs w:val="20"/>
              </w:rPr>
            </w:pPr>
            <w:r w:rsidRPr="00FF20CF">
              <w:rPr>
                <w:noProof/>
                <w:sz w:val="20"/>
                <w:szCs w:val="20"/>
                <w:lang w:val="en-US"/>
              </w:rPr>
              <mc:AlternateContent>
                <mc:Choice Requires="wps">
                  <w:drawing>
                    <wp:anchor distT="0" distB="0" distL="114300" distR="114300" simplePos="0" relativeHeight="251760640" behindDoc="0" locked="0" layoutInCell="1" allowOverlap="1" wp14:anchorId="59B9009C" wp14:editId="29593AE3">
                      <wp:simplePos x="0" y="0"/>
                      <wp:positionH relativeFrom="column">
                        <wp:posOffset>1964</wp:posOffset>
                      </wp:positionH>
                      <wp:positionV relativeFrom="paragraph">
                        <wp:posOffset>1625940</wp:posOffset>
                      </wp:positionV>
                      <wp:extent cx="1010093" cy="520995"/>
                      <wp:effectExtent l="0" t="0" r="19050" b="1270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93" cy="520995"/>
                              </a:xfrm>
                              <a:prstGeom prst="rect">
                                <a:avLst/>
                              </a:prstGeom>
                              <a:solidFill>
                                <a:srgbClr val="FFFFFF"/>
                              </a:solidFill>
                              <a:ln w="9525">
                                <a:solidFill>
                                  <a:schemeClr val="bg1"/>
                                </a:solidFill>
                                <a:miter lim="800000"/>
                                <a:headEnd/>
                                <a:tailEnd/>
                              </a:ln>
                            </wps:spPr>
                            <wps:txbx>
                              <w:txbxContent>
                                <w:p w:rsidR="00C6758D" w:rsidRPr="00013CB6" w:rsidRDefault="00C6758D">
                                  <w:pPr>
                                    <w:rPr>
                                      <w:color w:val="FF0000"/>
                                    </w:rPr>
                                  </w:pPr>
                                  <m:oMathPara>
                                    <m:oMath>
                                      <m:r>
                                        <w:rPr>
                                          <w:rFonts w:ascii="Cambria Math" w:hAnsi="Cambria Math"/>
                                          <w:color w:val="FF0000"/>
                                        </w:rPr>
                                        <m:t>a</m:t>
                                      </m:r>
                                      <m:r>
                                        <m:rPr>
                                          <m:sty m:val="p"/>
                                        </m:rPr>
                                        <w:rPr>
                                          <w:rFonts w:ascii="Cambria Math" w:hAnsi="Cambria Math"/>
                                          <w:color w:val="FF0000"/>
                                        </w:rPr>
                                        <m:t xml:space="preserve">=b </m:t>
                                      </m:r>
                                      <m:f>
                                        <m:fPr>
                                          <m:ctrlPr>
                                            <w:rPr>
                                              <w:rFonts w:ascii="Cambria Math" w:hAnsi="Cambria Math"/>
                                              <w:color w:val="FF0000"/>
                                            </w:rPr>
                                          </m:ctrlPr>
                                        </m:fPr>
                                        <m:num>
                                          <m:r>
                                            <m:rPr>
                                              <m:sty m:val="p"/>
                                            </m:rPr>
                                            <w:rPr>
                                              <w:rFonts w:ascii="Cambria Math" w:hAnsi="Cambria Math"/>
                                              <w:color w:val="FF0000"/>
                                            </w:rPr>
                                            <m:t>L</m:t>
                                          </m:r>
                                        </m:num>
                                        <m:den>
                                          <m:r>
                                            <m:rPr>
                                              <m:sty m:val="p"/>
                                            </m:rPr>
                                            <w:rPr>
                                              <w:rFonts w:ascii="Cambria Math" w:hAnsi="Cambria Math"/>
                                              <w:color w:val="FF0000"/>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009C" id="_x0000_s1030" type="#_x0000_t202" style="position:absolute;left:0;text-align:left;margin-left:.15pt;margin-top:128.05pt;width:79.5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" strokecolor="white [3212]">
                      <v:textbox>
                        <w:txbxContent>
                          <w:p w:rsidR="00C6758D" w:rsidRPr="00013CB6" w:rsidRDefault="00C6758D">
                            <w:pPr>
                              <w:rPr>
                                <w:color w:val="FF0000"/>
                              </w:rPr>
                            </w:pPr>
                            <m:oMathPara>
                              <m:oMath>
                                <m:r>
                                  <w:rPr>
                                    <w:rFonts w:ascii="Cambria Math" w:hAnsi="Cambria Math"/>
                                    <w:color w:val="FF0000"/>
                                  </w:rPr>
                                  <m:t>a</m:t>
                                </m:r>
                                <m:r>
                                  <m:rPr>
                                    <m:sty m:val="p"/>
                                  </m:rPr>
                                  <w:rPr>
                                    <w:rFonts w:ascii="Cambria Math" w:hAnsi="Cambria Math"/>
                                    <w:color w:val="FF0000"/>
                                  </w:rPr>
                                  <m:t xml:space="preserve">=b </m:t>
                                </m:r>
                                <m:f>
                                  <m:fPr>
                                    <m:ctrlPr>
                                      <w:rPr>
                                        <w:rFonts w:ascii="Cambria Math" w:hAnsi="Cambria Math"/>
                                        <w:color w:val="FF0000"/>
                                      </w:rPr>
                                    </m:ctrlPr>
                                  </m:fPr>
                                  <m:num>
                                    <m:r>
                                      <m:rPr>
                                        <m:sty m:val="p"/>
                                      </m:rPr>
                                      <w:rPr>
                                        <w:rFonts w:ascii="Cambria Math" w:hAnsi="Cambria Math"/>
                                        <w:color w:val="FF0000"/>
                                      </w:rPr>
                                      <m:t>L</m:t>
                                    </m:r>
                                  </m:num>
                                  <m:den>
                                    <m:r>
                                      <m:rPr>
                                        <m:sty m:val="p"/>
                                      </m:rPr>
                                      <w:rPr>
                                        <w:rFonts w:ascii="Cambria Math" w:hAnsi="Cambria Math"/>
                                        <w:color w:val="FF0000"/>
                                      </w:rPr>
                                      <m:t>2</m:t>
                                    </m:r>
                                  </m:den>
                                </m:f>
                              </m:oMath>
                            </m:oMathPara>
                          </w:p>
                        </w:txbxContent>
                      </v:textbox>
                    </v:shape>
                  </w:pict>
                </mc:Fallback>
              </mc:AlternateContent>
            </w:r>
            <w:r>
              <w:rPr>
                <w:noProof/>
                <w:sz w:val="20"/>
                <w:szCs w:val="20"/>
                <w:lang w:val="en-US"/>
              </w:rPr>
              <w:drawing>
                <wp:inline distT="0" distB="0" distL="0" distR="0" wp14:anchorId="5F34E49D" wp14:editId="0B334630">
                  <wp:extent cx="2445488" cy="1641849"/>
                  <wp:effectExtent l="0" t="0" r="0" b="0"/>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5455" cy="1641827"/>
                          </a:xfrm>
                          <a:prstGeom prst="rect">
                            <a:avLst/>
                          </a:prstGeom>
                          <a:noFill/>
                          <a:ln>
                            <a:noFill/>
                          </a:ln>
                        </pic:spPr>
                      </pic:pic>
                    </a:graphicData>
                  </a:graphic>
                </wp:inline>
              </w:drawing>
            </w:r>
          </w:p>
        </w:tc>
        <w:tc>
          <w:tcPr>
            <w:tcW w:w="2553"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D51D81" w:rsidRDefault="00D51D81" w:rsidP="00D51D81">
      <w:pPr>
        <w:spacing w:before="1"/>
        <w:ind w:right="620"/>
        <w:jc w:val="right"/>
        <w:rPr>
          <w:sz w:val="16"/>
          <w:szCs w:val="16"/>
        </w:rPr>
      </w:pPr>
      <w:r w:rsidRPr="00D51D81">
        <w:rPr>
          <w:sz w:val="16"/>
          <w:szCs w:val="16"/>
        </w:rPr>
        <w:t>D</w:t>
      </w:r>
      <w:r w:rsidR="00173E34" w:rsidRPr="00D51D81">
        <w:rPr>
          <w:sz w:val="16"/>
          <w:szCs w:val="16"/>
        </w:rPr>
        <w:t xml:space="preserve">ata zmian: </w:t>
      </w:r>
      <w:r>
        <w:rPr>
          <w:sz w:val="16"/>
          <w:szCs w:val="16"/>
        </w:rPr>
        <w:t>01.01.</w:t>
      </w:r>
      <w:r w:rsidR="00173E34" w:rsidRPr="00D51D81">
        <w:rPr>
          <w:sz w:val="16"/>
          <w:szCs w:val="16"/>
        </w:rPr>
        <w:t>2004</w:t>
      </w:r>
    </w:p>
    <w:p w:rsidR="00D411D2" w:rsidRPr="00D51D81" w:rsidRDefault="00173E34">
      <w:pPr>
        <w:pStyle w:val="Tekstpodstawowy"/>
        <w:ind w:right="622"/>
        <w:jc w:val="right"/>
        <w:rPr>
          <w:sz w:val="16"/>
          <w:szCs w:val="16"/>
        </w:rPr>
      </w:pPr>
      <w:r w:rsidRPr="00D51D81">
        <w:rPr>
          <w:sz w:val="16"/>
          <w:szCs w:val="16"/>
        </w:rPr>
        <w:t xml:space="preserve">Wersja: </w:t>
      </w:r>
      <w:r w:rsidR="00D51D81">
        <w:rPr>
          <w:sz w:val="16"/>
          <w:szCs w:val="16"/>
        </w:rPr>
        <w:t>01.01.</w:t>
      </w:r>
      <w:r w:rsidRPr="00D51D81">
        <w:rPr>
          <w:sz w:val="16"/>
          <w:szCs w:val="16"/>
        </w:rPr>
        <w:t>2018</w:t>
      </w:r>
    </w:p>
    <w:p w:rsidR="00D411D2" w:rsidRPr="007419D3" w:rsidRDefault="00D411D2">
      <w:pPr>
        <w:jc w:val="right"/>
        <w:rPr>
          <w:sz w:val="20"/>
          <w:szCs w:val="20"/>
        </w:rPr>
        <w:sectPr w:rsidR="00D411D2" w:rsidRPr="007419D3">
          <w:headerReference w:type="default" r:id="rId50"/>
          <w:footerReference w:type="default" r:id="rId51"/>
          <w:pgSz w:w="11910" w:h="16840"/>
          <w:pgMar w:top="1740" w:right="280" w:bottom="280" w:left="520" w:header="726" w:footer="0" w:gutter="0"/>
          <w:pgNumType w:start="23"/>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3A2DDE" w:rsidRPr="007419D3">
        <w:trPr>
          <w:trHeight w:val="626"/>
        </w:trPr>
        <w:tc>
          <w:tcPr>
            <w:tcW w:w="1702" w:type="dxa"/>
            <w:tcBorders>
              <w:right w:val="single" w:sz="6" w:space="0" w:color="000000"/>
            </w:tcBorders>
          </w:tcPr>
          <w:p w:rsidR="003A2DDE" w:rsidRPr="007419D3" w:rsidRDefault="003A2DDE">
            <w:pPr>
              <w:pStyle w:val="TableParagraph"/>
              <w:spacing w:before="120"/>
              <w:ind w:left="239"/>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rsidR="003A2DDE" w:rsidRPr="007419D3" w:rsidRDefault="003A2DDE">
            <w:pPr>
              <w:pStyle w:val="TableParagraph"/>
              <w:spacing w:before="120" w:line="250" w:lineRule="atLeast"/>
              <w:ind w:left="342" w:right="205"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rsidR="003A2DDE" w:rsidRPr="007419D3" w:rsidRDefault="003A2DDE"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rsidR="003A2DDE" w:rsidRPr="007419D3" w:rsidRDefault="003A2DDE"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rsidR="003A2DDE" w:rsidRPr="007419D3" w:rsidRDefault="003A2DDE"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2402"/>
        </w:trPr>
        <w:tc>
          <w:tcPr>
            <w:tcW w:w="1702" w:type="dxa"/>
            <w:vMerge w:val="restart"/>
            <w:tcBorders>
              <w:left w:val="single" w:sz="6" w:space="0" w:color="000000"/>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11"/>
              <w:rPr>
                <w:sz w:val="20"/>
                <w:szCs w:val="20"/>
              </w:rPr>
            </w:pPr>
          </w:p>
          <w:p w:rsidR="0072549B" w:rsidRDefault="0072549B">
            <w:pPr>
              <w:pStyle w:val="TableParagraph"/>
              <w:spacing w:before="11"/>
              <w:rPr>
                <w:sz w:val="20"/>
                <w:szCs w:val="20"/>
              </w:rPr>
            </w:pPr>
          </w:p>
          <w:p w:rsidR="0072549B" w:rsidRDefault="0072549B">
            <w:pPr>
              <w:pStyle w:val="TableParagraph"/>
              <w:spacing w:before="11"/>
              <w:rPr>
                <w:sz w:val="20"/>
                <w:szCs w:val="20"/>
              </w:rPr>
            </w:pPr>
          </w:p>
          <w:p w:rsidR="0072549B" w:rsidRDefault="0072549B">
            <w:pPr>
              <w:pStyle w:val="TableParagraph"/>
              <w:spacing w:before="11"/>
              <w:rPr>
                <w:sz w:val="20"/>
                <w:szCs w:val="20"/>
              </w:rPr>
            </w:pPr>
          </w:p>
          <w:p w:rsidR="0072549B" w:rsidRPr="007419D3" w:rsidRDefault="0072549B">
            <w:pPr>
              <w:pStyle w:val="TableParagraph"/>
              <w:spacing w:before="11"/>
              <w:rPr>
                <w:sz w:val="20"/>
                <w:szCs w:val="20"/>
              </w:rPr>
            </w:pPr>
          </w:p>
          <w:p w:rsidR="00D411D2" w:rsidRPr="007419D3" w:rsidRDefault="00173E34">
            <w:pPr>
              <w:pStyle w:val="TableParagraph"/>
              <w:ind w:left="62" w:right="516"/>
              <w:rPr>
                <w:b/>
                <w:sz w:val="20"/>
                <w:szCs w:val="20"/>
              </w:rPr>
            </w:pPr>
            <w:r w:rsidRPr="007419D3">
              <w:rPr>
                <w:b/>
                <w:sz w:val="20"/>
                <w:szCs w:val="20"/>
              </w:rPr>
              <w:t>Dodatkowo dla resora parabolicznego</w:t>
            </w:r>
          </w:p>
        </w:tc>
        <w:tc>
          <w:tcPr>
            <w:tcW w:w="1022"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2.1.5</w:t>
            </w:r>
          </w:p>
        </w:tc>
        <w:tc>
          <w:tcPr>
            <w:tcW w:w="3969" w:type="dxa"/>
            <w:tcBorders>
              <w:left w:val="single" w:sz="6" w:space="0" w:color="000000"/>
              <w:bottom w:val="nil"/>
              <w:right w:val="single" w:sz="6" w:space="0" w:color="000000"/>
            </w:tcBorders>
          </w:tcPr>
          <w:p w:rsidR="00D411D2" w:rsidRPr="007419D3" w:rsidRDefault="002924FC">
            <w:pPr>
              <w:pStyle w:val="TableParagraph"/>
              <w:ind w:left="62"/>
              <w:rPr>
                <w:sz w:val="20"/>
                <w:szCs w:val="20"/>
              </w:rPr>
            </w:pPr>
            <w:r>
              <w:rPr>
                <w:sz w:val="20"/>
                <w:szCs w:val="20"/>
              </w:rPr>
              <w:t>Z</w:t>
            </w:r>
            <w:r w:rsidR="00173E34" w:rsidRPr="007419D3">
              <w:rPr>
                <w:sz w:val="20"/>
                <w:szCs w:val="20"/>
              </w:rPr>
              <w:t xml:space="preserve">a mały luz między opaską a odbijakiem: </w:t>
            </w:r>
          </w:p>
          <w:p w:rsidR="00D411D2" w:rsidRPr="007419D3" w:rsidRDefault="00D411D2">
            <w:pPr>
              <w:pStyle w:val="TableParagraph"/>
              <w:rPr>
                <w:sz w:val="20"/>
                <w:szCs w:val="20"/>
              </w:rPr>
            </w:pPr>
          </w:p>
          <w:p w:rsidR="00D411D2" w:rsidRDefault="002924FC" w:rsidP="002924FC">
            <w:pPr>
              <w:pStyle w:val="TableParagraph"/>
              <w:ind w:left="62" w:right="239"/>
              <w:jc w:val="both"/>
              <w:rPr>
                <w:sz w:val="20"/>
                <w:szCs w:val="20"/>
              </w:rPr>
            </w:pPr>
            <w:r>
              <w:rPr>
                <w:sz w:val="20"/>
                <w:szCs w:val="20"/>
              </w:rPr>
              <w:t>O</w:t>
            </w:r>
            <w:r w:rsidR="00173E34" w:rsidRPr="007419D3">
              <w:rPr>
                <w:sz w:val="20"/>
                <w:szCs w:val="20"/>
              </w:rPr>
              <w:t>dległość w pionie między opaską resorową a stałą częścią pudła wagonu, ostojnicy lub ramy wózka mniejsza niż 15 mm</w:t>
            </w:r>
          </w:p>
          <w:p w:rsidR="002924FC" w:rsidRPr="007419D3" w:rsidRDefault="002924FC" w:rsidP="002924FC">
            <w:pPr>
              <w:pStyle w:val="TableParagraph"/>
              <w:ind w:left="62" w:right="239"/>
              <w:jc w:val="both"/>
              <w:rPr>
                <w:sz w:val="20"/>
                <w:szCs w:val="20"/>
              </w:rPr>
            </w:pPr>
          </w:p>
          <w:p w:rsidR="00D411D2" w:rsidRPr="007419D3" w:rsidRDefault="00173E34" w:rsidP="00D33C12">
            <w:pPr>
              <w:pStyle w:val="TableParagraph"/>
              <w:numPr>
                <w:ilvl w:val="0"/>
                <w:numId w:val="89"/>
              </w:numPr>
              <w:tabs>
                <w:tab w:val="left" w:pos="402"/>
              </w:tabs>
              <w:ind w:right="457" w:hanging="284"/>
              <w:rPr>
                <w:sz w:val="20"/>
                <w:szCs w:val="20"/>
              </w:rPr>
            </w:pPr>
            <w:r w:rsidRPr="007419D3">
              <w:rPr>
                <w:sz w:val="20"/>
                <w:szCs w:val="20"/>
              </w:rPr>
              <w:t>świeże ślady osiadania między opaską resorową a stałymi częściami ostojnicy bądź ramy wózka</w:t>
            </w:r>
          </w:p>
        </w:tc>
        <w:tc>
          <w:tcPr>
            <w:tcW w:w="255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Wyłączyć wagon</w:t>
            </w:r>
          </w:p>
        </w:tc>
        <w:tc>
          <w:tcPr>
            <w:tcW w:w="1135" w:type="dxa"/>
            <w:tcBorders>
              <w:left w:val="single" w:sz="6" w:space="0" w:color="000000"/>
              <w:bottom w:val="nil"/>
              <w:right w:val="single" w:sz="6" w:space="0" w:color="000000"/>
            </w:tcBorders>
          </w:tcPr>
          <w:p w:rsidR="00D411D2" w:rsidRPr="007419D3" w:rsidRDefault="00173E34">
            <w:pPr>
              <w:pStyle w:val="TableParagraph"/>
              <w:ind w:left="4"/>
              <w:jc w:val="center"/>
              <w:rPr>
                <w:sz w:val="20"/>
                <w:szCs w:val="20"/>
              </w:rPr>
            </w:pPr>
            <w:r w:rsidRPr="007419D3">
              <w:rPr>
                <w:sz w:val="20"/>
                <w:szCs w:val="20"/>
              </w:rPr>
              <w:t>5</w:t>
            </w:r>
          </w:p>
        </w:tc>
      </w:tr>
      <w:tr w:rsidR="00D411D2" w:rsidRPr="007419D3">
        <w:trPr>
          <w:trHeight w:val="1001"/>
        </w:trPr>
        <w:tc>
          <w:tcPr>
            <w:tcW w:w="1702" w:type="dxa"/>
            <w:vMerge/>
            <w:tcBorders>
              <w:top w:val="nil"/>
              <w:left w:val="single" w:sz="6" w:space="0" w:color="000000"/>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88"/>
              </w:numPr>
              <w:tabs>
                <w:tab w:val="left" w:pos="402"/>
              </w:tabs>
              <w:spacing w:before="117"/>
              <w:ind w:right="396" w:hanging="284"/>
              <w:jc w:val="both"/>
              <w:rPr>
                <w:sz w:val="20"/>
                <w:szCs w:val="20"/>
              </w:rPr>
            </w:pPr>
            <w:r w:rsidRPr="007419D3">
              <w:rPr>
                <w:sz w:val="20"/>
                <w:szCs w:val="20"/>
              </w:rPr>
              <w:t>świeże ślady ocierania kół na ramie wózka lub podłodze / pudle wagonu</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1761"/>
        </w:trPr>
        <w:tc>
          <w:tcPr>
            <w:tcW w:w="1702" w:type="dxa"/>
            <w:vMerge/>
            <w:tcBorders>
              <w:top w:val="nil"/>
              <w:left w:val="single" w:sz="6" w:space="0" w:color="000000"/>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17"/>
              <w:ind w:left="62"/>
              <w:rPr>
                <w:sz w:val="20"/>
                <w:szCs w:val="20"/>
              </w:rPr>
            </w:pPr>
            <w:r w:rsidRPr="007419D3">
              <w:rPr>
                <w:sz w:val="20"/>
                <w:szCs w:val="20"/>
              </w:rPr>
              <w:t>2.1.6</w:t>
            </w:r>
          </w:p>
        </w:tc>
        <w:tc>
          <w:tcPr>
            <w:tcW w:w="3969" w:type="dxa"/>
            <w:tcBorders>
              <w:top w:val="nil"/>
              <w:left w:val="single" w:sz="6" w:space="0" w:color="000000"/>
              <w:bottom w:val="nil"/>
              <w:right w:val="single" w:sz="6" w:space="0" w:color="000000"/>
            </w:tcBorders>
          </w:tcPr>
          <w:p w:rsidR="00D411D2" w:rsidRPr="007419D3" w:rsidRDefault="00173E34">
            <w:pPr>
              <w:pStyle w:val="TableParagraph"/>
              <w:spacing w:before="117"/>
              <w:ind w:left="62"/>
              <w:rPr>
                <w:sz w:val="20"/>
                <w:szCs w:val="20"/>
              </w:rPr>
            </w:pPr>
            <w:r w:rsidRPr="007419D3">
              <w:rPr>
                <w:sz w:val="20"/>
                <w:szCs w:val="20"/>
              </w:rPr>
              <w:t>Luźna opaska resorowa</w:t>
            </w:r>
          </w:p>
          <w:p w:rsidR="00D411D2" w:rsidRPr="007419D3" w:rsidRDefault="00D411D2">
            <w:pPr>
              <w:pStyle w:val="TableParagraph"/>
              <w:rPr>
                <w:sz w:val="20"/>
                <w:szCs w:val="20"/>
              </w:rPr>
            </w:pPr>
          </w:p>
          <w:p w:rsidR="00D411D2" w:rsidRPr="007419D3" w:rsidRDefault="00173E34" w:rsidP="00D33C12">
            <w:pPr>
              <w:pStyle w:val="TableParagraph"/>
              <w:numPr>
                <w:ilvl w:val="0"/>
                <w:numId w:val="87"/>
              </w:numPr>
              <w:tabs>
                <w:tab w:val="left" w:pos="310"/>
              </w:tabs>
              <w:spacing w:before="1"/>
              <w:ind w:hanging="247"/>
              <w:rPr>
                <w:sz w:val="20"/>
                <w:szCs w:val="20"/>
              </w:rPr>
            </w:pPr>
            <w:r w:rsidRPr="007419D3">
              <w:rPr>
                <w:sz w:val="20"/>
                <w:szCs w:val="20"/>
              </w:rPr>
              <w:t>pęknięcie lub złamanie opaski</w:t>
            </w:r>
          </w:p>
          <w:p w:rsidR="00D411D2" w:rsidRPr="007419D3" w:rsidRDefault="00173E34" w:rsidP="00D33C12">
            <w:pPr>
              <w:pStyle w:val="TableParagraph"/>
              <w:numPr>
                <w:ilvl w:val="0"/>
                <w:numId w:val="87"/>
              </w:numPr>
              <w:tabs>
                <w:tab w:val="left" w:pos="310"/>
              </w:tabs>
              <w:ind w:hanging="247"/>
              <w:rPr>
                <w:sz w:val="20"/>
                <w:szCs w:val="20"/>
              </w:rPr>
            </w:pPr>
            <w:r w:rsidRPr="007419D3">
              <w:rPr>
                <w:sz w:val="20"/>
                <w:szCs w:val="20"/>
              </w:rPr>
              <w:t>brak klina lub klin luźny</w:t>
            </w:r>
          </w:p>
          <w:p w:rsidR="00D411D2" w:rsidRPr="007419D3" w:rsidRDefault="00D411D2">
            <w:pPr>
              <w:pStyle w:val="TableParagraph"/>
              <w:rPr>
                <w:sz w:val="20"/>
                <w:szCs w:val="20"/>
              </w:rPr>
            </w:pPr>
          </w:p>
          <w:p w:rsidR="00D411D2" w:rsidRPr="007419D3" w:rsidRDefault="00173E34" w:rsidP="00D33C12">
            <w:pPr>
              <w:pStyle w:val="TableParagraph"/>
              <w:numPr>
                <w:ilvl w:val="0"/>
                <w:numId w:val="86"/>
              </w:numPr>
              <w:tabs>
                <w:tab w:val="left" w:pos="310"/>
              </w:tabs>
              <w:ind w:hanging="247"/>
              <w:rPr>
                <w:sz w:val="20"/>
                <w:szCs w:val="20"/>
              </w:rPr>
            </w:pPr>
            <w:r w:rsidRPr="007419D3">
              <w:rPr>
                <w:sz w:val="20"/>
                <w:szCs w:val="20"/>
              </w:rPr>
              <w:t>oznaki poluzowania piór resorowych</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17"/>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173E34">
            <w:pPr>
              <w:pStyle w:val="TableParagraph"/>
              <w:spacing w:before="117"/>
              <w:ind w:left="4"/>
              <w:jc w:val="center"/>
              <w:rPr>
                <w:sz w:val="20"/>
                <w:szCs w:val="20"/>
              </w:rPr>
            </w:pPr>
            <w:r w:rsidRPr="007419D3">
              <w:rPr>
                <w:sz w:val="20"/>
                <w:szCs w:val="20"/>
              </w:rPr>
              <w:t>5</w:t>
            </w:r>
          </w:p>
        </w:tc>
      </w:tr>
      <w:tr w:rsidR="00D411D2" w:rsidRPr="007419D3">
        <w:trPr>
          <w:trHeight w:val="2772"/>
        </w:trPr>
        <w:tc>
          <w:tcPr>
            <w:tcW w:w="1702" w:type="dxa"/>
            <w:vMerge/>
            <w:tcBorders>
              <w:top w:val="nil"/>
              <w:left w:val="single" w:sz="6" w:space="0" w:color="000000"/>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rsidP="009E478A">
            <w:pPr>
              <w:pStyle w:val="TableParagraph"/>
              <w:ind w:left="62"/>
              <w:rPr>
                <w:sz w:val="20"/>
                <w:szCs w:val="20"/>
              </w:rPr>
            </w:pPr>
            <w:r w:rsidRPr="007419D3">
              <w:rPr>
                <w:sz w:val="20"/>
                <w:szCs w:val="20"/>
              </w:rPr>
              <w:t>2.2</w:t>
            </w:r>
          </w:p>
          <w:p w:rsidR="00D411D2" w:rsidRPr="007419D3" w:rsidRDefault="00D411D2" w:rsidP="009E478A">
            <w:pPr>
              <w:pStyle w:val="TableParagraph"/>
              <w:rPr>
                <w:sz w:val="20"/>
                <w:szCs w:val="20"/>
              </w:rPr>
            </w:pPr>
          </w:p>
          <w:p w:rsidR="00D411D2" w:rsidRPr="007419D3" w:rsidRDefault="00173E34" w:rsidP="009E478A">
            <w:pPr>
              <w:pStyle w:val="TableParagraph"/>
              <w:ind w:left="62"/>
              <w:rPr>
                <w:sz w:val="20"/>
                <w:szCs w:val="20"/>
              </w:rPr>
            </w:pPr>
            <w:r w:rsidRPr="007419D3">
              <w:rPr>
                <w:sz w:val="20"/>
                <w:szCs w:val="20"/>
              </w:rPr>
              <w:t>2.2.1</w:t>
            </w:r>
          </w:p>
          <w:p w:rsidR="00D411D2" w:rsidRPr="007419D3" w:rsidRDefault="00D411D2" w:rsidP="009E478A">
            <w:pPr>
              <w:pStyle w:val="TableParagraph"/>
              <w:rPr>
                <w:sz w:val="20"/>
                <w:szCs w:val="20"/>
              </w:rPr>
            </w:pPr>
          </w:p>
          <w:p w:rsidR="00D411D2" w:rsidRPr="007419D3" w:rsidRDefault="00173E34" w:rsidP="009E478A">
            <w:pPr>
              <w:pStyle w:val="TableParagraph"/>
              <w:ind w:left="62"/>
              <w:rPr>
                <w:sz w:val="20"/>
                <w:szCs w:val="20"/>
              </w:rPr>
            </w:pPr>
            <w:r w:rsidRPr="007419D3">
              <w:rPr>
                <w:sz w:val="20"/>
                <w:szCs w:val="20"/>
              </w:rPr>
              <w:t>2.2.1.1</w:t>
            </w:r>
          </w:p>
          <w:p w:rsidR="00D411D2" w:rsidRPr="007419D3" w:rsidRDefault="00D411D2" w:rsidP="009E478A">
            <w:pPr>
              <w:pStyle w:val="TableParagraph"/>
              <w:rPr>
                <w:sz w:val="20"/>
                <w:szCs w:val="20"/>
              </w:rPr>
            </w:pPr>
          </w:p>
          <w:p w:rsidR="00D411D2" w:rsidRPr="007419D3" w:rsidRDefault="00173E34" w:rsidP="009E478A">
            <w:pPr>
              <w:pStyle w:val="TableParagraph"/>
              <w:ind w:left="62"/>
              <w:rPr>
                <w:sz w:val="20"/>
                <w:szCs w:val="20"/>
              </w:rPr>
            </w:pPr>
            <w:r w:rsidRPr="007419D3">
              <w:rPr>
                <w:sz w:val="20"/>
                <w:szCs w:val="20"/>
              </w:rPr>
              <w:t>2.2.1.2</w:t>
            </w:r>
          </w:p>
        </w:tc>
        <w:tc>
          <w:tcPr>
            <w:tcW w:w="396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Default="00D411D2">
            <w:pPr>
              <w:pStyle w:val="TableParagraph"/>
              <w:spacing w:before="2"/>
              <w:rPr>
                <w:sz w:val="20"/>
                <w:szCs w:val="20"/>
              </w:rPr>
            </w:pPr>
          </w:p>
          <w:p w:rsidR="009E478A" w:rsidRPr="009E478A" w:rsidRDefault="002924FC" w:rsidP="009E478A">
            <w:pPr>
              <w:pStyle w:val="TableParagraph"/>
              <w:ind w:left="62" w:right="790"/>
              <w:rPr>
                <w:sz w:val="20"/>
                <w:szCs w:val="20"/>
              </w:rPr>
            </w:pPr>
            <w:r w:rsidRPr="009E478A">
              <w:rPr>
                <w:sz w:val="20"/>
                <w:szCs w:val="20"/>
              </w:rPr>
              <w:t>P</w:t>
            </w:r>
            <w:r w:rsidR="00173E34" w:rsidRPr="009E478A">
              <w:rPr>
                <w:sz w:val="20"/>
                <w:szCs w:val="20"/>
              </w:rPr>
              <w:t xml:space="preserve">ióro główne lub inne </w:t>
            </w:r>
          </w:p>
          <w:p w:rsidR="009E478A" w:rsidRDefault="009E478A" w:rsidP="009E478A">
            <w:pPr>
              <w:pStyle w:val="TableParagraph"/>
              <w:ind w:left="62" w:right="790"/>
              <w:rPr>
                <w:sz w:val="20"/>
                <w:szCs w:val="20"/>
              </w:rPr>
            </w:pPr>
          </w:p>
          <w:p w:rsidR="00D411D2" w:rsidRPr="009E478A" w:rsidRDefault="009E478A" w:rsidP="009E478A">
            <w:pPr>
              <w:pStyle w:val="TableParagraph"/>
              <w:ind w:left="62" w:right="790"/>
              <w:rPr>
                <w:sz w:val="20"/>
                <w:szCs w:val="20"/>
              </w:rPr>
            </w:pPr>
            <w:r w:rsidRPr="009E478A">
              <w:rPr>
                <w:sz w:val="20"/>
                <w:szCs w:val="20"/>
              </w:rPr>
              <w:t>Widoczne p</w:t>
            </w:r>
            <w:r w:rsidR="00173E34" w:rsidRPr="009E478A">
              <w:rPr>
                <w:sz w:val="20"/>
                <w:szCs w:val="20"/>
              </w:rPr>
              <w:t>ęknięcie lub złamanie</w:t>
            </w:r>
          </w:p>
          <w:p w:rsidR="002924FC" w:rsidRPr="009E478A" w:rsidRDefault="002924FC" w:rsidP="009E478A">
            <w:pPr>
              <w:pStyle w:val="TableParagraph"/>
              <w:spacing w:line="253" w:lineRule="exact"/>
              <w:ind w:left="62"/>
              <w:rPr>
                <w:sz w:val="20"/>
                <w:szCs w:val="20"/>
              </w:rPr>
            </w:pPr>
          </w:p>
          <w:p w:rsidR="00D411D2" w:rsidRPr="009E478A" w:rsidRDefault="00173E34" w:rsidP="009E478A">
            <w:pPr>
              <w:pStyle w:val="TableParagraph"/>
              <w:spacing w:line="253" w:lineRule="exact"/>
              <w:ind w:left="62"/>
              <w:rPr>
                <w:sz w:val="20"/>
                <w:szCs w:val="20"/>
              </w:rPr>
            </w:pPr>
            <w:r w:rsidRPr="009E478A">
              <w:rPr>
                <w:sz w:val="20"/>
                <w:szCs w:val="20"/>
              </w:rPr>
              <w:t>Złamane w opasce resorowej</w:t>
            </w:r>
          </w:p>
          <w:p w:rsidR="00D411D2" w:rsidRPr="009E478A" w:rsidRDefault="00D411D2" w:rsidP="009E478A">
            <w:pPr>
              <w:pStyle w:val="TableParagraph"/>
              <w:rPr>
                <w:sz w:val="20"/>
                <w:szCs w:val="20"/>
              </w:rPr>
            </w:pPr>
          </w:p>
          <w:p w:rsidR="00D411D2" w:rsidRPr="007419D3" w:rsidRDefault="002924FC" w:rsidP="00D33C12">
            <w:pPr>
              <w:pStyle w:val="TableParagraph"/>
              <w:numPr>
                <w:ilvl w:val="0"/>
                <w:numId w:val="85"/>
              </w:numPr>
              <w:tabs>
                <w:tab w:val="left" w:pos="261"/>
              </w:tabs>
              <w:ind w:right="524"/>
              <w:rPr>
                <w:sz w:val="20"/>
                <w:szCs w:val="20"/>
              </w:rPr>
            </w:pPr>
            <w:r w:rsidRPr="009E478A">
              <w:rPr>
                <w:sz w:val="20"/>
                <w:szCs w:val="20"/>
              </w:rPr>
              <w:t>d</w:t>
            </w:r>
            <w:r w:rsidR="00173E34" w:rsidRPr="009E478A">
              <w:rPr>
                <w:sz w:val="20"/>
                <w:szCs w:val="20"/>
              </w:rPr>
              <w:t>wa pióra dotykają się na 50% swojej długości</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2924FC" w:rsidRDefault="00173E34" w:rsidP="002924FC">
            <w:pPr>
              <w:pStyle w:val="TableParagraph"/>
              <w:spacing w:line="480" w:lineRule="auto"/>
              <w:ind w:left="62" w:right="367"/>
              <w:rPr>
                <w:sz w:val="20"/>
                <w:szCs w:val="20"/>
              </w:rPr>
            </w:pPr>
            <w:r w:rsidRPr="007419D3">
              <w:rPr>
                <w:sz w:val="20"/>
                <w:szCs w:val="20"/>
              </w:rPr>
              <w:t xml:space="preserve">Wyłączyć wagon </w:t>
            </w:r>
          </w:p>
          <w:p w:rsidR="00D411D2" w:rsidRPr="007419D3" w:rsidRDefault="00173E34" w:rsidP="002924FC">
            <w:pPr>
              <w:pStyle w:val="TableParagraph"/>
              <w:spacing w:line="480" w:lineRule="auto"/>
              <w:ind w:left="62" w:right="367"/>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ind w:left="6"/>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173E34">
            <w:pPr>
              <w:pStyle w:val="TableParagraph"/>
              <w:ind w:left="6"/>
              <w:jc w:val="center"/>
              <w:rPr>
                <w:sz w:val="20"/>
                <w:szCs w:val="20"/>
              </w:rPr>
            </w:pPr>
            <w:r w:rsidRPr="007419D3">
              <w:rPr>
                <w:sz w:val="20"/>
                <w:szCs w:val="20"/>
              </w:rPr>
              <w:t>5</w:t>
            </w:r>
          </w:p>
        </w:tc>
      </w:tr>
      <w:tr w:rsidR="00D411D2" w:rsidRPr="007419D3">
        <w:trPr>
          <w:trHeight w:val="1001"/>
        </w:trPr>
        <w:tc>
          <w:tcPr>
            <w:tcW w:w="1702" w:type="dxa"/>
            <w:vMerge/>
            <w:tcBorders>
              <w:top w:val="nil"/>
              <w:left w:val="single" w:sz="6" w:space="0" w:color="000000"/>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17"/>
              <w:ind w:left="62"/>
              <w:rPr>
                <w:sz w:val="20"/>
                <w:szCs w:val="20"/>
              </w:rPr>
            </w:pPr>
            <w:r w:rsidRPr="007419D3">
              <w:rPr>
                <w:sz w:val="20"/>
                <w:szCs w:val="20"/>
              </w:rPr>
              <w:t>2.2.2</w:t>
            </w:r>
          </w:p>
          <w:p w:rsidR="00D411D2" w:rsidRPr="007419D3" w:rsidRDefault="00D411D2">
            <w:pPr>
              <w:pStyle w:val="TableParagraph"/>
              <w:rPr>
                <w:sz w:val="20"/>
                <w:szCs w:val="20"/>
              </w:rPr>
            </w:pPr>
          </w:p>
          <w:p w:rsidR="00D411D2" w:rsidRPr="007419D3" w:rsidRDefault="00173E34">
            <w:pPr>
              <w:pStyle w:val="TableParagraph"/>
              <w:spacing w:before="1"/>
              <w:ind w:left="62"/>
              <w:rPr>
                <w:sz w:val="20"/>
                <w:szCs w:val="20"/>
              </w:rPr>
            </w:pPr>
            <w:r w:rsidRPr="007419D3">
              <w:rPr>
                <w:sz w:val="20"/>
                <w:szCs w:val="20"/>
              </w:rPr>
              <w:t>2.2.2.1</w:t>
            </w:r>
          </w:p>
        </w:tc>
        <w:tc>
          <w:tcPr>
            <w:tcW w:w="3969" w:type="dxa"/>
            <w:tcBorders>
              <w:top w:val="nil"/>
              <w:left w:val="single" w:sz="6" w:space="0" w:color="000000"/>
              <w:bottom w:val="nil"/>
              <w:right w:val="single" w:sz="6" w:space="0" w:color="000000"/>
            </w:tcBorders>
          </w:tcPr>
          <w:p w:rsidR="00D411D2" w:rsidRPr="007419D3" w:rsidRDefault="002924FC">
            <w:pPr>
              <w:pStyle w:val="TableParagraph"/>
              <w:spacing w:before="117"/>
              <w:ind w:left="62"/>
              <w:rPr>
                <w:sz w:val="20"/>
                <w:szCs w:val="20"/>
              </w:rPr>
            </w:pPr>
            <w:r>
              <w:rPr>
                <w:sz w:val="20"/>
                <w:szCs w:val="20"/>
              </w:rPr>
              <w:t>J</w:t>
            </w:r>
            <w:r w:rsidR="00173E34" w:rsidRPr="007419D3">
              <w:rPr>
                <w:sz w:val="20"/>
                <w:szCs w:val="20"/>
              </w:rPr>
              <w:t>edno pióro przesunięte w kierunku wzdłużnym:</w:t>
            </w:r>
          </w:p>
          <w:p w:rsidR="00D411D2" w:rsidRPr="007419D3" w:rsidRDefault="00D411D2">
            <w:pPr>
              <w:pStyle w:val="TableParagraph"/>
              <w:rPr>
                <w:sz w:val="20"/>
                <w:szCs w:val="20"/>
              </w:rPr>
            </w:pPr>
          </w:p>
          <w:p w:rsidR="00D411D2" w:rsidRPr="007419D3" w:rsidRDefault="00173E34">
            <w:pPr>
              <w:pStyle w:val="TableParagraph"/>
              <w:spacing w:before="1"/>
              <w:ind w:left="62"/>
              <w:rPr>
                <w:sz w:val="20"/>
                <w:szCs w:val="20"/>
              </w:rPr>
            </w:pPr>
            <w:r w:rsidRPr="007419D3">
              <w:rPr>
                <w:sz w:val="20"/>
                <w:szCs w:val="20"/>
              </w:rPr>
              <w:t xml:space="preserve">- </w:t>
            </w:r>
            <w:r w:rsidR="00600DDE">
              <w:rPr>
                <w:sz w:val="20"/>
                <w:szCs w:val="20"/>
              </w:rPr>
              <w:t xml:space="preserve">o </w:t>
            </w:r>
            <w:r w:rsidRPr="007419D3">
              <w:rPr>
                <w:sz w:val="20"/>
                <w:szCs w:val="20"/>
              </w:rPr>
              <w:t>więcej niż 10 mm</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spacing w:before="1"/>
              <w:ind w:left="62"/>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D411D2" w:rsidRPr="007419D3" w:rsidRDefault="00173E34">
            <w:pPr>
              <w:pStyle w:val="TableParagraph"/>
              <w:spacing w:before="1"/>
              <w:ind w:left="4"/>
              <w:jc w:val="center"/>
              <w:rPr>
                <w:sz w:val="20"/>
                <w:szCs w:val="20"/>
              </w:rPr>
            </w:pPr>
            <w:r w:rsidRPr="007419D3">
              <w:rPr>
                <w:sz w:val="20"/>
                <w:szCs w:val="20"/>
              </w:rPr>
              <w:t>4</w:t>
            </w:r>
          </w:p>
        </w:tc>
      </w:tr>
      <w:tr w:rsidR="00D411D2" w:rsidRPr="007419D3">
        <w:trPr>
          <w:trHeight w:val="2704"/>
        </w:trPr>
        <w:tc>
          <w:tcPr>
            <w:tcW w:w="1702" w:type="dxa"/>
            <w:vMerge/>
            <w:tcBorders>
              <w:top w:val="nil"/>
              <w:left w:val="single" w:sz="6" w:space="0" w:color="000000"/>
              <w:right w:val="single" w:sz="6" w:space="0" w:color="000000"/>
            </w:tcBorders>
          </w:tcPr>
          <w:p w:rsidR="00D411D2" w:rsidRPr="007419D3" w:rsidRDefault="00D411D2">
            <w:pPr>
              <w:rPr>
                <w:sz w:val="20"/>
                <w:szCs w:val="20"/>
              </w:rPr>
            </w:pPr>
          </w:p>
        </w:tc>
        <w:tc>
          <w:tcPr>
            <w:tcW w:w="1022" w:type="dxa"/>
            <w:tcBorders>
              <w:top w:val="nil"/>
              <w:left w:val="single" w:sz="6" w:space="0" w:color="000000"/>
              <w:right w:val="single" w:sz="6" w:space="0" w:color="000000"/>
            </w:tcBorders>
          </w:tcPr>
          <w:p w:rsidR="00D411D2" w:rsidRPr="007419D3" w:rsidRDefault="00173E34">
            <w:pPr>
              <w:pStyle w:val="TableParagraph"/>
              <w:spacing w:before="117"/>
              <w:ind w:left="62"/>
              <w:rPr>
                <w:sz w:val="20"/>
                <w:szCs w:val="20"/>
              </w:rPr>
            </w:pPr>
            <w:r w:rsidRPr="007419D3">
              <w:rPr>
                <w:sz w:val="20"/>
                <w:szCs w:val="20"/>
              </w:rPr>
              <w:t>2.2.2.2</w:t>
            </w:r>
          </w:p>
        </w:tc>
        <w:tc>
          <w:tcPr>
            <w:tcW w:w="3969" w:type="dxa"/>
            <w:tcBorders>
              <w:top w:val="nil"/>
              <w:left w:val="single" w:sz="6" w:space="0" w:color="000000"/>
              <w:right w:val="single" w:sz="6" w:space="0" w:color="000000"/>
            </w:tcBorders>
          </w:tcPr>
          <w:p w:rsidR="00D411D2" w:rsidRPr="007419D3" w:rsidRDefault="00173E34">
            <w:pPr>
              <w:pStyle w:val="TableParagraph"/>
              <w:spacing w:before="117"/>
              <w:ind w:left="62"/>
              <w:rPr>
                <w:sz w:val="20"/>
                <w:szCs w:val="20"/>
              </w:rPr>
            </w:pPr>
            <w:r w:rsidRPr="007419D3">
              <w:rPr>
                <w:sz w:val="20"/>
                <w:szCs w:val="20"/>
              </w:rPr>
              <w:t>- o 10 mm lub mniej</w:t>
            </w:r>
          </w:p>
          <w:p w:rsidR="00D411D2" w:rsidRPr="007419D3" w:rsidRDefault="00D411D2">
            <w:pPr>
              <w:pStyle w:val="TableParagraph"/>
              <w:rPr>
                <w:sz w:val="20"/>
                <w:szCs w:val="20"/>
              </w:rPr>
            </w:pPr>
          </w:p>
          <w:p w:rsidR="00D411D2" w:rsidRPr="007419D3" w:rsidRDefault="00173E34" w:rsidP="00D33C12">
            <w:pPr>
              <w:pStyle w:val="TableParagraph"/>
              <w:numPr>
                <w:ilvl w:val="0"/>
                <w:numId w:val="84"/>
              </w:numPr>
              <w:tabs>
                <w:tab w:val="left" w:pos="289"/>
              </w:tabs>
              <w:spacing w:before="1"/>
              <w:ind w:hanging="226"/>
              <w:rPr>
                <w:sz w:val="20"/>
                <w:szCs w:val="20"/>
              </w:rPr>
            </w:pPr>
            <w:r w:rsidRPr="007419D3">
              <w:rPr>
                <w:sz w:val="20"/>
                <w:szCs w:val="20"/>
              </w:rPr>
              <w:t>błyszczące ślady blisko opaski resorowej</w:t>
            </w:r>
          </w:p>
          <w:p w:rsidR="00D411D2" w:rsidRPr="007419D3" w:rsidRDefault="007C74E2">
            <w:pPr>
              <w:pStyle w:val="TableParagraph"/>
              <w:ind w:left="61"/>
              <w:rPr>
                <w:sz w:val="20"/>
                <w:szCs w:val="20"/>
              </w:rPr>
            </w:pPr>
            <w:r w:rsidRPr="00AB37DE">
              <w:rPr>
                <w:rFonts w:ascii="Times New Roman"/>
                <w:noProof/>
                <w:sz w:val="20"/>
                <w:lang w:val="en-US"/>
              </w:rPr>
              <w:drawing>
                <wp:inline distT="0" distB="0" distL="0" distR="0" wp14:anchorId="6C117300" wp14:editId="7475BB83">
                  <wp:extent cx="2106777" cy="1310639"/>
                  <wp:effectExtent l="0" t="0" r="0" b="0"/>
                  <wp:docPr id="8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2" cstate="print"/>
                          <a:stretch>
                            <a:fillRect/>
                          </a:stretch>
                        </pic:blipFill>
                        <pic:spPr>
                          <a:xfrm>
                            <a:off x="0" y="0"/>
                            <a:ext cx="2106777" cy="1310639"/>
                          </a:xfrm>
                          <a:prstGeom prst="rect">
                            <a:avLst/>
                          </a:prstGeom>
                        </pic:spPr>
                      </pic:pic>
                    </a:graphicData>
                  </a:graphic>
                </wp:inline>
              </w:drawing>
            </w:r>
          </w:p>
        </w:tc>
        <w:tc>
          <w:tcPr>
            <w:tcW w:w="2553" w:type="dxa"/>
            <w:tcBorders>
              <w:top w:val="nil"/>
              <w:left w:val="single" w:sz="6" w:space="0" w:color="000000"/>
              <w:right w:val="single" w:sz="6" w:space="0" w:color="000000"/>
            </w:tcBorders>
          </w:tcPr>
          <w:p w:rsidR="00D411D2" w:rsidRPr="007419D3" w:rsidRDefault="007F0C6A">
            <w:pPr>
              <w:pStyle w:val="TableParagraph"/>
              <w:spacing w:before="117"/>
              <w:ind w:left="62"/>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tcBorders>
          </w:tcPr>
          <w:p w:rsidR="00D411D2" w:rsidRPr="007419D3" w:rsidRDefault="00173E34">
            <w:pPr>
              <w:pStyle w:val="TableParagraph"/>
              <w:spacing w:before="117"/>
              <w:ind w:left="4"/>
              <w:jc w:val="center"/>
              <w:rPr>
                <w:sz w:val="20"/>
                <w:szCs w:val="20"/>
              </w:rPr>
            </w:pPr>
            <w:r w:rsidRPr="007419D3">
              <w:rPr>
                <w:sz w:val="20"/>
                <w:szCs w:val="20"/>
              </w:rPr>
              <w:t>3</w:t>
            </w:r>
          </w:p>
        </w:tc>
      </w:tr>
    </w:tbl>
    <w:p w:rsidR="00D411D2" w:rsidRPr="007419D3" w:rsidRDefault="00D411D2">
      <w:pPr>
        <w:jc w:val="center"/>
        <w:rPr>
          <w:sz w:val="20"/>
          <w:szCs w:val="20"/>
        </w:rPr>
        <w:sectPr w:rsidR="00D411D2" w:rsidRPr="007419D3">
          <w:footerReference w:type="default" r:id="rId53"/>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6"/>
        <w:gridCol w:w="3964"/>
        <w:gridCol w:w="2553"/>
        <w:gridCol w:w="1135"/>
      </w:tblGrid>
      <w:tr w:rsidR="00013CB6" w:rsidRPr="007419D3">
        <w:trPr>
          <w:trHeight w:val="626"/>
        </w:trPr>
        <w:tc>
          <w:tcPr>
            <w:tcW w:w="1702" w:type="dxa"/>
            <w:tcBorders>
              <w:right w:val="single" w:sz="6" w:space="0" w:color="000000"/>
            </w:tcBorders>
          </w:tcPr>
          <w:p w:rsidR="00013CB6" w:rsidRPr="007419D3" w:rsidRDefault="00013CB6">
            <w:pPr>
              <w:pStyle w:val="TableParagraph"/>
              <w:spacing w:before="120"/>
              <w:ind w:right="228"/>
              <w:jc w:val="right"/>
              <w:rPr>
                <w:b/>
                <w:sz w:val="20"/>
                <w:szCs w:val="20"/>
              </w:rPr>
            </w:pPr>
            <w:r w:rsidRPr="007419D3">
              <w:rPr>
                <w:b/>
                <w:sz w:val="20"/>
                <w:szCs w:val="20"/>
              </w:rPr>
              <w:lastRenderedPageBreak/>
              <w:t>Część</w:t>
            </w:r>
          </w:p>
        </w:tc>
        <w:tc>
          <w:tcPr>
            <w:tcW w:w="1026" w:type="dxa"/>
            <w:tcBorders>
              <w:left w:val="single" w:sz="6" w:space="0" w:color="000000"/>
              <w:right w:val="single" w:sz="6" w:space="0" w:color="000000"/>
            </w:tcBorders>
          </w:tcPr>
          <w:p w:rsidR="00013CB6" w:rsidRPr="007419D3" w:rsidRDefault="00013CB6">
            <w:pPr>
              <w:pStyle w:val="TableParagraph"/>
              <w:spacing w:before="120" w:line="250" w:lineRule="atLeast"/>
              <w:ind w:left="340" w:right="211" w:hanging="110"/>
              <w:rPr>
                <w:b/>
                <w:sz w:val="20"/>
                <w:szCs w:val="20"/>
              </w:rPr>
            </w:pPr>
            <w:r w:rsidRPr="007419D3">
              <w:rPr>
                <w:b/>
                <w:sz w:val="20"/>
                <w:szCs w:val="20"/>
              </w:rPr>
              <w:t>Kod</w:t>
            </w:r>
          </w:p>
        </w:tc>
        <w:tc>
          <w:tcPr>
            <w:tcW w:w="3964" w:type="dxa"/>
            <w:tcBorders>
              <w:left w:val="single" w:sz="6" w:space="0" w:color="000000"/>
              <w:right w:val="single" w:sz="6" w:space="0" w:color="000000"/>
            </w:tcBorders>
          </w:tcPr>
          <w:p w:rsidR="00013CB6" w:rsidRPr="007419D3" w:rsidRDefault="00013CB6"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rsidR="00013CB6" w:rsidRPr="007419D3" w:rsidRDefault="00013CB6"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rsidR="00013CB6" w:rsidRPr="007419D3" w:rsidRDefault="00013CB6" w:rsidP="000209BC">
            <w:pPr>
              <w:pStyle w:val="TableParagraph"/>
              <w:spacing w:before="120"/>
              <w:ind w:left="16"/>
              <w:jc w:val="center"/>
              <w:rPr>
                <w:b/>
                <w:sz w:val="20"/>
                <w:szCs w:val="20"/>
              </w:rPr>
            </w:pPr>
            <w:r w:rsidRPr="00921322">
              <w:rPr>
                <w:b/>
                <w:color w:val="FF0000"/>
                <w:sz w:val="20"/>
                <w:szCs w:val="20"/>
              </w:rPr>
              <w:t>Klasa błędu</w:t>
            </w:r>
          </w:p>
        </w:tc>
      </w:tr>
      <w:tr w:rsidR="007C74E2" w:rsidRPr="007419D3" w:rsidTr="00774AB6">
        <w:trPr>
          <w:trHeight w:val="2275"/>
        </w:trPr>
        <w:tc>
          <w:tcPr>
            <w:tcW w:w="1702" w:type="dxa"/>
            <w:tcBorders>
              <w:bottom w:val="nil"/>
              <w:right w:val="single" w:sz="6" w:space="0" w:color="000000"/>
            </w:tcBorders>
          </w:tcPr>
          <w:p w:rsidR="007C74E2" w:rsidRPr="007419D3" w:rsidRDefault="007C74E2">
            <w:pPr>
              <w:pStyle w:val="TableParagraph"/>
              <w:rPr>
                <w:sz w:val="20"/>
                <w:szCs w:val="20"/>
              </w:rPr>
            </w:pPr>
          </w:p>
        </w:tc>
        <w:tc>
          <w:tcPr>
            <w:tcW w:w="1026" w:type="dxa"/>
            <w:tcBorders>
              <w:left w:val="single" w:sz="6" w:space="0" w:color="000000"/>
              <w:bottom w:val="nil"/>
              <w:right w:val="single" w:sz="6" w:space="0" w:color="000000"/>
            </w:tcBorders>
          </w:tcPr>
          <w:p w:rsidR="007C74E2" w:rsidRPr="007419D3" w:rsidRDefault="007C74E2">
            <w:pPr>
              <w:pStyle w:val="TableParagraph"/>
              <w:ind w:left="60"/>
              <w:rPr>
                <w:sz w:val="20"/>
                <w:szCs w:val="20"/>
              </w:rPr>
            </w:pPr>
            <w:r w:rsidRPr="007419D3">
              <w:rPr>
                <w:sz w:val="20"/>
                <w:szCs w:val="20"/>
              </w:rPr>
              <w:t>2.2.3</w:t>
            </w:r>
          </w:p>
        </w:tc>
        <w:tc>
          <w:tcPr>
            <w:tcW w:w="3964" w:type="dxa"/>
            <w:vMerge w:val="restart"/>
            <w:tcBorders>
              <w:left w:val="single" w:sz="6" w:space="0" w:color="000000"/>
              <w:right w:val="single" w:sz="6" w:space="0" w:color="000000"/>
            </w:tcBorders>
          </w:tcPr>
          <w:p w:rsidR="007C74E2" w:rsidRPr="007419D3" w:rsidRDefault="007C74E2" w:rsidP="00600DDE">
            <w:pPr>
              <w:pStyle w:val="TableParagraph"/>
              <w:ind w:left="54"/>
              <w:jc w:val="both"/>
              <w:rPr>
                <w:sz w:val="20"/>
                <w:szCs w:val="20"/>
              </w:rPr>
            </w:pPr>
            <w:r>
              <w:rPr>
                <w:sz w:val="20"/>
                <w:szCs w:val="20"/>
              </w:rPr>
              <w:t>O</w:t>
            </w:r>
            <w:r w:rsidRPr="007419D3">
              <w:rPr>
                <w:sz w:val="20"/>
                <w:szCs w:val="20"/>
              </w:rPr>
              <w:t>paska resorowa uszkodzona lub luźna</w:t>
            </w:r>
          </w:p>
          <w:p w:rsidR="007C74E2" w:rsidRPr="007419D3" w:rsidRDefault="007C74E2" w:rsidP="00600DDE">
            <w:pPr>
              <w:pStyle w:val="TableParagraph"/>
              <w:jc w:val="both"/>
              <w:rPr>
                <w:sz w:val="20"/>
                <w:szCs w:val="20"/>
              </w:rPr>
            </w:pPr>
          </w:p>
          <w:p w:rsidR="007C74E2" w:rsidRPr="007419D3" w:rsidRDefault="007C74E2" w:rsidP="00D33C12">
            <w:pPr>
              <w:pStyle w:val="TableParagraph"/>
              <w:numPr>
                <w:ilvl w:val="0"/>
                <w:numId w:val="83"/>
              </w:numPr>
              <w:tabs>
                <w:tab w:val="left" w:pos="317"/>
              </w:tabs>
              <w:ind w:hanging="318"/>
              <w:jc w:val="both"/>
              <w:rPr>
                <w:sz w:val="20"/>
                <w:szCs w:val="20"/>
              </w:rPr>
            </w:pPr>
            <w:r w:rsidRPr="007419D3">
              <w:rPr>
                <w:sz w:val="20"/>
                <w:szCs w:val="20"/>
              </w:rPr>
              <w:t>opaska resorowa pęknięta lub złamana</w:t>
            </w:r>
          </w:p>
          <w:p w:rsidR="007C74E2" w:rsidRPr="007419D3" w:rsidRDefault="007C74E2" w:rsidP="00D33C12">
            <w:pPr>
              <w:pStyle w:val="TableParagraph"/>
              <w:numPr>
                <w:ilvl w:val="0"/>
                <w:numId w:val="83"/>
              </w:numPr>
              <w:tabs>
                <w:tab w:val="left" w:pos="317"/>
              </w:tabs>
              <w:spacing w:line="253" w:lineRule="exact"/>
              <w:ind w:hanging="318"/>
              <w:jc w:val="both"/>
              <w:rPr>
                <w:sz w:val="20"/>
                <w:szCs w:val="20"/>
              </w:rPr>
            </w:pPr>
            <w:r w:rsidRPr="007419D3">
              <w:rPr>
                <w:sz w:val="20"/>
                <w:szCs w:val="20"/>
              </w:rPr>
              <w:t>ucho klina dolnego pęknięte</w:t>
            </w:r>
          </w:p>
          <w:p w:rsidR="007C74E2" w:rsidRDefault="007C74E2" w:rsidP="00D33C12">
            <w:pPr>
              <w:pStyle w:val="TableParagraph"/>
              <w:numPr>
                <w:ilvl w:val="0"/>
                <w:numId w:val="83"/>
              </w:numPr>
              <w:tabs>
                <w:tab w:val="left" w:pos="317"/>
              </w:tabs>
              <w:spacing w:before="79" w:line="276" w:lineRule="auto"/>
              <w:ind w:left="350" w:hanging="318"/>
              <w:jc w:val="both"/>
              <w:rPr>
                <w:sz w:val="20"/>
                <w:szCs w:val="20"/>
              </w:rPr>
            </w:pPr>
            <w:r w:rsidRPr="007C74E2">
              <w:rPr>
                <w:sz w:val="20"/>
                <w:szCs w:val="20"/>
              </w:rPr>
              <w:t>spaw górnego klina pęknięty lub odłamany dolny</w:t>
            </w:r>
            <w:r>
              <w:rPr>
                <w:sz w:val="20"/>
                <w:szCs w:val="20"/>
              </w:rPr>
              <w:t xml:space="preserve"> klin</w:t>
            </w:r>
          </w:p>
          <w:p w:rsidR="009F71D1" w:rsidRDefault="009F71D1" w:rsidP="009F71D1">
            <w:pPr>
              <w:pStyle w:val="TableParagraph"/>
              <w:tabs>
                <w:tab w:val="left" w:pos="317"/>
              </w:tabs>
              <w:spacing w:before="79" w:line="276" w:lineRule="auto"/>
              <w:ind w:left="350"/>
              <w:jc w:val="both"/>
              <w:rPr>
                <w:sz w:val="20"/>
                <w:szCs w:val="20"/>
              </w:rPr>
            </w:pPr>
            <w:r w:rsidRPr="00AB37DE">
              <w:rPr>
                <w:rFonts w:ascii="Times New Roman"/>
                <w:noProof/>
                <w:sz w:val="20"/>
                <w:lang w:val="en-US"/>
              </w:rPr>
              <w:drawing>
                <wp:inline distT="0" distB="0" distL="0" distR="0" wp14:anchorId="3CF0C026" wp14:editId="7B084E90">
                  <wp:extent cx="2073910" cy="2028585"/>
                  <wp:effectExtent l="0" t="0" r="2540" b="0"/>
                  <wp:docPr id="1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4" cstate="print"/>
                          <a:stretch>
                            <a:fillRect/>
                          </a:stretch>
                        </pic:blipFill>
                        <pic:spPr>
                          <a:xfrm>
                            <a:off x="0" y="0"/>
                            <a:ext cx="2082647" cy="2037131"/>
                          </a:xfrm>
                          <a:prstGeom prst="rect">
                            <a:avLst/>
                          </a:prstGeom>
                        </pic:spPr>
                      </pic:pic>
                    </a:graphicData>
                  </a:graphic>
                </wp:inline>
              </w:drawing>
            </w:r>
          </w:p>
          <w:p w:rsidR="007C74E2" w:rsidRPr="007419D3" w:rsidRDefault="007C74E2" w:rsidP="007C74E2">
            <w:pPr>
              <w:pStyle w:val="TableParagraph"/>
              <w:tabs>
                <w:tab w:val="left" w:pos="317"/>
              </w:tabs>
              <w:spacing w:before="79" w:line="110" w:lineRule="exact"/>
              <w:ind w:left="32"/>
              <w:jc w:val="both"/>
              <w:rPr>
                <w:sz w:val="20"/>
                <w:szCs w:val="20"/>
              </w:rPr>
            </w:pPr>
          </w:p>
        </w:tc>
        <w:tc>
          <w:tcPr>
            <w:tcW w:w="2553" w:type="dxa"/>
            <w:vMerge w:val="restart"/>
            <w:tcBorders>
              <w:left w:val="single" w:sz="6" w:space="0" w:color="000000"/>
              <w:right w:val="single" w:sz="6" w:space="0" w:color="000000"/>
            </w:tcBorders>
          </w:tcPr>
          <w:p w:rsidR="007C74E2" w:rsidRPr="007419D3" w:rsidRDefault="007C74E2">
            <w:pPr>
              <w:pStyle w:val="TableParagraph"/>
              <w:ind w:left="61"/>
              <w:rPr>
                <w:sz w:val="20"/>
                <w:szCs w:val="20"/>
              </w:rPr>
            </w:pPr>
            <w:r w:rsidRPr="007419D3">
              <w:rPr>
                <w:sz w:val="20"/>
                <w:szCs w:val="20"/>
              </w:rPr>
              <w:t>Wyłączyć wagon</w:t>
            </w:r>
          </w:p>
        </w:tc>
        <w:tc>
          <w:tcPr>
            <w:tcW w:w="1135" w:type="dxa"/>
            <w:vMerge w:val="restart"/>
            <w:tcBorders>
              <w:left w:val="single" w:sz="6" w:space="0" w:color="000000"/>
            </w:tcBorders>
          </w:tcPr>
          <w:p w:rsidR="007C74E2" w:rsidRPr="007419D3" w:rsidRDefault="007C74E2">
            <w:pPr>
              <w:pStyle w:val="TableParagraph"/>
              <w:ind w:left="1"/>
              <w:jc w:val="center"/>
              <w:rPr>
                <w:sz w:val="20"/>
                <w:szCs w:val="20"/>
              </w:rPr>
            </w:pPr>
            <w:r w:rsidRPr="007419D3">
              <w:rPr>
                <w:sz w:val="20"/>
                <w:szCs w:val="20"/>
              </w:rPr>
              <w:t>5</w:t>
            </w:r>
          </w:p>
        </w:tc>
      </w:tr>
      <w:tr w:rsidR="007C74E2" w:rsidRPr="007419D3" w:rsidTr="00774AB6">
        <w:trPr>
          <w:trHeight w:val="209"/>
        </w:trPr>
        <w:tc>
          <w:tcPr>
            <w:tcW w:w="1702" w:type="dxa"/>
            <w:tcBorders>
              <w:top w:val="nil"/>
              <w:bottom w:val="nil"/>
              <w:right w:val="single" w:sz="6" w:space="0" w:color="000000"/>
            </w:tcBorders>
          </w:tcPr>
          <w:p w:rsidR="007C74E2" w:rsidRPr="007419D3" w:rsidRDefault="007C74E2">
            <w:pPr>
              <w:pStyle w:val="TableParagraph"/>
              <w:rPr>
                <w:sz w:val="20"/>
                <w:szCs w:val="20"/>
              </w:rPr>
            </w:pPr>
          </w:p>
        </w:tc>
        <w:tc>
          <w:tcPr>
            <w:tcW w:w="1026" w:type="dxa"/>
            <w:tcBorders>
              <w:top w:val="nil"/>
              <w:left w:val="single" w:sz="6" w:space="0" w:color="000000"/>
              <w:bottom w:val="nil"/>
              <w:right w:val="single" w:sz="6" w:space="0" w:color="000000"/>
            </w:tcBorders>
          </w:tcPr>
          <w:p w:rsidR="007C74E2" w:rsidRPr="007419D3" w:rsidRDefault="007C74E2">
            <w:pPr>
              <w:pStyle w:val="TableParagraph"/>
              <w:rPr>
                <w:sz w:val="20"/>
                <w:szCs w:val="20"/>
              </w:rPr>
            </w:pPr>
          </w:p>
        </w:tc>
        <w:tc>
          <w:tcPr>
            <w:tcW w:w="3964" w:type="dxa"/>
            <w:vMerge/>
            <w:tcBorders>
              <w:left w:val="single" w:sz="6" w:space="0" w:color="000000"/>
              <w:right w:val="single" w:sz="6" w:space="0" w:color="000000"/>
            </w:tcBorders>
          </w:tcPr>
          <w:p w:rsidR="007C74E2" w:rsidRPr="007419D3" w:rsidRDefault="007C74E2" w:rsidP="00600DDE">
            <w:pPr>
              <w:pStyle w:val="TableParagraph"/>
              <w:spacing w:before="8"/>
              <w:ind w:left="149"/>
              <w:jc w:val="both"/>
              <w:rPr>
                <w:sz w:val="20"/>
                <w:szCs w:val="20"/>
              </w:rPr>
            </w:pPr>
          </w:p>
        </w:tc>
        <w:tc>
          <w:tcPr>
            <w:tcW w:w="2553" w:type="dxa"/>
            <w:vMerge/>
            <w:tcBorders>
              <w:left w:val="single" w:sz="6" w:space="0" w:color="000000"/>
              <w:right w:val="single" w:sz="6" w:space="0" w:color="000000"/>
            </w:tcBorders>
          </w:tcPr>
          <w:p w:rsidR="007C74E2" w:rsidRPr="007419D3" w:rsidRDefault="007C74E2">
            <w:pPr>
              <w:pStyle w:val="TableParagraph"/>
              <w:rPr>
                <w:sz w:val="20"/>
                <w:szCs w:val="20"/>
              </w:rPr>
            </w:pPr>
          </w:p>
        </w:tc>
        <w:tc>
          <w:tcPr>
            <w:tcW w:w="1135" w:type="dxa"/>
            <w:vMerge/>
            <w:tcBorders>
              <w:left w:val="single" w:sz="6" w:space="0" w:color="000000"/>
            </w:tcBorders>
          </w:tcPr>
          <w:p w:rsidR="007C74E2" w:rsidRPr="007419D3" w:rsidRDefault="007C74E2">
            <w:pPr>
              <w:pStyle w:val="TableParagraph"/>
              <w:rPr>
                <w:sz w:val="20"/>
                <w:szCs w:val="20"/>
              </w:rPr>
            </w:pPr>
          </w:p>
        </w:tc>
      </w:tr>
      <w:tr w:rsidR="007C74E2" w:rsidRPr="007419D3" w:rsidTr="00774AB6">
        <w:trPr>
          <w:trHeight w:val="463"/>
        </w:trPr>
        <w:tc>
          <w:tcPr>
            <w:tcW w:w="1702" w:type="dxa"/>
            <w:tcBorders>
              <w:top w:val="nil"/>
              <w:bottom w:val="nil"/>
              <w:right w:val="single" w:sz="6" w:space="0" w:color="000000"/>
            </w:tcBorders>
          </w:tcPr>
          <w:p w:rsidR="007C74E2" w:rsidRPr="007419D3" w:rsidRDefault="007C74E2">
            <w:pPr>
              <w:pStyle w:val="TableParagraph"/>
              <w:rPr>
                <w:sz w:val="20"/>
                <w:szCs w:val="20"/>
              </w:rPr>
            </w:pPr>
          </w:p>
        </w:tc>
        <w:tc>
          <w:tcPr>
            <w:tcW w:w="1026" w:type="dxa"/>
            <w:tcBorders>
              <w:top w:val="nil"/>
              <w:left w:val="single" w:sz="6" w:space="0" w:color="000000"/>
              <w:bottom w:val="nil"/>
              <w:right w:val="single" w:sz="6" w:space="0" w:color="000000"/>
            </w:tcBorders>
          </w:tcPr>
          <w:p w:rsidR="007C74E2" w:rsidRPr="007419D3" w:rsidRDefault="007C74E2">
            <w:pPr>
              <w:pStyle w:val="TableParagraph"/>
              <w:rPr>
                <w:sz w:val="20"/>
                <w:szCs w:val="20"/>
              </w:rPr>
            </w:pPr>
          </w:p>
        </w:tc>
        <w:tc>
          <w:tcPr>
            <w:tcW w:w="3964" w:type="dxa"/>
            <w:vMerge/>
            <w:tcBorders>
              <w:left w:val="single" w:sz="6" w:space="0" w:color="000000"/>
              <w:bottom w:val="nil"/>
              <w:right w:val="single" w:sz="6" w:space="0" w:color="000000"/>
            </w:tcBorders>
          </w:tcPr>
          <w:p w:rsidR="007C74E2" w:rsidRPr="007419D3" w:rsidRDefault="007C74E2" w:rsidP="00600DDE">
            <w:pPr>
              <w:pStyle w:val="TableParagraph"/>
              <w:spacing w:before="8"/>
              <w:ind w:left="149"/>
              <w:jc w:val="both"/>
              <w:rPr>
                <w:sz w:val="20"/>
                <w:szCs w:val="20"/>
              </w:rPr>
            </w:pPr>
          </w:p>
        </w:tc>
        <w:tc>
          <w:tcPr>
            <w:tcW w:w="2553" w:type="dxa"/>
            <w:vMerge/>
            <w:tcBorders>
              <w:left w:val="single" w:sz="6" w:space="0" w:color="000000"/>
              <w:bottom w:val="nil"/>
              <w:right w:val="single" w:sz="6" w:space="0" w:color="000000"/>
            </w:tcBorders>
          </w:tcPr>
          <w:p w:rsidR="007C74E2" w:rsidRPr="007419D3" w:rsidRDefault="007C74E2">
            <w:pPr>
              <w:pStyle w:val="TableParagraph"/>
              <w:rPr>
                <w:sz w:val="20"/>
                <w:szCs w:val="20"/>
              </w:rPr>
            </w:pPr>
          </w:p>
        </w:tc>
        <w:tc>
          <w:tcPr>
            <w:tcW w:w="1135" w:type="dxa"/>
            <w:vMerge/>
            <w:tcBorders>
              <w:left w:val="single" w:sz="6" w:space="0" w:color="000000"/>
              <w:bottom w:val="nil"/>
            </w:tcBorders>
          </w:tcPr>
          <w:p w:rsidR="007C74E2" w:rsidRPr="007419D3" w:rsidRDefault="007C74E2">
            <w:pPr>
              <w:pStyle w:val="TableParagraph"/>
              <w:rPr>
                <w:sz w:val="20"/>
                <w:szCs w:val="20"/>
              </w:rPr>
            </w:pPr>
          </w:p>
        </w:tc>
      </w:tr>
      <w:tr w:rsidR="00D411D2" w:rsidRPr="007419D3">
        <w:trPr>
          <w:trHeight w:val="3230"/>
        </w:trPr>
        <w:tc>
          <w:tcPr>
            <w:tcW w:w="1702" w:type="dxa"/>
            <w:tcBorders>
              <w:top w:val="nil"/>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4B5538" w:rsidP="004B5538">
            <w:pPr>
              <w:pStyle w:val="TableParagraph"/>
              <w:ind w:right="183"/>
              <w:rPr>
                <w:b/>
                <w:sz w:val="20"/>
                <w:szCs w:val="20"/>
              </w:rPr>
            </w:pPr>
            <w:r w:rsidRPr="004B5538">
              <w:rPr>
                <w:b/>
                <w:color w:val="FF0000"/>
                <w:sz w:val="20"/>
                <w:szCs w:val="20"/>
              </w:rPr>
              <w:t>Sprężyna śrubowa</w:t>
            </w:r>
          </w:p>
        </w:tc>
        <w:tc>
          <w:tcPr>
            <w:tcW w:w="1026"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left="60"/>
              <w:rPr>
                <w:sz w:val="20"/>
                <w:szCs w:val="20"/>
              </w:rPr>
            </w:pPr>
            <w:r w:rsidRPr="007419D3">
              <w:rPr>
                <w:sz w:val="20"/>
                <w:szCs w:val="20"/>
              </w:rPr>
              <w:t>2.3</w:t>
            </w:r>
          </w:p>
          <w:p w:rsidR="00D411D2" w:rsidRPr="007419D3" w:rsidRDefault="00D411D2">
            <w:pPr>
              <w:pStyle w:val="TableParagraph"/>
              <w:rPr>
                <w:sz w:val="20"/>
                <w:szCs w:val="20"/>
              </w:rPr>
            </w:pPr>
          </w:p>
          <w:p w:rsidR="00D411D2" w:rsidRPr="007419D3" w:rsidRDefault="00173E34">
            <w:pPr>
              <w:pStyle w:val="TableParagraph"/>
              <w:spacing w:before="1"/>
              <w:ind w:left="60"/>
              <w:rPr>
                <w:sz w:val="20"/>
                <w:szCs w:val="20"/>
              </w:rPr>
            </w:pPr>
            <w:r w:rsidRPr="007419D3">
              <w:rPr>
                <w:sz w:val="20"/>
                <w:szCs w:val="20"/>
              </w:rPr>
              <w:t>2.3.1</w:t>
            </w:r>
          </w:p>
        </w:tc>
        <w:tc>
          <w:tcPr>
            <w:tcW w:w="3964" w:type="dxa"/>
            <w:tcBorders>
              <w:top w:val="nil"/>
              <w:left w:val="single" w:sz="6" w:space="0" w:color="000000"/>
              <w:bottom w:val="nil"/>
              <w:right w:val="single" w:sz="6" w:space="0" w:color="000000"/>
            </w:tcBorders>
          </w:tcPr>
          <w:p w:rsidR="00D411D2" w:rsidRPr="007419D3" w:rsidRDefault="00D411D2" w:rsidP="00600DDE">
            <w:pPr>
              <w:pStyle w:val="TableParagraph"/>
              <w:jc w:val="both"/>
              <w:rPr>
                <w:sz w:val="20"/>
                <w:szCs w:val="20"/>
              </w:rPr>
            </w:pPr>
          </w:p>
          <w:p w:rsidR="00D411D2" w:rsidRPr="007419D3" w:rsidRDefault="00D411D2" w:rsidP="00600DDE">
            <w:pPr>
              <w:pStyle w:val="TableParagraph"/>
              <w:jc w:val="both"/>
              <w:rPr>
                <w:sz w:val="20"/>
                <w:szCs w:val="20"/>
              </w:rPr>
            </w:pPr>
          </w:p>
          <w:p w:rsidR="00D411D2" w:rsidRPr="007C74E2" w:rsidRDefault="00D411D2" w:rsidP="00600DDE">
            <w:pPr>
              <w:pStyle w:val="TableParagraph"/>
              <w:jc w:val="both"/>
              <w:rPr>
                <w:b/>
                <w:sz w:val="20"/>
                <w:szCs w:val="20"/>
              </w:rPr>
            </w:pPr>
          </w:p>
          <w:p w:rsidR="00D411D2" w:rsidRPr="007C74E2" w:rsidRDefault="00D411D2" w:rsidP="00600DDE">
            <w:pPr>
              <w:pStyle w:val="TableParagraph"/>
              <w:jc w:val="both"/>
              <w:rPr>
                <w:b/>
                <w:sz w:val="20"/>
                <w:szCs w:val="20"/>
              </w:rPr>
            </w:pPr>
          </w:p>
          <w:p w:rsidR="00D411D2" w:rsidRPr="007C74E2" w:rsidRDefault="00D411D2" w:rsidP="00600DDE">
            <w:pPr>
              <w:pStyle w:val="TableParagraph"/>
              <w:jc w:val="both"/>
              <w:rPr>
                <w:b/>
                <w:sz w:val="20"/>
                <w:szCs w:val="20"/>
              </w:rPr>
            </w:pPr>
          </w:p>
          <w:p w:rsidR="00D411D2" w:rsidRPr="007419D3" w:rsidRDefault="00D411D2" w:rsidP="00600DDE">
            <w:pPr>
              <w:pStyle w:val="TableParagraph"/>
              <w:jc w:val="both"/>
              <w:rPr>
                <w:sz w:val="20"/>
                <w:szCs w:val="20"/>
              </w:rPr>
            </w:pPr>
          </w:p>
          <w:p w:rsidR="00D411D2" w:rsidRPr="007419D3" w:rsidRDefault="00D411D2" w:rsidP="00600DDE">
            <w:pPr>
              <w:pStyle w:val="TableParagraph"/>
              <w:jc w:val="both"/>
              <w:rPr>
                <w:sz w:val="20"/>
                <w:szCs w:val="20"/>
              </w:rPr>
            </w:pPr>
          </w:p>
          <w:p w:rsidR="00D411D2" w:rsidRPr="007419D3" w:rsidRDefault="00D411D2" w:rsidP="00600DDE">
            <w:pPr>
              <w:pStyle w:val="TableParagraph"/>
              <w:jc w:val="both"/>
              <w:rPr>
                <w:sz w:val="20"/>
                <w:szCs w:val="20"/>
              </w:rPr>
            </w:pPr>
          </w:p>
          <w:p w:rsidR="00D411D2" w:rsidRPr="007419D3" w:rsidRDefault="00D411D2" w:rsidP="00600DDE">
            <w:pPr>
              <w:pStyle w:val="TableParagraph"/>
              <w:jc w:val="both"/>
              <w:rPr>
                <w:sz w:val="20"/>
                <w:szCs w:val="20"/>
              </w:rPr>
            </w:pPr>
          </w:p>
          <w:p w:rsidR="00D411D2" w:rsidRPr="007419D3" w:rsidRDefault="00D411D2" w:rsidP="00600DDE">
            <w:pPr>
              <w:pStyle w:val="TableParagraph"/>
              <w:spacing w:before="7"/>
              <w:jc w:val="both"/>
              <w:rPr>
                <w:sz w:val="20"/>
                <w:szCs w:val="20"/>
              </w:rPr>
            </w:pPr>
          </w:p>
          <w:p w:rsidR="00D411D2" w:rsidRPr="007419D3" w:rsidRDefault="00173E34" w:rsidP="007C74E2">
            <w:pPr>
              <w:pStyle w:val="TableParagraph"/>
              <w:spacing w:before="1"/>
              <w:ind w:left="-2"/>
              <w:jc w:val="both"/>
              <w:rPr>
                <w:sz w:val="20"/>
                <w:szCs w:val="20"/>
              </w:rPr>
            </w:pPr>
            <w:r w:rsidRPr="007419D3">
              <w:rPr>
                <w:sz w:val="20"/>
                <w:szCs w:val="20"/>
              </w:rPr>
              <w:t>Złaman</w:t>
            </w:r>
            <w:r w:rsidR="007C74E2">
              <w:rPr>
                <w:sz w:val="20"/>
                <w:szCs w:val="20"/>
              </w:rPr>
              <w:t>a</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1"/>
              <w:jc w:val="center"/>
              <w:rPr>
                <w:sz w:val="20"/>
                <w:szCs w:val="20"/>
              </w:rPr>
            </w:pPr>
            <w:r w:rsidRPr="007419D3">
              <w:rPr>
                <w:sz w:val="20"/>
                <w:szCs w:val="20"/>
              </w:rPr>
              <w:t>5</w:t>
            </w:r>
          </w:p>
        </w:tc>
      </w:tr>
      <w:tr w:rsidR="00D411D2" w:rsidRPr="007419D3">
        <w:trPr>
          <w:trHeight w:val="1280"/>
        </w:trPr>
        <w:tc>
          <w:tcPr>
            <w:tcW w:w="1702" w:type="dxa"/>
            <w:vMerge w:val="restart"/>
            <w:tcBorders>
              <w:top w:val="nil"/>
              <w:bottom w:val="nil"/>
              <w:right w:val="single" w:sz="6" w:space="0" w:color="000000"/>
            </w:tcBorders>
          </w:tcPr>
          <w:p w:rsidR="00D411D2" w:rsidRPr="007419D3" w:rsidRDefault="00173E34" w:rsidP="00600DDE">
            <w:pPr>
              <w:pStyle w:val="TableParagraph"/>
              <w:spacing w:before="122"/>
              <w:ind w:left="62" w:right="52"/>
              <w:jc w:val="both"/>
              <w:rPr>
                <w:b/>
                <w:sz w:val="20"/>
                <w:szCs w:val="20"/>
              </w:rPr>
            </w:pPr>
            <w:r w:rsidRPr="007419D3">
              <w:rPr>
                <w:b/>
                <w:sz w:val="20"/>
                <w:szCs w:val="20"/>
              </w:rPr>
              <w:t>Połączenie pomiędzy usprężyno</w:t>
            </w:r>
            <w:r w:rsidR="00600DDE">
              <w:rPr>
                <w:b/>
                <w:sz w:val="20"/>
                <w:szCs w:val="20"/>
              </w:rPr>
              <w:t>-</w:t>
            </w:r>
            <w:r w:rsidRPr="007419D3">
              <w:rPr>
                <w:b/>
                <w:sz w:val="20"/>
                <w:szCs w:val="20"/>
              </w:rPr>
              <w:t>waniem, maźnicą a ramą wózka</w:t>
            </w:r>
          </w:p>
        </w:tc>
        <w:tc>
          <w:tcPr>
            <w:tcW w:w="1026"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2.4</w:t>
            </w:r>
          </w:p>
          <w:p w:rsidR="00D411D2" w:rsidRPr="007419D3" w:rsidRDefault="00D411D2">
            <w:pPr>
              <w:pStyle w:val="TableParagraph"/>
              <w:rPr>
                <w:sz w:val="20"/>
                <w:szCs w:val="20"/>
              </w:rPr>
            </w:pPr>
          </w:p>
          <w:p w:rsidR="00B92A01" w:rsidRDefault="00B92A01">
            <w:pPr>
              <w:pStyle w:val="TableParagraph"/>
              <w:spacing w:before="1"/>
              <w:ind w:left="60"/>
              <w:rPr>
                <w:sz w:val="20"/>
                <w:szCs w:val="20"/>
              </w:rPr>
            </w:pPr>
          </w:p>
          <w:p w:rsidR="00D411D2" w:rsidRPr="007419D3" w:rsidRDefault="00B92A01">
            <w:pPr>
              <w:pStyle w:val="TableParagraph"/>
              <w:spacing w:before="1"/>
              <w:ind w:left="60"/>
              <w:rPr>
                <w:sz w:val="20"/>
                <w:szCs w:val="20"/>
              </w:rPr>
            </w:pPr>
            <w:r>
              <w:rPr>
                <w:sz w:val="20"/>
                <w:szCs w:val="20"/>
              </w:rPr>
              <w:t>2</w:t>
            </w:r>
            <w:r w:rsidR="00173E34" w:rsidRPr="007419D3">
              <w:rPr>
                <w:sz w:val="20"/>
                <w:szCs w:val="20"/>
              </w:rPr>
              <w:t>.4.1</w:t>
            </w:r>
          </w:p>
        </w:tc>
        <w:tc>
          <w:tcPr>
            <w:tcW w:w="3964" w:type="dxa"/>
            <w:tcBorders>
              <w:top w:val="nil"/>
              <w:left w:val="single" w:sz="6" w:space="0" w:color="000000"/>
              <w:bottom w:val="nil"/>
              <w:right w:val="single" w:sz="6" w:space="0" w:color="000000"/>
            </w:tcBorders>
          </w:tcPr>
          <w:p w:rsidR="00D411D2" w:rsidRPr="007419D3" w:rsidRDefault="00D411D2" w:rsidP="00600DDE">
            <w:pPr>
              <w:pStyle w:val="TableParagraph"/>
              <w:spacing w:before="7"/>
              <w:jc w:val="both"/>
              <w:rPr>
                <w:sz w:val="20"/>
                <w:szCs w:val="20"/>
              </w:rPr>
            </w:pPr>
          </w:p>
          <w:p w:rsidR="00D411D2" w:rsidRPr="007419D3" w:rsidRDefault="00600DDE" w:rsidP="00600DDE">
            <w:pPr>
              <w:pStyle w:val="TableParagraph"/>
              <w:spacing w:before="1" w:line="253" w:lineRule="exact"/>
              <w:ind w:left="55"/>
              <w:jc w:val="both"/>
              <w:rPr>
                <w:sz w:val="20"/>
                <w:szCs w:val="20"/>
              </w:rPr>
            </w:pPr>
            <w:r>
              <w:rPr>
                <w:sz w:val="20"/>
                <w:szCs w:val="20"/>
              </w:rPr>
              <w:t>C</w:t>
            </w:r>
            <w:r w:rsidR="00173E34" w:rsidRPr="007419D3">
              <w:rPr>
                <w:sz w:val="20"/>
                <w:szCs w:val="20"/>
              </w:rPr>
              <w:t>zop opaski resorowej nie na swoim miejscu</w:t>
            </w:r>
          </w:p>
          <w:p w:rsidR="00D411D2" w:rsidRPr="007419D3" w:rsidRDefault="00173E34" w:rsidP="00D33C12">
            <w:pPr>
              <w:pStyle w:val="TableParagraph"/>
              <w:numPr>
                <w:ilvl w:val="0"/>
                <w:numId w:val="82"/>
              </w:numPr>
              <w:tabs>
                <w:tab w:val="left" w:pos="169"/>
              </w:tabs>
              <w:ind w:hanging="170"/>
              <w:jc w:val="both"/>
              <w:rPr>
                <w:sz w:val="20"/>
                <w:szCs w:val="20"/>
              </w:rPr>
            </w:pPr>
            <w:r w:rsidRPr="007419D3">
              <w:rPr>
                <w:sz w:val="20"/>
                <w:szCs w:val="20"/>
              </w:rPr>
              <w:t>niewłaściwa pozycja maźnicy</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1"/>
              <w:jc w:val="center"/>
              <w:rPr>
                <w:sz w:val="20"/>
                <w:szCs w:val="20"/>
              </w:rPr>
            </w:pPr>
            <w:r w:rsidRPr="007419D3">
              <w:rPr>
                <w:sz w:val="20"/>
                <w:szCs w:val="20"/>
              </w:rPr>
              <w:t>5</w:t>
            </w:r>
          </w:p>
        </w:tc>
      </w:tr>
      <w:tr w:rsidR="00D411D2" w:rsidRPr="007419D3">
        <w:trPr>
          <w:trHeight w:val="758"/>
        </w:trPr>
        <w:tc>
          <w:tcPr>
            <w:tcW w:w="1702" w:type="dxa"/>
            <w:vMerge/>
            <w:tcBorders>
              <w:top w:val="nil"/>
              <w:bottom w:val="nil"/>
              <w:right w:val="single" w:sz="6" w:space="0" w:color="000000"/>
            </w:tcBorders>
          </w:tcPr>
          <w:p w:rsidR="00D411D2" w:rsidRPr="007419D3" w:rsidRDefault="00D411D2">
            <w:pPr>
              <w:rPr>
                <w:sz w:val="20"/>
                <w:szCs w:val="20"/>
              </w:rPr>
            </w:pPr>
          </w:p>
        </w:tc>
        <w:tc>
          <w:tcPr>
            <w:tcW w:w="1026"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2.4.2</w:t>
            </w:r>
          </w:p>
        </w:tc>
        <w:tc>
          <w:tcPr>
            <w:tcW w:w="3964" w:type="dxa"/>
            <w:tcBorders>
              <w:top w:val="nil"/>
              <w:left w:val="single" w:sz="6" w:space="0" w:color="000000"/>
              <w:bottom w:val="nil"/>
              <w:right w:val="single" w:sz="6" w:space="0" w:color="000000"/>
            </w:tcBorders>
          </w:tcPr>
          <w:p w:rsidR="00D411D2" w:rsidRPr="007419D3" w:rsidRDefault="00600DDE" w:rsidP="00600DDE">
            <w:pPr>
              <w:pStyle w:val="TableParagraph"/>
              <w:spacing w:before="122"/>
              <w:ind w:left="55"/>
              <w:jc w:val="both"/>
              <w:rPr>
                <w:sz w:val="20"/>
                <w:szCs w:val="20"/>
              </w:rPr>
            </w:pPr>
            <w:r>
              <w:rPr>
                <w:sz w:val="20"/>
                <w:szCs w:val="20"/>
              </w:rPr>
              <w:t>Ł</w:t>
            </w:r>
            <w:r w:rsidR="00173E34" w:rsidRPr="007419D3">
              <w:rPr>
                <w:sz w:val="20"/>
                <w:szCs w:val="20"/>
              </w:rPr>
              <w:t>ubki, ogniwa resorowe przesunięte, złamane, wyhaczone lub ich brak</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173E34">
            <w:pPr>
              <w:pStyle w:val="TableParagraph"/>
              <w:spacing w:before="122"/>
              <w:ind w:left="1"/>
              <w:jc w:val="center"/>
              <w:rPr>
                <w:sz w:val="20"/>
                <w:szCs w:val="20"/>
              </w:rPr>
            </w:pPr>
            <w:r w:rsidRPr="007419D3">
              <w:rPr>
                <w:sz w:val="20"/>
                <w:szCs w:val="20"/>
              </w:rPr>
              <w:t>5</w:t>
            </w:r>
          </w:p>
        </w:tc>
      </w:tr>
      <w:tr w:rsidR="00D411D2" w:rsidRPr="007419D3">
        <w:trPr>
          <w:trHeight w:val="758"/>
        </w:trPr>
        <w:tc>
          <w:tcPr>
            <w:tcW w:w="1702" w:type="dxa"/>
            <w:vMerge/>
            <w:tcBorders>
              <w:top w:val="nil"/>
              <w:bottom w:val="nil"/>
              <w:right w:val="single" w:sz="6" w:space="0" w:color="000000"/>
            </w:tcBorders>
          </w:tcPr>
          <w:p w:rsidR="00D411D2" w:rsidRPr="007419D3" w:rsidRDefault="00D411D2">
            <w:pPr>
              <w:rPr>
                <w:sz w:val="20"/>
                <w:szCs w:val="20"/>
              </w:rPr>
            </w:pPr>
          </w:p>
        </w:tc>
        <w:tc>
          <w:tcPr>
            <w:tcW w:w="1026"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2.4.3</w:t>
            </w:r>
          </w:p>
        </w:tc>
        <w:tc>
          <w:tcPr>
            <w:tcW w:w="3964" w:type="dxa"/>
            <w:tcBorders>
              <w:top w:val="nil"/>
              <w:left w:val="single" w:sz="6" w:space="0" w:color="000000"/>
              <w:bottom w:val="nil"/>
              <w:right w:val="single" w:sz="6" w:space="0" w:color="000000"/>
            </w:tcBorders>
          </w:tcPr>
          <w:p w:rsidR="00D411D2" w:rsidRPr="007419D3" w:rsidRDefault="00600DDE" w:rsidP="00600DDE">
            <w:pPr>
              <w:pStyle w:val="TableParagraph"/>
              <w:spacing w:before="122"/>
              <w:ind w:left="55"/>
              <w:jc w:val="both"/>
              <w:rPr>
                <w:sz w:val="20"/>
                <w:szCs w:val="20"/>
              </w:rPr>
            </w:pPr>
            <w:r>
              <w:rPr>
                <w:sz w:val="20"/>
                <w:szCs w:val="20"/>
              </w:rPr>
              <w:t>S</w:t>
            </w:r>
            <w:r w:rsidR="00173E34" w:rsidRPr="007419D3">
              <w:rPr>
                <w:sz w:val="20"/>
                <w:szCs w:val="20"/>
              </w:rPr>
              <w:t>worznie resora przesunięte, niezabezpieczone lub ich brak</w:t>
            </w:r>
          </w:p>
        </w:tc>
        <w:tc>
          <w:tcPr>
            <w:tcW w:w="2553" w:type="dxa"/>
            <w:tcBorders>
              <w:top w:val="nil"/>
              <w:left w:val="single" w:sz="6" w:space="0" w:color="000000"/>
              <w:bottom w:val="nil"/>
              <w:right w:val="single" w:sz="6" w:space="0" w:color="000000"/>
            </w:tcBorders>
          </w:tcPr>
          <w:p w:rsidR="00D411D2" w:rsidRPr="007419D3" w:rsidRDefault="00173E34">
            <w:pPr>
              <w:pStyle w:val="TableParagraph"/>
              <w:spacing w:before="122"/>
              <w:ind w:left="61" w:right="243"/>
              <w:rPr>
                <w:sz w:val="20"/>
                <w:szCs w:val="20"/>
              </w:rPr>
            </w:pPr>
            <w:r w:rsidRPr="007419D3">
              <w:rPr>
                <w:sz w:val="20"/>
                <w:szCs w:val="20"/>
              </w:rPr>
              <w:t>Usunąć usterkę. Jeśli niemożliwe, wyłączyć wagon</w:t>
            </w:r>
          </w:p>
        </w:tc>
        <w:tc>
          <w:tcPr>
            <w:tcW w:w="1135" w:type="dxa"/>
            <w:tcBorders>
              <w:top w:val="nil"/>
              <w:left w:val="single" w:sz="6" w:space="0" w:color="000000"/>
              <w:bottom w:val="nil"/>
            </w:tcBorders>
          </w:tcPr>
          <w:p w:rsidR="00D411D2" w:rsidRPr="007419D3" w:rsidRDefault="00173E34">
            <w:pPr>
              <w:pStyle w:val="TableParagraph"/>
              <w:spacing w:before="122"/>
              <w:ind w:left="1"/>
              <w:jc w:val="center"/>
              <w:rPr>
                <w:sz w:val="20"/>
                <w:szCs w:val="20"/>
              </w:rPr>
            </w:pPr>
            <w:r w:rsidRPr="007419D3">
              <w:rPr>
                <w:sz w:val="20"/>
                <w:szCs w:val="20"/>
              </w:rPr>
              <w:t>5</w:t>
            </w:r>
          </w:p>
        </w:tc>
      </w:tr>
      <w:tr w:rsidR="00D411D2" w:rsidRPr="007419D3" w:rsidTr="00013CB6">
        <w:trPr>
          <w:trHeight w:val="941"/>
        </w:trPr>
        <w:tc>
          <w:tcPr>
            <w:tcW w:w="1702" w:type="dxa"/>
            <w:tcBorders>
              <w:top w:val="nil"/>
              <w:right w:val="single" w:sz="6" w:space="0" w:color="000000"/>
            </w:tcBorders>
          </w:tcPr>
          <w:p w:rsidR="00D411D2" w:rsidRPr="007419D3" w:rsidRDefault="00D411D2">
            <w:pPr>
              <w:pStyle w:val="TableParagraph"/>
              <w:rPr>
                <w:sz w:val="20"/>
                <w:szCs w:val="20"/>
              </w:rPr>
            </w:pPr>
          </w:p>
        </w:tc>
        <w:tc>
          <w:tcPr>
            <w:tcW w:w="1026" w:type="dxa"/>
            <w:tcBorders>
              <w:top w:val="nil"/>
              <w:left w:val="single" w:sz="6" w:space="0" w:color="000000"/>
              <w:right w:val="single" w:sz="6" w:space="0" w:color="000000"/>
            </w:tcBorders>
          </w:tcPr>
          <w:p w:rsidR="00D411D2" w:rsidRPr="007419D3" w:rsidRDefault="00173E34">
            <w:pPr>
              <w:pStyle w:val="TableParagraph"/>
              <w:spacing w:before="123"/>
              <w:ind w:left="60"/>
              <w:rPr>
                <w:sz w:val="20"/>
                <w:szCs w:val="20"/>
              </w:rPr>
            </w:pPr>
            <w:r w:rsidRPr="007419D3">
              <w:rPr>
                <w:sz w:val="20"/>
                <w:szCs w:val="20"/>
              </w:rPr>
              <w:t>2.4.4</w:t>
            </w:r>
          </w:p>
        </w:tc>
        <w:tc>
          <w:tcPr>
            <w:tcW w:w="3964" w:type="dxa"/>
            <w:tcBorders>
              <w:top w:val="nil"/>
              <w:left w:val="single" w:sz="6" w:space="0" w:color="000000"/>
              <w:right w:val="single" w:sz="6" w:space="0" w:color="000000"/>
            </w:tcBorders>
          </w:tcPr>
          <w:p w:rsidR="00D411D2" w:rsidRPr="007419D3" w:rsidRDefault="00600DDE" w:rsidP="00600DDE">
            <w:pPr>
              <w:pStyle w:val="TableParagraph"/>
              <w:spacing w:before="123" w:line="253" w:lineRule="exact"/>
              <w:ind w:left="55"/>
              <w:jc w:val="both"/>
              <w:rPr>
                <w:sz w:val="20"/>
                <w:szCs w:val="20"/>
              </w:rPr>
            </w:pPr>
            <w:r>
              <w:rPr>
                <w:sz w:val="20"/>
                <w:szCs w:val="20"/>
              </w:rPr>
              <w:t>O</w:t>
            </w:r>
            <w:r w:rsidR="00173E34" w:rsidRPr="007419D3">
              <w:rPr>
                <w:sz w:val="20"/>
                <w:szCs w:val="20"/>
              </w:rPr>
              <w:t>gniwa resorowe zużyte lub za długie</w:t>
            </w:r>
          </w:p>
          <w:p w:rsidR="00D411D2" w:rsidRPr="007419D3" w:rsidRDefault="00173E34" w:rsidP="00013CB6">
            <w:pPr>
              <w:pStyle w:val="TableParagraph"/>
              <w:numPr>
                <w:ilvl w:val="0"/>
                <w:numId w:val="81"/>
              </w:numPr>
              <w:tabs>
                <w:tab w:val="left" w:pos="254"/>
              </w:tabs>
              <w:spacing w:before="18" w:line="254" w:lineRule="exact"/>
              <w:ind w:hanging="255"/>
              <w:jc w:val="both"/>
              <w:rPr>
                <w:sz w:val="20"/>
                <w:szCs w:val="20"/>
              </w:rPr>
            </w:pPr>
            <w:r w:rsidRPr="007419D3">
              <w:rPr>
                <w:sz w:val="20"/>
                <w:szCs w:val="20"/>
              </w:rPr>
              <w:t xml:space="preserve">świeże ślady </w:t>
            </w:r>
            <w:r w:rsidR="00013CB6" w:rsidRPr="00013CB6">
              <w:rPr>
                <w:color w:val="FF0000"/>
                <w:sz w:val="20"/>
                <w:szCs w:val="20"/>
              </w:rPr>
              <w:t>osiadania na ostojnicy</w:t>
            </w:r>
          </w:p>
        </w:tc>
        <w:tc>
          <w:tcPr>
            <w:tcW w:w="2553" w:type="dxa"/>
            <w:tcBorders>
              <w:top w:val="nil"/>
              <w:left w:val="single" w:sz="6" w:space="0" w:color="000000"/>
              <w:right w:val="single" w:sz="6" w:space="0" w:color="000000"/>
            </w:tcBorders>
          </w:tcPr>
          <w:p w:rsidR="00D411D2" w:rsidRPr="007419D3" w:rsidRDefault="007F0C6A">
            <w:pPr>
              <w:pStyle w:val="TableParagraph"/>
              <w:spacing w:before="123"/>
              <w:ind w:left="61"/>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tcBorders>
          </w:tcPr>
          <w:p w:rsidR="00D411D2" w:rsidRPr="007419D3" w:rsidRDefault="00173E34">
            <w:pPr>
              <w:pStyle w:val="TableParagraph"/>
              <w:spacing w:before="123"/>
              <w:ind w:left="1"/>
              <w:jc w:val="center"/>
              <w:rPr>
                <w:sz w:val="20"/>
                <w:szCs w:val="20"/>
              </w:rPr>
            </w:pPr>
            <w:r w:rsidRPr="007419D3">
              <w:rPr>
                <w:sz w:val="20"/>
                <w:szCs w:val="20"/>
              </w:rPr>
              <w:t>4</w:t>
            </w:r>
          </w:p>
        </w:tc>
      </w:tr>
    </w:tbl>
    <w:p w:rsidR="00D411D2" w:rsidRPr="007419D3" w:rsidRDefault="00FA48CE">
      <w:pPr>
        <w:rPr>
          <w:sz w:val="20"/>
          <w:szCs w:val="20"/>
        </w:rPr>
      </w:pPr>
      <w:r>
        <w:rPr>
          <w:noProof/>
          <w:sz w:val="20"/>
          <w:szCs w:val="20"/>
          <w:lang w:val="en-US"/>
        </w:rPr>
        <mc:AlternateContent>
          <mc:Choice Requires="wpg">
            <w:drawing>
              <wp:anchor distT="0" distB="0" distL="114300" distR="114300" simplePos="0" relativeHeight="251626496" behindDoc="1" locked="0" layoutInCell="1" allowOverlap="1">
                <wp:simplePos x="0" y="0"/>
                <wp:positionH relativeFrom="page">
                  <wp:posOffset>2364740</wp:posOffset>
                </wp:positionH>
                <wp:positionV relativeFrom="page">
                  <wp:posOffset>2651125</wp:posOffset>
                </wp:positionV>
                <wp:extent cx="2493010" cy="2074545"/>
                <wp:effectExtent l="2540" t="3175" r="0" b="0"/>
                <wp:wrapNone/>
                <wp:docPr id="475"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010" cy="2074545"/>
                          <a:chOff x="3724" y="4175"/>
                          <a:chExt cx="3926" cy="3267"/>
                        </a:xfrm>
                      </wpg:grpSpPr>
                      <pic:pic xmlns:pic="http://schemas.openxmlformats.org/drawingml/2006/picture">
                        <pic:nvPicPr>
                          <pic:cNvPr id="476" name="Picture 13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31" y="4174"/>
                            <a:ext cx="3918" cy="3267"/>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1325"/>
                        <wps:cNvSpPr>
                          <a:spLocks noChangeArrowheads="1"/>
                        </wps:cNvSpPr>
                        <wps:spPr bwMode="auto">
                          <a:xfrm>
                            <a:off x="3731" y="4679"/>
                            <a:ext cx="81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324"/>
                        <wps:cNvSpPr>
                          <a:spLocks noChangeArrowheads="1"/>
                        </wps:cNvSpPr>
                        <wps:spPr bwMode="auto">
                          <a:xfrm>
                            <a:off x="3731" y="4679"/>
                            <a:ext cx="810" cy="67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086F5" id="Group 1323" o:spid="_x0000_s1026" style="position:absolute;margin-left:186.2pt;margin-top:208.75pt;width:196.3pt;height:163.35pt;z-index:-251689984;mso-position-horizontal-relative:page;mso-position-vertical-relative:page" coordorigin="3724,4175" coordsize="3926,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">
                <v:shape id="Picture 1326" o:spid="_x0000_s1027" type="#_x0000_t75" style="position:absolute;left:3731;top:4174;width:3918;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">
                  <v:imagedata r:id="rId56" o:title=""/>
                </v:shape>
                <v:rect id="Rectangle 1325" o:spid="_x0000_s1028" style="position:absolute;left:3731;top:4679;width:81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v:rect id="Rectangle 1324" o:spid="_x0000_s1029" style="position:absolute;left:3731;top:4679;width:81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" filled="f" strokecolor="white"/>
                <w10:wrap anchorx="page" anchory="page"/>
              </v:group>
            </w:pict>
          </mc:Fallback>
        </mc:AlternateContent>
      </w:r>
    </w:p>
    <w:p w:rsidR="00D411D2" w:rsidRPr="007419D3" w:rsidRDefault="00D411D2">
      <w:pPr>
        <w:rPr>
          <w:sz w:val="20"/>
          <w:szCs w:val="20"/>
        </w:rPr>
        <w:sectPr w:rsidR="00D411D2" w:rsidRPr="007419D3">
          <w:headerReference w:type="default" r:id="rId57"/>
          <w:footerReference w:type="default" r:id="rId58"/>
          <w:pgSz w:w="11910" w:h="16840"/>
          <w:pgMar w:top="1740" w:right="280" w:bottom="1260" w:left="520" w:header="726" w:footer="1074" w:gutter="0"/>
          <w:pgNumType w:start="25"/>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029"/>
        <w:gridCol w:w="1627"/>
        <w:gridCol w:w="2367"/>
        <w:gridCol w:w="2569"/>
        <w:gridCol w:w="1142"/>
      </w:tblGrid>
      <w:tr w:rsidR="00013CB6" w:rsidRPr="007419D3" w:rsidTr="003D32E0">
        <w:trPr>
          <w:trHeight w:val="619"/>
        </w:trPr>
        <w:tc>
          <w:tcPr>
            <w:tcW w:w="1713" w:type="dxa"/>
            <w:tcBorders>
              <w:right w:val="single" w:sz="6" w:space="0" w:color="000000"/>
            </w:tcBorders>
          </w:tcPr>
          <w:p w:rsidR="00013CB6" w:rsidRPr="007419D3" w:rsidRDefault="00013CB6">
            <w:pPr>
              <w:pStyle w:val="TableParagraph"/>
              <w:spacing w:before="120"/>
              <w:ind w:left="237"/>
              <w:rPr>
                <w:b/>
                <w:sz w:val="20"/>
                <w:szCs w:val="20"/>
              </w:rPr>
            </w:pPr>
            <w:r w:rsidRPr="007419D3">
              <w:rPr>
                <w:b/>
                <w:sz w:val="20"/>
                <w:szCs w:val="20"/>
              </w:rPr>
              <w:lastRenderedPageBreak/>
              <w:t>Część</w:t>
            </w:r>
          </w:p>
        </w:tc>
        <w:tc>
          <w:tcPr>
            <w:tcW w:w="1029" w:type="dxa"/>
            <w:tcBorders>
              <w:left w:val="single" w:sz="6" w:space="0" w:color="000000"/>
              <w:right w:val="single" w:sz="6" w:space="0" w:color="000000"/>
            </w:tcBorders>
          </w:tcPr>
          <w:p w:rsidR="00013CB6" w:rsidRPr="007419D3" w:rsidRDefault="00013CB6">
            <w:pPr>
              <w:pStyle w:val="TableParagraph"/>
              <w:spacing w:before="120" w:line="250" w:lineRule="atLeast"/>
              <w:ind w:left="340" w:right="207" w:hanging="110"/>
              <w:rPr>
                <w:b/>
                <w:sz w:val="20"/>
                <w:szCs w:val="20"/>
              </w:rPr>
            </w:pPr>
            <w:r w:rsidRPr="007419D3">
              <w:rPr>
                <w:b/>
                <w:sz w:val="20"/>
                <w:szCs w:val="20"/>
              </w:rPr>
              <w:t>Kod</w:t>
            </w:r>
          </w:p>
        </w:tc>
        <w:tc>
          <w:tcPr>
            <w:tcW w:w="3994" w:type="dxa"/>
            <w:gridSpan w:val="2"/>
            <w:tcBorders>
              <w:left w:val="single" w:sz="6" w:space="0" w:color="000000"/>
              <w:right w:val="single" w:sz="6" w:space="0" w:color="000000"/>
            </w:tcBorders>
          </w:tcPr>
          <w:p w:rsidR="00013CB6" w:rsidRPr="007419D3" w:rsidRDefault="00013CB6" w:rsidP="000209BC">
            <w:pPr>
              <w:pStyle w:val="TableParagraph"/>
              <w:spacing w:before="120"/>
              <w:ind w:left="634"/>
              <w:rPr>
                <w:b/>
                <w:sz w:val="20"/>
                <w:szCs w:val="20"/>
              </w:rPr>
            </w:pPr>
            <w:r w:rsidRPr="00921322">
              <w:rPr>
                <w:b/>
                <w:color w:val="FF0000"/>
                <w:sz w:val="20"/>
                <w:szCs w:val="20"/>
              </w:rPr>
              <w:t>Usterka/Kryteria/Wskazówki</w:t>
            </w:r>
          </w:p>
        </w:tc>
        <w:tc>
          <w:tcPr>
            <w:tcW w:w="2569" w:type="dxa"/>
            <w:tcBorders>
              <w:left w:val="single" w:sz="6" w:space="0" w:color="000000"/>
              <w:right w:val="single" w:sz="6" w:space="0" w:color="000000"/>
            </w:tcBorders>
          </w:tcPr>
          <w:p w:rsidR="00013CB6" w:rsidRPr="007419D3" w:rsidRDefault="00013CB6" w:rsidP="000209BC">
            <w:pPr>
              <w:pStyle w:val="TableParagraph"/>
              <w:spacing w:before="120"/>
              <w:ind w:left="318"/>
              <w:rPr>
                <w:b/>
                <w:sz w:val="20"/>
                <w:szCs w:val="20"/>
              </w:rPr>
            </w:pPr>
            <w:r w:rsidRPr="007419D3">
              <w:rPr>
                <w:b/>
                <w:sz w:val="20"/>
                <w:szCs w:val="20"/>
              </w:rPr>
              <w:t>Czynności do podjęcia</w:t>
            </w:r>
          </w:p>
        </w:tc>
        <w:tc>
          <w:tcPr>
            <w:tcW w:w="1142" w:type="dxa"/>
            <w:tcBorders>
              <w:left w:val="single" w:sz="6" w:space="0" w:color="000000"/>
            </w:tcBorders>
          </w:tcPr>
          <w:p w:rsidR="00013CB6" w:rsidRPr="007419D3" w:rsidRDefault="00013CB6"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rsidTr="003D32E0">
        <w:trPr>
          <w:trHeight w:val="2597"/>
        </w:trPr>
        <w:tc>
          <w:tcPr>
            <w:tcW w:w="1713" w:type="dxa"/>
            <w:tcBorders>
              <w:bottom w:val="nil"/>
              <w:right w:val="single" w:sz="6" w:space="0" w:color="000000"/>
            </w:tcBorders>
          </w:tcPr>
          <w:p w:rsidR="003D32E0" w:rsidRDefault="00173E34">
            <w:pPr>
              <w:pStyle w:val="TableParagraph"/>
              <w:ind w:left="62" w:right="66"/>
              <w:rPr>
                <w:b/>
                <w:sz w:val="20"/>
                <w:szCs w:val="20"/>
              </w:rPr>
            </w:pPr>
            <w:r w:rsidRPr="007419D3">
              <w:rPr>
                <w:b/>
                <w:sz w:val="20"/>
                <w:szCs w:val="20"/>
              </w:rPr>
              <w:t>Usprężyno</w:t>
            </w:r>
            <w:r w:rsidR="003D32E0">
              <w:rPr>
                <w:b/>
                <w:sz w:val="20"/>
                <w:szCs w:val="20"/>
              </w:rPr>
              <w:t>-</w:t>
            </w:r>
          </w:p>
          <w:p w:rsidR="00D411D2" w:rsidRPr="007419D3" w:rsidRDefault="00173E34">
            <w:pPr>
              <w:pStyle w:val="TableParagraph"/>
              <w:ind w:left="62" w:right="66"/>
              <w:rPr>
                <w:b/>
                <w:sz w:val="20"/>
                <w:szCs w:val="20"/>
              </w:rPr>
            </w:pPr>
            <w:r w:rsidRPr="007419D3">
              <w:rPr>
                <w:b/>
                <w:sz w:val="20"/>
                <w:szCs w:val="20"/>
              </w:rPr>
              <w:t>wanie wózka Y25 i pochodnych</w:t>
            </w:r>
          </w:p>
        </w:tc>
        <w:tc>
          <w:tcPr>
            <w:tcW w:w="1029" w:type="dxa"/>
            <w:tcBorders>
              <w:left w:val="single" w:sz="6" w:space="0" w:color="000000"/>
              <w:bottom w:val="nil"/>
              <w:right w:val="single" w:sz="6" w:space="0" w:color="000000"/>
            </w:tcBorders>
          </w:tcPr>
          <w:p w:rsidR="00D411D2" w:rsidRPr="007419D3" w:rsidRDefault="00173E34">
            <w:pPr>
              <w:pStyle w:val="TableParagraph"/>
              <w:ind w:left="60"/>
              <w:rPr>
                <w:sz w:val="20"/>
                <w:szCs w:val="20"/>
              </w:rPr>
            </w:pPr>
            <w:r w:rsidRPr="007419D3">
              <w:rPr>
                <w:sz w:val="20"/>
                <w:szCs w:val="20"/>
              </w:rPr>
              <w:t>2.5</w:t>
            </w:r>
          </w:p>
        </w:tc>
        <w:tc>
          <w:tcPr>
            <w:tcW w:w="1627" w:type="dxa"/>
            <w:tcBorders>
              <w:left w:val="single" w:sz="6" w:space="0" w:color="000000"/>
              <w:bottom w:val="nil"/>
              <w:right w:val="nil"/>
            </w:tcBorders>
          </w:tcPr>
          <w:p w:rsidR="00D411D2" w:rsidRPr="007419D3" w:rsidRDefault="00D411D2">
            <w:pPr>
              <w:pStyle w:val="TableParagraph"/>
              <w:rPr>
                <w:sz w:val="20"/>
                <w:szCs w:val="20"/>
              </w:rPr>
            </w:pPr>
          </w:p>
        </w:tc>
        <w:tc>
          <w:tcPr>
            <w:tcW w:w="2367" w:type="dxa"/>
            <w:tcBorders>
              <w:left w:val="nil"/>
              <w:bottom w:val="nil"/>
              <w:right w:val="single" w:sz="6" w:space="0" w:color="000000"/>
            </w:tcBorders>
          </w:tcPr>
          <w:p w:rsidR="00D411D2" w:rsidRPr="007419D3" w:rsidRDefault="00065613">
            <w:pPr>
              <w:pStyle w:val="TableParagraph"/>
              <w:rPr>
                <w:sz w:val="20"/>
                <w:szCs w:val="20"/>
              </w:rPr>
            </w:pPr>
            <w:r w:rsidRPr="007419D3">
              <w:rPr>
                <w:noProof/>
                <w:sz w:val="20"/>
                <w:szCs w:val="20"/>
                <w:lang w:val="en-US"/>
              </w:rPr>
              <w:drawing>
                <wp:anchor distT="0" distB="0" distL="0" distR="0" simplePos="0" relativeHeight="251602944" behindDoc="1" locked="0" layoutInCell="1" allowOverlap="1" wp14:anchorId="2F64960F" wp14:editId="40DD9723">
                  <wp:simplePos x="0" y="0"/>
                  <wp:positionH relativeFrom="page">
                    <wp:posOffset>-978124</wp:posOffset>
                  </wp:positionH>
                  <wp:positionV relativeFrom="page">
                    <wp:posOffset>156808</wp:posOffset>
                  </wp:positionV>
                  <wp:extent cx="2536190" cy="1581721"/>
                  <wp:effectExtent l="0" t="0" r="0" b="0"/>
                  <wp:wrapNone/>
                  <wp:docPr id="7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jpeg"/>
                          <pic:cNvPicPr/>
                        </pic:nvPicPr>
                        <pic:blipFill>
                          <a:blip r:embed="rId59" cstate="print"/>
                          <a:stretch>
                            <a:fillRect/>
                          </a:stretch>
                        </pic:blipFill>
                        <pic:spPr>
                          <a:xfrm>
                            <a:off x="0" y="0"/>
                            <a:ext cx="2567704" cy="1601375"/>
                          </a:xfrm>
                          <a:prstGeom prst="rect">
                            <a:avLst/>
                          </a:prstGeom>
                        </pic:spPr>
                      </pic:pic>
                    </a:graphicData>
                  </a:graphic>
                  <wp14:sizeRelH relativeFrom="margin">
                    <wp14:pctWidth>0</wp14:pctWidth>
                  </wp14:sizeRelH>
                  <wp14:sizeRelV relativeFrom="margin">
                    <wp14:pctHeight>0</wp14:pctHeight>
                  </wp14:sizeRelV>
                </wp:anchor>
              </w:drawing>
            </w:r>
          </w:p>
        </w:tc>
        <w:tc>
          <w:tcPr>
            <w:tcW w:w="2569" w:type="dxa"/>
            <w:vMerge w:val="restart"/>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42" w:type="dxa"/>
            <w:vMerge w:val="restart"/>
            <w:tcBorders>
              <w:left w:val="single" w:sz="6" w:space="0" w:color="000000"/>
              <w:bottom w:val="nil"/>
            </w:tcBorders>
          </w:tcPr>
          <w:p w:rsidR="00D411D2" w:rsidRPr="007419D3" w:rsidRDefault="00D411D2">
            <w:pPr>
              <w:pStyle w:val="TableParagraph"/>
              <w:rPr>
                <w:sz w:val="20"/>
                <w:szCs w:val="20"/>
              </w:rPr>
            </w:pPr>
          </w:p>
        </w:tc>
      </w:tr>
      <w:tr w:rsidR="00D411D2" w:rsidRPr="007419D3" w:rsidTr="003D32E0">
        <w:trPr>
          <w:trHeight w:val="1033"/>
        </w:trPr>
        <w:tc>
          <w:tcPr>
            <w:tcW w:w="1713" w:type="dxa"/>
            <w:tcBorders>
              <w:top w:val="nil"/>
              <w:bottom w:val="nil"/>
              <w:right w:val="single" w:sz="6" w:space="0" w:color="000000"/>
            </w:tcBorders>
          </w:tcPr>
          <w:p w:rsidR="00D411D2" w:rsidRPr="007419D3"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627" w:type="dxa"/>
            <w:tcBorders>
              <w:top w:val="nil"/>
              <w:left w:val="single" w:sz="6" w:space="0" w:color="000000"/>
              <w:bottom w:val="nil"/>
              <w:right w:val="nil"/>
            </w:tcBorders>
          </w:tcPr>
          <w:p w:rsidR="00D411D2" w:rsidRPr="00EE1244" w:rsidRDefault="00173E34" w:rsidP="00D33C12">
            <w:pPr>
              <w:pStyle w:val="TableParagraph"/>
              <w:numPr>
                <w:ilvl w:val="0"/>
                <w:numId w:val="80"/>
              </w:numPr>
              <w:tabs>
                <w:tab w:val="left" w:pos="305"/>
              </w:tabs>
              <w:spacing w:before="156"/>
              <w:rPr>
                <w:sz w:val="18"/>
                <w:szCs w:val="18"/>
              </w:rPr>
            </w:pPr>
            <w:r w:rsidRPr="00EE1244">
              <w:rPr>
                <w:sz w:val="18"/>
                <w:szCs w:val="18"/>
              </w:rPr>
              <w:t xml:space="preserve">Sprężyna zewn. </w:t>
            </w:r>
          </w:p>
          <w:p w:rsidR="00D411D2" w:rsidRPr="00EE1244" w:rsidRDefault="00173E34" w:rsidP="00D33C12">
            <w:pPr>
              <w:pStyle w:val="TableParagraph"/>
              <w:numPr>
                <w:ilvl w:val="0"/>
                <w:numId w:val="80"/>
              </w:numPr>
              <w:tabs>
                <w:tab w:val="left" w:pos="305"/>
              </w:tabs>
              <w:rPr>
                <w:sz w:val="18"/>
                <w:szCs w:val="18"/>
              </w:rPr>
            </w:pPr>
            <w:r w:rsidRPr="00EE1244">
              <w:rPr>
                <w:sz w:val="18"/>
                <w:szCs w:val="18"/>
              </w:rPr>
              <w:t xml:space="preserve">Sprężyna </w:t>
            </w:r>
            <w:r w:rsidR="00B92A01">
              <w:rPr>
                <w:sz w:val="18"/>
                <w:szCs w:val="18"/>
              </w:rPr>
              <w:t>w</w:t>
            </w:r>
            <w:r w:rsidRPr="00EE1244">
              <w:rPr>
                <w:sz w:val="18"/>
                <w:szCs w:val="18"/>
              </w:rPr>
              <w:t xml:space="preserve">ewn. </w:t>
            </w:r>
          </w:p>
          <w:p w:rsidR="00D411D2" w:rsidRPr="007419D3" w:rsidRDefault="00173E34" w:rsidP="00B92A01">
            <w:pPr>
              <w:pStyle w:val="TableParagraph"/>
              <w:numPr>
                <w:ilvl w:val="0"/>
                <w:numId w:val="80"/>
              </w:numPr>
              <w:tabs>
                <w:tab w:val="left" w:pos="305"/>
              </w:tabs>
              <w:rPr>
                <w:sz w:val="20"/>
                <w:szCs w:val="20"/>
              </w:rPr>
            </w:pPr>
            <w:r w:rsidRPr="00EE1244">
              <w:rPr>
                <w:sz w:val="18"/>
                <w:szCs w:val="18"/>
              </w:rPr>
              <w:t xml:space="preserve">Kołpak </w:t>
            </w:r>
            <w:r w:rsidR="00B92A01">
              <w:rPr>
                <w:sz w:val="18"/>
                <w:szCs w:val="18"/>
              </w:rPr>
              <w:t>s</w:t>
            </w:r>
            <w:r w:rsidRPr="00EE1244">
              <w:rPr>
                <w:sz w:val="18"/>
                <w:szCs w:val="18"/>
              </w:rPr>
              <w:t>prężyny</w:t>
            </w:r>
          </w:p>
        </w:tc>
        <w:tc>
          <w:tcPr>
            <w:tcW w:w="2367" w:type="dxa"/>
            <w:tcBorders>
              <w:top w:val="nil"/>
              <w:left w:val="nil"/>
              <w:bottom w:val="nil"/>
              <w:right w:val="single" w:sz="6" w:space="0" w:color="000000"/>
            </w:tcBorders>
          </w:tcPr>
          <w:p w:rsidR="00D411D2" w:rsidRPr="00EE1244" w:rsidRDefault="00173E34" w:rsidP="00D33C12">
            <w:pPr>
              <w:pStyle w:val="TableParagraph"/>
              <w:numPr>
                <w:ilvl w:val="0"/>
                <w:numId w:val="79"/>
              </w:numPr>
              <w:tabs>
                <w:tab w:val="left" w:pos="481"/>
              </w:tabs>
              <w:spacing w:before="156"/>
              <w:rPr>
                <w:sz w:val="18"/>
                <w:szCs w:val="18"/>
              </w:rPr>
            </w:pPr>
            <w:r w:rsidRPr="00EE1244">
              <w:rPr>
                <w:sz w:val="18"/>
                <w:szCs w:val="18"/>
              </w:rPr>
              <w:t>Ogniwo tłumiące</w:t>
            </w:r>
          </w:p>
          <w:p w:rsidR="00D411D2" w:rsidRPr="007419D3" w:rsidRDefault="00013CB6" w:rsidP="00013CB6">
            <w:pPr>
              <w:pStyle w:val="TableParagraph"/>
              <w:numPr>
                <w:ilvl w:val="0"/>
                <w:numId w:val="79"/>
              </w:numPr>
              <w:tabs>
                <w:tab w:val="left" w:pos="481"/>
              </w:tabs>
              <w:rPr>
                <w:sz w:val="20"/>
                <w:szCs w:val="20"/>
              </w:rPr>
            </w:pPr>
            <w:r w:rsidRPr="00013CB6">
              <w:rPr>
                <w:color w:val="FF0000"/>
                <w:sz w:val="18"/>
                <w:szCs w:val="18"/>
              </w:rPr>
              <w:t>Zabezpieczenie</w:t>
            </w:r>
            <w:r>
              <w:rPr>
                <w:sz w:val="18"/>
                <w:szCs w:val="18"/>
              </w:rPr>
              <w:t xml:space="preserve"> </w:t>
            </w:r>
            <w:r w:rsidR="00EE1244" w:rsidRPr="00EE1244">
              <w:rPr>
                <w:sz w:val="18"/>
                <w:szCs w:val="18"/>
              </w:rPr>
              <w:t xml:space="preserve"> </w:t>
            </w:r>
            <w:r w:rsidR="00173E34" w:rsidRPr="00EE1244">
              <w:rPr>
                <w:sz w:val="18"/>
                <w:szCs w:val="18"/>
              </w:rPr>
              <w:t>„T”</w:t>
            </w:r>
          </w:p>
        </w:tc>
        <w:tc>
          <w:tcPr>
            <w:tcW w:w="2569" w:type="dxa"/>
            <w:vMerge/>
            <w:tcBorders>
              <w:top w:val="nil"/>
              <w:left w:val="single" w:sz="6" w:space="0" w:color="000000"/>
              <w:bottom w:val="nil"/>
              <w:right w:val="single" w:sz="6" w:space="0" w:color="000000"/>
            </w:tcBorders>
          </w:tcPr>
          <w:p w:rsidR="00D411D2" w:rsidRPr="007419D3" w:rsidRDefault="00D411D2">
            <w:pPr>
              <w:rPr>
                <w:sz w:val="20"/>
                <w:szCs w:val="20"/>
              </w:rPr>
            </w:pPr>
          </w:p>
        </w:tc>
        <w:tc>
          <w:tcPr>
            <w:tcW w:w="1142" w:type="dxa"/>
            <w:vMerge/>
            <w:tcBorders>
              <w:top w:val="nil"/>
              <w:left w:val="single" w:sz="6" w:space="0" w:color="000000"/>
              <w:bottom w:val="nil"/>
            </w:tcBorders>
          </w:tcPr>
          <w:p w:rsidR="00D411D2" w:rsidRPr="007419D3" w:rsidRDefault="00D411D2">
            <w:pPr>
              <w:rPr>
                <w:sz w:val="20"/>
                <w:szCs w:val="20"/>
              </w:rPr>
            </w:pPr>
          </w:p>
        </w:tc>
      </w:tr>
      <w:tr w:rsidR="00D411D2" w:rsidRPr="00B92A01" w:rsidTr="003D32E0">
        <w:trPr>
          <w:trHeight w:val="437"/>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22"/>
              <w:ind w:left="60"/>
              <w:rPr>
                <w:sz w:val="20"/>
                <w:szCs w:val="20"/>
              </w:rPr>
            </w:pPr>
            <w:r w:rsidRPr="00B92A01">
              <w:rPr>
                <w:sz w:val="20"/>
                <w:szCs w:val="20"/>
              </w:rPr>
              <w:t>2.5.1</w:t>
            </w:r>
          </w:p>
        </w:tc>
        <w:tc>
          <w:tcPr>
            <w:tcW w:w="3994" w:type="dxa"/>
            <w:gridSpan w:val="2"/>
            <w:vMerge w:val="restart"/>
            <w:tcBorders>
              <w:top w:val="nil"/>
              <w:left w:val="single" w:sz="6" w:space="0" w:color="000000"/>
              <w:bottom w:val="nil"/>
              <w:right w:val="single" w:sz="6" w:space="0" w:color="000000"/>
            </w:tcBorders>
          </w:tcPr>
          <w:p w:rsidR="00D411D2" w:rsidRPr="00B92A01" w:rsidRDefault="00EE1244">
            <w:pPr>
              <w:pStyle w:val="TableParagraph"/>
              <w:spacing w:before="122"/>
              <w:ind w:left="59"/>
              <w:rPr>
                <w:sz w:val="20"/>
                <w:szCs w:val="20"/>
              </w:rPr>
            </w:pPr>
            <w:r w:rsidRPr="00B92A01">
              <w:rPr>
                <w:sz w:val="20"/>
                <w:szCs w:val="20"/>
              </w:rPr>
              <w:t>S</w:t>
            </w:r>
            <w:r w:rsidR="00173E34" w:rsidRPr="00B92A01">
              <w:rPr>
                <w:sz w:val="20"/>
                <w:szCs w:val="20"/>
              </w:rPr>
              <w:t>prężyna zewnętrzna (tarowa) nadłamana lub złamana</w:t>
            </w:r>
          </w:p>
          <w:p w:rsidR="00D411D2" w:rsidRPr="00B92A01" w:rsidRDefault="00EE1244">
            <w:pPr>
              <w:pStyle w:val="TableParagraph"/>
              <w:spacing w:before="127"/>
              <w:ind w:left="59" w:right="658"/>
              <w:rPr>
                <w:sz w:val="20"/>
                <w:szCs w:val="20"/>
              </w:rPr>
            </w:pPr>
            <w:r w:rsidRPr="00B92A01">
              <w:rPr>
                <w:sz w:val="20"/>
                <w:szCs w:val="20"/>
              </w:rPr>
              <w:t>S</w:t>
            </w:r>
            <w:r w:rsidR="00173E34" w:rsidRPr="00B92A01">
              <w:rPr>
                <w:sz w:val="20"/>
                <w:szCs w:val="20"/>
              </w:rPr>
              <w:t>prężyna wewnętrzna (nośna) przesunięta lub pęknięta</w:t>
            </w:r>
          </w:p>
          <w:p w:rsidR="00D411D2" w:rsidRPr="00B92A01" w:rsidRDefault="005E5DD4">
            <w:pPr>
              <w:pStyle w:val="TableParagraph"/>
              <w:rPr>
                <w:sz w:val="20"/>
                <w:szCs w:val="20"/>
              </w:rPr>
            </w:pPr>
            <w:r>
              <w:rPr>
                <w:sz w:val="20"/>
                <w:szCs w:val="20"/>
              </w:rPr>
              <w:t xml:space="preserve"> </w:t>
            </w:r>
          </w:p>
          <w:p w:rsidR="00D411D2" w:rsidRPr="00B92A01" w:rsidRDefault="00EE1244" w:rsidP="00D33C12">
            <w:pPr>
              <w:pStyle w:val="TableParagraph"/>
              <w:numPr>
                <w:ilvl w:val="0"/>
                <w:numId w:val="78"/>
              </w:numPr>
              <w:tabs>
                <w:tab w:val="left" w:pos="319"/>
              </w:tabs>
              <w:ind w:hanging="202"/>
              <w:rPr>
                <w:sz w:val="20"/>
                <w:szCs w:val="20"/>
              </w:rPr>
            </w:pPr>
            <w:r w:rsidRPr="00B92A01">
              <w:rPr>
                <w:sz w:val="20"/>
                <w:szCs w:val="20"/>
              </w:rPr>
              <w:t>w</w:t>
            </w:r>
            <w:r w:rsidR="00173E34" w:rsidRPr="00B92A01">
              <w:rPr>
                <w:sz w:val="20"/>
                <w:szCs w:val="20"/>
              </w:rPr>
              <w:t xml:space="preserve"> wagonie próżnym</w:t>
            </w:r>
          </w:p>
          <w:p w:rsidR="00D411D2" w:rsidRPr="00B92A01" w:rsidRDefault="00D411D2">
            <w:pPr>
              <w:pStyle w:val="TableParagraph"/>
              <w:rPr>
                <w:sz w:val="20"/>
                <w:szCs w:val="20"/>
              </w:rPr>
            </w:pPr>
          </w:p>
          <w:p w:rsidR="00D411D2" w:rsidRPr="00B92A01" w:rsidRDefault="00EE1244" w:rsidP="00D33C12">
            <w:pPr>
              <w:pStyle w:val="TableParagraph"/>
              <w:numPr>
                <w:ilvl w:val="0"/>
                <w:numId w:val="78"/>
              </w:numPr>
              <w:tabs>
                <w:tab w:val="left" w:pos="320"/>
              </w:tabs>
              <w:ind w:left="319" w:hanging="204"/>
              <w:rPr>
                <w:sz w:val="20"/>
                <w:szCs w:val="20"/>
              </w:rPr>
            </w:pPr>
            <w:r w:rsidRPr="00B92A01">
              <w:rPr>
                <w:sz w:val="20"/>
                <w:szCs w:val="20"/>
              </w:rPr>
              <w:t>w</w:t>
            </w:r>
            <w:r w:rsidR="00173E34" w:rsidRPr="00B92A01">
              <w:rPr>
                <w:sz w:val="20"/>
                <w:szCs w:val="20"/>
              </w:rPr>
              <w:t xml:space="preserve"> wagonie ładownym</w:t>
            </w:r>
          </w:p>
          <w:p w:rsidR="00D411D2" w:rsidRPr="00B92A01" w:rsidRDefault="00173E34" w:rsidP="00D33C12">
            <w:pPr>
              <w:pStyle w:val="TableParagraph"/>
              <w:numPr>
                <w:ilvl w:val="0"/>
                <w:numId w:val="77"/>
              </w:numPr>
              <w:tabs>
                <w:tab w:val="left" w:pos="320"/>
              </w:tabs>
              <w:spacing w:before="128"/>
              <w:rPr>
                <w:sz w:val="20"/>
                <w:szCs w:val="20"/>
              </w:rPr>
            </w:pPr>
            <w:r w:rsidRPr="00B92A01">
              <w:rPr>
                <w:sz w:val="20"/>
                <w:szCs w:val="20"/>
              </w:rPr>
              <w:t>maźnica nie jest w poziomie</w:t>
            </w:r>
          </w:p>
        </w:tc>
        <w:tc>
          <w:tcPr>
            <w:tcW w:w="2569" w:type="dxa"/>
            <w:tcBorders>
              <w:top w:val="nil"/>
              <w:left w:val="single" w:sz="6" w:space="0" w:color="000000"/>
              <w:bottom w:val="nil"/>
              <w:right w:val="single" w:sz="6" w:space="0" w:color="000000"/>
            </w:tcBorders>
          </w:tcPr>
          <w:p w:rsidR="00D411D2" w:rsidRPr="00B92A01" w:rsidRDefault="00173E34">
            <w:pPr>
              <w:pStyle w:val="TableParagraph"/>
              <w:spacing w:before="122"/>
              <w:ind w:left="31"/>
              <w:rPr>
                <w:sz w:val="20"/>
                <w:szCs w:val="20"/>
              </w:rPr>
            </w:pPr>
            <w:r w:rsidRPr="00B92A01">
              <w:rPr>
                <w:sz w:val="20"/>
                <w:szCs w:val="20"/>
              </w:rPr>
              <w:t>Wyłączyć wagon</w:t>
            </w:r>
          </w:p>
        </w:tc>
        <w:tc>
          <w:tcPr>
            <w:tcW w:w="1142" w:type="dxa"/>
            <w:tcBorders>
              <w:top w:val="nil"/>
              <w:left w:val="single" w:sz="6" w:space="0" w:color="000000"/>
              <w:bottom w:val="nil"/>
            </w:tcBorders>
          </w:tcPr>
          <w:p w:rsidR="00D411D2" w:rsidRPr="00B92A01" w:rsidRDefault="00173E34">
            <w:pPr>
              <w:pStyle w:val="TableParagraph"/>
              <w:spacing w:before="122"/>
              <w:jc w:val="center"/>
              <w:rPr>
                <w:sz w:val="20"/>
                <w:szCs w:val="20"/>
              </w:rPr>
            </w:pPr>
            <w:r w:rsidRPr="00B92A01">
              <w:rPr>
                <w:sz w:val="20"/>
                <w:szCs w:val="20"/>
              </w:rPr>
              <w:t>5</w:t>
            </w:r>
          </w:p>
        </w:tc>
      </w:tr>
      <w:tr w:rsidR="00D411D2" w:rsidRPr="00B92A01" w:rsidTr="003D32E0">
        <w:trPr>
          <w:trHeight w:val="563"/>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B92A01" w:rsidRDefault="00B92A01">
            <w:pPr>
              <w:pStyle w:val="TableParagraph"/>
              <w:spacing w:before="60"/>
              <w:ind w:left="60"/>
              <w:rPr>
                <w:sz w:val="20"/>
                <w:szCs w:val="20"/>
              </w:rPr>
            </w:pPr>
          </w:p>
          <w:p w:rsidR="00D411D2" w:rsidRPr="00B92A01" w:rsidRDefault="00173E34">
            <w:pPr>
              <w:pStyle w:val="TableParagraph"/>
              <w:spacing w:before="60"/>
              <w:ind w:left="60"/>
              <w:rPr>
                <w:sz w:val="20"/>
                <w:szCs w:val="20"/>
              </w:rPr>
            </w:pPr>
            <w:r w:rsidRPr="00B92A01">
              <w:rPr>
                <w:sz w:val="20"/>
                <w:szCs w:val="20"/>
              </w:rPr>
              <w:t>2.5.2</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D411D2">
            <w:pPr>
              <w:pStyle w:val="TableParagraph"/>
              <w:rPr>
                <w:sz w:val="20"/>
                <w:szCs w:val="20"/>
              </w:rPr>
            </w:pPr>
          </w:p>
        </w:tc>
        <w:tc>
          <w:tcPr>
            <w:tcW w:w="1142" w:type="dxa"/>
            <w:tcBorders>
              <w:top w:val="nil"/>
              <w:left w:val="single" w:sz="6" w:space="0" w:color="000000"/>
              <w:bottom w:val="nil"/>
            </w:tcBorders>
          </w:tcPr>
          <w:p w:rsidR="00D411D2" w:rsidRPr="00B92A01" w:rsidRDefault="00D411D2">
            <w:pPr>
              <w:pStyle w:val="TableParagraph"/>
              <w:rPr>
                <w:sz w:val="20"/>
                <w:szCs w:val="20"/>
              </w:rPr>
            </w:pPr>
          </w:p>
        </w:tc>
      </w:tr>
      <w:tr w:rsidR="00D411D2" w:rsidRPr="00B92A01" w:rsidTr="003D32E0">
        <w:trPr>
          <w:trHeight w:val="625"/>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D411D2">
            <w:pPr>
              <w:pStyle w:val="TableParagraph"/>
              <w:spacing w:before="7"/>
              <w:rPr>
                <w:sz w:val="20"/>
                <w:szCs w:val="20"/>
              </w:rPr>
            </w:pPr>
          </w:p>
          <w:p w:rsidR="00B92A01" w:rsidRDefault="00B92A01">
            <w:pPr>
              <w:pStyle w:val="TableParagraph"/>
              <w:ind w:left="60"/>
              <w:rPr>
                <w:sz w:val="20"/>
                <w:szCs w:val="20"/>
              </w:rPr>
            </w:pPr>
          </w:p>
          <w:p w:rsidR="00D411D2" w:rsidRPr="00B92A01" w:rsidRDefault="00173E34">
            <w:pPr>
              <w:pStyle w:val="TableParagraph"/>
              <w:ind w:left="60"/>
              <w:rPr>
                <w:sz w:val="20"/>
                <w:szCs w:val="20"/>
              </w:rPr>
            </w:pPr>
            <w:r w:rsidRPr="00B92A01">
              <w:rPr>
                <w:sz w:val="20"/>
                <w:szCs w:val="20"/>
              </w:rPr>
              <w:t>2.5.2.1</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D411D2">
            <w:pPr>
              <w:pStyle w:val="TableParagraph"/>
              <w:spacing w:before="7"/>
              <w:rPr>
                <w:sz w:val="20"/>
                <w:szCs w:val="20"/>
              </w:rPr>
            </w:pPr>
          </w:p>
          <w:p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rsidR="00D411D2" w:rsidRPr="00B92A01" w:rsidRDefault="00D411D2">
            <w:pPr>
              <w:pStyle w:val="TableParagraph"/>
              <w:spacing w:before="7"/>
              <w:rPr>
                <w:sz w:val="20"/>
                <w:szCs w:val="20"/>
              </w:rPr>
            </w:pPr>
          </w:p>
          <w:p w:rsidR="00D411D2" w:rsidRPr="00B92A01" w:rsidRDefault="00173E34">
            <w:pPr>
              <w:pStyle w:val="TableParagraph"/>
              <w:jc w:val="center"/>
              <w:rPr>
                <w:sz w:val="20"/>
                <w:szCs w:val="20"/>
              </w:rPr>
            </w:pPr>
            <w:r w:rsidRPr="00B92A01">
              <w:rPr>
                <w:sz w:val="20"/>
                <w:szCs w:val="20"/>
              </w:rPr>
              <w:t>3</w:t>
            </w:r>
          </w:p>
        </w:tc>
      </w:tr>
      <w:tr w:rsidR="00D411D2" w:rsidRPr="00B92A01" w:rsidTr="003D32E0">
        <w:trPr>
          <w:trHeight w:val="946"/>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23"/>
              <w:ind w:left="60"/>
              <w:rPr>
                <w:sz w:val="20"/>
                <w:szCs w:val="20"/>
              </w:rPr>
            </w:pPr>
            <w:r w:rsidRPr="00B92A01">
              <w:rPr>
                <w:sz w:val="20"/>
                <w:szCs w:val="20"/>
              </w:rPr>
              <w:t>2.5.2.2</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173E34">
            <w:pPr>
              <w:pStyle w:val="TableParagraph"/>
              <w:spacing w:before="123"/>
              <w:ind w:left="60"/>
              <w:rPr>
                <w:sz w:val="20"/>
                <w:szCs w:val="20"/>
              </w:rPr>
            </w:pPr>
            <w:r w:rsidRPr="00B92A01">
              <w:rPr>
                <w:sz w:val="20"/>
                <w:szCs w:val="20"/>
              </w:rPr>
              <w:t>Wyłączyć wagon</w:t>
            </w:r>
          </w:p>
        </w:tc>
        <w:tc>
          <w:tcPr>
            <w:tcW w:w="1142" w:type="dxa"/>
            <w:tcBorders>
              <w:top w:val="nil"/>
              <w:left w:val="single" w:sz="6" w:space="0" w:color="000000"/>
              <w:bottom w:val="nil"/>
            </w:tcBorders>
          </w:tcPr>
          <w:p w:rsidR="00D411D2" w:rsidRPr="00B92A01" w:rsidRDefault="00173E34">
            <w:pPr>
              <w:pStyle w:val="TableParagraph"/>
              <w:spacing w:before="123"/>
              <w:jc w:val="center"/>
              <w:rPr>
                <w:sz w:val="20"/>
                <w:szCs w:val="20"/>
              </w:rPr>
            </w:pPr>
            <w:r w:rsidRPr="00B92A01">
              <w:rPr>
                <w:sz w:val="20"/>
                <w:szCs w:val="20"/>
              </w:rPr>
              <w:t>5</w:t>
            </w:r>
          </w:p>
        </w:tc>
      </w:tr>
      <w:tr w:rsidR="00D411D2" w:rsidRPr="00B92A01" w:rsidTr="003D32E0">
        <w:trPr>
          <w:trHeight w:val="679"/>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76"/>
              <w:ind w:left="60"/>
              <w:rPr>
                <w:sz w:val="20"/>
                <w:szCs w:val="20"/>
              </w:rPr>
            </w:pPr>
            <w:r w:rsidRPr="00B92A01">
              <w:rPr>
                <w:sz w:val="20"/>
                <w:szCs w:val="20"/>
              </w:rPr>
              <w:t>2.5.3</w:t>
            </w:r>
          </w:p>
        </w:tc>
        <w:tc>
          <w:tcPr>
            <w:tcW w:w="3994" w:type="dxa"/>
            <w:gridSpan w:val="2"/>
            <w:vMerge w:val="restart"/>
            <w:tcBorders>
              <w:top w:val="nil"/>
              <w:left w:val="single" w:sz="6" w:space="0" w:color="000000"/>
              <w:bottom w:val="nil"/>
              <w:right w:val="single" w:sz="6" w:space="0" w:color="000000"/>
            </w:tcBorders>
          </w:tcPr>
          <w:p w:rsidR="00D411D2" w:rsidRPr="00B92A01" w:rsidRDefault="00EE1244">
            <w:pPr>
              <w:pStyle w:val="TableParagraph"/>
              <w:spacing w:before="176"/>
              <w:ind w:left="114"/>
              <w:rPr>
                <w:sz w:val="20"/>
                <w:szCs w:val="20"/>
              </w:rPr>
            </w:pPr>
            <w:r w:rsidRPr="00B92A01">
              <w:rPr>
                <w:sz w:val="20"/>
                <w:szCs w:val="20"/>
              </w:rPr>
              <w:t>O</w:t>
            </w:r>
            <w:r w:rsidR="00173E34" w:rsidRPr="00B92A01">
              <w:rPr>
                <w:sz w:val="20"/>
                <w:szCs w:val="20"/>
              </w:rPr>
              <w:t>gniwo tłumiące złamane lub brakujące</w:t>
            </w:r>
          </w:p>
          <w:p w:rsidR="00D411D2" w:rsidRPr="00B92A01" w:rsidRDefault="00EE1244" w:rsidP="00D33C12">
            <w:pPr>
              <w:pStyle w:val="TableParagraph"/>
              <w:numPr>
                <w:ilvl w:val="0"/>
                <w:numId w:val="76"/>
              </w:numPr>
              <w:tabs>
                <w:tab w:val="left" w:pos="319"/>
              </w:tabs>
              <w:spacing w:before="127"/>
              <w:rPr>
                <w:sz w:val="20"/>
                <w:szCs w:val="20"/>
              </w:rPr>
            </w:pPr>
            <w:r w:rsidRPr="00B92A01">
              <w:rPr>
                <w:sz w:val="20"/>
                <w:szCs w:val="20"/>
              </w:rPr>
              <w:t>ś</w:t>
            </w:r>
            <w:r w:rsidR="00173E34" w:rsidRPr="00B92A01">
              <w:rPr>
                <w:sz w:val="20"/>
                <w:szCs w:val="20"/>
              </w:rPr>
              <w:t>lady osiadania</w:t>
            </w:r>
          </w:p>
          <w:p w:rsidR="00D411D2" w:rsidRPr="00B92A01" w:rsidRDefault="00EE1244" w:rsidP="00D33C12">
            <w:pPr>
              <w:pStyle w:val="TableParagraph"/>
              <w:numPr>
                <w:ilvl w:val="0"/>
                <w:numId w:val="75"/>
              </w:numPr>
              <w:tabs>
                <w:tab w:val="left" w:pos="319"/>
              </w:tabs>
              <w:spacing w:before="125"/>
              <w:ind w:hanging="202"/>
              <w:rPr>
                <w:sz w:val="20"/>
                <w:szCs w:val="20"/>
              </w:rPr>
            </w:pPr>
            <w:r w:rsidRPr="00B92A01">
              <w:rPr>
                <w:sz w:val="20"/>
                <w:szCs w:val="20"/>
              </w:rPr>
              <w:t>j</w:t>
            </w:r>
            <w:r w:rsidR="00173E34" w:rsidRPr="00B92A01">
              <w:rPr>
                <w:sz w:val="20"/>
                <w:szCs w:val="20"/>
              </w:rPr>
              <w:t>edno ogniwo na wózek</w:t>
            </w:r>
          </w:p>
          <w:p w:rsidR="00D411D2" w:rsidRPr="00B92A01" w:rsidRDefault="00D411D2">
            <w:pPr>
              <w:pStyle w:val="TableParagraph"/>
              <w:spacing w:before="11"/>
              <w:rPr>
                <w:sz w:val="20"/>
                <w:szCs w:val="20"/>
              </w:rPr>
            </w:pPr>
          </w:p>
          <w:p w:rsidR="00D411D2" w:rsidRPr="00B92A01" w:rsidRDefault="00EE1244" w:rsidP="00D33C12">
            <w:pPr>
              <w:pStyle w:val="TableParagraph"/>
              <w:numPr>
                <w:ilvl w:val="0"/>
                <w:numId w:val="75"/>
              </w:numPr>
              <w:tabs>
                <w:tab w:val="left" w:pos="319"/>
              </w:tabs>
              <w:ind w:hanging="202"/>
              <w:rPr>
                <w:sz w:val="20"/>
                <w:szCs w:val="20"/>
              </w:rPr>
            </w:pPr>
            <w:r w:rsidRPr="00B92A01">
              <w:rPr>
                <w:sz w:val="20"/>
                <w:szCs w:val="20"/>
              </w:rPr>
              <w:t>w</w:t>
            </w:r>
            <w:r w:rsidR="00173E34" w:rsidRPr="00B92A01">
              <w:rPr>
                <w:sz w:val="20"/>
                <w:szCs w:val="20"/>
              </w:rPr>
              <w:t>ięcej niż jedno ogniwo na wózek</w:t>
            </w:r>
          </w:p>
          <w:p w:rsidR="00D411D2" w:rsidRPr="00B92A01" w:rsidRDefault="00D411D2">
            <w:pPr>
              <w:pStyle w:val="TableParagraph"/>
              <w:rPr>
                <w:sz w:val="20"/>
                <w:szCs w:val="20"/>
              </w:rPr>
            </w:pPr>
          </w:p>
          <w:p w:rsidR="003D32E0" w:rsidRPr="00B92A01" w:rsidRDefault="003D32E0">
            <w:pPr>
              <w:pStyle w:val="TableParagraph"/>
              <w:ind w:left="59" w:right="512"/>
              <w:rPr>
                <w:sz w:val="20"/>
                <w:szCs w:val="20"/>
              </w:rPr>
            </w:pPr>
          </w:p>
          <w:p w:rsidR="00D411D2" w:rsidRPr="00B92A01" w:rsidRDefault="00173E34">
            <w:pPr>
              <w:pStyle w:val="TableParagraph"/>
              <w:ind w:left="59" w:right="512"/>
              <w:rPr>
                <w:sz w:val="20"/>
                <w:szCs w:val="20"/>
              </w:rPr>
            </w:pPr>
            <w:r w:rsidRPr="00B92A01">
              <w:rPr>
                <w:sz w:val="20"/>
                <w:szCs w:val="20"/>
              </w:rPr>
              <w:t>Kołpak(i) sprężyny dotyka(ją) ramy wózka</w:t>
            </w:r>
          </w:p>
        </w:tc>
        <w:tc>
          <w:tcPr>
            <w:tcW w:w="2569" w:type="dxa"/>
            <w:tcBorders>
              <w:top w:val="nil"/>
              <w:left w:val="single" w:sz="6" w:space="0" w:color="000000"/>
              <w:bottom w:val="nil"/>
              <w:right w:val="single" w:sz="6" w:space="0" w:color="000000"/>
            </w:tcBorders>
          </w:tcPr>
          <w:p w:rsidR="00D411D2" w:rsidRPr="00B92A01" w:rsidRDefault="00D411D2">
            <w:pPr>
              <w:pStyle w:val="TableParagraph"/>
              <w:rPr>
                <w:sz w:val="20"/>
                <w:szCs w:val="20"/>
              </w:rPr>
            </w:pPr>
          </w:p>
        </w:tc>
        <w:tc>
          <w:tcPr>
            <w:tcW w:w="1142" w:type="dxa"/>
            <w:tcBorders>
              <w:top w:val="nil"/>
              <w:left w:val="single" w:sz="6" w:space="0" w:color="000000"/>
              <w:bottom w:val="nil"/>
            </w:tcBorders>
          </w:tcPr>
          <w:p w:rsidR="00D411D2" w:rsidRPr="00B92A01" w:rsidRDefault="00D411D2">
            <w:pPr>
              <w:pStyle w:val="TableParagraph"/>
              <w:rPr>
                <w:sz w:val="20"/>
                <w:szCs w:val="20"/>
              </w:rPr>
            </w:pPr>
          </w:p>
        </w:tc>
      </w:tr>
      <w:tr w:rsidR="00D411D2" w:rsidRPr="00B92A01" w:rsidTr="003D32E0">
        <w:trPr>
          <w:trHeight w:val="625"/>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D411D2">
            <w:pPr>
              <w:pStyle w:val="TableParagraph"/>
              <w:spacing w:before="7"/>
              <w:rPr>
                <w:sz w:val="20"/>
                <w:szCs w:val="20"/>
              </w:rPr>
            </w:pPr>
          </w:p>
          <w:p w:rsidR="00D411D2" w:rsidRPr="00B92A01" w:rsidRDefault="00173E34">
            <w:pPr>
              <w:pStyle w:val="TableParagraph"/>
              <w:ind w:left="60"/>
              <w:rPr>
                <w:sz w:val="20"/>
                <w:szCs w:val="20"/>
              </w:rPr>
            </w:pPr>
            <w:r w:rsidRPr="00B92A01">
              <w:rPr>
                <w:sz w:val="20"/>
                <w:szCs w:val="20"/>
              </w:rPr>
              <w:t>2.5.3.1</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D411D2">
            <w:pPr>
              <w:pStyle w:val="TableParagraph"/>
              <w:spacing w:before="7"/>
              <w:rPr>
                <w:sz w:val="20"/>
                <w:szCs w:val="20"/>
              </w:rPr>
            </w:pPr>
          </w:p>
          <w:p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rsidR="00D411D2" w:rsidRPr="00B92A01" w:rsidRDefault="00D411D2">
            <w:pPr>
              <w:pStyle w:val="TableParagraph"/>
              <w:spacing w:before="7"/>
              <w:rPr>
                <w:sz w:val="20"/>
                <w:szCs w:val="20"/>
              </w:rPr>
            </w:pPr>
          </w:p>
          <w:p w:rsidR="00D411D2" w:rsidRPr="00B92A01" w:rsidRDefault="00173E34">
            <w:pPr>
              <w:pStyle w:val="TableParagraph"/>
              <w:jc w:val="center"/>
              <w:rPr>
                <w:sz w:val="20"/>
                <w:szCs w:val="20"/>
              </w:rPr>
            </w:pPr>
            <w:r w:rsidRPr="00B92A01">
              <w:rPr>
                <w:sz w:val="20"/>
                <w:szCs w:val="20"/>
              </w:rPr>
              <w:t>3</w:t>
            </w:r>
          </w:p>
        </w:tc>
      </w:tr>
      <w:tr w:rsidR="00D411D2" w:rsidRPr="00B92A01" w:rsidTr="003D32E0">
        <w:trPr>
          <w:trHeight w:val="500"/>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23"/>
              <w:ind w:left="60"/>
              <w:rPr>
                <w:sz w:val="20"/>
                <w:szCs w:val="20"/>
              </w:rPr>
            </w:pPr>
            <w:r w:rsidRPr="00B92A01">
              <w:rPr>
                <w:sz w:val="20"/>
                <w:szCs w:val="20"/>
              </w:rPr>
              <w:t>2.5.3.2</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173E34">
            <w:pPr>
              <w:pStyle w:val="TableParagraph"/>
              <w:spacing w:before="123"/>
              <w:ind w:left="60"/>
              <w:rPr>
                <w:sz w:val="20"/>
                <w:szCs w:val="20"/>
              </w:rPr>
            </w:pPr>
            <w:r w:rsidRPr="00B92A01">
              <w:rPr>
                <w:sz w:val="20"/>
                <w:szCs w:val="20"/>
              </w:rPr>
              <w:t>Wyłączyć wagon</w:t>
            </w:r>
          </w:p>
        </w:tc>
        <w:tc>
          <w:tcPr>
            <w:tcW w:w="1142" w:type="dxa"/>
            <w:tcBorders>
              <w:top w:val="nil"/>
              <w:left w:val="single" w:sz="6" w:space="0" w:color="000000"/>
              <w:bottom w:val="nil"/>
            </w:tcBorders>
          </w:tcPr>
          <w:p w:rsidR="00D411D2" w:rsidRPr="00B92A01" w:rsidRDefault="00173E34">
            <w:pPr>
              <w:pStyle w:val="TableParagraph"/>
              <w:spacing w:before="123"/>
              <w:jc w:val="center"/>
              <w:rPr>
                <w:sz w:val="20"/>
                <w:szCs w:val="20"/>
              </w:rPr>
            </w:pPr>
            <w:r w:rsidRPr="00B92A01">
              <w:rPr>
                <w:sz w:val="20"/>
                <w:szCs w:val="20"/>
              </w:rPr>
              <w:t>5</w:t>
            </w:r>
          </w:p>
        </w:tc>
      </w:tr>
      <w:tr w:rsidR="00D411D2" w:rsidRPr="00B92A01" w:rsidTr="003D32E0">
        <w:trPr>
          <w:trHeight w:val="765"/>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B92A01" w:rsidRDefault="00B92A01">
            <w:pPr>
              <w:pStyle w:val="TableParagraph"/>
              <w:spacing w:before="123"/>
              <w:ind w:left="60"/>
              <w:rPr>
                <w:sz w:val="20"/>
                <w:szCs w:val="20"/>
              </w:rPr>
            </w:pPr>
          </w:p>
          <w:p w:rsidR="00D411D2" w:rsidRPr="00B92A01" w:rsidRDefault="00173E34">
            <w:pPr>
              <w:pStyle w:val="TableParagraph"/>
              <w:spacing w:before="123"/>
              <w:ind w:left="60"/>
              <w:rPr>
                <w:sz w:val="20"/>
                <w:szCs w:val="20"/>
              </w:rPr>
            </w:pPr>
            <w:r w:rsidRPr="00B92A01">
              <w:rPr>
                <w:sz w:val="20"/>
                <w:szCs w:val="20"/>
              </w:rPr>
              <w:t>2.5.4</w:t>
            </w:r>
          </w:p>
        </w:tc>
        <w:tc>
          <w:tcPr>
            <w:tcW w:w="3994" w:type="dxa"/>
            <w:gridSpan w:val="2"/>
            <w:vMerge/>
            <w:tcBorders>
              <w:top w:val="nil"/>
              <w:left w:val="single" w:sz="6" w:space="0" w:color="000000"/>
              <w:bottom w:val="nil"/>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D411D2">
            <w:pPr>
              <w:pStyle w:val="TableParagraph"/>
              <w:rPr>
                <w:sz w:val="20"/>
                <w:szCs w:val="20"/>
              </w:rPr>
            </w:pPr>
          </w:p>
        </w:tc>
        <w:tc>
          <w:tcPr>
            <w:tcW w:w="1142" w:type="dxa"/>
            <w:tcBorders>
              <w:top w:val="nil"/>
              <w:left w:val="single" w:sz="6" w:space="0" w:color="000000"/>
              <w:bottom w:val="nil"/>
            </w:tcBorders>
          </w:tcPr>
          <w:p w:rsidR="00D411D2" w:rsidRPr="00B92A01" w:rsidRDefault="00D411D2">
            <w:pPr>
              <w:pStyle w:val="TableParagraph"/>
              <w:rPr>
                <w:sz w:val="20"/>
                <w:szCs w:val="20"/>
              </w:rPr>
            </w:pPr>
          </w:p>
        </w:tc>
      </w:tr>
      <w:tr w:rsidR="00D411D2" w:rsidRPr="00B92A01" w:rsidTr="003D32E0">
        <w:trPr>
          <w:trHeight w:val="495"/>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22"/>
              <w:ind w:left="60"/>
              <w:rPr>
                <w:sz w:val="20"/>
                <w:szCs w:val="20"/>
              </w:rPr>
            </w:pPr>
            <w:r w:rsidRPr="00B92A01">
              <w:rPr>
                <w:sz w:val="20"/>
                <w:szCs w:val="20"/>
              </w:rPr>
              <w:t>2.5.4.1</w:t>
            </w:r>
          </w:p>
        </w:tc>
        <w:tc>
          <w:tcPr>
            <w:tcW w:w="3994" w:type="dxa"/>
            <w:gridSpan w:val="2"/>
            <w:vMerge w:val="restart"/>
            <w:tcBorders>
              <w:top w:val="nil"/>
              <w:left w:val="single" w:sz="6" w:space="0" w:color="000000"/>
              <w:right w:val="single" w:sz="6" w:space="0" w:color="000000"/>
            </w:tcBorders>
          </w:tcPr>
          <w:p w:rsidR="00D411D2" w:rsidRPr="00B92A01" w:rsidRDefault="00173E34" w:rsidP="00D33C12">
            <w:pPr>
              <w:pStyle w:val="TableParagraph"/>
              <w:numPr>
                <w:ilvl w:val="0"/>
                <w:numId w:val="74"/>
              </w:numPr>
              <w:tabs>
                <w:tab w:val="left" w:pos="319"/>
              </w:tabs>
              <w:spacing w:before="122"/>
              <w:ind w:hanging="183"/>
              <w:rPr>
                <w:sz w:val="20"/>
                <w:szCs w:val="20"/>
              </w:rPr>
            </w:pPr>
            <w:r w:rsidRPr="00B92A01">
              <w:rPr>
                <w:sz w:val="20"/>
                <w:szCs w:val="20"/>
              </w:rPr>
              <w:t>Jeden kołpak na wózek dotyka ramy</w:t>
            </w:r>
          </w:p>
          <w:p w:rsidR="00D411D2" w:rsidRPr="00B92A01" w:rsidRDefault="00D411D2">
            <w:pPr>
              <w:pStyle w:val="TableParagraph"/>
              <w:rPr>
                <w:sz w:val="20"/>
                <w:szCs w:val="20"/>
              </w:rPr>
            </w:pPr>
          </w:p>
          <w:p w:rsidR="00D411D2" w:rsidRPr="00B92A01" w:rsidRDefault="00173E34" w:rsidP="00D33C12">
            <w:pPr>
              <w:pStyle w:val="TableParagraph"/>
              <w:numPr>
                <w:ilvl w:val="0"/>
                <w:numId w:val="74"/>
              </w:numPr>
              <w:tabs>
                <w:tab w:val="left" w:pos="319"/>
              </w:tabs>
              <w:ind w:right="135" w:hanging="183"/>
              <w:rPr>
                <w:sz w:val="20"/>
                <w:szCs w:val="20"/>
              </w:rPr>
            </w:pPr>
            <w:r w:rsidRPr="00B92A01">
              <w:rPr>
                <w:sz w:val="20"/>
                <w:szCs w:val="20"/>
              </w:rPr>
              <w:t xml:space="preserve">Więcej niż jeden kołpak na </w:t>
            </w:r>
            <w:r w:rsidRPr="00B92A01">
              <w:rPr>
                <w:color w:val="FF0000"/>
                <w:sz w:val="20"/>
                <w:szCs w:val="20"/>
              </w:rPr>
              <w:t>wóz</w:t>
            </w:r>
            <w:r w:rsidR="00B92A01" w:rsidRPr="00B92A01">
              <w:rPr>
                <w:color w:val="FF0000"/>
                <w:sz w:val="20"/>
                <w:szCs w:val="20"/>
              </w:rPr>
              <w:t xml:space="preserve">ku </w:t>
            </w:r>
            <w:r w:rsidRPr="00B92A01">
              <w:rPr>
                <w:sz w:val="20"/>
                <w:szCs w:val="20"/>
              </w:rPr>
              <w:t>dotyka ramy</w:t>
            </w:r>
          </w:p>
          <w:p w:rsidR="00D411D2" w:rsidRPr="00B92A01" w:rsidRDefault="00B92A01">
            <w:pPr>
              <w:pStyle w:val="TableParagraph"/>
              <w:rPr>
                <w:sz w:val="20"/>
                <w:szCs w:val="20"/>
              </w:rPr>
            </w:pPr>
            <w:r>
              <w:rPr>
                <w:sz w:val="20"/>
                <w:szCs w:val="20"/>
              </w:rPr>
              <w:t xml:space="preserve"> </w:t>
            </w:r>
          </w:p>
          <w:p w:rsidR="00D411D2" w:rsidRPr="00B92A01" w:rsidRDefault="00B92A01">
            <w:pPr>
              <w:pStyle w:val="TableParagraph"/>
              <w:ind w:left="59" w:right="803" w:firstLine="64"/>
              <w:rPr>
                <w:color w:val="FF0000"/>
                <w:sz w:val="20"/>
                <w:szCs w:val="20"/>
              </w:rPr>
            </w:pPr>
            <w:r w:rsidRPr="00B92A01">
              <w:rPr>
                <w:color w:val="FF0000"/>
                <w:sz w:val="20"/>
                <w:szCs w:val="20"/>
              </w:rPr>
              <w:t>Zabezpieczenie T (przed opadnięciem )</w:t>
            </w:r>
            <w:r>
              <w:rPr>
                <w:color w:val="FF0000"/>
                <w:sz w:val="20"/>
                <w:szCs w:val="20"/>
              </w:rPr>
              <w:t xml:space="preserve"> </w:t>
            </w:r>
            <w:r w:rsidRPr="00B92A01">
              <w:rPr>
                <w:color w:val="FF0000"/>
                <w:sz w:val="20"/>
                <w:szCs w:val="20"/>
              </w:rPr>
              <w:t xml:space="preserve"> </w:t>
            </w:r>
            <w:r w:rsidR="00173E34" w:rsidRPr="00B92A01">
              <w:rPr>
                <w:color w:val="FF0000"/>
                <w:sz w:val="20"/>
                <w:szCs w:val="20"/>
              </w:rPr>
              <w:t>luźn</w:t>
            </w:r>
            <w:r>
              <w:rPr>
                <w:color w:val="FF0000"/>
                <w:sz w:val="20"/>
                <w:szCs w:val="20"/>
              </w:rPr>
              <w:t xml:space="preserve">e </w:t>
            </w:r>
            <w:r w:rsidR="00173E34" w:rsidRPr="00B92A01">
              <w:rPr>
                <w:color w:val="FF0000"/>
                <w:sz w:val="20"/>
                <w:szCs w:val="20"/>
              </w:rPr>
              <w:t>lub brak</w:t>
            </w:r>
          </w:p>
          <w:p w:rsidR="00D411D2" w:rsidRPr="00B92A01" w:rsidRDefault="00D411D2">
            <w:pPr>
              <w:pStyle w:val="TableParagraph"/>
              <w:rPr>
                <w:sz w:val="20"/>
                <w:szCs w:val="20"/>
              </w:rPr>
            </w:pPr>
          </w:p>
          <w:p w:rsidR="003D32E0" w:rsidRPr="00B92A01" w:rsidRDefault="003D32E0">
            <w:pPr>
              <w:pStyle w:val="TableParagraph"/>
              <w:spacing w:before="1"/>
              <w:ind w:left="59" w:right="-20" w:firstLine="55"/>
              <w:rPr>
                <w:sz w:val="20"/>
                <w:szCs w:val="20"/>
              </w:rPr>
            </w:pPr>
          </w:p>
          <w:p w:rsidR="00D411D2" w:rsidRPr="00B92A01" w:rsidRDefault="00173E34">
            <w:pPr>
              <w:pStyle w:val="TableParagraph"/>
              <w:spacing w:before="1"/>
              <w:ind w:left="59" w:right="-20" w:firstLine="55"/>
              <w:rPr>
                <w:sz w:val="20"/>
                <w:szCs w:val="20"/>
              </w:rPr>
            </w:pPr>
            <w:r w:rsidRPr="00B92A01">
              <w:rPr>
                <w:sz w:val="20"/>
                <w:szCs w:val="20"/>
              </w:rPr>
              <w:t>Świeże ślady osiadania między korpusem maźnicy a ramą wózka</w:t>
            </w:r>
          </w:p>
          <w:p w:rsidR="00065613" w:rsidRPr="00B92A01" w:rsidRDefault="00065613">
            <w:pPr>
              <w:pStyle w:val="TableParagraph"/>
              <w:spacing w:before="1"/>
              <w:ind w:left="59" w:right="-20" w:firstLine="55"/>
              <w:rPr>
                <w:sz w:val="20"/>
                <w:szCs w:val="20"/>
              </w:rPr>
            </w:pPr>
          </w:p>
          <w:p w:rsidR="00D411D2" w:rsidRPr="00B92A01" w:rsidRDefault="003D32E0" w:rsidP="00D33C12">
            <w:pPr>
              <w:pStyle w:val="TableParagraph"/>
              <w:numPr>
                <w:ilvl w:val="0"/>
                <w:numId w:val="73"/>
              </w:numPr>
              <w:tabs>
                <w:tab w:val="left" w:pos="319"/>
              </w:tabs>
              <w:rPr>
                <w:sz w:val="20"/>
                <w:szCs w:val="20"/>
              </w:rPr>
            </w:pPr>
            <w:r w:rsidRPr="00B92A01">
              <w:rPr>
                <w:sz w:val="20"/>
                <w:szCs w:val="20"/>
              </w:rPr>
              <w:t>od</w:t>
            </w:r>
            <w:r w:rsidR="00173E34" w:rsidRPr="00B92A01">
              <w:rPr>
                <w:sz w:val="20"/>
                <w:szCs w:val="20"/>
              </w:rPr>
              <w:t>stęp (luz) &lt; 8 mm</w:t>
            </w:r>
          </w:p>
        </w:tc>
        <w:tc>
          <w:tcPr>
            <w:tcW w:w="2569" w:type="dxa"/>
            <w:tcBorders>
              <w:top w:val="nil"/>
              <w:left w:val="single" w:sz="6" w:space="0" w:color="000000"/>
              <w:bottom w:val="nil"/>
              <w:right w:val="single" w:sz="6" w:space="0" w:color="000000"/>
            </w:tcBorders>
          </w:tcPr>
          <w:p w:rsidR="00D411D2" w:rsidRPr="00B92A01" w:rsidRDefault="007F0C6A">
            <w:pPr>
              <w:pStyle w:val="TableParagraph"/>
              <w:spacing w:before="122"/>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rsidR="00D411D2" w:rsidRPr="00B92A01" w:rsidRDefault="00173E34">
            <w:pPr>
              <w:pStyle w:val="TableParagraph"/>
              <w:spacing w:before="122"/>
              <w:jc w:val="center"/>
              <w:rPr>
                <w:sz w:val="20"/>
                <w:szCs w:val="20"/>
              </w:rPr>
            </w:pPr>
            <w:r w:rsidRPr="00B92A01">
              <w:rPr>
                <w:sz w:val="20"/>
                <w:szCs w:val="20"/>
              </w:rPr>
              <w:t>3</w:t>
            </w:r>
          </w:p>
        </w:tc>
      </w:tr>
      <w:tr w:rsidR="00D411D2" w:rsidRPr="00B92A01" w:rsidTr="003D32E0">
        <w:trPr>
          <w:trHeight w:val="615"/>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173E34">
            <w:pPr>
              <w:pStyle w:val="TableParagraph"/>
              <w:spacing w:before="118"/>
              <w:ind w:left="60"/>
              <w:rPr>
                <w:sz w:val="20"/>
                <w:szCs w:val="20"/>
              </w:rPr>
            </w:pPr>
            <w:r w:rsidRPr="00B92A01">
              <w:rPr>
                <w:sz w:val="20"/>
                <w:szCs w:val="20"/>
              </w:rPr>
              <w:t>2.5.4.2</w:t>
            </w:r>
          </w:p>
        </w:tc>
        <w:tc>
          <w:tcPr>
            <w:tcW w:w="3994" w:type="dxa"/>
            <w:gridSpan w:val="2"/>
            <w:vMerge/>
            <w:tcBorders>
              <w:top w:val="nil"/>
              <w:left w:val="single" w:sz="6" w:space="0" w:color="000000"/>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173E34">
            <w:pPr>
              <w:pStyle w:val="TableParagraph"/>
              <w:spacing w:before="118"/>
              <w:ind w:left="60"/>
              <w:rPr>
                <w:sz w:val="20"/>
                <w:szCs w:val="20"/>
              </w:rPr>
            </w:pPr>
            <w:r w:rsidRPr="00B92A01">
              <w:rPr>
                <w:sz w:val="20"/>
                <w:szCs w:val="20"/>
              </w:rPr>
              <w:t>Wyłączyć wagon</w:t>
            </w:r>
          </w:p>
        </w:tc>
        <w:tc>
          <w:tcPr>
            <w:tcW w:w="1142" w:type="dxa"/>
            <w:tcBorders>
              <w:top w:val="nil"/>
              <w:left w:val="single" w:sz="6" w:space="0" w:color="000000"/>
              <w:bottom w:val="nil"/>
            </w:tcBorders>
          </w:tcPr>
          <w:p w:rsidR="00D411D2" w:rsidRPr="00B92A01" w:rsidRDefault="00173E34">
            <w:pPr>
              <w:pStyle w:val="TableParagraph"/>
              <w:spacing w:before="118"/>
              <w:jc w:val="center"/>
              <w:rPr>
                <w:sz w:val="20"/>
                <w:szCs w:val="20"/>
              </w:rPr>
            </w:pPr>
            <w:r w:rsidRPr="00B92A01">
              <w:rPr>
                <w:sz w:val="20"/>
                <w:szCs w:val="20"/>
              </w:rPr>
              <w:t>5</w:t>
            </w:r>
          </w:p>
        </w:tc>
      </w:tr>
      <w:tr w:rsidR="00D411D2" w:rsidRPr="00B92A01" w:rsidTr="003D32E0">
        <w:trPr>
          <w:trHeight w:val="803"/>
        </w:trPr>
        <w:tc>
          <w:tcPr>
            <w:tcW w:w="1713" w:type="dxa"/>
            <w:tcBorders>
              <w:top w:val="nil"/>
              <w:bottom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rsidR="00D411D2" w:rsidRPr="00B92A01" w:rsidRDefault="00D411D2">
            <w:pPr>
              <w:pStyle w:val="TableParagraph"/>
              <w:spacing w:before="3"/>
              <w:rPr>
                <w:sz w:val="20"/>
                <w:szCs w:val="20"/>
              </w:rPr>
            </w:pPr>
          </w:p>
          <w:p w:rsidR="00D411D2" w:rsidRPr="00B92A01" w:rsidRDefault="00173E34">
            <w:pPr>
              <w:pStyle w:val="TableParagraph"/>
              <w:ind w:left="60"/>
              <w:rPr>
                <w:sz w:val="20"/>
                <w:szCs w:val="20"/>
              </w:rPr>
            </w:pPr>
            <w:r w:rsidRPr="00B92A01">
              <w:rPr>
                <w:sz w:val="20"/>
                <w:szCs w:val="20"/>
              </w:rPr>
              <w:t>2.5.5</w:t>
            </w:r>
          </w:p>
        </w:tc>
        <w:tc>
          <w:tcPr>
            <w:tcW w:w="3994" w:type="dxa"/>
            <w:gridSpan w:val="2"/>
            <w:vMerge/>
            <w:tcBorders>
              <w:top w:val="nil"/>
              <w:left w:val="single" w:sz="6" w:space="0" w:color="000000"/>
              <w:right w:val="single" w:sz="6" w:space="0" w:color="000000"/>
            </w:tcBorders>
          </w:tcPr>
          <w:p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rsidR="00D411D2" w:rsidRPr="00B92A01" w:rsidRDefault="00D411D2">
            <w:pPr>
              <w:pStyle w:val="TableParagraph"/>
              <w:spacing w:before="2"/>
              <w:rPr>
                <w:sz w:val="20"/>
                <w:szCs w:val="20"/>
              </w:rPr>
            </w:pPr>
          </w:p>
          <w:p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M</w:t>
            </w:r>
          </w:p>
        </w:tc>
        <w:tc>
          <w:tcPr>
            <w:tcW w:w="1142" w:type="dxa"/>
            <w:tcBorders>
              <w:top w:val="nil"/>
              <w:left w:val="single" w:sz="6" w:space="0" w:color="000000"/>
              <w:bottom w:val="nil"/>
            </w:tcBorders>
          </w:tcPr>
          <w:p w:rsidR="00D411D2" w:rsidRPr="00B92A01" w:rsidRDefault="00D411D2">
            <w:pPr>
              <w:pStyle w:val="TableParagraph"/>
              <w:spacing w:before="2"/>
              <w:rPr>
                <w:sz w:val="20"/>
                <w:szCs w:val="20"/>
              </w:rPr>
            </w:pPr>
          </w:p>
          <w:p w:rsidR="00D411D2" w:rsidRPr="00B92A01" w:rsidRDefault="00173E34">
            <w:pPr>
              <w:pStyle w:val="TableParagraph"/>
              <w:jc w:val="center"/>
              <w:rPr>
                <w:sz w:val="20"/>
                <w:szCs w:val="20"/>
              </w:rPr>
            </w:pPr>
            <w:r w:rsidRPr="00B92A01">
              <w:rPr>
                <w:sz w:val="20"/>
                <w:szCs w:val="20"/>
              </w:rPr>
              <w:t>3</w:t>
            </w:r>
          </w:p>
        </w:tc>
      </w:tr>
      <w:tr w:rsidR="00D411D2" w:rsidRPr="00B92A01" w:rsidTr="003D32E0">
        <w:trPr>
          <w:trHeight w:val="1695"/>
        </w:trPr>
        <w:tc>
          <w:tcPr>
            <w:tcW w:w="1713" w:type="dxa"/>
            <w:tcBorders>
              <w:top w:val="nil"/>
              <w:right w:val="single" w:sz="6" w:space="0" w:color="000000"/>
            </w:tcBorders>
          </w:tcPr>
          <w:p w:rsidR="00D411D2" w:rsidRPr="00B92A01" w:rsidRDefault="00D411D2">
            <w:pPr>
              <w:pStyle w:val="TableParagraph"/>
              <w:rPr>
                <w:sz w:val="20"/>
                <w:szCs w:val="20"/>
              </w:rPr>
            </w:pPr>
          </w:p>
        </w:tc>
        <w:tc>
          <w:tcPr>
            <w:tcW w:w="1029" w:type="dxa"/>
            <w:tcBorders>
              <w:top w:val="nil"/>
              <w:left w:val="single" w:sz="6" w:space="0" w:color="000000"/>
              <w:right w:val="single" w:sz="6" w:space="0" w:color="000000"/>
            </w:tcBorders>
          </w:tcPr>
          <w:p w:rsidR="00D411D2" w:rsidRPr="00B92A01" w:rsidRDefault="00173E34">
            <w:pPr>
              <w:pStyle w:val="TableParagraph"/>
              <w:spacing w:before="181"/>
              <w:ind w:left="60"/>
              <w:rPr>
                <w:sz w:val="20"/>
                <w:szCs w:val="20"/>
              </w:rPr>
            </w:pPr>
            <w:r w:rsidRPr="00B92A01">
              <w:rPr>
                <w:sz w:val="20"/>
                <w:szCs w:val="20"/>
              </w:rPr>
              <w:t>2.5.6</w:t>
            </w:r>
          </w:p>
        </w:tc>
        <w:tc>
          <w:tcPr>
            <w:tcW w:w="3994" w:type="dxa"/>
            <w:gridSpan w:val="2"/>
            <w:vMerge/>
            <w:tcBorders>
              <w:top w:val="nil"/>
              <w:left w:val="single" w:sz="6" w:space="0" w:color="000000"/>
              <w:right w:val="single" w:sz="6" w:space="0" w:color="000000"/>
            </w:tcBorders>
          </w:tcPr>
          <w:p w:rsidR="00D411D2" w:rsidRPr="00B92A01" w:rsidRDefault="00D411D2">
            <w:pPr>
              <w:rPr>
                <w:sz w:val="20"/>
                <w:szCs w:val="20"/>
              </w:rPr>
            </w:pPr>
          </w:p>
        </w:tc>
        <w:tc>
          <w:tcPr>
            <w:tcW w:w="2569" w:type="dxa"/>
            <w:tcBorders>
              <w:top w:val="nil"/>
              <w:left w:val="single" w:sz="6" w:space="0" w:color="000000"/>
              <w:right w:val="single" w:sz="6" w:space="0" w:color="000000"/>
            </w:tcBorders>
          </w:tcPr>
          <w:p w:rsidR="00D411D2" w:rsidRPr="00B92A01" w:rsidRDefault="00D411D2">
            <w:pPr>
              <w:pStyle w:val="TableParagraph"/>
              <w:spacing w:before="8"/>
              <w:rPr>
                <w:sz w:val="20"/>
                <w:szCs w:val="20"/>
              </w:rPr>
            </w:pPr>
          </w:p>
          <w:p w:rsidR="00D411D2" w:rsidRPr="00B92A01" w:rsidRDefault="00173E34" w:rsidP="00EE1244">
            <w:pPr>
              <w:pStyle w:val="TableParagraph"/>
              <w:ind w:left="60"/>
              <w:rPr>
                <w:sz w:val="20"/>
                <w:szCs w:val="20"/>
              </w:rPr>
            </w:pPr>
            <w:r w:rsidRPr="00B92A01">
              <w:rPr>
                <w:sz w:val="20"/>
                <w:szCs w:val="20"/>
              </w:rPr>
              <w:t>Wyłączyć wagon</w:t>
            </w:r>
          </w:p>
        </w:tc>
        <w:tc>
          <w:tcPr>
            <w:tcW w:w="1142" w:type="dxa"/>
            <w:tcBorders>
              <w:top w:val="nil"/>
              <w:left w:val="single" w:sz="6" w:space="0" w:color="000000"/>
            </w:tcBorders>
          </w:tcPr>
          <w:p w:rsidR="00D411D2" w:rsidRPr="00B92A01" w:rsidRDefault="00D411D2">
            <w:pPr>
              <w:pStyle w:val="TableParagraph"/>
              <w:spacing w:before="8"/>
              <w:rPr>
                <w:sz w:val="20"/>
                <w:szCs w:val="20"/>
              </w:rPr>
            </w:pPr>
          </w:p>
          <w:p w:rsidR="00D411D2" w:rsidRPr="00B92A01" w:rsidRDefault="00173E34">
            <w:pPr>
              <w:pStyle w:val="TableParagraph"/>
              <w:ind w:right="1"/>
              <w:jc w:val="center"/>
              <w:rPr>
                <w:sz w:val="20"/>
                <w:szCs w:val="20"/>
              </w:rPr>
            </w:pPr>
            <w:r w:rsidRPr="00B92A01">
              <w:rPr>
                <w:sz w:val="20"/>
                <w:szCs w:val="20"/>
              </w:rPr>
              <w:t>5</w:t>
            </w:r>
          </w:p>
        </w:tc>
      </w:tr>
    </w:tbl>
    <w:p w:rsidR="00D411D2" w:rsidRPr="007419D3" w:rsidRDefault="00D411D2">
      <w:pPr>
        <w:rPr>
          <w:sz w:val="20"/>
          <w:szCs w:val="20"/>
        </w:rPr>
      </w:pPr>
    </w:p>
    <w:p w:rsidR="00D411D2" w:rsidRPr="007419D3" w:rsidRDefault="00D411D2">
      <w:pPr>
        <w:rPr>
          <w:sz w:val="20"/>
          <w:szCs w:val="20"/>
        </w:rPr>
        <w:sectPr w:rsidR="00D411D2" w:rsidRPr="007419D3">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5E5DD4" w:rsidRPr="007419D3">
        <w:trPr>
          <w:trHeight w:val="626"/>
        </w:trPr>
        <w:tc>
          <w:tcPr>
            <w:tcW w:w="1702" w:type="dxa"/>
            <w:tcBorders>
              <w:right w:val="single" w:sz="6" w:space="0" w:color="000000"/>
            </w:tcBorders>
          </w:tcPr>
          <w:p w:rsidR="005E5DD4" w:rsidRPr="007419D3" w:rsidRDefault="005E5DD4">
            <w:pPr>
              <w:pStyle w:val="TableParagraph"/>
              <w:spacing w:before="120"/>
              <w:ind w:left="237"/>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rsidR="005E5DD4" w:rsidRPr="007419D3" w:rsidRDefault="005E5DD4">
            <w:pPr>
              <w:pStyle w:val="TableParagraph"/>
              <w:spacing w:before="120" w:line="250" w:lineRule="atLeast"/>
              <w:ind w:left="340" w:right="207"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rsidR="005E5DD4" w:rsidRPr="007419D3" w:rsidRDefault="005E5DD4"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rsidR="005E5DD4" w:rsidRPr="007419D3" w:rsidRDefault="005E5DD4"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rsidR="005E5DD4" w:rsidRPr="007419D3" w:rsidRDefault="005E5DD4"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2153"/>
        </w:trPr>
        <w:tc>
          <w:tcPr>
            <w:tcW w:w="1702" w:type="dxa"/>
            <w:tcBorders>
              <w:bottom w:val="nil"/>
              <w:right w:val="single" w:sz="6" w:space="0" w:color="000000"/>
            </w:tcBorders>
          </w:tcPr>
          <w:p w:rsidR="00D411D2" w:rsidRPr="0072549B" w:rsidRDefault="0072549B">
            <w:pPr>
              <w:pStyle w:val="TableParagraph"/>
              <w:ind w:left="62"/>
              <w:rPr>
                <w:b/>
                <w:color w:val="FF0000"/>
                <w:sz w:val="20"/>
                <w:szCs w:val="20"/>
              </w:rPr>
            </w:pPr>
            <w:r w:rsidRPr="0072549B">
              <w:rPr>
                <w:b/>
                <w:color w:val="FF0000"/>
                <w:sz w:val="20"/>
                <w:szCs w:val="20"/>
              </w:rPr>
              <w:t>Hamulec</w:t>
            </w:r>
          </w:p>
          <w:p w:rsidR="00D411D2" w:rsidRPr="007419D3" w:rsidRDefault="00D411D2">
            <w:pPr>
              <w:pStyle w:val="TableParagraph"/>
              <w:rPr>
                <w:sz w:val="20"/>
                <w:szCs w:val="20"/>
              </w:rPr>
            </w:pPr>
          </w:p>
          <w:p w:rsidR="00D411D2" w:rsidRPr="007419D3" w:rsidRDefault="000209BC" w:rsidP="00677876">
            <w:pPr>
              <w:pStyle w:val="TableParagraph"/>
              <w:ind w:left="62" w:right="238"/>
              <w:rPr>
                <w:b/>
                <w:sz w:val="20"/>
                <w:szCs w:val="20"/>
              </w:rPr>
            </w:pPr>
            <w:r w:rsidRPr="000209BC">
              <w:rPr>
                <w:b/>
                <w:color w:val="FF0000"/>
                <w:sz w:val="20"/>
                <w:szCs w:val="20"/>
              </w:rPr>
              <w:t xml:space="preserve">Część </w:t>
            </w:r>
            <w:r w:rsidR="00677876">
              <w:rPr>
                <w:b/>
                <w:color w:val="FF0000"/>
                <w:sz w:val="20"/>
                <w:szCs w:val="20"/>
              </w:rPr>
              <w:t>mechaniczna</w:t>
            </w:r>
          </w:p>
        </w:tc>
        <w:tc>
          <w:tcPr>
            <w:tcW w:w="1022" w:type="dxa"/>
            <w:tcBorders>
              <w:left w:val="single" w:sz="6" w:space="0" w:color="000000"/>
              <w:bottom w:val="nil"/>
              <w:right w:val="single" w:sz="6" w:space="0" w:color="000000"/>
            </w:tcBorders>
          </w:tcPr>
          <w:p w:rsidR="00D411D2" w:rsidRPr="007419D3" w:rsidRDefault="00173E34">
            <w:pPr>
              <w:pStyle w:val="TableParagraph"/>
              <w:ind w:left="60"/>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3.1</w:t>
            </w:r>
          </w:p>
          <w:p w:rsidR="00D411D2" w:rsidRPr="007419D3" w:rsidRDefault="00D411D2">
            <w:pPr>
              <w:pStyle w:val="TableParagraph"/>
              <w:spacing w:before="11"/>
              <w:rPr>
                <w:sz w:val="20"/>
                <w:szCs w:val="20"/>
              </w:rPr>
            </w:pPr>
          </w:p>
          <w:p w:rsidR="00D411D2" w:rsidRPr="007419D3" w:rsidRDefault="00173E34">
            <w:pPr>
              <w:pStyle w:val="TableParagraph"/>
              <w:ind w:left="60"/>
              <w:rPr>
                <w:sz w:val="20"/>
                <w:szCs w:val="20"/>
              </w:rPr>
            </w:pPr>
            <w:r w:rsidRPr="007419D3">
              <w:rPr>
                <w:sz w:val="20"/>
                <w:szCs w:val="20"/>
              </w:rPr>
              <w:t>3.1.1</w:t>
            </w:r>
          </w:p>
        </w:tc>
        <w:tc>
          <w:tcPr>
            <w:tcW w:w="3969" w:type="dxa"/>
            <w:tcBorders>
              <w:left w:val="single" w:sz="6" w:space="0" w:color="000000"/>
              <w:bottom w:val="nil"/>
              <w:right w:val="single" w:sz="6" w:space="0" w:color="000000"/>
            </w:tcBorders>
          </w:tcPr>
          <w:p w:rsidR="00D411D2" w:rsidRPr="007419D3" w:rsidRDefault="00D411D2" w:rsidP="00BD3743">
            <w:pPr>
              <w:pStyle w:val="TableParagraph"/>
              <w:ind w:right="82"/>
              <w:rPr>
                <w:sz w:val="20"/>
                <w:szCs w:val="20"/>
              </w:rPr>
            </w:pPr>
          </w:p>
          <w:p w:rsidR="00D411D2" w:rsidRPr="007419D3" w:rsidRDefault="00D411D2" w:rsidP="00BD3743">
            <w:pPr>
              <w:pStyle w:val="TableParagraph"/>
              <w:ind w:right="82"/>
              <w:rPr>
                <w:sz w:val="20"/>
                <w:szCs w:val="20"/>
              </w:rPr>
            </w:pPr>
          </w:p>
          <w:p w:rsidR="00D411D2" w:rsidRPr="007419D3" w:rsidRDefault="00D411D2" w:rsidP="00BD3743">
            <w:pPr>
              <w:pStyle w:val="TableParagraph"/>
              <w:ind w:right="82"/>
              <w:rPr>
                <w:sz w:val="20"/>
                <w:szCs w:val="20"/>
              </w:rPr>
            </w:pPr>
          </w:p>
          <w:p w:rsidR="00D411D2" w:rsidRPr="007419D3" w:rsidRDefault="00173E34" w:rsidP="00BD3743">
            <w:pPr>
              <w:pStyle w:val="TableParagraph"/>
              <w:spacing w:before="183"/>
              <w:ind w:left="2" w:right="82"/>
              <w:rPr>
                <w:sz w:val="20"/>
                <w:szCs w:val="20"/>
              </w:rPr>
            </w:pPr>
            <w:r w:rsidRPr="007419D3">
              <w:rPr>
                <w:sz w:val="20"/>
                <w:szCs w:val="20"/>
              </w:rPr>
              <w:t>Zwisające bądź złamane część układu dźwigniowego hamulca</w:t>
            </w:r>
          </w:p>
          <w:p w:rsidR="00D411D2" w:rsidRPr="007419D3" w:rsidRDefault="00D411D2" w:rsidP="00BD3743">
            <w:pPr>
              <w:pStyle w:val="TableParagraph"/>
              <w:spacing w:before="1"/>
              <w:ind w:right="82"/>
              <w:rPr>
                <w:sz w:val="20"/>
                <w:szCs w:val="20"/>
              </w:rPr>
            </w:pPr>
          </w:p>
          <w:p w:rsidR="00D411D2" w:rsidRPr="007419D3" w:rsidRDefault="00173E34" w:rsidP="00BD3743">
            <w:pPr>
              <w:pStyle w:val="TableParagraph"/>
              <w:ind w:left="63" w:right="82"/>
              <w:rPr>
                <w:sz w:val="20"/>
                <w:szCs w:val="20"/>
              </w:rPr>
            </w:pPr>
            <w:r w:rsidRPr="007419D3">
              <w:rPr>
                <w:sz w:val="20"/>
                <w:szCs w:val="20"/>
              </w:rPr>
              <w:t>Sprawdzić również kody 1.6.1, 1.6.2, 1.6.3.</w:t>
            </w:r>
          </w:p>
        </w:tc>
        <w:tc>
          <w:tcPr>
            <w:tcW w:w="2553" w:type="dxa"/>
            <w:tcBorders>
              <w:left w:val="single" w:sz="6" w:space="0" w:color="000000"/>
              <w:bottom w:val="nil"/>
              <w:right w:val="single" w:sz="6" w:space="0" w:color="000000"/>
            </w:tcBorders>
          </w:tcPr>
          <w:p w:rsidR="00D411D2" w:rsidRPr="007419D3" w:rsidRDefault="00D411D2" w:rsidP="00BD3743">
            <w:pPr>
              <w:pStyle w:val="TableParagraph"/>
              <w:ind w:right="84"/>
              <w:rPr>
                <w:sz w:val="20"/>
                <w:szCs w:val="20"/>
              </w:rPr>
            </w:pPr>
          </w:p>
          <w:p w:rsidR="00D411D2" w:rsidRPr="007419D3" w:rsidRDefault="00D411D2" w:rsidP="00BD3743">
            <w:pPr>
              <w:pStyle w:val="TableParagraph"/>
              <w:ind w:right="84"/>
              <w:rPr>
                <w:sz w:val="20"/>
                <w:szCs w:val="20"/>
              </w:rPr>
            </w:pPr>
          </w:p>
          <w:p w:rsidR="00D411D2" w:rsidRPr="007419D3" w:rsidRDefault="00D411D2" w:rsidP="00BD3743">
            <w:pPr>
              <w:pStyle w:val="TableParagraph"/>
              <w:ind w:right="84"/>
              <w:rPr>
                <w:sz w:val="20"/>
                <w:szCs w:val="20"/>
              </w:rPr>
            </w:pPr>
          </w:p>
          <w:p w:rsidR="00D411D2" w:rsidRPr="007419D3" w:rsidRDefault="00173E34" w:rsidP="00BD3743">
            <w:pPr>
              <w:pStyle w:val="TableParagraph"/>
              <w:spacing w:before="183"/>
              <w:ind w:left="60" w:right="84" w:hanging="1"/>
              <w:rPr>
                <w:sz w:val="20"/>
                <w:szCs w:val="20"/>
              </w:rPr>
            </w:pPr>
            <w:r w:rsidRPr="007419D3">
              <w:rPr>
                <w:sz w:val="20"/>
                <w:szCs w:val="20"/>
              </w:rPr>
              <w:t xml:space="preserve">Naprawa prowizoryczna, </w:t>
            </w:r>
            <w:r w:rsidR="007F0C6A">
              <w:rPr>
                <w:sz w:val="20"/>
                <w:szCs w:val="20"/>
              </w:rPr>
              <w:t>Okleić</w:t>
            </w:r>
            <w:r w:rsidRPr="007419D3">
              <w:rPr>
                <w:sz w:val="20"/>
                <w:szCs w:val="20"/>
              </w:rPr>
              <w:t xml:space="preserve"> K+R1 (hamulec wyłączyć)</w:t>
            </w:r>
          </w:p>
        </w:tc>
        <w:tc>
          <w:tcPr>
            <w:tcW w:w="1135"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83"/>
              <w:jc w:val="center"/>
              <w:rPr>
                <w:sz w:val="20"/>
                <w:szCs w:val="20"/>
              </w:rPr>
            </w:pPr>
            <w:r w:rsidRPr="007419D3">
              <w:rPr>
                <w:sz w:val="20"/>
                <w:szCs w:val="20"/>
              </w:rPr>
              <w:t>4</w:t>
            </w:r>
          </w:p>
        </w:tc>
      </w:tr>
      <w:tr w:rsidR="00D411D2" w:rsidRPr="007419D3">
        <w:trPr>
          <w:trHeight w:val="505"/>
        </w:trPr>
        <w:tc>
          <w:tcPr>
            <w:tcW w:w="1702" w:type="dxa"/>
            <w:tcBorders>
              <w:top w:val="nil"/>
              <w:bottom w:val="nil"/>
              <w:right w:val="single" w:sz="6" w:space="0" w:color="000000"/>
            </w:tcBorders>
          </w:tcPr>
          <w:p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3.1.2</w:t>
            </w:r>
          </w:p>
        </w:tc>
        <w:tc>
          <w:tcPr>
            <w:tcW w:w="3969" w:type="dxa"/>
            <w:tcBorders>
              <w:top w:val="nil"/>
              <w:left w:val="single" w:sz="6" w:space="0" w:color="000000"/>
              <w:bottom w:val="nil"/>
              <w:right w:val="single" w:sz="6" w:space="0" w:color="000000"/>
            </w:tcBorders>
          </w:tcPr>
          <w:p w:rsidR="00D411D2" w:rsidRPr="007419D3" w:rsidRDefault="00173E34" w:rsidP="00BD3743">
            <w:pPr>
              <w:pStyle w:val="TableParagraph"/>
              <w:spacing w:before="122"/>
              <w:ind w:left="63" w:right="82"/>
              <w:rPr>
                <w:sz w:val="20"/>
                <w:szCs w:val="20"/>
              </w:rPr>
            </w:pPr>
            <w:r w:rsidRPr="007419D3">
              <w:rPr>
                <w:sz w:val="20"/>
                <w:szCs w:val="20"/>
              </w:rPr>
              <w:t>Podwiesa zabezpieczająca nie spełnia swojej funkcji</w:t>
            </w:r>
          </w:p>
        </w:tc>
        <w:tc>
          <w:tcPr>
            <w:tcW w:w="2553" w:type="dxa"/>
            <w:tcBorders>
              <w:top w:val="nil"/>
              <w:left w:val="single" w:sz="6" w:space="0" w:color="000000"/>
              <w:bottom w:val="nil"/>
              <w:right w:val="single" w:sz="6" w:space="0" w:color="000000"/>
            </w:tcBorders>
          </w:tcPr>
          <w:p w:rsidR="00D411D2" w:rsidRPr="007419D3" w:rsidRDefault="00173E34" w:rsidP="00BD3743">
            <w:pPr>
              <w:pStyle w:val="TableParagraph"/>
              <w:spacing w:before="122"/>
              <w:ind w:left="60" w:right="84"/>
              <w:rPr>
                <w:sz w:val="20"/>
                <w:szCs w:val="20"/>
              </w:rPr>
            </w:pPr>
            <w:r w:rsidRPr="007419D3">
              <w:rPr>
                <w:sz w:val="20"/>
                <w:szCs w:val="20"/>
              </w:rPr>
              <w:t xml:space="preserve">Naprawa prowizoryczna, </w:t>
            </w:r>
            <w:r w:rsidR="00BD3743">
              <w:rPr>
                <w:sz w:val="20"/>
                <w:szCs w:val="20"/>
              </w:rPr>
              <w:t>o</w:t>
            </w:r>
            <w:r w:rsidR="007F0C6A">
              <w:rPr>
                <w:sz w:val="20"/>
                <w:szCs w:val="20"/>
              </w:rPr>
              <w:t>kleić</w:t>
            </w:r>
            <w:r w:rsidRPr="007419D3">
              <w:rPr>
                <w:sz w:val="20"/>
                <w:szCs w:val="20"/>
              </w:rPr>
              <w:t xml:space="preserve"> K</w:t>
            </w:r>
          </w:p>
        </w:tc>
        <w:tc>
          <w:tcPr>
            <w:tcW w:w="1135" w:type="dxa"/>
            <w:tcBorders>
              <w:top w:val="nil"/>
              <w:left w:val="single" w:sz="6" w:space="0" w:color="000000"/>
              <w:bottom w:val="nil"/>
            </w:tcBorders>
          </w:tcPr>
          <w:p w:rsidR="00D411D2" w:rsidRPr="007419D3" w:rsidRDefault="00173E34">
            <w:pPr>
              <w:pStyle w:val="TableParagraph"/>
              <w:spacing w:before="122"/>
              <w:jc w:val="center"/>
              <w:rPr>
                <w:sz w:val="20"/>
                <w:szCs w:val="20"/>
              </w:rPr>
            </w:pPr>
            <w:r w:rsidRPr="007419D3">
              <w:rPr>
                <w:sz w:val="20"/>
                <w:szCs w:val="20"/>
              </w:rPr>
              <w:t>4</w:t>
            </w:r>
          </w:p>
        </w:tc>
      </w:tr>
      <w:tr w:rsidR="00D411D2" w:rsidRPr="007419D3">
        <w:trPr>
          <w:trHeight w:val="632"/>
        </w:trPr>
        <w:tc>
          <w:tcPr>
            <w:tcW w:w="1702" w:type="dxa"/>
            <w:vMerge w:val="restart"/>
            <w:tcBorders>
              <w:top w:val="nil"/>
              <w:bottom w:val="nil"/>
              <w:right w:val="single" w:sz="6" w:space="0" w:color="000000"/>
            </w:tcBorders>
          </w:tcPr>
          <w:p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3.1.3</w:t>
            </w:r>
          </w:p>
        </w:tc>
        <w:tc>
          <w:tcPr>
            <w:tcW w:w="3969" w:type="dxa"/>
            <w:vMerge w:val="restart"/>
            <w:tcBorders>
              <w:top w:val="nil"/>
              <w:left w:val="single" w:sz="6" w:space="0" w:color="000000"/>
              <w:bottom w:val="nil"/>
              <w:right w:val="single" w:sz="6" w:space="0" w:color="000000"/>
            </w:tcBorders>
          </w:tcPr>
          <w:p w:rsidR="00D411D2" w:rsidRPr="007419D3" w:rsidRDefault="00677876" w:rsidP="00BD3743">
            <w:pPr>
              <w:pStyle w:val="TableParagraph"/>
              <w:spacing w:before="123"/>
              <w:ind w:left="59" w:right="82" w:firstLine="3"/>
              <w:rPr>
                <w:sz w:val="20"/>
                <w:szCs w:val="20"/>
              </w:rPr>
            </w:pPr>
            <w:r w:rsidRPr="00677876">
              <w:rPr>
                <w:color w:val="FF0000"/>
                <w:sz w:val="20"/>
                <w:szCs w:val="20"/>
                <w:highlight w:val="yellow"/>
              </w:rPr>
              <w:t>Urządzenie przestawcze</w:t>
            </w:r>
            <w:r w:rsidR="0037044C">
              <w:rPr>
                <w:color w:val="FF0000"/>
                <w:sz w:val="20"/>
                <w:szCs w:val="20"/>
                <w:highlight w:val="yellow"/>
              </w:rPr>
              <w:t xml:space="preserve"> wł./wył. hamulca</w:t>
            </w:r>
            <w:r w:rsidR="00173E34" w:rsidRPr="00677876">
              <w:rPr>
                <w:color w:val="FF0000"/>
                <w:sz w:val="20"/>
                <w:szCs w:val="20"/>
                <w:highlight w:val="yellow"/>
              </w:rPr>
              <w:t xml:space="preserve"> </w:t>
            </w:r>
            <w:r w:rsidR="00173E34" w:rsidRPr="003C74B2">
              <w:rPr>
                <w:sz w:val="20"/>
                <w:szCs w:val="20"/>
                <w:highlight w:val="yellow"/>
              </w:rPr>
              <w:t xml:space="preserve">(patrz również </w:t>
            </w:r>
            <w:r w:rsidR="00173E34" w:rsidRPr="003C74B2">
              <w:rPr>
                <w:b/>
                <w:bCs/>
                <w:sz w:val="20"/>
                <w:szCs w:val="20"/>
                <w:highlight w:val="yellow"/>
              </w:rPr>
              <w:t>Aneks nr 10</w:t>
            </w:r>
            <w:r w:rsidR="00173E34" w:rsidRPr="003C74B2">
              <w:rPr>
                <w:sz w:val="20"/>
                <w:szCs w:val="20"/>
                <w:highlight w:val="yellow"/>
              </w:rPr>
              <w:t>)</w:t>
            </w:r>
          </w:p>
          <w:p w:rsidR="00D411D2" w:rsidRPr="007419D3" w:rsidRDefault="00D411D2" w:rsidP="00BD3743">
            <w:pPr>
              <w:pStyle w:val="TableParagraph"/>
              <w:spacing w:before="10"/>
              <w:ind w:right="82"/>
              <w:rPr>
                <w:sz w:val="20"/>
                <w:szCs w:val="20"/>
              </w:rPr>
            </w:pPr>
          </w:p>
          <w:p w:rsidR="00D411D2" w:rsidRPr="003C74B2" w:rsidRDefault="003C74B2" w:rsidP="00D33C12">
            <w:pPr>
              <w:pStyle w:val="TableParagraph"/>
              <w:numPr>
                <w:ilvl w:val="0"/>
                <w:numId w:val="72"/>
              </w:numPr>
              <w:tabs>
                <w:tab w:val="left" w:pos="258"/>
              </w:tabs>
              <w:spacing w:before="1"/>
              <w:ind w:right="82" w:hanging="199"/>
              <w:rPr>
                <w:color w:val="FF0000"/>
                <w:sz w:val="20"/>
                <w:szCs w:val="20"/>
              </w:rPr>
            </w:pPr>
            <w:r w:rsidRPr="003C74B2">
              <w:rPr>
                <w:color w:val="FF0000"/>
                <w:sz w:val="20"/>
                <w:szCs w:val="20"/>
              </w:rPr>
              <w:t>nie działa</w:t>
            </w:r>
            <w:r w:rsidR="00282034">
              <w:rPr>
                <w:color w:val="FF0000"/>
                <w:sz w:val="20"/>
                <w:szCs w:val="20"/>
              </w:rPr>
              <w:t xml:space="preserve"> (zablokowane)</w:t>
            </w:r>
          </w:p>
          <w:p w:rsidR="000F337D" w:rsidRPr="007419D3" w:rsidRDefault="000F337D" w:rsidP="00BD3743">
            <w:pPr>
              <w:pStyle w:val="TableParagraph"/>
              <w:ind w:right="82"/>
              <w:rPr>
                <w:sz w:val="20"/>
                <w:szCs w:val="20"/>
              </w:rPr>
            </w:pPr>
          </w:p>
          <w:p w:rsidR="00D411D2" w:rsidRPr="007419D3" w:rsidRDefault="00173E34" w:rsidP="00D33C12">
            <w:pPr>
              <w:pStyle w:val="TableParagraph"/>
              <w:numPr>
                <w:ilvl w:val="0"/>
                <w:numId w:val="72"/>
              </w:numPr>
              <w:tabs>
                <w:tab w:val="left" w:pos="258"/>
              </w:tabs>
              <w:ind w:right="82" w:hanging="199"/>
              <w:rPr>
                <w:sz w:val="20"/>
                <w:szCs w:val="20"/>
              </w:rPr>
            </w:pPr>
            <w:r w:rsidRPr="007419D3">
              <w:rPr>
                <w:sz w:val="20"/>
                <w:szCs w:val="20"/>
              </w:rPr>
              <w:t>ustawienie niejednoznaczne</w:t>
            </w:r>
          </w:p>
          <w:p w:rsidR="00D411D2" w:rsidRPr="007419D3" w:rsidRDefault="00D411D2" w:rsidP="00BD3743">
            <w:pPr>
              <w:pStyle w:val="TableParagraph"/>
              <w:ind w:right="82"/>
              <w:rPr>
                <w:sz w:val="20"/>
                <w:szCs w:val="20"/>
              </w:rPr>
            </w:pPr>
          </w:p>
          <w:p w:rsidR="00D411D2" w:rsidRDefault="00D411D2" w:rsidP="00BD3743">
            <w:pPr>
              <w:pStyle w:val="TableParagraph"/>
              <w:ind w:right="82"/>
              <w:rPr>
                <w:sz w:val="20"/>
                <w:szCs w:val="20"/>
              </w:rPr>
            </w:pPr>
          </w:p>
          <w:p w:rsidR="000F337D" w:rsidRDefault="000F337D" w:rsidP="00BD3743">
            <w:pPr>
              <w:pStyle w:val="TableParagraph"/>
              <w:ind w:right="82"/>
              <w:rPr>
                <w:sz w:val="20"/>
                <w:szCs w:val="20"/>
              </w:rPr>
            </w:pPr>
          </w:p>
          <w:p w:rsidR="00D411D2" w:rsidRPr="007419D3" w:rsidRDefault="000F337D" w:rsidP="00282034">
            <w:pPr>
              <w:pStyle w:val="TableParagraph"/>
              <w:spacing w:before="207"/>
              <w:ind w:left="61" w:right="82" w:hanging="3"/>
              <w:rPr>
                <w:sz w:val="20"/>
                <w:szCs w:val="20"/>
              </w:rPr>
            </w:pPr>
            <w:r>
              <w:rPr>
                <w:sz w:val="20"/>
                <w:szCs w:val="20"/>
              </w:rPr>
              <w:t>U</w:t>
            </w:r>
            <w:r w:rsidR="00173E34" w:rsidRPr="007419D3">
              <w:rPr>
                <w:sz w:val="20"/>
                <w:szCs w:val="20"/>
              </w:rPr>
              <w:t xml:space="preserve">rządzenie przestawcze, </w:t>
            </w:r>
            <w:r w:rsidR="00282034" w:rsidRPr="00FC2448">
              <w:rPr>
                <w:color w:val="FF0000"/>
                <w:sz w:val="20"/>
                <w:szCs w:val="20"/>
              </w:rPr>
              <w:t>próżny/ładowny</w:t>
            </w:r>
            <w:r w:rsidR="00173E34" w:rsidRPr="00FC2448">
              <w:rPr>
                <w:color w:val="FF0000"/>
                <w:sz w:val="20"/>
                <w:szCs w:val="20"/>
              </w:rPr>
              <w:t xml:space="preserve"> </w:t>
            </w:r>
            <w:r w:rsidR="00173E34" w:rsidRPr="003C74B2">
              <w:rPr>
                <w:color w:val="FF0000"/>
                <w:sz w:val="20"/>
                <w:szCs w:val="20"/>
              </w:rPr>
              <w:t xml:space="preserve">nie działa </w:t>
            </w:r>
          </w:p>
          <w:p w:rsidR="00D411D2" w:rsidRPr="007419D3" w:rsidRDefault="00D411D2" w:rsidP="00BD3743">
            <w:pPr>
              <w:pStyle w:val="TableParagraph"/>
              <w:ind w:right="82"/>
              <w:rPr>
                <w:sz w:val="20"/>
                <w:szCs w:val="20"/>
              </w:rPr>
            </w:pPr>
          </w:p>
          <w:p w:rsidR="003C74B2" w:rsidRDefault="003C74B2" w:rsidP="00BD3743">
            <w:pPr>
              <w:pStyle w:val="TableParagraph"/>
              <w:ind w:left="58" w:right="82"/>
              <w:rPr>
                <w:sz w:val="20"/>
                <w:szCs w:val="20"/>
              </w:rPr>
            </w:pPr>
          </w:p>
          <w:p w:rsidR="00D411D2" w:rsidRPr="007419D3" w:rsidRDefault="000F337D" w:rsidP="00BD3743">
            <w:pPr>
              <w:pStyle w:val="TableParagraph"/>
              <w:ind w:left="58" w:right="82"/>
              <w:rPr>
                <w:sz w:val="20"/>
                <w:szCs w:val="20"/>
              </w:rPr>
            </w:pPr>
            <w:r>
              <w:rPr>
                <w:sz w:val="20"/>
                <w:szCs w:val="20"/>
              </w:rPr>
              <w:t>C</w:t>
            </w:r>
            <w:r w:rsidR="00173E34" w:rsidRPr="007419D3">
              <w:rPr>
                <w:sz w:val="20"/>
                <w:szCs w:val="20"/>
              </w:rPr>
              <w:t>ięgło odluźniacza zerwane lub brak</w:t>
            </w:r>
          </w:p>
        </w:tc>
        <w:tc>
          <w:tcPr>
            <w:tcW w:w="2553" w:type="dxa"/>
            <w:tcBorders>
              <w:top w:val="nil"/>
              <w:left w:val="single" w:sz="6" w:space="0" w:color="000000"/>
              <w:bottom w:val="nil"/>
              <w:right w:val="single" w:sz="6" w:space="0" w:color="000000"/>
            </w:tcBorders>
          </w:tcPr>
          <w:p w:rsidR="00D411D2" w:rsidRPr="007419D3" w:rsidRDefault="00D411D2" w:rsidP="00BD3743">
            <w:pPr>
              <w:pStyle w:val="TableParagraph"/>
              <w:ind w:right="84"/>
              <w:rPr>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632"/>
        </w:trPr>
        <w:tc>
          <w:tcPr>
            <w:tcW w:w="1702" w:type="dxa"/>
            <w:vMerge/>
            <w:tcBorders>
              <w:top w:val="nil"/>
              <w:bottom w:val="nil"/>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0"/>
              <w:rPr>
                <w:sz w:val="20"/>
                <w:szCs w:val="20"/>
              </w:rPr>
            </w:pPr>
            <w:r w:rsidRPr="007419D3">
              <w:rPr>
                <w:sz w:val="20"/>
                <w:szCs w:val="20"/>
              </w:rPr>
              <w:t>3.1.3.1</w:t>
            </w:r>
          </w:p>
        </w:tc>
        <w:tc>
          <w:tcPr>
            <w:tcW w:w="3969" w:type="dxa"/>
            <w:vMerge/>
            <w:tcBorders>
              <w:top w:val="nil"/>
              <w:left w:val="single" w:sz="6" w:space="0" w:color="000000"/>
              <w:bottom w:val="nil"/>
              <w:right w:val="single" w:sz="6" w:space="0" w:color="000000"/>
            </w:tcBorders>
          </w:tcPr>
          <w:p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rsidR="00D411D2" w:rsidRPr="007419D3" w:rsidRDefault="00D411D2" w:rsidP="00BD3743">
            <w:pPr>
              <w:pStyle w:val="TableParagraph"/>
              <w:spacing w:before="7"/>
              <w:ind w:right="84"/>
              <w:rPr>
                <w:sz w:val="20"/>
                <w:szCs w:val="20"/>
              </w:rPr>
            </w:pPr>
          </w:p>
          <w:p w:rsidR="00D411D2" w:rsidRPr="007419D3" w:rsidRDefault="00173E34" w:rsidP="00BD3743">
            <w:pPr>
              <w:pStyle w:val="TableParagraph"/>
              <w:ind w:left="60" w:right="84"/>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D411D2">
            <w:pPr>
              <w:pStyle w:val="TableParagraph"/>
              <w:spacing w:before="7"/>
              <w:rPr>
                <w:sz w:val="20"/>
                <w:szCs w:val="20"/>
              </w:rPr>
            </w:pPr>
          </w:p>
          <w:p w:rsidR="00D411D2" w:rsidRPr="007419D3" w:rsidRDefault="00173E34">
            <w:pPr>
              <w:pStyle w:val="TableParagraph"/>
              <w:jc w:val="center"/>
              <w:rPr>
                <w:sz w:val="20"/>
                <w:szCs w:val="20"/>
              </w:rPr>
            </w:pPr>
            <w:r w:rsidRPr="007419D3">
              <w:rPr>
                <w:sz w:val="20"/>
                <w:szCs w:val="20"/>
              </w:rPr>
              <w:t>3</w:t>
            </w:r>
          </w:p>
        </w:tc>
      </w:tr>
      <w:tr w:rsidR="00BD3743" w:rsidRPr="007419D3" w:rsidTr="00644D85">
        <w:trPr>
          <w:trHeight w:val="379"/>
        </w:trPr>
        <w:tc>
          <w:tcPr>
            <w:tcW w:w="1702" w:type="dxa"/>
            <w:vMerge/>
            <w:tcBorders>
              <w:top w:val="nil"/>
              <w:bottom w:val="nil"/>
              <w:right w:val="single" w:sz="6" w:space="0" w:color="000000"/>
            </w:tcBorders>
          </w:tcPr>
          <w:p w:rsidR="00BD3743" w:rsidRPr="007419D3" w:rsidRDefault="00BD3743">
            <w:pPr>
              <w:rPr>
                <w:sz w:val="20"/>
                <w:szCs w:val="20"/>
              </w:rPr>
            </w:pPr>
          </w:p>
        </w:tc>
        <w:tc>
          <w:tcPr>
            <w:tcW w:w="1022" w:type="dxa"/>
            <w:tcBorders>
              <w:top w:val="nil"/>
              <w:left w:val="single" w:sz="6" w:space="0" w:color="000000"/>
              <w:bottom w:val="nil"/>
              <w:right w:val="single" w:sz="6" w:space="0" w:color="000000"/>
            </w:tcBorders>
          </w:tcPr>
          <w:p w:rsidR="00BD3743" w:rsidRPr="007419D3" w:rsidRDefault="00BD3743">
            <w:pPr>
              <w:pStyle w:val="TableParagraph"/>
              <w:spacing w:before="123" w:line="237" w:lineRule="exact"/>
              <w:ind w:left="60"/>
              <w:rPr>
                <w:sz w:val="20"/>
                <w:szCs w:val="20"/>
              </w:rPr>
            </w:pPr>
            <w:r w:rsidRPr="007419D3">
              <w:rPr>
                <w:sz w:val="20"/>
                <w:szCs w:val="20"/>
              </w:rPr>
              <w:t>3.1.3.2</w:t>
            </w:r>
          </w:p>
        </w:tc>
        <w:tc>
          <w:tcPr>
            <w:tcW w:w="3969" w:type="dxa"/>
            <w:vMerge/>
            <w:tcBorders>
              <w:top w:val="nil"/>
              <w:left w:val="single" w:sz="6" w:space="0" w:color="000000"/>
              <w:bottom w:val="nil"/>
              <w:right w:val="single" w:sz="6" w:space="0" w:color="000000"/>
            </w:tcBorders>
          </w:tcPr>
          <w:p w:rsidR="00BD3743" w:rsidRPr="007419D3" w:rsidRDefault="00BD3743" w:rsidP="00BD3743">
            <w:pPr>
              <w:ind w:right="82"/>
              <w:rPr>
                <w:sz w:val="20"/>
                <w:szCs w:val="20"/>
              </w:rPr>
            </w:pPr>
          </w:p>
        </w:tc>
        <w:tc>
          <w:tcPr>
            <w:tcW w:w="2553" w:type="dxa"/>
            <w:vMerge w:val="restart"/>
            <w:tcBorders>
              <w:top w:val="nil"/>
              <w:left w:val="single" w:sz="6" w:space="0" w:color="000000"/>
              <w:right w:val="single" w:sz="6" w:space="0" w:color="000000"/>
            </w:tcBorders>
          </w:tcPr>
          <w:p w:rsidR="00BD3743" w:rsidRPr="007419D3" w:rsidRDefault="00BD3743" w:rsidP="00BD3743">
            <w:pPr>
              <w:pStyle w:val="TableParagraph"/>
              <w:spacing w:before="123" w:line="237" w:lineRule="exact"/>
              <w:ind w:left="60" w:right="84"/>
              <w:rPr>
                <w:sz w:val="20"/>
                <w:szCs w:val="20"/>
              </w:rPr>
            </w:pPr>
            <w:r>
              <w:rPr>
                <w:sz w:val="20"/>
                <w:szCs w:val="20"/>
              </w:rPr>
              <w:t>Okleić</w:t>
            </w:r>
            <w:r w:rsidRPr="007419D3">
              <w:rPr>
                <w:sz w:val="20"/>
                <w:szCs w:val="20"/>
              </w:rPr>
              <w:t xml:space="preserve"> K+R1 (hamulec wyłączyć)</w:t>
            </w:r>
            <w:r>
              <w:rPr>
                <w:sz w:val="20"/>
                <w:szCs w:val="20"/>
              </w:rPr>
              <w:t xml:space="preserve">, wyłączyć wagon jeśli </w:t>
            </w:r>
            <w:r w:rsidRPr="007419D3">
              <w:rPr>
                <w:sz w:val="20"/>
                <w:szCs w:val="20"/>
              </w:rPr>
              <w:t>konieczne</w:t>
            </w:r>
          </w:p>
        </w:tc>
        <w:tc>
          <w:tcPr>
            <w:tcW w:w="1135" w:type="dxa"/>
            <w:tcBorders>
              <w:top w:val="nil"/>
              <w:left w:val="single" w:sz="6" w:space="0" w:color="000000"/>
              <w:bottom w:val="nil"/>
            </w:tcBorders>
          </w:tcPr>
          <w:p w:rsidR="00BD3743" w:rsidRPr="007419D3" w:rsidRDefault="00BD3743">
            <w:pPr>
              <w:pStyle w:val="TableParagraph"/>
              <w:spacing w:before="123" w:line="237" w:lineRule="exact"/>
              <w:jc w:val="center"/>
              <w:rPr>
                <w:sz w:val="20"/>
                <w:szCs w:val="20"/>
              </w:rPr>
            </w:pPr>
            <w:r w:rsidRPr="007419D3">
              <w:rPr>
                <w:sz w:val="20"/>
                <w:szCs w:val="20"/>
              </w:rPr>
              <w:t>3</w:t>
            </w:r>
          </w:p>
        </w:tc>
      </w:tr>
      <w:tr w:rsidR="00BD3743" w:rsidRPr="007419D3" w:rsidTr="00644D85">
        <w:trPr>
          <w:trHeight w:val="253"/>
        </w:trPr>
        <w:tc>
          <w:tcPr>
            <w:tcW w:w="1702" w:type="dxa"/>
            <w:vMerge/>
            <w:tcBorders>
              <w:top w:val="nil"/>
              <w:bottom w:val="nil"/>
              <w:right w:val="single" w:sz="6" w:space="0" w:color="000000"/>
            </w:tcBorders>
          </w:tcPr>
          <w:p w:rsidR="00BD3743" w:rsidRPr="007419D3" w:rsidRDefault="00BD3743">
            <w:pPr>
              <w:rPr>
                <w:sz w:val="20"/>
                <w:szCs w:val="20"/>
              </w:rPr>
            </w:pPr>
          </w:p>
        </w:tc>
        <w:tc>
          <w:tcPr>
            <w:tcW w:w="1022" w:type="dxa"/>
            <w:tcBorders>
              <w:top w:val="nil"/>
              <w:left w:val="single" w:sz="6" w:space="0" w:color="000000"/>
              <w:bottom w:val="nil"/>
              <w:right w:val="single" w:sz="6" w:space="0" w:color="000000"/>
            </w:tcBorders>
          </w:tcPr>
          <w:p w:rsidR="00BD3743" w:rsidRPr="007419D3" w:rsidRDefault="00BD3743">
            <w:pPr>
              <w:pStyle w:val="TableParagraph"/>
              <w:rPr>
                <w:sz w:val="20"/>
                <w:szCs w:val="20"/>
              </w:rPr>
            </w:pPr>
          </w:p>
        </w:tc>
        <w:tc>
          <w:tcPr>
            <w:tcW w:w="3969" w:type="dxa"/>
            <w:vMerge/>
            <w:tcBorders>
              <w:top w:val="nil"/>
              <w:left w:val="single" w:sz="6" w:space="0" w:color="000000"/>
              <w:bottom w:val="nil"/>
              <w:right w:val="single" w:sz="6" w:space="0" w:color="000000"/>
            </w:tcBorders>
          </w:tcPr>
          <w:p w:rsidR="00BD3743" w:rsidRPr="007419D3" w:rsidRDefault="00BD3743" w:rsidP="00BD3743">
            <w:pPr>
              <w:ind w:right="82"/>
              <w:rPr>
                <w:sz w:val="20"/>
                <w:szCs w:val="20"/>
              </w:rPr>
            </w:pPr>
          </w:p>
        </w:tc>
        <w:tc>
          <w:tcPr>
            <w:tcW w:w="2553" w:type="dxa"/>
            <w:vMerge/>
            <w:tcBorders>
              <w:left w:val="single" w:sz="6" w:space="0" w:color="000000"/>
              <w:bottom w:val="nil"/>
              <w:right w:val="single" w:sz="6" w:space="0" w:color="000000"/>
            </w:tcBorders>
          </w:tcPr>
          <w:p w:rsidR="00BD3743" w:rsidRPr="007419D3" w:rsidRDefault="00BD3743" w:rsidP="00BD3743">
            <w:pPr>
              <w:pStyle w:val="TableParagraph"/>
              <w:spacing w:line="233" w:lineRule="exact"/>
              <w:ind w:left="60" w:right="84"/>
              <w:rPr>
                <w:sz w:val="20"/>
                <w:szCs w:val="20"/>
              </w:rPr>
            </w:pPr>
          </w:p>
        </w:tc>
        <w:tc>
          <w:tcPr>
            <w:tcW w:w="1135" w:type="dxa"/>
            <w:tcBorders>
              <w:top w:val="nil"/>
              <w:left w:val="single" w:sz="6" w:space="0" w:color="000000"/>
              <w:bottom w:val="nil"/>
            </w:tcBorders>
          </w:tcPr>
          <w:p w:rsidR="00BD3743" w:rsidRPr="007419D3" w:rsidRDefault="00BD3743">
            <w:pPr>
              <w:pStyle w:val="TableParagraph"/>
              <w:rPr>
                <w:sz w:val="20"/>
                <w:szCs w:val="20"/>
              </w:rPr>
            </w:pPr>
          </w:p>
        </w:tc>
      </w:tr>
      <w:tr w:rsidR="00D411D2" w:rsidRPr="007419D3">
        <w:trPr>
          <w:trHeight w:val="379"/>
        </w:trPr>
        <w:tc>
          <w:tcPr>
            <w:tcW w:w="1702" w:type="dxa"/>
            <w:vMerge/>
            <w:tcBorders>
              <w:top w:val="nil"/>
              <w:bottom w:val="nil"/>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9" w:type="dxa"/>
            <w:vMerge/>
            <w:tcBorders>
              <w:top w:val="nil"/>
              <w:left w:val="single" w:sz="6" w:space="0" w:color="000000"/>
              <w:bottom w:val="nil"/>
              <w:right w:val="single" w:sz="6" w:space="0" w:color="000000"/>
            </w:tcBorders>
          </w:tcPr>
          <w:p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rsidR="00D411D2" w:rsidRPr="007419D3" w:rsidRDefault="00D411D2" w:rsidP="00BD3743">
            <w:pPr>
              <w:pStyle w:val="TableParagraph"/>
              <w:spacing w:line="249" w:lineRule="exact"/>
              <w:ind w:left="60" w:right="84"/>
              <w:rPr>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632"/>
        </w:trPr>
        <w:tc>
          <w:tcPr>
            <w:tcW w:w="1702" w:type="dxa"/>
            <w:vMerge/>
            <w:tcBorders>
              <w:top w:val="nil"/>
              <w:bottom w:val="nil"/>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3C74B2" w:rsidP="003C74B2">
            <w:pPr>
              <w:pStyle w:val="TableParagraph"/>
              <w:spacing w:before="122"/>
              <w:rPr>
                <w:sz w:val="20"/>
                <w:szCs w:val="20"/>
              </w:rPr>
            </w:pPr>
            <w:r>
              <w:rPr>
                <w:sz w:val="20"/>
                <w:szCs w:val="20"/>
              </w:rPr>
              <w:t xml:space="preserve"> </w:t>
            </w:r>
            <w:r w:rsidR="00173E34" w:rsidRPr="007419D3">
              <w:rPr>
                <w:sz w:val="20"/>
                <w:szCs w:val="20"/>
              </w:rPr>
              <w:t>3.1.4</w:t>
            </w:r>
          </w:p>
        </w:tc>
        <w:tc>
          <w:tcPr>
            <w:tcW w:w="3969" w:type="dxa"/>
            <w:vMerge/>
            <w:tcBorders>
              <w:top w:val="nil"/>
              <w:left w:val="single" w:sz="6" w:space="0" w:color="000000"/>
              <w:bottom w:val="nil"/>
              <w:right w:val="single" w:sz="6" w:space="0" w:color="000000"/>
            </w:tcBorders>
          </w:tcPr>
          <w:p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rsidR="00D411D2" w:rsidRPr="007419D3" w:rsidRDefault="007F0C6A" w:rsidP="00BD3743">
            <w:pPr>
              <w:pStyle w:val="TableParagraph"/>
              <w:spacing w:before="122"/>
              <w:ind w:left="60"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tcBorders>
          </w:tcPr>
          <w:p w:rsidR="00D411D2" w:rsidRPr="007419D3" w:rsidRDefault="00173E34">
            <w:pPr>
              <w:pStyle w:val="TableParagraph"/>
              <w:spacing w:before="122"/>
              <w:ind w:right="1"/>
              <w:jc w:val="center"/>
              <w:rPr>
                <w:sz w:val="20"/>
                <w:szCs w:val="20"/>
              </w:rPr>
            </w:pPr>
            <w:r w:rsidRPr="007419D3">
              <w:rPr>
                <w:sz w:val="20"/>
                <w:szCs w:val="20"/>
              </w:rPr>
              <w:t>3</w:t>
            </w:r>
          </w:p>
        </w:tc>
      </w:tr>
      <w:tr w:rsidR="00D411D2" w:rsidRPr="007419D3">
        <w:trPr>
          <w:trHeight w:val="632"/>
        </w:trPr>
        <w:tc>
          <w:tcPr>
            <w:tcW w:w="1702" w:type="dxa"/>
            <w:vMerge/>
            <w:tcBorders>
              <w:top w:val="nil"/>
              <w:bottom w:val="nil"/>
              <w:right w:val="single" w:sz="6" w:space="0" w:color="000000"/>
            </w:tcBorders>
          </w:tcPr>
          <w:p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ind w:left="60"/>
              <w:rPr>
                <w:sz w:val="20"/>
                <w:szCs w:val="20"/>
              </w:rPr>
            </w:pPr>
            <w:r w:rsidRPr="007419D3">
              <w:rPr>
                <w:sz w:val="20"/>
                <w:szCs w:val="20"/>
              </w:rPr>
              <w:t>3.1.5</w:t>
            </w:r>
          </w:p>
        </w:tc>
        <w:tc>
          <w:tcPr>
            <w:tcW w:w="3969" w:type="dxa"/>
            <w:vMerge/>
            <w:tcBorders>
              <w:top w:val="nil"/>
              <w:left w:val="single" w:sz="6" w:space="0" w:color="000000"/>
              <w:bottom w:val="nil"/>
              <w:right w:val="single" w:sz="6" w:space="0" w:color="000000"/>
            </w:tcBorders>
          </w:tcPr>
          <w:p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rsidR="00D411D2" w:rsidRPr="007419D3" w:rsidRDefault="00D411D2" w:rsidP="00BD3743">
            <w:pPr>
              <w:pStyle w:val="TableParagraph"/>
              <w:spacing w:before="8"/>
              <w:ind w:right="84"/>
              <w:rPr>
                <w:sz w:val="20"/>
                <w:szCs w:val="20"/>
              </w:rPr>
            </w:pPr>
          </w:p>
          <w:p w:rsidR="00D411D2" w:rsidRPr="007419D3" w:rsidRDefault="007F0C6A" w:rsidP="00BD3743">
            <w:pPr>
              <w:pStyle w:val="TableParagraph"/>
              <w:ind w:left="60"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tcBorders>
          </w:tcPr>
          <w:p w:rsidR="00D411D2" w:rsidRPr="007419D3" w:rsidRDefault="00D411D2">
            <w:pPr>
              <w:pStyle w:val="TableParagraph"/>
              <w:spacing w:before="8"/>
              <w:rPr>
                <w:sz w:val="20"/>
                <w:szCs w:val="20"/>
              </w:rPr>
            </w:pPr>
          </w:p>
          <w:p w:rsidR="00D411D2" w:rsidRPr="007419D3" w:rsidRDefault="00173E34">
            <w:pPr>
              <w:pStyle w:val="TableParagraph"/>
              <w:ind w:right="1"/>
              <w:jc w:val="center"/>
              <w:rPr>
                <w:sz w:val="20"/>
                <w:szCs w:val="20"/>
              </w:rPr>
            </w:pPr>
            <w:r w:rsidRPr="007419D3">
              <w:rPr>
                <w:sz w:val="20"/>
                <w:szCs w:val="20"/>
              </w:rPr>
              <w:t>3</w:t>
            </w:r>
          </w:p>
        </w:tc>
      </w:tr>
      <w:tr w:rsidR="00D411D2" w:rsidRPr="007419D3">
        <w:trPr>
          <w:trHeight w:val="505"/>
        </w:trPr>
        <w:tc>
          <w:tcPr>
            <w:tcW w:w="1702" w:type="dxa"/>
            <w:tcBorders>
              <w:top w:val="nil"/>
              <w:bottom w:val="nil"/>
              <w:right w:val="single" w:sz="6" w:space="0" w:color="000000"/>
            </w:tcBorders>
          </w:tcPr>
          <w:p w:rsidR="00D411D2" w:rsidRPr="007419D3" w:rsidRDefault="00173E34">
            <w:pPr>
              <w:pStyle w:val="TableParagraph"/>
              <w:spacing w:before="122"/>
              <w:ind w:left="62"/>
              <w:rPr>
                <w:b/>
                <w:sz w:val="20"/>
                <w:szCs w:val="20"/>
              </w:rPr>
            </w:pPr>
            <w:r w:rsidRPr="007419D3">
              <w:rPr>
                <w:b/>
                <w:sz w:val="20"/>
                <w:szCs w:val="20"/>
              </w:rPr>
              <w:t>Wstawki klocka hamulcowego</w:t>
            </w: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3.2</w:t>
            </w:r>
          </w:p>
        </w:tc>
        <w:tc>
          <w:tcPr>
            <w:tcW w:w="3969" w:type="dxa"/>
            <w:tcBorders>
              <w:top w:val="nil"/>
              <w:left w:val="single" w:sz="6" w:space="0" w:color="000000"/>
              <w:bottom w:val="nil"/>
              <w:right w:val="single" w:sz="6" w:space="0" w:color="000000"/>
            </w:tcBorders>
          </w:tcPr>
          <w:p w:rsidR="00D411D2" w:rsidRPr="007419D3" w:rsidRDefault="00D411D2" w:rsidP="00BD3743">
            <w:pPr>
              <w:pStyle w:val="TableParagraph"/>
              <w:ind w:right="82"/>
              <w:rPr>
                <w:sz w:val="20"/>
                <w:szCs w:val="20"/>
              </w:rPr>
            </w:pPr>
          </w:p>
        </w:tc>
        <w:tc>
          <w:tcPr>
            <w:tcW w:w="2553" w:type="dxa"/>
            <w:tcBorders>
              <w:top w:val="nil"/>
              <w:left w:val="single" w:sz="6" w:space="0" w:color="000000"/>
              <w:bottom w:val="nil"/>
              <w:right w:val="single" w:sz="6" w:space="0" w:color="000000"/>
            </w:tcBorders>
          </w:tcPr>
          <w:p w:rsidR="00D411D2" w:rsidRPr="007419D3" w:rsidRDefault="00D411D2" w:rsidP="00BD3743">
            <w:pPr>
              <w:pStyle w:val="TableParagraph"/>
              <w:ind w:right="84"/>
              <w:rPr>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632"/>
        </w:trPr>
        <w:tc>
          <w:tcPr>
            <w:tcW w:w="1702" w:type="dxa"/>
            <w:tcBorders>
              <w:top w:val="nil"/>
              <w:bottom w:val="nil"/>
              <w:right w:val="single" w:sz="6" w:space="0" w:color="000000"/>
            </w:tcBorders>
          </w:tcPr>
          <w:p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3.2.1</w:t>
            </w:r>
          </w:p>
        </w:tc>
        <w:tc>
          <w:tcPr>
            <w:tcW w:w="3969" w:type="dxa"/>
            <w:tcBorders>
              <w:top w:val="nil"/>
              <w:left w:val="single" w:sz="6" w:space="0" w:color="000000"/>
              <w:bottom w:val="nil"/>
              <w:right w:val="single" w:sz="6" w:space="0" w:color="000000"/>
            </w:tcBorders>
          </w:tcPr>
          <w:p w:rsidR="00D411D2" w:rsidRPr="007419D3" w:rsidRDefault="00173E34" w:rsidP="00BD3743">
            <w:pPr>
              <w:pStyle w:val="TableParagraph"/>
              <w:spacing w:before="123"/>
              <w:ind w:left="58" w:right="82"/>
              <w:rPr>
                <w:sz w:val="20"/>
                <w:szCs w:val="20"/>
              </w:rPr>
            </w:pPr>
            <w:r w:rsidRPr="007419D3">
              <w:rPr>
                <w:sz w:val="20"/>
                <w:szCs w:val="20"/>
              </w:rPr>
              <w:t>Żeliwne wstawki klocków hamulcowych</w:t>
            </w:r>
          </w:p>
        </w:tc>
        <w:tc>
          <w:tcPr>
            <w:tcW w:w="2553" w:type="dxa"/>
            <w:tcBorders>
              <w:top w:val="nil"/>
              <w:left w:val="single" w:sz="6" w:space="0" w:color="000000"/>
              <w:bottom w:val="nil"/>
              <w:right w:val="single" w:sz="6" w:space="0" w:color="000000"/>
            </w:tcBorders>
          </w:tcPr>
          <w:p w:rsidR="00D411D2" w:rsidRPr="007419D3" w:rsidRDefault="00173E34" w:rsidP="00BD3743">
            <w:pPr>
              <w:pStyle w:val="TableParagraph"/>
              <w:spacing w:before="123" w:line="250" w:lineRule="atLeast"/>
              <w:ind w:left="60" w:right="84"/>
              <w:rPr>
                <w:sz w:val="20"/>
                <w:szCs w:val="20"/>
              </w:rPr>
            </w:pPr>
            <w:r w:rsidRPr="007419D3">
              <w:rPr>
                <w:sz w:val="20"/>
                <w:szCs w:val="20"/>
              </w:rPr>
              <w:t xml:space="preserve">Wymienić. Jeśli to niemożliwe, </w:t>
            </w:r>
            <w:r w:rsidR="007F0C6A">
              <w:rPr>
                <w:sz w:val="20"/>
                <w:szCs w:val="20"/>
              </w:rPr>
              <w:t>Okleić</w:t>
            </w:r>
            <w:r w:rsidRPr="007419D3">
              <w:rPr>
                <w:sz w:val="20"/>
                <w:szCs w:val="20"/>
              </w:rPr>
              <w:t xml:space="preserve"> K+R1 (hamulec wyłączyć)</w:t>
            </w:r>
          </w:p>
        </w:tc>
        <w:tc>
          <w:tcPr>
            <w:tcW w:w="1135" w:type="dxa"/>
            <w:tcBorders>
              <w:top w:val="nil"/>
              <w:left w:val="single" w:sz="6" w:space="0" w:color="000000"/>
              <w:bottom w:val="nil"/>
            </w:tcBorders>
          </w:tcPr>
          <w:p w:rsidR="00D411D2" w:rsidRPr="007419D3" w:rsidRDefault="00173E34">
            <w:pPr>
              <w:pStyle w:val="TableParagraph"/>
              <w:spacing w:before="123"/>
              <w:jc w:val="center"/>
              <w:rPr>
                <w:sz w:val="20"/>
                <w:szCs w:val="20"/>
              </w:rPr>
            </w:pPr>
            <w:r w:rsidRPr="007419D3">
              <w:rPr>
                <w:sz w:val="20"/>
                <w:szCs w:val="20"/>
              </w:rPr>
              <w:t>3</w:t>
            </w:r>
          </w:p>
        </w:tc>
      </w:tr>
      <w:tr w:rsidR="00D411D2" w:rsidRPr="007419D3">
        <w:trPr>
          <w:trHeight w:val="1387"/>
        </w:trPr>
        <w:tc>
          <w:tcPr>
            <w:tcW w:w="1702" w:type="dxa"/>
            <w:tcBorders>
              <w:top w:val="nil"/>
              <w:bottom w:val="nil"/>
              <w:right w:val="single" w:sz="6" w:space="0" w:color="000000"/>
            </w:tcBorders>
          </w:tcPr>
          <w:p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71"/>
              </w:numPr>
              <w:tabs>
                <w:tab w:val="left" w:pos="258"/>
              </w:tabs>
              <w:spacing w:line="249" w:lineRule="exact"/>
              <w:ind w:right="82" w:hanging="241"/>
              <w:rPr>
                <w:sz w:val="20"/>
                <w:szCs w:val="20"/>
              </w:rPr>
            </w:pPr>
            <w:r w:rsidRPr="007419D3">
              <w:rPr>
                <w:sz w:val="20"/>
                <w:szCs w:val="20"/>
              </w:rPr>
              <w:t>brak</w:t>
            </w:r>
          </w:p>
          <w:p w:rsidR="00D411D2" w:rsidRPr="007419D3" w:rsidRDefault="00173E34" w:rsidP="00D33C12">
            <w:pPr>
              <w:pStyle w:val="TableParagraph"/>
              <w:numPr>
                <w:ilvl w:val="0"/>
                <w:numId w:val="71"/>
              </w:numPr>
              <w:tabs>
                <w:tab w:val="left" w:pos="258"/>
              </w:tabs>
              <w:ind w:right="82" w:hanging="241"/>
              <w:rPr>
                <w:sz w:val="20"/>
                <w:szCs w:val="20"/>
              </w:rPr>
            </w:pPr>
            <w:r w:rsidRPr="007419D3">
              <w:rPr>
                <w:sz w:val="20"/>
                <w:szCs w:val="20"/>
              </w:rPr>
              <w:t xml:space="preserve">złamane, całkowicie pęknięte, </w:t>
            </w:r>
            <w:r w:rsidR="000F337D">
              <w:rPr>
                <w:sz w:val="20"/>
                <w:szCs w:val="20"/>
              </w:rPr>
              <w:t xml:space="preserve">mimo że </w:t>
            </w:r>
            <w:r w:rsidRPr="007419D3">
              <w:rPr>
                <w:sz w:val="20"/>
                <w:szCs w:val="20"/>
              </w:rPr>
              <w:t>wkład metalowy utrzymuje je w całości</w:t>
            </w:r>
          </w:p>
          <w:p w:rsidR="00D411D2" w:rsidRPr="007419D3" w:rsidRDefault="00173E34" w:rsidP="00D33C12">
            <w:pPr>
              <w:pStyle w:val="TableParagraph"/>
              <w:numPr>
                <w:ilvl w:val="0"/>
                <w:numId w:val="71"/>
              </w:numPr>
              <w:tabs>
                <w:tab w:val="left" w:pos="258"/>
              </w:tabs>
              <w:ind w:left="246" w:right="82" w:hanging="244"/>
              <w:rPr>
                <w:sz w:val="20"/>
                <w:szCs w:val="20"/>
              </w:rPr>
            </w:pPr>
            <w:r w:rsidRPr="007419D3">
              <w:rPr>
                <w:sz w:val="20"/>
                <w:szCs w:val="20"/>
              </w:rPr>
              <w:t>zużyta w taki sposób, że grubość "X" w strefie wstawki jest mniejsza niż 10 mm</w:t>
            </w:r>
          </w:p>
        </w:tc>
        <w:tc>
          <w:tcPr>
            <w:tcW w:w="255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139"/>
        </w:trPr>
        <w:tc>
          <w:tcPr>
            <w:tcW w:w="1702" w:type="dxa"/>
            <w:tcBorders>
              <w:top w:val="nil"/>
              <w:right w:val="single" w:sz="6" w:space="0" w:color="000000"/>
            </w:tcBorders>
          </w:tcPr>
          <w:p w:rsidR="00D411D2" w:rsidRPr="007419D3" w:rsidRDefault="00D411D2">
            <w:pPr>
              <w:pStyle w:val="TableParagraph"/>
              <w:rPr>
                <w:sz w:val="20"/>
                <w:szCs w:val="20"/>
              </w:rPr>
            </w:pPr>
          </w:p>
        </w:tc>
        <w:tc>
          <w:tcPr>
            <w:tcW w:w="1022" w:type="dxa"/>
            <w:tcBorders>
              <w:top w:val="nil"/>
              <w:left w:val="single" w:sz="6" w:space="0" w:color="000000"/>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right w:val="single" w:sz="6" w:space="0" w:color="000000"/>
            </w:tcBorders>
          </w:tcPr>
          <w:p w:rsidR="00D411D2" w:rsidRPr="007419D3" w:rsidRDefault="00D411D2">
            <w:pPr>
              <w:pStyle w:val="TableParagraph"/>
              <w:rPr>
                <w:sz w:val="20"/>
                <w:szCs w:val="20"/>
              </w:rPr>
            </w:pPr>
          </w:p>
          <w:p w:rsidR="00D411D2" w:rsidRPr="007419D3" w:rsidRDefault="00173E34">
            <w:pPr>
              <w:pStyle w:val="TableParagraph"/>
              <w:ind w:left="2"/>
              <w:rPr>
                <w:sz w:val="20"/>
                <w:szCs w:val="20"/>
              </w:rPr>
            </w:pPr>
            <w:r w:rsidRPr="007419D3">
              <w:rPr>
                <w:noProof/>
                <w:sz w:val="20"/>
                <w:szCs w:val="20"/>
                <w:lang w:val="en-US"/>
              </w:rPr>
              <w:drawing>
                <wp:inline distT="0" distB="0" distL="0" distR="0" wp14:anchorId="621115BB" wp14:editId="447B86D8">
                  <wp:extent cx="1920408" cy="1752600"/>
                  <wp:effectExtent l="0" t="0" r="0" b="0"/>
                  <wp:docPr id="7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60" cstate="print"/>
                          <a:stretch>
                            <a:fillRect/>
                          </a:stretch>
                        </pic:blipFill>
                        <pic:spPr>
                          <a:xfrm>
                            <a:off x="0" y="0"/>
                            <a:ext cx="1920408" cy="1752600"/>
                          </a:xfrm>
                          <a:prstGeom prst="rect">
                            <a:avLst/>
                          </a:prstGeom>
                        </pic:spPr>
                      </pic:pic>
                    </a:graphicData>
                  </a:graphic>
                </wp:inline>
              </w:drawing>
            </w:r>
          </w:p>
        </w:tc>
        <w:tc>
          <w:tcPr>
            <w:tcW w:w="2553" w:type="dxa"/>
            <w:tcBorders>
              <w:top w:val="nil"/>
              <w:left w:val="single" w:sz="6" w:space="0" w:color="000000"/>
              <w:right w:val="single" w:sz="6" w:space="0" w:color="000000"/>
            </w:tcBorders>
          </w:tcPr>
          <w:p w:rsidR="00D411D2" w:rsidRPr="007419D3" w:rsidRDefault="00D411D2">
            <w:pPr>
              <w:pStyle w:val="TableParagraph"/>
              <w:rPr>
                <w:sz w:val="20"/>
                <w:szCs w:val="20"/>
              </w:rPr>
            </w:pPr>
          </w:p>
        </w:tc>
        <w:tc>
          <w:tcPr>
            <w:tcW w:w="1135" w:type="dxa"/>
            <w:tcBorders>
              <w:top w:val="nil"/>
              <w:left w:val="single" w:sz="6" w:space="0" w:color="000000"/>
            </w:tcBorders>
          </w:tcPr>
          <w:p w:rsidR="00D411D2" w:rsidRPr="007419D3" w:rsidRDefault="00D411D2">
            <w:pPr>
              <w:pStyle w:val="TableParagraph"/>
              <w:rPr>
                <w:sz w:val="20"/>
                <w:szCs w:val="20"/>
              </w:rPr>
            </w:pPr>
          </w:p>
        </w:tc>
      </w:tr>
    </w:tbl>
    <w:p w:rsidR="00D411D2" w:rsidRPr="007419D3" w:rsidRDefault="00D411D2">
      <w:pPr>
        <w:rPr>
          <w:sz w:val="20"/>
          <w:szCs w:val="20"/>
        </w:rPr>
        <w:sectPr w:rsidR="00D411D2" w:rsidRPr="007419D3">
          <w:headerReference w:type="default" r:id="rId61"/>
          <w:footerReference w:type="default" r:id="rId62"/>
          <w:pgSz w:w="11910" w:h="16840"/>
          <w:pgMar w:top="1740" w:right="280" w:bottom="1260" w:left="520" w:header="726" w:footer="1074" w:gutter="0"/>
          <w:pgNumType w:start="27"/>
          <w:cols w:space="708"/>
        </w:sectPr>
      </w:pPr>
    </w:p>
    <w:p w:rsidR="00D411D2" w:rsidRPr="007419D3" w:rsidRDefault="00FA48CE">
      <w:pPr>
        <w:pStyle w:val="Tekstpodstawowy"/>
        <w:spacing w:before="2"/>
        <w:rPr>
          <w:sz w:val="20"/>
          <w:szCs w:val="20"/>
        </w:rPr>
      </w:pPr>
      <w:r>
        <w:rPr>
          <w:noProof/>
          <w:sz w:val="20"/>
          <w:szCs w:val="20"/>
          <w:lang w:val="en-US"/>
        </w:rPr>
        <w:lastRenderedPageBreak/>
        <mc:AlternateContent>
          <mc:Choice Requires="wpg">
            <w:drawing>
              <wp:anchor distT="0" distB="0" distL="114300" distR="114300" simplePos="0" relativeHeight="251627520" behindDoc="1" locked="0" layoutInCell="1" allowOverlap="1">
                <wp:simplePos x="0" y="0"/>
                <wp:positionH relativeFrom="page">
                  <wp:posOffset>580030</wp:posOffset>
                </wp:positionH>
                <wp:positionV relativeFrom="page">
                  <wp:posOffset>1166884</wp:posOffset>
                </wp:positionV>
                <wp:extent cx="6590030" cy="7766050"/>
                <wp:effectExtent l="0" t="0" r="20320" b="25400"/>
                <wp:wrapNone/>
                <wp:docPr id="447"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7766050"/>
                          <a:chOff x="1002" y="2011"/>
                          <a:chExt cx="10378" cy="12230"/>
                        </a:xfrm>
                      </wpg:grpSpPr>
                      <wps:wsp>
                        <wps:cNvPr id="448" name="Line 1322"/>
                        <wps:cNvCnPr/>
                        <wps:spPr bwMode="auto">
                          <a:xfrm>
                            <a:off x="1007" y="2016"/>
                            <a:ext cx="16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1321"/>
                        <wps:cNvSpPr>
                          <a:spLocks noChangeArrowheads="1"/>
                        </wps:cNvSpPr>
                        <wps:spPr bwMode="auto">
                          <a:xfrm>
                            <a:off x="2696"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320"/>
                        <wps:cNvCnPr/>
                        <wps:spPr bwMode="auto">
                          <a:xfrm>
                            <a:off x="2706" y="2016"/>
                            <a:ext cx="10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1319"/>
                        <wps:cNvSpPr>
                          <a:spLocks noChangeArrowheads="1"/>
                        </wps:cNvSpPr>
                        <wps:spPr bwMode="auto">
                          <a:xfrm>
                            <a:off x="3717"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1318"/>
                        <wps:cNvCnPr/>
                        <wps:spPr bwMode="auto">
                          <a:xfrm>
                            <a:off x="3727" y="2016"/>
                            <a:ext cx="39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1317"/>
                        <wps:cNvSpPr>
                          <a:spLocks noChangeArrowheads="1"/>
                        </wps:cNvSpPr>
                        <wps:spPr bwMode="auto">
                          <a:xfrm>
                            <a:off x="7686"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316"/>
                        <wps:cNvCnPr/>
                        <wps:spPr bwMode="auto">
                          <a:xfrm>
                            <a:off x="7696" y="2016"/>
                            <a:ext cx="25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1315"/>
                        <wps:cNvSpPr>
                          <a:spLocks noChangeArrowheads="1"/>
                        </wps:cNvSpPr>
                        <wps:spPr bwMode="auto">
                          <a:xfrm>
                            <a:off x="10238"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1314"/>
                        <wps:cNvCnPr/>
                        <wps:spPr bwMode="auto">
                          <a:xfrm>
                            <a:off x="10248" y="2016"/>
                            <a:ext cx="1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313"/>
                        <wps:cNvSpPr>
                          <a:spLocks/>
                        </wps:cNvSpPr>
                        <wps:spPr bwMode="auto">
                          <a:xfrm>
                            <a:off x="1006" y="2651"/>
                            <a:ext cx="10368" cy="2"/>
                          </a:xfrm>
                          <a:custGeom>
                            <a:avLst/>
                            <a:gdLst>
                              <a:gd name="T0" fmla="+- 0 1007 1007"/>
                              <a:gd name="T1" fmla="*/ T0 w 10368"/>
                              <a:gd name="T2" fmla="+- 0 2696 1007"/>
                              <a:gd name="T3" fmla="*/ T2 w 10368"/>
                              <a:gd name="T4" fmla="+- 0 2711 1007"/>
                              <a:gd name="T5" fmla="*/ T4 w 10368"/>
                              <a:gd name="T6" fmla="+- 0 3718 1007"/>
                              <a:gd name="T7" fmla="*/ T6 w 10368"/>
                              <a:gd name="T8" fmla="+- 0 3732 1007"/>
                              <a:gd name="T9" fmla="*/ T8 w 10368"/>
                              <a:gd name="T10" fmla="+- 0 7686 1007"/>
                              <a:gd name="T11" fmla="*/ T10 w 10368"/>
                              <a:gd name="T12" fmla="+- 0 7700 1007"/>
                              <a:gd name="T13" fmla="*/ T12 w 10368"/>
                              <a:gd name="T14" fmla="+- 0 10238 1007"/>
                              <a:gd name="T15" fmla="*/ T14 w 10368"/>
                              <a:gd name="T16" fmla="+- 0 10253 1007"/>
                              <a:gd name="T17" fmla="*/ T16 w 10368"/>
                              <a:gd name="T18" fmla="+- 0 11375 1007"/>
                              <a:gd name="T19" fmla="*/ T18 w 1036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368">
                                <a:moveTo>
                                  <a:pt x="0" y="0"/>
                                </a:moveTo>
                                <a:lnTo>
                                  <a:pt x="1689" y="0"/>
                                </a:lnTo>
                                <a:moveTo>
                                  <a:pt x="1704" y="0"/>
                                </a:moveTo>
                                <a:lnTo>
                                  <a:pt x="2711" y="0"/>
                                </a:lnTo>
                                <a:moveTo>
                                  <a:pt x="2725" y="0"/>
                                </a:moveTo>
                                <a:lnTo>
                                  <a:pt x="6679" y="0"/>
                                </a:lnTo>
                                <a:moveTo>
                                  <a:pt x="6693" y="0"/>
                                </a:moveTo>
                                <a:lnTo>
                                  <a:pt x="9231" y="0"/>
                                </a:lnTo>
                                <a:moveTo>
                                  <a:pt x="9246" y="0"/>
                                </a:moveTo>
                                <a:lnTo>
                                  <a:pt x="10368"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1312"/>
                        <wps:cNvSpPr>
                          <a:spLocks/>
                        </wps:cNvSpPr>
                        <wps:spPr bwMode="auto">
                          <a:xfrm>
                            <a:off x="1002" y="2011"/>
                            <a:ext cx="1695" cy="12230"/>
                          </a:xfrm>
                          <a:custGeom>
                            <a:avLst/>
                            <a:gdLst>
                              <a:gd name="T0" fmla="+- 0 1002 1002"/>
                              <a:gd name="T1" fmla="*/ T0 w 1695"/>
                              <a:gd name="T2" fmla="+- 0 2011 2011"/>
                              <a:gd name="T3" fmla="*/ 2011 h 12230"/>
                              <a:gd name="T4" fmla="+- 0 1002 1002"/>
                              <a:gd name="T5" fmla="*/ T4 w 1695"/>
                              <a:gd name="T6" fmla="+- 0 14240 2011"/>
                              <a:gd name="T7" fmla="*/ 14240 h 12230"/>
                              <a:gd name="T8" fmla="+- 0 1007 1002"/>
                              <a:gd name="T9" fmla="*/ T8 w 1695"/>
                              <a:gd name="T10" fmla="+- 0 14236 2011"/>
                              <a:gd name="T11" fmla="*/ 14236 h 12230"/>
                              <a:gd name="T12" fmla="+- 0 2696 1002"/>
                              <a:gd name="T13" fmla="*/ T12 w 1695"/>
                              <a:gd name="T14" fmla="+- 0 14236 2011"/>
                              <a:gd name="T15" fmla="*/ 14236 h 12230"/>
                            </a:gdLst>
                            <a:ahLst/>
                            <a:cxnLst>
                              <a:cxn ang="0">
                                <a:pos x="T1" y="T3"/>
                              </a:cxn>
                              <a:cxn ang="0">
                                <a:pos x="T5" y="T7"/>
                              </a:cxn>
                              <a:cxn ang="0">
                                <a:pos x="T9" y="T11"/>
                              </a:cxn>
                              <a:cxn ang="0">
                                <a:pos x="T13" y="T15"/>
                              </a:cxn>
                            </a:cxnLst>
                            <a:rect l="0" t="0" r="r" b="b"/>
                            <a:pathLst>
                              <a:path w="1695" h="12230">
                                <a:moveTo>
                                  <a:pt x="0" y="0"/>
                                </a:moveTo>
                                <a:lnTo>
                                  <a:pt x="0" y="12229"/>
                                </a:lnTo>
                                <a:moveTo>
                                  <a:pt x="5" y="12225"/>
                                </a:moveTo>
                                <a:lnTo>
                                  <a:pt x="1694" y="12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1311"/>
                        <wps:cNvCnPr/>
                        <wps:spPr bwMode="auto">
                          <a:xfrm>
                            <a:off x="2704"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1310"/>
                        <wps:cNvSpPr>
                          <a:spLocks noChangeArrowheads="1"/>
                        </wps:cNvSpPr>
                        <wps:spPr bwMode="auto">
                          <a:xfrm>
                            <a:off x="2696"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1309"/>
                        <wps:cNvCnPr/>
                        <wps:spPr bwMode="auto">
                          <a:xfrm>
                            <a:off x="2706" y="14236"/>
                            <a:ext cx="10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2" name="Line 1308"/>
                        <wps:cNvCnPr/>
                        <wps:spPr bwMode="auto">
                          <a:xfrm>
                            <a:off x="3725"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1307"/>
                        <wps:cNvSpPr>
                          <a:spLocks noChangeArrowheads="1"/>
                        </wps:cNvSpPr>
                        <wps:spPr bwMode="auto">
                          <a:xfrm>
                            <a:off x="3717"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1306"/>
                        <wps:cNvCnPr/>
                        <wps:spPr bwMode="auto">
                          <a:xfrm>
                            <a:off x="3727" y="14236"/>
                            <a:ext cx="39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Line 1305"/>
                        <wps:cNvCnPr/>
                        <wps:spPr bwMode="auto">
                          <a:xfrm>
                            <a:off x="7686" y="203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6" name="Rectangle 1304"/>
                        <wps:cNvSpPr>
                          <a:spLocks noChangeArrowheads="1"/>
                        </wps:cNvSpPr>
                        <wps:spPr bwMode="auto">
                          <a:xfrm>
                            <a:off x="7686"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303"/>
                        <wps:cNvCnPr/>
                        <wps:spPr bwMode="auto">
                          <a:xfrm>
                            <a:off x="7696" y="14236"/>
                            <a:ext cx="25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Line 1302"/>
                        <wps:cNvCnPr/>
                        <wps:spPr bwMode="auto">
                          <a:xfrm>
                            <a:off x="10246"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1301"/>
                        <wps:cNvSpPr>
                          <a:spLocks noChangeArrowheads="1"/>
                        </wps:cNvSpPr>
                        <wps:spPr bwMode="auto">
                          <a:xfrm>
                            <a:off x="10238"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1300"/>
                        <wps:cNvCnPr/>
                        <wps:spPr bwMode="auto">
                          <a:xfrm>
                            <a:off x="10248" y="14236"/>
                            <a:ext cx="1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Line 1299"/>
                        <wps:cNvCnPr/>
                        <wps:spPr bwMode="auto">
                          <a:xfrm>
                            <a:off x="11380" y="2011"/>
                            <a:ext cx="0" cy="12229"/>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12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810" y="11325"/>
                            <a:ext cx="3840" cy="2597"/>
                          </a:xfrm>
                          <a:prstGeom prst="rect">
                            <a:avLst/>
                          </a:prstGeom>
                          <a:noFill/>
                          <a:extLst>
                            <a:ext uri="{909E8E84-426E-40DD-AFC4-6F175D3DCCD1}">
                              <a14:hiddenFill xmlns:a14="http://schemas.microsoft.com/office/drawing/2010/main">
                                <a:solidFill>
                                  <a:srgbClr val="FFFFFF"/>
                                </a:solidFill>
                              </a14:hiddenFill>
                            </a:ext>
                          </a:extLst>
                        </pic:spPr>
                      </pic:pic>
                      <wps:wsp>
                        <wps:cNvPr id="473" name="Freeform 1297"/>
                        <wps:cNvSpPr>
                          <a:spLocks/>
                        </wps:cNvSpPr>
                        <wps:spPr bwMode="auto">
                          <a:xfrm>
                            <a:off x="7498" y="3009"/>
                            <a:ext cx="144" cy="2736"/>
                          </a:xfrm>
                          <a:custGeom>
                            <a:avLst/>
                            <a:gdLst>
                              <a:gd name="T0" fmla="+- 0 7498 7498"/>
                              <a:gd name="T1" fmla="*/ T0 w 144"/>
                              <a:gd name="T2" fmla="+- 0 3010 3010"/>
                              <a:gd name="T3" fmla="*/ 3010 h 2736"/>
                              <a:gd name="T4" fmla="+- 0 7526 7498"/>
                              <a:gd name="T5" fmla="*/ T4 w 144"/>
                              <a:gd name="T6" fmla="+- 0 3028 3010"/>
                              <a:gd name="T7" fmla="*/ 3028 h 2736"/>
                              <a:gd name="T8" fmla="+- 0 7549 7498"/>
                              <a:gd name="T9" fmla="*/ T8 w 144"/>
                              <a:gd name="T10" fmla="+- 0 3077 3010"/>
                              <a:gd name="T11" fmla="*/ 3077 h 2736"/>
                              <a:gd name="T12" fmla="+- 0 7564 7498"/>
                              <a:gd name="T13" fmla="*/ T12 w 144"/>
                              <a:gd name="T14" fmla="+- 0 3149 3010"/>
                              <a:gd name="T15" fmla="*/ 3149 h 2736"/>
                              <a:gd name="T16" fmla="+- 0 7570 7498"/>
                              <a:gd name="T17" fmla="*/ T16 w 144"/>
                              <a:gd name="T18" fmla="+- 0 3238 3010"/>
                              <a:gd name="T19" fmla="*/ 3238 h 2736"/>
                              <a:gd name="T20" fmla="+- 0 7570 7498"/>
                              <a:gd name="T21" fmla="*/ T20 w 144"/>
                              <a:gd name="T22" fmla="+- 0 4150 3010"/>
                              <a:gd name="T23" fmla="*/ 4150 h 2736"/>
                              <a:gd name="T24" fmla="+- 0 7576 7498"/>
                              <a:gd name="T25" fmla="*/ T24 w 144"/>
                              <a:gd name="T26" fmla="+- 0 4239 3010"/>
                              <a:gd name="T27" fmla="*/ 4239 h 2736"/>
                              <a:gd name="T28" fmla="+- 0 7591 7498"/>
                              <a:gd name="T29" fmla="*/ T28 w 144"/>
                              <a:gd name="T30" fmla="+- 0 4311 3010"/>
                              <a:gd name="T31" fmla="*/ 4311 h 2736"/>
                              <a:gd name="T32" fmla="+- 0 7614 7498"/>
                              <a:gd name="T33" fmla="*/ T32 w 144"/>
                              <a:gd name="T34" fmla="+- 0 4360 3010"/>
                              <a:gd name="T35" fmla="*/ 4360 h 2736"/>
                              <a:gd name="T36" fmla="+- 0 7642 7498"/>
                              <a:gd name="T37" fmla="*/ T36 w 144"/>
                              <a:gd name="T38" fmla="+- 0 4378 3010"/>
                              <a:gd name="T39" fmla="*/ 4378 h 2736"/>
                              <a:gd name="T40" fmla="+- 0 7614 7498"/>
                              <a:gd name="T41" fmla="*/ T40 w 144"/>
                              <a:gd name="T42" fmla="+- 0 4396 3010"/>
                              <a:gd name="T43" fmla="*/ 4396 h 2736"/>
                              <a:gd name="T44" fmla="+- 0 7591 7498"/>
                              <a:gd name="T45" fmla="*/ T44 w 144"/>
                              <a:gd name="T46" fmla="+- 0 4445 3010"/>
                              <a:gd name="T47" fmla="*/ 4445 h 2736"/>
                              <a:gd name="T48" fmla="+- 0 7576 7498"/>
                              <a:gd name="T49" fmla="*/ T48 w 144"/>
                              <a:gd name="T50" fmla="+- 0 4517 3010"/>
                              <a:gd name="T51" fmla="*/ 4517 h 2736"/>
                              <a:gd name="T52" fmla="+- 0 7570 7498"/>
                              <a:gd name="T53" fmla="*/ T52 w 144"/>
                              <a:gd name="T54" fmla="+- 0 4606 3010"/>
                              <a:gd name="T55" fmla="*/ 4606 h 2736"/>
                              <a:gd name="T56" fmla="+- 0 7570 7498"/>
                              <a:gd name="T57" fmla="*/ T56 w 144"/>
                              <a:gd name="T58" fmla="+- 0 5518 3010"/>
                              <a:gd name="T59" fmla="*/ 5518 h 2736"/>
                              <a:gd name="T60" fmla="+- 0 7564 7498"/>
                              <a:gd name="T61" fmla="*/ T60 w 144"/>
                              <a:gd name="T62" fmla="+- 0 5607 3010"/>
                              <a:gd name="T63" fmla="*/ 5607 h 2736"/>
                              <a:gd name="T64" fmla="+- 0 7549 7498"/>
                              <a:gd name="T65" fmla="*/ T64 w 144"/>
                              <a:gd name="T66" fmla="+- 0 5679 3010"/>
                              <a:gd name="T67" fmla="*/ 5679 h 2736"/>
                              <a:gd name="T68" fmla="+- 0 7526 7498"/>
                              <a:gd name="T69" fmla="*/ T68 w 144"/>
                              <a:gd name="T70" fmla="+- 0 5728 3010"/>
                              <a:gd name="T71" fmla="*/ 5728 h 2736"/>
                              <a:gd name="T72" fmla="+- 0 7498 7498"/>
                              <a:gd name="T73" fmla="*/ T72 w 144"/>
                              <a:gd name="T74" fmla="+- 0 5746 3010"/>
                              <a:gd name="T75" fmla="*/ 5746 h 2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2736">
                                <a:moveTo>
                                  <a:pt x="0" y="0"/>
                                </a:moveTo>
                                <a:lnTo>
                                  <a:pt x="28" y="18"/>
                                </a:lnTo>
                                <a:lnTo>
                                  <a:pt x="51" y="67"/>
                                </a:lnTo>
                                <a:lnTo>
                                  <a:pt x="66" y="139"/>
                                </a:lnTo>
                                <a:lnTo>
                                  <a:pt x="72" y="228"/>
                                </a:lnTo>
                                <a:lnTo>
                                  <a:pt x="72" y="1140"/>
                                </a:lnTo>
                                <a:lnTo>
                                  <a:pt x="78" y="1229"/>
                                </a:lnTo>
                                <a:lnTo>
                                  <a:pt x="93" y="1301"/>
                                </a:lnTo>
                                <a:lnTo>
                                  <a:pt x="116" y="1350"/>
                                </a:lnTo>
                                <a:lnTo>
                                  <a:pt x="144" y="1368"/>
                                </a:lnTo>
                                <a:lnTo>
                                  <a:pt x="116" y="1386"/>
                                </a:lnTo>
                                <a:lnTo>
                                  <a:pt x="93" y="1435"/>
                                </a:lnTo>
                                <a:lnTo>
                                  <a:pt x="78" y="1507"/>
                                </a:lnTo>
                                <a:lnTo>
                                  <a:pt x="72" y="1596"/>
                                </a:lnTo>
                                <a:lnTo>
                                  <a:pt x="72" y="2508"/>
                                </a:lnTo>
                                <a:lnTo>
                                  <a:pt x="66" y="2597"/>
                                </a:lnTo>
                                <a:lnTo>
                                  <a:pt x="51" y="2669"/>
                                </a:lnTo>
                                <a:lnTo>
                                  <a:pt x="28" y="2718"/>
                                </a:lnTo>
                                <a:lnTo>
                                  <a:pt x="0" y="27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C9B36" id="Group 1295" o:spid="_x0000_s1026" style="position:absolute;margin-left:45.65pt;margin-top:91.9pt;width:518.9pt;height:611.5pt;z-index:-251688960;mso-position-horizontal-relative:page;mso-position-vertical-relative:page" coordorigin="1002,2011" coordsize="10378,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">
                <v:line id="Line 1322" o:spid="_x0000_s1027" style="position:absolute;visibility:visible;mso-wrap-style:square" from="1007,2016" to="269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x/wQAAANwAAAAPAAAAZHJzL2Rvd25yZXYueG1sRE9ba8Iw&#10;FH4f+B/CEXyb6U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O/gnH/BAAAA3AAAAA8AAAAA&#10;AAAAAAAAAAAABwIAAGRycy9kb3ducmV2LnhtbFBLBQYAAAAAAwADALcAAAD1AgAAAAA=&#10;" strokeweight=".48pt"/>
                <v:rect id="Rectangle 1321" o:spid="_x0000_s1028" style="position:absolute;left:2696;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line id="Line 1320" o:spid="_x0000_s1029" style="position:absolute;visibility:visible;mso-wrap-style:square" from="2706,2016" to="371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rect id="Rectangle 1319" o:spid="_x0000_s1030" style="position:absolute;left:3717;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line id="Line 1318" o:spid="_x0000_s1031" style="position:absolute;visibility:visible;mso-wrap-style:square" from="3727,2016" to="768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1317" o:spid="_x0000_s1032" style="position:absolute;left:7686;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1316" o:spid="_x0000_s1033" style="position:absolute;visibility:visible;mso-wrap-style:square" from="7696,2016" to="1023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rect id="Rectangle 1315" o:spid="_x0000_s1034" style="position:absolute;left:10238;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1314" o:spid="_x0000_s1035" style="position:absolute;visibility:visible;mso-wrap-style:square" from="10248,2016" to="1137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shape id="AutoShape 1313" o:spid="_x0000_s1036" style="position:absolute;left:1006;top:2651;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" path="m,l1689,t15,l2711,t14,l6679,t14,l9231,t15,l10368,e" filled="f" strokeweight=".16969mm">
                  <v:path arrowok="t" o:connecttype="custom" o:connectlocs="0,0;1689,0;1704,0;2711,0;2725,0;6679,0;6693,0;9231,0;9246,0;10368,0" o:connectangles="0,0,0,0,0,0,0,0,0,0"/>
                </v:shape>
                <v:shape id="AutoShape 1312" o:spid="_x0000_s1037" style="position:absolute;left:1002;top:2011;width:1695;height:12230;visibility:visible;mso-wrap-style:square;v-text-anchor:top" coordsize="1695,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" path="m,l,12229t5,-4l1694,12225e" filled="f" strokeweight=".48pt">
                  <v:path arrowok="t" o:connecttype="custom" o:connectlocs="0,2011;0,14240;5,14236;1694,14236" o:connectangles="0,0,0,0"/>
                </v:shape>
                <v:line id="Line 1311" o:spid="_x0000_s1038" style="position:absolute;visibility:visible;mso-wrap-style:square" from="2704,2021" to="2704,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" strokeweight=".72pt"/>
                <v:rect id="Rectangle 1310" o:spid="_x0000_s1039" style="position:absolute;left:2696;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line id="Line 1309" o:spid="_x0000_s1040" style="position:absolute;visibility:visible;mso-wrap-style:square" from="2706,14236" to="3718,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strokeweight=".48pt"/>
                <v:line id="Line 1308" o:spid="_x0000_s1041" style="position:absolute;visibility:visible;mso-wrap-style:square" from="3725,2021" to="3725,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" strokeweight=".72pt"/>
                <v:rect id="Rectangle 1307" o:spid="_x0000_s1042" style="position:absolute;left:3717;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line id="Line 1306" o:spid="_x0000_s1043" style="position:absolute;visibility:visible;mso-wrap-style:square" from="3727,14236" to="7686,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line id="Line 1305" o:spid="_x0000_s1044" style="position:absolute;visibility:visible;mso-wrap-style:square" from="7686,2031" to="7686,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" strokeweight=".72pt"/>
                <v:rect id="Rectangle 1304" o:spid="_x0000_s1045" style="position:absolute;left:7686;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line id="Line 1303" o:spid="_x0000_s1046" style="position:absolute;visibility:visible;mso-wrap-style:square" from="7696,14236" to="10238,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line id="Line 1302" o:spid="_x0000_s1047" style="position:absolute;visibility:visible;mso-wrap-style:square" from="10246,2021" to="10246,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" strokeweight=".72pt"/>
                <v:rect id="Rectangle 1301" o:spid="_x0000_s1048" style="position:absolute;left:10238;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line id="Line 1300" o:spid="_x0000_s1049" style="position:absolute;visibility:visible;mso-wrap-style:square" from="10248,14236" to="11375,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line id="Line 1299" o:spid="_x0000_s1050" style="position:absolute;visibility:visible;mso-wrap-style:square" from="11380,2011" to="1138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shape id="Picture 1298" o:spid="_x0000_s1051" type="#_x0000_t75" style="position:absolute;left:3810;top:11325;width:3840;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">
                  <v:imagedata r:id="rId64" o:title=""/>
                </v:shape>
                <v:shape id="Freeform 1297" o:spid="_x0000_s1052" style="position:absolute;left:7498;top:3009;width:144;height:2736;visibility:visible;mso-wrap-style:square;v-text-anchor:top" coordsize="14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" path="m,l28,18,51,67r15,72l72,228r,912l78,1229r15,72l116,1350r28,18l116,1386r-23,49l78,1507r-6,89l72,2508r-6,89l51,2669r-23,49l,2736e" filled="f" strokeweight=".5pt">
                  <v:path arrowok="t" o:connecttype="custom" o:connectlocs="0,3010;28,3028;51,3077;66,3149;72,3238;72,4150;78,4239;93,4311;116,4360;144,4378;116,4396;93,4445;78,4517;72,4606;72,5518;66,5607;51,5679;28,5728;0,5746" o:connectangles="0,0,0,0,0,0,0,0,0,0,0,0,0,0,0,0,0,0,0"/>
                </v:shape>
                <w10:wrap anchorx="page" anchory="page"/>
              </v:group>
            </w:pict>
          </mc:Fallback>
        </mc:AlternateContent>
      </w:r>
    </w:p>
    <w:p w:rsidR="00D411D2" w:rsidRPr="007419D3" w:rsidRDefault="00D411D2">
      <w:pPr>
        <w:rPr>
          <w:sz w:val="20"/>
          <w:szCs w:val="20"/>
        </w:rPr>
        <w:sectPr w:rsidR="00D411D2" w:rsidRPr="007419D3">
          <w:pgSz w:w="11910" w:h="16840"/>
          <w:pgMar w:top="1740" w:right="280" w:bottom="1260" w:left="520" w:header="726" w:footer="1074" w:gutter="0"/>
          <w:cols w:space="708"/>
        </w:sectPr>
      </w:pPr>
    </w:p>
    <w:p w:rsidR="00D411D2" w:rsidRDefault="00173E34">
      <w:pPr>
        <w:pStyle w:val="Nagwek9"/>
        <w:tabs>
          <w:tab w:val="left" w:pos="2417"/>
        </w:tabs>
        <w:spacing w:before="93"/>
        <w:ind w:left="2526" w:right="38" w:hanging="1808"/>
        <w:rPr>
          <w:sz w:val="20"/>
          <w:szCs w:val="20"/>
        </w:rPr>
      </w:pPr>
      <w:r w:rsidRPr="007419D3">
        <w:rPr>
          <w:sz w:val="20"/>
          <w:szCs w:val="20"/>
        </w:rPr>
        <w:t>Część</w:t>
      </w:r>
      <w:r w:rsidRPr="007419D3">
        <w:rPr>
          <w:sz w:val="20"/>
          <w:szCs w:val="20"/>
        </w:rPr>
        <w:tab/>
        <w:t>Kod</w:t>
      </w:r>
    </w:p>
    <w:p w:rsidR="00644D85" w:rsidRDefault="00644D85">
      <w:pPr>
        <w:pStyle w:val="Nagwek9"/>
        <w:tabs>
          <w:tab w:val="left" w:pos="2417"/>
        </w:tabs>
        <w:spacing w:before="93"/>
        <w:ind w:left="2526" w:right="38" w:hanging="1808"/>
        <w:rPr>
          <w:sz w:val="20"/>
          <w:szCs w:val="20"/>
        </w:rPr>
      </w:pPr>
    </w:p>
    <w:p w:rsidR="005E5DD4" w:rsidRPr="005E5DD4" w:rsidRDefault="005E5DD4" w:rsidP="005E5DD4">
      <w:pPr>
        <w:ind w:left="426"/>
        <w:rPr>
          <w:b/>
          <w:color w:val="FF0000"/>
          <w:sz w:val="20"/>
          <w:szCs w:val="20"/>
        </w:rPr>
      </w:pPr>
      <w:r>
        <w:rPr>
          <w:b/>
          <w:color w:val="FF0000"/>
          <w:sz w:val="20"/>
          <w:szCs w:val="20"/>
        </w:rPr>
        <w:t xml:space="preserve">  </w:t>
      </w:r>
      <w:r w:rsidRPr="00921322">
        <w:rPr>
          <w:b/>
          <w:color w:val="FF0000"/>
          <w:sz w:val="20"/>
          <w:szCs w:val="20"/>
        </w:rPr>
        <w:t>Usterka/Kryteria/Wskazówki</w:t>
      </w:r>
      <w:r w:rsidRPr="005E5DD4">
        <w:rPr>
          <w:b/>
          <w:sz w:val="20"/>
          <w:szCs w:val="20"/>
        </w:rPr>
        <w:t xml:space="preserve"> </w:t>
      </w:r>
      <w:r>
        <w:rPr>
          <w:b/>
          <w:sz w:val="20"/>
          <w:szCs w:val="20"/>
        </w:rPr>
        <w:t xml:space="preserve">                 </w:t>
      </w:r>
      <w:r w:rsidRPr="007419D3">
        <w:rPr>
          <w:b/>
          <w:sz w:val="20"/>
          <w:szCs w:val="20"/>
        </w:rPr>
        <w:t>Czynności do podjęcia</w:t>
      </w:r>
      <w:r>
        <w:rPr>
          <w:b/>
          <w:sz w:val="20"/>
          <w:szCs w:val="20"/>
        </w:rPr>
        <w:t xml:space="preserve">          </w:t>
      </w:r>
      <w:r w:rsidRPr="005E5DD4">
        <w:rPr>
          <w:b/>
          <w:color w:val="FF0000"/>
          <w:sz w:val="20"/>
          <w:szCs w:val="20"/>
        </w:rPr>
        <w:t xml:space="preserve">Klasa </w:t>
      </w:r>
    </w:p>
    <w:p w:rsidR="00D411D2" w:rsidRPr="007419D3" w:rsidRDefault="005E5DD4" w:rsidP="005E5DD4">
      <w:pPr>
        <w:tabs>
          <w:tab w:val="left" w:pos="5670"/>
        </w:tabs>
        <w:ind w:left="2880"/>
        <w:rPr>
          <w:sz w:val="20"/>
          <w:szCs w:val="20"/>
        </w:rPr>
        <w:sectPr w:rsidR="00D411D2" w:rsidRPr="007419D3" w:rsidSect="005E5DD4">
          <w:type w:val="continuous"/>
          <w:pgSz w:w="11910" w:h="16840"/>
          <w:pgMar w:top="1320" w:right="280" w:bottom="280" w:left="520" w:header="708" w:footer="708" w:gutter="0"/>
          <w:cols w:num="2" w:space="708" w:equalWidth="0">
            <w:col w:w="3024" w:space="25"/>
            <w:col w:w="8061"/>
          </w:cols>
        </w:sectPr>
      </w:pPr>
      <w:r w:rsidRPr="005E5DD4">
        <w:rPr>
          <w:b/>
          <w:color w:val="FF0000"/>
          <w:sz w:val="20"/>
          <w:szCs w:val="20"/>
        </w:rPr>
        <w:t xml:space="preserve"> </w:t>
      </w:r>
      <w:r w:rsidRPr="005E5DD4">
        <w:rPr>
          <w:b/>
          <w:color w:val="FF0000"/>
          <w:sz w:val="20"/>
          <w:szCs w:val="20"/>
        </w:rPr>
        <w:tab/>
      </w:r>
      <w:r w:rsidRPr="005E5DD4">
        <w:rPr>
          <w:b/>
          <w:color w:val="FF0000"/>
          <w:sz w:val="20"/>
          <w:szCs w:val="20"/>
        </w:rPr>
        <w:tab/>
      </w:r>
      <w:r w:rsidRPr="005E5DD4">
        <w:rPr>
          <w:b/>
          <w:color w:val="FF0000"/>
          <w:sz w:val="20"/>
          <w:szCs w:val="20"/>
        </w:rPr>
        <w:tab/>
        <w:t xml:space="preserve">        błędu</w:t>
      </w:r>
    </w:p>
    <w:p w:rsidR="00260CF0" w:rsidRDefault="00260CF0" w:rsidP="00260CF0">
      <w:pPr>
        <w:pStyle w:val="Akapitzlist"/>
        <w:tabs>
          <w:tab w:val="left" w:pos="3268"/>
          <w:tab w:val="left" w:pos="3269"/>
        </w:tabs>
        <w:spacing w:before="10"/>
        <w:ind w:left="3268" w:firstLine="0"/>
        <w:rPr>
          <w:sz w:val="20"/>
          <w:szCs w:val="20"/>
        </w:rPr>
      </w:pPr>
    </w:p>
    <w:p w:rsidR="00D411D2" w:rsidRPr="007419D3" w:rsidRDefault="00173E34" w:rsidP="00D33C12">
      <w:pPr>
        <w:pStyle w:val="Akapitzlist"/>
        <w:numPr>
          <w:ilvl w:val="2"/>
          <w:numId w:val="70"/>
        </w:numPr>
        <w:tabs>
          <w:tab w:val="left" w:pos="3268"/>
          <w:tab w:val="left" w:pos="3269"/>
        </w:tabs>
        <w:spacing w:before="10"/>
        <w:ind w:hanging="1021"/>
        <w:jc w:val="both"/>
        <w:rPr>
          <w:sz w:val="20"/>
          <w:szCs w:val="20"/>
        </w:rPr>
      </w:pPr>
      <w:r w:rsidRPr="007419D3">
        <w:rPr>
          <w:sz w:val="20"/>
          <w:szCs w:val="20"/>
        </w:rPr>
        <w:t xml:space="preserve">Wstawki klocków kompozytowe </w:t>
      </w:r>
    </w:p>
    <w:p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brak</w:t>
      </w:r>
    </w:p>
    <w:p w:rsidR="00D411D2" w:rsidRPr="007419D3" w:rsidRDefault="00173E34" w:rsidP="00D33C12">
      <w:pPr>
        <w:pStyle w:val="Akapitzlist"/>
        <w:numPr>
          <w:ilvl w:val="3"/>
          <w:numId w:val="70"/>
        </w:numPr>
        <w:tabs>
          <w:tab w:val="left" w:pos="3376"/>
        </w:tabs>
        <w:ind w:right="34"/>
        <w:jc w:val="both"/>
        <w:rPr>
          <w:sz w:val="20"/>
          <w:szCs w:val="20"/>
        </w:rPr>
      </w:pPr>
      <w:r w:rsidRPr="007419D3">
        <w:rPr>
          <w:sz w:val="20"/>
          <w:szCs w:val="20"/>
        </w:rPr>
        <w:t>pęknięte promieniowo do krawędzi blachy (nie dotyczy rysy fabrycznej)</w:t>
      </w:r>
    </w:p>
    <w:p w:rsidR="00D411D2" w:rsidRPr="007419D3" w:rsidRDefault="00173E34" w:rsidP="00260CF0">
      <w:pPr>
        <w:pStyle w:val="Tekstpodstawowy"/>
        <w:spacing w:line="252" w:lineRule="exact"/>
        <w:ind w:left="3268"/>
        <w:jc w:val="both"/>
        <w:rPr>
          <w:sz w:val="20"/>
          <w:szCs w:val="20"/>
        </w:rPr>
      </w:pPr>
      <w:r w:rsidRPr="007419D3">
        <w:rPr>
          <w:sz w:val="20"/>
          <w:szCs w:val="20"/>
        </w:rPr>
        <w:t>Materiał cierny:</w:t>
      </w:r>
    </w:p>
    <w:p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widoczne wyłupania materiału ciernego na ponad 1/4 długości wstawki lub wtrącenia metaliczne</w:t>
      </w:r>
    </w:p>
    <w:p w:rsidR="00D411D2" w:rsidRPr="007419D3" w:rsidRDefault="00173E34" w:rsidP="00D33C12">
      <w:pPr>
        <w:pStyle w:val="Akapitzlist"/>
        <w:numPr>
          <w:ilvl w:val="3"/>
          <w:numId w:val="70"/>
        </w:numPr>
        <w:tabs>
          <w:tab w:val="left" w:pos="3376"/>
        </w:tabs>
        <w:ind w:left="3394" w:right="184" w:hanging="184"/>
        <w:jc w:val="both"/>
        <w:rPr>
          <w:sz w:val="20"/>
          <w:szCs w:val="20"/>
        </w:rPr>
      </w:pPr>
      <w:r w:rsidRPr="007419D3">
        <w:rPr>
          <w:sz w:val="20"/>
          <w:szCs w:val="20"/>
        </w:rPr>
        <w:t>odklejenie od blachy nośnej na długości ponad 25 mm</w:t>
      </w:r>
    </w:p>
    <w:p w:rsidR="00D411D2" w:rsidRPr="007419D3" w:rsidRDefault="00173E34" w:rsidP="00D33C12">
      <w:pPr>
        <w:pStyle w:val="Akapitzlist"/>
        <w:numPr>
          <w:ilvl w:val="3"/>
          <w:numId w:val="70"/>
        </w:numPr>
        <w:tabs>
          <w:tab w:val="left" w:pos="3385"/>
        </w:tabs>
        <w:ind w:left="3384" w:right="159" w:hanging="174"/>
        <w:jc w:val="both"/>
        <w:rPr>
          <w:sz w:val="20"/>
          <w:szCs w:val="20"/>
        </w:rPr>
      </w:pPr>
      <w:r w:rsidRPr="007419D3">
        <w:rPr>
          <w:sz w:val="20"/>
          <w:szCs w:val="20"/>
        </w:rPr>
        <w:t xml:space="preserve"> pęknięcie &gt; 25 mm od szczeliny dylatacyjnej w kierunku obwodowym koła</w:t>
      </w:r>
    </w:p>
    <w:p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 xml:space="preserve">minimalna grubość X </w:t>
      </w:r>
      <w:r w:rsidR="00260CF0">
        <w:rPr>
          <w:sz w:val="20"/>
          <w:szCs w:val="20"/>
        </w:rPr>
        <w:t>&lt;</w:t>
      </w:r>
      <w:r w:rsidRPr="007419D3">
        <w:rPr>
          <w:sz w:val="20"/>
          <w:szCs w:val="20"/>
        </w:rPr>
        <w:t>10 mm</w:t>
      </w:r>
    </w:p>
    <w:p w:rsidR="00D411D2" w:rsidRPr="007419D3" w:rsidRDefault="00173E34">
      <w:pPr>
        <w:pStyle w:val="Tekstpodstawowy"/>
        <w:rPr>
          <w:sz w:val="20"/>
          <w:szCs w:val="20"/>
        </w:rPr>
      </w:pPr>
      <w:r w:rsidRPr="007419D3">
        <w:rPr>
          <w:sz w:val="20"/>
          <w:szCs w:val="20"/>
        </w:rPr>
        <w:br w:type="column"/>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260CF0" w:rsidRDefault="00173E34" w:rsidP="00260CF0">
      <w:pPr>
        <w:pStyle w:val="Tekstpodstawowy"/>
        <w:tabs>
          <w:tab w:val="right" w:pos="3428"/>
        </w:tabs>
        <w:ind w:left="284"/>
        <w:rPr>
          <w:sz w:val="20"/>
          <w:szCs w:val="20"/>
        </w:rPr>
      </w:pPr>
      <w:r w:rsidRPr="007419D3">
        <w:rPr>
          <w:sz w:val="20"/>
          <w:szCs w:val="20"/>
        </w:rPr>
        <w:t>Wymienić</w:t>
      </w:r>
    </w:p>
    <w:p w:rsidR="00D411D2" w:rsidRPr="007419D3" w:rsidRDefault="00173E34" w:rsidP="00260CF0">
      <w:pPr>
        <w:pStyle w:val="Tekstpodstawowy"/>
        <w:tabs>
          <w:tab w:val="right" w:pos="3428"/>
        </w:tabs>
        <w:ind w:left="284"/>
        <w:rPr>
          <w:sz w:val="20"/>
          <w:szCs w:val="20"/>
        </w:rPr>
      </w:pPr>
      <w:r w:rsidRPr="007419D3">
        <w:rPr>
          <w:sz w:val="20"/>
          <w:szCs w:val="20"/>
        </w:rPr>
        <w:t>Jeśli niemożliwe,</w:t>
      </w:r>
      <w:r w:rsidR="00260CF0">
        <w:rPr>
          <w:sz w:val="20"/>
          <w:szCs w:val="20"/>
        </w:rPr>
        <w:tab/>
      </w:r>
      <w:r w:rsidRPr="007419D3">
        <w:rPr>
          <w:sz w:val="20"/>
          <w:szCs w:val="20"/>
        </w:rPr>
        <w:t>3</w:t>
      </w:r>
    </w:p>
    <w:p w:rsidR="00260CF0" w:rsidRDefault="007F0C6A" w:rsidP="00260CF0">
      <w:pPr>
        <w:pStyle w:val="Tekstpodstawowy"/>
        <w:ind w:left="284"/>
        <w:rPr>
          <w:sz w:val="20"/>
          <w:szCs w:val="20"/>
        </w:rPr>
      </w:pPr>
      <w:r>
        <w:rPr>
          <w:sz w:val="20"/>
          <w:szCs w:val="20"/>
        </w:rPr>
        <w:t>Okleić</w:t>
      </w:r>
      <w:r w:rsidR="00173E34" w:rsidRPr="007419D3">
        <w:rPr>
          <w:sz w:val="20"/>
          <w:szCs w:val="20"/>
        </w:rPr>
        <w:t xml:space="preserve"> K+R1 </w:t>
      </w:r>
    </w:p>
    <w:p w:rsidR="00D411D2" w:rsidRPr="007419D3" w:rsidRDefault="00173E34" w:rsidP="00260CF0">
      <w:pPr>
        <w:pStyle w:val="Tekstpodstawowy"/>
        <w:ind w:left="284"/>
        <w:rPr>
          <w:sz w:val="20"/>
          <w:szCs w:val="20"/>
        </w:rPr>
      </w:pPr>
      <w:r w:rsidRPr="007419D3">
        <w:rPr>
          <w:sz w:val="20"/>
          <w:szCs w:val="20"/>
        </w:rPr>
        <w:t>(hamulec wyłączyć)</w:t>
      </w:r>
    </w:p>
    <w:p w:rsidR="00D411D2" w:rsidRPr="007419D3" w:rsidRDefault="00D411D2">
      <w:pPr>
        <w:rPr>
          <w:sz w:val="20"/>
          <w:szCs w:val="20"/>
        </w:rPr>
        <w:sectPr w:rsidR="00D411D2" w:rsidRPr="007419D3">
          <w:type w:val="continuous"/>
          <w:pgSz w:w="11910" w:h="16840"/>
          <w:pgMar w:top="1320" w:right="280" w:bottom="280" w:left="520" w:header="708" w:footer="708" w:gutter="0"/>
          <w:cols w:num="2" w:space="708" w:equalWidth="0">
            <w:col w:w="6885" w:space="40"/>
            <w:col w:w="4185"/>
          </w:cols>
        </w:sectPr>
      </w:pPr>
    </w:p>
    <w:p w:rsidR="00644D85" w:rsidRPr="009F71D1" w:rsidRDefault="00FC3F44" w:rsidP="009F71D1">
      <w:pPr>
        <w:tabs>
          <w:tab w:val="left" w:pos="3268"/>
          <w:tab w:val="left" w:pos="3269"/>
        </w:tabs>
        <w:ind w:left="3119"/>
        <w:jc w:val="center"/>
        <w:rPr>
          <w:sz w:val="20"/>
          <w:szCs w:val="20"/>
        </w:rPr>
      </w:pPr>
      <w:r>
        <w:rPr>
          <w:rFonts w:ascii="Times New Roman"/>
          <w:noProof/>
          <w:sz w:val="20"/>
        </w:rPr>
        <w:t xml:space="preserve"> </w:t>
      </w:r>
      <w:r w:rsidR="009F71D1" w:rsidRPr="00AB37DE">
        <w:rPr>
          <w:rFonts w:ascii="Times New Roman"/>
          <w:noProof/>
          <w:sz w:val="20"/>
          <w:lang w:val="en-US"/>
        </w:rPr>
        <w:drawing>
          <wp:inline distT="0" distB="0" distL="0" distR="0" wp14:anchorId="24669D9F" wp14:editId="0FB9AE5D">
            <wp:extent cx="2581275" cy="1493659"/>
            <wp:effectExtent l="0" t="0" r="0" b="0"/>
            <wp:docPr id="1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5" cstate="print"/>
                    <a:stretch>
                      <a:fillRect/>
                    </a:stretch>
                  </pic:blipFill>
                  <pic:spPr>
                    <a:xfrm>
                      <a:off x="0" y="0"/>
                      <a:ext cx="2581275" cy="1493659"/>
                    </a:xfrm>
                    <a:prstGeom prst="rect">
                      <a:avLst/>
                    </a:prstGeom>
                  </pic:spPr>
                </pic:pic>
              </a:graphicData>
            </a:graphic>
          </wp:inline>
        </w:drawing>
      </w:r>
    </w:p>
    <w:p w:rsidR="00644D85" w:rsidRDefault="00644D85" w:rsidP="00644D85">
      <w:pPr>
        <w:pStyle w:val="Akapitzlist"/>
        <w:tabs>
          <w:tab w:val="left" w:pos="3268"/>
          <w:tab w:val="left" w:pos="3269"/>
        </w:tabs>
        <w:ind w:left="3268" w:firstLine="0"/>
        <w:rPr>
          <w:sz w:val="20"/>
          <w:szCs w:val="20"/>
        </w:rPr>
      </w:pPr>
    </w:p>
    <w:p w:rsidR="00260CF0" w:rsidRDefault="00260CF0" w:rsidP="00644D85">
      <w:pPr>
        <w:pStyle w:val="Akapitzlist"/>
        <w:tabs>
          <w:tab w:val="left" w:pos="3268"/>
          <w:tab w:val="left" w:pos="3269"/>
        </w:tabs>
        <w:ind w:left="3268" w:firstLine="0"/>
        <w:rPr>
          <w:sz w:val="20"/>
          <w:szCs w:val="20"/>
        </w:rPr>
      </w:pPr>
    </w:p>
    <w:p w:rsidR="00D411D2" w:rsidRPr="003C74B2" w:rsidRDefault="00AE118D" w:rsidP="00D33C12">
      <w:pPr>
        <w:pStyle w:val="Akapitzlist"/>
        <w:numPr>
          <w:ilvl w:val="2"/>
          <w:numId w:val="70"/>
        </w:numPr>
        <w:tabs>
          <w:tab w:val="left" w:pos="3268"/>
          <w:tab w:val="left" w:pos="3269"/>
        </w:tabs>
        <w:ind w:hanging="1021"/>
        <w:rPr>
          <w:color w:val="FF0000"/>
          <w:sz w:val="20"/>
          <w:szCs w:val="20"/>
        </w:rPr>
      </w:pPr>
      <w:r>
        <w:rPr>
          <w:color w:val="FF0000"/>
          <w:sz w:val="20"/>
          <w:szCs w:val="20"/>
        </w:rPr>
        <w:t>Wstawka schodzi z powierzchni tocznej koła.</w:t>
      </w:r>
    </w:p>
    <w:p w:rsidR="00D411D2" w:rsidRPr="007419D3" w:rsidRDefault="00D411D2">
      <w:pPr>
        <w:pStyle w:val="Tekstpodstawowy"/>
        <w:spacing w:before="11"/>
        <w:rPr>
          <w:sz w:val="20"/>
          <w:szCs w:val="20"/>
        </w:rPr>
      </w:pPr>
    </w:p>
    <w:p w:rsidR="00D411D2" w:rsidRPr="007419D3" w:rsidRDefault="00173E34" w:rsidP="00D33C12">
      <w:pPr>
        <w:pStyle w:val="Akapitzlist"/>
        <w:numPr>
          <w:ilvl w:val="0"/>
          <w:numId w:val="69"/>
        </w:numPr>
        <w:tabs>
          <w:tab w:val="left" w:pos="3495"/>
        </w:tabs>
        <w:rPr>
          <w:sz w:val="20"/>
          <w:szCs w:val="20"/>
        </w:rPr>
      </w:pPr>
      <w:r w:rsidRPr="007419D3">
        <w:rPr>
          <w:sz w:val="20"/>
          <w:szCs w:val="20"/>
        </w:rPr>
        <w:t>Uznaje się, że wkładka wystaje, jeżeli jej zewnętrzna powierzchnia osiąga zewnętrzną powierzchnię czołową wieńca</w:t>
      </w:r>
    </w:p>
    <w:p w:rsidR="00D411D2" w:rsidRPr="007419D3" w:rsidRDefault="00173E34">
      <w:pPr>
        <w:pStyle w:val="Tekstpodstawowy"/>
        <w:rPr>
          <w:sz w:val="20"/>
          <w:szCs w:val="20"/>
        </w:rPr>
      </w:pPr>
      <w:r w:rsidRPr="007419D3">
        <w:rPr>
          <w:sz w:val="20"/>
          <w:szCs w:val="20"/>
        </w:rPr>
        <w:br w:type="column"/>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Default="00D411D2">
      <w:pPr>
        <w:pStyle w:val="Tekstpodstawowy"/>
        <w:rPr>
          <w:sz w:val="20"/>
          <w:szCs w:val="20"/>
        </w:rPr>
      </w:pPr>
    </w:p>
    <w:p w:rsidR="00260CF0" w:rsidRDefault="00260CF0">
      <w:pPr>
        <w:pStyle w:val="Tekstpodstawowy"/>
        <w:rPr>
          <w:sz w:val="20"/>
          <w:szCs w:val="20"/>
        </w:rPr>
      </w:pPr>
    </w:p>
    <w:p w:rsidR="00260CF0" w:rsidRPr="007419D3" w:rsidRDefault="00260CF0">
      <w:pPr>
        <w:pStyle w:val="Tekstpodstawowy"/>
        <w:rPr>
          <w:sz w:val="20"/>
          <w:szCs w:val="20"/>
        </w:rPr>
      </w:pPr>
    </w:p>
    <w:p w:rsidR="00D411D2" w:rsidRPr="007419D3" w:rsidRDefault="007F0C6A">
      <w:pPr>
        <w:pStyle w:val="Tekstpodstawowy"/>
        <w:tabs>
          <w:tab w:val="right" w:pos="3308"/>
        </w:tabs>
        <w:spacing w:line="252" w:lineRule="exact"/>
        <w:ind w:left="193"/>
        <w:rPr>
          <w:sz w:val="20"/>
          <w:szCs w:val="20"/>
        </w:rPr>
      </w:pPr>
      <w:r>
        <w:rPr>
          <w:sz w:val="20"/>
          <w:szCs w:val="20"/>
        </w:rPr>
        <w:t>Okleić</w:t>
      </w:r>
      <w:r w:rsidR="00173E34" w:rsidRPr="007419D3">
        <w:rPr>
          <w:sz w:val="20"/>
          <w:szCs w:val="20"/>
        </w:rPr>
        <w:t xml:space="preserve"> K+R1</w:t>
      </w:r>
      <w:r w:rsidR="00173E34" w:rsidRPr="007419D3">
        <w:rPr>
          <w:sz w:val="20"/>
          <w:szCs w:val="20"/>
        </w:rPr>
        <w:tab/>
        <w:t>4</w:t>
      </w:r>
    </w:p>
    <w:p w:rsidR="00D411D2" w:rsidRPr="007419D3" w:rsidRDefault="00173E34">
      <w:pPr>
        <w:pStyle w:val="Tekstpodstawowy"/>
        <w:spacing w:line="252" w:lineRule="exact"/>
        <w:ind w:left="193"/>
        <w:rPr>
          <w:sz w:val="20"/>
          <w:szCs w:val="20"/>
        </w:rPr>
      </w:pPr>
      <w:r w:rsidRPr="007419D3">
        <w:rPr>
          <w:sz w:val="20"/>
          <w:szCs w:val="20"/>
        </w:rPr>
        <w:t>(hamulec wyłączyć)</w:t>
      </w:r>
    </w:p>
    <w:p w:rsidR="00D411D2" w:rsidRPr="007419D3" w:rsidRDefault="00D411D2">
      <w:pPr>
        <w:spacing w:line="252" w:lineRule="exact"/>
        <w:rPr>
          <w:sz w:val="20"/>
          <w:szCs w:val="20"/>
        </w:rPr>
        <w:sectPr w:rsidR="00D411D2" w:rsidRPr="007419D3">
          <w:type w:val="continuous"/>
          <w:pgSz w:w="11910" w:h="16840"/>
          <w:pgMar w:top="1320" w:right="280" w:bottom="280" w:left="520" w:header="708" w:footer="708" w:gutter="0"/>
          <w:cols w:num="2" w:space="708" w:equalWidth="0">
            <w:col w:w="7005" w:space="40"/>
            <w:col w:w="4065"/>
          </w:cols>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477408" w:rsidRPr="007419D3">
        <w:trPr>
          <w:trHeight w:val="626"/>
        </w:trPr>
        <w:tc>
          <w:tcPr>
            <w:tcW w:w="1702" w:type="dxa"/>
            <w:tcBorders>
              <w:right w:val="single" w:sz="6" w:space="0" w:color="000000"/>
            </w:tcBorders>
          </w:tcPr>
          <w:p w:rsidR="00477408" w:rsidRPr="007419D3" w:rsidRDefault="00477408">
            <w:pPr>
              <w:pStyle w:val="TableParagraph"/>
              <w:spacing w:before="120"/>
              <w:ind w:left="237"/>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rsidR="00477408" w:rsidRPr="007419D3" w:rsidRDefault="00477408">
            <w:pPr>
              <w:pStyle w:val="TableParagraph"/>
              <w:spacing w:before="120" w:line="250" w:lineRule="atLeast"/>
              <w:ind w:left="340" w:right="207"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638"/>
        </w:trPr>
        <w:tc>
          <w:tcPr>
            <w:tcW w:w="1702" w:type="dxa"/>
            <w:tcBorders>
              <w:bottom w:val="nil"/>
              <w:right w:val="single" w:sz="6" w:space="0" w:color="000000"/>
            </w:tcBorders>
          </w:tcPr>
          <w:p w:rsidR="00D411D2" w:rsidRPr="007419D3" w:rsidRDefault="00173E34">
            <w:pPr>
              <w:pStyle w:val="TableParagraph"/>
              <w:spacing w:before="163"/>
              <w:ind w:left="59"/>
              <w:rPr>
                <w:b/>
                <w:sz w:val="20"/>
                <w:szCs w:val="20"/>
              </w:rPr>
            </w:pPr>
            <w:r w:rsidRPr="007419D3">
              <w:rPr>
                <w:b/>
                <w:sz w:val="20"/>
                <w:szCs w:val="20"/>
              </w:rPr>
              <w:t>Hamulce tarczowe*</w:t>
            </w:r>
          </w:p>
        </w:tc>
        <w:tc>
          <w:tcPr>
            <w:tcW w:w="1022" w:type="dxa"/>
            <w:tcBorders>
              <w:left w:val="single" w:sz="6" w:space="0" w:color="000000"/>
              <w:bottom w:val="nil"/>
              <w:right w:val="single" w:sz="6" w:space="0" w:color="000000"/>
            </w:tcBorders>
          </w:tcPr>
          <w:p w:rsidR="00D411D2" w:rsidRPr="007419D3" w:rsidRDefault="00173E34">
            <w:pPr>
              <w:pStyle w:val="TableParagraph"/>
              <w:spacing w:before="162"/>
              <w:ind w:left="30"/>
              <w:rPr>
                <w:sz w:val="20"/>
                <w:szCs w:val="20"/>
              </w:rPr>
            </w:pPr>
            <w:r w:rsidRPr="007419D3">
              <w:rPr>
                <w:sz w:val="20"/>
                <w:szCs w:val="20"/>
              </w:rPr>
              <w:t>3.2.4</w:t>
            </w:r>
          </w:p>
        </w:tc>
        <w:tc>
          <w:tcPr>
            <w:tcW w:w="396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553"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5"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1232"/>
        </w:trPr>
        <w:tc>
          <w:tcPr>
            <w:tcW w:w="1702" w:type="dxa"/>
            <w:vMerge w:val="restart"/>
            <w:tcBorders>
              <w:top w:val="nil"/>
            </w:tcBorders>
          </w:tcPr>
          <w:p w:rsidR="00D411D2" w:rsidRPr="00860908" w:rsidRDefault="00173E34" w:rsidP="00860908">
            <w:pPr>
              <w:pStyle w:val="TableParagraph"/>
              <w:spacing w:before="214" w:line="280" w:lineRule="auto"/>
              <w:ind w:left="60" w:right="130" w:hanging="57"/>
              <w:jc w:val="both"/>
              <w:rPr>
                <w:sz w:val="18"/>
                <w:szCs w:val="18"/>
              </w:rPr>
            </w:pPr>
            <w:r w:rsidRPr="00860908">
              <w:rPr>
                <w:sz w:val="18"/>
                <w:szCs w:val="18"/>
              </w:rPr>
              <w:t>*sprawdzane przy rewizji specjalnej, poza ramami rewizji technicznej</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3C74B2" w:rsidRPr="003C74B2" w:rsidRDefault="003C74B2" w:rsidP="003C74B2"/>
          <w:p w:rsidR="003C74B2" w:rsidRPr="003C74B2" w:rsidRDefault="003C74B2" w:rsidP="003C74B2"/>
          <w:p w:rsidR="003C74B2" w:rsidRPr="003C74B2" w:rsidRDefault="003C74B2" w:rsidP="003C74B2"/>
          <w:p w:rsidR="003C74B2" w:rsidRPr="003C74B2" w:rsidRDefault="003C74B2" w:rsidP="003C74B2"/>
          <w:p w:rsidR="003C74B2" w:rsidRPr="003C74B2" w:rsidRDefault="003C74B2" w:rsidP="003C74B2"/>
          <w:p w:rsidR="003C74B2" w:rsidRDefault="003C74B2" w:rsidP="003C74B2"/>
          <w:p w:rsidR="00003B84" w:rsidRDefault="00003B84" w:rsidP="003C74B2"/>
          <w:p w:rsidR="00003B84" w:rsidRDefault="00003B84" w:rsidP="003C74B2"/>
          <w:p w:rsidR="00003B84" w:rsidRDefault="00003B84" w:rsidP="003C74B2"/>
          <w:p w:rsidR="00D411D2" w:rsidRPr="003C74B2" w:rsidRDefault="003C74B2" w:rsidP="003C74B2">
            <w:r>
              <w:t>Wskaźnik hamowania</w:t>
            </w:r>
          </w:p>
        </w:tc>
        <w:tc>
          <w:tcPr>
            <w:tcW w:w="1022" w:type="dxa"/>
            <w:tcBorders>
              <w:top w:val="nil"/>
              <w:bottom w:val="nil"/>
              <w:right w:val="single" w:sz="6" w:space="0" w:color="000000"/>
            </w:tcBorders>
          </w:tcPr>
          <w:p w:rsidR="00D411D2" w:rsidRPr="007419D3" w:rsidRDefault="00D411D2">
            <w:pPr>
              <w:pStyle w:val="TableParagraph"/>
              <w:spacing w:before="11"/>
              <w:rPr>
                <w:sz w:val="20"/>
                <w:szCs w:val="20"/>
              </w:rPr>
            </w:pPr>
          </w:p>
          <w:p w:rsidR="00D411D2" w:rsidRPr="007419D3" w:rsidRDefault="00173E34">
            <w:pPr>
              <w:pStyle w:val="TableParagraph"/>
              <w:ind w:left="31"/>
              <w:rPr>
                <w:sz w:val="20"/>
                <w:szCs w:val="20"/>
              </w:rPr>
            </w:pPr>
            <w:r w:rsidRPr="007419D3">
              <w:rPr>
                <w:sz w:val="20"/>
                <w:szCs w:val="20"/>
              </w:rPr>
              <w:t>3.2.4.1</w:t>
            </w:r>
          </w:p>
        </w:tc>
        <w:tc>
          <w:tcPr>
            <w:tcW w:w="3969" w:type="dxa"/>
            <w:tcBorders>
              <w:top w:val="nil"/>
              <w:left w:val="single" w:sz="6" w:space="0" w:color="000000"/>
              <w:bottom w:val="nil"/>
              <w:right w:val="single" w:sz="6" w:space="0" w:color="000000"/>
            </w:tcBorders>
          </w:tcPr>
          <w:p w:rsidR="00D411D2" w:rsidRPr="007419D3" w:rsidRDefault="00D411D2" w:rsidP="00860908">
            <w:pPr>
              <w:pStyle w:val="TableParagraph"/>
              <w:spacing w:before="11"/>
              <w:ind w:right="82"/>
              <w:jc w:val="both"/>
              <w:rPr>
                <w:sz w:val="20"/>
                <w:szCs w:val="20"/>
              </w:rPr>
            </w:pPr>
          </w:p>
          <w:p w:rsidR="00D411D2" w:rsidRPr="007419D3" w:rsidRDefault="00173E34" w:rsidP="003C74B2">
            <w:pPr>
              <w:pStyle w:val="TableParagraph"/>
              <w:ind w:left="59" w:right="82"/>
              <w:jc w:val="both"/>
              <w:rPr>
                <w:sz w:val="20"/>
                <w:szCs w:val="20"/>
              </w:rPr>
            </w:pPr>
            <w:r w:rsidRPr="007419D3">
              <w:rPr>
                <w:sz w:val="20"/>
                <w:szCs w:val="20"/>
              </w:rPr>
              <w:t xml:space="preserve">Rowek kontroli na tarczach hamulcowych nie jest całkowicie </w:t>
            </w:r>
            <w:r w:rsidRPr="003C74B2">
              <w:rPr>
                <w:sz w:val="20"/>
                <w:szCs w:val="20"/>
              </w:rPr>
              <w:t xml:space="preserve">widoczny </w:t>
            </w:r>
            <w:r w:rsidR="003C74B2" w:rsidRPr="003C74B2">
              <w:rPr>
                <w:sz w:val="20"/>
                <w:szCs w:val="20"/>
              </w:rPr>
              <w:t>(</w:t>
            </w:r>
            <w:r w:rsidRPr="003C74B2">
              <w:rPr>
                <w:sz w:val="20"/>
                <w:szCs w:val="20"/>
              </w:rPr>
              <w:t>maksymalne zużycie)</w:t>
            </w:r>
          </w:p>
        </w:tc>
        <w:tc>
          <w:tcPr>
            <w:tcW w:w="2553" w:type="dxa"/>
            <w:vMerge w:val="restart"/>
            <w:tcBorders>
              <w:top w:val="nil"/>
              <w:left w:val="single" w:sz="6" w:space="0" w:color="000000"/>
              <w:bottom w:val="nil"/>
              <w:right w:val="single" w:sz="6" w:space="0" w:color="000000"/>
            </w:tcBorders>
          </w:tcPr>
          <w:p w:rsidR="00D411D2" w:rsidRPr="007419D3" w:rsidRDefault="00D411D2" w:rsidP="00860908">
            <w:pPr>
              <w:pStyle w:val="TableParagraph"/>
              <w:spacing w:before="3"/>
              <w:ind w:right="84"/>
              <w:rPr>
                <w:sz w:val="20"/>
                <w:szCs w:val="20"/>
              </w:rPr>
            </w:pPr>
          </w:p>
          <w:p w:rsidR="00D411D2" w:rsidRPr="007419D3" w:rsidRDefault="007F0C6A" w:rsidP="00860908">
            <w:pPr>
              <w:pStyle w:val="TableParagraph"/>
              <w:ind w:left="146" w:right="84"/>
              <w:rPr>
                <w:sz w:val="20"/>
                <w:szCs w:val="20"/>
              </w:rPr>
            </w:pPr>
            <w:r>
              <w:rPr>
                <w:sz w:val="20"/>
                <w:szCs w:val="20"/>
              </w:rPr>
              <w:t>Okleić</w:t>
            </w:r>
            <w:r w:rsidR="00173E34" w:rsidRPr="007419D3">
              <w:rPr>
                <w:sz w:val="20"/>
                <w:szCs w:val="20"/>
              </w:rPr>
              <w:t xml:space="preserve"> K+R1 (hamulec wyłączyć)</w:t>
            </w:r>
          </w:p>
          <w:p w:rsidR="00D411D2" w:rsidRPr="007419D3" w:rsidRDefault="00D411D2" w:rsidP="00860908">
            <w:pPr>
              <w:pStyle w:val="TableParagraph"/>
              <w:ind w:right="84"/>
              <w:rPr>
                <w:sz w:val="20"/>
                <w:szCs w:val="20"/>
              </w:rPr>
            </w:pPr>
          </w:p>
          <w:p w:rsidR="00D411D2" w:rsidRPr="007419D3" w:rsidRDefault="00D411D2" w:rsidP="00860908">
            <w:pPr>
              <w:pStyle w:val="TableParagraph"/>
              <w:ind w:right="84"/>
              <w:rPr>
                <w:sz w:val="20"/>
                <w:szCs w:val="20"/>
              </w:rPr>
            </w:pPr>
          </w:p>
          <w:p w:rsidR="00D411D2" w:rsidRPr="007419D3" w:rsidRDefault="00D411D2" w:rsidP="00860908">
            <w:pPr>
              <w:pStyle w:val="TableParagraph"/>
              <w:ind w:right="84"/>
              <w:rPr>
                <w:sz w:val="20"/>
                <w:szCs w:val="20"/>
              </w:rPr>
            </w:pPr>
          </w:p>
          <w:p w:rsidR="00D411D2" w:rsidRPr="007419D3" w:rsidRDefault="00173E34" w:rsidP="00860908">
            <w:pPr>
              <w:pStyle w:val="TableParagraph"/>
              <w:spacing w:before="162"/>
              <w:ind w:left="144" w:right="84"/>
              <w:rPr>
                <w:sz w:val="20"/>
                <w:szCs w:val="20"/>
              </w:rPr>
            </w:pPr>
            <w:r w:rsidRPr="007419D3">
              <w:rPr>
                <w:sz w:val="20"/>
                <w:szCs w:val="20"/>
              </w:rPr>
              <w:t>Wyłączyć wagon</w:t>
            </w:r>
          </w:p>
        </w:tc>
        <w:tc>
          <w:tcPr>
            <w:tcW w:w="1135" w:type="dxa"/>
            <w:tcBorders>
              <w:top w:val="nil"/>
              <w:left w:val="single" w:sz="6" w:space="0" w:color="000000"/>
              <w:bottom w:val="nil"/>
            </w:tcBorders>
          </w:tcPr>
          <w:p w:rsidR="00D411D2" w:rsidRPr="007419D3" w:rsidRDefault="00D411D2">
            <w:pPr>
              <w:pStyle w:val="TableParagraph"/>
              <w:spacing w:before="2"/>
              <w:rPr>
                <w:sz w:val="20"/>
                <w:szCs w:val="20"/>
              </w:rPr>
            </w:pPr>
          </w:p>
          <w:p w:rsidR="00D411D2" w:rsidRPr="007419D3" w:rsidRDefault="00173E34">
            <w:pPr>
              <w:pStyle w:val="TableParagraph"/>
              <w:jc w:val="center"/>
              <w:rPr>
                <w:sz w:val="20"/>
                <w:szCs w:val="20"/>
              </w:rPr>
            </w:pPr>
            <w:r w:rsidRPr="007419D3">
              <w:rPr>
                <w:sz w:val="20"/>
                <w:szCs w:val="20"/>
              </w:rPr>
              <w:t>3</w:t>
            </w:r>
          </w:p>
        </w:tc>
      </w:tr>
      <w:tr w:rsidR="00D411D2" w:rsidRPr="007419D3">
        <w:trPr>
          <w:trHeight w:val="856"/>
        </w:trPr>
        <w:tc>
          <w:tcPr>
            <w:tcW w:w="1702" w:type="dxa"/>
            <w:vMerge/>
            <w:tcBorders>
              <w:top w:val="nil"/>
            </w:tcBorders>
          </w:tcPr>
          <w:p w:rsidR="00D411D2" w:rsidRPr="007419D3" w:rsidRDefault="00D411D2">
            <w:pPr>
              <w:rPr>
                <w:sz w:val="20"/>
                <w:szCs w:val="20"/>
              </w:rPr>
            </w:pPr>
          </w:p>
        </w:tc>
        <w:tc>
          <w:tcPr>
            <w:tcW w:w="1022" w:type="dxa"/>
            <w:tcBorders>
              <w:top w:val="nil"/>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25"/>
              <w:rPr>
                <w:sz w:val="20"/>
                <w:szCs w:val="20"/>
              </w:rPr>
            </w:pPr>
            <w:r w:rsidRPr="007419D3">
              <w:rPr>
                <w:sz w:val="20"/>
                <w:szCs w:val="20"/>
              </w:rPr>
              <w:t>3.2.4.2</w:t>
            </w:r>
          </w:p>
        </w:tc>
        <w:tc>
          <w:tcPr>
            <w:tcW w:w="3969" w:type="dxa"/>
            <w:tcBorders>
              <w:top w:val="nil"/>
              <w:left w:val="single" w:sz="6" w:space="0" w:color="000000"/>
              <w:bottom w:val="nil"/>
              <w:right w:val="single" w:sz="6" w:space="0" w:color="000000"/>
            </w:tcBorders>
          </w:tcPr>
          <w:p w:rsidR="00D411D2" w:rsidRPr="007419D3" w:rsidRDefault="00D411D2" w:rsidP="00860908">
            <w:pPr>
              <w:pStyle w:val="TableParagraph"/>
              <w:spacing w:before="7"/>
              <w:ind w:right="82"/>
              <w:jc w:val="both"/>
              <w:rPr>
                <w:sz w:val="20"/>
                <w:szCs w:val="20"/>
              </w:rPr>
            </w:pPr>
          </w:p>
          <w:p w:rsidR="00D411D2" w:rsidRPr="007419D3" w:rsidRDefault="00173E34" w:rsidP="003C74B2">
            <w:pPr>
              <w:pStyle w:val="TableParagraph"/>
              <w:ind w:left="59" w:right="82"/>
              <w:jc w:val="both"/>
              <w:rPr>
                <w:sz w:val="20"/>
                <w:szCs w:val="20"/>
              </w:rPr>
            </w:pPr>
            <w:r w:rsidRPr="007419D3">
              <w:rPr>
                <w:sz w:val="20"/>
                <w:szCs w:val="20"/>
              </w:rPr>
              <w:t xml:space="preserve">Wadliwe mocowanie tarczy hamulcowej na </w:t>
            </w:r>
            <w:r w:rsidR="003C74B2" w:rsidRPr="003C74B2">
              <w:rPr>
                <w:color w:val="FF0000"/>
                <w:sz w:val="20"/>
                <w:szCs w:val="20"/>
              </w:rPr>
              <w:t>osi sworznia</w:t>
            </w:r>
            <w:r w:rsidRPr="003C74B2">
              <w:rPr>
                <w:color w:val="FF0000"/>
                <w:sz w:val="20"/>
                <w:szCs w:val="20"/>
              </w:rPr>
              <w:t xml:space="preserve"> </w:t>
            </w:r>
          </w:p>
        </w:tc>
        <w:tc>
          <w:tcPr>
            <w:tcW w:w="2553" w:type="dxa"/>
            <w:vMerge/>
            <w:tcBorders>
              <w:top w:val="nil"/>
              <w:left w:val="single" w:sz="6" w:space="0" w:color="000000"/>
              <w:bottom w:val="nil"/>
              <w:right w:val="single" w:sz="6" w:space="0" w:color="000000"/>
            </w:tcBorders>
          </w:tcPr>
          <w:p w:rsidR="00D411D2" w:rsidRPr="007419D3" w:rsidRDefault="00D411D2" w:rsidP="00860908">
            <w:pPr>
              <w:ind w:right="84"/>
              <w:rPr>
                <w:sz w:val="20"/>
                <w:szCs w:val="20"/>
              </w:rPr>
            </w:pPr>
          </w:p>
        </w:tc>
        <w:tc>
          <w:tcPr>
            <w:tcW w:w="1135" w:type="dxa"/>
            <w:vMerge w:val="restart"/>
            <w:tcBorders>
              <w:top w:val="nil"/>
              <w:left w:val="single" w:sz="6" w:space="0" w:color="000000"/>
              <w:bottom w:val="nil"/>
            </w:tcBorders>
          </w:tcPr>
          <w:p w:rsidR="00D411D2" w:rsidRPr="007419D3" w:rsidRDefault="00D411D2">
            <w:pPr>
              <w:pStyle w:val="TableParagraph"/>
              <w:spacing w:before="7"/>
              <w:rPr>
                <w:sz w:val="20"/>
                <w:szCs w:val="20"/>
              </w:rPr>
            </w:pPr>
          </w:p>
          <w:p w:rsidR="00D411D2" w:rsidRPr="007419D3" w:rsidRDefault="00173E34">
            <w:pPr>
              <w:pStyle w:val="TableParagraph"/>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jc w:val="center"/>
              <w:rPr>
                <w:sz w:val="20"/>
                <w:szCs w:val="20"/>
              </w:rPr>
            </w:pPr>
            <w:r w:rsidRPr="007419D3">
              <w:rPr>
                <w:sz w:val="20"/>
                <w:szCs w:val="20"/>
              </w:rPr>
              <w:t>3</w:t>
            </w:r>
          </w:p>
        </w:tc>
      </w:tr>
      <w:tr w:rsidR="00D411D2" w:rsidRPr="007419D3">
        <w:trPr>
          <w:trHeight w:val="1696"/>
        </w:trPr>
        <w:tc>
          <w:tcPr>
            <w:tcW w:w="1702" w:type="dxa"/>
            <w:vMerge/>
            <w:tcBorders>
              <w:top w:val="nil"/>
            </w:tcBorders>
          </w:tcPr>
          <w:p w:rsidR="00D411D2" w:rsidRPr="007419D3" w:rsidRDefault="00D411D2">
            <w:pPr>
              <w:rPr>
                <w:sz w:val="20"/>
                <w:szCs w:val="20"/>
              </w:rPr>
            </w:pPr>
          </w:p>
        </w:tc>
        <w:tc>
          <w:tcPr>
            <w:tcW w:w="1022" w:type="dxa"/>
            <w:tcBorders>
              <w:top w:val="nil"/>
              <w:bottom w:val="nil"/>
              <w:right w:val="single" w:sz="6" w:space="0" w:color="000000"/>
            </w:tcBorders>
          </w:tcPr>
          <w:p w:rsidR="00D411D2" w:rsidRPr="007419D3" w:rsidRDefault="00173E34">
            <w:pPr>
              <w:pStyle w:val="TableParagraph"/>
              <w:spacing w:before="157"/>
              <w:ind w:left="25"/>
              <w:rPr>
                <w:sz w:val="20"/>
                <w:szCs w:val="20"/>
              </w:rPr>
            </w:pPr>
            <w:r w:rsidRPr="007419D3">
              <w:rPr>
                <w:sz w:val="20"/>
                <w:szCs w:val="20"/>
              </w:rPr>
              <w:t>3.2.4.3</w:t>
            </w:r>
          </w:p>
        </w:tc>
        <w:tc>
          <w:tcPr>
            <w:tcW w:w="3969" w:type="dxa"/>
            <w:tcBorders>
              <w:top w:val="nil"/>
              <w:left w:val="single" w:sz="6" w:space="0" w:color="000000"/>
              <w:bottom w:val="nil"/>
              <w:right w:val="single" w:sz="6" w:space="0" w:color="000000"/>
            </w:tcBorders>
          </w:tcPr>
          <w:p w:rsidR="00D411D2" w:rsidRPr="007419D3" w:rsidRDefault="00173E34" w:rsidP="00860908">
            <w:pPr>
              <w:pStyle w:val="TableParagraph"/>
              <w:spacing w:before="117"/>
              <w:ind w:left="59" w:right="82"/>
              <w:jc w:val="both"/>
              <w:rPr>
                <w:sz w:val="20"/>
                <w:szCs w:val="20"/>
              </w:rPr>
            </w:pPr>
            <w:r w:rsidRPr="007419D3">
              <w:rPr>
                <w:sz w:val="20"/>
                <w:szCs w:val="20"/>
              </w:rPr>
              <w:t>Tarcza hamulcowa:</w:t>
            </w:r>
          </w:p>
          <w:p w:rsidR="00D411D2" w:rsidRPr="007419D3" w:rsidRDefault="00173E34" w:rsidP="00860908">
            <w:pPr>
              <w:pStyle w:val="TableParagraph"/>
              <w:ind w:left="59" w:right="82"/>
              <w:jc w:val="both"/>
              <w:rPr>
                <w:sz w:val="20"/>
                <w:szCs w:val="20"/>
              </w:rPr>
            </w:pPr>
            <w:r w:rsidRPr="007419D3">
              <w:rPr>
                <w:sz w:val="20"/>
                <w:szCs w:val="20"/>
              </w:rPr>
              <w:t>niedopuszczalne pęknięcia &gt; l/2, jak na schemacie</w:t>
            </w:r>
          </w:p>
        </w:tc>
        <w:tc>
          <w:tcPr>
            <w:tcW w:w="2553" w:type="dxa"/>
            <w:tcBorders>
              <w:top w:val="nil"/>
              <w:left w:val="single" w:sz="6" w:space="0" w:color="000000"/>
              <w:bottom w:val="nil"/>
              <w:right w:val="single" w:sz="6" w:space="0" w:color="000000"/>
            </w:tcBorders>
          </w:tcPr>
          <w:p w:rsidR="00D411D2" w:rsidRPr="007419D3" w:rsidRDefault="007F0C6A" w:rsidP="00860908">
            <w:pPr>
              <w:pStyle w:val="TableParagraph"/>
              <w:spacing w:before="157"/>
              <w:ind w:left="60" w:right="84"/>
              <w:jc w:val="both"/>
              <w:rPr>
                <w:sz w:val="20"/>
                <w:szCs w:val="20"/>
              </w:rPr>
            </w:pPr>
            <w:r>
              <w:rPr>
                <w:sz w:val="20"/>
                <w:szCs w:val="20"/>
              </w:rPr>
              <w:t>Okleić</w:t>
            </w:r>
            <w:r w:rsidR="00173E34" w:rsidRPr="007419D3">
              <w:rPr>
                <w:sz w:val="20"/>
                <w:szCs w:val="20"/>
              </w:rPr>
              <w:t xml:space="preserve"> K+R1 (hamulec wyłączyć)</w:t>
            </w:r>
          </w:p>
        </w:tc>
        <w:tc>
          <w:tcPr>
            <w:tcW w:w="1135" w:type="dxa"/>
            <w:vMerge/>
            <w:tcBorders>
              <w:top w:val="nil"/>
              <w:left w:val="single" w:sz="6" w:space="0" w:color="000000"/>
              <w:bottom w:val="nil"/>
            </w:tcBorders>
          </w:tcPr>
          <w:p w:rsidR="00D411D2" w:rsidRPr="007419D3" w:rsidRDefault="00D411D2">
            <w:pPr>
              <w:rPr>
                <w:sz w:val="20"/>
                <w:szCs w:val="20"/>
              </w:rPr>
            </w:pPr>
          </w:p>
        </w:tc>
      </w:tr>
      <w:tr w:rsidR="00D411D2" w:rsidRPr="007419D3">
        <w:trPr>
          <w:trHeight w:val="1507"/>
        </w:trPr>
        <w:tc>
          <w:tcPr>
            <w:tcW w:w="1702" w:type="dxa"/>
            <w:vMerge/>
            <w:tcBorders>
              <w:top w:val="nil"/>
            </w:tcBorders>
          </w:tcPr>
          <w:p w:rsidR="00D411D2" w:rsidRPr="007419D3" w:rsidRDefault="00D411D2">
            <w:pPr>
              <w:rPr>
                <w:sz w:val="20"/>
                <w:szCs w:val="20"/>
              </w:rPr>
            </w:pPr>
          </w:p>
        </w:tc>
        <w:tc>
          <w:tcPr>
            <w:tcW w:w="1022" w:type="dxa"/>
            <w:tcBorders>
              <w:top w:val="nil"/>
              <w:bottom w:val="nil"/>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rsidR="00D411D2" w:rsidRPr="007419D3" w:rsidRDefault="00D411D2" w:rsidP="00860908">
            <w:pPr>
              <w:pStyle w:val="TableParagraph"/>
              <w:ind w:right="82"/>
              <w:jc w:val="both"/>
              <w:rPr>
                <w:sz w:val="20"/>
                <w:szCs w:val="20"/>
              </w:rPr>
            </w:pPr>
          </w:p>
          <w:p w:rsidR="00D411D2" w:rsidRPr="007419D3" w:rsidRDefault="00D411D2" w:rsidP="00860908">
            <w:pPr>
              <w:pStyle w:val="TableParagraph"/>
              <w:ind w:right="82"/>
              <w:jc w:val="both"/>
              <w:rPr>
                <w:sz w:val="20"/>
                <w:szCs w:val="20"/>
              </w:rPr>
            </w:pPr>
          </w:p>
          <w:p w:rsidR="00D411D2" w:rsidRDefault="00D411D2" w:rsidP="00860908">
            <w:pPr>
              <w:pStyle w:val="TableParagraph"/>
              <w:spacing w:before="8"/>
              <w:ind w:right="82"/>
              <w:jc w:val="both"/>
              <w:rPr>
                <w:sz w:val="20"/>
                <w:szCs w:val="20"/>
              </w:rPr>
            </w:pPr>
          </w:p>
          <w:p w:rsidR="00860908" w:rsidRDefault="00860908" w:rsidP="00860908">
            <w:pPr>
              <w:pStyle w:val="TableParagraph"/>
              <w:spacing w:before="8"/>
              <w:ind w:right="82"/>
              <w:jc w:val="both"/>
              <w:rPr>
                <w:sz w:val="20"/>
                <w:szCs w:val="20"/>
              </w:rPr>
            </w:pPr>
          </w:p>
          <w:p w:rsidR="00860908" w:rsidRDefault="00860908" w:rsidP="00860908">
            <w:pPr>
              <w:pStyle w:val="TableParagraph"/>
              <w:spacing w:before="8"/>
              <w:ind w:right="82"/>
              <w:jc w:val="both"/>
              <w:rPr>
                <w:sz w:val="20"/>
                <w:szCs w:val="20"/>
              </w:rPr>
            </w:pPr>
          </w:p>
          <w:p w:rsidR="00860908" w:rsidRDefault="00860908" w:rsidP="00860908">
            <w:pPr>
              <w:pStyle w:val="TableParagraph"/>
              <w:spacing w:before="8"/>
              <w:ind w:right="82"/>
              <w:jc w:val="both"/>
              <w:rPr>
                <w:sz w:val="20"/>
                <w:szCs w:val="20"/>
              </w:rPr>
            </w:pPr>
          </w:p>
          <w:p w:rsidR="00860908" w:rsidRPr="007419D3" w:rsidRDefault="00860908" w:rsidP="00860908">
            <w:pPr>
              <w:pStyle w:val="TableParagraph"/>
              <w:spacing w:before="8"/>
              <w:ind w:right="82"/>
              <w:jc w:val="both"/>
              <w:rPr>
                <w:sz w:val="20"/>
                <w:szCs w:val="20"/>
              </w:rPr>
            </w:pPr>
          </w:p>
          <w:p w:rsidR="00D411D2" w:rsidRPr="007419D3" w:rsidRDefault="00860908" w:rsidP="00860908">
            <w:pPr>
              <w:pStyle w:val="TableParagraph"/>
              <w:spacing w:line="283" w:lineRule="auto"/>
              <w:ind w:left="22" w:right="82"/>
              <w:jc w:val="both"/>
              <w:rPr>
                <w:sz w:val="20"/>
                <w:szCs w:val="20"/>
              </w:rPr>
            </w:pPr>
            <w:r>
              <w:rPr>
                <w:sz w:val="20"/>
                <w:szCs w:val="20"/>
              </w:rPr>
              <w:t>P</w:t>
            </w:r>
            <w:r w:rsidR="00173E34" w:rsidRPr="007419D3">
              <w:rPr>
                <w:sz w:val="20"/>
                <w:szCs w:val="20"/>
              </w:rPr>
              <w:t xml:space="preserve">ęknięcie &gt; l/2 niedopuszczalne </w:t>
            </w:r>
          </w:p>
        </w:tc>
        <w:tc>
          <w:tcPr>
            <w:tcW w:w="2553" w:type="dxa"/>
            <w:tcBorders>
              <w:top w:val="nil"/>
              <w:left w:val="single" w:sz="6" w:space="0" w:color="000000"/>
              <w:bottom w:val="nil"/>
            </w:tcBorders>
          </w:tcPr>
          <w:p w:rsidR="00D411D2" w:rsidRPr="007419D3" w:rsidRDefault="00D411D2" w:rsidP="00860908">
            <w:pPr>
              <w:pStyle w:val="TableParagraph"/>
              <w:ind w:right="84"/>
              <w:rPr>
                <w:sz w:val="20"/>
                <w:szCs w:val="20"/>
              </w:rPr>
            </w:pPr>
          </w:p>
        </w:tc>
        <w:tc>
          <w:tcPr>
            <w:tcW w:w="1135" w:type="dxa"/>
            <w:tcBorders>
              <w:top w:val="nil"/>
              <w:bottom w:val="nil"/>
            </w:tcBorders>
          </w:tcPr>
          <w:p w:rsidR="00D411D2" w:rsidRPr="007419D3" w:rsidRDefault="00D411D2">
            <w:pPr>
              <w:pStyle w:val="TableParagraph"/>
              <w:rPr>
                <w:sz w:val="20"/>
                <w:szCs w:val="20"/>
              </w:rPr>
            </w:pPr>
          </w:p>
        </w:tc>
      </w:tr>
      <w:tr w:rsidR="00D411D2" w:rsidRPr="007419D3">
        <w:trPr>
          <w:trHeight w:val="643"/>
        </w:trPr>
        <w:tc>
          <w:tcPr>
            <w:tcW w:w="1702" w:type="dxa"/>
            <w:vMerge/>
            <w:tcBorders>
              <w:top w:val="nil"/>
            </w:tcBorders>
          </w:tcPr>
          <w:p w:rsidR="00D411D2" w:rsidRPr="007419D3" w:rsidRDefault="00D411D2">
            <w:pPr>
              <w:rPr>
                <w:sz w:val="20"/>
                <w:szCs w:val="20"/>
              </w:rPr>
            </w:pPr>
          </w:p>
        </w:tc>
        <w:tc>
          <w:tcPr>
            <w:tcW w:w="1022" w:type="dxa"/>
            <w:tcBorders>
              <w:top w:val="nil"/>
              <w:bottom w:val="nil"/>
              <w:right w:val="single" w:sz="6" w:space="0" w:color="000000"/>
            </w:tcBorders>
          </w:tcPr>
          <w:p w:rsidR="00D411D2" w:rsidRPr="007419D3" w:rsidRDefault="00173E34">
            <w:pPr>
              <w:pStyle w:val="TableParagraph"/>
              <w:spacing w:before="185"/>
              <w:ind w:left="31"/>
              <w:rPr>
                <w:sz w:val="20"/>
                <w:szCs w:val="20"/>
              </w:rPr>
            </w:pPr>
            <w:r w:rsidRPr="007419D3">
              <w:rPr>
                <w:sz w:val="20"/>
                <w:szCs w:val="20"/>
              </w:rPr>
              <w:t>3.2.4.4</w:t>
            </w:r>
          </w:p>
        </w:tc>
        <w:tc>
          <w:tcPr>
            <w:tcW w:w="3969" w:type="dxa"/>
            <w:tcBorders>
              <w:top w:val="nil"/>
              <w:left w:val="single" w:sz="6" w:space="0" w:color="000000"/>
              <w:bottom w:val="nil"/>
              <w:right w:val="single" w:sz="6" w:space="0" w:color="000000"/>
            </w:tcBorders>
          </w:tcPr>
          <w:p w:rsidR="00D411D2" w:rsidRPr="007419D3" w:rsidRDefault="00173E34" w:rsidP="00860908">
            <w:pPr>
              <w:pStyle w:val="TableParagraph"/>
              <w:spacing w:before="185"/>
              <w:ind w:left="22" w:right="82"/>
              <w:jc w:val="both"/>
              <w:rPr>
                <w:sz w:val="20"/>
                <w:szCs w:val="20"/>
              </w:rPr>
            </w:pPr>
            <w:r w:rsidRPr="007419D3">
              <w:rPr>
                <w:sz w:val="20"/>
                <w:szCs w:val="20"/>
              </w:rPr>
              <w:t>Pęknięcie w przekroju poprzecznym</w:t>
            </w:r>
          </w:p>
        </w:tc>
        <w:tc>
          <w:tcPr>
            <w:tcW w:w="2553" w:type="dxa"/>
            <w:vMerge w:val="restart"/>
            <w:tcBorders>
              <w:top w:val="nil"/>
              <w:left w:val="single" w:sz="6" w:space="0" w:color="000000"/>
            </w:tcBorders>
          </w:tcPr>
          <w:p w:rsidR="00D411D2" w:rsidRPr="007419D3" w:rsidRDefault="00D411D2" w:rsidP="00860908">
            <w:pPr>
              <w:pStyle w:val="TableParagraph"/>
              <w:ind w:right="84"/>
              <w:rPr>
                <w:sz w:val="20"/>
                <w:szCs w:val="20"/>
              </w:rPr>
            </w:pPr>
          </w:p>
          <w:p w:rsidR="00D411D2" w:rsidRPr="007419D3" w:rsidRDefault="00173E34" w:rsidP="00860908">
            <w:pPr>
              <w:pStyle w:val="TableParagraph"/>
              <w:spacing w:before="1"/>
              <w:ind w:left="180" w:right="84"/>
              <w:rPr>
                <w:sz w:val="20"/>
                <w:szCs w:val="20"/>
              </w:rPr>
            </w:pPr>
            <w:r w:rsidRPr="007419D3">
              <w:rPr>
                <w:sz w:val="20"/>
                <w:szCs w:val="20"/>
              </w:rPr>
              <w:t>Wyłączyć wagon</w:t>
            </w:r>
          </w:p>
          <w:p w:rsidR="00D411D2" w:rsidRPr="007419D3" w:rsidRDefault="00D411D2" w:rsidP="00860908">
            <w:pPr>
              <w:pStyle w:val="TableParagraph"/>
              <w:spacing w:before="5"/>
              <w:ind w:right="84"/>
              <w:rPr>
                <w:sz w:val="20"/>
                <w:szCs w:val="20"/>
              </w:rPr>
            </w:pPr>
          </w:p>
          <w:p w:rsidR="00D411D2" w:rsidRPr="007419D3" w:rsidRDefault="007F0C6A" w:rsidP="00860908">
            <w:pPr>
              <w:pStyle w:val="TableParagraph"/>
              <w:ind w:left="179" w:right="84"/>
              <w:rPr>
                <w:sz w:val="20"/>
                <w:szCs w:val="20"/>
              </w:rPr>
            </w:pPr>
            <w:r>
              <w:rPr>
                <w:sz w:val="20"/>
                <w:szCs w:val="20"/>
              </w:rPr>
              <w:t>Okleić</w:t>
            </w:r>
            <w:r w:rsidR="00173E34" w:rsidRPr="007419D3">
              <w:rPr>
                <w:sz w:val="20"/>
                <w:szCs w:val="20"/>
              </w:rPr>
              <w:t xml:space="preserve"> K+R1 (hamulec wyłączyć)</w:t>
            </w:r>
          </w:p>
          <w:p w:rsidR="00D411D2" w:rsidRPr="007419D3" w:rsidRDefault="00D411D2" w:rsidP="00860908">
            <w:pPr>
              <w:pStyle w:val="TableParagraph"/>
              <w:ind w:right="84"/>
              <w:rPr>
                <w:sz w:val="20"/>
                <w:szCs w:val="20"/>
              </w:rPr>
            </w:pPr>
          </w:p>
          <w:p w:rsidR="00D411D2" w:rsidRPr="007419D3" w:rsidRDefault="00D411D2" w:rsidP="00860908">
            <w:pPr>
              <w:pStyle w:val="TableParagraph"/>
              <w:ind w:right="84"/>
              <w:rPr>
                <w:sz w:val="20"/>
                <w:szCs w:val="20"/>
              </w:rPr>
            </w:pPr>
          </w:p>
          <w:p w:rsidR="00D411D2" w:rsidRPr="007419D3" w:rsidRDefault="00D411D2" w:rsidP="00860908">
            <w:pPr>
              <w:pStyle w:val="TableParagraph"/>
              <w:spacing w:before="4"/>
              <w:ind w:right="84"/>
              <w:rPr>
                <w:sz w:val="20"/>
                <w:szCs w:val="20"/>
              </w:rPr>
            </w:pPr>
          </w:p>
          <w:p w:rsidR="00D411D2" w:rsidRPr="007419D3" w:rsidRDefault="007F0C6A" w:rsidP="00860908">
            <w:pPr>
              <w:pStyle w:val="TableParagraph"/>
              <w:ind w:left="179"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bottom w:val="nil"/>
            </w:tcBorders>
          </w:tcPr>
          <w:p w:rsidR="00D411D2" w:rsidRPr="007419D3" w:rsidRDefault="00173E34">
            <w:pPr>
              <w:pStyle w:val="TableParagraph"/>
              <w:spacing w:before="185"/>
              <w:ind w:left="2"/>
              <w:jc w:val="center"/>
              <w:rPr>
                <w:sz w:val="20"/>
                <w:szCs w:val="20"/>
              </w:rPr>
            </w:pPr>
            <w:r w:rsidRPr="007419D3">
              <w:rPr>
                <w:sz w:val="20"/>
                <w:szCs w:val="20"/>
              </w:rPr>
              <w:t>5</w:t>
            </w:r>
          </w:p>
        </w:tc>
      </w:tr>
      <w:tr w:rsidR="00D411D2" w:rsidRPr="007419D3">
        <w:trPr>
          <w:trHeight w:val="3008"/>
        </w:trPr>
        <w:tc>
          <w:tcPr>
            <w:tcW w:w="1702" w:type="dxa"/>
            <w:vMerge/>
            <w:tcBorders>
              <w:top w:val="nil"/>
            </w:tcBorders>
          </w:tcPr>
          <w:p w:rsidR="00D411D2" w:rsidRPr="007419D3" w:rsidRDefault="00D411D2">
            <w:pPr>
              <w:rPr>
                <w:sz w:val="20"/>
                <w:szCs w:val="20"/>
              </w:rPr>
            </w:pPr>
          </w:p>
        </w:tc>
        <w:tc>
          <w:tcPr>
            <w:tcW w:w="1022" w:type="dxa"/>
            <w:tcBorders>
              <w:top w:val="nil"/>
              <w:right w:val="single" w:sz="6" w:space="0" w:color="000000"/>
            </w:tcBorders>
          </w:tcPr>
          <w:p w:rsidR="00D411D2" w:rsidRPr="007419D3" w:rsidRDefault="00173E34">
            <w:pPr>
              <w:pStyle w:val="TableParagraph"/>
              <w:spacing w:before="198"/>
              <w:ind w:left="31"/>
              <w:rPr>
                <w:sz w:val="20"/>
                <w:szCs w:val="20"/>
              </w:rPr>
            </w:pPr>
            <w:r w:rsidRPr="007419D3">
              <w:rPr>
                <w:sz w:val="20"/>
                <w:szCs w:val="20"/>
              </w:rPr>
              <w:t>3.2.5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58"/>
              <w:ind w:left="31"/>
              <w:rPr>
                <w:sz w:val="20"/>
                <w:szCs w:val="20"/>
              </w:rPr>
            </w:pPr>
            <w:r w:rsidRPr="007419D3">
              <w:rPr>
                <w:sz w:val="20"/>
                <w:szCs w:val="20"/>
              </w:rPr>
              <w:t>3.2.6</w:t>
            </w:r>
          </w:p>
        </w:tc>
        <w:tc>
          <w:tcPr>
            <w:tcW w:w="3969" w:type="dxa"/>
            <w:tcBorders>
              <w:top w:val="nil"/>
              <w:left w:val="single" w:sz="6" w:space="0" w:color="000000"/>
              <w:right w:val="single" w:sz="6" w:space="0" w:color="000000"/>
            </w:tcBorders>
          </w:tcPr>
          <w:p w:rsidR="00D411D2" w:rsidRPr="007419D3" w:rsidRDefault="00173E34" w:rsidP="00860908">
            <w:pPr>
              <w:pStyle w:val="TableParagraph"/>
              <w:spacing w:before="197"/>
              <w:ind w:left="22" w:right="82"/>
              <w:jc w:val="both"/>
              <w:rPr>
                <w:sz w:val="20"/>
                <w:szCs w:val="20"/>
              </w:rPr>
            </w:pPr>
            <w:r w:rsidRPr="007419D3">
              <w:rPr>
                <w:sz w:val="20"/>
                <w:szCs w:val="20"/>
              </w:rPr>
              <w:t>Okładziny hamulcowe:</w:t>
            </w:r>
          </w:p>
          <w:p w:rsidR="00D411D2" w:rsidRPr="007419D3" w:rsidRDefault="00173E34" w:rsidP="00D33C12">
            <w:pPr>
              <w:pStyle w:val="TableParagraph"/>
              <w:numPr>
                <w:ilvl w:val="0"/>
                <w:numId w:val="68"/>
              </w:numPr>
              <w:tabs>
                <w:tab w:val="left" w:pos="157"/>
              </w:tabs>
              <w:spacing w:before="40"/>
              <w:ind w:right="82" w:hanging="134"/>
              <w:jc w:val="both"/>
              <w:rPr>
                <w:sz w:val="20"/>
                <w:szCs w:val="20"/>
              </w:rPr>
            </w:pPr>
            <w:r w:rsidRPr="007419D3">
              <w:rPr>
                <w:sz w:val="20"/>
                <w:szCs w:val="20"/>
              </w:rPr>
              <w:t>brak</w:t>
            </w:r>
          </w:p>
          <w:p w:rsidR="00D411D2" w:rsidRPr="007419D3" w:rsidRDefault="00173E34" w:rsidP="00D33C12">
            <w:pPr>
              <w:pStyle w:val="TableParagraph"/>
              <w:numPr>
                <w:ilvl w:val="0"/>
                <w:numId w:val="68"/>
              </w:numPr>
              <w:tabs>
                <w:tab w:val="left" w:pos="157"/>
              </w:tabs>
              <w:spacing w:before="41"/>
              <w:ind w:right="82" w:hanging="134"/>
              <w:jc w:val="both"/>
              <w:rPr>
                <w:sz w:val="20"/>
                <w:szCs w:val="20"/>
              </w:rPr>
            </w:pPr>
            <w:r w:rsidRPr="007419D3">
              <w:rPr>
                <w:sz w:val="20"/>
                <w:szCs w:val="20"/>
              </w:rPr>
              <w:t>pęknięte</w:t>
            </w:r>
          </w:p>
          <w:p w:rsidR="00D411D2" w:rsidRPr="007419D3" w:rsidRDefault="00D411D2" w:rsidP="00860908">
            <w:pPr>
              <w:pStyle w:val="TableParagraph"/>
              <w:spacing w:before="11"/>
              <w:ind w:right="82"/>
              <w:jc w:val="both"/>
              <w:rPr>
                <w:sz w:val="20"/>
                <w:szCs w:val="20"/>
              </w:rPr>
            </w:pPr>
          </w:p>
          <w:p w:rsidR="00D411D2" w:rsidRPr="007419D3" w:rsidRDefault="00173E34" w:rsidP="00860908">
            <w:pPr>
              <w:pStyle w:val="TableParagraph"/>
              <w:ind w:left="59" w:right="82"/>
              <w:jc w:val="both"/>
              <w:rPr>
                <w:sz w:val="20"/>
                <w:szCs w:val="20"/>
              </w:rPr>
            </w:pPr>
            <w:r w:rsidRPr="007419D3">
              <w:rPr>
                <w:sz w:val="20"/>
                <w:szCs w:val="20"/>
              </w:rPr>
              <w:t>Wskaźnik wadliwy lub dane ze wskaźnika niezgodne z położeniem hamulca lub nie wyświetlają się synchronicznie ze wskaźnikiem (z wyjątkiem wskazań odnoszących się do hamulca ręcznego)</w:t>
            </w:r>
          </w:p>
        </w:tc>
        <w:tc>
          <w:tcPr>
            <w:tcW w:w="2553" w:type="dxa"/>
            <w:vMerge/>
            <w:tcBorders>
              <w:top w:val="nil"/>
              <w:left w:val="single" w:sz="6" w:space="0" w:color="000000"/>
            </w:tcBorders>
          </w:tcPr>
          <w:p w:rsidR="00D411D2" w:rsidRPr="007419D3" w:rsidRDefault="00D411D2">
            <w:pPr>
              <w:rPr>
                <w:sz w:val="20"/>
                <w:szCs w:val="20"/>
              </w:rPr>
            </w:pPr>
          </w:p>
        </w:tc>
        <w:tc>
          <w:tcPr>
            <w:tcW w:w="1135" w:type="dxa"/>
            <w:tcBorders>
              <w:top w:val="nil"/>
            </w:tcBorders>
          </w:tcPr>
          <w:p w:rsidR="00D411D2" w:rsidRPr="007419D3" w:rsidRDefault="00D411D2">
            <w:pPr>
              <w:pStyle w:val="TableParagraph"/>
              <w:spacing w:before="11"/>
              <w:rPr>
                <w:sz w:val="20"/>
                <w:szCs w:val="20"/>
              </w:rPr>
            </w:pPr>
          </w:p>
          <w:p w:rsidR="00D411D2" w:rsidRPr="007419D3" w:rsidRDefault="00173E34">
            <w:pPr>
              <w:pStyle w:val="TableParagraph"/>
              <w:ind w:left="2"/>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D411D2" w:rsidRPr="007419D3" w:rsidRDefault="00173E34">
            <w:pPr>
              <w:pStyle w:val="TableParagraph"/>
              <w:ind w:left="1"/>
              <w:jc w:val="center"/>
              <w:rPr>
                <w:sz w:val="20"/>
                <w:szCs w:val="20"/>
              </w:rPr>
            </w:pPr>
            <w:r w:rsidRPr="007419D3">
              <w:rPr>
                <w:sz w:val="20"/>
                <w:szCs w:val="20"/>
              </w:rPr>
              <w:t>4</w:t>
            </w:r>
          </w:p>
        </w:tc>
      </w:tr>
    </w:tbl>
    <w:p w:rsidR="000D36DD" w:rsidRDefault="000D36DD">
      <w:pPr>
        <w:rPr>
          <w:sz w:val="20"/>
          <w:szCs w:val="20"/>
        </w:rPr>
      </w:pPr>
    </w:p>
    <w:p w:rsidR="000D36DD" w:rsidRPr="00D51D81" w:rsidRDefault="000D36DD" w:rsidP="000D36DD">
      <w:pPr>
        <w:spacing w:before="1"/>
        <w:ind w:left="8364"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w:t>
      </w:r>
      <w:r w:rsidR="004F7A3C">
        <w:rPr>
          <w:sz w:val="16"/>
          <w:szCs w:val="16"/>
        </w:rPr>
        <w:t>5</w:t>
      </w:r>
    </w:p>
    <w:p w:rsidR="000D36DD" w:rsidRPr="00D51D81" w:rsidRDefault="000D36DD" w:rsidP="000D36DD">
      <w:pPr>
        <w:pStyle w:val="Tekstpodstawowy"/>
        <w:ind w:left="8364" w:right="-48"/>
        <w:jc w:val="both"/>
        <w:rPr>
          <w:sz w:val="16"/>
          <w:szCs w:val="16"/>
        </w:rPr>
      </w:pPr>
      <w:r w:rsidRPr="00D51D81">
        <w:rPr>
          <w:sz w:val="16"/>
          <w:szCs w:val="16"/>
        </w:rPr>
        <w:t xml:space="preserve">Wersja: </w:t>
      </w:r>
      <w:r>
        <w:rPr>
          <w:sz w:val="16"/>
          <w:szCs w:val="16"/>
        </w:rPr>
        <w:t>01.01.2018</w:t>
      </w:r>
    </w:p>
    <w:p w:rsidR="000D36DD" w:rsidRDefault="000D36DD">
      <w:pPr>
        <w:rPr>
          <w:sz w:val="20"/>
          <w:szCs w:val="20"/>
        </w:rPr>
      </w:pPr>
    </w:p>
    <w:p w:rsidR="000D36DD" w:rsidRDefault="000D36DD">
      <w:pPr>
        <w:rPr>
          <w:sz w:val="20"/>
          <w:szCs w:val="20"/>
        </w:rPr>
      </w:pPr>
    </w:p>
    <w:p w:rsidR="00D411D2" w:rsidRPr="007419D3" w:rsidRDefault="00173E34">
      <w:pPr>
        <w:rPr>
          <w:sz w:val="20"/>
          <w:szCs w:val="20"/>
        </w:rPr>
      </w:pPr>
      <w:r w:rsidRPr="007419D3">
        <w:rPr>
          <w:noProof/>
          <w:sz w:val="20"/>
          <w:szCs w:val="20"/>
          <w:lang w:val="en-US"/>
        </w:rPr>
        <w:drawing>
          <wp:anchor distT="0" distB="0" distL="0" distR="0" simplePos="0" relativeHeight="251601920" behindDoc="1" locked="0" layoutInCell="1" allowOverlap="1">
            <wp:simplePos x="0" y="0"/>
            <wp:positionH relativeFrom="page">
              <wp:posOffset>3384764</wp:posOffset>
            </wp:positionH>
            <wp:positionV relativeFrom="page">
              <wp:posOffset>3899688</wp:posOffset>
            </wp:positionV>
            <wp:extent cx="1331761" cy="1330642"/>
            <wp:effectExtent l="0" t="0" r="0" b="0"/>
            <wp:wrapNone/>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66" cstate="print"/>
                    <a:stretch>
                      <a:fillRect/>
                    </a:stretch>
                  </pic:blipFill>
                  <pic:spPr>
                    <a:xfrm>
                      <a:off x="0" y="0"/>
                      <a:ext cx="1331761" cy="1330642"/>
                    </a:xfrm>
                    <a:prstGeom prst="rect">
                      <a:avLst/>
                    </a:prstGeom>
                  </pic:spPr>
                </pic:pic>
              </a:graphicData>
            </a:graphic>
          </wp:anchor>
        </w:drawing>
      </w:r>
    </w:p>
    <w:p w:rsidR="00D411D2" w:rsidRPr="007419D3" w:rsidRDefault="00D411D2">
      <w:pPr>
        <w:rPr>
          <w:sz w:val="20"/>
          <w:szCs w:val="20"/>
        </w:rPr>
        <w:sectPr w:rsidR="00D411D2" w:rsidRPr="007419D3">
          <w:headerReference w:type="default" r:id="rId67"/>
          <w:footerReference w:type="default" r:id="rId68"/>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477408" w:rsidRPr="007419D3">
        <w:trPr>
          <w:trHeight w:val="625"/>
        </w:trPr>
        <w:tc>
          <w:tcPr>
            <w:tcW w:w="1702" w:type="dxa"/>
            <w:tcBorders>
              <w:bottom w:val="single" w:sz="6" w:space="0" w:color="000000"/>
              <w:right w:val="single" w:sz="6" w:space="0" w:color="000000"/>
            </w:tcBorders>
          </w:tcPr>
          <w:p w:rsidR="00477408" w:rsidRPr="003B54D2" w:rsidRDefault="00477408">
            <w:pPr>
              <w:pStyle w:val="TableParagraph"/>
              <w:spacing w:before="120"/>
              <w:ind w:left="25" w:right="18"/>
              <w:jc w:val="center"/>
              <w:rPr>
                <w:b/>
                <w:sz w:val="20"/>
                <w:szCs w:val="20"/>
              </w:rPr>
            </w:pPr>
            <w:r w:rsidRPr="003B54D2">
              <w:rPr>
                <w:b/>
                <w:sz w:val="20"/>
                <w:szCs w:val="20"/>
              </w:rPr>
              <w:lastRenderedPageBreak/>
              <w:t>Część</w:t>
            </w:r>
          </w:p>
        </w:tc>
        <w:tc>
          <w:tcPr>
            <w:tcW w:w="993" w:type="dxa"/>
            <w:tcBorders>
              <w:left w:val="single" w:sz="6" w:space="0" w:color="000000"/>
              <w:bottom w:val="single" w:sz="6" w:space="0" w:color="000000"/>
              <w:right w:val="single" w:sz="6" w:space="0" w:color="000000"/>
            </w:tcBorders>
          </w:tcPr>
          <w:p w:rsidR="00477408" w:rsidRPr="003B54D2" w:rsidRDefault="00477408">
            <w:pPr>
              <w:pStyle w:val="TableParagraph"/>
              <w:spacing w:before="120" w:line="250" w:lineRule="atLeast"/>
              <w:ind w:left="326" w:right="193" w:hanging="111"/>
              <w:rPr>
                <w:b/>
                <w:sz w:val="20"/>
                <w:szCs w:val="20"/>
              </w:rPr>
            </w:pPr>
            <w:r w:rsidRPr="003B54D2">
              <w:rPr>
                <w:b/>
                <w:sz w:val="20"/>
                <w:szCs w:val="20"/>
              </w:rPr>
              <w:t>Kod</w:t>
            </w:r>
          </w:p>
        </w:tc>
        <w:tc>
          <w:tcPr>
            <w:tcW w:w="3970" w:type="dxa"/>
            <w:tcBorders>
              <w:left w:val="single" w:sz="6" w:space="0" w:color="000000"/>
              <w:bottom w:val="single" w:sz="6" w:space="0" w:color="000000"/>
              <w:right w:val="single" w:sz="6" w:space="0" w:color="000000"/>
            </w:tcBorders>
          </w:tcPr>
          <w:p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83"/>
        </w:trPr>
        <w:tc>
          <w:tcPr>
            <w:tcW w:w="1702" w:type="dxa"/>
            <w:tcBorders>
              <w:top w:val="single" w:sz="6" w:space="0" w:color="000000"/>
              <w:bottom w:val="nil"/>
              <w:right w:val="single" w:sz="6" w:space="0" w:color="000000"/>
            </w:tcBorders>
          </w:tcPr>
          <w:p w:rsidR="00D411D2" w:rsidRPr="003B54D2" w:rsidRDefault="00173E34" w:rsidP="00003B84">
            <w:pPr>
              <w:pStyle w:val="TableParagraph"/>
              <w:spacing w:line="253" w:lineRule="exact"/>
              <w:ind w:left="41" w:right="18"/>
              <w:rPr>
                <w:b/>
                <w:sz w:val="20"/>
                <w:szCs w:val="20"/>
              </w:rPr>
            </w:pPr>
            <w:r w:rsidRPr="003B54D2">
              <w:rPr>
                <w:b/>
                <w:sz w:val="20"/>
                <w:szCs w:val="20"/>
              </w:rPr>
              <w:t>Część pneumatyczna</w:t>
            </w:r>
          </w:p>
        </w:tc>
        <w:tc>
          <w:tcPr>
            <w:tcW w:w="993" w:type="dxa"/>
            <w:tcBorders>
              <w:top w:val="single" w:sz="6" w:space="0" w:color="000000"/>
              <w:left w:val="single" w:sz="6" w:space="0" w:color="000000"/>
              <w:bottom w:val="nil"/>
              <w:right w:val="single" w:sz="6" w:space="0" w:color="000000"/>
            </w:tcBorders>
          </w:tcPr>
          <w:p w:rsidR="00D411D2" w:rsidRPr="003B54D2" w:rsidRDefault="00173E34" w:rsidP="000D36DD">
            <w:pPr>
              <w:pStyle w:val="TableParagraph"/>
              <w:spacing w:line="253" w:lineRule="exact"/>
              <w:ind w:left="60"/>
              <w:rPr>
                <w:sz w:val="20"/>
                <w:szCs w:val="20"/>
              </w:rPr>
            </w:pPr>
            <w:r w:rsidRPr="003B54D2">
              <w:rPr>
                <w:sz w:val="20"/>
                <w:szCs w:val="20"/>
              </w:rPr>
              <w:t>3.3</w:t>
            </w:r>
          </w:p>
        </w:tc>
        <w:tc>
          <w:tcPr>
            <w:tcW w:w="3970" w:type="dxa"/>
            <w:tcBorders>
              <w:top w:val="single" w:sz="6" w:space="0" w:color="000000"/>
              <w:left w:val="single" w:sz="6" w:space="0" w:color="000000"/>
              <w:bottom w:val="nil"/>
              <w:right w:val="single" w:sz="6" w:space="0" w:color="000000"/>
            </w:tcBorders>
          </w:tcPr>
          <w:p w:rsidR="00D411D2" w:rsidRPr="003B54D2" w:rsidRDefault="00D411D2" w:rsidP="000D36DD">
            <w:pPr>
              <w:pStyle w:val="TableParagraph"/>
              <w:jc w:val="both"/>
              <w:rPr>
                <w:sz w:val="20"/>
                <w:szCs w:val="20"/>
              </w:rPr>
            </w:pPr>
          </w:p>
        </w:tc>
        <w:tc>
          <w:tcPr>
            <w:tcW w:w="2552" w:type="dxa"/>
            <w:tcBorders>
              <w:top w:val="single" w:sz="6" w:space="0" w:color="000000"/>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single" w:sz="6" w:space="0" w:color="000000"/>
              <w:left w:val="single" w:sz="6" w:space="0" w:color="000000"/>
              <w:bottom w:val="nil"/>
            </w:tcBorders>
          </w:tcPr>
          <w:p w:rsidR="00D411D2" w:rsidRPr="000D36DD" w:rsidRDefault="00D411D2" w:rsidP="000D36DD">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3.3.1</w:t>
            </w:r>
          </w:p>
        </w:tc>
        <w:tc>
          <w:tcPr>
            <w:tcW w:w="3970" w:type="dxa"/>
            <w:tcBorders>
              <w:top w:val="nil"/>
              <w:left w:val="single" w:sz="6" w:space="0" w:color="000000"/>
              <w:bottom w:val="nil"/>
              <w:right w:val="single" w:sz="6" w:space="0" w:color="000000"/>
            </w:tcBorders>
          </w:tcPr>
          <w:p w:rsidR="00D411D2" w:rsidRPr="003B54D2" w:rsidRDefault="00A81A7C" w:rsidP="000D36DD">
            <w:pPr>
              <w:pStyle w:val="TableParagraph"/>
              <w:ind w:left="61"/>
              <w:jc w:val="both"/>
              <w:rPr>
                <w:sz w:val="20"/>
                <w:szCs w:val="20"/>
              </w:rPr>
            </w:pPr>
            <w:r w:rsidRPr="003B54D2">
              <w:rPr>
                <w:sz w:val="20"/>
                <w:szCs w:val="20"/>
              </w:rPr>
              <w:t>P</w:t>
            </w:r>
            <w:r w:rsidR="00173E34" w:rsidRPr="003B54D2">
              <w:rPr>
                <w:sz w:val="20"/>
                <w:szCs w:val="20"/>
              </w:rPr>
              <w:t>rzewód główny</w:t>
            </w:r>
          </w:p>
        </w:tc>
        <w:tc>
          <w:tcPr>
            <w:tcW w:w="2552"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rsidR="00D411D2" w:rsidRPr="000D36DD" w:rsidRDefault="00D411D2" w:rsidP="000D36DD">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3.3.1.1</w:t>
            </w:r>
          </w:p>
        </w:tc>
        <w:tc>
          <w:tcPr>
            <w:tcW w:w="3970" w:type="dxa"/>
            <w:tcBorders>
              <w:top w:val="nil"/>
              <w:left w:val="single" w:sz="6" w:space="0" w:color="000000"/>
              <w:bottom w:val="nil"/>
              <w:right w:val="single" w:sz="6" w:space="0" w:color="000000"/>
            </w:tcBorders>
          </w:tcPr>
          <w:p w:rsidR="00D411D2" w:rsidRPr="003B54D2" w:rsidRDefault="00A81A7C" w:rsidP="000D36DD">
            <w:pPr>
              <w:pStyle w:val="TableParagraph"/>
              <w:ind w:left="61"/>
              <w:jc w:val="both"/>
              <w:rPr>
                <w:sz w:val="20"/>
                <w:szCs w:val="20"/>
              </w:rPr>
            </w:pPr>
            <w:r w:rsidRPr="003B54D2">
              <w:rPr>
                <w:sz w:val="20"/>
                <w:szCs w:val="20"/>
              </w:rPr>
              <w:t>P</w:t>
            </w:r>
            <w:r w:rsidR="00173E34" w:rsidRPr="003B54D2">
              <w:rPr>
                <w:sz w:val="20"/>
                <w:szCs w:val="20"/>
              </w:rPr>
              <w:t>rzewód główny niezdatny do użytku</w:t>
            </w:r>
          </w:p>
        </w:tc>
        <w:tc>
          <w:tcPr>
            <w:tcW w:w="2552" w:type="dxa"/>
            <w:tcBorders>
              <w:top w:val="nil"/>
              <w:left w:val="single" w:sz="6" w:space="0" w:color="000000"/>
              <w:bottom w:val="nil"/>
              <w:right w:val="single" w:sz="6" w:space="0" w:color="000000"/>
            </w:tcBorders>
          </w:tcPr>
          <w:p w:rsidR="00D411D2" w:rsidRPr="003B54D2" w:rsidRDefault="00173E34" w:rsidP="00A52BD6">
            <w:pPr>
              <w:pStyle w:val="TableParagraph"/>
              <w:ind w:left="59"/>
              <w:jc w:val="both"/>
              <w:rPr>
                <w:sz w:val="20"/>
                <w:szCs w:val="20"/>
              </w:rPr>
            </w:pPr>
            <w:r w:rsidRPr="003B54D2">
              <w:rPr>
                <w:sz w:val="20"/>
                <w:szCs w:val="20"/>
              </w:rPr>
              <w:t>Wyłączyć wagon</w:t>
            </w:r>
          </w:p>
        </w:tc>
        <w:tc>
          <w:tcPr>
            <w:tcW w:w="1135" w:type="dxa"/>
            <w:tcBorders>
              <w:top w:val="nil"/>
              <w:left w:val="single" w:sz="6" w:space="0" w:color="000000"/>
              <w:bottom w:val="nil"/>
            </w:tcBorders>
          </w:tcPr>
          <w:p w:rsidR="00D411D2" w:rsidRPr="000D36DD" w:rsidRDefault="00173E34" w:rsidP="000D36DD">
            <w:pPr>
              <w:pStyle w:val="TableParagraph"/>
              <w:jc w:val="center"/>
              <w:rPr>
                <w:sz w:val="18"/>
                <w:szCs w:val="18"/>
              </w:rPr>
            </w:pPr>
            <w:r w:rsidRPr="000D36DD">
              <w:rPr>
                <w:sz w:val="18"/>
                <w:szCs w:val="18"/>
              </w:rPr>
              <w:t>4</w:t>
            </w:r>
          </w:p>
        </w:tc>
      </w:tr>
      <w:tr w:rsidR="00D411D2" w:rsidRPr="007419D3">
        <w:trPr>
          <w:trHeight w:val="506"/>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3.3.1.2</w:t>
            </w:r>
          </w:p>
        </w:tc>
        <w:tc>
          <w:tcPr>
            <w:tcW w:w="3970" w:type="dxa"/>
            <w:tcBorders>
              <w:top w:val="nil"/>
              <w:left w:val="single" w:sz="6" w:space="0" w:color="000000"/>
              <w:bottom w:val="nil"/>
              <w:right w:val="single" w:sz="6" w:space="0" w:color="000000"/>
            </w:tcBorders>
          </w:tcPr>
          <w:p w:rsidR="00D411D2" w:rsidRPr="003B54D2" w:rsidRDefault="00173E34" w:rsidP="000D36DD">
            <w:pPr>
              <w:pStyle w:val="TableParagraph"/>
              <w:ind w:left="61"/>
              <w:jc w:val="both"/>
              <w:rPr>
                <w:sz w:val="20"/>
                <w:szCs w:val="20"/>
              </w:rPr>
            </w:pPr>
            <w:r w:rsidRPr="003B54D2">
              <w:rPr>
                <w:sz w:val="20"/>
                <w:szCs w:val="20"/>
              </w:rPr>
              <w:t>(pozostaje wolny)</w:t>
            </w:r>
          </w:p>
        </w:tc>
        <w:tc>
          <w:tcPr>
            <w:tcW w:w="2552" w:type="dxa"/>
            <w:tcBorders>
              <w:top w:val="nil"/>
              <w:left w:val="single" w:sz="6" w:space="0" w:color="000000"/>
              <w:bottom w:val="nil"/>
              <w:right w:val="single" w:sz="6" w:space="0" w:color="000000"/>
            </w:tcBorders>
          </w:tcPr>
          <w:p w:rsidR="00D411D2" w:rsidRPr="003B54D2" w:rsidRDefault="00D411D2" w:rsidP="00A52BD6">
            <w:pPr>
              <w:pStyle w:val="TableParagraph"/>
              <w:jc w:val="both"/>
              <w:rPr>
                <w:sz w:val="20"/>
                <w:szCs w:val="20"/>
              </w:rPr>
            </w:pPr>
          </w:p>
        </w:tc>
        <w:tc>
          <w:tcPr>
            <w:tcW w:w="1135" w:type="dxa"/>
            <w:tcBorders>
              <w:top w:val="nil"/>
              <w:left w:val="single" w:sz="6" w:space="0" w:color="000000"/>
              <w:bottom w:val="nil"/>
            </w:tcBorders>
          </w:tcPr>
          <w:p w:rsidR="00D411D2" w:rsidRPr="000D36DD" w:rsidRDefault="00D411D2" w:rsidP="000D36DD">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3.3.2</w:t>
            </w:r>
          </w:p>
        </w:tc>
        <w:tc>
          <w:tcPr>
            <w:tcW w:w="3970" w:type="dxa"/>
            <w:tcBorders>
              <w:top w:val="nil"/>
              <w:left w:val="single" w:sz="6" w:space="0" w:color="000000"/>
              <w:bottom w:val="nil"/>
              <w:right w:val="single" w:sz="6" w:space="0" w:color="000000"/>
            </w:tcBorders>
          </w:tcPr>
          <w:p w:rsidR="00D411D2" w:rsidRPr="003B54D2" w:rsidRDefault="00173E34" w:rsidP="000D36DD">
            <w:pPr>
              <w:pStyle w:val="TableParagraph"/>
              <w:ind w:left="61"/>
              <w:jc w:val="both"/>
              <w:rPr>
                <w:sz w:val="20"/>
                <w:szCs w:val="20"/>
              </w:rPr>
            </w:pPr>
            <w:r w:rsidRPr="003B54D2">
              <w:rPr>
                <w:sz w:val="20"/>
                <w:szCs w:val="20"/>
              </w:rPr>
              <w:t>Sprzęgi hamulcowe</w:t>
            </w:r>
          </w:p>
        </w:tc>
        <w:tc>
          <w:tcPr>
            <w:tcW w:w="2552" w:type="dxa"/>
            <w:tcBorders>
              <w:top w:val="nil"/>
              <w:left w:val="single" w:sz="6" w:space="0" w:color="000000"/>
              <w:bottom w:val="nil"/>
              <w:right w:val="single" w:sz="6" w:space="0" w:color="000000"/>
            </w:tcBorders>
          </w:tcPr>
          <w:p w:rsidR="00D411D2" w:rsidRPr="003B54D2" w:rsidRDefault="00D411D2" w:rsidP="00A52BD6">
            <w:pPr>
              <w:pStyle w:val="TableParagraph"/>
              <w:jc w:val="both"/>
              <w:rPr>
                <w:sz w:val="20"/>
                <w:szCs w:val="20"/>
              </w:rPr>
            </w:pPr>
          </w:p>
        </w:tc>
        <w:tc>
          <w:tcPr>
            <w:tcW w:w="1135" w:type="dxa"/>
            <w:tcBorders>
              <w:top w:val="nil"/>
              <w:left w:val="single" w:sz="6" w:space="0" w:color="000000"/>
              <w:bottom w:val="nil"/>
            </w:tcBorders>
          </w:tcPr>
          <w:p w:rsidR="00D411D2" w:rsidRPr="000D36DD" w:rsidRDefault="00D411D2" w:rsidP="000D36DD">
            <w:pPr>
              <w:pStyle w:val="TableParagraph"/>
              <w:rPr>
                <w:sz w:val="18"/>
                <w:szCs w:val="18"/>
              </w:rPr>
            </w:pPr>
          </w:p>
        </w:tc>
      </w:tr>
      <w:tr w:rsidR="00D411D2" w:rsidRPr="007419D3">
        <w:trPr>
          <w:trHeight w:val="379"/>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3.3.2.1</w:t>
            </w:r>
          </w:p>
        </w:tc>
        <w:tc>
          <w:tcPr>
            <w:tcW w:w="3970" w:type="dxa"/>
            <w:tcBorders>
              <w:top w:val="nil"/>
              <w:left w:val="single" w:sz="6" w:space="0" w:color="000000"/>
              <w:bottom w:val="nil"/>
              <w:right w:val="single" w:sz="6" w:space="0" w:color="000000"/>
            </w:tcBorders>
          </w:tcPr>
          <w:p w:rsidR="00D411D2" w:rsidRPr="003B54D2" w:rsidRDefault="00A81A7C" w:rsidP="000D36DD">
            <w:pPr>
              <w:pStyle w:val="TableParagraph"/>
              <w:ind w:left="61"/>
              <w:jc w:val="both"/>
              <w:rPr>
                <w:sz w:val="20"/>
                <w:szCs w:val="20"/>
              </w:rPr>
            </w:pPr>
            <w:r w:rsidRPr="003B54D2">
              <w:rPr>
                <w:sz w:val="20"/>
                <w:szCs w:val="20"/>
              </w:rPr>
              <w:t>U</w:t>
            </w:r>
            <w:r w:rsidR="00173E34" w:rsidRPr="003B54D2">
              <w:rPr>
                <w:sz w:val="20"/>
                <w:szCs w:val="20"/>
              </w:rPr>
              <w:t>szkodzenie lub brak sprzęgu hamulcowego</w:t>
            </w:r>
            <w:r w:rsidR="00477408">
              <w:rPr>
                <w:sz w:val="20"/>
                <w:szCs w:val="20"/>
              </w:rPr>
              <w:t xml:space="preserve"> </w:t>
            </w:r>
          </w:p>
        </w:tc>
        <w:tc>
          <w:tcPr>
            <w:tcW w:w="2552" w:type="dxa"/>
            <w:tcBorders>
              <w:top w:val="nil"/>
              <w:left w:val="single" w:sz="6" w:space="0" w:color="000000"/>
              <w:bottom w:val="nil"/>
              <w:right w:val="single" w:sz="6" w:space="0" w:color="000000"/>
            </w:tcBorders>
          </w:tcPr>
          <w:p w:rsidR="00D411D2" w:rsidRPr="003B54D2" w:rsidRDefault="00A52BD6" w:rsidP="00A52BD6">
            <w:pPr>
              <w:pStyle w:val="TableParagraph"/>
              <w:ind w:left="59"/>
              <w:jc w:val="both"/>
              <w:rPr>
                <w:sz w:val="20"/>
                <w:szCs w:val="20"/>
              </w:rPr>
            </w:pPr>
            <w:r w:rsidRPr="003B54D2">
              <w:rPr>
                <w:sz w:val="20"/>
                <w:szCs w:val="20"/>
              </w:rPr>
              <w:t>Wymienić</w:t>
            </w:r>
          </w:p>
        </w:tc>
        <w:tc>
          <w:tcPr>
            <w:tcW w:w="1135" w:type="dxa"/>
            <w:tcBorders>
              <w:top w:val="nil"/>
              <w:left w:val="single" w:sz="6" w:space="0" w:color="000000"/>
              <w:bottom w:val="nil"/>
            </w:tcBorders>
          </w:tcPr>
          <w:p w:rsidR="00D411D2" w:rsidRPr="000D36DD" w:rsidRDefault="00173E34" w:rsidP="000D36DD">
            <w:pPr>
              <w:pStyle w:val="TableParagraph"/>
              <w:spacing w:line="237" w:lineRule="exact"/>
              <w:jc w:val="center"/>
              <w:rPr>
                <w:sz w:val="18"/>
                <w:szCs w:val="18"/>
              </w:rPr>
            </w:pPr>
            <w:r w:rsidRPr="000D36DD">
              <w:rPr>
                <w:sz w:val="18"/>
                <w:szCs w:val="18"/>
              </w:rPr>
              <w:t>3</w:t>
            </w:r>
          </w:p>
        </w:tc>
      </w:tr>
      <w:tr w:rsidR="00A52BD6" w:rsidRPr="007419D3" w:rsidTr="008F0FE7">
        <w:trPr>
          <w:trHeight w:val="253"/>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val="restart"/>
            <w:tcBorders>
              <w:top w:val="nil"/>
              <w:left w:val="single" w:sz="6" w:space="0" w:color="000000"/>
              <w:right w:val="single" w:sz="6" w:space="0" w:color="000000"/>
            </w:tcBorders>
          </w:tcPr>
          <w:p w:rsidR="00A52BD6" w:rsidRPr="003B54D2" w:rsidRDefault="00A52BD6" w:rsidP="00A52BD6">
            <w:pPr>
              <w:pStyle w:val="TableParagraph"/>
              <w:ind w:left="61"/>
              <w:jc w:val="both"/>
              <w:rPr>
                <w:sz w:val="20"/>
                <w:szCs w:val="20"/>
              </w:rPr>
            </w:pPr>
            <w:r w:rsidRPr="003B54D2">
              <w:rPr>
                <w:sz w:val="20"/>
                <w:szCs w:val="20"/>
              </w:rPr>
              <w:t>(dla wszystkich posiadanych przez wagon przyłączy muszą być na każdym końcu wagonu sprzęgi hamulcowe)</w:t>
            </w:r>
            <w:r w:rsidR="00477408">
              <w:rPr>
                <w:sz w:val="20"/>
                <w:szCs w:val="20"/>
              </w:rPr>
              <w:t xml:space="preserve"> </w:t>
            </w:r>
          </w:p>
        </w:tc>
        <w:tc>
          <w:tcPr>
            <w:tcW w:w="2552" w:type="dxa"/>
            <w:tcBorders>
              <w:top w:val="nil"/>
              <w:left w:val="single" w:sz="6" w:space="0" w:color="000000"/>
              <w:bottom w:val="nil"/>
              <w:right w:val="single" w:sz="6" w:space="0" w:color="000000"/>
            </w:tcBorders>
          </w:tcPr>
          <w:p w:rsidR="00A52BD6" w:rsidRPr="003B54D2" w:rsidRDefault="00A52BD6" w:rsidP="00A52BD6">
            <w:pPr>
              <w:pStyle w:val="TableParagraph"/>
              <w:jc w:val="both"/>
              <w:rPr>
                <w:sz w:val="20"/>
                <w:szCs w:val="20"/>
              </w:rPr>
            </w:pPr>
          </w:p>
        </w:tc>
        <w:tc>
          <w:tcPr>
            <w:tcW w:w="1135" w:type="dxa"/>
            <w:tcBorders>
              <w:top w:val="nil"/>
              <w:left w:val="single" w:sz="6" w:space="0" w:color="000000"/>
              <w:bottom w:val="nil"/>
            </w:tcBorders>
          </w:tcPr>
          <w:p w:rsidR="00A52BD6" w:rsidRPr="000D36DD" w:rsidRDefault="00A52BD6" w:rsidP="000D36DD">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rsidR="00A52BD6" w:rsidRPr="003B54D2" w:rsidRDefault="00A52BD6" w:rsidP="00A52BD6">
            <w:pPr>
              <w:pStyle w:val="TableParagraph"/>
              <w:jc w:val="both"/>
              <w:rPr>
                <w:sz w:val="20"/>
                <w:szCs w:val="20"/>
              </w:rPr>
            </w:pPr>
          </w:p>
        </w:tc>
        <w:tc>
          <w:tcPr>
            <w:tcW w:w="1135" w:type="dxa"/>
            <w:tcBorders>
              <w:top w:val="nil"/>
              <w:left w:val="single" w:sz="6" w:space="0" w:color="000000"/>
              <w:bottom w:val="nil"/>
            </w:tcBorders>
          </w:tcPr>
          <w:p w:rsidR="00A52BD6" w:rsidRPr="000D36DD" w:rsidRDefault="00A52BD6" w:rsidP="000D36DD">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ind w:left="60"/>
              <w:rPr>
                <w:sz w:val="20"/>
                <w:szCs w:val="20"/>
              </w:rPr>
            </w:pPr>
            <w:r w:rsidRPr="003B54D2">
              <w:rPr>
                <w:sz w:val="20"/>
                <w:szCs w:val="20"/>
              </w:rPr>
              <w:t>3.3.2.2</w:t>
            </w:r>
          </w:p>
        </w:tc>
        <w:tc>
          <w:tcPr>
            <w:tcW w:w="3970" w:type="dxa"/>
            <w:vMerge w:val="restart"/>
            <w:tcBorders>
              <w:top w:val="nil"/>
              <w:left w:val="single" w:sz="6" w:space="0" w:color="000000"/>
              <w:right w:val="single" w:sz="6" w:space="0" w:color="000000"/>
            </w:tcBorders>
          </w:tcPr>
          <w:p w:rsidR="00A52BD6" w:rsidRPr="003B54D2" w:rsidRDefault="00A52BD6" w:rsidP="00A52BD6">
            <w:pPr>
              <w:pStyle w:val="TableParagraph"/>
              <w:ind w:left="61"/>
              <w:jc w:val="both"/>
              <w:rPr>
                <w:sz w:val="20"/>
                <w:szCs w:val="20"/>
              </w:rPr>
            </w:pPr>
            <w:r w:rsidRPr="003B54D2">
              <w:rPr>
                <w:sz w:val="20"/>
                <w:szCs w:val="20"/>
              </w:rPr>
              <w:t xml:space="preserve">Nieużywany sprzęg hamulcowy zwisa </w:t>
            </w:r>
          </w:p>
          <w:p w:rsidR="00A52BD6" w:rsidRPr="003B54D2" w:rsidRDefault="00A52BD6" w:rsidP="000D36DD">
            <w:pPr>
              <w:pStyle w:val="TableParagraph"/>
              <w:ind w:left="61"/>
              <w:jc w:val="both"/>
              <w:rPr>
                <w:sz w:val="20"/>
                <w:szCs w:val="20"/>
              </w:rPr>
            </w:pPr>
          </w:p>
          <w:p w:rsidR="00A52BD6" w:rsidRPr="003B54D2" w:rsidRDefault="00A52BD6" w:rsidP="00A52BD6">
            <w:pPr>
              <w:pStyle w:val="TableParagraph"/>
              <w:ind w:left="61"/>
              <w:jc w:val="both"/>
              <w:rPr>
                <w:sz w:val="20"/>
                <w:szCs w:val="20"/>
              </w:rPr>
            </w:pPr>
            <w:r w:rsidRPr="003B54D2">
              <w:rPr>
                <w:sz w:val="20"/>
                <w:szCs w:val="20"/>
              </w:rPr>
              <w:t>(przy dwóch sprzęgach tylko jedno może być połączone z innym wagonem)</w:t>
            </w:r>
          </w:p>
        </w:tc>
        <w:tc>
          <w:tcPr>
            <w:tcW w:w="2552" w:type="dxa"/>
            <w:tcBorders>
              <w:top w:val="nil"/>
              <w:left w:val="single" w:sz="6" w:space="0" w:color="000000"/>
              <w:bottom w:val="nil"/>
              <w:right w:val="single" w:sz="6" w:space="0" w:color="000000"/>
            </w:tcBorders>
          </w:tcPr>
          <w:p w:rsidR="00A52BD6" w:rsidRPr="003B54D2" w:rsidRDefault="00A52BD6" w:rsidP="00A52BD6">
            <w:pPr>
              <w:pStyle w:val="TableParagraph"/>
              <w:ind w:left="59"/>
              <w:jc w:val="both"/>
              <w:rPr>
                <w:sz w:val="20"/>
                <w:szCs w:val="20"/>
              </w:rPr>
            </w:pPr>
            <w:r w:rsidRPr="003B54D2">
              <w:rPr>
                <w:sz w:val="20"/>
                <w:szCs w:val="20"/>
              </w:rPr>
              <w:t>Podwiesić sprzęg hamulcowy, odpowiednio poprawić połączenie</w:t>
            </w:r>
          </w:p>
        </w:tc>
        <w:tc>
          <w:tcPr>
            <w:tcW w:w="1135" w:type="dxa"/>
            <w:tcBorders>
              <w:top w:val="nil"/>
              <w:left w:val="single" w:sz="6" w:space="0" w:color="000000"/>
              <w:bottom w:val="nil"/>
            </w:tcBorders>
          </w:tcPr>
          <w:p w:rsidR="00A52BD6" w:rsidRPr="000D36DD" w:rsidRDefault="00A52BD6" w:rsidP="000D36DD">
            <w:pPr>
              <w:pStyle w:val="TableParagraph"/>
              <w:spacing w:line="236" w:lineRule="exact"/>
              <w:jc w:val="center"/>
              <w:rPr>
                <w:sz w:val="18"/>
                <w:szCs w:val="18"/>
              </w:rPr>
            </w:pPr>
            <w:r w:rsidRPr="000D36DD">
              <w:rPr>
                <w:sz w:val="18"/>
                <w:szCs w:val="18"/>
              </w:rPr>
              <w:t>3</w:t>
            </w:r>
          </w:p>
        </w:tc>
      </w:tr>
      <w:tr w:rsidR="00A52BD6" w:rsidRPr="007419D3" w:rsidTr="008F0FE7">
        <w:trPr>
          <w:trHeight w:val="252"/>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tcBorders>
              <w:left w:val="single" w:sz="6" w:space="0" w:color="000000"/>
              <w:right w:val="single" w:sz="6" w:space="0" w:color="000000"/>
            </w:tcBorders>
          </w:tcPr>
          <w:p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rsidR="00A52BD6" w:rsidRPr="000D36DD" w:rsidRDefault="00A52BD6" w:rsidP="000D36DD">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1135" w:type="dxa"/>
            <w:tcBorders>
              <w:top w:val="nil"/>
              <w:left w:val="single" w:sz="6" w:space="0" w:color="000000"/>
              <w:bottom w:val="nil"/>
            </w:tcBorders>
          </w:tcPr>
          <w:p w:rsidR="00A52BD6" w:rsidRPr="000D36DD" w:rsidRDefault="00A52BD6" w:rsidP="000D36DD">
            <w:pPr>
              <w:pStyle w:val="TableParagraph"/>
              <w:rPr>
                <w:sz w:val="18"/>
                <w:szCs w:val="18"/>
              </w:rPr>
            </w:pPr>
          </w:p>
        </w:tc>
      </w:tr>
      <w:tr w:rsidR="00D411D2" w:rsidRPr="007419D3">
        <w:trPr>
          <w:trHeight w:val="506"/>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3.3.2.3</w:t>
            </w:r>
          </w:p>
        </w:tc>
        <w:tc>
          <w:tcPr>
            <w:tcW w:w="3970" w:type="dxa"/>
            <w:tcBorders>
              <w:top w:val="nil"/>
              <w:left w:val="single" w:sz="6" w:space="0" w:color="000000"/>
              <w:bottom w:val="nil"/>
              <w:right w:val="single" w:sz="6" w:space="0" w:color="000000"/>
            </w:tcBorders>
          </w:tcPr>
          <w:p w:rsidR="00D411D2" w:rsidRPr="003B54D2" w:rsidRDefault="00173E34" w:rsidP="000D36DD">
            <w:pPr>
              <w:pStyle w:val="TableParagraph"/>
              <w:ind w:left="61"/>
              <w:jc w:val="both"/>
              <w:rPr>
                <w:sz w:val="20"/>
                <w:szCs w:val="20"/>
              </w:rPr>
            </w:pPr>
            <w:r w:rsidRPr="003B54D2">
              <w:rPr>
                <w:sz w:val="20"/>
                <w:szCs w:val="20"/>
              </w:rPr>
              <w:t>(pozostaje wolny)</w:t>
            </w:r>
          </w:p>
        </w:tc>
        <w:tc>
          <w:tcPr>
            <w:tcW w:w="2552"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rsidR="00D411D2" w:rsidRPr="000D36DD" w:rsidRDefault="00D411D2" w:rsidP="000D36DD">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3.3.3.</w:t>
            </w:r>
          </w:p>
        </w:tc>
        <w:tc>
          <w:tcPr>
            <w:tcW w:w="3970" w:type="dxa"/>
            <w:tcBorders>
              <w:top w:val="nil"/>
              <w:left w:val="single" w:sz="6" w:space="0" w:color="000000"/>
              <w:bottom w:val="nil"/>
              <w:right w:val="single" w:sz="6" w:space="0" w:color="000000"/>
            </w:tcBorders>
          </w:tcPr>
          <w:p w:rsidR="00D411D2" w:rsidRPr="003B54D2" w:rsidRDefault="00A52BD6" w:rsidP="000D36DD">
            <w:pPr>
              <w:pStyle w:val="TableParagraph"/>
              <w:ind w:left="61"/>
              <w:jc w:val="both"/>
              <w:rPr>
                <w:sz w:val="20"/>
                <w:szCs w:val="20"/>
              </w:rPr>
            </w:pPr>
            <w:r w:rsidRPr="003B54D2">
              <w:rPr>
                <w:sz w:val="20"/>
                <w:szCs w:val="20"/>
              </w:rPr>
              <w:t>W</w:t>
            </w:r>
            <w:r w:rsidR="00173E34" w:rsidRPr="003B54D2">
              <w:rPr>
                <w:sz w:val="20"/>
                <w:szCs w:val="20"/>
              </w:rPr>
              <w:t>spornik sprzęgu hamulcowego niezdatny do użytku</w:t>
            </w:r>
          </w:p>
        </w:tc>
        <w:tc>
          <w:tcPr>
            <w:tcW w:w="2552" w:type="dxa"/>
            <w:tcBorders>
              <w:top w:val="nil"/>
              <w:left w:val="single" w:sz="6" w:space="0" w:color="000000"/>
              <w:bottom w:val="nil"/>
              <w:right w:val="single" w:sz="6" w:space="0" w:color="000000"/>
            </w:tcBorders>
          </w:tcPr>
          <w:p w:rsidR="00D411D2" w:rsidRPr="003B54D2" w:rsidRDefault="007F0C6A" w:rsidP="000D36DD">
            <w:pPr>
              <w:pStyle w:val="TableParagraph"/>
              <w:ind w:left="59"/>
              <w:rPr>
                <w:sz w:val="20"/>
                <w:szCs w:val="20"/>
              </w:rPr>
            </w:pPr>
            <w:r w:rsidRPr="003B54D2">
              <w:rPr>
                <w:sz w:val="20"/>
                <w:szCs w:val="20"/>
              </w:rPr>
              <w:t>Okleić</w:t>
            </w:r>
            <w:r w:rsidR="00173E34" w:rsidRPr="003B54D2">
              <w:rPr>
                <w:sz w:val="20"/>
                <w:szCs w:val="20"/>
              </w:rPr>
              <w:t xml:space="preserve"> M</w:t>
            </w:r>
          </w:p>
        </w:tc>
        <w:tc>
          <w:tcPr>
            <w:tcW w:w="1135" w:type="dxa"/>
            <w:tcBorders>
              <w:top w:val="nil"/>
              <w:left w:val="single" w:sz="6" w:space="0" w:color="000000"/>
              <w:bottom w:val="nil"/>
            </w:tcBorders>
          </w:tcPr>
          <w:p w:rsidR="00D411D2" w:rsidRPr="000D36DD" w:rsidRDefault="00173E34" w:rsidP="000D36DD">
            <w:pPr>
              <w:pStyle w:val="TableParagraph"/>
              <w:jc w:val="center"/>
              <w:rPr>
                <w:sz w:val="18"/>
                <w:szCs w:val="18"/>
              </w:rPr>
            </w:pPr>
            <w:r w:rsidRPr="000D36DD">
              <w:rPr>
                <w:sz w:val="18"/>
                <w:szCs w:val="18"/>
              </w:rPr>
              <w:t>3</w:t>
            </w: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ind w:left="60"/>
              <w:rPr>
                <w:sz w:val="20"/>
                <w:szCs w:val="20"/>
              </w:rPr>
            </w:pPr>
            <w:r w:rsidRPr="003B54D2">
              <w:rPr>
                <w:sz w:val="20"/>
                <w:szCs w:val="20"/>
              </w:rPr>
              <w:t>3.3.4</w:t>
            </w:r>
          </w:p>
        </w:tc>
        <w:tc>
          <w:tcPr>
            <w:tcW w:w="3970" w:type="dxa"/>
            <w:vMerge w:val="restart"/>
            <w:tcBorders>
              <w:top w:val="nil"/>
              <w:left w:val="single" w:sz="6" w:space="0" w:color="000000"/>
              <w:right w:val="single" w:sz="6" w:space="0" w:color="000000"/>
            </w:tcBorders>
          </w:tcPr>
          <w:p w:rsidR="00A52BD6" w:rsidRPr="003B54D2" w:rsidRDefault="00A52BD6" w:rsidP="00003B84">
            <w:pPr>
              <w:pStyle w:val="TableParagraph"/>
              <w:ind w:left="61"/>
              <w:jc w:val="both"/>
              <w:rPr>
                <w:sz w:val="20"/>
                <w:szCs w:val="20"/>
              </w:rPr>
            </w:pPr>
            <w:r w:rsidRPr="00003B84">
              <w:rPr>
                <w:color w:val="FF0000"/>
                <w:sz w:val="20"/>
                <w:szCs w:val="20"/>
              </w:rPr>
              <w:t>Hamul</w:t>
            </w:r>
            <w:r w:rsidR="00003B84" w:rsidRPr="00003B84">
              <w:rPr>
                <w:color w:val="FF0000"/>
                <w:sz w:val="20"/>
                <w:szCs w:val="20"/>
              </w:rPr>
              <w:t>ec powietrzny</w:t>
            </w:r>
            <w:r w:rsidRPr="00003B84">
              <w:rPr>
                <w:color w:val="FF0000"/>
                <w:sz w:val="20"/>
                <w:szCs w:val="20"/>
              </w:rPr>
              <w:t xml:space="preserve"> niezdatn</w:t>
            </w:r>
            <w:r w:rsidR="00003B84" w:rsidRPr="00003B84">
              <w:rPr>
                <w:color w:val="FF0000"/>
                <w:sz w:val="20"/>
                <w:szCs w:val="20"/>
              </w:rPr>
              <w:t>y</w:t>
            </w:r>
            <w:r w:rsidRPr="00003B84">
              <w:rPr>
                <w:color w:val="FF0000"/>
                <w:sz w:val="20"/>
                <w:szCs w:val="20"/>
              </w:rPr>
              <w:t xml:space="preserve"> </w:t>
            </w:r>
            <w:r w:rsidRPr="003B54D2">
              <w:rPr>
                <w:sz w:val="20"/>
                <w:szCs w:val="20"/>
              </w:rPr>
              <w:t xml:space="preserve">do użytku, ale </w:t>
            </w:r>
            <w:r w:rsidR="00003B84">
              <w:rPr>
                <w:color w:val="FF0000"/>
                <w:sz w:val="20"/>
                <w:szCs w:val="20"/>
              </w:rPr>
              <w:t>wagon nieoklejony</w:t>
            </w:r>
          </w:p>
        </w:tc>
        <w:tc>
          <w:tcPr>
            <w:tcW w:w="2552" w:type="dxa"/>
            <w:vMerge w:val="restart"/>
            <w:tcBorders>
              <w:top w:val="nil"/>
              <w:left w:val="single" w:sz="6" w:space="0" w:color="000000"/>
              <w:right w:val="single" w:sz="6" w:space="0" w:color="000000"/>
            </w:tcBorders>
          </w:tcPr>
          <w:p w:rsidR="00A52BD6" w:rsidRPr="003B54D2" w:rsidRDefault="00A52BD6" w:rsidP="00A52BD6">
            <w:pPr>
              <w:pStyle w:val="TableParagraph"/>
              <w:ind w:left="59"/>
              <w:jc w:val="both"/>
              <w:rPr>
                <w:sz w:val="20"/>
                <w:szCs w:val="20"/>
              </w:rPr>
            </w:pPr>
            <w:r w:rsidRPr="003B54D2">
              <w:rPr>
                <w:sz w:val="20"/>
                <w:szCs w:val="20"/>
              </w:rPr>
              <w:t>Sprawdzić i w razie uszkodzenia okleić K+R1 (hamulec wyłączyć)</w:t>
            </w:r>
          </w:p>
        </w:tc>
        <w:tc>
          <w:tcPr>
            <w:tcW w:w="1135" w:type="dxa"/>
            <w:tcBorders>
              <w:top w:val="nil"/>
              <w:left w:val="single" w:sz="6" w:space="0" w:color="000000"/>
              <w:bottom w:val="nil"/>
            </w:tcBorders>
          </w:tcPr>
          <w:p w:rsidR="00A52BD6" w:rsidRPr="000D36DD" w:rsidRDefault="00A52BD6" w:rsidP="000D36DD">
            <w:pPr>
              <w:pStyle w:val="TableParagraph"/>
              <w:spacing w:line="237" w:lineRule="exact"/>
              <w:jc w:val="center"/>
              <w:rPr>
                <w:sz w:val="18"/>
                <w:szCs w:val="18"/>
              </w:rPr>
            </w:pPr>
            <w:r w:rsidRPr="000D36DD">
              <w:rPr>
                <w:sz w:val="18"/>
                <w:szCs w:val="18"/>
              </w:rPr>
              <w:t>3</w:t>
            </w: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rsidR="00A52BD6" w:rsidRPr="003B54D2" w:rsidRDefault="00A52BD6" w:rsidP="000D36DD">
            <w:pPr>
              <w:pStyle w:val="TableParagraph"/>
              <w:ind w:left="61"/>
              <w:jc w:val="both"/>
              <w:rPr>
                <w:sz w:val="20"/>
                <w:szCs w:val="20"/>
              </w:rPr>
            </w:pPr>
          </w:p>
        </w:tc>
        <w:tc>
          <w:tcPr>
            <w:tcW w:w="2552" w:type="dxa"/>
            <w:vMerge/>
            <w:tcBorders>
              <w:left w:val="single" w:sz="6" w:space="0" w:color="000000"/>
              <w:bottom w:val="nil"/>
              <w:right w:val="single" w:sz="6" w:space="0" w:color="000000"/>
            </w:tcBorders>
          </w:tcPr>
          <w:p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rsidR="00A52BD6" w:rsidRPr="000D36DD" w:rsidRDefault="00A52BD6" w:rsidP="000D36DD">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3.3.5</w:t>
            </w:r>
          </w:p>
        </w:tc>
        <w:tc>
          <w:tcPr>
            <w:tcW w:w="3970" w:type="dxa"/>
            <w:tcBorders>
              <w:top w:val="nil"/>
              <w:left w:val="single" w:sz="6" w:space="0" w:color="000000"/>
              <w:bottom w:val="nil"/>
              <w:right w:val="single" w:sz="6" w:space="0" w:color="000000"/>
            </w:tcBorders>
          </w:tcPr>
          <w:p w:rsidR="00D411D2" w:rsidRPr="003B54D2" w:rsidRDefault="00173E34" w:rsidP="000D36DD">
            <w:pPr>
              <w:pStyle w:val="TableParagraph"/>
              <w:ind w:left="61"/>
              <w:jc w:val="both"/>
              <w:rPr>
                <w:sz w:val="20"/>
                <w:szCs w:val="20"/>
              </w:rPr>
            </w:pPr>
            <w:r w:rsidRPr="003B54D2">
              <w:rPr>
                <w:sz w:val="20"/>
                <w:szCs w:val="20"/>
              </w:rPr>
              <w:t>Kurek odcinający</w:t>
            </w:r>
            <w:r w:rsidR="000857E4">
              <w:rPr>
                <w:sz w:val="20"/>
                <w:szCs w:val="20"/>
              </w:rPr>
              <w:t xml:space="preserve"> </w:t>
            </w:r>
            <w:r w:rsidR="000857E4" w:rsidRPr="000857E4">
              <w:rPr>
                <w:color w:val="FF0000"/>
                <w:sz w:val="20"/>
                <w:szCs w:val="20"/>
              </w:rPr>
              <w:t>(końcowy)</w:t>
            </w:r>
          </w:p>
        </w:tc>
        <w:tc>
          <w:tcPr>
            <w:tcW w:w="2552"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rsidR="00D411D2" w:rsidRPr="000D36DD" w:rsidRDefault="00D411D2">
            <w:pPr>
              <w:pStyle w:val="TableParagraph"/>
              <w:rPr>
                <w:sz w:val="18"/>
                <w:szCs w:val="18"/>
              </w:rPr>
            </w:pPr>
          </w:p>
        </w:tc>
      </w:tr>
      <w:tr w:rsidR="00D411D2" w:rsidRPr="007419D3">
        <w:trPr>
          <w:trHeight w:val="379"/>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3.3.5.1</w:t>
            </w:r>
          </w:p>
        </w:tc>
        <w:tc>
          <w:tcPr>
            <w:tcW w:w="3970" w:type="dxa"/>
            <w:tcBorders>
              <w:top w:val="nil"/>
              <w:left w:val="single" w:sz="6" w:space="0" w:color="000000"/>
              <w:bottom w:val="nil"/>
              <w:right w:val="single" w:sz="6" w:space="0" w:color="000000"/>
            </w:tcBorders>
          </w:tcPr>
          <w:p w:rsidR="00D411D2" w:rsidRPr="003B54D2" w:rsidRDefault="000857E4" w:rsidP="000857E4">
            <w:pPr>
              <w:pStyle w:val="TableParagraph"/>
              <w:ind w:left="61"/>
              <w:jc w:val="both"/>
              <w:rPr>
                <w:sz w:val="20"/>
                <w:szCs w:val="20"/>
              </w:rPr>
            </w:pPr>
            <w:r w:rsidRPr="000857E4">
              <w:rPr>
                <w:color w:val="FF0000"/>
                <w:sz w:val="20"/>
                <w:szCs w:val="20"/>
              </w:rPr>
              <w:t>Kurek</w:t>
            </w:r>
            <w:r w:rsidR="00173E34" w:rsidRPr="003B54D2">
              <w:rPr>
                <w:sz w:val="20"/>
                <w:szCs w:val="20"/>
              </w:rPr>
              <w:t xml:space="preserve"> odcinający </w:t>
            </w:r>
            <w:r w:rsidRPr="000857E4">
              <w:rPr>
                <w:color w:val="FF0000"/>
                <w:sz w:val="20"/>
                <w:szCs w:val="20"/>
              </w:rPr>
              <w:t>niedrożny</w:t>
            </w:r>
            <w:r w:rsidR="00173E34" w:rsidRPr="003B54D2">
              <w:rPr>
                <w:sz w:val="20"/>
                <w:szCs w:val="20"/>
              </w:rPr>
              <w:t>, nieszczelny, odkształcony lub bez rączki</w:t>
            </w:r>
          </w:p>
        </w:tc>
        <w:tc>
          <w:tcPr>
            <w:tcW w:w="2552" w:type="dxa"/>
            <w:tcBorders>
              <w:top w:val="nil"/>
              <w:left w:val="single" w:sz="6" w:space="0" w:color="000000"/>
              <w:bottom w:val="nil"/>
              <w:right w:val="single" w:sz="6" w:space="0" w:color="000000"/>
            </w:tcBorders>
          </w:tcPr>
          <w:p w:rsidR="00D411D2" w:rsidRPr="003B54D2" w:rsidRDefault="00173E34" w:rsidP="000D36DD">
            <w:pPr>
              <w:pStyle w:val="TableParagraph"/>
              <w:ind w:left="59"/>
              <w:rPr>
                <w:sz w:val="20"/>
                <w:szCs w:val="20"/>
              </w:rPr>
            </w:pPr>
            <w:r w:rsidRPr="003B54D2">
              <w:rPr>
                <w:sz w:val="20"/>
                <w:szCs w:val="20"/>
              </w:rPr>
              <w:t>Wyłączyć wagon</w:t>
            </w:r>
          </w:p>
        </w:tc>
        <w:tc>
          <w:tcPr>
            <w:tcW w:w="1135" w:type="dxa"/>
            <w:tcBorders>
              <w:top w:val="nil"/>
              <w:left w:val="single" w:sz="6" w:space="0" w:color="000000"/>
              <w:bottom w:val="nil"/>
            </w:tcBorders>
          </w:tcPr>
          <w:p w:rsidR="00D411D2" w:rsidRPr="000D36DD" w:rsidRDefault="00173E34">
            <w:pPr>
              <w:pStyle w:val="TableParagraph"/>
              <w:spacing w:before="122" w:line="237" w:lineRule="exact"/>
              <w:jc w:val="center"/>
              <w:rPr>
                <w:sz w:val="18"/>
                <w:szCs w:val="18"/>
              </w:rPr>
            </w:pPr>
            <w:r w:rsidRPr="000D36DD">
              <w:rPr>
                <w:sz w:val="18"/>
                <w:szCs w:val="18"/>
              </w:rPr>
              <w:t>5</w:t>
            </w:r>
          </w:p>
        </w:tc>
      </w:tr>
      <w:tr w:rsidR="00D411D2" w:rsidRPr="007419D3">
        <w:trPr>
          <w:trHeight w:val="379"/>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3970" w:type="dxa"/>
            <w:tcBorders>
              <w:top w:val="nil"/>
              <w:left w:val="single" w:sz="6" w:space="0" w:color="000000"/>
              <w:bottom w:val="nil"/>
              <w:right w:val="single" w:sz="6" w:space="0" w:color="000000"/>
            </w:tcBorders>
          </w:tcPr>
          <w:p w:rsidR="00D411D2" w:rsidRPr="003B54D2" w:rsidRDefault="00D411D2" w:rsidP="00A52BD6">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rsidR="00D411D2" w:rsidRPr="000D36DD" w:rsidRDefault="00D411D2">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ind w:left="60"/>
              <w:rPr>
                <w:sz w:val="20"/>
                <w:szCs w:val="20"/>
              </w:rPr>
            </w:pPr>
            <w:r w:rsidRPr="003B54D2">
              <w:rPr>
                <w:sz w:val="20"/>
                <w:szCs w:val="20"/>
              </w:rPr>
              <w:t>3.3.5.2</w:t>
            </w:r>
          </w:p>
        </w:tc>
        <w:tc>
          <w:tcPr>
            <w:tcW w:w="3970" w:type="dxa"/>
            <w:vMerge w:val="restart"/>
            <w:tcBorders>
              <w:top w:val="nil"/>
              <w:left w:val="single" w:sz="6" w:space="0" w:color="000000"/>
              <w:right w:val="single" w:sz="6" w:space="0" w:color="000000"/>
            </w:tcBorders>
          </w:tcPr>
          <w:p w:rsidR="00A52BD6" w:rsidRPr="003B54D2" w:rsidRDefault="000857E4" w:rsidP="000D36DD">
            <w:pPr>
              <w:pStyle w:val="TableParagraph"/>
              <w:ind w:left="61"/>
              <w:jc w:val="both"/>
              <w:rPr>
                <w:sz w:val="20"/>
                <w:szCs w:val="20"/>
              </w:rPr>
            </w:pPr>
            <w:r w:rsidRPr="000857E4">
              <w:rPr>
                <w:color w:val="FF0000"/>
                <w:sz w:val="20"/>
                <w:szCs w:val="20"/>
              </w:rPr>
              <w:t>Mechanizmu blokującego brak lub nie działa</w:t>
            </w:r>
          </w:p>
        </w:tc>
        <w:tc>
          <w:tcPr>
            <w:tcW w:w="2552" w:type="dxa"/>
            <w:vMerge w:val="restart"/>
            <w:tcBorders>
              <w:top w:val="nil"/>
              <w:left w:val="single" w:sz="6" w:space="0" w:color="000000"/>
              <w:right w:val="single" w:sz="6" w:space="0" w:color="000000"/>
            </w:tcBorders>
          </w:tcPr>
          <w:p w:rsidR="00A52BD6" w:rsidRPr="003B54D2" w:rsidRDefault="00A52BD6" w:rsidP="00A52BD6">
            <w:pPr>
              <w:pStyle w:val="TableParagraph"/>
              <w:ind w:left="59"/>
              <w:rPr>
                <w:sz w:val="20"/>
                <w:szCs w:val="20"/>
              </w:rPr>
            </w:pPr>
            <w:r w:rsidRPr="003B54D2">
              <w:rPr>
                <w:sz w:val="20"/>
                <w:szCs w:val="20"/>
              </w:rPr>
              <w:t>Naprawić + okleić K.  Jeżeli niemożliwe, wyłączyć wagon</w:t>
            </w:r>
          </w:p>
        </w:tc>
        <w:tc>
          <w:tcPr>
            <w:tcW w:w="1135" w:type="dxa"/>
            <w:tcBorders>
              <w:top w:val="nil"/>
              <w:left w:val="single" w:sz="6" w:space="0" w:color="000000"/>
              <w:bottom w:val="nil"/>
            </w:tcBorders>
          </w:tcPr>
          <w:p w:rsidR="00A52BD6" w:rsidRPr="000D36DD" w:rsidRDefault="00A52BD6">
            <w:pPr>
              <w:pStyle w:val="TableParagraph"/>
              <w:spacing w:before="123" w:line="237" w:lineRule="exact"/>
              <w:ind w:right="1"/>
              <w:jc w:val="center"/>
              <w:rPr>
                <w:sz w:val="18"/>
                <w:szCs w:val="18"/>
              </w:rPr>
            </w:pPr>
            <w:r w:rsidRPr="000D36DD">
              <w:rPr>
                <w:sz w:val="18"/>
                <w:szCs w:val="18"/>
              </w:rPr>
              <w:t>4</w:t>
            </w: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rsidR="00A52BD6" w:rsidRPr="003B54D2" w:rsidRDefault="00A52BD6" w:rsidP="000D36DD">
            <w:pPr>
              <w:pStyle w:val="TableParagraph"/>
              <w:ind w:left="61"/>
              <w:jc w:val="both"/>
              <w:rPr>
                <w:sz w:val="20"/>
                <w:szCs w:val="20"/>
              </w:rPr>
            </w:pPr>
          </w:p>
        </w:tc>
        <w:tc>
          <w:tcPr>
            <w:tcW w:w="2552" w:type="dxa"/>
            <w:vMerge/>
            <w:tcBorders>
              <w:left w:val="single" w:sz="6" w:space="0" w:color="000000"/>
              <w:bottom w:val="nil"/>
              <w:right w:val="single" w:sz="6" w:space="0" w:color="000000"/>
            </w:tcBorders>
          </w:tcPr>
          <w:p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rsidR="00A52BD6" w:rsidRPr="000D36DD" w:rsidRDefault="00A52BD6">
            <w:pPr>
              <w:pStyle w:val="TableParagraph"/>
              <w:rPr>
                <w:sz w:val="18"/>
                <w:szCs w:val="18"/>
              </w:rPr>
            </w:pPr>
          </w:p>
        </w:tc>
      </w:tr>
      <w:tr w:rsidR="00D411D2" w:rsidRPr="007419D3">
        <w:trPr>
          <w:trHeight w:val="505"/>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3.3.6</w:t>
            </w:r>
          </w:p>
        </w:tc>
        <w:tc>
          <w:tcPr>
            <w:tcW w:w="3970" w:type="dxa"/>
            <w:tcBorders>
              <w:top w:val="nil"/>
              <w:left w:val="single" w:sz="6" w:space="0" w:color="000000"/>
              <w:bottom w:val="nil"/>
              <w:right w:val="single" w:sz="6" w:space="0" w:color="000000"/>
            </w:tcBorders>
          </w:tcPr>
          <w:p w:rsidR="00D411D2" w:rsidRPr="003B54D2" w:rsidRDefault="00173E34" w:rsidP="00477408">
            <w:pPr>
              <w:pStyle w:val="TableParagraph"/>
              <w:ind w:left="61"/>
              <w:jc w:val="both"/>
              <w:rPr>
                <w:sz w:val="20"/>
                <w:szCs w:val="20"/>
              </w:rPr>
            </w:pPr>
            <w:r w:rsidRPr="003B54D2">
              <w:rPr>
                <w:sz w:val="20"/>
                <w:szCs w:val="20"/>
              </w:rPr>
              <w:t>DET (</w:t>
            </w:r>
            <w:r w:rsidR="00477408" w:rsidRPr="00477408">
              <w:rPr>
                <w:color w:val="FF0000"/>
                <w:sz w:val="20"/>
                <w:szCs w:val="20"/>
              </w:rPr>
              <w:t>detektor</w:t>
            </w:r>
            <w:r w:rsidRPr="00477408">
              <w:rPr>
                <w:color w:val="FF0000"/>
                <w:sz w:val="20"/>
                <w:szCs w:val="20"/>
              </w:rPr>
              <w:t xml:space="preserve"> wykolejeni</w:t>
            </w:r>
            <w:r w:rsidR="00477408" w:rsidRPr="00477408">
              <w:rPr>
                <w:color w:val="FF0000"/>
                <w:sz w:val="20"/>
                <w:szCs w:val="20"/>
              </w:rPr>
              <w:t>a</w:t>
            </w:r>
            <w:r w:rsidRPr="003B54D2">
              <w:rPr>
                <w:sz w:val="20"/>
                <w:szCs w:val="20"/>
              </w:rPr>
              <w:t>)</w:t>
            </w:r>
          </w:p>
        </w:tc>
        <w:tc>
          <w:tcPr>
            <w:tcW w:w="2552" w:type="dxa"/>
            <w:tcBorders>
              <w:top w:val="nil"/>
              <w:left w:val="single" w:sz="6" w:space="0" w:color="000000"/>
              <w:bottom w:val="nil"/>
              <w:right w:val="single" w:sz="6" w:space="0" w:color="000000"/>
            </w:tcBorders>
          </w:tcPr>
          <w:p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rsidR="00D411D2" w:rsidRPr="000D36DD" w:rsidRDefault="00D411D2">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ind w:left="60"/>
              <w:rPr>
                <w:sz w:val="20"/>
                <w:szCs w:val="20"/>
              </w:rPr>
            </w:pPr>
            <w:r w:rsidRPr="003B54D2">
              <w:rPr>
                <w:sz w:val="20"/>
                <w:szCs w:val="20"/>
              </w:rPr>
              <w:t>3.3.6.1</w:t>
            </w:r>
          </w:p>
        </w:tc>
        <w:tc>
          <w:tcPr>
            <w:tcW w:w="3970" w:type="dxa"/>
            <w:tcBorders>
              <w:top w:val="nil"/>
              <w:left w:val="single" w:sz="6" w:space="0" w:color="000000"/>
              <w:bottom w:val="nil"/>
              <w:right w:val="single" w:sz="6" w:space="0" w:color="000000"/>
            </w:tcBorders>
          </w:tcPr>
          <w:p w:rsidR="00A52BD6" w:rsidRPr="003B54D2" w:rsidRDefault="00477408" w:rsidP="00A52BD6">
            <w:pPr>
              <w:pStyle w:val="TableParagraph"/>
              <w:ind w:left="61"/>
              <w:jc w:val="both"/>
              <w:rPr>
                <w:sz w:val="20"/>
                <w:szCs w:val="20"/>
              </w:rPr>
            </w:pPr>
            <w:r w:rsidRPr="00477408">
              <w:rPr>
                <w:color w:val="FF0000"/>
                <w:sz w:val="20"/>
                <w:szCs w:val="20"/>
              </w:rPr>
              <w:t>Detektor wykolejenia</w:t>
            </w:r>
            <w:r w:rsidR="00A52BD6" w:rsidRPr="00477408">
              <w:rPr>
                <w:color w:val="FF0000"/>
                <w:sz w:val="20"/>
                <w:szCs w:val="20"/>
              </w:rPr>
              <w:t xml:space="preserve"> </w:t>
            </w:r>
            <w:r w:rsidR="00A52BD6" w:rsidRPr="003B54D2">
              <w:rPr>
                <w:sz w:val="20"/>
                <w:szCs w:val="20"/>
              </w:rPr>
              <w:t>zadziałał</w:t>
            </w:r>
          </w:p>
        </w:tc>
        <w:tc>
          <w:tcPr>
            <w:tcW w:w="2552" w:type="dxa"/>
            <w:vMerge w:val="restart"/>
            <w:tcBorders>
              <w:top w:val="nil"/>
              <w:left w:val="single" w:sz="6" w:space="0" w:color="000000"/>
              <w:right w:val="single" w:sz="6" w:space="0" w:color="000000"/>
            </w:tcBorders>
          </w:tcPr>
          <w:p w:rsidR="00A52BD6" w:rsidRPr="003B54D2" w:rsidRDefault="00A52BD6" w:rsidP="003B54D2">
            <w:pPr>
              <w:pStyle w:val="TableParagraph"/>
              <w:ind w:left="59"/>
              <w:jc w:val="both"/>
              <w:rPr>
                <w:sz w:val="20"/>
                <w:szCs w:val="20"/>
              </w:rPr>
            </w:pPr>
            <w:r w:rsidRPr="003B54D2">
              <w:rPr>
                <w:sz w:val="20"/>
                <w:szCs w:val="20"/>
              </w:rPr>
              <w:t>Naprawić + okleić M, postępować zgodnie z pkt 4 Aneksu nr 8</w:t>
            </w:r>
          </w:p>
        </w:tc>
        <w:tc>
          <w:tcPr>
            <w:tcW w:w="1135" w:type="dxa"/>
            <w:tcBorders>
              <w:top w:val="nil"/>
              <w:left w:val="single" w:sz="6" w:space="0" w:color="000000"/>
              <w:bottom w:val="nil"/>
            </w:tcBorders>
          </w:tcPr>
          <w:p w:rsidR="00A52BD6" w:rsidRPr="000D36DD" w:rsidRDefault="00A52BD6">
            <w:pPr>
              <w:pStyle w:val="TableParagraph"/>
              <w:spacing w:before="123" w:line="237" w:lineRule="exact"/>
              <w:ind w:right="1"/>
              <w:jc w:val="center"/>
              <w:rPr>
                <w:sz w:val="18"/>
                <w:szCs w:val="18"/>
              </w:rPr>
            </w:pPr>
            <w:r w:rsidRPr="000D36DD">
              <w:rPr>
                <w:sz w:val="18"/>
                <w:szCs w:val="18"/>
              </w:rPr>
              <w:t>3</w:t>
            </w:r>
          </w:p>
        </w:tc>
      </w:tr>
      <w:tr w:rsidR="00A52BD6" w:rsidRPr="007419D3" w:rsidTr="008F0FE7">
        <w:trPr>
          <w:trHeight w:val="252"/>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tcBorders>
              <w:top w:val="nil"/>
              <w:left w:val="single" w:sz="6" w:space="0" w:color="000000"/>
              <w:bottom w:val="nil"/>
              <w:right w:val="single" w:sz="6" w:space="0" w:color="000000"/>
            </w:tcBorders>
          </w:tcPr>
          <w:p w:rsidR="00A52BD6" w:rsidRPr="003B54D2" w:rsidRDefault="00A52BD6" w:rsidP="000D36DD">
            <w:pPr>
              <w:pStyle w:val="TableParagraph"/>
              <w:jc w:val="both"/>
              <w:rPr>
                <w:sz w:val="20"/>
                <w:szCs w:val="20"/>
              </w:rPr>
            </w:pPr>
          </w:p>
        </w:tc>
        <w:tc>
          <w:tcPr>
            <w:tcW w:w="2552" w:type="dxa"/>
            <w:vMerge/>
            <w:tcBorders>
              <w:left w:val="single" w:sz="6" w:space="0" w:color="000000"/>
              <w:right w:val="single" w:sz="6" w:space="0" w:color="000000"/>
            </w:tcBorders>
          </w:tcPr>
          <w:p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rsidR="00A52BD6" w:rsidRPr="000D36DD" w:rsidRDefault="00A52BD6">
            <w:pPr>
              <w:pStyle w:val="TableParagraph"/>
              <w:rPr>
                <w:sz w:val="18"/>
                <w:szCs w:val="18"/>
              </w:rPr>
            </w:pPr>
          </w:p>
        </w:tc>
      </w:tr>
      <w:tr w:rsidR="00A52BD6" w:rsidRPr="007419D3" w:rsidTr="008F0FE7">
        <w:trPr>
          <w:trHeight w:val="379"/>
        </w:trPr>
        <w:tc>
          <w:tcPr>
            <w:tcW w:w="1702" w:type="dxa"/>
            <w:tcBorders>
              <w:top w:val="nil"/>
              <w:bottom w:val="nil"/>
              <w:right w:val="single" w:sz="6" w:space="0" w:color="000000"/>
            </w:tcBorders>
          </w:tcPr>
          <w:p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rsidR="00A52BD6" w:rsidRPr="003B54D2" w:rsidRDefault="00A52BD6" w:rsidP="000D36DD">
            <w:pPr>
              <w:pStyle w:val="TableParagraph"/>
              <w:rPr>
                <w:sz w:val="20"/>
                <w:szCs w:val="20"/>
              </w:rPr>
            </w:pPr>
          </w:p>
        </w:tc>
        <w:tc>
          <w:tcPr>
            <w:tcW w:w="3970" w:type="dxa"/>
            <w:tcBorders>
              <w:top w:val="nil"/>
              <w:left w:val="single" w:sz="6" w:space="0" w:color="000000"/>
              <w:bottom w:val="nil"/>
              <w:right w:val="single" w:sz="6" w:space="0" w:color="000000"/>
            </w:tcBorders>
          </w:tcPr>
          <w:p w:rsidR="00A52BD6" w:rsidRPr="00477408" w:rsidRDefault="00A52BD6" w:rsidP="000D36DD">
            <w:pPr>
              <w:pStyle w:val="TableParagraph"/>
              <w:jc w:val="both"/>
              <w:rPr>
                <w:color w:val="FF0000"/>
                <w:sz w:val="20"/>
                <w:szCs w:val="20"/>
              </w:rPr>
            </w:pPr>
          </w:p>
        </w:tc>
        <w:tc>
          <w:tcPr>
            <w:tcW w:w="2552" w:type="dxa"/>
            <w:vMerge/>
            <w:tcBorders>
              <w:left w:val="single" w:sz="6" w:space="0" w:color="000000"/>
              <w:bottom w:val="nil"/>
              <w:right w:val="single" w:sz="6" w:space="0" w:color="000000"/>
            </w:tcBorders>
          </w:tcPr>
          <w:p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rsidR="00A52BD6" w:rsidRPr="000D36DD" w:rsidRDefault="00A52BD6">
            <w:pPr>
              <w:pStyle w:val="TableParagraph"/>
              <w:rPr>
                <w:sz w:val="18"/>
                <w:szCs w:val="18"/>
              </w:rPr>
            </w:pPr>
          </w:p>
        </w:tc>
      </w:tr>
      <w:tr w:rsidR="00D411D2" w:rsidRPr="007419D3">
        <w:trPr>
          <w:trHeight w:val="379"/>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3.3.6.2</w:t>
            </w:r>
          </w:p>
        </w:tc>
        <w:tc>
          <w:tcPr>
            <w:tcW w:w="3970" w:type="dxa"/>
            <w:tcBorders>
              <w:top w:val="nil"/>
              <w:left w:val="single" w:sz="6" w:space="0" w:color="000000"/>
              <w:bottom w:val="nil"/>
              <w:right w:val="single" w:sz="6" w:space="0" w:color="000000"/>
            </w:tcBorders>
          </w:tcPr>
          <w:p w:rsidR="00D411D2" w:rsidRPr="00477408" w:rsidRDefault="00477408" w:rsidP="00477408">
            <w:pPr>
              <w:pStyle w:val="TableParagraph"/>
              <w:ind w:left="61"/>
              <w:jc w:val="both"/>
              <w:rPr>
                <w:color w:val="FF0000"/>
                <w:sz w:val="20"/>
                <w:szCs w:val="20"/>
              </w:rPr>
            </w:pPr>
            <w:r w:rsidRPr="00477408">
              <w:rPr>
                <w:color w:val="FF0000"/>
                <w:sz w:val="20"/>
                <w:szCs w:val="20"/>
              </w:rPr>
              <w:t xml:space="preserve">Detektor wykolejenia nieszczelny </w:t>
            </w:r>
          </w:p>
        </w:tc>
        <w:tc>
          <w:tcPr>
            <w:tcW w:w="2552" w:type="dxa"/>
            <w:tcBorders>
              <w:top w:val="nil"/>
              <w:left w:val="single" w:sz="6" w:space="0" w:color="000000"/>
              <w:bottom w:val="nil"/>
              <w:right w:val="single" w:sz="6" w:space="0" w:color="000000"/>
            </w:tcBorders>
          </w:tcPr>
          <w:p w:rsidR="00D411D2" w:rsidRPr="003B54D2" w:rsidRDefault="00173E34" w:rsidP="003B54D2">
            <w:pPr>
              <w:pStyle w:val="TableParagraph"/>
              <w:ind w:left="59"/>
              <w:rPr>
                <w:sz w:val="20"/>
                <w:szCs w:val="20"/>
              </w:rPr>
            </w:pPr>
            <w:r w:rsidRPr="003B54D2">
              <w:rPr>
                <w:sz w:val="20"/>
                <w:szCs w:val="20"/>
              </w:rPr>
              <w:t xml:space="preserve">Odciąć DET + </w:t>
            </w:r>
            <w:r w:rsidR="003B54D2" w:rsidRPr="003B54D2">
              <w:rPr>
                <w:sz w:val="20"/>
                <w:szCs w:val="20"/>
              </w:rPr>
              <w:t>o</w:t>
            </w:r>
            <w:r w:rsidR="007F0C6A" w:rsidRPr="003B54D2">
              <w:rPr>
                <w:sz w:val="20"/>
                <w:szCs w:val="20"/>
              </w:rPr>
              <w:t>kleić</w:t>
            </w:r>
            <w:r w:rsidRPr="003B54D2">
              <w:rPr>
                <w:sz w:val="20"/>
                <w:szCs w:val="20"/>
              </w:rPr>
              <w:t xml:space="preserve"> M,</w:t>
            </w:r>
          </w:p>
        </w:tc>
        <w:tc>
          <w:tcPr>
            <w:tcW w:w="1135" w:type="dxa"/>
            <w:tcBorders>
              <w:top w:val="nil"/>
              <w:left w:val="single" w:sz="6" w:space="0" w:color="000000"/>
              <w:bottom w:val="nil"/>
            </w:tcBorders>
          </w:tcPr>
          <w:p w:rsidR="00D411D2" w:rsidRPr="000D36DD" w:rsidRDefault="00173E34">
            <w:pPr>
              <w:pStyle w:val="TableParagraph"/>
              <w:spacing w:before="123" w:line="237" w:lineRule="exact"/>
              <w:jc w:val="center"/>
              <w:rPr>
                <w:sz w:val="18"/>
                <w:szCs w:val="18"/>
              </w:rPr>
            </w:pPr>
            <w:r w:rsidRPr="000D36DD">
              <w:rPr>
                <w:sz w:val="18"/>
                <w:szCs w:val="18"/>
              </w:rPr>
              <w:t>3</w:t>
            </w:r>
          </w:p>
        </w:tc>
      </w:tr>
      <w:tr w:rsidR="003B54D2" w:rsidRPr="007419D3" w:rsidTr="008F0FE7">
        <w:trPr>
          <w:trHeight w:val="253"/>
        </w:trPr>
        <w:tc>
          <w:tcPr>
            <w:tcW w:w="1702" w:type="dxa"/>
            <w:tcBorders>
              <w:top w:val="nil"/>
              <w:bottom w:val="nil"/>
              <w:right w:val="single" w:sz="6" w:space="0" w:color="000000"/>
            </w:tcBorders>
          </w:tcPr>
          <w:p w:rsidR="003B54D2" w:rsidRPr="003B54D2" w:rsidRDefault="003B54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3B54D2" w:rsidRPr="003B54D2" w:rsidRDefault="003B54D2" w:rsidP="000D36DD">
            <w:pPr>
              <w:pStyle w:val="TableParagraph"/>
              <w:rPr>
                <w:sz w:val="20"/>
                <w:szCs w:val="20"/>
              </w:rPr>
            </w:pPr>
          </w:p>
        </w:tc>
        <w:tc>
          <w:tcPr>
            <w:tcW w:w="3970" w:type="dxa"/>
            <w:tcBorders>
              <w:top w:val="nil"/>
              <w:left w:val="single" w:sz="6" w:space="0" w:color="000000"/>
              <w:bottom w:val="nil"/>
              <w:right w:val="single" w:sz="6" w:space="0" w:color="000000"/>
            </w:tcBorders>
          </w:tcPr>
          <w:p w:rsidR="003B54D2" w:rsidRPr="003B54D2" w:rsidRDefault="003B54D2" w:rsidP="000D36DD">
            <w:pPr>
              <w:pStyle w:val="TableParagraph"/>
              <w:jc w:val="both"/>
              <w:rPr>
                <w:sz w:val="20"/>
                <w:szCs w:val="20"/>
              </w:rPr>
            </w:pPr>
          </w:p>
        </w:tc>
        <w:tc>
          <w:tcPr>
            <w:tcW w:w="2552" w:type="dxa"/>
            <w:vMerge w:val="restart"/>
            <w:tcBorders>
              <w:top w:val="nil"/>
              <w:left w:val="single" w:sz="6" w:space="0" w:color="000000"/>
              <w:right w:val="single" w:sz="6" w:space="0" w:color="000000"/>
            </w:tcBorders>
          </w:tcPr>
          <w:p w:rsidR="003B54D2" w:rsidRPr="003B54D2" w:rsidRDefault="003B54D2" w:rsidP="003B54D2">
            <w:pPr>
              <w:pStyle w:val="TableParagraph"/>
              <w:ind w:left="59"/>
              <w:rPr>
                <w:sz w:val="20"/>
                <w:szCs w:val="20"/>
              </w:rPr>
            </w:pPr>
            <w:r w:rsidRPr="003B54D2">
              <w:rPr>
                <w:sz w:val="20"/>
                <w:szCs w:val="20"/>
              </w:rPr>
              <w:t>Postępować zgodnie z pkt 4 Aneksu nr 8</w:t>
            </w:r>
          </w:p>
        </w:tc>
        <w:tc>
          <w:tcPr>
            <w:tcW w:w="1135" w:type="dxa"/>
            <w:tcBorders>
              <w:top w:val="nil"/>
              <w:left w:val="single" w:sz="6" w:space="0" w:color="000000"/>
              <w:bottom w:val="nil"/>
            </w:tcBorders>
          </w:tcPr>
          <w:p w:rsidR="003B54D2" w:rsidRPr="000D36DD" w:rsidRDefault="003B54D2">
            <w:pPr>
              <w:pStyle w:val="TableParagraph"/>
              <w:rPr>
                <w:sz w:val="18"/>
                <w:szCs w:val="18"/>
              </w:rPr>
            </w:pPr>
          </w:p>
        </w:tc>
      </w:tr>
      <w:tr w:rsidR="003B54D2" w:rsidRPr="007419D3" w:rsidTr="008F0FE7">
        <w:trPr>
          <w:trHeight w:val="379"/>
        </w:trPr>
        <w:tc>
          <w:tcPr>
            <w:tcW w:w="1702" w:type="dxa"/>
            <w:tcBorders>
              <w:top w:val="nil"/>
              <w:bottom w:val="nil"/>
              <w:right w:val="single" w:sz="6" w:space="0" w:color="000000"/>
            </w:tcBorders>
          </w:tcPr>
          <w:p w:rsidR="003B54D2" w:rsidRPr="003B54D2" w:rsidRDefault="003B54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3B54D2" w:rsidRPr="003B54D2" w:rsidRDefault="003B54D2" w:rsidP="000D36DD">
            <w:pPr>
              <w:pStyle w:val="TableParagraph"/>
              <w:rPr>
                <w:sz w:val="20"/>
                <w:szCs w:val="20"/>
              </w:rPr>
            </w:pPr>
          </w:p>
        </w:tc>
        <w:tc>
          <w:tcPr>
            <w:tcW w:w="3970" w:type="dxa"/>
            <w:tcBorders>
              <w:top w:val="nil"/>
              <w:left w:val="single" w:sz="6" w:space="0" w:color="000000"/>
              <w:bottom w:val="nil"/>
              <w:right w:val="single" w:sz="6" w:space="0" w:color="000000"/>
            </w:tcBorders>
          </w:tcPr>
          <w:p w:rsidR="003B54D2" w:rsidRPr="003B54D2" w:rsidRDefault="003B54D2" w:rsidP="000D36DD">
            <w:pPr>
              <w:pStyle w:val="TableParagraph"/>
              <w:jc w:val="both"/>
              <w:rPr>
                <w:sz w:val="20"/>
                <w:szCs w:val="20"/>
              </w:rPr>
            </w:pPr>
          </w:p>
        </w:tc>
        <w:tc>
          <w:tcPr>
            <w:tcW w:w="2552" w:type="dxa"/>
            <w:vMerge/>
            <w:tcBorders>
              <w:left w:val="single" w:sz="6" w:space="0" w:color="000000"/>
              <w:bottom w:val="nil"/>
              <w:right w:val="single" w:sz="6" w:space="0" w:color="000000"/>
            </w:tcBorders>
          </w:tcPr>
          <w:p w:rsidR="003B54D2" w:rsidRPr="003B54D2" w:rsidRDefault="003B54D2" w:rsidP="000D36DD">
            <w:pPr>
              <w:pStyle w:val="TableParagraph"/>
              <w:ind w:left="59"/>
              <w:rPr>
                <w:sz w:val="20"/>
                <w:szCs w:val="20"/>
              </w:rPr>
            </w:pPr>
          </w:p>
        </w:tc>
        <w:tc>
          <w:tcPr>
            <w:tcW w:w="1135" w:type="dxa"/>
            <w:tcBorders>
              <w:top w:val="nil"/>
              <w:left w:val="single" w:sz="6" w:space="0" w:color="000000"/>
              <w:bottom w:val="nil"/>
            </w:tcBorders>
          </w:tcPr>
          <w:p w:rsidR="003B54D2" w:rsidRPr="000D36DD" w:rsidRDefault="003B54D2">
            <w:pPr>
              <w:pStyle w:val="TableParagraph"/>
              <w:rPr>
                <w:sz w:val="18"/>
                <w:szCs w:val="18"/>
              </w:rPr>
            </w:pPr>
          </w:p>
        </w:tc>
      </w:tr>
      <w:tr w:rsidR="00D411D2" w:rsidRPr="007419D3">
        <w:trPr>
          <w:trHeight w:val="379"/>
        </w:trPr>
        <w:tc>
          <w:tcPr>
            <w:tcW w:w="1702" w:type="dxa"/>
            <w:tcBorders>
              <w:top w:val="nil"/>
              <w:bottom w:val="nil"/>
              <w:right w:val="single" w:sz="6" w:space="0" w:color="000000"/>
            </w:tcBorders>
          </w:tcPr>
          <w:p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3B54D2" w:rsidRDefault="00173E34" w:rsidP="000D36DD">
            <w:pPr>
              <w:pStyle w:val="TableParagraph"/>
              <w:ind w:left="60"/>
              <w:rPr>
                <w:sz w:val="20"/>
                <w:szCs w:val="20"/>
              </w:rPr>
            </w:pPr>
            <w:r w:rsidRPr="003B54D2">
              <w:rPr>
                <w:sz w:val="20"/>
                <w:szCs w:val="20"/>
              </w:rPr>
              <w:t>3.3.6.3</w:t>
            </w:r>
          </w:p>
        </w:tc>
        <w:tc>
          <w:tcPr>
            <w:tcW w:w="3970" w:type="dxa"/>
            <w:tcBorders>
              <w:top w:val="nil"/>
              <w:left w:val="single" w:sz="6" w:space="0" w:color="000000"/>
              <w:bottom w:val="nil"/>
              <w:right w:val="single" w:sz="6" w:space="0" w:color="000000"/>
            </w:tcBorders>
          </w:tcPr>
          <w:p w:rsidR="00D411D2" w:rsidRPr="003B54D2" w:rsidRDefault="00173E34" w:rsidP="00477408">
            <w:pPr>
              <w:pStyle w:val="TableParagraph"/>
              <w:tabs>
                <w:tab w:val="left" w:pos="3916"/>
              </w:tabs>
              <w:ind w:left="61"/>
              <w:jc w:val="both"/>
              <w:rPr>
                <w:sz w:val="20"/>
                <w:szCs w:val="20"/>
              </w:rPr>
            </w:pPr>
            <w:r w:rsidRPr="003B54D2">
              <w:rPr>
                <w:sz w:val="20"/>
                <w:szCs w:val="20"/>
              </w:rPr>
              <w:t xml:space="preserve">Wąż połączeniowy </w:t>
            </w:r>
            <w:r w:rsidR="00477408" w:rsidRPr="00477408">
              <w:rPr>
                <w:color w:val="FF0000"/>
                <w:sz w:val="20"/>
                <w:szCs w:val="20"/>
              </w:rPr>
              <w:t>detektora</w:t>
            </w:r>
            <w:r w:rsidRPr="00477408">
              <w:rPr>
                <w:color w:val="FF0000"/>
                <w:sz w:val="20"/>
                <w:szCs w:val="20"/>
              </w:rPr>
              <w:t xml:space="preserve"> </w:t>
            </w:r>
            <w:r w:rsidR="00A013BF">
              <w:rPr>
                <w:color w:val="FF0000"/>
                <w:sz w:val="20"/>
                <w:szCs w:val="20"/>
              </w:rPr>
              <w:t xml:space="preserve">wykolejenia </w:t>
            </w:r>
            <w:r w:rsidRPr="003B54D2">
              <w:rPr>
                <w:sz w:val="20"/>
                <w:szCs w:val="20"/>
              </w:rPr>
              <w:t xml:space="preserve">utracił </w:t>
            </w:r>
            <w:r w:rsidR="00A81A7C" w:rsidRPr="003B54D2">
              <w:rPr>
                <w:sz w:val="20"/>
                <w:szCs w:val="20"/>
              </w:rPr>
              <w:t>szczelność</w:t>
            </w:r>
          </w:p>
        </w:tc>
        <w:tc>
          <w:tcPr>
            <w:tcW w:w="2552" w:type="dxa"/>
            <w:tcBorders>
              <w:top w:val="nil"/>
              <w:left w:val="single" w:sz="6" w:space="0" w:color="000000"/>
              <w:bottom w:val="nil"/>
              <w:right w:val="single" w:sz="6" w:space="0" w:color="000000"/>
            </w:tcBorders>
          </w:tcPr>
          <w:p w:rsidR="00D411D2" w:rsidRPr="003B54D2" w:rsidRDefault="00173E34" w:rsidP="003B54D2">
            <w:pPr>
              <w:pStyle w:val="TableParagraph"/>
              <w:ind w:left="59"/>
              <w:rPr>
                <w:sz w:val="20"/>
                <w:szCs w:val="20"/>
              </w:rPr>
            </w:pPr>
            <w:r w:rsidRPr="003B54D2">
              <w:rPr>
                <w:sz w:val="20"/>
                <w:szCs w:val="20"/>
              </w:rPr>
              <w:t xml:space="preserve">Naprawić + </w:t>
            </w:r>
            <w:r w:rsidR="003B54D2" w:rsidRPr="003B54D2">
              <w:rPr>
                <w:sz w:val="20"/>
                <w:szCs w:val="20"/>
              </w:rPr>
              <w:t>o</w:t>
            </w:r>
            <w:r w:rsidR="007F0C6A" w:rsidRPr="003B54D2">
              <w:rPr>
                <w:sz w:val="20"/>
                <w:szCs w:val="20"/>
              </w:rPr>
              <w:t>kleić</w:t>
            </w:r>
            <w:r w:rsidRPr="003B54D2">
              <w:rPr>
                <w:sz w:val="20"/>
                <w:szCs w:val="20"/>
              </w:rPr>
              <w:t xml:space="preserve"> M.  Jeżeli nie</w:t>
            </w:r>
            <w:r w:rsidR="003B54D2" w:rsidRPr="003B54D2">
              <w:rPr>
                <w:sz w:val="20"/>
                <w:szCs w:val="20"/>
              </w:rPr>
              <w:t xml:space="preserve"> możliwe, usunąć</w:t>
            </w:r>
          </w:p>
        </w:tc>
        <w:tc>
          <w:tcPr>
            <w:tcW w:w="1135" w:type="dxa"/>
            <w:tcBorders>
              <w:top w:val="nil"/>
              <w:left w:val="single" w:sz="6" w:space="0" w:color="000000"/>
              <w:bottom w:val="nil"/>
            </w:tcBorders>
          </w:tcPr>
          <w:p w:rsidR="00D411D2" w:rsidRPr="000D36DD" w:rsidRDefault="00173E34">
            <w:pPr>
              <w:pStyle w:val="TableParagraph"/>
              <w:spacing w:before="122" w:line="237" w:lineRule="exact"/>
              <w:jc w:val="center"/>
              <w:rPr>
                <w:sz w:val="18"/>
                <w:szCs w:val="18"/>
              </w:rPr>
            </w:pPr>
            <w:r w:rsidRPr="000D36DD">
              <w:rPr>
                <w:sz w:val="18"/>
                <w:szCs w:val="18"/>
              </w:rPr>
              <w:t>4</w:t>
            </w:r>
          </w:p>
        </w:tc>
      </w:tr>
      <w:tr w:rsidR="00D411D2" w:rsidRPr="007419D3">
        <w:trPr>
          <w:trHeight w:val="1008"/>
        </w:trPr>
        <w:tc>
          <w:tcPr>
            <w:tcW w:w="1702" w:type="dxa"/>
            <w:tcBorders>
              <w:top w:val="nil"/>
              <w:right w:val="single" w:sz="6" w:space="0" w:color="000000"/>
            </w:tcBorders>
          </w:tcPr>
          <w:p w:rsidR="00D411D2" w:rsidRPr="000D36DD" w:rsidRDefault="00D411D2" w:rsidP="000D36DD">
            <w:pPr>
              <w:pStyle w:val="TableParagraph"/>
              <w:rPr>
                <w:sz w:val="18"/>
                <w:szCs w:val="18"/>
              </w:rPr>
            </w:pPr>
          </w:p>
        </w:tc>
        <w:tc>
          <w:tcPr>
            <w:tcW w:w="993" w:type="dxa"/>
            <w:tcBorders>
              <w:top w:val="nil"/>
              <w:left w:val="single" w:sz="6" w:space="0" w:color="000000"/>
              <w:right w:val="single" w:sz="6" w:space="0" w:color="000000"/>
            </w:tcBorders>
          </w:tcPr>
          <w:p w:rsidR="00D411D2" w:rsidRPr="000D36DD" w:rsidRDefault="00D411D2" w:rsidP="000D36DD">
            <w:pPr>
              <w:pStyle w:val="TableParagraph"/>
              <w:rPr>
                <w:sz w:val="18"/>
                <w:szCs w:val="18"/>
              </w:rPr>
            </w:pPr>
          </w:p>
        </w:tc>
        <w:tc>
          <w:tcPr>
            <w:tcW w:w="3970" w:type="dxa"/>
            <w:tcBorders>
              <w:top w:val="nil"/>
              <w:left w:val="single" w:sz="6" w:space="0" w:color="000000"/>
              <w:right w:val="single" w:sz="6" w:space="0" w:color="000000"/>
            </w:tcBorders>
          </w:tcPr>
          <w:p w:rsidR="00D411D2" w:rsidRPr="000D36DD" w:rsidRDefault="00D411D2" w:rsidP="000D36DD">
            <w:pPr>
              <w:pStyle w:val="TableParagraph"/>
              <w:ind w:left="61"/>
              <w:rPr>
                <w:sz w:val="18"/>
                <w:szCs w:val="18"/>
              </w:rPr>
            </w:pPr>
          </w:p>
        </w:tc>
        <w:tc>
          <w:tcPr>
            <w:tcW w:w="2552" w:type="dxa"/>
            <w:tcBorders>
              <w:top w:val="nil"/>
              <w:left w:val="single" w:sz="6" w:space="0" w:color="000000"/>
              <w:right w:val="single" w:sz="6" w:space="0" w:color="000000"/>
            </w:tcBorders>
          </w:tcPr>
          <w:p w:rsidR="00D411D2" w:rsidRDefault="00D411D2" w:rsidP="000D36DD">
            <w:pPr>
              <w:pStyle w:val="TableParagraph"/>
              <w:ind w:left="59"/>
              <w:rPr>
                <w:sz w:val="18"/>
                <w:szCs w:val="18"/>
              </w:rPr>
            </w:pPr>
          </w:p>
          <w:p w:rsidR="003B54D2" w:rsidRDefault="003B54D2" w:rsidP="000D36DD">
            <w:pPr>
              <w:pStyle w:val="TableParagraph"/>
              <w:ind w:left="59"/>
              <w:rPr>
                <w:sz w:val="18"/>
                <w:szCs w:val="18"/>
              </w:rPr>
            </w:pPr>
          </w:p>
          <w:p w:rsidR="003B54D2" w:rsidRPr="00D51D81" w:rsidRDefault="003B54D2" w:rsidP="003B54D2">
            <w:pPr>
              <w:spacing w:before="1"/>
              <w:ind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18</w:t>
            </w:r>
          </w:p>
          <w:p w:rsidR="003B54D2" w:rsidRPr="00D51D81" w:rsidRDefault="003B54D2" w:rsidP="003B54D2">
            <w:pPr>
              <w:pStyle w:val="Tekstpodstawowy"/>
              <w:ind w:left="-426" w:right="164"/>
              <w:jc w:val="center"/>
              <w:rPr>
                <w:sz w:val="16"/>
                <w:szCs w:val="16"/>
              </w:rPr>
            </w:pPr>
            <w:r>
              <w:rPr>
                <w:sz w:val="16"/>
                <w:szCs w:val="16"/>
              </w:rPr>
              <w:t xml:space="preserve">   </w:t>
            </w:r>
            <w:r w:rsidRPr="00D51D81">
              <w:rPr>
                <w:sz w:val="16"/>
                <w:szCs w:val="16"/>
              </w:rPr>
              <w:t xml:space="preserve">Wersja: </w:t>
            </w:r>
            <w:r>
              <w:rPr>
                <w:sz w:val="16"/>
                <w:szCs w:val="16"/>
              </w:rPr>
              <w:t>01.01.2018</w:t>
            </w:r>
          </w:p>
          <w:p w:rsidR="003B54D2" w:rsidRPr="000D36DD" w:rsidRDefault="003B54D2" w:rsidP="000D36DD">
            <w:pPr>
              <w:pStyle w:val="TableParagraph"/>
              <w:ind w:left="59"/>
              <w:rPr>
                <w:sz w:val="18"/>
                <w:szCs w:val="18"/>
              </w:rPr>
            </w:pPr>
          </w:p>
        </w:tc>
        <w:tc>
          <w:tcPr>
            <w:tcW w:w="1135" w:type="dxa"/>
            <w:tcBorders>
              <w:top w:val="nil"/>
              <w:left w:val="single" w:sz="6" w:space="0" w:color="000000"/>
            </w:tcBorders>
          </w:tcPr>
          <w:p w:rsidR="00D411D2" w:rsidRPr="000D36DD" w:rsidRDefault="00D411D2">
            <w:pPr>
              <w:pStyle w:val="TableParagraph"/>
              <w:rPr>
                <w:sz w:val="18"/>
                <w:szCs w:val="18"/>
              </w:rPr>
            </w:pPr>
          </w:p>
        </w:tc>
      </w:tr>
    </w:tbl>
    <w:p w:rsidR="00D411D2" w:rsidRPr="007419D3" w:rsidRDefault="00D411D2">
      <w:pPr>
        <w:rPr>
          <w:sz w:val="20"/>
          <w:szCs w:val="20"/>
        </w:rPr>
        <w:sectPr w:rsidR="00D411D2" w:rsidRPr="007419D3">
          <w:headerReference w:type="default" r:id="rId69"/>
          <w:footerReference w:type="default" r:id="rId70"/>
          <w:pgSz w:w="11910" w:h="16840"/>
          <w:pgMar w:top="1740" w:right="280" w:bottom="1260" w:left="520" w:header="726" w:footer="1074" w:gutter="0"/>
          <w:cols w:space="708"/>
        </w:sectPr>
      </w:pPr>
    </w:p>
    <w:p w:rsidR="00D411D2" w:rsidRPr="007419D3" w:rsidRDefault="00D411D2">
      <w:pPr>
        <w:pStyle w:val="Tekstpodstawowy"/>
        <w:spacing w:before="11"/>
        <w:rPr>
          <w:sz w:val="20"/>
          <w:szCs w:val="20"/>
        </w:rPr>
      </w:pPr>
    </w:p>
    <w:tbl>
      <w:tblPr>
        <w:tblStyle w:val="TableNormal1"/>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992"/>
        <w:gridCol w:w="3773"/>
        <w:gridCol w:w="2751"/>
        <w:gridCol w:w="934"/>
      </w:tblGrid>
      <w:tr w:rsidR="00477408" w:rsidRPr="007419D3" w:rsidTr="00477408">
        <w:trPr>
          <w:trHeight w:val="625"/>
        </w:trPr>
        <w:tc>
          <w:tcPr>
            <w:tcW w:w="1843" w:type="dxa"/>
          </w:tcPr>
          <w:p w:rsidR="00477408" w:rsidRPr="007419D3" w:rsidRDefault="00477408">
            <w:pPr>
              <w:pStyle w:val="TableParagraph"/>
              <w:spacing w:before="120"/>
              <w:ind w:left="309"/>
              <w:rPr>
                <w:b/>
                <w:sz w:val="20"/>
                <w:szCs w:val="20"/>
              </w:rPr>
            </w:pPr>
            <w:r w:rsidRPr="007419D3">
              <w:rPr>
                <w:b/>
                <w:sz w:val="20"/>
                <w:szCs w:val="20"/>
              </w:rPr>
              <w:t>Część</w:t>
            </w:r>
          </w:p>
        </w:tc>
        <w:tc>
          <w:tcPr>
            <w:tcW w:w="992" w:type="dxa"/>
          </w:tcPr>
          <w:p w:rsidR="00477408" w:rsidRPr="007419D3" w:rsidRDefault="00477408">
            <w:pPr>
              <w:pStyle w:val="TableParagraph"/>
              <w:spacing w:before="119" w:line="250" w:lineRule="atLeast"/>
              <w:ind w:left="329" w:right="188" w:hanging="110"/>
              <w:rPr>
                <w:b/>
                <w:sz w:val="20"/>
                <w:szCs w:val="20"/>
              </w:rPr>
            </w:pPr>
            <w:r w:rsidRPr="007419D3">
              <w:rPr>
                <w:b/>
                <w:sz w:val="20"/>
                <w:szCs w:val="20"/>
              </w:rPr>
              <w:t>Kod</w:t>
            </w:r>
          </w:p>
        </w:tc>
        <w:tc>
          <w:tcPr>
            <w:tcW w:w="3773" w:type="dxa"/>
          </w:tcPr>
          <w:p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751" w:type="dxa"/>
          </w:tcPr>
          <w:p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934" w:type="dxa"/>
          </w:tcPr>
          <w:p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rsidTr="00477408">
        <w:trPr>
          <w:trHeight w:val="762"/>
        </w:trPr>
        <w:tc>
          <w:tcPr>
            <w:tcW w:w="1843" w:type="dxa"/>
            <w:tcBorders>
              <w:left w:val="single" w:sz="4" w:space="0" w:color="000000"/>
              <w:bottom w:val="nil"/>
            </w:tcBorders>
          </w:tcPr>
          <w:p w:rsidR="00D411D2" w:rsidRPr="007419D3" w:rsidRDefault="00D411D2">
            <w:pPr>
              <w:pStyle w:val="TableParagraph"/>
              <w:spacing w:before="11"/>
              <w:rPr>
                <w:sz w:val="20"/>
                <w:szCs w:val="20"/>
              </w:rPr>
            </w:pPr>
          </w:p>
          <w:p w:rsidR="00D411D2" w:rsidRPr="007419D3" w:rsidRDefault="00173E34">
            <w:pPr>
              <w:pStyle w:val="TableParagraph"/>
              <w:spacing w:line="250" w:lineRule="atLeast"/>
              <w:ind w:left="64" w:right="242"/>
              <w:rPr>
                <w:b/>
                <w:sz w:val="20"/>
                <w:szCs w:val="20"/>
              </w:rPr>
            </w:pPr>
            <w:r w:rsidRPr="007419D3">
              <w:rPr>
                <w:b/>
                <w:sz w:val="20"/>
                <w:szCs w:val="20"/>
              </w:rPr>
              <w:t>Blacha odiskierna</w:t>
            </w:r>
          </w:p>
        </w:tc>
        <w:tc>
          <w:tcPr>
            <w:tcW w:w="992" w:type="dxa"/>
            <w:tcBorders>
              <w:bottom w:val="nil"/>
            </w:tcBorders>
          </w:tcPr>
          <w:p w:rsidR="00D411D2" w:rsidRPr="007419D3" w:rsidRDefault="00D411D2">
            <w:pPr>
              <w:pStyle w:val="TableParagraph"/>
              <w:spacing w:before="11"/>
              <w:rPr>
                <w:sz w:val="20"/>
                <w:szCs w:val="20"/>
              </w:rPr>
            </w:pPr>
          </w:p>
          <w:p w:rsidR="00D411D2" w:rsidRPr="007419D3" w:rsidRDefault="00173E34">
            <w:pPr>
              <w:pStyle w:val="TableParagraph"/>
              <w:ind w:left="64"/>
              <w:rPr>
                <w:sz w:val="20"/>
                <w:szCs w:val="20"/>
              </w:rPr>
            </w:pPr>
            <w:r w:rsidRPr="007419D3">
              <w:rPr>
                <w:sz w:val="20"/>
                <w:szCs w:val="20"/>
              </w:rPr>
              <w:t>3.4</w:t>
            </w:r>
          </w:p>
        </w:tc>
        <w:tc>
          <w:tcPr>
            <w:tcW w:w="3773" w:type="dxa"/>
            <w:tcBorders>
              <w:bottom w:val="nil"/>
            </w:tcBorders>
          </w:tcPr>
          <w:p w:rsidR="00D411D2" w:rsidRPr="007419D3" w:rsidRDefault="00D411D2">
            <w:pPr>
              <w:pStyle w:val="TableParagraph"/>
              <w:rPr>
                <w:sz w:val="20"/>
                <w:szCs w:val="20"/>
              </w:rPr>
            </w:pPr>
          </w:p>
        </w:tc>
        <w:tc>
          <w:tcPr>
            <w:tcW w:w="2751" w:type="dxa"/>
            <w:tcBorders>
              <w:bottom w:val="nil"/>
            </w:tcBorders>
          </w:tcPr>
          <w:p w:rsidR="00D411D2" w:rsidRPr="007419D3" w:rsidRDefault="00D411D2">
            <w:pPr>
              <w:pStyle w:val="TableParagraph"/>
              <w:rPr>
                <w:sz w:val="20"/>
                <w:szCs w:val="20"/>
              </w:rPr>
            </w:pPr>
          </w:p>
        </w:tc>
        <w:tc>
          <w:tcPr>
            <w:tcW w:w="934" w:type="dxa"/>
            <w:tcBorders>
              <w:bottom w:val="nil"/>
              <w:right w:val="single" w:sz="4" w:space="0" w:color="000000"/>
            </w:tcBorders>
          </w:tcPr>
          <w:p w:rsidR="00D411D2" w:rsidRPr="007419D3" w:rsidRDefault="00D411D2">
            <w:pPr>
              <w:pStyle w:val="TableParagraph"/>
              <w:rPr>
                <w:sz w:val="20"/>
                <w:szCs w:val="20"/>
              </w:rPr>
            </w:pPr>
          </w:p>
        </w:tc>
      </w:tr>
      <w:tr w:rsidR="00D411D2" w:rsidRPr="007419D3" w:rsidTr="00477408">
        <w:trPr>
          <w:trHeight w:val="631"/>
        </w:trPr>
        <w:tc>
          <w:tcPr>
            <w:tcW w:w="1843" w:type="dxa"/>
            <w:tcBorders>
              <w:top w:val="nil"/>
              <w:left w:val="single" w:sz="4" w:space="0" w:color="000000"/>
              <w:bottom w:val="nil"/>
            </w:tcBorders>
          </w:tcPr>
          <w:p w:rsidR="00D411D2" w:rsidRPr="007419D3" w:rsidRDefault="00D411D2">
            <w:pPr>
              <w:pStyle w:val="TableParagraph"/>
              <w:rPr>
                <w:sz w:val="20"/>
                <w:szCs w:val="20"/>
              </w:rPr>
            </w:pPr>
          </w:p>
        </w:tc>
        <w:tc>
          <w:tcPr>
            <w:tcW w:w="992" w:type="dxa"/>
            <w:tcBorders>
              <w:top w:val="nil"/>
              <w:bottom w:val="nil"/>
            </w:tcBorders>
          </w:tcPr>
          <w:p w:rsidR="00D411D2" w:rsidRPr="007419D3" w:rsidRDefault="00173E34">
            <w:pPr>
              <w:pStyle w:val="TableParagraph"/>
              <w:spacing w:line="249" w:lineRule="exact"/>
              <w:ind w:left="64"/>
              <w:rPr>
                <w:sz w:val="20"/>
                <w:szCs w:val="20"/>
              </w:rPr>
            </w:pPr>
            <w:r w:rsidRPr="007419D3">
              <w:rPr>
                <w:sz w:val="20"/>
                <w:szCs w:val="20"/>
              </w:rPr>
              <w:t>3.4.1</w:t>
            </w:r>
          </w:p>
        </w:tc>
        <w:tc>
          <w:tcPr>
            <w:tcW w:w="3773" w:type="dxa"/>
            <w:tcBorders>
              <w:top w:val="nil"/>
              <w:bottom w:val="nil"/>
            </w:tcBorders>
          </w:tcPr>
          <w:p w:rsidR="00D411D2" w:rsidRPr="007419D3" w:rsidRDefault="003B54D2" w:rsidP="003B54D2">
            <w:pPr>
              <w:pStyle w:val="TableParagraph"/>
              <w:spacing w:line="249" w:lineRule="exact"/>
              <w:ind w:left="63"/>
              <w:rPr>
                <w:sz w:val="20"/>
                <w:szCs w:val="20"/>
              </w:rPr>
            </w:pPr>
            <w:r>
              <w:rPr>
                <w:sz w:val="20"/>
                <w:szCs w:val="20"/>
              </w:rPr>
              <w:t>B</w:t>
            </w:r>
            <w:r w:rsidR="00173E34" w:rsidRPr="007419D3">
              <w:rPr>
                <w:sz w:val="20"/>
                <w:szCs w:val="20"/>
              </w:rPr>
              <w:t xml:space="preserve">rak blachy lub przerdzewiała </w:t>
            </w:r>
          </w:p>
        </w:tc>
        <w:tc>
          <w:tcPr>
            <w:tcW w:w="2751" w:type="dxa"/>
            <w:tcBorders>
              <w:top w:val="nil"/>
              <w:bottom w:val="nil"/>
            </w:tcBorders>
          </w:tcPr>
          <w:p w:rsidR="00D411D2" w:rsidRPr="007419D3" w:rsidRDefault="007F0C6A">
            <w:pPr>
              <w:pStyle w:val="TableParagraph"/>
              <w:spacing w:line="249" w:lineRule="exact"/>
              <w:ind w:left="68"/>
              <w:rPr>
                <w:sz w:val="20"/>
                <w:szCs w:val="20"/>
              </w:rPr>
            </w:pPr>
            <w:r>
              <w:rPr>
                <w:sz w:val="20"/>
                <w:szCs w:val="20"/>
              </w:rPr>
              <w:t>Okleić</w:t>
            </w:r>
            <w:r w:rsidR="00173E34" w:rsidRPr="007419D3">
              <w:rPr>
                <w:sz w:val="20"/>
                <w:szCs w:val="20"/>
              </w:rPr>
              <w:t xml:space="preserve"> K+R1</w:t>
            </w:r>
          </w:p>
          <w:p w:rsidR="00D411D2" w:rsidRPr="007419D3" w:rsidRDefault="00173E34">
            <w:pPr>
              <w:pStyle w:val="TableParagraph"/>
              <w:spacing w:line="253" w:lineRule="exact"/>
              <w:ind w:left="68"/>
              <w:rPr>
                <w:sz w:val="20"/>
                <w:szCs w:val="20"/>
              </w:rPr>
            </w:pPr>
            <w:r w:rsidRPr="007419D3">
              <w:rPr>
                <w:sz w:val="20"/>
                <w:szCs w:val="20"/>
              </w:rPr>
              <w:t>(hamulec wyłączyć)</w:t>
            </w:r>
          </w:p>
        </w:tc>
        <w:tc>
          <w:tcPr>
            <w:tcW w:w="934" w:type="dxa"/>
            <w:tcBorders>
              <w:top w:val="nil"/>
              <w:bottom w:val="nil"/>
              <w:right w:val="single" w:sz="4" w:space="0" w:color="000000"/>
            </w:tcBorders>
          </w:tcPr>
          <w:p w:rsidR="00D411D2" w:rsidRPr="007419D3" w:rsidRDefault="00173E34">
            <w:pPr>
              <w:pStyle w:val="TableParagraph"/>
              <w:spacing w:line="249" w:lineRule="exact"/>
              <w:ind w:left="17"/>
              <w:jc w:val="center"/>
              <w:rPr>
                <w:sz w:val="20"/>
                <w:szCs w:val="20"/>
              </w:rPr>
            </w:pPr>
            <w:r w:rsidRPr="007419D3">
              <w:rPr>
                <w:sz w:val="20"/>
                <w:szCs w:val="20"/>
              </w:rPr>
              <w:t>4</w:t>
            </w:r>
          </w:p>
        </w:tc>
      </w:tr>
      <w:tr w:rsidR="00D411D2" w:rsidRPr="007419D3" w:rsidTr="00477408">
        <w:trPr>
          <w:trHeight w:val="1012"/>
        </w:trPr>
        <w:tc>
          <w:tcPr>
            <w:tcW w:w="1843" w:type="dxa"/>
            <w:tcBorders>
              <w:top w:val="nil"/>
              <w:left w:val="single" w:sz="4" w:space="0" w:color="000000"/>
              <w:bottom w:val="nil"/>
            </w:tcBorders>
          </w:tcPr>
          <w:p w:rsidR="00D411D2" w:rsidRPr="007419D3" w:rsidRDefault="00D411D2">
            <w:pPr>
              <w:pStyle w:val="TableParagraph"/>
              <w:rPr>
                <w:sz w:val="20"/>
                <w:szCs w:val="20"/>
              </w:rPr>
            </w:pPr>
          </w:p>
        </w:tc>
        <w:tc>
          <w:tcPr>
            <w:tcW w:w="992" w:type="dxa"/>
            <w:tcBorders>
              <w:top w:val="nil"/>
              <w:bottom w:val="nil"/>
            </w:tcBorders>
          </w:tcPr>
          <w:p w:rsidR="00D411D2" w:rsidRPr="007419D3" w:rsidRDefault="00173E34">
            <w:pPr>
              <w:pStyle w:val="TableParagraph"/>
              <w:spacing w:before="123"/>
              <w:ind w:left="64"/>
              <w:rPr>
                <w:sz w:val="20"/>
                <w:szCs w:val="20"/>
              </w:rPr>
            </w:pPr>
            <w:r w:rsidRPr="007419D3">
              <w:rPr>
                <w:sz w:val="20"/>
                <w:szCs w:val="20"/>
              </w:rPr>
              <w:t>3.4.2</w:t>
            </w:r>
          </w:p>
        </w:tc>
        <w:tc>
          <w:tcPr>
            <w:tcW w:w="3773" w:type="dxa"/>
            <w:tcBorders>
              <w:top w:val="nil"/>
              <w:bottom w:val="nil"/>
            </w:tcBorders>
          </w:tcPr>
          <w:p w:rsidR="00D411D2" w:rsidRPr="007419D3" w:rsidRDefault="003B54D2">
            <w:pPr>
              <w:pStyle w:val="TableParagraph"/>
              <w:spacing w:before="123"/>
              <w:ind w:left="63"/>
              <w:rPr>
                <w:sz w:val="20"/>
                <w:szCs w:val="20"/>
              </w:rPr>
            </w:pPr>
            <w:r>
              <w:rPr>
                <w:sz w:val="20"/>
                <w:szCs w:val="20"/>
              </w:rPr>
              <w:t>B</w:t>
            </w:r>
            <w:r w:rsidR="00173E34" w:rsidRPr="007419D3">
              <w:rPr>
                <w:sz w:val="20"/>
                <w:szCs w:val="20"/>
              </w:rPr>
              <w:t xml:space="preserve">lacha zwisa w dół </w:t>
            </w:r>
          </w:p>
        </w:tc>
        <w:tc>
          <w:tcPr>
            <w:tcW w:w="2751" w:type="dxa"/>
            <w:tcBorders>
              <w:top w:val="nil"/>
              <w:bottom w:val="nil"/>
            </w:tcBorders>
          </w:tcPr>
          <w:p w:rsidR="00D411D2" w:rsidRPr="007419D3" w:rsidRDefault="00921075" w:rsidP="003B54D2">
            <w:pPr>
              <w:pStyle w:val="TableParagraph"/>
              <w:spacing w:before="123"/>
              <w:ind w:left="68" w:right="149"/>
              <w:jc w:val="both"/>
              <w:rPr>
                <w:sz w:val="20"/>
                <w:szCs w:val="20"/>
              </w:rPr>
            </w:pPr>
            <w:r>
              <w:rPr>
                <w:sz w:val="20"/>
                <w:szCs w:val="20"/>
              </w:rPr>
              <w:t>Z</w:t>
            </w:r>
            <w:r w:rsidR="00173E34" w:rsidRPr="007419D3">
              <w:rPr>
                <w:sz w:val="20"/>
                <w:szCs w:val="20"/>
              </w:rPr>
              <w:t xml:space="preserve">djąć blachę, </w:t>
            </w:r>
            <w:r w:rsidR="003B54D2">
              <w:rPr>
                <w:sz w:val="20"/>
                <w:szCs w:val="20"/>
              </w:rPr>
              <w:t>o</w:t>
            </w:r>
            <w:r w:rsidR="007F0C6A">
              <w:rPr>
                <w:sz w:val="20"/>
                <w:szCs w:val="20"/>
              </w:rPr>
              <w:t>kleić</w:t>
            </w:r>
            <w:r w:rsidR="00173E34" w:rsidRPr="007419D3">
              <w:rPr>
                <w:sz w:val="20"/>
                <w:szCs w:val="20"/>
              </w:rPr>
              <w:t xml:space="preserve"> K+R1 (hamulec wyłączyć), jeśli nie możliwe wyłączyć wagon </w:t>
            </w:r>
          </w:p>
        </w:tc>
        <w:tc>
          <w:tcPr>
            <w:tcW w:w="934" w:type="dxa"/>
            <w:tcBorders>
              <w:top w:val="nil"/>
              <w:bottom w:val="nil"/>
              <w:right w:val="single" w:sz="4" w:space="0" w:color="000000"/>
            </w:tcBorders>
          </w:tcPr>
          <w:p w:rsidR="00D411D2" w:rsidRPr="007419D3" w:rsidRDefault="00173E34">
            <w:pPr>
              <w:pStyle w:val="TableParagraph"/>
              <w:spacing w:before="123"/>
              <w:ind w:left="17"/>
              <w:jc w:val="center"/>
              <w:rPr>
                <w:sz w:val="20"/>
                <w:szCs w:val="20"/>
              </w:rPr>
            </w:pPr>
            <w:r w:rsidRPr="007419D3">
              <w:rPr>
                <w:sz w:val="20"/>
                <w:szCs w:val="20"/>
              </w:rPr>
              <w:t>4</w:t>
            </w:r>
          </w:p>
        </w:tc>
      </w:tr>
      <w:tr w:rsidR="00D411D2" w:rsidRPr="007419D3" w:rsidTr="00477408">
        <w:trPr>
          <w:trHeight w:val="1012"/>
        </w:trPr>
        <w:tc>
          <w:tcPr>
            <w:tcW w:w="1843" w:type="dxa"/>
            <w:vMerge w:val="restart"/>
            <w:tcBorders>
              <w:top w:val="nil"/>
              <w:left w:val="single" w:sz="4" w:space="0" w:color="000000"/>
              <w:bottom w:val="nil"/>
            </w:tcBorders>
          </w:tcPr>
          <w:p w:rsidR="00D411D2" w:rsidRPr="007419D3" w:rsidRDefault="00D411D2">
            <w:pPr>
              <w:pStyle w:val="TableParagraph"/>
              <w:rPr>
                <w:sz w:val="20"/>
                <w:szCs w:val="20"/>
              </w:rPr>
            </w:pPr>
          </w:p>
        </w:tc>
        <w:tc>
          <w:tcPr>
            <w:tcW w:w="992" w:type="dxa"/>
            <w:tcBorders>
              <w:top w:val="nil"/>
              <w:bottom w:val="nil"/>
            </w:tcBorders>
          </w:tcPr>
          <w:p w:rsidR="00D411D2" w:rsidRPr="007419D3" w:rsidRDefault="00173E34">
            <w:pPr>
              <w:pStyle w:val="TableParagraph"/>
              <w:spacing w:before="122"/>
              <w:ind w:left="64"/>
              <w:rPr>
                <w:sz w:val="20"/>
                <w:szCs w:val="20"/>
              </w:rPr>
            </w:pPr>
            <w:r w:rsidRPr="007419D3">
              <w:rPr>
                <w:sz w:val="20"/>
                <w:szCs w:val="20"/>
              </w:rPr>
              <w:t>3.4.3</w:t>
            </w:r>
          </w:p>
        </w:tc>
        <w:tc>
          <w:tcPr>
            <w:tcW w:w="3773" w:type="dxa"/>
            <w:tcBorders>
              <w:top w:val="nil"/>
              <w:bottom w:val="nil"/>
              <w:right w:val="single" w:sz="12" w:space="0" w:color="000000"/>
            </w:tcBorders>
          </w:tcPr>
          <w:p w:rsidR="00D411D2" w:rsidRPr="007419D3" w:rsidRDefault="003B54D2" w:rsidP="003B54D2">
            <w:pPr>
              <w:pStyle w:val="TableParagraph"/>
              <w:spacing w:before="122"/>
              <w:ind w:left="63" w:right="130" w:firstLine="6"/>
              <w:rPr>
                <w:sz w:val="20"/>
                <w:szCs w:val="20"/>
              </w:rPr>
            </w:pPr>
            <w:r>
              <w:rPr>
                <w:sz w:val="20"/>
                <w:szCs w:val="20"/>
              </w:rPr>
              <w:t>P</w:t>
            </w:r>
            <w:r w:rsidR="00173E34" w:rsidRPr="007419D3">
              <w:rPr>
                <w:sz w:val="20"/>
                <w:szCs w:val="20"/>
              </w:rPr>
              <w:t>rzy wagonach z ładunkiem</w:t>
            </w:r>
            <w:r>
              <w:rPr>
                <w:sz w:val="20"/>
                <w:szCs w:val="20"/>
              </w:rPr>
              <w:t xml:space="preserve"> niebezpiecznym</w:t>
            </w:r>
            <w:r w:rsidR="00173E34" w:rsidRPr="007419D3">
              <w:rPr>
                <w:sz w:val="20"/>
                <w:szCs w:val="20"/>
              </w:rPr>
              <w:t>, dla których blacha odiskierna jest wymagana</w:t>
            </w:r>
            <w:r>
              <w:rPr>
                <w:sz w:val="20"/>
                <w:szCs w:val="20"/>
              </w:rPr>
              <w:t xml:space="preserve"> zgodnie z RID</w:t>
            </w:r>
            <w:r w:rsidR="00173E34" w:rsidRPr="007419D3">
              <w:rPr>
                <w:sz w:val="20"/>
                <w:szCs w:val="20"/>
              </w:rPr>
              <w:t>:</w:t>
            </w:r>
          </w:p>
        </w:tc>
        <w:tc>
          <w:tcPr>
            <w:tcW w:w="2751" w:type="dxa"/>
            <w:tcBorders>
              <w:top w:val="nil"/>
              <w:left w:val="single" w:sz="12" w:space="0" w:color="000000"/>
              <w:bottom w:val="nil"/>
              <w:right w:val="single" w:sz="12" w:space="0" w:color="000000"/>
            </w:tcBorders>
          </w:tcPr>
          <w:p w:rsidR="00477408" w:rsidRDefault="00477408">
            <w:pPr>
              <w:pStyle w:val="TableParagraph"/>
              <w:spacing w:before="122"/>
              <w:ind w:left="53"/>
              <w:rPr>
                <w:sz w:val="20"/>
                <w:szCs w:val="20"/>
              </w:rPr>
            </w:pPr>
          </w:p>
          <w:p w:rsidR="00D411D2" w:rsidRPr="007419D3" w:rsidRDefault="00D411D2">
            <w:pPr>
              <w:pStyle w:val="TableParagraph"/>
              <w:ind w:left="53"/>
              <w:rPr>
                <w:sz w:val="20"/>
                <w:szCs w:val="20"/>
              </w:rPr>
            </w:pPr>
          </w:p>
        </w:tc>
        <w:tc>
          <w:tcPr>
            <w:tcW w:w="934" w:type="dxa"/>
            <w:tcBorders>
              <w:top w:val="nil"/>
              <w:left w:val="single" w:sz="12" w:space="0" w:color="000000"/>
              <w:bottom w:val="nil"/>
              <w:right w:val="single" w:sz="4" w:space="0" w:color="000000"/>
            </w:tcBorders>
          </w:tcPr>
          <w:p w:rsidR="00D411D2" w:rsidRPr="007419D3" w:rsidRDefault="00173E34">
            <w:pPr>
              <w:pStyle w:val="TableParagraph"/>
              <w:spacing w:before="122"/>
              <w:ind w:left="3"/>
              <w:jc w:val="center"/>
              <w:rPr>
                <w:sz w:val="20"/>
                <w:szCs w:val="20"/>
              </w:rPr>
            </w:pPr>
            <w:r w:rsidRPr="007419D3">
              <w:rPr>
                <w:sz w:val="20"/>
                <w:szCs w:val="20"/>
              </w:rPr>
              <w:t>5</w:t>
            </w:r>
          </w:p>
        </w:tc>
      </w:tr>
      <w:tr w:rsidR="00D411D2" w:rsidRPr="007419D3" w:rsidTr="00477408">
        <w:trPr>
          <w:trHeight w:val="754"/>
        </w:trPr>
        <w:tc>
          <w:tcPr>
            <w:tcW w:w="1843" w:type="dxa"/>
            <w:vMerge/>
            <w:tcBorders>
              <w:top w:val="nil"/>
              <w:left w:val="single" w:sz="4" w:space="0" w:color="000000"/>
              <w:bottom w:val="nil"/>
            </w:tcBorders>
          </w:tcPr>
          <w:p w:rsidR="00D411D2" w:rsidRPr="007419D3" w:rsidRDefault="00D411D2">
            <w:pPr>
              <w:rPr>
                <w:sz w:val="20"/>
                <w:szCs w:val="20"/>
              </w:rPr>
            </w:pPr>
          </w:p>
        </w:tc>
        <w:tc>
          <w:tcPr>
            <w:tcW w:w="992" w:type="dxa"/>
            <w:tcBorders>
              <w:top w:val="nil"/>
              <w:bottom w:val="nil"/>
            </w:tcBorders>
          </w:tcPr>
          <w:p w:rsidR="00D411D2" w:rsidRPr="007419D3" w:rsidRDefault="00D411D2">
            <w:pPr>
              <w:pStyle w:val="TableParagraph"/>
              <w:rPr>
                <w:sz w:val="20"/>
                <w:szCs w:val="20"/>
              </w:rPr>
            </w:pPr>
          </w:p>
        </w:tc>
        <w:tc>
          <w:tcPr>
            <w:tcW w:w="3773" w:type="dxa"/>
            <w:tcBorders>
              <w:top w:val="nil"/>
              <w:bottom w:val="nil"/>
            </w:tcBorders>
          </w:tcPr>
          <w:p w:rsidR="00D411D2" w:rsidRPr="00477408" w:rsidRDefault="00477408">
            <w:pPr>
              <w:pStyle w:val="TableParagraph"/>
              <w:spacing w:before="123" w:line="252" w:lineRule="exact"/>
              <w:ind w:left="62"/>
              <w:rPr>
                <w:color w:val="FF0000"/>
                <w:sz w:val="20"/>
                <w:szCs w:val="20"/>
              </w:rPr>
            </w:pPr>
            <w:r w:rsidRPr="00477408">
              <w:rPr>
                <w:color w:val="FF0000"/>
                <w:sz w:val="20"/>
                <w:szCs w:val="20"/>
              </w:rPr>
              <w:t>Dla wagonów bez wózków:</w:t>
            </w:r>
          </w:p>
          <w:p w:rsidR="00D411D2" w:rsidRPr="007419D3" w:rsidRDefault="00173E34" w:rsidP="00247D46">
            <w:pPr>
              <w:pStyle w:val="TableParagraph"/>
              <w:tabs>
                <w:tab w:val="left" w:pos="283"/>
              </w:tabs>
              <w:spacing w:line="252" w:lineRule="exact"/>
              <w:ind w:left="6"/>
              <w:rPr>
                <w:sz w:val="20"/>
                <w:szCs w:val="20"/>
              </w:rPr>
            </w:pPr>
            <w:r w:rsidRPr="007419D3">
              <w:rPr>
                <w:sz w:val="20"/>
                <w:szCs w:val="20"/>
              </w:rPr>
              <w:t xml:space="preserve">- </w:t>
            </w:r>
            <w:r w:rsidR="00247D46" w:rsidRPr="00247D46">
              <w:rPr>
                <w:color w:val="FF0000"/>
                <w:sz w:val="20"/>
                <w:szCs w:val="20"/>
              </w:rPr>
              <w:t>niedopuszczona</w:t>
            </w:r>
            <w:r w:rsidRPr="007419D3">
              <w:rPr>
                <w:sz w:val="20"/>
                <w:szCs w:val="20"/>
              </w:rPr>
              <w:t xml:space="preserve"> blacha odiskierna</w:t>
            </w:r>
          </w:p>
        </w:tc>
        <w:tc>
          <w:tcPr>
            <w:tcW w:w="2751" w:type="dxa"/>
            <w:tcBorders>
              <w:top w:val="nil"/>
              <w:bottom w:val="nil"/>
            </w:tcBorders>
          </w:tcPr>
          <w:p w:rsidR="00D411D2" w:rsidRPr="007419D3" w:rsidRDefault="00D411D2">
            <w:pPr>
              <w:pStyle w:val="TableParagraph"/>
              <w:rPr>
                <w:sz w:val="20"/>
                <w:szCs w:val="20"/>
              </w:rPr>
            </w:pPr>
          </w:p>
        </w:tc>
        <w:tc>
          <w:tcPr>
            <w:tcW w:w="934" w:type="dxa"/>
            <w:tcBorders>
              <w:top w:val="nil"/>
              <w:bottom w:val="nil"/>
              <w:right w:val="single" w:sz="4" w:space="0" w:color="000000"/>
            </w:tcBorders>
          </w:tcPr>
          <w:p w:rsidR="00D411D2" w:rsidRPr="007419D3" w:rsidRDefault="00D411D2">
            <w:pPr>
              <w:pStyle w:val="TableParagraph"/>
              <w:rPr>
                <w:sz w:val="20"/>
                <w:szCs w:val="20"/>
              </w:rPr>
            </w:pPr>
          </w:p>
        </w:tc>
      </w:tr>
      <w:tr w:rsidR="00D411D2" w:rsidRPr="007419D3" w:rsidTr="00477408">
        <w:trPr>
          <w:trHeight w:val="692"/>
        </w:trPr>
        <w:tc>
          <w:tcPr>
            <w:tcW w:w="1843" w:type="dxa"/>
            <w:vMerge/>
            <w:tcBorders>
              <w:top w:val="nil"/>
              <w:left w:val="single" w:sz="4" w:space="0" w:color="000000"/>
              <w:bottom w:val="nil"/>
            </w:tcBorders>
          </w:tcPr>
          <w:p w:rsidR="00D411D2" w:rsidRPr="007419D3" w:rsidRDefault="00D411D2">
            <w:pPr>
              <w:rPr>
                <w:sz w:val="20"/>
                <w:szCs w:val="20"/>
              </w:rPr>
            </w:pPr>
          </w:p>
        </w:tc>
        <w:tc>
          <w:tcPr>
            <w:tcW w:w="992" w:type="dxa"/>
            <w:tcBorders>
              <w:top w:val="nil"/>
              <w:bottom w:val="nil"/>
            </w:tcBorders>
          </w:tcPr>
          <w:p w:rsidR="00D411D2" w:rsidRPr="007419D3" w:rsidRDefault="00D411D2">
            <w:pPr>
              <w:pStyle w:val="TableParagraph"/>
              <w:rPr>
                <w:sz w:val="20"/>
                <w:szCs w:val="20"/>
              </w:rPr>
            </w:pPr>
          </w:p>
        </w:tc>
        <w:tc>
          <w:tcPr>
            <w:tcW w:w="3773" w:type="dxa"/>
            <w:tcBorders>
              <w:top w:val="nil"/>
              <w:bottom w:val="nil"/>
            </w:tcBorders>
          </w:tcPr>
          <w:p w:rsidR="00D411D2" w:rsidRPr="007419D3" w:rsidRDefault="00173E34" w:rsidP="00477408">
            <w:pPr>
              <w:pStyle w:val="TableParagraph"/>
              <w:numPr>
                <w:ilvl w:val="0"/>
                <w:numId w:val="67"/>
              </w:numPr>
              <w:tabs>
                <w:tab w:val="left" w:pos="284"/>
              </w:tabs>
              <w:spacing w:before="126"/>
              <w:ind w:right="455" w:hanging="57"/>
              <w:rPr>
                <w:sz w:val="20"/>
                <w:szCs w:val="20"/>
              </w:rPr>
            </w:pPr>
            <w:r w:rsidRPr="007419D3">
              <w:rPr>
                <w:sz w:val="20"/>
                <w:szCs w:val="20"/>
              </w:rPr>
              <w:t xml:space="preserve">wagon </w:t>
            </w:r>
            <w:r w:rsidR="00477408">
              <w:rPr>
                <w:sz w:val="20"/>
                <w:szCs w:val="20"/>
              </w:rPr>
              <w:t>bez wózków nieposiadające</w:t>
            </w:r>
            <w:r w:rsidRPr="007419D3">
              <w:rPr>
                <w:sz w:val="20"/>
                <w:szCs w:val="20"/>
              </w:rPr>
              <w:t xml:space="preserve"> znaku:</w:t>
            </w:r>
          </w:p>
        </w:tc>
        <w:tc>
          <w:tcPr>
            <w:tcW w:w="2751" w:type="dxa"/>
            <w:tcBorders>
              <w:top w:val="nil"/>
              <w:bottom w:val="nil"/>
            </w:tcBorders>
          </w:tcPr>
          <w:p w:rsidR="00D411D2" w:rsidRDefault="00477408">
            <w:pPr>
              <w:pStyle w:val="TableParagraph"/>
              <w:rPr>
                <w:sz w:val="20"/>
                <w:szCs w:val="20"/>
              </w:rPr>
            </w:pPr>
            <w:r>
              <w:rPr>
                <w:sz w:val="20"/>
                <w:szCs w:val="20"/>
              </w:rPr>
              <w:t>R1</w:t>
            </w:r>
          </w:p>
          <w:p w:rsidR="00477408" w:rsidRPr="007419D3" w:rsidRDefault="00477408">
            <w:pPr>
              <w:pStyle w:val="TableParagraph"/>
              <w:rPr>
                <w:sz w:val="20"/>
                <w:szCs w:val="20"/>
              </w:rPr>
            </w:pPr>
            <w:r>
              <w:rPr>
                <w:sz w:val="20"/>
                <w:szCs w:val="20"/>
              </w:rPr>
              <w:t>(hamulec wyłączyć)</w:t>
            </w:r>
          </w:p>
        </w:tc>
        <w:tc>
          <w:tcPr>
            <w:tcW w:w="934" w:type="dxa"/>
            <w:tcBorders>
              <w:top w:val="nil"/>
              <w:bottom w:val="nil"/>
              <w:right w:val="single" w:sz="4" w:space="0" w:color="000000"/>
            </w:tcBorders>
          </w:tcPr>
          <w:p w:rsidR="00D411D2" w:rsidRPr="007419D3" w:rsidRDefault="00D411D2">
            <w:pPr>
              <w:pStyle w:val="TableParagraph"/>
              <w:rPr>
                <w:sz w:val="20"/>
                <w:szCs w:val="20"/>
              </w:rPr>
            </w:pPr>
          </w:p>
        </w:tc>
      </w:tr>
      <w:tr w:rsidR="00D411D2" w:rsidRPr="007419D3" w:rsidTr="00477408">
        <w:trPr>
          <w:trHeight w:val="1357"/>
        </w:trPr>
        <w:tc>
          <w:tcPr>
            <w:tcW w:w="1843" w:type="dxa"/>
            <w:vMerge/>
            <w:tcBorders>
              <w:top w:val="nil"/>
              <w:left w:val="single" w:sz="4" w:space="0" w:color="000000"/>
              <w:bottom w:val="nil"/>
            </w:tcBorders>
          </w:tcPr>
          <w:p w:rsidR="00D411D2" w:rsidRPr="007419D3" w:rsidRDefault="00D411D2">
            <w:pPr>
              <w:rPr>
                <w:sz w:val="20"/>
                <w:szCs w:val="20"/>
              </w:rPr>
            </w:pPr>
          </w:p>
        </w:tc>
        <w:tc>
          <w:tcPr>
            <w:tcW w:w="992" w:type="dxa"/>
            <w:tcBorders>
              <w:top w:val="nil"/>
              <w:bottom w:val="nil"/>
            </w:tcBorders>
          </w:tcPr>
          <w:p w:rsidR="00D411D2" w:rsidRPr="007419D3" w:rsidRDefault="00D411D2">
            <w:pPr>
              <w:pStyle w:val="TableParagraph"/>
              <w:rPr>
                <w:sz w:val="20"/>
                <w:szCs w:val="20"/>
              </w:rPr>
            </w:pPr>
          </w:p>
        </w:tc>
        <w:tc>
          <w:tcPr>
            <w:tcW w:w="3773" w:type="dxa"/>
            <w:tcBorders>
              <w:top w:val="nil"/>
              <w:bottom w:val="nil"/>
            </w:tcBorders>
          </w:tcPr>
          <w:p w:rsidR="00D411D2" w:rsidRPr="007419D3" w:rsidRDefault="00D411D2">
            <w:pPr>
              <w:pStyle w:val="TableParagraph"/>
              <w:spacing w:before="10"/>
              <w:rPr>
                <w:sz w:val="20"/>
                <w:szCs w:val="20"/>
              </w:rPr>
            </w:pPr>
          </w:p>
          <w:p w:rsidR="00D411D2" w:rsidRPr="007419D3" w:rsidRDefault="00173E34">
            <w:pPr>
              <w:pStyle w:val="TableParagraph"/>
              <w:ind w:left="1410"/>
              <w:rPr>
                <w:sz w:val="20"/>
                <w:szCs w:val="20"/>
              </w:rPr>
            </w:pPr>
            <w:r w:rsidRPr="007419D3">
              <w:rPr>
                <w:noProof/>
                <w:sz w:val="20"/>
                <w:szCs w:val="20"/>
                <w:lang w:val="en-US"/>
              </w:rPr>
              <w:drawing>
                <wp:inline distT="0" distB="0" distL="0" distR="0" wp14:anchorId="0F634A84" wp14:editId="6F2E660B">
                  <wp:extent cx="695784" cy="695325"/>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71" cstate="print"/>
                          <a:stretch>
                            <a:fillRect/>
                          </a:stretch>
                        </pic:blipFill>
                        <pic:spPr>
                          <a:xfrm>
                            <a:off x="0" y="0"/>
                            <a:ext cx="695784" cy="695325"/>
                          </a:xfrm>
                          <a:prstGeom prst="rect">
                            <a:avLst/>
                          </a:prstGeom>
                        </pic:spPr>
                      </pic:pic>
                    </a:graphicData>
                  </a:graphic>
                </wp:inline>
              </w:drawing>
            </w:r>
          </w:p>
        </w:tc>
        <w:tc>
          <w:tcPr>
            <w:tcW w:w="2751" w:type="dxa"/>
            <w:tcBorders>
              <w:top w:val="nil"/>
              <w:bottom w:val="nil"/>
            </w:tcBorders>
          </w:tcPr>
          <w:p w:rsidR="00D411D2" w:rsidRPr="007419D3" w:rsidRDefault="00D411D2">
            <w:pPr>
              <w:pStyle w:val="TableParagraph"/>
              <w:rPr>
                <w:sz w:val="20"/>
                <w:szCs w:val="20"/>
              </w:rPr>
            </w:pPr>
          </w:p>
        </w:tc>
        <w:tc>
          <w:tcPr>
            <w:tcW w:w="934" w:type="dxa"/>
            <w:tcBorders>
              <w:top w:val="nil"/>
              <w:bottom w:val="nil"/>
              <w:right w:val="single" w:sz="4" w:space="0" w:color="000000"/>
            </w:tcBorders>
          </w:tcPr>
          <w:p w:rsidR="00D411D2" w:rsidRPr="007419D3" w:rsidRDefault="00D411D2">
            <w:pPr>
              <w:pStyle w:val="TableParagraph"/>
              <w:rPr>
                <w:sz w:val="20"/>
                <w:szCs w:val="20"/>
              </w:rPr>
            </w:pPr>
          </w:p>
        </w:tc>
      </w:tr>
      <w:tr w:rsidR="00D411D2" w:rsidRPr="007419D3" w:rsidTr="00477408">
        <w:trPr>
          <w:trHeight w:val="1135"/>
        </w:trPr>
        <w:tc>
          <w:tcPr>
            <w:tcW w:w="1843" w:type="dxa"/>
            <w:tcBorders>
              <w:top w:val="nil"/>
              <w:left w:val="single" w:sz="4" w:space="0" w:color="000000"/>
              <w:bottom w:val="single" w:sz="4" w:space="0" w:color="000000"/>
            </w:tcBorders>
          </w:tcPr>
          <w:p w:rsidR="00D411D2" w:rsidRPr="007419D3" w:rsidRDefault="00173E34">
            <w:pPr>
              <w:pStyle w:val="TableParagraph"/>
              <w:spacing w:before="123"/>
              <w:ind w:left="64"/>
              <w:rPr>
                <w:b/>
                <w:sz w:val="20"/>
                <w:szCs w:val="20"/>
              </w:rPr>
            </w:pPr>
            <w:r w:rsidRPr="007419D3">
              <w:rPr>
                <w:b/>
                <w:sz w:val="20"/>
                <w:szCs w:val="20"/>
              </w:rPr>
              <w:t>Hamulec ręczny</w:t>
            </w:r>
          </w:p>
        </w:tc>
        <w:tc>
          <w:tcPr>
            <w:tcW w:w="992" w:type="dxa"/>
            <w:tcBorders>
              <w:top w:val="nil"/>
              <w:bottom w:val="single" w:sz="4" w:space="0" w:color="000000"/>
            </w:tcBorders>
          </w:tcPr>
          <w:p w:rsidR="00D411D2" w:rsidRPr="007419D3" w:rsidRDefault="00173E34">
            <w:pPr>
              <w:pStyle w:val="TableParagraph"/>
              <w:spacing w:before="123"/>
              <w:ind w:left="64"/>
              <w:rPr>
                <w:sz w:val="20"/>
                <w:szCs w:val="20"/>
              </w:rPr>
            </w:pPr>
            <w:r w:rsidRPr="007419D3">
              <w:rPr>
                <w:sz w:val="20"/>
                <w:szCs w:val="20"/>
              </w:rPr>
              <w:t>3.5</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3.5.1</w:t>
            </w:r>
          </w:p>
        </w:tc>
        <w:tc>
          <w:tcPr>
            <w:tcW w:w="3773" w:type="dxa"/>
            <w:tcBorders>
              <w:top w:val="nil"/>
              <w:bottom w:val="single" w:sz="4" w:space="0" w:color="000000"/>
            </w:tcBorders>
          </w:tcPr>
          <w:p w:rsidR="00D411D2" w:rsidRPr="007419D3" w:rsidRDefault="00D411D2">
            <w:pPr>
              <w:pStyle w:val="TableParagraph"/>
              <w:rPr>
                <w:sz w:val="20"/>
                <w:szCs w:val="20"/>
              </w:rPr>
            </w:pPr>
          </w:p>
          <w:p w:rsidR="00921075" w:rsidRPr="00921075" w:rsidRDefault="00921075">
            <w:pPr>
              <w:pStyle w:val="TableParagraph"/>
              <w:ind w:left="63"/>
              <w:rPr>
                <w:sz w:val="32"/>
                <w:szCs w:val="32"/>
              </w:rPr>
            </w:pPr>
          </w:p>
          <w:p w:rsidR="00D411D2" w:rsidRPr="007419D3" w:rsidRDefault="00173E34">
            <w:pPr>
              <w:pStyle w:val="TableParagraph"/>
              <w:ind w:left="63"/>
              <w:rPr>
                <w:sz w:val="20"/>
                <w:szCs w:val="20"/>
              </w:rPr>
            </w:pPr>
            <w:r w:rsidRPr="007419D3">
              <w:rPr>
                <w:sz w:val="20"/>
                <w:szCs w:val="20"/>
              </w:rPr>
              <w:t>Wyraźnie nie działa</w:t>
            </w:r>
          </w:p>
        </w:tc>
        <w:tc>
          <w:tcPr>
            <w:tcW w:w="2751" w:type="dxa"/>
            <w:tcBorders>
              <w:top w:val="nil"/>
              <w:bottom w:val="single" w:sz="4" w:space="0" w:color="000000"/>
            </w:tcBorders>
          </w:tcPr>
          <w:p w:rsidR="00D411D2" w:rsidRPr="007419D3" w:rsidRDefault="00D411D2">
            <w:pPr>
              <w:pStyle w:val="TableParagraph"/>
              <w:rPr>
                <w:sz w:val="20"/>
                <w:szCs w:val="20"/>
              </w:rPr>
            </w:pPr>
          </w:p>
          <w:p w:rsidR="00D411D2" w:rsidRPr="00921075" w:rsidRDefault="00D411D2">
            <w:pPr>
              <w:pStyle w:val="TableParagraph"/>
              <w:spacing w:before="8"/>
              <w:rPr>
                <w:sz w:val="32"/>
                <w:szCs w:val="32"/>
              </w:rPr>
            </w:pPr>
          </w:p>
          <w:p w:rsidR="00D411D2" w:rsidRPr="007419D3" w:rsidRDefault="007F0C6A">
            <w:pPr>
              <w:pStyle w:val="TableParagraph"/>
              <w:ind w:left="61"/>
              <w:rPr>
                <w:sz w:val="20"/>
                <w:szCs w:val="20"/>
              </w:rPr>
            </w:pPr>
            <w:r>
              <w:rPr>
                <w:sz w:val="20"/>
                <w:szCs w:val="20"/>
              </w:rPr>
              <w:t>Okleić</w:t>
            </w:r>
            <w:r w:rsidR="00173E34" w:rsidRPr="007419D3">
              <w:rPr>
                <w:sz w:val="20"/>
                <w:szCs w:val="20"/>
              </w:rPr>
              <w:t xml:space="preserve"> K+R1</w:t>
            </w:r>
          </w:p>
        </w:tc>
        <w:tc>
          <w:tcPr>
            <w:tcW w:w="934" w:type="dxa"/>
            <w:tcBorders>
              <w:top w:val="nil"/>
              <w:bottom w:val="single" w:sz="4" w:space="0" w:color="000000"/>
              <w:right w:val="single" w:sz="4" w:space="0" w:color="000000"/>
            </w:tcBorders>
          </w:tcPr>
          <w:p w:rsidR="00D411D2" w:rsidRPr="007419D3" w:rsidRDefault="00D411D2">
            <w:pPr>
              <w:pStyle w:val="TableParagraph"/>
              <w:rPr>
                <w:sz w:val="20"/>
                <w:szCs w:val="20"/>
              </w:rPr>
            </w:pPr>
          </w:p>
          <w:p w:rsidR="00D411D2" w:rsidRPr="00921075" w:rsidRDefault="00D411D2">
            <w:pPr>
              <w:pStyle w:val="TableParagraph"/>
              <w:spacing w:before="8"/>
              <w:rPr>
                <w:sz w:val="32"/>
                <w:szCs w:val="32"/>
              </w:rPr>
            </w:pPr>
          </w:p>
          <w:p w:rsidR="00D411D2" w:rsidRPr="007419D3" w:rsidRDefault="00173E34">
            <w:pPr>
              <w:pStyle w:val="TableParagraph"/>
              <w:ind w:left="10"/>
              <w:jc w:val="center"/>
              <w:rPr>
                <w:sz w:val="20"/>
                <w:szCs w:val="20"/>
              </w:rPr>
            </w:pPr>
            <w:r w:rsidRPr="007419D3">
              <w:rPr>
                <w:sz w:val="20"/>
                <w:szCs w:val="20"/>
              </w:rPr>
              <w:t>3</w:t>
            </w:r>
          </w:p>
        </w:tc>
      </w:tr>
    </w:tbl>
    <w:p w:rsidR="00D411D2" w:rsidRDefault="00D411D2">
      <w:pPr>
        <w:jc w:val="center"/>
        <w:rPr>
          <w:sz w:val="20"/>
          <w:szCs w:val="20"/>
        </w:rPr>
      </w:pPr>
    </w:p>
    <w:p w:rsidR="00921075" w:rsidRDefault="00921075">
      <w:pPr>
        <w:jc w:val="center"/>
        <w:rPr>
          <w:sz w:val="20"/>
          <w:szCs w:val="20"/>
        </w:rPr>
      </w:pPr>
    </w:p>
    <w:p w:rsidR="00921075" w:rsidRDefault="00921075">
      <w:pPr>
        <w:jc w:val="center"/>
        <w:rPr>
          <w:sz w:val="20"/>
          <w:szCs w:val="20"/>
        </w:rPr>
      </w:pPr>
    </w:p>
    <w:p w:rsidR="00921075" w:rsidRDefault="00921075">
      <w:pPr>
        <w:jc w:val="center"/>
        <w:rPr>
          <w:sz w:val="20"/>
          <w:szCs w:val="20"/>
        </w:rPr>
      </w:pPr>
    </w:p>
    <w:p w:rsidR="00921075" w:rsidRDefault="00921075" w:rsidP="00921075">
      <w:pPr>
        <w:tabs>
          <w:tab w:val="left" w:pos="10381"/>
        </w:tabs>
        <w:rPr>
          <w:sz w:val="20"/>
          <w:szCs w:val="20"/>
        </w:rPr>
      </w:pPr>
      <w:r>
        <w:rPr>
          <w:sz w:val="20"/>
          <w:szCs w:val="20"/>
        </w:rPr>
        <w:tab/>
      </w:r>
    </w:p>
    <w:p w:rsidR="00921075" w:rsidRPr="00D51D81" w:rsidRDefault="00921075" w:rsidP="00921075">
      <w:pPr>
        <w:spacing w:before="1"/>
        <w:ind w:left="7920"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06</w:t>
      </w:r>
    </w:p>
    <w:p w:rsidR="00921075" w:rsidRPr="00D51D81" w:rsidRDefault="00921075" w:rsidP="00921075">
      <w:pPr>
        <w:pStyle w:val="Tekstpodstawowy"/>
        <w:ind w:left="7494" w:right="164"/>
        <w:jc w:val="center"/>
        <w:rPr>
          <w:sz w:val="16"/>
          <w:szCs w:val="16"/>
        </w:rPr>
      </w:pPr>
      <w:r>
        <w:rPr>
          <w:sz w:val="16"/>
          <w:szCs w:val="16"/>
        </w:rPr>
        <w:t xml:space="preserve">   </w:t>
      </w:r>
      <w:r w:rsidRPr="00D51D81">
        <w:rPr>
          <w:sz w:val="16"/>
          <w:szCs w:val="16"/>
        </w:rPr>
        <w:t xml:space="preserve">Wersja: </w:t>
      </w:r>
      <w:r>
        <w:rPr>
          <w:sz w:val="16"/>
          <w:szCs w:val="16"/>
        </w:rPr>
        <w:t>01.01.2018</w:t>
      </w:r>
    </w:p>
    <w:p w:rsidR="00921075" w:rsidRDefault="00921075">
      <w:pPr>
        <w:jc w:val="center"/>
        <w:rPr>
          <w:sz w:val="20"/>
          <w:szCs w:val="20"/>
        </w:rPr>
      </w:pPr>
    </w:p>
    <w:p w:rsidR="00921075" w:rsidRDefault="00921075">
      <w:pPr>
        <w:jc w:val="center"/>
        <w:rPr>
          <w:sz w:val="20"/>
          <w:szCs w:val="20"/>
        </w:rPr>
      </w:pPr>
    </w:p>
    <w:p w:rsidR="00921075" w:rsidRPr="007419D3" w:rsidRDefault="00921075">
      <w:pPr>
        <w:jc w:val="center"/>
        <w:rPr>
          <w:sz w:val="20"/>
          <w:szCs w:val="20"/>
        </w:rPr>
        <w:sectPr w:rsidR="00921075" w:rsidRPr="007419D3">
          <w:headerReference w:type="default" r:id="rId72"/>
          <w:footerReference w:type="default" r:id="rId73"/>
          <w:pgSz w:w="11910" w:h="16840"/>
          <w:pgMar w:top="1740" w:right="280" w:bottom="1260" w:left="520" w:header="726" w:footer="1074" w:gutter="0"/>
          <w:pgNumType w:start="31"/>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966"/>
        <w:gridCol w:w="3860"/>
        <w:gridCol w:w="2482"/>
        <w:gridCol w:w="1103"/>
      </w:tblGrid>
      <w:tr w:rsidR="00477408" w:rsidRPr="007419D3">
        <w:trPr>
          <w:trHeight w:val="626"/>
        </w:trPr>
        <w:tc>
          <w:tcPr>
            <w:tcW w:w="1793" w:type="dxa"/>
            <w:tcBorders>
              <w:right w:val="single" w:sz="6" w:space="0" w:color="000000"/>
            </w:tcBorders>
          </w:tcPr>
          <w:p w:rsidR="00477408" w:rsidRPr="007419D3" w:rsidRDefault="00477408">
            <w:pPr>
              <w:pStyle w:val="TableParagraph"/>
              <w:spacing w:before="120"/>
              <w:ind w:left="285"/>
              <w:rPr>
                <w:b/>
                <w:sz w:val="20"/>
                <w:szCs w:val="20"/>
              </w:rPr>
            </w:pPr>
            <w:r w:rsidRPr="007419D3">
              <w:rPr>
                <w:b/>
                <w:sz w:val="20"/>
                <w:szCs w:val="20"/>
              </w:rPr>
              <w:lastRenderedPageBreak/>
              <w:t>Część</w:t>
            </w:r>
          </w:p>
        </w:tc>
        <w:tc>
          <w:tcPr>
            <w:tcW w:w="966" w:type="dxa"/>
            <w:tcBorders>
              <w:left w:val="single" w:sz="6" w:space="0" w:color="000000"/>
              <w:right w:val="single" w:sz="6" w:space="0" w:color="000000"/>
            </w:tcBorders>
          </w:tcPr>
          <w:p w:rsidR="00477408" w:rsidRPr="007419D3" w:rsidRDefault="00477408">
            <w:pPr>
              <w:pStyle w:val="TableParagraph"/>
              <w:spacing w:before="120" w:line="250" w:lineRule="atLeast"/>
              <w:ind w:left="316" w:right="176" w:hanging="111"/>
              <w:rPr>
                <w:b/>
                <w:sz w:val="20"/>
                <w:szCs w:val="20"/>
              </w:rPr>
            </w:pPr>
            <w:r w:rsidRPr="007419D3">
              <w:rPr>
                <w:b/>
                <w:sz w:val="20"/>
                <w:szCs w:val="20"/>
              </w:rPr>
              <w:t>Kod</w:t>
            </w:r>
          </w:p>
        </w:tc>
        <w:tc>
          <w:tcPr>
            <w:tcW w:w="3860" w:type="dxa"/>
            <w:tcBorders>
              <w:left w:val="single" w:sz="6" w:space="0" w:color="000000"/>
              <w:right w:val="single" w:sz="6" w:space="0" w:color="000000"/>
            </w:tcBorders>
          </w:tcPr>
          <w:p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482" w:type="dxa"/>
            <w:tcBorders>
              <w:left w:val="single" w:sz="6" w:space="0" w:color="000000"/>
              <w:right w:val="single" w:sz="6" w:space="0" w:color="000000"/>
            </w:tcBorders>
          </w:tcPr>
          <w:p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03" w:type="dxa"/>
            <w:tcBorders>
              <w:left w:val="single" w:sz="6" w:space="0" w:color="000000"/>
            </w:tcBorders>
          </w:tcPr>
          <w:p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763"/>
        </w:trPr>
        <w:tc>
          <w:tcPr>
            <w:tcW w:w="1793" w:type="dxa"/>
            <w:tcBorders>
              <w:bottom w:val="nil"/>
              <w:right w:val="single" w:sz="6" w:space="0" w:color="000000"/>
            </w:tcBorders>
          </w:tcPr>
          <w:p w:rsidR="00D411D2" w:rsidRPr="007419D3" w:rsidRDefault="00173E34">
            <w:pPr>
              <w:pStyle w:val="TableParagraph"/>
              <w:spacing w:before="3" w:line="254" w:lineRule="exact"/>
              <w:ind w:left="64" w:right="33"/>
              <w:rPr>
                <w:b/>
                <w:sz w:val="20"/>
                <w:szCs w:val="20"/>
              </w:rPr>
            </w:pPr>
            <w:r w:rsidRPr="007419D3">
              <w:rPr>
                <w:b/>
                <w:sz w:val="20"/>
                <w:szCs w:val="20"/>
              </w:rPr>
              <w:t>Ostoja wagonu i rama wózka</w:t>
            </w:r>
          </w:p>
        </w:tc>
        <w:tc>
          <w:tcPr>
            <w:tcW w:w="966" w:type="dxa"/>
            <w:tcBorders>
              <w:left w:val="single" w:sz="6" w:space="0" w:color="000000"/>
              <w:bottom w:val="nil"/>
              <w:right w:val="single" w:sz="6" w:space="0" w:color="000000"/>
            </w:tcBorders>
          </w:tcPr>
          <w:p w:rsidR="00D411D2" w:rsidRPr="007419D3" w:rsidRDefault="00173E34">
            <w:pPr>
              <w:pStyle w:val="TableParagraph"/>
              <w:ind w:left="63"/>
              <w:rPr>
                <w:sz w:val="20"/>
                <w:szCs w:val="20"/>
              </w:rPr>
            </w:pPr>
            <w:r w:rsidRPr="007419D3">
              <w:rPr>
                <w:sz w:val="20"/>
                <w:szCs w:val="20"/>
              </w:rPr>
              <w:t>4</w:t>
            </w:r>
          </w:p>
        </w:tc>
        <w:tc>
          <w:tcPr>
            <w:tcW w:w="3860"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482"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03"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1925"/>
        </w:trPr>
        <w:tc>
          <w:tcPr>
            <w:tcW w:w="1793" w:type="dxa"/>
            <w:tcBorders>
              <w:top w:val="nil"/>
              <w:bottom w:val="nil"/>
              <w:right w:val="single" w:sz="6" w:space="0" w:color="000000"/>
            </w:tcBorders>
          </w:tcPr>
          <w:p w:rsidR="00D411D2" w:rsidRPr="007419D3" w:rsidRDefault="00173E34">
            <w:pPr>
              <w:pStyle w:val="TableParagraph"/>
              <w:ind w:left="64" w:right="486"/>
              <w:rPr>
                <w:b/>
                <w:sz w:val="20"/>
                <w:szCs w:val="20"/>
              </w:rPr>
            </w:pPr>
            <w:r w:rsidRPr="007419D3">
              <w:rPr>
                <w:b/>
                <w:sz w:val="20"/>
                <w:szCs w:val="20"/>
              </w:rPr>
              <w:t>Ostoja wagonu</w:t>
            </w: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line="247" w:lineRule="exact"/>
              <w:ind w:left="63"/>
              <w:rPr>
                <w:sz w:val="20"/>
                <w:szCs w:val="20"/>
              </w:rPr>
            </w:pPr>
            <w:r w:rsidRPr="007419D3">
              <w:rPr>
                <w:sz w:val="20"/>
                <w:szCs w:val="20"/>
              </w:rPr>
              <w:t>4.1</w:t>
            </w:r>
          </w:p>
          <w:p w:rsidR="00D411D2" w:rsidRPr="007419D3" w:rsidRDefault="00D411D2">
            <w:pPr>
              <w:pStyle w:val="TableParagraph"/>
              <w:spacing w:before="10"/>
              <w:rPr>
                <w:sz w:val="20"/>
                <w:szCs w:val="20"/>
              </w:rPr>
            </w:pPr>
          </w:p>
          <w:p w:rsidR="00D411D2" w:rsidRPr="007419D3" w:rsidRDefault="00173E34">
            <w:pPr>
              <w:pStyle w:val="TableParagraph"/>
              <w:ind w:left="63"/>
              <w:rPr>
                <w:sz w:val="20"/>
                <w:szCs w:val="20"/>
              </w:rPr>
            </w:pPr>
            <w:r w:rsidRPr="007419D3">
              <w:rPr>
                <w:sz w:val="20"/>
                <w:szCs w:val="20"/>
              </w:rPr>
              <w:t>4.1.1</w:t>
            </w:r>
          </w:p>
        </w:tc>
        <w:tc>
          <w:tcPr>
            <w:tcW w:w="3860" w:type="dxa"/>
            <w:tcBorders>
              <w:top w:val="nil"/>
              <w:left w:val="single" w:sz="6" w:space="0" w:color="000000"/>
              <w:bottom w:val="nil"/>
              <w:right w:val="single" w:sz="6" w:space="0" w:color="000000"/>
            </w:tcBorders>
          </w:tcPr>
          <w:p w:rsidR="00D411D2" w:rsidRPr="007419D3" w:rsidRDefault="00D411D2" w:rsidP="00921075">
            <w:pPr>
              <w:pStyle w:val="TableParagraph"/>
              <w:ind w:right="8"/>
              <w:jc w:val="both"/>
              <w:rPr>
                <w:sz w:val="20"/>
                <w:szCs w:val="20"/>
              </w:rPr>
            </w:pPr>
          </w:p>
          <w:p w:rsidR="00D411D2" w:rsidRPr="00921075" w:rsidRDefault="00D411D2" w:rsidP="00921075">
            <w:pPr>
              <w:pStyle w:val="TableParagraph"/>
              <w:spacing w:before="5"/>
              <w:ind w:right="8"/>
              <w:jc w:val="both"/>
              <w:rPr>
                <w:sz w:val="24"/>
                <w:szCs w:val="24"/>
              </w:rPr>
            </w:pPr>
          </w:p>
          <w:p w:rsidR="00D411D2" w:rsidRPr="007419D3" w:rsidRDefault="00921075" w:rsidP="00921075">
            <w:pPr>
              <w:pStyle w:val="TableParagraph"/>
              <w:ind w:left="63" w:right="8"/>
              <w:jc w:val="both"/>
              <w:rPr>
                <w:sz w:val="20"/>
                <w:szCs w:val="20"/>
              </w:rPr>
            </w:pPr>
            <w:r>
              <w:rPr>
                <w:sz w:val="20"/>
                <w:szCs w:val="20"/>
              </w:rPr>
              <w:t>O</w:t>
            </w:r>
            <w:r w:rsidR="00173E34" w:rsidRPr="007419D3">
              <w:rPr>
                <w:sz w:val="20"/>
                <w:szCs w:val="20"/>
              </w:rPr>
              <w:t>stoja skrzywiona w poziomie lub pionie</w:t>
            </w:r>
          </w:p>
          <w:p w:rsidR="00D411D2" w:rsidRPr="007419D3" w:rsidRDefault="00173E34" w:rsidP="00D33C12">
            <w:pPr>
              <w:pStyle w:val="TableParagraph"/>
              <w:numPr>
                <w:ilvl w:val="0"/>
                <w:numId w:val="66"/>
              </w:numPr>
              <w:tabs>
                <w:tab w:val="left" w:pos="290"/>
              </w:tabs>
              <w:ind w:right="8" w:hanging="245"/>
              <w:jc w:val="both"/>
              <w:rPr>
                <w:sz w:val="20"/>
                <w:szCs w:val="20"/>
              </w:rPr>
            </w:pPr>
            <w:r w:rsidRPr="007419D3">
              <w:rPr>
                <w:sz w:val="20"/>
                <w:szCs w:val="20"/>
              </w:rPr>
              <w:t>wysokość zderzaków poza tolerancją (patrz pkt 5.1.2)</w:t>
            </w:r>
          </w:p>
          <w:p w:rsidR="00D411D2" w:rsidRPr="007419D3" w:rsidRDefault="00921075" w:rsidP="00D33C12">
            <w:pPr>
              <w:pStyle w:val="TableParagraph"/>
              <w:numPr>
                <w:ilvl w:val="0"/>
                <w:numId w:val="66"/>
              </w:numPr>
              <w:tabs>
                <w:tab w:val="left" w:pos="290"/>
              </w:tabs>
              <w:spacing w:line="268" w:lineRule="exact"/>
              <w:ind w:right="8" w:hanging="245"/>
              <w:jc w:val="both"/>
              <w:rPr>
                <w:sz w:val="20"/>
                <w:szCs w:val="20"/>
              </w:rPr>
            </w:pPr>
            <w:r>
              <w:rPr>
                <w:sz w:val="20"/>
                <w:szCs w:val="20"/>
              </w:rPr>
              <w:t>w</w:t>
            </w:r>
            <w:r w:rsidR="00173E34" w:rsidRPr="007419D3">
              <w:rPr>
                <w:sz w:val="20"/>
                <w:szCs w:val="20"/>
              </w:rPr>
              <w:t>idoczne odkształcenie</w:t>
            </w:r>
          </w:p>
        </w:tc>
        <w:tc>
          <w:tcPr>
            <w:tcW w:w="248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5"/>
              <w:rPr>
                <w:sz w:val="20"/>
                <w:szCs w:val="20"/>
              </w:rPr>
            </w:pPr>
          </w:p>
          <w:p w:rsidR="00D411D2" w:rsidRPr="007419D3" w:rsidRDefault="00173E34">
            <w:pPr>
              <w:pStyle w:val="TableParagraph"/>
              <w:ind w:left="64"/>
              <w:rPr>
                <w:sz w:val="20"/>
                <w:szCs w:val="20"/>
              </w:rPr>
            </w:pPr>
            <w:r w:rsidRPr="007419D3">
              <w:rPr>
                <w:sz w:val="20"/>
                <w:szCs w:val="20"/>
              </w:rPr>
              <w:t>Wyłączyć wagon</w:t>
            </w:r>
          </w:p>
        </w:tc>
        <w:tc>
          <w:tcPr>
            <w:tcW w:w="1103"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5"/>
              <w:rPr>
                <w:sz w:val="20"/>
                <w:szCs w:val="20"/>
              </w:rPr>
            </w:pPr>
          </w:p>
          <w:p w:rsidR="00D411D2" w:rsidRPr="007419D3" w:rsidRDefault="00173E34">
            <w:pPr>
              <w:pStyle w:val="TableParagraph"/>
              <w:ind w:left="16"/>
              <w:jc w:val="center"/>
              <w:rPr>
                <w:sz w:val="20"/>
                <w:szCs w:val="20"/>
              </w:rPr>
            </w:pPr>
            <w:r w:rsidRPr="007419D3">
              <w:rPr>
                <w:sz w:val="20"/>
                <w:szCs w:val="20"/>
              </w:rPr>
              <w:t>5</w:t>
            </w:r>
          </w:p>
        </w:tc>
      </w:tr>
      <w:tr w:rsidR="00D411D2" w:rsidRPr="007419D3">
        <w:trPr>
          <w:trHeight w:val="3474"/>
        </w:trPr>
        <w:tc>
          <w:tcPr>
            <w:tcW w:w="17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22"/>
              <w:ind w:left="63"/>
              <w:rPr>
                <w:sz w:val="20"/>
                <w:szCs w:val="20"/>
              </w:rPr>
            </w:pPr>
            <w:r w:rsidRPr="007419D3">
              <w:rPr>
                <w:sz w:val="20"/>
                <w:szCs w:val="20"/>
              </w:rPr>
              <w:t>4.1.2</w:t>
            </w:r>
          </w:p>
        </w:tc>
        <w:tc>
          <w:tcPr>
            <w:tcW w:w="3860" w:type="dxa"/>
            <w:tcBorders>
              <w:top w:val="nil"/>
              <w:left w:val="single" w:sz="6" w:space="0" w:color="000000"/>
              <w:bottom w:val="nil"/>
              <w:right w:val="single" w:sz="6" w:space="0" w:color="000000"/>
            </w:tcBorders>
          </w:tcPr>
          <w:p w:rsidR="00D411D2" w:rsidRPr="007419D3" w:rsidRDefault="00294663" w:rsidP="00921075">
            <w:pPr>
              <w:pStyle w:val="TableParagraph"/>
              <w:spacing w:before="122"/>
              <w:ind w:left="63" w:right="8"/>
              <w:jc w:val="both"/>
              <w:rPr>
                <w:sz w:val="20"/>
                <w:szCs w:val="20"/>
              </w:rPr>
            </w:pPr>
            <w:r>
              <w:rPr>
                <w:sz w:val="20"/>
                <w:szCs w:val="20"/>
              </w:rPr>
              <w:t>P</w:t>
            </w:r>
            <w:r w:rsidR="00173E34" w:rsidRPr="007419D3">
              <w:rPr>
                <w:sz w:val="20"/>
                <w:szCs w:val="20"/>
              </w:rPr>
              <w:t>odłużnice, części czołownicy, na które działa sprzęg, ukośnice wykazują złamania lub pęknięcia</w:t>
            </w:r>
          </w:p>
          <w:p w:rsidR="00D411D2" w:rsidRPr="007419D3" w:rsidRDefault="00173E34" w:rsidP="00D33C12">
            <w:pPr>
              <w:pStyle w:val="TableParagraph"/>
              <w:numPr>
                <w:ilvl w:val="0"/>
                <w:numId w:val="65"/>
              </w:numPr>
              <w:tabs>
                <w:tab w:val="left" w:pos="311"/>
              </w:tabs>
              <w:spacing w:line="252" w:lineRule="exact"/>
              <w:ind w:right="8" w:hanging="245"/>
              <w:jc w:val="both"/>
              <w:rPr>
                <w:sz w:val="20"/>
                <w:szCs w:val="20"/>
              </w:rPr>
            </w:pPr>
            <w:r w:rsidRPr="007419D3">
              <w:rPr>
                <w:sz w:val="20"/>
                <w:szCs w:val="20"/>
              </w:rPr>
              <w:t>pęknięcie</w:t>
            </w:r>
          </w:p>
          <w:p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poprzeczne pęknięcia wychodzące z krawędzi półki dochodzące do więcej niż połowy jej szerokości</w:t>
            </w:r>
          </w:p>
          <w:p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pęknięcie podłużne o długości &gt; 100 mm w strefie koziołków resorowych</w:t>
            </w:r>
          </w:p>
          <w:p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pęknięcie podłużne o długości &gt; 150 mm dla innych części</w:t>
            </w:r>
          </w:p>
          <w:p w:rsidR="00D411D2" w:rsidRPr="007419D3" w:rsidRDefault="00173E34" w:rsidP="00D33C12">
            <w:pPr>
              <w:pStyle w:val="TableParagraph"/>
              <w:numPr>
                <w:ilvl w:val="0"/>
                <w:numId w:val="65"/>
              </w:numPr>
              <w:tabs>
                <w:tab w:val="left" w:pos="290"/>
              </w:tabs>
              <w:ind w:right="8" w:hanging="245"/>
              <w:jc w:val="both"/>
              <w:rPr>
                <w:sz w:val="20"/>
                <w:szCs w:val="20"/>
              </w:rPr>
            </w:pPr>
            <w:r w:rsidRPr="007419D3">
              <w:rPr>
                <w:sz w:val="20"/>
                <w:szCs w:val="20"/>
              </w:rPr>
              <w:tab/>
              <w:t>pęknięcia na widocznych spawach tych części</w:t>
            </w:r>
          </w:p>
        </w:tc>
        <w:tc>
          <w:tcPr>
            <w:tcW w:w="2482" w:type="dxa"/>
            <w:tcBorders>
              <w:top w:val="nil"/>
              <w:left w:val="single" w:sz="6" w:space="0" w:color="000000"/>
              <w:bottom w:val="nil"/>
              <w:right w:val="single" w:sz="6" w:space="0" w:color="000000"/>
            </w:tcBorders>
          </w:tcPr>
          <w:p w:rsidR="00D411D2" w:rsidRPr="007419D3" w:rsidRDefault="00173E34">
            <w:pPr>
              <w:pStyle w:val="TableParagraph"/>
              <w:spacing w:before="122"/>
              <w:ind w:left="64"/>
              <w:rPr>
                <w:sz w:val="20"/>
                <w:szCs w:val="20"/>
              </w:rPr>
            </w:pPr>
            <w:r w:rsidRPr="007419D3">
              <w:rPr>
                <w:sz w:val="20"/>
                <w:szCs w:val="20"/>
              </w:rPr>
              <w:t>Wyłączyć wagon</w:t>
            </w:r>
          </w:p>
        </w:tc>
        <w:tc>
          <w:tcPr>
            <w:tcW w:w="1103" w:type="dxa"/>
            <w:tcBorders>
              <w:top w:val="nil"/>
              <w:left w:val="single" w:sz="6" w:space="0" w:color="000000"/>
              <w:bottom w:val="nil"/>
              <w:right w:val="single" w:sz="6" w:space="0" w:color="000000"/>
            </w:tcBorders>
          </w:tcPr>
          <w:p w:rsidR="00D411D2" w:rsidRPr="007419D3" w:rsidRDefault="00173E34">
            <w:pPr>
              <w:pStyle w:val="TableParagraph"/>
              <w:spacing w:before="122"/>
              <w:ind w:left="14"/>
              <w:jc w:val="center"/>
              <w:rPr>
                <w:sz w:val="20"/>
                <w:szCs w:val="20"/>
              </w:rPr>
            </w:pPr>
            <w:r w:rsidRPr="007419D3">
              <w:rPr>
                <w:sz w:val="20"/>
                <w:szCs w:val="20"/>
              </w:rPr>
              <w:t>4</w:t>
            </w:r>
          </w:p>
        </w:tc>
      </w:tr>
      <w:tr w:rsidR="00D411D2" w:rsidRPr="007419D3">
        <w:trPr>
          <w:trHeight w:val="439"/>
        </w:trPr>
        <w:tc>
          <w:tcPr>
            <w:tcW w:w="1793" w:type="dxa"/>
            <w:tcBorders>
              <w:top w:val="nil"/>
              <w:bottom w:val="nil"/>
              <w:right w:val="single" w:sz="6" w:space="0" w:color="000000"/>
            </w:tcBorders>
          </w:tcPr>
          <w:p w:rsidR="00D411D2" w:rsidRPr="007419D3" w:rsidRDefault="00173E34">
            <w:pPr>
              <w:pStyle w:val="TableParagraph"/>
              <w:spacing w:before="55"/>
              <w:ind w:left="64"/>
              <w:rPr>
                <w:b/>
                <w:sz w:val="20"/>
                <w:szCs w:val="20"/>
              </w:rPr>
            </w:pPr>
            <w:r w:rsidRPr="007419D3">
              <w:rPr>
                <w:b/>
                <w:sz w:val="20"/>
                <w:szCs w:val="20"/>
              </w:rPr>
              <w:t>Widły maźnicze</w:t>
            </w: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55"/>
              <w:ind w:left="63"/>
              <w:rPr>
                <w:sz w:val="20"/>
                <w:szCs w:val="20"/>
              </w:rPr>
            </w:pPr>
            <w:r w:rsidRPr="007419D3">
              <w:rPr>
                <w:sz w:val="20"/>
                <w:szCs w:val="20"/>
              </w:rPr>
              <w:t>4.2</w:t>
            </w:r>
          </w:p>
        </w:tc>
        <w:tc>
          <w:tcPr>
            <w:tcW w:w="3860" w:type="dxa"/>
            <w:vMerge w:val="restart"/>
            <w:tcBorders>
              <w:top w:val="nil"/>
              <w:left w:val="single" w:sz="6" w:space="0" w:color="000000"/>
              <w:bottom w:val="nil"/>
              <w:right w:val="single" w:sz="6" w:space="0" w:color="000000"/>
            </w:tcBorders>
          </w:tcPr>
          <w:p w:rsidR="00D411D2" w:rsidRDefault="00D411D2" w:rsidP="00294663">
            <w:pPr>
              <w:pStyle w:val="TableParagraph"/>
              <w:ind w:right="8"/>
              <w:jc w:val="both"/>
              <w:rPr>
                <w:sz w:val="20"/>
                <w:szCs w:val="20"/>
              </w:rPr>
            </w:pPr>
          </w:p>
          <w:p w:rsidR="00294663" w:rsidRDefault="00294663" w:rsidP="00294663">
            <w:pPr>
              <w:pStyle w:val="TableParagraph"/>
              <w:ind w:right="8"/>
              <w:jc w:val="both"/>
              <w:rPr>
                <w:sz w:val="20"/>
                <w:szCs w:val="20"/>
              </w:rPr>
            </w:pPr>
          </w:p>
          <w:p w:rsidR="00294663" w:rsidRDefault="00294663" w:rsidP="00294663">
            <w:pPr>
              <w:pStyle w:val="TableParagraph"/>
              <w:ind w:left="62" w:right="6"/>
              <w:jc w:val="both"/>
              <w:rPr>
                <w:sz w:val="20"/>
                <w:szCs w:val="20"/>
              </w:rPr>
            </w:pPr>
            <w:r>
              <w:rPr>
                <w:sz w:val="20"/>
                <w:szCs w:val="20"/>
              </w:rPr>
              <w:t>W</w:t>
            </w:r>
            <w:r w:rsidR="00173E34" w:rsidRPr="007419D3">
              <w:rPr>
                <w:sz w:val="20"/>
                <w:szCs w:val="20"/>
              </w:rPr>
              <w:t xml:space="preserve">ygięte w sposób stanowiący zagrożenie dla bezpieczeństwa ruchu </w:t>
            </w:r>
          </w:p>
          <w:p w:rsidR="00294663" w:rsidRDefault="00294663" w:rsidP="00294663">
            <w:pPr>
              <w:pStyle w:val="TableParagraph"/>
              <w:ind w:left="62" w:right="6"/>
              <w:jc w:val="both"/>
              <w:rPr>
                <w:sz w:val="20"/>
                <w:szCs w:val="20"/>
              </w:rPr>
            </w:pPr>
          </w:p>
          <w:p w:rsidR="00D411D2" w:rsidRPr="007419D3" w:rsidRDefault="00173E34" w:rsidP="00294663">
            <w:pPr>
              <w:pStyle w:val="TableParagraph"/>
              <w:ind w:left="63" w:right="8"/>
              <w:jc w:val="both"/>
              <w:rPr>
                <w:sz w:val="20"/>
                <w:szCs w:val="20"/>
              </w:rPr>
            </w:pPr>
            <w:r w:rsidRPr="007419D3">
              <w:rPr>
                <w:sz w:val="20"/>
                <w:szCs w:val="20"/>
              </w:rPr>
              <w:t>Złamane</w:t>
            </w:r>
          </w:p>
          <w:p w:rsidR="00D411D2" w:rsidRPr="007419D3" w:rsidRDefault="00173E34" w:rsidP="00D33C12">
            <w:pPr>
              <w:pStyle w:val="TableParagraph"/>
              <w:numPr>
                <w:ilvl w:val="0"/>
                <w:numId w:val="64"/>
              </w:numPr>
              <w:tabs>
                <w:tab w:val="left" w:pos="290"/>
              </w:tabs>
              <w:ind w:right="8" w:hanging="284"/>
              <w:jc w:val="both"/>
              <w:rPr>
                <w:sz w:val="20"/>
                <w:szCs w:val="20"/>
              </w:rPr>
            </w:pPr>
            <w:r w:rsidRPr="007419D3">
              <w:rPr>
                <w:sz w:val="20"/>
                <w:szCs w:val="20"/>
              </w:rPr>
              <w:t>nienormalne położenie</w:t>
            </w:r>
          </w:p>
          <w:p w:rsidR="00D411D2" w:rsidRPr="007419D3" w:rsidRDefault="00D411D2" w:rsidP="00294663">
            <w:pPr>
              <w:pStyle w:val="TableParagraph"/>
              <w:ind w:right="8"/>
              <w:jc w:val="both"/>
              <w:rPr>
                <w:sz w:val="20"/>
                <w:szCs w:val="20"/>
              </w:rPr>
            </w:pPr>
          </w:p>
          <w:p w:rsidR="00D411D2" w:rsidRPr="007419D3" w:rsidRDefault="00173E34" w:rsidP="00294663">
            <w:pPr>
              <w:pStyle w:val="TableParagraph"/>
              <w:ind w:left="63" w:right="8"/>
              <w:jc w:val="both"/>
              <w:rPr>
                <w:sz w:val="20"/>
                <w:szCs w:val="20"/>
              </w:rPr>
            </w:pPr>
            <w:r w:rsidRPr="007419D3">
              <w:rPr>
                <w:sz w:val="20"/>
                <w:szCs w:val="20"/>
              </w:rPr>
              <w:t>Mocowanie</w:t>
            </w:r>
          </w:p>
        </w:tc>
        <w:tc>
          <w:tcPr>
            <w:tcW w:w="248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03"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6"/>
        </w:trPr>
        <w:tc>
          <w:tcPr>
            <w:tcW w:w="1793" w:type="dxa"/>
            <w:tcBorders>
              <w:top w:val="nil"/>
              <w:bottom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23"/>
              <w:ind w:left="63"/>
              <w:rPr>
                <w:sz w:val="20"/>
                <w:szCs w:val="20"/>
              </w:rPr>
            </w:pPr>
            <w:r w:rsidRPr="007419D3">
              <w:rPr>
                <w:sz w:val="20"/>
                <w:szCs w:val="20"/>
              </w:rPr>
              <w:t>4.2.1</w:t>
            </w:r>
          </w:p>
        </w:tc>
        <w:tc>
          <w:tcPr>
            <w:tcW w:w="3860" w:type="dxa"/>
            <w:vMerge/>
            <w:tcBorders>
              <w:top w:val="nil"/>
              <w:left w:val="single" w:sz="6" w:space="0" w:color="000000"/>
              <w:bottom w:val="nil"/>
              <w:right w:val="single" w:sz="6" w:space="0" w:color="000000"/>
            </w:tcBorders>
          </w:tcPr>
          <w:p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Wyłączyć wagon</w:t>
            </w:r>
          </w:p>
        </w:tc>
        <w:tc>
          <w:tcPr>
            <w:tcW w:w="1103" w:type="dxa"/>
            <w:tcBorders>
              <w:top w:val="nil"/>
              <w:left w:val="single" w:sz="6" w:space="0" w:color="000000"/>
              <w:bottom w:val="nil"/>
            </w:tcBorders>
          </w:tcPr>
          <w:p w:rsidR="00D411D2" w:rsidRPr="007419D3" w:rsidRDefault="00173E34">
            <w:pPr>
              <w:pStyle w:val="TableParagraph"/>
              <w:spacing w:before="123"/>
              <w:ind w:left="16"/>
              <w:jc w:val="center"/>
              <w:rPr>
                <w:sz w:val="20"/>
                <w:szCs w:val="20"/>
              </w:rPr>
            </w:pPr>
            <w:r w:rsidRPr="007419D3">
              <w:rPr>
                <w:sz w:val="20"/>
                <w:szCs w:val="20"/>
              </w:rPr>
              <w:t>5</w:t>
            </w:r>
          </w:p>
        </w:tc>
      </w:tr>
      <w:tr w:rsidR="00D411D2" w:rsidRPr="007419D3">
        <w:trPr>
          <w:trHeight w:val="632"/>
        </w:trPr>
        <w:tc>
          <w:tcPr>
            <w:tcW w:w="1793" w:type="dxa"/>
            <w:tcBorders>
              <w:top w:val="nil"/>
              <w:bottom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23"/>
              <w:ind w:left="63"/>
              <w:rPr>
                <w:sz w:val="20"/>
                <w:szCs w:val="20"/>
              </w:rPr>
            </w:pPr>
            <w:r w:rsidRPr="007419D3">
              <w:rPr>
                <w:sz w:val="20"/>
                <w:szCs w:val="20"/>
              </w:rPr>
              <w:t>4.2.2</w:t>
            </w:r>
          </w:p>
        </w:tc>
        <w:tc>
          <w:tcPr>
            <w:tcW w:w="3860" w:type="dxa"/>
            <w:vMerge/>
            <w:tcBorders>
              <w:top w:val="nil"/>
              <w:left w:val="single" w:sz="6" w:space="0" w:color="000000"/>
              <w:bottom w:val="nil"/>
              <w:right w:val="single" w:sz="6" w:space="0" w:color="000000"/>
            </w:tcBorders>
          </w:tcPr>
          <w:p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Wyłączyć wagon</w:t>
            </w:r>
          </w:p>
        </w:tc>
        <w:tc>
          <w:tcPr>
            <w:tcW w:w="1103" w:type="dxa"/>
            <w:tcBorders>
              <w:top w:val="nil"/>
              <w:left w:val="single" w:sz="6" w:space="0" w:color="000000"/>
              <w:bottom w:val="nil"/>
            </w:tcBorders>
          </w:tcPr>
          <w:p w:rsidR="00D411D2" w:rsidRPr="007419D3" w:rsidRDefault="00173E34">
            <w:pPr>
              <w:pStyle w:val="TableParagraph"/>
              <w:spacing w:before="123"/>
              <w:ind w:left="16"/>
              <w:jc w:val="center"/>
              <w:rPr>
                <w:sz w:val="20"/>
                <w:szCs w:val="20"/>
              </w:rPr>
            </w:pPr>
            <w:r w:rsidRPr="007419D3">
              <w:rPr>
                <w:sz w:val="20"/>
                <w:szCs w:val="20"/>
              </w:rPr>
              <w:t>5</w:t>
            </w:r>
          </w:p>
        </w:tc>
      </w:tr>
      <w:tr w:rsidR="00D411D2" w:rsidRPr="007419D3">
        <w:trPr>
          <w:trHeight w:val="639"/>
        </w:trPr>
        <w:tc>
          <w:tcPr>
            <w:tcW w:w="1793" w:type="dxa"/>
            <w:tcBorders>
              <w:top w:val="nil"/>
              <w:bottom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3"/>
              <w:rPr>
                <w:sz w:val="20"/>
                <w:szCs w:val="20"/>
              </w:rPr>
            </w:pPr>
            <w:r w:rsidRPr="007419D3">
              <w:rPr>
                <w:sz w:val="20"/>
                <w:szCs w:val="20"/>
              </w:rPr>
              <w:t>4.2.3</w:t>
            </w:r>
          </w:p>
        </w:tc>
        <w:tc>
          <w:tcPr>
            <w:tcW w:w="3860" w:type="dxa"/>
            <w:vMerge/>
            <w:tcBorders>
              <w:top w:val="nil"/>
              <w:left w:val="single" w:sz="6" w:space="0" w:color="000000"/>
              <w:bottom w:val="nil"/>
              <w:right w:val="single" w:sz="6" w:space="0" w:color="000000"/>
            </w:tcBorders>
          </w:tcPr>
          <w:p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03"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498"/>
        </w:trPr>
        <w:tc>
          <w:tcPr>
            <w:tcW w:w="1793" w:type="dxa"/>
            <w:vMerge w:val="restart"/>
            <w:tcBorders>
              <w:top w:val="nil"/>
              <w:bottom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15"/>
              <w:ind w:left="63"/>
              <w:rPr>
                <w:sz w:val="20"/>
                <w:szCs w:val="20"/>
              </w:rPr>
            </w:pPr>
            <w:r w:rsidRPr="007419D3">
              <w:rPr>
                <w:sz w:val="20"/>
                <w:szCs w:val="20"/>
              </w:rPr>
              <w:t>4.2.3.1</w:t>
            </w:r>
          </w:p>
        </w:tc>
        <w:tc>
          <w:tcPr>
            <w:tcW w:w="3860" w:type="dxa"/>
            <w:vMerge w:val="restart"/>
            <w:tcBorders>
              <w:top w:val="nil"/>
              <w:left w:val="single" w:sz="6" w:space="0" w:color="000000"/>
              <w:bottom w:val="nil"/>
              <w:right w:val="single" w:sz="6" w:space="0" w:color="000000"/>
            </w:tcBorders>
          </w:tcPr>
          <w:p w:rsidR="00D411D2" w:rsidRPr="007419D3" w:rsidRDefault="00294663" w:rsidP="00D33C12">
            <w:pPr>
              <w:pStyle w:val="TableParagraph"/>
              <w:numPr>
                <w:ilvl w:val="0"/>
                <w:numId w:val="63"/>
              </w:numPr>
              <w:tabs>
                <w:tab w:val="left" w:pos="310"/>
                <w:tab w:val="left" w:pos="311"/>
              </w:tabs>
              <w:spacing w:before="115"/>
              <w:ind w:right="8" w:hanging="306"/>
              <w:jc w:val="both"/>
              <w:rPr>
                <w:sz w:val="20"/>
                <w:szCs w:val="20"/>
              </w:rPr>
            </w:pPr>
            <w:r>
              <w:rPr>
                <w:sz w:val="20"/>
                <w:szCs w:val="20"/>
              </w:rPr>
              <w:t>l</w:t>
            </w:r>
            <w:r w:rsidR="00173E34" w:rsidRPr="007419D3">
              <w:rPr>
                <w:sz w:val="20"/>
                <w:szCs w:val="20"/>
              </w:rPr>
              <w:t>uźne</w:t>
            </w:r>
          </w:p>
          <w:p w:rsidR="00D411D2" w:rsidRPr="007419D3" w:rsidRDefault="00D411D2" w:rsidP="00921075">
            <w:pPr>
              <w:pStyle w:val="TableParagraph"/>
              <w:ind w:right="8"/>
              <w:jc w:val="both"/>
              <w:rPr>
                <w:sz w:val="20"/>
                <w:szCs w:val="20"/>
              </w:rPr>
            </w:pPr>
          </w:p>
          <w:p w:rsidR="00D411D2" w:rsidRPr="007419D3" w:rsidRDefault="00173E34" w:rsidP="00D33C12">
            <w:pPr>
              <w:pStyle w:val="TableParagraph"/>
              <w:numPr>
                <w:ilvl w:val="0"/>
                <w:numId w:val="63"/>
              </w:numPr>
              <w:tabs>
                <w:tab w:val="left" w:pos="289"/>
                <w:tab w:val="left" w:pos="290"/>
              </w:tabs>
              <w:ind w:right="8" w:hanging="306"/>
              <w:jc w:val="both"/>
              <w:rPr>
                <w:sz w:val="20"/>
                <w:szCs w:val="20"/>
              </w:rPr>
            </w:pPr>
            <w:r w:rsidRPr="007419D3">
              <w:rPr>
                <w:sz w:val="20"/>
                <w:szCs w:val="20"/>
              </w:rPr>
              <w:t>kilka nitów bądź śrub luźnych, ale widły maźnicze są zamocowane</w:t>
            </w:r>
          </w:p>
        </w:tc>
        <w:tc>
          <w:tcPr>
            <w:tcW w:w="2482" w:type="dxa"/>
            <w:tcBorders>
              <w:top w:val="nil"/>
              <w:left w:val="single" w:sz="6" w:space="0" w:color="000000"/>
              <w:bottom w:val="nil"/>
              <w:right w:val="single" w:sz="6" w:space="0" w:color="000000"/>
            </w:tcBorders>
          </w:tcPr>
          <w:p w:rsidR="00D411D2" w:rsidRPr="007419D3" w:rsidRDefault="00173E34">
            <w:pPr>
              <w:pStyle w:val="TableParagraph"/>
              <w:spacing w:before="115"/>
              <w:ind w:left="64"/>
              <w:rPr>
                <w:sz w:val="20"/>
                <w:szCs w:val="20"/>
              </w:rPr>
            </w:pPr>
            <w:r w:rsidRPr="007419D3">
              <w:rPr>
                <w:sz w:val="20"/>
                <w:szCs w:val="20"/>
              </w:rPr>
              <w:t>Wyłączyć wagon</w:t>
            </w:r>
          </w:p>
        </w:tc>
        <w:tc>
          <w:tcPr>
            <w:tcW w:w="1103" w:type="dxa"/>
            <w:tcBorders>
              <w:top w:val="nil"/>
              <w:left w:val="single" w:sz="6" w:space="0" w:color="000000"/>
              <w:bottom w:val="nil"/>
            </w:tcBorders>
          </w:tcPr>
          <w:p w:rsidR="00D411D2" w:rsidRPr="007419D3" w:rsidRDefault="00173E34">
            <w:pPr>
              <w:pStyle w:val="TableParagraph"/>
              <w:spacing w:before="115"/>
              <w:ind w:left="17"/>
              <w:jc w:val="center"/>
              <w:rPr>
                <w:sz w:val="20"/>
                <w:szCs w:val="20"/>
              </w:rPr>
            </w:pPr>
            <w:r w:rsidRPr="007419D3">
              <w:rPr>
                <w:sz w:val="20"/>
                <w:szCs w:val="20"/>
              </w:rPr>
              <w:t>5</w:t>
            </w:r>
          </w:p>
        </w:tc>
      </w:tr>
      <w:tr w:rsidR="00D411D2" w:rsidRPr="007419D3">
        <w:trPr>
          <w:trHeight w:val="759"/>
        </w:trPr>
        <w:tc>
          <w:tcPr>
            <w:tcW w:w="1793" w:type="dxa"/>
            <w:vMerge/>
            <w:tcBorders>
              <w:top w:val="nil"/>
              <w:bottom w:val="nil"/>
              <w:right w:val="single" w:sz="6" w:space="0" w:color="000000"/>
            </w:tcBorders>
          </w:tcPr>
          <w:p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22"/>
              <w:ind w:left="63"/>
              <w:rPr>
                <w:sz w:val="20"/>
                <w:szCs w:val="20"/>
              </w:rPr>
            </w:pPr>
            <w:r w:rsidRPr="007419D3">
              <w:rPr>
                <w:sz w:val="20"/>
                <w:szCs w:val="20"/>
              </w:rPr>
              <w:t>4.2.3.2</w:t>
            </w:r>
          </w:p>
        </w:tc>
        <w:tc>
          <w:tcPr>
            <w:tcW w:w="3860" w:type="dxa"/>
            <w:vMerge/>
            <w:tcBorders>
              <w:top w:val="nil"/>
              <w:left w:val="single" w:sz="6" w:space="0" w:color="000000"/>
              <w:bottom w:val="nil"/>
              <w:right w:val="single" w:sz="6" w:space="0" w:color="000000"/>
            </w:tcBorders>
          </w:tcPr>
          <w:p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rsidR="00D411D2" w:rsidRPr="007419D3" w:rsidRDefault="007F0C6A">
            <w:pPr>
              <w:pStyle w:val="TableParagraph"/>
              <w:spacing w:before="122"/>
              <w:ind w:left="64"/>
              <w:rPr>
                <w:sz w:val="20"/>
                <w:szCs w:val="20"/>
              </w:rPr>
            </w:pPr>
            <w:r>
              <w:rPr>
                <w:sz w:val="20"/>
                <w:szCs w:val="20"/>
              </w:rPr>
              <w:t>Okleić</w:t>
            </w:r>
            <w:r w:rsidR="00173E34" w:rsidRPr="007419D3">
              <w:rPr>
                <w:sz w:val="20"/>
                <w:szCs w:val="20"/>
              </w:rPr>
              <w:t xml:space="preserve"> M</w:t>
            </w:r>
          </w:p>
        </w:tc>
        <w:tc>
          <w:tcPr>
            <w:tcW w:w="1103" w:type="dxa"/>
            <w:tcBorders>
              <w:top w:val="nil"/>
              <w:left w:val="single" w:sz="6" w:space="0" w:color="000000"/>
              <w:bottom w:val="nil"/>
            </w:tcBorders>
          </w:tcPr>
          <w:p w:rsidR="00D411D2" w:rsidRPr="007419D3" w:rsidRDefault="00173E34">
            <w:pPr>
              <w:pStyle w:val="TableParagraph"/>
              <w:spacing w:before="122"/>
              <w:ind w:left="16"/>
              <w:jc w:val="center"/>
              <w:rPr>
                <w:sz w:val="20"/>
                <w:szCs w:val="20"/>
              </w:rPr>
            </w:pPr>
            <w:r w:rsidRPr="007419D3">
              <w:rPr>
                <w:sz w:val="20"/>
                <w:szCs w:val="20"/>
              </w:rPr>
              <w:t>3</w:t>
            </w:r>
          </w:p>
        </w:tc>
      </w:tr>
      <w:tr w:rsidR="00D411D2" w:rsidRPr="007419D3">
        <w:trPr>
          <w:trHeight w:val="500"/>
        </w:trPr>
        <w:tc>
          <w:tcPr>
            <w:tcW w:w="1793" w:type="dxa"/>
            <w:vMerge w:val="restart"/>
            <w:tcBorders>
              <w:top w:val="nil"/>
              <w:right w:val="single" w:sz="6" w:space="0" w:color="000000"/>
            </w:tcBorders>
          </w:tcPr>
          <w:p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23"/>
              <w:ind w:left="57"/>
              <w:rPr>
                <w:sz w:val="20"/>
                <w:szCs w:val="20"/>
              </w:rPr>
            </w:pPr>
            <w:r w:rsidRPr="007419D3">
              <w:rPr>
                <w:sz w:val="20"/>
                <w:szCs w:val="20"/>
              </w:rPr>
              <w:t>4.2.4</w:t>
            </w:r>
          </w:p>
        </w:tc>
        <w:tc>
          <w:tcPr>
            <w:tcW w:w="3860" w:type="dxa"/>
            <w:vMerge w:val="restart"/>
            <w:tcBorders>
              <w:top w:val="nil"/>
              <w:left w:val="single" w:sz="6" w:space="0" w:color="000000"/>
              <w:right w:val="single" w:sz="6" w:space="0" w:color="000000"/>
            </w:tcBorders>
          </w:tcPr>
          <w:p w:rsidR="00D411D2" w:rsidRPr="007419D3" w:rsidRDefault="00294663" w:rsidP="00921075">
            <w:pPr>
              <w:pStyle w:val="TableParagraph"/>
              <w:spacing w:before="123"/>
              <w:ind w:left="61" w:right="8"/>
              <w:jc w:val="both"/>
              <w:rPr>
                <w:sz w:val="20"/>
                <w:szCs w:val="20"/>
              </w:rPr>
            </w:pPr>
            <w:r>
              <w:rPr>
                <w:sz w:val="20"/>
                <w:szCs w:val="20"/>
              </w:rPr>
              <w:t>P</w:t>
            </w:r>
            <w:r w:rsidR="00173E34" w:rsidRPr="007419D3">
              <w:rPr>
                <w:sz w:val="20"/>
                <w:szCs w:val="20"/>
              </w:rPr>
              <w:t>ęknięcie</w:t>
            </w:r>
          </w:p>
          <w:p w:rsidR="00D411D2" w:rsidRPr="007419D3" w:rsidRDefault="00D411D2" w:rsidP="00921075">
            <w:pPr>
              <w:pStyle w:val="TableParagraph"/>
              <w:spacing w:before="10"/>
              <w:ind w:right="8"/>
              <w:jc w:val="both"/>
              <w:rPr>
                <w:sz w:val="20"/>
                <w:szCs w:val="20"/>
              </w:rPr>
            </w:pPr>
          </w:p>
          <w:p w:rsidR="00D411D2" w:rsidRPr="007419D3" w:rsidRDefault="00173E34" w:rsidP="00D33C12">
            <w:pPr>
              <w:pStyle w:val="TableParagraph"/>
              <w:numPr>
                <w:ilvl w:val="0"/>
                <w:numId w:val="62"/>
              </w:numPr>
              <w:tabs>
                <w:tab w:val="left" w:pos="310"/>
                <w:tab w:val="left" w:pos="311"/>
              </w:tabs>
              <w:ind w:right="8"/>
              <w:jc w:val="both"/>
              <w:rPr>
                <w:sz w:val="20"/>
                <w:szCs w:val="20"/>
              </w:rPr>
            </w:pPr>
            <w:r w:rsidRPr="007419D3">
              <w:rPr>
                <w:sz w:val="20"/>
                <w:szCs w:val="20"/>
              </w:rPr>
              <w:t>większe niż 1/4 przekroju poziomego</w:t>
            </w:r>
          </w:p>
          <w:p w:rsidR="0016464E" w:rsidRPr="0016464E" w:rsidRDefault="0016464E" w:rsidP="0016464E">
            <w:pPr>
              <w:pStyle w:val="TableParagraph"/>
              <w:tabs>
                <w:tab w:val="left" w:pos="310"/>
                <w:tab w:val="left" w:pos="311"/>
              </w:tabs>
              <w:spacing w:before="122"/>
              <w:ind w:left="250" w:right="8"/>
              <w:jc w:val="both"/>
              <w:rPr>
                <w:sz w:val="16"/>
                <w:szCs w:val="16"/>
              </w:rPr>
            </w:pPr>
          </w:p>
          <w:p w:rsidR="00D411D2" w:rsidRDefault="00173E34" w:rsidP="00D33C12">
            <w:pPr>
              <w:pStyle w:val="TableParagraph"/>
              <w:numPr>
                <w:ilvl w:val="0"/>
                <w:numId w:val="62"/>
              </w:numPr>
              <w:tabs>
                <w:tab w:val="left" w:pos="310"/>
                <w:tab w:val="left" w:pos="311"/>
              </w:tabs>
              <w:spacing w:before="122"/>
              <w:ind w:left="250" w:right="8" w:hanging="245"/>
              <w:jc w:val="both"/>
              <w:rPr>
                <w:sz w:val="20"/>
                <w:szCs w:val="20"/>
              </w:rPr>
            </w:pPr>
            <w:r w:rsidRPr="007419D3">
              <w:rPr>
                <w:sz w:val="20"/>
                <w:szCs w:val="20"/>
              </w:rPr>
              <w:t xml:space="preserve"> </w:t>
            </w:r>
            <w:r w:rsidR="0016464E" w:rsidRPr="007419D3">
              <w:rPr>
                <w:sz w:val="20"/>
                <w:szCs w:val="20"/>
              </w:rPr>
              <w:t xml:space="preserve">≤ </w:t>
            </w:r>
            <w:r w:rsidRPr="007419D3">
              <w:rPr>
                <w:sz w:val="20"/>
                <w:szCs w:val="20"/>
              </w:rPr>
              <w:t>1/4 przekroju poziomego</w:t>
            </w:r>
          </w:p>
          <w:p w:rsidR="0016464E" w:rsidRPr="0016464E" w:rsidRDefault="0016464E" w:rsidP="0016464E">
            <w:pPr>
              <w:pStyle w:val="TableParagraph"/>
              <w:tabs>
                <w:tab w:val="left" w:pos="310"/>
                <w:tab w:val="left" w:pos="311"/>
              </w:tabs>
              <w:spacing w:before="122"/>
              <w:ind w:left="250" w:right="8"/>
              <w:jc w:val="both"/>
              <w:rPr>
                <w:sz w:val="16"/>
                <w:szCs w:val="16"/>
              </w:rPr>
            </w:pPr>
          </w:p>
          <w:p w:rsidR="00D411D2" w:rsidRPr="007419D3" w:rsidRDefault="00247D46" w:rsidP="00D33C12">
            <w:pPr>
              <w:pStyle w:val="TableParagraph"/>
              <w:numPr>
                <w:ilvl w:val="0"/>
                <w:numId w:val="62"/>
              </w:numPr>
              <w:tabs>
                <w:tab w:val="left" w:pos="311"/>
              </w:tabs>
              <w:spacing w:before="118" w:line="250" w:lineRule="atLeast"/>
              <w:ind w:left="311" w:right="8" w:hanging="306"/>
              <w:jc w:val="both"/>
              <w:rPr>
                <w:sz w:val="20"/>
                <w:szCs w:val="20"/>
              </w:rPr>
            </w:pPr>
            <w:r w:rsidRPr="00247D46">
              <w:rPr>
                <w:color w:val="FF0000"/>
                <w:sz w:val="20"/>
                <w:szCs w:val="20"/>
              </w:rPr>
              <w:t>Rozmiaru równego odległości do bliskiego miejsca mocowania</w:t>
            </w:r>
          </w:p>
        </w:tc>
        <w:tc>
          <w:tcPr>
            <w:tcW w:w="248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03"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55"/>
        </w:trPr>
        <w:tc>
          <w:tcPr>
            <w:tcW w:w="1793" w:type="dxa"/>
            <w:vMerge/>
            <w:tcBorders>
              <w:top w:val="nil"/>
              <w:right w:val="single" w:sz="6" w:space="0" w:color="000000"/>
            </w:tcBorders>
          </w:tcPr>
          <w:p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17"/>
              <w:ind w:left="57"/>
              <w:rPr>
                <w:sz w:val="20"/>
                <w:szCs w:val="20"/>
              </w:rPr>
            </w:pPr>
            <w:r w:rsidRPr="007419D3">
              <w:rPr>
                <w:sz w:val="20"/>
                <w:szCs w:val="20"/>
              </w:rPr>
              <w:t>4.2.4.1</w:t>
            </w:r>
          </w:p>
        </w:tc>
        <w:tc>
          <w:tcPr>
            <w:tcW w:w="3860" w:type="dxa"/>
            <w:vMerge/>
            <w:tcBorders>
              <w:top w:val="nil"/>
              <w:left w:val="single" w:sz="6" w:space="0" w:color="000000"/>
              <w:right w:val="single" w:sz="6" w:space="0" w:color="000000"/>
            </w:tcBorders>
          </w:tcPr>
          <w:p w:rsidR="00D411D2" w:rsidRPr="007419D3" w:rsidRDefault="00D411D2">
            <w:pPr>
              <w:rPr>
                <w:sz w:val="20"/>
                <w:szCs w:val="20"/>
              </w:rPr>
            </w:pPr>
          </w:p>
        </w:tc>
        <w:tc>
          <w:tcPr>
            <w:tcW w:w="2482" w:type="dxa"/>
            <w:tcBorders>
              <w:top w:val="nil"/>
              <w:left w:val="single" w:sz="6" w:space="0" w:color="000000"/>
              <w:bottom w:val="nil"/>
              <w:right w:val="single" w:sz="6" w:space="0" w:color="000000"/>
            </w:tcBorders>
          </w:tcPr>
          <w:p w:rsidR="00D411D2" w:rsidRPr="007419D3" w:rsidRDefault="00173E34">
            <w:pPr>
              <w:pStyle w:val="TableParagraph"/>
              <w:spacing w:before="117"/>
              <w:ind w:left="64"/>
              <w:rPr>
                <w:sz w:val="20"/>
                <w:szCs w:val="20"/>
              </w:rPr>
            </w:pPr>
            <w:r w:rsidRPr="007419D3">
              <w:rPr>
                <w:sz w:val="20"/>
                <w:szCs w:val="20"/>
              </w:rPr>
              <w:t>Wyłączyć wagon</w:t>
            </w:r>
          </w:p>
        </w:tc>
        <w:tc>
          <w:tcPr>
            <w:tcW w:w="1103" w:type="dxa"/>
            <w:tcBorders>
              <w:top w:val="nil"/>
              <w:left w:val="single" w:sz="6" w:space="0" w:color="000000"/>
              <w:bottom w:val="nil"/>
            </w:tcBorders>
          </w:tcPr>
          <w:p w:rsidR="00D411D2" w:rsidRPr="007419D3" w:rsidRDefault="00173E34">
            <w:pPr>
              <w:pStyle w:val="TableParagraph"/>
              <w:spacing w:before="117"/>
              <w:ind w:left="16"/>
              <w:jc w:val="center"/>
              <w:rPr>
                <w:sz w:val="20"/>
                <w:szCs w:val="20"/>
              </w:rPr>
            </w:pPr>
            <w:r w:rsidRPr="007419D3">
              <w:rPr>
                <w:sz w:val="20"/>
                <w:szCs w:val="20"/>
              </w:rPr>
              <w:t>4</w:t>
            </w:r>
          </w:p>
        </w:tc>
      </w:tr>
      <w:tr w:rsidR="00D411D2" w:rsidRPr="007419D3">
        <w:trPr>
          <w:trHeight w:val="616"/>
        </w:trPr>
        <w:tc>
          <w:tcPr>
            <w:tcW w:w="1793" w:type="dxa"/>
            <w:vMerge/>
            <w:tcBorders>
              <w:top w:val="nil"/>
              <w:right w:val="single" w:sz="6" w:space="0" w:color="000000"/>
            </w:tcBorders>
          </w:tcPr>
          <w:p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rsidR="00D411D2" w:rsidRPr="007419D3" w:rsidRDefault="00173E34">
            <w:pPr>
              <w:pStyle w:val="TableParagraph"/>
              <w:spacing w:before="178"/>
              <w:ind w:left="57"/>
              <w:rPr>
                <w:sz w:val="20"/>
                <w:szCs w:val="20"/>
              </w:rPr>
            </w:pPr>
            <w:r w:rsidRPr="007419D3">
              <w:rPr>
                <w:sz w:val="20"/>
                <w:szCs w:val="20"/>
              </w:rPr>
              <w:t>4.2.4.2</w:t>
            </w:r>
          </w:p>
        </w:tc>
        <w:tc>
          <w:tcPr>
            <w:tcW w:w="3860" w:type="dxa"/>
            <w:vMerge/>
            <w:tcBorders>
              <w:top w:val="nil"/>
              <w:left w:val="single" w:sz="6" w:space="0" w:color="000000"/>
              <w:right w:val="single" w:sz="6" w:space="0" w:color="000000"/>
            </w:tcBorders>
          </w:tcPr>
          <w:p w:rsidR="00D411D2" w:rsidRPr="007419D3" w:rsidRDefault="00D411D2">
            <w:pPr>
              <w:rPr>
                <w:sz w:val="20"/>
                <w:szCs w:val="20"/>
              </w:rPr>
            </w:pPr>
          </w:p>
        </w:tc>
        <w:tc>
          <w:tcPr>
            <w:tcW w:w="2482" w:type="dxa"/>
            <w:tcBorders>
              <w:top w:val="nil"/>
              <w:left w:val="single" w:sz="6" w:space="0" w:color="000000"/>
              <w:bottom w:val="nil"/>
              <w:right w:val="single" w:sz="6" w:space="0" w:color="000000"/>
            </w:tcBorders>
          </w:tcPr>
          <w:p w:rsidR="00D411D2" w:rsidRPr="007419D3" w:rsidRDefault="007F0C6A">
            <w:pPr>
              <w:pStyle w:val="TableParagraph"/>
              <w:spacing w:before="178"/>
              <w:ind w:left="64"/>
              <w:rPr>
                <w:sz w:val="20"/>
                <w:szCs w:val="20"/>
              </w:rPr>
            </w:pPr>
            <w:r>
              <w:rPr>
                <w:sz w:val="20"/>
                <w:szCs w:val="20"/>
              </w:rPr>
              <w:t>Okleić</w:t>
            </w:r>
            <w:r w:rsidR="00173E34" w:rsidRPr="007419D3">
              <w:rPr>
                <w:sz w:val="20"/>
                <w:szCs w:val="20"/>
              </w:rPr>
              <w:t xml:space="preserve"> K</w:t>
            </w:r>
          </w:p>
        </w:tc>
        <w:tc>
          <w:tcPr>
            <w:tcW w:w="1103" w:type="dxa"/>
            <w:tcBorders>
              <w:top w:val="nil"/>
              <w:left w:val="single" w:sz="6" w:space="0" w:color="000000"/>
              <w:bottom w:val="nil"/>
            </w:tcBorders>
          </w:tcPr>
          <w:p w:rsidR="00D411D2" w:rsidRPr="007419D3" w:rsidRDefault="00173E34">
            <w:pPr>
              <w:pStyle w:val="TableParagraph"/>
              <w:spacing w:before="178"/>
              <w:ind w:left="16"/>
              <w:jc w:val="center"/>
              <w:rPr>
                <w:sz w:val="20"/>
                <w:szCs w:val="20"/>
              </w:rPr>
            </w:pPr>
            <w:r w:rsidRPr="007419D3">
              <w:rPr>
                <w:sz w:val="20"/>
                <w:szCs w:val="20"/>
              </w:rPr>
              <w:t>3</w:t>
            </w:r>
          </w:p>
        </w:tc>
      </w:tr>
      <w:tr w:rsidR="00D411D2" w:rsidRPr="007419D3">
        <w:trPr>
          <w:trHeight w:val="952"/>
        </w:trPr>
        <w:tc>
          <w:tcPr>
            <w:tcW w:w="1793" w:type="dxa"/>
            <w:vMerge/>
            <w:tcBorders>
              <w:top w:val="nil"/>
              <w:right w:val="single" w:sz="6" w:space="0" w:color="000000"/>
            </w:tcBorders>
          </w:tcPr>
          <w:p w:rsidR="00D411D2" w:rsidRPr="007419D3" w:rsidRDefault="00D411D2">
            <w:pPr>
              <w:rPr>
                <w:sz w:val="20"/>
                <w:szCs w:val="20"/>
              </w:rPr>
            </w:pPr>
          </w:p>
        </w:tc>
        <w:tc>
          <w:tcPr>
            <w:tcW w:w="966" w:type="dxa"/>
            <w:tcBorders>
              <w:top w:val="nil"/>
              <w:left w:val="single" w:sz="6" w:space="0" w:color="000000"/>
              <w:right w:val="single" w:sz="6" w:space="0" w:color="000000"/>
            </w:tcBorders>
          </w:tcPr>
          <w:p w:rsidR="00D411D2" w:rsidRPr="007419D3" w:rsidRDefault="00173E34">
            <w:pPr>
              <w:pStyle w:val="TableParagraph"/>
              <w:spacing w:before="178"/>
              <w:ind w:left="57"/>
              <w:rPr>
                <w:sz w:val="20"/>
                <w:szCs w:val="20"/>
              </w:rPr>
            </w:pPr>
            <w:r w:rsidRPr="007419D3">
              <w:rPr>
                <w:sz w:val="20"/>
                <w:szCs w:val="20"/>
              </w:rPr>
              <w:t>4.2.4.3</w:t>
            </w:r>
          </w:p>
        </w:tc>
        <w:tc>
          <w:tcPr>
            <w:tcW w:w="3860" w:type="dxa"/>
            <w:vMerge/>
            <w:tcBorders>
              <w:top w:val="nil"/>
              <w:left w:val="single" w:sz="6" w:space="0" w:color="000000"/>
              <w:right w:val="single" w:sz="6" w:space="0" w:color="000000"/>
            </w:tcBorders>
          </w:tcPr>
          <w:p w:rsidR="00D411D2" w:rsidRPr="007419D3" w:rsidRDefault="00D411D2">
            <w:pPr>
              <w:rPr>
                <w:sz w:val="20"/>
                <w:szCs w:val="20"/>
              </w:rPr>
            </w:pPr>
          </w:p>
        </w:tc>
        <w:tc>
          <w:tcPr>
            <w:tcW w:w="2482" w:type="dxa"/>
            <w:tcBorders>
              <w:top w:val="nil"/>
              <w:left w:val="single" w:sz="6" w:space="0" w:color="000000"/>
              <w:right w:val="single" w:sz="6" w:space="0" w:color="000000"/>
            </w:tcBorders>
          </w:tcPr>
          <w:p w:rsidR="00D411D2" w:rsidRPr="007419D3" w:rsidRDefault="00173E34">
            <w:pPr>
              <w:pStyle w:val="TableParagraph"/>
              <w:spacing w:before="178"/>
              <w:ind w:left="64"/>
              <w:rPr>
                <w:sz w:val="20"/>
                <w:szCs w:val="20"/>
              </w:rPr>
            </w:pPr>
            <w:r w:rsidRPr="007419D3">
              <w:rPr>
                <w:sz w:val="20"/>
                <w:szCs w:val="20"/>
              </w:rPr>
              <w:t>Wyłączyć wagon</w:t>
            </w:r>
          </w:p>
        </w:tc>
        <w:tc>
          <w:tcPr>
            <w:tcW w:w="1103" w:type="dxa"/>
            <w:tcBorders>
              <w:top w:val="nil"/>
              <w:left w:val="single" w:sz="6" w:space="0" w:color="000000"/>
            </w:tcBorders>
          </w:tcPr>
          <w:p w:rsidR="00D411D2" w:rsidRPr="007419D3" w:rsidRDefault="00173E34">
            <w:pPr>
              <w:pStyle w:val="TableParagraph"/>
              <w:spacing w:before="178"/>
              <w:ind w:left="16"/>
              <w:jc w:val="center"/>
              <w:rPr>
                <w:sz w:val="20"/>
                <w:szCs w:val="20"/>
              </w:rPr>
            </w:pPr>
            <w:r w:rsidRPr="007419D3">
              <w:rPr>
                <w:sz w:val="20"/>
                <w:szCs w:val="20"/>
              </w:rPr>
              <w:t>5</w:t>
            </w:r>
          </w:p>
        </w:tc>
      </w:tr>
    </w:tbl>
    <w:p w:rsidR="00D411D2" w:rsidRPr="007419D3" w:rsidRDefault="00D411D2">
      <w:pPr>
        <w:pStyle w:val="Tekstpodstawowy"/>
        <w:rPr>
          <w:sz w:val="20"/>
          <w:szCs w:val="20"/>
        </w:rPr>
      </w:pPr>
    </w:p>
    <w:p w:rsidR="0016464E" w:rsidRPr="00D51D81" w:rsidRDefault="0016464E" w:rsidP="0016464E">
      <w:pPr>
        <w:spacing w:before="1"/>
        <w:ind w:left="7920"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08</w:t>
      </w:r>
    </w:p>
    <w:p w:rsidR="0016464E" w:rsidRPr="00D51D81" w:rsidRDefault="0016464E" w:rsidP="0016464E">
      <w:pPr>
        <w:pStyle w:val="Tekstpodstawowy"/>
        <w:ind w:left="7494" w:right="164"/>
        <w:jc w:val="center"/>
        <w:rPr>
          <w:sz w:val="16"/>
          <w:szCs w:val="16"/>
        </w:rPr>
      </w:pPr>
      <w:r>
        <w:rPr>
          <w:sz w:val="16"/>
          <w:szCs w:val="16"/>
        </w:rPr>
        <w:t xml:space="preserve">   </w:t>
      </w:r>
      <w:r w:rsidRPr="00D51D81">
        <w:rPr>
          <w:sz w:val="16"/>
          <w:szCs w:val="16"/>
        </w:rPr>
        <w:t xml:space="preserve">Wersja: </w:t>
      </w:r>
      <w:r>
        <w:rPr>
          <w:sz w:val="16"/>
          <w:szCs w:val="16"/>
        </w:rPr>
        <w:t>01.01.2018</w:t>
      </w:r>
    </w:p>
    <w:p w:rsidR="00D411D2" w:rsidRPr="007419D3" w:rsidRDefault="00D411D2" w:rsidP="00065613">
      <w:pPr>
        <w:ind w:right="622"/>
        <w:rPr>
          <w:sz w:val="20"/>
          <w:szCs w:val="20"/>
        </w:rPr>
      </w:pPr>
    </w:p>
    <w:p w:rsidR="00D411D2" w:rsidRPr="007419D3" w:rsidRDefault="00D411D2">
      <w:pPr>
        <w:jc w:val="right"/>
        <w:rPr>
          <w:sz w:val="20"/>
          <w:szCs w:val="20"/>
        </w:rPr>
        <w:sectPr w:rsidR="00D411D2" w:rsidRPr="007419D3">
          <w:footerReference w:type="default" r:id="rId74"/>
          <w:pgSz w:w="11910" w:h="16840"/>
          <w:pgMar w:top="1740" w:right="280" w:bottom="0" w:left="520" w:header="726" w:footer="0" w:gutter="0"/>
          <w:cols w:space="708"/>
        </w:sectPr>
      </w:pPr>
    </w:p>
    <w:p w:rsidR="00D411D2" w:rsidRPr="007419D3" w:rsidRDefault="00D411D2">
      <w:pPr>
        <w:pStyle w:val="Tekstpodstawowy"/>
        <w:spacing w:before="11"/>
        <w:rPr>
          <w:sz w:val="20"/>
          <w:szCs w:val="20"/>
        </w:rPr>
      </w:pPr>
    </w:p>
    <w:tbl>
      <w:tblPr>
        <w:tblStyle w:val="TableNormal1"/>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29"/>
        <w:gridCol w:w="3709"/>
        <w:gridCol w:w="2385"/>
        <w:gridCol w:w="1060"/>
      </w:tblGrid>
      <w:tr w:rsidR="000209BC" w:rsidRPr="007419D3">
        <w:trPr>
          <w:trHeight w:val="625"/>
        </w:trPr>
        <w:tc>
          <w:tcPr>
            <w:tcW w:w="2122" w:type="dxa"/>
            <w:tcBorders>
              <w:right w:val="single" w:sz="6" w:space="0" w:color="000000"/>
            </w:tcBorders>
          </w:tcPr>
          <w:p w:rsidR="000209BC" w:rsidRPr="007419D3" w:rsidRDefault="000209BC">
            <w:pPr>
              <w:pStyle w:val="TableParagraph"/>
              <w:spacing w:before="120"/>
              <w:ind w:left="448"/>
              <w:rPr>
                <w:b/>
                <w:sz w:val="20"/>
                <w:szCs w:val="20"/>
              </w:rPr>
            </w:pPr>
            <w:r w:rsidRPr="007419D3">
              <w:rPr>
                <w:b/>
                <w:sz w:val="20"/>
                <w:szCs w:val="20"/>
              </w:rPr>
              <w:t>Część</w:t>
            </w:r>
          </w:p>
        </w:tc>
        <w:tc>
          <w:tcPr>
            <w:tcW w:w="929" w:type="dxa"/>
            <w:tcBorders>
              <w:left w:val="single" w:sz="6" w:space="0" w:color="000000"/>
              <w:right w:val="single" w:sz="6" w:space="0" w:color="000000"/>
            </w:tcBorders>
          </w:tcPr>
          <w:p w:rsidR="000209BC" w:rsidRPr="007419D3" w:rsidRDefault="000209BC">
            <w:pPr>
              <w:pStyle w:val="TableParagraph"/>
              <w:spacing w:before="120" w:line="250" w:lineRule="atLeast"/>
              <w:ind w:left="295" w:right="159" w:hanging="110"/>
              <w:rPr>
                <w:b/>
                <w:sz w:val="20"/>
                <w:szCs w:val="20"/>
              </w:rPr>
            </w:pPr>
            <w:r w:rsidRPr="007419D3">
              <w:rPr>
                <w:b/>
                <w:sz w:val="20"/>
                <w:szCs w:val="20"/>
              </w:rPr>
              <w:t>Kod</w:t>
            </w:r>
          </w:p>
        </w:tc>
        <w:tc>
          <w:tcPr>
            <w:tcW w:w="3709" w:type="dxa"/>
            <w:tcBorders>
              <w:left w:val="single" w:sz="6" w:space="0" w:color="000000"/>
              <w:right w:val="single" w:sz="6" w:space="0" w:color="000000"/>
            </w:tcBorders>
          </w:tcPr>
          <w:p w:rsidR="000209BC" w:rsidRPr="007419D3" w:rsidRDefault="000209BC" w:rsidP="000209BC">
            <w:pPr>
              <w:pStyle w:val="TableParagraph"/>
              <w:spacing w:before="120"/>
              <w:ind w:left="634"/>
              <w:rPr>
                <w:b/>
                <w:sz w:val="20"/>
                <w:szCs w:val="20"/>
              </w:rPr>
            </w:pPr>
            <w:r w:rsidRPr="00921322">
              <w:rPr>
                <w:b/>
                <w:color w:val="FF0000"/>
                <w:sz w:val="20"/>
                <w:szCs w:val="20"/>
              </w:rPr>
              <w:t>Usterka/Kryteria/Wskazówki</w:t>
            </w:r>
          </w:p>
        </w:tc>
        <w:tc>
          <w:tcPr>
            <w:tcW w:w="2385" w:type="dxa"/>
            <w:tcBorders>
              <w:left w:val="single" w:sz="6" w:space="0" w:color="000000"/>
              <w:right w:val="single" w:sz="6" w:space="0" w:color="000000"/>
            </w:tcBorders>
          </w:tcPr>
          <w:p w:rsidR="000209BC" w:rsidRPr="007419D3" w:rsidRDefault="000209BC" w:rsidP="000209BC">
            <w:pPr>
              <w:pStyle w:val="TableParagraph"/>
              <w:spacing w:before="120"/>
              <w:ind w:left="318"/>
              <w:rPr>
                <w:b/>
                <w:sz w:val="20"/>
                <w:szCs w:val="20"/>
              </w:rPr>
            </w:pPr>
            <w:r w:rsidRPr="007419D3">
              <w:rPr>
                <w:b/>
                <w:sz w:val="20"/>
                <w:szCs w:val="20"/>
              </w:rPr>
              <w:t>Czynności do podjęcia</w:t>
            </w:r>
          </w:p>
        </w:tc>
        <w:tc>
          <w:tcPr>
            <w:tcW w:w="1060" w:type="dxa"/>
            <w:tcBorders>
              <w:left w:val="single" w:sz="6" w:space="0" w:color="000000"/>
            </w:tcBorders>
          </w:tcPr>
          <w:p w:rsidR="000209BC" w:rsidRPr="007419D3" w:rsidRDefault="000209BC"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83"/>
        </w:trPr>
        <w:tc>
          <w:tcPr>
            <w:tcW w:w="2122" w:type="dxa"/>
            <w:tcBorders>
              <w:bottom w:val="nil"/>
              <w:right w:val="single" w:sz="6" w:space="0" w:color="000000"/>
            </w:tcBorders>
          </w:tcPr>
          <w:p w:rsidR="00D411D2" w:rsidRPr="007419D3" w:rsidRDefault="00247D46" w:rsidP="000209BC">
            <w:pPr>
              <w:pStyle w:val="TableParagraph"/>
              <w:ind w:left="63"/>
              <w:rPr>
                <w:b/>
                <w:sz w:val="20"/>
                <w:szCs w:val="20"/>
              </w:rPr>
            </w:pPr>
            <w:r w:rsidRPr="00247D46">
              <w:rPr>
                <w:b/>
                <w:color w:val="FF0000"/>
                <w:sz w:val="20"/>
                <w:szCs w:val="20"/>
              </w:rPr>
              <w:t>Zwora wideł maźniczych</w:t>
            </w:r>
          </w:p>
        </w:tc>
        <w:tc>
          <w:tcPr>
            <w:tcW w:w="929" w:type="dxa"/>
            <w:tcBorders>
              <w:left w:val="single" w:sz="6" w:space="0" w:color="000000"/>
              <w:bottom w:val="nil"/>
              <w:right w:val="single" w:sz="6" w:space="0" w:color="000000"/>
            </w:tcBorders>
          </w:tcPr>
          <w:p w:rsidR="00D411D2" w:rsidRPr="007419D3" w:rsidRDefault="00173E34">
            <w:pPr>
              <w:pStyle w:val="TableParagraph"/>
              <w:ind w:left="61"/>
              <w:rPr>
                <w:sz w:val="20"/>
                <w:szCs w:val="20"/>
              </w:rPr>
            </w:pPr>
            <w:r w:rsidRPr="007419D3">
              <w:rPr>
                <w:sz w:val="20"/>
                <w:szCs w:val="20"/>
              </w:rPr>
              <w:t>4.3</w:t>
            </w:r>
          </w:p>
        </w:tc>
        <w:tc>
          <w:tcPr>
            <w:tcW w:w="370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385"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3" w:line="236" w:lineRule="exact"/>
              <w:ind w:left="61"/>
              <w:rPr>
                <w:sz w:val="20"/>
                <w:szCs w:val="20"/>
              </w:rPr>
            </w:pPr>
            <w:r w:rsidRPr="007419D3">
              <w:rPr>
                <w:sz w:val="20"/>
                <w:szCs w:val="20"/>
              </w:rPr>
              <w:t>4.3.1</w:t>
            </w:r>
          </w:p>
        </w:tc>
        <w:tc>
          <w:tcPr>
            <w:tcW w:w="3709" w:type="dxa"/>
            <w:tcBorders>
              <w:top w:val="nil"/>
              <w:left w:val="single" w:sz="6" w:space="0" w:color="000000"/>
              <w:bottom w:val="nil"/>
              <w:right w:val="single" w:sz="6" w:space="0" w:color="000000"/>
            </w:tcBorders>
          </w:tcPr>
          <w:p w:rsidR="00D411D2" w:rsidRPr="007419D3" w:rsidRDefault="0016464E" w:rsidP="0016464E">
            <w:pPr>
              <w:pStyle w:val="TableParagraph"/>
              <w:spacing w:before="123" w:line="236" w:lineRule="exact"/>
              <w:ind w:left="61"/>
              <w:jc w:val="both"/>
              <w:rPr>
                <w:sz w:val="20"/>
                <w:szCs w:val="20"/>
              </w:rPr>
            </w:pPr>
            <w:r>
              <w:rPr>
                <w:sz w:val="20"/>
                <w:szCs w:val="20"/>
              </w:rPr>
              <w:t>B</w:t>
            </w:r>
            <w:r w:rsidR="00173E34" w:rsidRPr="007419D3">
              <w:rPr>
                <w:sz w:val="20"/>
                <w:szCs w:val="20"/>
              </w:rPr>
              <w:t xml:space="preserve">rak, złamana, widocznie odkształcona bądź </w:t>
            </w:r>
            <w:r w:rsidRPr="007419D3">
              <w:rPr>
                <w:sz w:val="20"/>
                <w:szCs w:val="20"/>
              </w:rPr>
              <w:t>luźna</w:t>
            </w:r>
          </w:p>
        </w:tc>
        <w:tc>
          <w:tcPr>
            <w:tcW w:w="2385" w:type="dxa"/>
            <w:tcBorders>
              <w:top w:val="nil"/>
              <w:left w:val="single" w:sz="6" w:space="0" w:color="000000"/>
              <w:bottom w:val="nil"/>
              <w:right w:val="single" w:sz="6" w:space="0" w:color="000000"/>
            </w:tcBorders>
          </w:tcPr>
          <w:p w:rsidR="00D411D2" w:rsidRPr="007419D3" w:rsidRDefault="00173E34">
            <w:pPr>
              <w:pStyle w:val="TableParagraph"/>
              <w:spacing w:before="123" w:line="236" w:lineRule="exact"/>
              <w:ind w:left="61"/>
              <w:rPr>
                <w:sz w:val="20"/>
                <w:szCs w:val="20"/>
              </w:rPr>
            </w:pPr>
            <w:r w:rsidRPr="007419D3">
              <w:rPr>
                <w:sz w:val="20"/>
                <w:szCs w:val="20"/>
              </w:rPr>
              <w:t>Wyłączyć wagon</w:t>
            </w:r>
          </w:p>
        </w:tc>
        <w:tc>
          <w:tcPr>
            <w:tcW w:w="1060" w:type="dxa"/>
            <w:tcBorders>
              <w:top w:val="nil"/>
              <w:left w:val="single" w:sz="6" w:space="0" w:color="000000"/>
              <w:bottom w:val="nil"/>
            </w:tcBorders>
          </w:tcPr>
          <w:p w:rsidR="00D411D2" w:rsidRPr="007419D3" w:rsidRDefault="00173E34">
            <w:pPr>
              <w:pStyle w:val="TableParagraph"/>
              <w:spacing w:before="123" w:line="236" w:lineRule="exact"/>
              <w:ind w:left="10"/>
              <w:jc w:val="center"/>
              <w:rPr>
                <w:sz w:val="20"/>
                <w:szCs w:val="20"/>
              </w:rPr>
            </w:pPr>
            <w:r w:rsidRPr="007419D3">
              <w:rPr>
                <w:sz w:val="20"/>
                <w:szCs w:val="20"/>
              </w:rPr>
              <w:t>4</w:t>
            </w:r>
          </w:p>
        </w:tc>
      </w:tr>
      <w:tr w:rsidR="00D411D2" w:rsidRPr="007419D3">
        <w:trPr>
          <w:trHeight w:val="379"/>
        </w:trPr>
        <w:tc>
          <w:tcPr>
            <w:tcW w:w="2122" w:type="dxa"/>
            <w:tcBorders>
              <w:top w:val="nil"/>
              <w:bottom w:val="nil"/>
              <w:right w:val="single" w:sz="6" w:space="0" w:color="000000"/>
            </w:tcBorders>
          </w:tcPr>
          <w:p w:rsidR="00D411D2" w:rsidRPr="007419D3" w:rsidRDefault="000209BC" w:rsidP="000209BC">
            <w:pPr>
              <w:pStyle w:val="TableParagraph"/>
              <w:spacing w:before="123" w:line="237" w:lineRule="exact"/>
              <w:ind w:left="63"/>
              <w:rPr>
                <w:b/>
                <w:sz w:val="20"/>
                <w:szCs w:val="20"/>
              </w:rPr>
            </w:pPr>
            <w:r>
              <w:rPr>
                <w:b/>
                <w:sz w:val="20"/>
                <w:szCs w:val="20"/>
              </w:rPr>
              <w:t xml:space="preserve">Ślizgi </w:t>
            </w:r>
            <w:r w:rsidR="00173E34" w:rsidRPr="007419D3">
              <w:rPr>
                <w:b/>
                <w:sz w:val="20"/>
                <w:szCs w:val="20"/>
              </w:rPr>
              <w:t>wideł maźniczych</w:t>
            </w: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3" w:line="237" w:lineRule="exact"/>
              <w:ind w:left="61"/>
              <w:rPr>
                <w:sz w:val="20"/>
                <w:szCs w:val="20"/>
              </w:rPr>
            </w:pPr>
            <w:r w:rsidRPr="007419D3">
              <w:rPr>
                <w:sz w:val="20"/>
                <w:szCs w:val="20"/>
              </w:rPr>
              <w:t>4.4</w:t>
            </w:r>
          </w:p>
        </w:tc>
        <w:tc>
          <w:tcPr>
            <w:tcW w:w="3709" w:type="dxa"/>
            <w:tcBorders>
              <w:top w:val="nil"/>
              <w:left w:val="single" w:sz="6" w:space="0" w:color="000000"/>
              <w:bottom w:val="nil"/>
              <w:right w:val="single" w:sz="6" w:space="0" w:color="000000"/>
            </w:tcBorders>
          </w:tcPr>
          <w:p w:rsidR="00D411D2" w:rsidRPr="007419D3" w:rsidRDefault="00D411D2" w:rsidP="0016464E">
            <w:pPr>
              <w:pStyle w:val="TableParagraph"/>
              <w:jc w:val="both"/>
              <w:rPr>
                <w:sz w:val="20"/>
                <w:szCs w:val="20"/>
              </w:rPr>
            </w:pP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2122" w:type="dxa"/>
            <w:tcBorders>
              <w:top w:val="nil"/>
              <w:bottom w:val="nil"/>
              <w:right w:val="single" w:sz="6" w:space="0" w:color="000000"/>
            </w:tcBorders>
          </w:tcPr>
          <w:p w:rsidR="00D411D2" w:rsidRPr="007419D3" w:rsidRDefault="00D411D2" w:rsidP="000209BC">
            <w:pPr>
              <w:pStyle w:val="TableParagraph"/>
              <w:spacing w:line="233" w:lineRule="exact"/>
              <w:ind w:left="63"/>
              <w:rPr>
                <w:b/>
                <w:sz w:val="20"/>
                <w:szCs w:val="20"/>
              </w:rPr>
            </w:pPr>
          </w:p>
        </w:tc>
        <w:tc>
          <w:tcPr>
            <w:tcW w:w="92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709" w:type="dxa"/>
            <w:tcBorders>
              <w:top w:val="nil"/>
              <w:left w:val="single" w:sz="6" w:space="0" w:color="000000"/>
              <w:bottom w:val="nil"/>
              <w:right w:val="single" w:sz="6" w:space="0" w:color="000000"/>
            </w:tcBorders>
          </w:tcPr>
          <w:p w:rsidR="00D411D2" w:rsidRPr="007419D3" w:rsidRDefault="00D411D2" w:rsidP="0016464E">
            <w:pPr>
              <w:pStyle w:val="TableParagraph"/>
              <w:jc w:val="both"/>
              <w:rPr>
                <w:sz w:val="20"/>
                <w:szCs w:val="20"/>
              </w:rPr>
            </w:pP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4.4.1</w:t>
            </w:r>
          </w:p>
        </w:tc>
        <w:tc>
          <w:tcPr>
            <w:tcW w:w="3709" w:type="dxa"/>
            <w:tcBorders>
              <w:top w:val="nil"/>
              <w:left w:val="single" w:sz="6" w:space="0" w:color="000000"/>
              <w:bottom w:val="nil"/>
              <w:right w:val="single" w:sz="6" w:space="0" w:color="000000"/>
            </w:tcBorders>
          </w:tcPr>
          <w:p w:rsidR="00D411D2" w:rsidRPr="007419D3" w:rsidRDefault="00173E34" w:rsidP="0016464E">
            <w:pPr>
              <w:pStyle w:val="TableParagraph"/>
              <w:spacing w:line="249" w:lineRule="exact"/>
              <w:ind w:left="61"/>
              <w:jc w:val="both"/>
              <w:rPr>
                <w:sz w:val="20"/>
                <w:szCs w:val="20"/>
              </w:rPr>
            </w:pPr>
            <w:r w:rsidRPr="007419D3">
              <w:rPr>
                <w:sz w:val="20"/>
                <w:szCs w:val="20"/>
              </w:rPr>
              <w:t>Brak ślizgu</w:t>
            </w: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709" w:type="dxa"/>
            <w:tcBorders>
              <w:top w:val="nil"/>
              <w:left w:val="single" w:sz="6" w:space="0" w:color="000000"/>
              <w:bottom w:val="nil"/>
              <w:right w:val="single" w:sz="6" w:space="0" w:color="000000"/>
            </w:tcBorders>
          </w:tcPr>
          <w:p w:rsidR="00D411D2" w:rsidRPr="007419D3" w:rsidRDefault="00CE4819" w:rsidP="001D2F58">
            <w:pPr>
              <w:pStyle w:val="TableParagraph"/>
              <w:spacing w:before="122" w:line="237" w:lineRule="exact"/>
              <w:ind w:left="61"/>
              <w:jc w:val="both"/>
              <w:rPr>
                <w:sz w:val="20"/>
                <w:szCs w:val="20"/>
              </w:rPr>
            </w:pPr>
            <w:r w:rsidRPr="00CE4819">
              <w:rPr>
                <w:color w:val="FF0000"/>
                <w:sz w:val="20"/>
                <w:szCs w:val="20"/>
              </w:rPr>
              <w:t xml:space="preserve">Wagony </w:t>
            </w:r>
            <w:r w:rsidR="00173E34" w:rsidRPr="007419D3">
              <w:rPr>
                <w:sz w:val="20"/>
                <w:szCs w:val="20"/>
              </w:rPr>
              <w:t>na wózkach</w:t>
            </w:r>
            <w:r w:rsidR="001D2F58">
              <w:rPr>
                <w:sz w:val="20"/>
                <w:szCs w:val="20"/>
              </w:rPr>
              <w:t>:</w:t>
            </w: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4.4.1.1</w:t>
            </w:r>
          </w:p>
        </w:tc>
        <w:tc>
          <w:tcPr>
            <w:tcW w:w="3709" w:type="dxa"/>
            <w:tcBorders>
              <w:top w:val="nil"/>
              <w:left w:val="single" w:sz="6" w:space="0" w:color="000000"/>
              <w:bottom w:val="nil"/>
              <w:right w:val="single" w:sz="6" w:space="0" w:color="000000"/>
            </w:tcBorders>
          </w:tcPr>
          <w:p w:rsidR="00D411D2" w:rsidRPr="007419D3" w:rsidRDefault="000209BC" w:rsidP="000209BC">
            <w:pPr>
              <w:pStyle w:val="TableParagraph"/>
              <w:spacing w:line="249" w:lineRule="exact"/>
              <w:ind w:left="240" w:hanging="240"/>
              <w:jc w:val="both"/>
              <w:rPr>
                <w:sz w:val="20"/>
                <w:szCs w:val="20"/>
              </w:rPr>
            </w:pPr>
            <w:r>
              <w:rPr>
                <w:sz w:val="20"/>
                <w:szCs w:val="20"/>
              </w:rPr>
              <w:t>- brak jednego ślizgu</w:t>
            </w:r>
            <w:r w:rsidR="00173E34" w:rsidRPr="007419D3">
              <w:rPr>
                <w:sz w:val="20"/>
                <w:szCs w:val="20"/>
              </w:rPr>
              <w:t xml:space="preserve"> </w:t>
            </w:r>
            <w:r w:rsidRPr="000209BC">
              <w:rPr>
                <w:color w:val="FF0000"/>
                <w:sz w:val="20"/>
                <w:szCs w:val="20"/>
              </w:rPr>
              <w:t>prowadnika na zestaw kołowy</w:t>
            </w:r>
          </w:p>
        </w:tc>
        <w:tc>
          <w:tcPr>
            <w:tcW w:w="2385" w:type="dxa"/>
            <w:tcBorders>
              <w:top w:val="nil"/>
              <w:left w:val="single" w:sz="6" w:space="0" w:color="000000"/>
              <w:bottom w:val="nil"/>
              <w:right w:val="single" w:sz="6" w:space="0" w:color="000000"/>
            </w:tcBorders>
          </w:tcPr>
          <w:p w:rsidR="00D411D2" w:rsidRPr="007419D3" w:rsidRDefault="007F0C6A">
            <w:pPr>
              <w:pStyle w:val="TableParagraph"/>
              <w:spacing w:line="249" w:lineRule="exact"/>
              <w:ind w:left="61"/>
              <w:rPr>
                <w:sz w:val="20"/>
                <w:szCs w:val="20"/>
              </w:rPr>
            </w:pPr>
            <w:r>
              <w:rPr>
                <w:sz w:val="20"/>
                <w:szCs w:val="20"/>
              </w:rPr>
              <w:t>Okleić</w:t>
            </w:r>
            <w:r w:rsidR="00173E34" w:rsidRPr="007419D3">
              <w:rPr>
                <w:sz w:val="20"/>
                <w:szCs w:val="20"/>
              </w:rPr>
              <w:t xml:space="preserve"> K</w:t>
            </w:r>
          </w:p>
        </w:tc>
        <w:tc>
          <w:tcPr>
            <w:tcW w:w="1060" w:type="dxa"/>
            <w:tcBorders>
              <w:top w:val="nil"/>
              <w:left w:val="single" w:sz="6" w:space="0" w:color="000000"/>
              <w:bottom w:val="nil"/>
            </w:tcBorders>
          </w:tcPr>
          <w:p w:rsidR="00D411D2" w:rsidRPr="007419D3" w:rsidRDefault="00173E34">
            <w:pPr>
              <w:pStyle w:val="TableParagraph"/>
              <w:spacing w:line="249" w:lineRule="exact"/>
              <w:ind w:left="10"/>
              <w:jc w:val="center"/>
              <w:rPr>
                <w:sz w:val="20"/>
                <w:szCs w:val="20"/>
              </w:rPr>
            </w:pPr>
            <w:r w:rsidRPr="007419D3">
              <w:rPr>
                <w:sz w:val="20"/>
                <w:szCs w:val="20"/>
              </w:rPr>
              <w:t>3</w:t>
            </w:r>
          </w:p>
        </w:tc>
      </w:tr>
      <w:tr w:rsidR="00D411D2" w:rsidRPr="007419D3">
        <w:trPr>
          <w:trHeight w:val="1138"/>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4.4.1.2</w:t>
            </w:r>
          </w:p>
        </w:tc>
        <w:tc>
          <w:tcPr>
            <w:tcW w:w="3709" w:type="dxa"/>
            <w:tcBorders>
              <w:top w:val="nil"/>
              <w:left w:val="single" w:sz="6" w:space="0" w:color="000000"/>
              <w:bottom w:val="nil"/>
              <w:right w:val="single" w:sz="6" w:space="0" w:color="000000"/>
            </w:tcBorders>
          </w:tcPr>
          <w:p w:rsidR="00D411D2" w:rsidRPr="007419D3" w:rsidRDefault="0009137B" w:rsidP="0009137B">
            <w:pPr>
              <w:pStyle w:val="TableParagraph"/>
              <w:spacing w:before="123"/>
              <w:ind w:left="240" w:right="181" w:hanging="180"/>
              <w:jc w:val="both"/>
              <w:rPr>
                <w:sz w:val="20"/>
                <w:szCs w:val="20"/>
              </w:rPr>
            </w:pPr>
            <w:r>
              <w:rPr>
                <w:sz w:val="20"/>
                <w:szCs w:val="20"/>
              </w:rPr>
              <w:t>- b</w:t>
            </w:r>
            <w:r w:rsidR="00173E34" w:rsidRPr="007419D3">
              <w:rPr>
                <w:sz w:val="20"/>
                <w:szCs w:val="20"/>
              </w:rPr>
              <w:t xml:space="preserve">rak więcej niż jednego ślizgu na </w:t>
            </w:r>
            <w:r w:rsidR="000209BC" w:rsidRPr="000209BC">
              <w:rPr>
                <w:color w:val="FF0000"/>
                <w:sz w:val="20"/>
                <w:szCs w:val="20"/>
              </w:rPr>
              <w:t>prowadnika na zestaw kołowy</w:t>
            </w:r>
          </w:p>
          <w:p w:rsidR="00D411D2" w:rsidRPr="007419D3" w:rsidRDefault="00D411D2" w:rsidP="0016464E">
            <w:pPr>
              <w:pStyle w:val="TableParagraph"/>
              <w:spacing w:before="10"/>
              <w:jc w:val="both"/>
              <w:rPr>
                <w:sz w:val="20"/>
                <w:szCs w:val="20"/>
              </w:rPr>
            </w:pPr>
          </w:p>
          <w:p w:rsidR="00D411D2" w:rsidRPr="007419D3" w:rsidRDefault="00CE4819" w:rsidP="001D2F58">
            <w:pPr>
              <w:pStyle w:val="TableParagraph"/>
              <w:spacing w:before="1" w:line="237" w:lineRule="exact"/>
              <w:ind w:left="60"/>
              <w:jc w:val="both"/>
              <w:rPr>
                <w:sz w:val="20"/>
                <w:szCs w:val="20"/>
              </w:rPr>
            </w:pPr>
            <w:r w:rsidRPr="00CE4819">
              <w:rPr>
                <w:color w:val="FF0000"/>
                <w:sz w:val="20"/>
                <w:szCs w:val="20"/>
              </w:rPr>
              <w:t>Wagony bez wózków:</w:t>
            </w:r>
          </w:p>
        </w:tc>
        <w:tc>
          <w:tcPr>
            <w:tcW w:w="2385"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Wyłączyć wagon</w:t>
            </w:r>
          </w:p>
        </w:tc>
        <w:tc>
          <w:tcPr>
            <w:tcW w:w="1060" w:type="dxa"/>
            <w:tcBorders>
              <w:top w:val="nil"/>
              <w:left w:val="single" w:sz="6" w:space="0" w:color="000000"/>
              <w:bottom w:val="nil"/>
            </w:tcBorders>
          </w:tcPr>
          <w:p w:rsidR="00D411D2" w:rsidRPr="007419D3" w:rsidRDefault="00173E34">
            <w:pPr>
              <w:pStyle w:val="TableParagraph"/>
              <w:spacing w:before="123"/>
              <w:ind w:left="10"/>
              <w:jc w:val="center"/>
              <w:rPr>
                <w:sz w:val="20"/>
                <w:szCs w:val="20"/>
              </w:rPr>
            </w:pPr>
            <w:r w:rsidRPr="007419D3">
              <w:rPr>
                <w:sz w:val="20"/>
                <w:szCs w:val="20"/>
              </w:rPr>
              <w:t>4</w:t>
            </w:r>
          </w:p>
        </w:tc>
      </w:tr>
      <w:tr w:rsidR="00D411D2" w:rsidRPr="007419D3">
        <w:trPr>
          <w:trHeight w:val="379"/>
        </w:trPr>
        <w:tc>
          <w:tcPr>
            <w:tcW w:w="2122" w:type="dxa"/>
            <w:tcBorders>
              <w:top w:val="nil"/>
              <w:bottom w:val="nil"/>
              <w:right w:val="single" w:sz="6" w:space="0" w:color="000000"/>
            </w:tcBorders>
          </w:tcPr>
          <w:p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4.4.1.3</w:t>
            </w:r>
          </w:p>
        </w:tc>
        <w:tc>
          <w:tcPr>
            <w:tcW w:w="3709" w:type="dxa"/>
            <w:tcBorders>
              <w:top w:val="nil"/>
              <w:left w:val="single" w:sz="6" w:space="0" w:color="000000"/>
              <w:bottom w:val="nil"/>
              <w:right w:val="single" w:sz="6" w:space="0" w:color="000000"/>
            </w:tcBorders>
          </w:tcPr>
          <w:p w:rsidR="00D411D2" w:rsidRPr="007419D3" w:rsidRDefault="001D2F58" w:rsidP="0016464E">
            <w:pPr>
              <w:pStyle w:val="TableParagraph"/>
              <w:spacing w:line="249" w:lineRule="exact"/>
              <w:ind w:left="61"/>
              <w:jc w:val="both"/>
              <w:rPr>
                <w:sz w:val="20"/>
                <w:szCs w:val="20"/>
              </w:rPr>
            </w:pPr>
            <w:r>
              <w:rPr>
                <w:sz w:val="20"/>
                <w:szCs w:val="20"/>
              </w:rPr>
              <w:t xml:space="preserve">- </w:t>
            </w:r>
            <w:r w:rsidR="00173E34" w:rsidRPr="007419D3">
              <w:rPr>
                <w:sz w:val="20"/>
                <w:szCs w:val="20"/>
              </w:rPr>
              <w:t>brak jednego ślizgu</w:t>
            </w:r>
          </w:p>
        </w:tc>
        <w:tc>
          <w:tcPr>
            <w:tcW w:w="2385"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Wyłączyć wagon</w:t>
            </w:r>
          </w:p>
        </w:tc>
        <w:tc>
          <w:tcPr>
            <w:tcW w:w="1060" w:type="dxa"/>
            <w:tcBorders>
              <w:top w:val="nil"/>
              <w:left w:val="single" w:sz="6" w:space="0" w:color="000000"/>
              <w:bottom w:val="nil"/>
            </w:tcBorders>
          </w:tcPr>
          <w:p w:rsidR="00D411D2" w:rsidRPr="007419D3" w:rsidRDefault="00173E34">
            <w:pPr>
              <w:pStyle w:val="TableParagraph"/>
              <w:spacing w:line="249" w:lineRule="exact"/>
              <w:ind w:left="10"/>
              <w:jc w:val="center"/>
              <w:rPr>
                <w:sz w:val="20"/>
                <w:szCs w:val="20"/>
              </w:rPr>
            </w:pPr>
            <w:r w:rsidRPr="007419D3">
              <w:rPr>
                <w:sz w:val="20"/>
                <w:szCs w:val="20"/>
              </w:rPr>
              <w:t>5</w:t>
            </w:r>
          </w:p>
        </w:tc>
      </w:tr>
      <w:tr w:rsidR="00D411D2" w:rsidRPr="007419D3">
        <w:trPr>
          <w:trHeight w:val="1264"/>
        </w:trPr>
        <w:tc>
          <w:tcPr>
            <w:tcW w:w="2122" w:type="dxa"/>
            <w:tcBorders>
              <w:top w:val="nil"/>
              <w:bottom w:val="nil"/>
              <w:right w:val="single" w:sz="6" w:space="0" w:color="000000"/>
            </w:tcBorders>
          </w:tcPr>
          <w:p w:rsidR="00D411D2" w:rsidRPr="007419D3" w:rsidRDefault="00CE4819" w:rsidP="00E96582">
            <w:pPr>
              <w:pStyle w:val="TableParagraph"/>
              <w:spacing w:before="123"/>
              <w:ind w:left="63" w:right="106"/>
              <w:rPr>
                <w:b/>
                <w:sz w:val="20"/>
                <w:szCs w:val="20"/>
              </w:rPr>
            </w:pPr>
            <w:r w:rsidRPr="00CE4819">
              <w:rPr>
                <w:b/>
                <w:color w:val="FF0000"/>
                <w:sz w:val="20"/>
                <w:szCs w:val="20"/>
              </w:rPr>
              <w:t>Ślizg</w:t>
            </w:r>
            <w:r w:rsidR="00173E34" w:rsidRPr="00CE4819">
              <w:rPr>
                <w:b/>
                <w:color w:val="FF0000"/>
                <w:sz w:val="20"/>
                <w:szCs w:val="20"/>
              </w:rPr>
              <w:t xml:space="preserve"> manganow</w:t>
            </w:r>
            <w:r>
              <w:rPr>
                <w:b/>
                <w:color w:val="FF0000"/>
                <w:sz w:val="20"/>
                <w:szCs w:val="20"/>
              </w:rPr>
              <w:t>y</w:t>
            </w:r>
            <w:r w:rsidR="00173E34" w:rsidRPr="00CE4819">
              <w:rPr>
                <w:b/>
                <w:color w:val="FF0000"/>
                <w:sz w:val="20"/>
                <w:szCs w:val="20"/>
              </w:rPr>
              <w:t xml:space="preserve"> </w:t>
            </w:r>
            <w:r w:rsidR="00E96582" w:rsidRPr="00E96582">
              <w:rPr>
                <w:b/>
                <w:color w:val="FF0000"/>
                <w:sz w:val="20"/>
                <w:szCs w:val="20"/>
              </w:rPr>
              <w:t>w</w:t>
            </w:r>
            <w:r w:rsidR="00E96582">
              <w:rPr>
                <w:b/>
                <w:sz w:val="20"/>
                <w:szCs w:val="20"/>
              </w:rPr>
              <w:t xml:space="preserve"> </w:t>
            </w:r>
            <w:r w:rsidR="00173E34" w:rsidRPr="007419D3">
              <w:rPr>
                <w:b/>
                <w:sz w:val="20"/>
                <w:szCs w:val="20"/>
              </w:rPr>
              <w:t>wózkach Y lub pochodne</w:t>
            </w: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4.4.2</w:t>
            </w:r>
          </w:p>
        </w:tc>
        <w:tc>
          <w:tcPr>
            <w:tcW w:w="3709" w:type="dxa"/>
            <w:tcBorders>
              <w:top w:val="nil"/>
              <w:left w:val="single" w:sz="6" w:space="0" w:color="000000"/>
              <w:bottom w:val="nil"/>
              <w:right w:val="single" w:sz="6" w:space="0" w:color="000000"/>
            </w:tcBorders>
          </w:tcPr>
          <w:p w:rsidR="00D411D2" w:rsidRPr="007419D3" w:rsidRDefault="00E96582" w:rsidP="0016464E">
            <w:pPr>
              <w:pStyle w:val="TableParagraph"/>
              <w:spacing w:before="123"/>
              <w:ind w:left="61"/>
              <w:jc w:val="both"/>
              <w:rPr>
                <w:sz w:val="20"/>
                <w:szCs w:val="20"/>
              </w:rPr>
            </w:pPr>
            <w:r w:rsidRPr="00E96582">
              <w:rPr>
                <w:color w:val="FF0000"/>
                <w:sz w:val="20"/>
                <w:szCs w:val="20"/>
              </w:rPr>
              <w:t>Luźny lub brak</w:t>
            </w:r>
          </w:p>
        </w:tc>
        <w:tc>
          <w:tcPr>
            <w:tcW w:w="2385"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Wyłączyć wagon</w:t>
            </w:r>
          </w:p>
        </w:tc>
        <w:tc>
          <w:tcPr>
            <w:tcW w:w="1060" w:type="dxa"/>
            <w:tcBorders>
              <w:top w:val="nil"/>
              <w:left w:val="single" w:sz="6" w:space="0" w:color="000000"/>
              <w:bottom w:val="nil"/>
            </w:tcBorders>
          </w:tcPr>
          <w:p w:rsidR="00D411D2" w:rsidRPr="007419D3" w:rsidRDefault="00173E34">
            <w:pPr>
              <w:pStyle w:val="TableParagraph"/>
              <w:spacing w:before="123"/>
              <w:ind w:left="10"/>
              <w:jc w:val="center"/>
              <w:rPr>
                <w:sz w:val="20"/>
                <w:szCs w:val="20"/>
              </w:rPr>
            </w:pPr>
            <w:r w:rsidRPr="007419D3">
              <w:rPr>
                <w:sz w:val="20"/>
                <w:szCs w:val="20"/>
              </w:rPr>
              <w:t>4</w:t>
            </w:r>
          </w:p>
        </w:tc>
      </w:tr>
      <w:tr w:rsidR="00D411D2" w:rsidRPr="007419D3">
        <w:trPr>
          <w:trHeight w:val="2023"/>
        </w:trPr>
        <w:tc>
          <w:tcPr>
            <w:tcW w:w="2122" w:type="dxa"/>
            <w:tcBorders>
              <w:top w:val="nil"/>
              <w:bottom w:val="nil"/>
              <w:right w:val="single" w:sz="6" w:space="0" w:color="000000"/>
            </w:tcBorders>
          </w:tcPr>
          <w:p w:rsidR="00D411D2" w:rsidRPr="007419D3" w:rsidRDefault="00173E34" w:rsidP="000209BC">
            <w:pPr>
              <w:pStyle w:val="TableParagraph"/>
              <w:spacing w:before="123"/>
              <w:ind w:left="63" w:right="681"/>
              <w:rPr>
                <w:b/>
                <w:sz w:val="20"/>
                <w:szCs w:val="20"/>
              </w:rPr>
            </w:pPr>
            <w:r w:rsidRPr="007419D3">
              <w:rPr>
                <w:b/>
                <w:sz w:val="20"/>
                <w:szCs w:val="20"/>
              </w:rPr>
              <w:t>Koziołek resorowy (w wagonie osiowym)</w:t>
            </w: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4.5</w:t>
            </w:r>
          </w:p>
          <w:p w:rsidR="00D411D2" w:rsidRPr="007419D3" w:rsidRDefault="00D411D2">
            <w:pPr>
              <w:pStyle w:val="TableParagraph"/>
              <w:spacing w:before="10"/>
              <w:rPr>
                <w:sz w:val="20"/>
                <w:szCs w:val="20"/>
              </w:rPr>
            </w:pPr>
          </w:p>
          <w:p w:rsidR="00D411D2" w:rsidRPr="007419D3" w:rsidRDefault="00173E34">
            <w:pPr>
              <w:pStyle w:val="TableParagraph"/>
              <w:spacing w:before="1"/>
              <w:ind w:left="61"/>
              <w:rPr>
                <w:sz w:val="20"/>
                <w:szCs w:val="20"/>
              </w:rPr>
            </w:pPr>
            <w:r w:rsidRPr="007419D3">
              <w:rPr>
                <w:sz w:val="20"/>
                <w:szCs w:val="20"/>
              </w:rPr>
              <w:t>4.5.1</w:t>
            </w:r>
          </w:p>
        </w:tc>
        <w:tc>
          <w:tcPr>
            <w:tcW w:w="3709" w:type="dxa"/>
            <w:tcBorders>
              <w:top w:val="nil"/>
              <w:left w:val="single" w:sz="6" w:space="0" w:color="000000"/>
              <w:bottom w:val="nil"/>
              <w:right w:val="single" w:sz="6" w:space="0" w:color="000000"/>
            </w:tcBorders>
          </w:tcPr>
          <w:p w:rsidR="00D411D2" w:rsidRPr="007419D3" w:rsidRDefault="00D411D2" w:rsidP="0016464E">
            <w:pPr>
              <w:pStyle w:val="TableParagraph"/>
              <w:jc w:val="both"/>
              <w:rPr>
                <w:sz w:val="20"/>
                <w:szCs w:val="20"/>
              </w:rPr>
            </w:pPr>
          </w:p>
          <w:p w:rsidR="00D411D2" w:rsidRDefault="00D411D2" w:rsidP="0016464E">
            <w:pPr>
              <w:pStyle w:val="TableParagraph"/>
              <w:spacing w:before="7"/>
              <w:jc w:val="both"/>
              <w:rPr>
                <w:sz w:val="20"/>
                <w:szCs w:val="20"/>
              </w:rPr>
            </w:pPr>
          </w:p>
          <w:p w:rsidR="001D2F58" w:rsidRPr="007419D3" w:rsidRDefault="001D2F58" w:rsidP="00CE4819">
            <w:pPr>
              <w:pStyle w:val="TableParagraph"/>
              <w:spacing w:before="7"/>
              <w:jc w:val="both"/>
              <w:rPr>
                <w:sz w:val="20"/>
                <w:szCs w:val="20"/>
              </w:rPr>
            </w:pPr>
          </w:p>
          <w:p w:rsidR="00D411D2" w:rsidRPr="007419D3" w:rsidRDefault="001D2F58" w:rsidP="00CE4819">
            <w:pPr>
              <w:pStyle w:val="TableParagraph"/>
              <w:ind w:left="61"/>
              <w:jc w:val="both"/>
              <w:rPr>
                <w:sz w:val="20"/>
                <w:szCs w:val="20"/>
              </w:rPr>
            </w:pPr>
            <w:r>
              <w:rPr>
                <w:sz w:val="20"/>
                <w:szCs w:val="20"/>
              </w:rPr>
              <w:t>L</w:t>
            </w:r>
            <w:r w:rsidR="00173E34" w:rsidRPr="007419D3">
              <w:rPr>
                <w:sz w:val="20"/>
                <w:szCs w:val="20"/>
              </w:rPr>
              <w:t>uźny, pęknięty lub odkształcony</w:t>
            </w:r>
          </w:p>
          <w:p w:rsidR="00D411D2" w:rsidRPr="007419D3" w:rsidRDefault="00173E34" w:rsidP="00CE4819">
            <w:pPr>
              <w:pStyle w:val="TableParagraph"/>
              <w:numPr>
                <w:ilvl w:val="0"/>
                <w:numId w:val="61"/>
              </w:numPr>
              <w:tabs>
                <w:tab w:val="left" w:pos="309"/>
              </w:tabs>
              <w:ind w:right="694" w:hanging="184"/>
              <w:jc w:val="both"/>
              <w:rPr>
                <w:sz w:val="20"/>
                <w:szCs w:val="20"/>
              </w:rPr>
            </w:pPr>
            <w:r w:rsidRPr="007419D3">
              <w:rPr>
                <w:sz w:val="20"/>
                <w:szCs w:val="20"/>
              </w:rPr>
              <w:t>odstęp (luka) między koziołkiem resorowym a podłużnicą</w:t>
            </w:r>
          </w:p>
          <w:p w:rsidR="00D411D2" w:rsidRPr="007419D3" w:rsidRDefault="00173E34" w:rsidP="00CE4819">
            <w:pPr>
              <w:pStyle w:val="TableParagraph"/>
              <w:numPr>
                <w:ilvl w:val="0"/>
                <w:numId w:val="61"/>
              </w:numPr>
              <w:tabs>
                <w:tab w:val="left" w:pos="309"/>
              </w:tabs>
              <w:spacing w:before="1"/>
              <w:ind w:left="327" w:right="643" w:hanging="183"/>
              <w:jc w:val="both"/>
              <w:rPr>
                <w:sz w:val="20"/>
                <w:szCs w:val="20"/>
              </w:rPr>
            </w:pPr>
            <w:r w:rsidRPr="007419D3">
              <w:rPr>
                <w:sz w:val="20"/>
                <w:szCs w:val="20"/>
              </w:rPr>
              <w:t>połowy lub więcej elementów mocujących brakuje bądź są złamane</w:t>
            </w: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Default="00D411D2">
            <w:pPr>
              <w:pStyle w:val="TableParagraph"/>
              <w:spacing w:before="7"/>
              <w:rPr>
                <w:sz w:val="20"/>
                <w:szCs w:val="20"/>
              </w:rPr>
            </w:pPr>
          </w:p>
          <w:p w:rsidR="0009137B" w:rsidRPr="007419D3" w:rsidRDefault="0009137B">
            <w:pPr>
              <w:pStyle w:val="TableParagraph"/>
              <w:spacing w:before="7"/>
              <w:rPr>
                <w:sz w:val="20"/>
                <w:szCs w:val="20"/>
              </w:rPr>
            </w:pPr>
          </w:p>
          <w:p w:rsidR="00D411D2" w:rsidRPr="007419D3" w:rsidRDefault="00173E34">
            <w:pPr>
              <w:pStyle w:val="TableParagraph"/>
              <w:ind w:left="61"/>
              <w:rPr>
                <w:sz w:val="20"/>
                <w:szCs w:val="20"/>
              </w:rPr>
            </w:pPr>
            <w:r w:rsidRPr="007419D3">
              <w:rPr>
                <w:sz w:val="20"/>
                <w:szCs w:val="20"/>
              </w:rPr>
              <w:t>Wyłączyć wagon</w:t>
            </w:r>
          </w:p>
        </w:tc>
        <w:tc>
          <w:tcPr>
            <w:tcW w:w="1060"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left="10"/>
              <w:jc w:val="center"/>
              <w:rPr>
                <w:sz w:val="20"/>
                <w:szCs w:val="20"/>
              </w:rPr>
            </w:pPr>
            <w:r w:rsidRPr="007419D3">
              <w:rPr>
                <w:sz w:val="20"/>
                <w:szCs w:val="20"/>
              </w:rPr>
              <w:t>5</w:t>
            </w:r>
          </w:p>
        </w:tc>
      </w:tr>
      <w:tr w:rsidR="00D411D2" w:rsidRPr="007419D3">
        <w:trPr>
          <w:trHeight w:val="374"/>
        </w:trPr>
        <w:tc>
          <w:tcPr>
            <w:tcW w:w="2122" w:type="dxa"/>
            <w:tcBorders>
              <w:top w:val="nil"/>
              <w:bottom w:val="nil"/>
              <w:right w:val="single" w:sz="6" w:space="0" w:color="000000"/>
            </w:tcBorders>
          </w:tcPr>
          <w:p w:rsidR="00D411D2" w:rsidRPr="007419D3" w:rsidRDefault="00173E34" w:rsidP="000209BC">
            <w:pPr>
              <w:pStyle w:val="TableParagraph"/>
              <w:spacing w:before="122" w:line="232" w:lineRule="exact"/>
              <w:ind w:left="63"/>
              <w:rPr>
                <w:b/>
                <w:sz w:val="20"/>
                <w:szCs w:val="20"/>
              </w:rPr>
            </w:pPr>
            <w:r w:rsidRPr="007419D3">
              <w:rPr>
                <w:b/>
                <w:sz w:val="20"/>
                <w:szCs w:val="20"/>
              </w:rPr>
              <w:t>Połączenie</w:t>
            </w:r>
          </w:p>
        </w:tc>
        <w:tc>
          <w:tcPr>
            <w:tcW w:w="929" w:type="dxa"/>
            <w:tcBorders>
              <w:top w:val="nil"/>
              <w:left w:val="single" w:sz="6" w:space="0" w:color="000000"/>
              <w:bottom w:val="nil"/>
              <w:right w:val="single" w:sz="6" w:space="0" w:color="000000"/>
            </w:tcBorders>
          </w:tcPr>
          <w:p w:rsidR="00D411D2" w:rsidRPr="007419D3" w:rsidRDefault="00173E34">
            <w:pPr>
              <w:pStyle w:val="TableParagraph"/>
              <w:spacing w:before="122" w:line="232" w:lineRule="exact"/>
              <w:ind w:left="61"/>
              <w:rPr>
                <w:sz w:val="20"/>
                <w:szCs w:val="20"/>
              </w:rPr>
            </w:pPr>
            <w:r w:rsidRPr="007419D3">
              <w:rPr>
                <w:sz w:val="20"/>
                <w:szCs w:val="20"/>
              </w:rPr>
              <w:t>4.6</w:t>
            </w:r>
          </w:p>
        </w:tc>
        <w:tc>
          <w:tcPr>
            <w:tcW w:w="3709" w:type="dxa"/>
            <w:vMerge w:val="restart"/>
            <w:tcBorders>
              <w:top w:val="nil"/>
              <w:left w:val="single" w:sz="6" w:space="0" w:color="000000"/>
              <w:right w:val="single" w:sz="6" w:space="0" w:color="000000"/>
            </w:tcBorders>
          </w:tcPr>
          <w:p w:rsidR="00D411D2" w:rsidRPr="007419D3" w:rsidRDefault="00D411D2" w:rsidP="0016464E">
            <w:pPr>
              <w:pStyle w:val="TableParagraph"/>
              <w:jc w:val="both"/>
              <w:rPr>
                <w:sz w:val="20"/>
                <w:szCs w:val="20"/>
              </w:rPr>
            </w:pPr>
          </w:p>
          <w:p w:rsidR="00D411D2" w:rsidRPr="007419D3" w:rsidRDefault="00D411D2" w:rsidP="0016464E">
            <w:pPr>
              <w:pStyle w:val="TableParagraph"/>
              <w:spacing w:before="7"/>
              <w:jc w:val="both"/>
              <w:rPr>
                <w:sz w:val="20"/>
                <w:szCs w:val="20"/>
              </w:rPr>
            </w:pPr>
          </w:p>
          <w:p w:rsidR="001D2F58" w:rsidRDefault="001D2F58" w:rsidP="0016464E">
            <w:pPr>
              <w:pStyle w:val="TableParagraph"/>
              <w:spacing w:before="1"/>
              <w:ind w:left="61" w:right="127"/>
              <w:jc w:val="both"/>
              <w:rPr>
                <w:sz w:val="20"/>
                <w:szCs w:val="20"/>
              </w:rPr>
            </w:pPr>
          </w:p>
          <w:p w:rsidR="00D411D2" w:rsidRPr="007419D3" w:rsidRDefault="001D2F58" w:rsidP="0016464E">
            <w:pPr>
              <w:pStyle w:val="TableParagraph"/>
              <w:spacing w:before="1"/>
              <w:ind w:left="61" w:right="127"/>
              <w:jc w:val="both"/>
              <w:rPr>
                <w:sz w:val="20"/>
                <w:szCs w:val="20"/>
              </w:rPr>
            </w:pPr>
            <w:r>
              <w:rPr>
                <w:sz w:val="20"/>
                <w:szCs w:val="20"/>
              </w:rPr>
              <w:t>U</w:t>
            </w:r>
            <w:r w:rsidR="00173E34" w:rsidRPr="007419D3">
              <w:rPr>
                <w:sz w:val="20"/>
                <w:szCs w:val="20"/>
              </w:rPr>
              <w:t>szkodzone, elementy łączące i mocujące złamane, nie działają lub ich brak</w:t>
            </w:r>
          </w:p>
          <w:p w:rsidR="00D411D2" w:rsidRPr="007419D3" w:rsidRDefault="00D411D2" w:rsidP="0016464E">
            <w:pPr>
              <w:pStyle w:val="TableParagraph"/>
              <w:spacing w:before="10"/>
              <w:jc w:val="both"/>
              <w:rPr>
                <w:sz w:val="20"/>
                <w:szCs w:val="20"/>
              </w:rPr>
            </w:pPr>
          </w:p>
          <w:p w:rsidR="00D411D2" w:rsidRPr="007419D3" w:rsidRDefault="00173E34" w:rsidP="00D33C12">
            <w:pPr>
              <w:pStyle w:val="TableParagraph"/>
              <w:numPr>
                <w:ilvl w:val="0"/>
                <w:numId w:val="60"/>
              </w:numPr>
              <w:tabs>
                <w:tab w:val="left" w:pos="289"/>
              </w:tabs>
              <w:jc w:val="both"/>
              <w:rPr>
                <w:sz w:val="20"/>
                <w:szCs w:val="20"/>
              </w:rPr>
            </w:pPr>
            <w:r w:rsidRPr="007419D3">
              <w:rPr>
                <w:sz w:val="20"/>
                <w:szCs w:val="20"/>
              </w:rPr>
              <w:t>wózek przesunięty</w:t>
            </w:r>
          </w:p>
          <w:p w:rsidR="00D411D2" w:rsidRPr="007419D3" w:rsidRDefault="00D411D2" w:rsidP="0016464E">
            <w:pPr>
              <w:pStyle w:val="TableParagraph"/>
              <w:spacing w:before="2"/>
              <w:jc w:val="both"/>
              <w:rPr>
                <w:sz w:val="20"/>
                <w:szCs w:val="20"/>
              </w:rPr>
            </w:pPr>
          </w:p>
          <w:p w:rsidR="00D411D2" w:rsidRPr="007419D3" w:rsidRDefault="00173E34" w:rsidP="0016464E">
            <w:pPr>
              <w:pStyle w:val="TableParagraph"/>
              <w:ind w:left="3" w:right="-107"/>
              <w:jc w:val="both"/>
              <w:rPr>
                <w:sz w:val="20"/>
                <w:szCs w:val="20"/>
              </w:rPr>
            </w:pPr>
            <w:r w:rsidRPr="007419D3">
              <w:rPr>
                <w:noProof/>
                <w:sz w:val="20"/>
                <w:szCs w:val="20"/>
                <w:lang w:val="en-US"/>
              </w:rPr>
              <w:drawing>
                <wp:inline distT="0" distB="0" distL="0" distR="0" wp14:anchorId="7CC9C3D1" wp14:editId="636A2155">
                  <wp:extent cx="2385695" cy="809244"/>
                  <wp:effectExtent l="0" t="0" r="0" b="0"/>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75" cstate="print"/>
                          <a:stretch>
                            <a:fillRect/>
                          </a:stretch>
                        </pic:blipFill>
                        <pic:spPr>
                          <a:xfrm>
                            <a:off x="0" y="0"/>
                            <a:ext cx="2385695" cy="809244"/>
                          </a:xfrm>
                          <a:prstGeom prst="rect">
                            <a:avLst/>
                          </a:prstGeom>
                        </pic:spPr>
                      </pic:pic>
                    </a:graphicData>
                  </a:graphic>
                </wp:inline>
              </w:drawing>
            </w:r>
          </w:p>
          <w:p w:rsidR="00D411D2" w:rsidRPr="007419D3" w:rsidRDefault="00D411D2" w:rsidP="0016464E">
            <w:pPr>
              <w:pStyle w:val="TableParagraph"/>
              <w:spacing w:before="9"/>
              <w:jc w:val="both"/>
              <w:rPr>
                <w:sz w:val="20"/>
                <w:szCs w:val="20"/>
              </w:rPr>
            </w:pP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43"/>
        </w:trPr>
        <w:tc>
          <w:tcPr>
            <w:tcW w:w="2122" w:type="dxa"/>
            <w:tcBorders>
              <w:top w:val="nil"/>
              <w:bottom w:val="nil"/>
              <w:right w:val="single" w:sz="6" w:space="0" w:color="000000"/>
            </w:tcBorders>
          </w:tcPr>
          <w:p w:rsidR="00D411D2" w:rsidRPr="007419D3" w:rsidRDefault="0009137B" w:rsidP="000209BC">
            <w:pPr>
              <w:pStyle w:val="TableParagraph"/>
              <w:spacing w:line="223" w:lineRule="exact"/>
              <w:ind w:left="63"/>
              <w:rPr>
                <w:b/>
                <w:sz w:val="20"/>
                <w:szCs w:val="20"/>
              </w:rPr>
            </w:pPr>
            <w:r>
              <w:rPr>
                <w:b/>
                <w:sz w:val="20"/>
                <w:szCs w:val="20"/>
              </w:rPr>
              <w:t>w</w:t>
            </w:r>
            <w:r w:rsidR="00173E34" w:rsidRPr="007419D3">
              <w:rPr>
                <w:b/>
                <w:sz w:val="20"/>
                <w:szCs w:val="20"/>
              </w:rPr>
              <w:t>ózek-</w:t>
            </w:r>
            <w:r w:rsidR="0016464E" w:rsidRPr="007419D3">
              <w:rPr>
                <w:b/>
                <w:sz w:val="20"/>
                <w:szCs w:val="20"/>
              </w:rPr>
              <w:t xml:space="preserve"> ostoja</w:t>
            </w:r>
          </w:p>
        </w:tc>
        <w:tc>
          <w:tcPr>
            <w:tcW w:w="92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709" w:type="dxa"/>
            <w:vMerge/>
            <w:tcBorders>
              <w:top w:val="nil"/>
              <w:left w:val="single" w:sz="6" w:space="0" w:color="000000"/>
              <w:right w:val="single" w:sz="6" w:space="0" w:color="000000"/>
            </w:tcBorders>
          </w:tcPr>
          <w:p w:rsidR="00D411D2" w:rsidRPr="007419D3" w:rsidRDefault="00D411D2">
            <w:pPr>
              <w:rPr>
                <w:sz w:val="20"/>
                <w:szCs w:val="20"/>
              </w:rPr>
            </w:pPr>
          </w:p>
        </w:tc>
        <w:tc>
          <w:tcPr>
            <w:tcW w:w="2385"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60"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041"/>
        </w:trPr>
        <w:tc>
          <w:tcPr>
            <w:tcW w:w="2122" w:type="dxa"/>
            <w:tcBorders>
              <w:top w:val="nil"/>
              <w:right w:val="single" w:sz="6" w:space="0" w:color="000000"/>
            </w:tcBorders>
          </w:tcPr>
          <w:p w:rsidR="00D411D2" w:rsidRPr="007419D3" w:rsidRDefault="00D411D2" w:rsidP="0016464E">
            <w:pPr>
              <w:pStyle w:val="TableParagraph"/>
              <w:spacing w:line="244" w:lineRule="exact"/>
              <w:ind w:left="63"/>
              <w:jc w:val="both"/>
              <w:rPr>
                <w:b/>
                <w:sz w:val="20"/>
                <w:szCs w:val="20"/>
              </w:rPr>
            </w:pPr>
          </w:p>
        </w:tc>
        <w:tc>
          <w:tcPr>
            <w:tcW w:w="929" w:type="dxa"/>
            <w:tcBorders>
              <w:top w:val="nil"/>
              <w:left w:val="single" w:sz="6" w:space="0" w:color="000000"/>
              <w:right w:val="single" w:sz="6" w:space="0" w:color="000000"/>
            </w:tcBorders>
          </w:tcPr>
          <w:p w:rsidR="00D411D2" w:rsidRPr="007419D3" w:rsidRDefault="00173E34">
            <w:pPr>
              <w:pStyle w:val="TableParagraph"/>
              <w:spacing w:line="244" w:lineRule="exact"/>
              <w:ind w:left="61"/>
              <w:rPr>
                <w:sz w:val="20"/>
                <w:szCs w:val="20"/>
              </w:rPr>
            </w:pPr>
            <w:r w:rsidRPr="007419D3">
              <w:rPr>
                <w:sz w:val="20"/>
                <w:szCs w:val="20"/>
              </w:rPr>
              <w:t>4.6.1</w:t>
            </w:r>
          </w:p>
        </w:tc>
        <w:tc>
          <w:tcPr>
            <w:tcW w:w="3709" w:type="dxa"/>
            <w:vMerge/>
            <w:tcBorders>
              <w:top w:val="nil"/>
              <w:left w:val="single" w:sz="6" w:space="0" w:color="000000"/>
              <w:right w:val="single" w:sz="6" w:space="0" w:color="000000"/>
            </w:tcBorders>
          </w:tcPr>
          <w:p w:rsidR="00D411D2" w:rsidRPr="007419D3" w:rsidRDefault="00D411D2">
            <w:pPr>
              <w:rPr>
                <w:sz w:val="20"/>
                <w:szCs w:val="20"/>
              </w:rPr>
            </w:pPr>
          </w:p>
        </w:tc>
        <w:tc>
          <w:tcPr>
            <w:tcW w:w="2385" w:type="dxa"/>
            <w:tcBorders>
              <w:top w:val="nil"/>
              <w:left w:val="single" w:sz="6" w:space="0" w:color="000000"/>
              <w:right w:val="single" w:sz="6" w:space="0" w:color="000000"/>
            </w:tcBorders>
          </w:tcPr>
          <w:p w:rsidR="00D411D2" w:rsidRDefault="00173E34">
            <w:pPr>
              <w:pStyle w:val="TableParagraph"/>
              <w:spacing w:line="244" w:lineRule="exact"/>
              <w:ind w:left="61"/>
              <w:rPr>
                <w:sz w:val="20"/>
                <w:szCs w:val="20"/>
              </w:rPr>
            </w:pPr>
            <w:r w:rsidRPr="007419D3">
              <w:rPr>
                <w:sz w:val="20"/>
                <w:szCs w:val="20"/>
              </w:rPr>
              <w:t>Wyłączyć wagon</w:t>
            </w:r>
          </w:p>
          <w:p w:rsidR="001D2F58" w:rsidRDefault="001D2F58">
            <w:pPr>
              <w:pStyle w:val="TableParagraph"/>
              <w:spacing w:line="244" w:lineRule="exact"/>
              <w:ind w:left="61"/>
              <w:rPr>
                <w:sz w:val="20"/>
                <w:szCs w:val="20"/>
              </w:rPr>
            </w:pPr>
          </w:p>
          <w:p w:rsidR="001D2F58" w:rsidRDefault="001D2F58">
            <w:pPr>
              <w:pStyle w:val="TableParagraph"/>
              <w:spacing w:line="244" w:lineRule="exact"/>
              <w:ind w:left="61"/>
              <w:rPr>
                <w:sz w:val="20"/>
                <w:szCs w:val="20"/>
              </w:rPr>
            </w:pPr>
          </w:p>
          <w:p w:rsidR="0009137B" w:rsidRDefault="0009137B">
            <w:pPr>
              <w:pStyle w:val="TableParagraph"/>
              <w:spacing w:line="244" w:lineRule="exact"/>
              <w:ind w:left="61"/>
              <w:rPr>
                <w:sz w:val="20"/>
                <w:szCs w:val="20"/>
              </w:rPr>
            </w:pPr>
          </w:p>
          <w:p w:rsidR="0009137B" w:rsidRDefault="0009137B">
            <w:pPr>
              <w:pStyle w:val="TableParagraph"/>
              <w:spacing w:line="244" w:lineRule="exact"/>
              <w:ind w:left="61"/>
              <w:rPr>
                <w:sz w:val="20"/>
                <w:szCs w:val="20"/>
              </w:rPr>
            </w:pPr>
          </w:p>
          <w:p w:rsidR="0009137B" w:rsidRDefault="0009137B">
            <w:pPr>
              <w:pStyle w:val="TableParagraph"/>
              <w:spacing w:line="244" w:lineRule="exact"/>
              <w:ind w:left="61"/>
              <w:rPr>
                <w:sz w:val="20"/>
                <w:szCs w:val="20"/>
              </w:rPr>
            </w:pPr>
          </w:p>
          <w:p w:rsidR="0009137B" w:rsidRDefault="0009137B">
            <w:pPr>
              <w:pStyle w:val="TableParagraph"/>
              <w:spacing w:line="244" w:lineRule="exact"/>
              <w:ind w:left="61"/>
              <w:rPr>
                <w:sz w:val="20"/>
                <w:szCs w:val="20"/>
              </w:rPr>
            </w:pPr>
          </w:p>
          <w:p w:rsidR="001D2F58" w:rsidRDefault="001D2F58">
            <w:pPr>
              <w:pStyle w:val="TableParagraph"/>
              <w:spacing w:line="244" w:lineRule="exact"/>
              <w:ind w:left="61"/>
              <w:rPr>
                <w:sz w:val="20"/>
                <w:szCs w:val="20"/>
              </w:rPr>
            </w:pPr>
          </w:p>
          <w:p w:rsidR="001D2F58" w:rsidRDefault="001D2F58">
            <w:pPr>
              <w:pStyle w:val="TableParagraph"/>
              <w:spacing w:line="244" w:lineRule="exact"/>
              <w:ind w:left="61"/>
              <w:rPr>
                <w:sz w:val="20"/>
                <w:szCs w:val="20"/>
              </w:rPr>
            </w:pPr>
          </w:p>
          <w:p w:rsidR="001D2F58" w:rsidRDefault="001D2F58" w:rsidP="0009137B">
            <w:pPr>
              <w:pStyle w:val="TableParagraph"/>
              <w:spacing w:line="244" w:lineRule="exact"/>
              <w:ind w:left="642"/>
              <w:rPr>
                <w:sz w:val="20"/>
                <w:szCs w:val="20"/>
              </w:rPr>
            </w:pPr>
            <w:r w:rsidRPr="00D51D81">
              <w:rPr>
                <w:sz w:val="16"/>
                <w:szCs w:val="16"/>
              </w:rPr>
              <w:t xml:space="preserve">Data zmian: </w:t>
            </w:r>
            <w:r>
              <w:rPr>
                <w:sz w:val="16"/>
                <w:szCs w:val="16"/>
              </w:rPr>
              <w:t>01.01.</w:t>
            </w:r>
            <w:r w:rsidRPr="00D51D81">
              <w:rPr>
                <w:sz w:val="16"/>
                <w:szCs w:val="16"/>
              </w:rPr>
              <w:t>20</w:t>
            </w:r>
            <w:r w:rsidR="0009137B">
              <w:rPr>
                <w:sz w:val="16"/>
                <w:szCs w:val="16"/>
              </w:rPr>
              <w:t>18</w:t>
            </w:r>
            <w:r>
              <w:rPr>
                <w:sz w:val="16"/>
                <w:szCs w:val="16"/>
              </w:rPr>
              <w:t xml:space="preserve">    </w:t>
            </w:r>
            <w:r w:rsidRPr="00D51D81">
              <w:rPr>
                <w:sz w:val="16"/>
                <w:szCs w:val="16"/>
              </w:rPr>
              <w:t xml:space="preserve">Wersja: </w:t>
            </w:r>
            <w:r>
              <w:rPr>
                <w:sz w:val="16"/>
                <w:szCs w:val="16"/>
              </w:rPr>
              <w:t>01.01.2018</w:t>
            </w:r>
          </w:p>
          <w:p w:rsidR="001D2F58" w:rsidRPr="007419D3" w:rsidRDefault="001D2F58">
            <w:pPr>
              <w:pStyle w:val="TableParagraph"/>
              <w:spacing w:line="244" w:lineRule="exact"/>
              <w:ind w:left="61"/>
              <w:rPr>
                <w:sz w:val="20"/>
                <w:szCs w:val="20"/>
              </w:rPr>
            </w:pPr>
          </w:p>
        </w:tc>
        <w:tc>
          <w:tcPr>
            <w:tcW w:w="1060" w:type="dxa"/>
            <w:tcBorders>
              <w:top w:val="nil"/>
              <w:left w:val="single" w:sz="6" w:space="0" w:color="000000"/>
            </w:tcBorders>
          </w:tcPr>
          <w:p w:rsidR="00D411D2" w:rsidRPr="007419D3" w:rsidRDefault="00173E34">
            <w:pPr>
              <w:pStyle w:val="TableParagraph"/>
              <w:spacing w:line="244" w:lineRule="exact"/>
              <w:ind w:left="10"/>
              <w:jc w:val="center"/>
              <w:rPr>
                <w:sz w:val="20"/>
                <w:szCs w:val="20"/>
              </w:rPr>
            </w:pPr>
            <w:r w:rsidRPr="007419D3">
              <w:rPr>
                <w:sz w:val="20"/>
                <w:szCs w:val="20"/>
              </w:rPr>
              <w:t>5</w:t>
            </w:r>
          </w:p>
        </w:tc>
      </w:tr>
    </w:tbl>
    <w:p w:rsidR="00D411D2" w:rsidRPr="007419D3" w:rsidRDefault="00D411D2">
      <w:pPr>
        <w:spacing w:line="244" w:lineRule="exact"/>
        <w:jc w:val="center"/>
        <w:rPr>
          <w:sz w:val="20"/>
          <w:szCs w:val="20"/>
        </w:rPr>
        <w:sectPr w:rsidR="00D411D2" w:rsidRPr="007419D3">
          <w:footerReference w:type="default" r:id="rId76"/>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3968"/>
        <w:gridCol w:w="2552"/>
        <w:gridCol w:w="1134"/>
      </w:tblGrid>
      <w:tr w:rsidR="000209BC" w:rsidRPr="007419D3">
        <w:trPr>
          <w:trHeight w:val="626"/>
        </w:trPr>
        <w:tc>
          <w:tcPr>
            <w:tcW w:w="1843" w:type="dxa"/>
            <w:tcBorders>
              <w:right w:val="single" w:sz="6" w:space="0" w:color="000000"/>
            </w:tcBorders>
          </w:tcPr>
          <w:p w:rsidR="000209BC" w:rsidRPr="007419D3" w:rsidRDefault="000209BC">
            <w:pPr>
              <w:pStyle w:val="TableParagraph"/>
              <w:spacing w:before="120"/>
              <w:ind w:left="309"/>
              <w:rPr>
                <w:b/>
                <w:sz w:val="20"/>
                <w:szCs w:val="20"/>
              </w:rPr>
            </w:pPr>
            <w:r w:rsidRPr="007419D3">
              <w:rPr>
                <w:b/>
                <w:sz w:val="20"/>
                <w:szCs w:val="20"/>
              </w:rPr>
              <w:lastRenderedPageBreak/>
              <w:t>Część</w:t>
            </w:r>
          </w:p>
        </w:tc>
        <w:tc>
          <w:tcPr>
            <w:tcW w:w="992" w:type="dxa"/>
            <w:tcBorders>
              <w:left w:val="single" w:sz="6" w:space="0" w:color="000000"/>
              <w:right w:val="single" w:sz="6" w:space="0" w:color="000000"/>
            </w:tcBorders>
          </w:tcPr>
          <w:p w:rsidR="000209BC" w:rsidRPr="007419D3" w:rsidRDefault="000209BC">
            <w:pPr>
              <w:pStyle w:val="TableParagraph"/>
              <w:spacing w:before="120" w:line="250" w:lineRule="atLeast"/>
              <w:ind w:left="327" w:right="190" w:hanging="110"/>
              <w:rPr>
                <w:b/>
                <w:sz w:val="20"/>
                <w:szCs w:val="20"/>
              </w:rPr>
            </w:pPr>
            <w:r w:rsidRPr="007419D3">
              <w:rPr>
                <w:b/>
                <w:sz w:val="20"/>
                <w:szCs w:val="20"/>
              </w:rPr>
              <w:t>Kod</w:t>
            </w:r>
          </w:p>
        </w:tc>
        <w:tc>
          <w:tcPr>
            <w:tcW w:w="3968" w:type="dxa"/>
            <w:tcBorders>
              <w:left w:val="single" w:sz="6" w:space="0" w:color="000000"/>
              <w:right w:val="single" w:sz="6" w:space="0" w:color="000000"/>
            </w:tcBorders>
          </w:tcPr>
          <w:p w:rsidR="000209BC" w:rsidRPr="007419D3" w:rsidRDefault="000209BC"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right w:val="single" w:sz="6" w:space="0" w:color="000000"/>
            </w:tcBorders>
          </w:tcPr>
          <w:p w:rsidR="000209BC" w:rsidRPr="007419D3" w:rsidRDefault="000209BC" w:rsidP="000209BC">
            <w:pPr>
              <w:pStyle w:val="TableParagraph"/>
              <w:spacing w:before="120"/>
              <w:ind w:left="318"/>
              <w:rPr>
                <w:b/>
                <w:sz w:val="20"/>
                <w:szCs w:val="20"/>
              </w:rPr>
            </w:pPr>
            <w:r w:rsidRPr="007419D3">
              <w:rPr>
                <w:b/>
                <w:sz w:val="20"/>
                <w:szCs w:val="20"/>
              </w:rPr>
              <w:t>Czynności do podjęcia</w:t>
            </w:r>
          </w:p>
        </w:tc>
        <w:tc>
          <w:tcPr>
            <w:tcW w:w="1134" w:type="dxa"/>
            <w:tcBorders>
              <w:left w:val="single" w:sz="6" w:space="0" w:color="000000"/>
            </w:tcBorders>
          </w:tcPr>
          <w:p w:rsidR="000209BC" w:rsidRPr="007419D3" w:rsidRDefault="000209BC"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473"/>
        </w:trPr>
        <w:tc>
          <w:tcPr>
            <w:tcW w:w="1843" w:type="dxa"/>
            <w:tcBorders>
              <w:bottom w:val="nil"/>
              <w:right w:val="single" w:sz="6" w:space="0" w:color="000000"/>
            </w:tcBorders>
          </w:tcPr>
          <w:p w:rsidR="00D411D2" w:rsidRPr="007419D3" w:rsidRDefault="00173E34">
            <w:pPr>
              <w:pStyle w:val="TableParagraph"/>
              <w:spacing w:before="60"/>
              <w:ind w:left="62"/>
              <w:rPr>
                <w:b/>
                <w:sz w:val="20"/>
                <w:szCs w:val="20"/>
              </w:rPr>
            </w:pPr>
            <w:r w:rsidRPr="007419D3">
              <w:rPr>
                <w:b/>
                <w:sz w:val="20"/>
                <w:szCs w:val="20"/>
              </w:rPr>
              <w:t>Linki uziemiające</w:t>
            </w:r>
          </w:p>
        </w:tc>
        <w:tc>
          <w:tcPr>
            <w:tcW w:w="992" w:type="dxa"/>
            <w:tcBorders>
              <w:left w:val="single" w:sz="6" w:space="0" w:color="000000"/>
              <w:bottom w:val="nil"/>
              <w:right w:val="single" w:sz="6" w:space="0" w:color="000000"/>
            </w:tcBorders>
          </w:tcPr>
          <w:p w:rsidR="00D411D2" w:rsidRPr="007419D3" w:rsidRDefault="00173E34">
            <w:pPr>
              <w:pStyle w:val="TableParagraph"/>
              <w:spacing w:before="60"/>
              <w:ind w:left="62"/>
              <w:rPr>
                <w:sz w:val="20"/>
                <w:szCs w:val="20"/>
              </w:rPr>
            </w:pPr>
            <w:r w:rsidRPr="007419D3">
              <w:rPr>
                <w:sz w:val="20"/>
                <w:szCs w:val="20"/>
              </w:rPr>
              <w:t>4.6.2</w:t>
            </w:r>
          </w:p>
        </w:tc>
        <w:tc>
          <w:tcPr>
            <w:tcW w:w="3968"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1325"/>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53"/>
              <w:ind w:left="62"/>
              <w:rPr>
                <w:sz w:val="20"/>
                <w:szCs w:val="20"/>
              </w:rPr>
            </w:pPr>
            <w:r w:rsidRPr="007419D3">
              <w:rPr>
                <w:sz w:val="20"/>
                <w:szCs w:val="20"/>
              </w:rPr>
              <w:t>4.6.2.1</w:t>
            </w:r>
          </w:p>
        </w:tc>
        <w:tc>
          <w:tcPr>
            <w:tcW w:w="3968" w:type="dxa"/>
            <w:tcBorders>
              <w:top w:val="nil"/>
              <w:left w:val="single" w:sz="6" w:space="0" w:color="000000"/>
              <w:bottom w:val="nil"/>
              <w:right w:val="single" w:sz="6" w:space="0" w:color="000000"/>
            </w:tcBorders>
          </w:tcPr>
          <w:p w:rsidR="00D411D2" w:rsidRPr="007419D3" w:rsidRDefault="00C54674" w:rsidP="0009137B">
            <w:pPr>
              <w:pStyle w:val="TableParagraph"/>
              <w:spacing w:before="153"/>
              <w:ind w:left="61" w:right="69"/>
              <w:jc w:val="both"/>
              <w:rPr>
                <w:sz w:val="20"/>
                <w:szCs w:val="20"/>
              </w:rPr>
            </w:pPr>
            <w:r>
              <w:rPr>
                <w:sz w:val="20"/>
                <w:szCs w:val="20"/>
              </w:rPr>
              <w:t>J</w:t>
            </w:r>
            <w:r w:rsidR="00173E34" w:rsidRPr="007419D3">
              <w:rPr>
                <w:sz w:val="20"/>
                <w:szCs w:val="20"/>
              </w:rPr>
              <w:t xml:space="preserve">edno lub wiele uziemień nie </w:t>
            </w:r>
            <w:r w:rsidR="00AA6997" w:rsidRPr="00AA6997">
              <w:rPr>
                <w:color w:val="FF0000"/>
                <w:sz w:val="20"/>
                <w:szCs w:val="20"/>
              </w:rPr>
              <w:t>pracuje</w:t>
            </w:r>
            <w:r w:rsidR="00173E34" w:rsidRPr="007419D3">
              <w:rPr>
                <w:sz w:val="20"/>
                <w:szCs w:val="20"/>
              </w:rPr>
              <w:t xml:space="preserve"> (brak, uszkodzone lub luźne)</w:t>
            </w:r>
          </w:p>
          <w:p w:rsidR="00D411D2" w:rsidRPr="007419D3" w:rsidRDefault="00173E34" w:rsidP="00CE4819">
            <w:pPr>
              <w:pStyle w:val="TableParagraph"/>
              <w:numPr>
                <w:ilvl w:val="0"/>
                <w:numId w:val="59"/>
              </w:numPr>
              <w:tabs>
                <w:tab w:val="left" w:pos="289"/>
              </w:tabs>
              <w:spacing w:before="2" w:line="237" w:lineRule="auto"/>
              <w:ind w:right="140" w:hanging="184"/>
              <w:jc w:val="both"/>
              <w:rPr>
                <w:sz w:val="20"/>
                <w:szCs w:val="20"/>
              </w:rPr>
            </w:pPr>
            <w:r w:rsidRPr="007419D3">
              <w:rPr>
                <w:sz w:val="20"/>
                <w:szCs w:val="20"/>
              </w:rPr>
              <w:t xml:space="preserve">punkty mocowania pozwalają przyjąć, </w:t>
            </w:r>
            <w:r w:rsidRPr="00CE4819">
              <w:rPr>
                <w:color w:val="FF0000"/>
                <w:sz w:val="20"/>
                <w:szCs w:val="20"/>
              </w:rPr>
              <w:t xml:space="preserve">że </w:t>
            </w:r>
            <w:r w:rsidR="00CE4819" w:rsidRPr="00CE4819">
              <w:rPr>
                <w:color w:val="FF0000"/>
                <w:sz w:val="20"/>
                <w:szCs w:val="20"/>
              </w:rPr>
              <w:t>powinny się znajdować uziemienia</w:t>
            </w:r>
          </w:p>
        </w:tc>
        <w:tc>
          <w:tcPr>
            <w:tcW w:w="2552" w:type="dxa"/>
            <w:tcBorders>
              <w:top w:val="nil"/>
              <w:left w:val="single" w:sz="6" w:space="0" w:color="000000"/>
              <w:bottom w:val="nil"/>
              <w:right w:val="single" w:sz="6" w:space="0" w:color="000000"/>
            </w:tcBorders>
          </w:tcPr>
          <w:p w:rsidR="00D411D2" w:rsidRPr="007419D3" w:rsidRDefault="007F0C6A" w:rsidP="0009137B">
            <w:pPr>
              <w:pStyle w:val="TableParagraph"/>
              <w:spacing w:before="153"/>
              <w:ind w:left="62"/>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before="153"/>
              <w:ind w:left="10"/>
              <w:jc w:val="center"/>
              <w:rPr>
                <w:sz w:val="20"/>
                <w:szCs w:val="20"/>
              </w:rPr>
            </w:pPr>
            <w:r w:rsidRPr="007419D3">
              <w:rPr>
                <w:sz w:val="20"/>
                <w:szCs w:val="20"/>
              </w:rPr>
              <w:t>3</w:t>
            </w:r>
          </w:p>
        </w:tc>
      </w:tr>
      <w:tr w:rsidR="00D411D2" w:rsidRPr="007419D3">
        <w:trPr>
          <w:trHeight w:val="1196"/>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58"/>
              <w:ind w:left="62"/>
              <w:rPr>
                <w:sz w:val="20"/>
                <w:szCs w:val="20"/>
              </w:rPr>
            </w:pPr>
            <w:r w:rsidRPr="007419D3">
              <w:rPr>
                <w:sz w:val="20"/>
                <w:szCs w:val="20"/>
              </w:rPr>
              <w:t>4.6.2.2</w:t>
            </w:r>
          </w:p>
        </w:tc>
        <w:tc>
          <w:tcPr>
            <w:tcW w:w="3968" w:type="dxa"/>
            <w:tcBorders>
              <w:top w:val="nil"/>
              <w:left w:val="single" w:sz="6" w:space="0" w:color="000000"/>
              <w:bottom w:val="nil"/>
              <w:right w:val="single" w:sz="6" w:space="0" w:color="000000"/>
            </w:tcBorders>
          </w:tcPr>
          <w:p w:rsidR="00D411D2" w:rsidRPr="007419D3" w:rsidRDefault="00C54674" w:rsidP="0009137B">
            <w:pPr>
              <w:pStyle w:val="TableParagraph"/>
              <w:spacing w:before="166"/>
              <w:ind w:left="122"/>
              <w:jc w:val="both"/>
              <w:rPr>
                <w:sz w:val="20"/>
                <w:szCs w:val="20"/>
              </w:rPr>
            </w:pPr>
            <w:r>
              <w:rPr>
                <w:sz w:val="20"/>
                <w:szCs w:val="20"/>
              </w:rPr>
              <w:t>W</w:t>
            </w:r>
            <w:r w:rsidR="00173E34" w:rsidRPr="007419D3">
              <w:rPr>
                <w:sz w:val="20"/>
                <w:szCs w:val="20"/>
              </w:rPr>
              <w:t xml:space="preserve">szystkie uziemienia nie </w:t>
            </w:r>
            <w:r w:rsidR="00AA6997" w:rsidRPr="00AA6997">
              <w:rPr>
                <w:color w:val="FF0000"/>
                <w:sz w:val="20"/>
                <w:szCs w:val="20"/>
              </w:rPr>
              <w:t>pracują</w:t>
            </w:r>
          </w:p>
          <w:p w:rsidR="00D411D2" w:rsidRPr="007419D3" w:rsidRDefault="00173E34" w:rsidP="00D33C12">
            <w:pPr>
              <w:pStyle w:val="TableParagraph"/>
              <w:numPr>
                <w:ilvl w:val="0"/>
                <w:numId w:val="58"/>
              </w:numPr>
              <w:tabs>
                <w:tab w:val="left" w:pos="289"/>
              </w:tabs>
              <w:spacing w:line="292" w:lineRule="auto"/>
              <w:ind w:right="140" w:hanging="217"/>
              <w:jc w:val="both"/>
              <w:rPr>
                <w:sz w:val="20"/>
                <w:szCs w:val="20"/>
              </w:rPr>
            </w:pPr>
            <w:r w:rsidRPr="007419D3">
              <w:rPr>
                <w:sz w:val="20"/>
                <w:szCs w:val="20"/>
              </w:rPr>
              <w:t xml:space="preserve">punkty mocowania pozwalają przyjąć, </w:t>
            </w:r>
            <w:r w:rsidR="00CE4819" w:rsidRPr="00CE4819">
              <w:rPr>
                <w:color w:val="FF0000"/>
                <w:sz w:val="20"/>
                <w:szCs w:val="20"/>
              </w:rPr>
              <w:t>że powinny się znajdować uziemienia</w:t>
            </w:r>
          </w:p>
        </w:tc>
        <w:tc>
          <w:tcPr>
            <w:tcW w:w="2552" w:type="dxa"/>
            <w:tcBorders>
              <w:top w:val="nil"/>
              <w:left w:val="single" w:sz="6" w:space="0" w:color="000000"/>
              <w:bottom w:val="nil"/>
              <w:right w:val="single" w:sz="6" w:space="0" w:color="000000"/>
            </w:tcBorders>
          </w:tcPr>
          <w:p w:rsidR="0009137B" w:rsidRDefault="00173E34" w:rsidP="0009137B">
            <w:pPr>
              <w:pStyle w:val="TableParagraph"/>
              <w:spacing w:before="139"/>
              <w:ind w:left="62" w:right="51"/>
              <w:rPr>
                <w:sz w:val="20"/>
                <w:szCs w:val="20"/>
              </w:rPr>
            </w:pPr>
            <w:r w:rsidRPr="007419D3">
              <w:rPr>
                <w:sz w:val="20"/>
                <w:szCs w:val="20"/>
              </w:rPr>
              <w:t>Usunąć usterkę.</w:t>
            </w:r>
            <w:r w:rsidR="0009137B">
              <w:rPr>
                <w:sz w:val="20"/>
                <w:szCs w:val="20"/>
              </w:rPr>
              <w:t xml:space="preserve"> </w:t>
            </w:r>
          </w:p>
          <w:p w:rsidR="00D411D2" w:rsidRPr="007419D3" w:rsidRDefault="00173E34" w:rsidP="0009137B">
            <w:pPr>
              <w:pStyle w:val="TableParagraph"/>
              <w:spacing w:before="139"/>
              <w:ind w:left="62" w:right="51"/>
              <w:rPr>
                <w:sz w:val="20"/>
                <w:szCs w:val="20"/>
              </w:rPr>
            </w:pPr>
            <w:r w:rsidRPr="007419D3">
              <w:rPr>
                <w:sz w:val="20"/>
                <w:szCs w:val="20"/>
              </w:rPr>
              <w:t>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39"/>
              <w:ind w:left="10"/>
              <w:jc w:val="center"/>
              <w:rPr>
                <w:sz w:val="20"/>
                <w:szCs w:val="20"/>
              </w:rPr>
            </w:pPr>
            <w:r w:rsidRPr="007419D3">
              <w:rPr>
                <w:sz w:val="20"/>
                <w:szCs w:val="20"/>
              </w:rPr>
              <w:t>3</w:t>
            </w:r>
          </w:p>
        </w:tc>
      </w:tr>
      <w:tr w:rsidR="00D411D2" w:rsidRPr="007419D3">
        <w:trPr>
          <w:trHeight w:val="1076"/>
        </w:trPr>
        <w:tc>
          <w:tcPr>
            <w:tcW w:w="1843" w:type="dxa"/>
            <w:tcBorders>
              <w:top w:val="nil"/>
              <w:bottom w:val="nil"/>
              <w:right w:val="single" w:sz="6" w:space="0" w:color="000000"/>
            </w:tcBorders>
          </w:tcPr>
          <w:p w:rsidR="00D411D2" w:rsidRPr="007419D3" w:rsidRDefault="00173E34">
            <w:pPr>
              <w:pStyle w:val="TableParagraph"/>
              <w:spacing w:before="188"/>
              <w:ind w:left="62"/>
              <w:rPr>
                <w:b/>
                <w:sz w:val="20"/>
                <w:szCs w:val="20"/>
              </w:rPr>
            </w:pPr>
            <w:r w:rsidRPr="007419D3">
              <w:rPr>
                <w:b/>
                <w:sz w:val="20"/>
                <w:szCs w:val="20"/>
              </w:rPr>
              <w:t>Rama wózka</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88"/>
              <w:ind w:left="62"/>
              <w:rPr>
                <w:sz w:val="20"/>
                <w:szCs w:val="20"/>
              </w:rPr>
            </w:pPr>
            <w:r w:rsidRPr="007419D3">
              <w:rPr>
                <w:sz w:val="20"/>
                <w:szCs w:val="20"/>
              </w:rPr>
              <w:t>4.7</w:t>
            </w:r>
          </w:p>
          <w:p w:rsidR="00D411D2" w:rsidRPr="007419D3" w:rsidRDefault="00D411D2">
            <w:pPr>
              <w:pStyle w:val="TableParagraph"/>
              <w:spacing w:before="11"/>
              <w:rPr>
                <w:sz w:val="20"/>
                <w:szCs w:val="20"/>
              </w:rPr>
            </w:pPr>
          </w:p>
          <w:p w:rsidR="00D411D2" w:rsidRPr="007419D3" w:rsidRDefault="00173E34">
            <w:pPr>
              <w:pStyle w:val="TableParagraph"/>
              <w:ind w:left="62"/>
              <w:rPr>
                <w:sz w:val="20"/>
                <w:szCs w:val="20"/>
              </w:rPr>
            </w:pPr>
            <w:r w:rsidRPr="007419D3">
              <w:rPr>
                <w:sz w:val="20"/>
                <w:szCs w:val="20"/>
              </w:rPr>
              <w:t>4.7.1</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p w:rsidR="00D411D2" w:rsidRDefault="00D411D2" w:rsidP="0009137B">
            <w:pPr>
              <w:pStyle w:val="TableParagraph"/>
              <w:jc w:val="both"/>
              <w:rPr>
                <w:sz w:val="20"/>
                <w:szCs w:val="20"/>
              </w:rPr>
            </w:pPr>
          </w:p>
          <w:p w:rsidR="00D411D2" w:rsidRPr="007419D3" w:rsidRDefault="00C54674" w:rsidP="0009137B">
            <w:pPr>
              <w:pStyle w:val="TableParagraph"/>
              <w:spacing w:before="141"/>
              <w:ind w:left="61"/>
              <w:jc w:val="both"/>
              <w:rPr>
                <w:sz w:val="20"/>
                <w:szCs w:val="20"/>
              </w:rPr>
            </w:pPr>
            <w:r w:rsidRPr="00CE4819">
              <w:rPr>
                <w:sz w:val="20"/>
                <w:szCs w:val="20"/>
                <w:highlight w:val="yellow"/>
              </w:rPr>
              <w:t>C</w:t>
            </w:r>
            <w:r w:rsidR="00173E34" w:rsidRPr="00CE4819">
              <w:rPr>
                <w:sz w:val="20"/>
                <w:szCs w:val="20"/>
                <w:highlight w:val="yellow"/>
              </w:rPr>
              <w:t>zęść konstrukcyjna</w:t>
            </w:r>
            <w:r w:rsidR="00173E34" w:rsidRPr="007419D3">
              <w:rPr>
                <w:sz w:val="20"/>
                <w:szCs w:val="20"/>
              </w:rPr>
              <w:t xml:space="preserve"> nadłamana bądź widocznie odkształcona</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p w:rsidR="00D411D2" w:rsidRPr="007419D3" w:rsidRDefault="00D411D2" w:rsidP="0009137B">
            <w:pPr>
              <w:pStyle w:val="TableParagraph"/>
              <w:jc w:val="both"/>
              <w:rPr>
                <w:sz w:val="20"/>
                <w:szCs w:val="20"/>
              </w:rPr>
            </w:pPr>
          </w:p>
          <w:p w:rsidR="00D411D2" w:rsidRPr="007419D3" w:rsidRDefault="00173E34" w:rsidP="0009137B">
            <w:pPr>
              <w:pStyle w:val="TableParagraph"/>
              <w:spacing w:before="141"/>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41"/>
              <w:ind w:left="10"/>
              <w:jc w:val="center"/>
              <w:rPr>
                <w:sz w:val="20"/>
                <w:szCs w:val="20"/>
              </w:rPr>
            </w:pPr>
            <w:r w:rsidRPr="007419D3">
              <w:rPr>
                <w:sz w:val="20"/>
                <w:szCs w:val="20"/>
              </w:rPr>
              <w:t>4</w:t>
            </w:r>
          </w:p>
        </w:tc>
      </w:tr>
      <w:tr w:rsidR="00D411D2" w:rsidRPr="007419D3">
        <w:trPr>
          <w:trHeight w:val="505"/>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4.7.2</w:t>
            </w:r>
          </w:p>
        </w:tc>
        <w:tc>
          <w:tcPr>
            <w:tcW w:w="3968" w:type="dxa"/>
            <w:tcBorders>
              <w:top w:val="nil"/>
              <w:left w:val="single" w:sz="6" w:space="0" w:color="000000"/>
              <w:bottom w:val="nil"/>
              <w:right w:val="single" w:sz="6" w:space="0" w:color="000000"/>
            </w:tcBorders>
          </w:tcPr>
          <w:p w:rsidR="00D411D2" w:rsidRPr="007419D3" w:rsidRDefault="00C54674" w:rsidP="0009137B">
            <w:pPr>
              <w:pStyle w:val="TableParagraph"/>
              <w:spacing w:before="123"/>
              <w:ind w:left="61"/>
              <w:jc w:val="both"/>
              <w:rPr>
                <w:sz w:val="20"/>
                <w:szCs w:val="20"/>
              </w:rPr>
            </w:pPr>
            <w:r w:rsidRPr="00CE4819">
              <w:rPr>
                <w:sz w:val="20"/>
                <w:szCs w:val="20"/>
                <w:highlight w:val="yellow"/>
              </w:rPr>
              <w:t>C</w:t>
            </w:r>
            <w:r w:rsidR="00173E34" w:rsidRPr="00CE4819">
              <w:rPr>
                <w:sz w:val="20"/>
                <w:szCs w:val="20"/>
                <w:highlight w:val="yellow"/>
              </w:rPr>
              <w:t>zęść konstrukcyjna</w:t>
            </w:r>
            <w:r w:rsidR="00173E34" w:rsidRPr="007419D3">
              <w:rPr>
                <w:sz w:val="20"/>
                <w:szCs w:val="20"/>
              </w:rPr>
              <w:t xml:space="preserve"> złamana</w:t>
            </w:r>
          </w:p>
        </w:tc>
        <w:tc>
          <w:tcPr>
            <w:tcW w:w="2552" w:type="dxa"/>
            <w:tcBorders>
              <w:top w:val="nil"/>
              <w:left w:val="single" w:sz="6" w:space="0" w:color="000000"/>
              <w:bottom w:val="nil"/>
              <w:right w:val="single" w:sz="6" w:space="0" w:color="000000"/>
            </w:tcBorders>
          </w:tcPr>
          <w:p w:rsidR="00D411D2" w:rsidRPr="007419D3" w:rsidRDefault="00173E34" w:rsidP="0009137B">
            <w:pPr>
              <w:pStyle w:val="TableParagraph"/>
              <w:spacing w:before="123"/>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3"/>
              <w:ind w:left="10"/>
              <w:jc w:val="center"/>
              <w:rPr>
                <w:sz w:val="20"/>
                <w:szCs w:val="20"/>
              </w:rPr>
            </w:pPr>
            <w:r w:rsidRPr="007419D3">
              <w:rPr>
                <w:sz w:val="20"/>
                <w:szCs w:val="20"/>
              </w:rPr>
              <w:t>5</w:t>
            </w:r>
          </w:p>
        </w:tc>
      </w:tr>
      <w:tr w:rsidR="00D411D2" w:rsidRPr="007419D3">
        <w:trPr>
          <w:trHeight w:val="505"/>
        </w:trPr>
        <w:tc>
          <w:tcPr>
            <w:tcW w:w="1843" w:type="dxa"/>
            <w:vMerge w:val="restart"/>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4.7.3</w:t>
            </w:r>
          </w:p>
        </w:tc>
        <w:tc>
          <w:tcPr>
            <w:tcW w:w="3968" w:type="dxa"/>
            <w:tcBorders>
              <w:top w:val="nil"/>
              <w:left w:val="single" w:sz="6" w:space="0" w:color="000000"/>
              <w:bottom w:val="nil"/>
              <w:right w:val="single" w:sz="6" w:space="0" w:color="000000"/>
            </w:tcBorders>
          </w:tcPr>
          <w:p w:rsidR="00D411D2" w:rsidRPr="007419D3" w:rsidRDefault="006002CC" w:rsidP="005C2018">
            <w:pPr>
              <w:pStyle w:val="TableParagraph"/>
              <w:spacing w:before="122"/>
              <w:ind w:left="61"/>
              <w:jc w:val="both"/>
              <w:rPr>
                <w:sz w:val="20"/>
                <w:szCs w:val="20"/>
              </w:rPr>
            </w:pPr>
            <w:r>
              <w:rPr>
                <w:color w:val="FF0000"/>
                <w:sz w:val="20"/>
                <w:szCs w:val="20"/>
              </w:rPr>
              <w:t>Połączenie z ramą wózka</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6"/>
        </w:trPr>
        <w:tc>
          <w:tcPr>
            <w:tcW w:w="1843" w:type="dxa"/>
            <w:vMerge/>
            <w:tcBorders>
              <w:top w:val="nil"/>
              <w:bottom w:val="nil"/>
              <w:right w:val="single" w:sz="6" w:space="0" w:color="000000"/>
            </w:tcBorders>
          </w:tcPr>
          <w:p w:rsidR="00D411D2" w:rsidRPr="007419D3" w:rsidRDefault="00D411D2">
            <w:pPr>
              <w:rPr>
                <w:sz w:val="20"/>
                <w:szCs w:val="20"/>
              </w:rPr>
            </w:pPr>
          </w:p>
        </w:tc>
        <w:tc>
          <w:tcPr>
            <w:tcW w:w="99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8" w:type="dxa"/>
            <w:tcBorders>
              <w:top w:val="nil"/>
              <w:left w:val="single" w:sz="6" w:space="0" w:color="000000"/>
              <w:bottom w:val="nil"/>
              <w:right w:val="single" w:sz="6" w:space="0" w:color="000000"/>
            </w:tcBorders>
          </w:tcPr>
          <w:p w:rsidR="00D411D2" w:rsidRPr="007419D3" w:rsidRDefault="00C54674" w:rsidP="0009137B">
            <w:pPr>
              <w:pStyle w:val="TableParagraph"/>
              <w:spacing w:before="123"/>
              <w:ind w:left="61"/>
              <w:jc w:val="both"/>
              <w:rPr>
                <w:sz w:val="20"/>
                <w:szCs w:val="20"/>
              </w:rPr>
            </w:pPr>
            <w:r>
              <w:rPr>
                <w:sz w:val="20"/>
                <w:szCs w:val="20"/>
              </w:rPr>
              <w:t>Ś</w:t>
            </w:r>
            <w:r w:rsidR="00173E34" w:rsidRPr="007419D3">
              <w:rPr>
                <w:sz w:val="20"/>
                <w:szCs w:val="20"/>
              </w:rPr>
              <w:t>ruby mocujące na ramie wózka</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09137B" w:rsidRPr="007419D3" w:rsidTr="008F0FE7">
        <w:trPr>
          <w:trHeight w:val="379"/>
        </w:trPr>
        <w:tc>
          <w:tcPr>
            <w:tcW w:w="1843" w:type="dxa"/>
            <w:vMerge/>
            <w:tcBorders>
              <w:top w:val="nil"/>
              <w:bottom w:val="nil"/>
              <w:right w:val="single" w:sz="6" w:space="0" w:color="000000"/>
            </w:tcBorders>
          </w:tcPr>
          <w:p w:rsidR="0009137B" w:rsidRPr="007419D3" w:rsidRDefault="0009137B">
            <w:pPr>
              <w:rPr>
                <w:sz w:val="20"/>
                <w:szCs w:val="20"/>
              </w:rPr>
            </w:pPr>
          </w:p>
        </w:tc>
        <w:tc>
          <w:tcPr>
            <w:tcW w:w="992" w:type="dxa"/>
            <w:tcBorders>
              <w:top w:val="nil"/>
              <w:left w:val="single" w:sz="6" w:space="0" w:color="000000"/>
              <w:bottom w:val="nil"/>
              <w:right w:val="single" w:sz="6" w:space="0" w:color="000000"/>
            </w:tcBorders>
          </w:tcPr>
          <w:p w:rsidR="0009137B" w:rsidRPr="007419D3" w:rsidRDefault="0009137B">
            <w:pPr>
              <w:pStyle w:val="TableParagraph"/>
              <w:spacing w:before="123" w:line="237" w:lineRule="exact"/>
              <w:ind w:left="62"/>
              <w:rPr>
                <w:sz w:val="20"/>
                <w:szCs w:val="20"/>
              </w:rPr>
            </w:pPr>
            <w:r w:rsidRPr="007419D3">
              <w:rPr>
                <w:sz w:val="20"/>
                <w:szCs w:val="20"/>
              </w:rPr>
              <w:t>4.7.3.1</w:t>
            </w:r>
          </w:p>
        </w:tc>
        <w:tc>
          <w:tcPr>
            <w:tcW w:w="3968" w:type="dxa"/>
            <w:tcBorders>
              <w:top w:val="nil"/>
              <w:left w:val="single" w:sz="6" w:space="0" w:color="000000"/>
              <w:bottom w:val="nil"/>
              <w:right w:val="single" w:sz="6" w:space="0" w:color="000000"/>
            </w:tcBorders>
          </w:tcPr>
          <w:p w:rsidR="0009137B" w:rsidRPr="007419D3" w:rsidRDefault="00C54674" w:rsidP="0009137B">
            <w:pPr>
              <w:pStyle w:val="TableParagraph"/>
              <w:spacing w:before="123" w:line="237" w:lineRule="exact"/>
              <w:ind w:left="61"/>
              <w:jc w:val="both"/>
              <w:rPr>
                <w:sz w:val="20"/>
                <w:szCs w:val="20"/>
              </w:rPr>
            </w:pPr>
            <w:r>
              <w:rPr>
                <w:sz w:val="20"/>
                <w:szCs w:val="20"/>
              </w:rPr>
              <w:t>N</w:t>
            </w:r>
            <w:r w:rsidR="0009137B" w:rsidRPr="007419D3">
              <w:rPr>
                <w:sz w:val="20"/>
                <w:szCs w:val="20"/>
              </w:rPr>
              <w:t>a tej samej osi brak jednej śruby lub złamana</w:t>
            </w:r>
          </w:p>
        </w:tc>
        <w:tc>
          <w:tcPr>
            <w:tcW w:w="2552" w:type="dxa"/>
            <w:vMerge w:val="restart"/>
            <w:tcBorders>
              <w:top w:val="nil"/>
              <w:left w:val="single" w:sz="6" w:space="0" w:color="000000"/>
              <w:right w:val="single" w:sz="6" w:space="0" w:color="000000"/>
            </w:tcBorders>
          </w:tcPr>
          <w:p w:rsidR="0009137B" w:rsidRPr="007419D3" w:rsidRDefault="0009137B" w:rsidP="005C2018">
            <w:pPr>
              <w:pStyle w:val="TableParagraph"/>
              <w:spacing w:before="123" w:line="237" w:lineRule="exact"/>
              <w:ind w:left="63"/>
              <w:rPr>
                <w:sz w:val="20"/>
                <w:szCs w:val="20"/>
              </w:rPr>
            </w:pPr>
            <w:r w:rsidRPr="007419D3">
              <w:rPr>
                <w:sz w:val="20"/>
                <w:szCs w:val="20"/>
              </w:rPr>
              <w:t>Wymienić. Jeśli niemożliwe,</w:t>
            </w:r>
            <w:r>
              <w:rPr>
                <w:sz w:val="20"/>
                <w:szCs w:val="20"/>
              </w:rPr>
              <w:t xml:space="preserve"> okleić</w:t>
            </w:r>
            <w:r w:rsidRPr="007419D3">
              <w:rPr>
                <w:sz w:val="20"/>
                <w:szCs w:val="20"/>
              </w:rPr>
              <w:t xml:space="preserve"> K+R1 (hamulec wyłączyć)</w:t>
            </w:r>
          </w:p>
        </w:tc>
        <w:tc>
          <w:tcPr>
            <w:tcW w:w="1134" w:type="dxa"/>
            <w:tcBorders>
              <w:top w:val="nil"/>
              <w:left w:val="single" w:sz="6" w:space="0" w:color="000000"/>
              <w:bottom w:val="nil"/>
            </w:tcBorders>
          </w:tcPr>
          <w:p w:rsidR="0009137B" w:rsidRPr="007419D3" w:rsidRDefault="0009137B">
            <w:pPr>
              <w:pStyle w:val="TableParagraph"/>
              <w:spacing w:before="123" w:line="237" w:lineRule="exact"/>
              <w:ind w:left="10"/>
              <w:jc w:val="center"/>
              <w:rPr>
                <w:sz w:val="20"/>
                <w:szCs w:val="20"/>
              </w:rPr>
            </w:pPr>
            <w:r w:rsidRPr="007419D3">
              <w:rPr>
                <w:sz w:val="20"/>
                <w:szCs w:val="20"/>
              </w:rPr>
              <w:t>3</w:t>
            </w:r>
          </w:p>
        </w:tc>
      </w:tr>
      <w:tr w:rsidR="0009137B" w:rsidRPr="007419D3" w:rsidTr="008F0FE7">
        <w:trPr>
          <w:trHeight w:val="379"/>
        </w:trPr>
        <w:tc>
          <w:tcPr>
            <w:tcW w:w="1843" w:type="dxa"/>
            <w:vMerge/>
            <w:tcBorders>
              <w:top w:val="nil"/>
              <w:bottom w:val="nil"/>
              <w:right w:val="single" w:sz="6" w:space="0" w:color="000000"/>
            </w:tcBorders>
          </w:tcPr>
          <w:p w:rsidR="0009137B" w:rsidRPr="007419D3" w:rsidRDefault="0009137B">
            <w:pPr>
              <w:rPr>
                <w:sz w:val="20"/>
                <w:szCs w:val="20"/>
              </w:rPr>
            </w:pPr>
          </w:p>
        </w:tc>
        <w:tc>
          <w:tcPr>
            <w:tcW w:w="992" w:type="dxa"/>
            <w:tcBorders>
              <w:top w:val="nil"/>
              <w:left w:val="single" w:sz="6" w:space="0" w:color="000000"/>
              <w:bottom w:val="nil"/>
              <w:right w:val="single" w:sz="6" w:space="0" w:color="000000"/>
            </w:tcBorders>
          </w:tcPr>
          <w:p w:rsidR="0009137B" w:rsidRPr="007419D3" w:rsidRDefault="0009137B">
            <w:pPr>
              <w:pStyle w:val="TableParagraph"/>
              <w:rPr>
                <w:sz w:val="20"/>
                <w:szCs w:val="20"/>
              </w:rPr>
            </w:pPr>
          </w:p>
        </w:tc>
        <w:tc>
          <w:tcPr>
            <w:tcW w:w="3968" w:type="dxa"/>
            <w:tcBorders>
              <w:top w:val="nil"/>
              <w:left w:val="single" w:sz="6" w:space="0" w:color="000000"/>
              <w:bottom w:val="nil"/>
              <w:right w:val="single" w:sz="6" w:space="0" w:color="000000"/>
            </w:tcBorders>
          </w:tcPr>
          <w:p w:rsidR="0009137B" w:rsidRPr="007419D3" w:rsidRDefault="0009137B" w:rsidP="0009137B">
            <w:pPr>
              <w:pStyle w:val="TableParagraph"/>
              <w:jc w:val="both"/>
              <w:rPr>
                <w:sz w:val="20"/>
                <w:szCs w:val="20"/>
              </w:rPr>
            </w:pPr>
          </w:p>
        </w:tc>
        <w:tc>
          <w:tcPr>
            <w:tcW w:w="2552" w:type="dxa"/>
            <w:vMerge/>
            <w:tcBorders>
              <w:left w:val="single" w:sz="6" w:space="0" w:color="000000"/>
              <w:bottom w:val="nil"/>
              <w:right w:val="single" w:sz="6" w:space="0" w:color="000000"/>
            </w:tcBorders>
          </w:tcPr>
          <w:p w:rsidR="0009137B" w:rsidRPr="007419D3" w:rsidRDefault="0009137B" w:rsidP="0009137B">
            <w:pPr>
              <w:pStyle w:val="TableParagraph"/>
              <w:spacing w:line="249" w:lineRule="exact"/>
              <w:ind w:left="63"/>
              <w:jc w:val="both"/>
              <w:rPr>
                <w:sz w:val="20"/>
                <w:szCs w:val="20"/>
              </w:rPr>
            </w:pPr>
          </w:p>
        </w:tc>
        <w:tc>
          <w:tcPr>
            <w:tcW w:w="1134" w:type="dxa"/>
            <w:tcBorders>
              <w:top w:val="nil"/>
              <w:left w:val="single" w:sz="6" w:space="0" w:color="000000"/>
              <w:bottom w:val="nil"/>
            </w:tcBorders>
          </w:tcPr>
          <w:p w:rsidR="0009137B" w:rsidRPr="007419D3" w:rsidRDefault="0009137B">
            <w:pPr>
              <w:pStyle w:val="TableParagraph"/>
              <w:rPr>
                <w:sz w:val="20"/>
                <w:szCs w:val="20"/>
              </w:rPr>
            </w:pPr>
          </w:p>
        </w:tc>
      </w:tr>
      <w:tr w:rsidR="00D411D2" w:rsidRPr="007419D3">
        <w:trPr>
          <w:trHeight w:val="632"/>
        </w:trPr>
        <w:tc>
          <w:tcPr>
            <w:tcW w:w="1843" w:type="dxa"/>
            <w:vMerge/>
            <w:tcBorders>
              <w:top w:val="nil"/>
              <w:bottom w:val="nil"/>
              <w:right w:val="single" w:sz="6" w:space="0" w:color="000000"/>
            </w:tcBorders>
          </w:tcPr>
          <w:p w:rsidR="00D411D2" w:rsidRPr="007419D3" w:rsidRDefault="00D411D2">
            <w:pPr>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4.7.3.2</w:t>
            </w:r>
          </w:p>
        </w:tc>
        <w:tc>
          <w:tcPr>
            <w:tcW w:w="3968" w:type="dxa"/>
            <w:tcBorders>
              <w:top w:val="nil"/>
              <w:left w:val="single" w:sz="6" w:space="0" w:color="000000"/>
              <w:bottom w:val="nil"/>
              <w:right w:val="single" w:sz="6" w:space="0" w:color="000000"/>
            </w:tcBorders>
          </w:tcPr>
          <w:p w:rsidR="00D411D2" w:rsidRPr="007419D3" w:rsidRDefault="00C54674" w:rsidP="00C54674">
            <w:pPr>
              <w:pStyle w:val="TableParagraph"/>
              <w:spacing w:before="122"/>
              <w:ind w:left="61"/>
              <w:jc w:val="both"/>
              <w:rPr>
                <w:sz w:val="20"/>
                <w:szCs w:val="20"/>
              </w:rPr>
            </w:pPr>
            <w:r>
              <w:rPr>
                <w:sz w:val="20"/>
                <w:szCs w:val="20"/>
              </w:rPr>
              <w:t>Na</w:t>
            </w:r>
            <w:r w:rsidR="00173E34" w:rsidRPr="007419D3">
              <w:rPr>
                <w:sz w:val="20"/>
                <w:szCs w:val="20"/>
              </w:rPr>
              <w:t xml:space="preserve"> tej samej osi brak dwóch śrub lub śruby złamane</w:t>
            </w:r>
          </w:p>
        </w:tc>
        <w:tc>
          <w:tcPr>
            <w:tcW w:w="2552" w:type="dxa"/>
            <w:tcBorders>
              <w:top w:val="nil"/>
              <w:left w:val="single" w:sz="6" w:space="0" w:color="000000"/>
              <w:bottom w:val="nil"/>
              <w:right w:val="single" w:sz="6" w:space="0" w:color="000000"/>
            </w:tcBorders>
          </w:tcPr>
          <w:p w:rsidR="00D411D2" w:rsidRPr="007419D3" w:rsidRDefault="00173E34" w:rsidP="0009137B">
            <w:pPr>
              <w:pStyle w:val="TableParagraph"/>
              <w:spacing w:before="122"/>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2"/>
              <w:ind w:left="10"/>
              <w:jc w:val="center"/>
              <w:rPr>
                <w:sz w:val="20"/>
                <w:szCs w:val="20"/>
              </w:rPr>
            </w:pPr>
            <w:r w:rsidRPr="007419D3">
              <w:rPr>
                <w:sz w:val="20"/>
                <w:szCs w:val="20"/>
              </w:rPr>
              <w:t>5</w:t>
            </w:r>
          </w:p>
        </w:tc>
      </w:tr>
      <w:tr w:rsidR="00D411D2" w:rsidRPr="007419D3">
        <w:trPr>
          <w:trHeight w:val="505"/>
        </w:trPr>
        <w:tc>
          <w:tcPr>
            <w:tcW w:w="1843" w:type="dxa"/>
            <w:tcBorders>
              <w:top w:val="nil"/>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spacing w:line="236" w:lineRule="exact"/>
              <w:ind w:left="62"/>
              <w:rPr>
                <w:b/>
                <w:sz w:val="20"/>
                <w:szCs w:val="20"/>
              </w:rPr>
            </w:pPr>
            <w:r w:rsidRPr="007419D3">
              <w:rPr>
                <w:b/>
                <w:sz w:val="20"/>
                <w:szCs w:val="20"/>
              </w:rPr>
              <w:t>Ślizg oparcia i sprężyna</w:t>
            </w:r>
          </w:p>
        </w:tc>
        <w:tc>
          <w:tcPr>
            <w:tcW w:w="992"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spacing w:line="236" w:lineRule="exact"/>
              <w:ind w:left="62"/>
              <w:rPr>
                <w:sz w:val="20"/>
                <w:szCs w:val="20"/>
              </w:rPr>
            </w:pPr>
            <w:r w:rsidRPr="007419D3">
              <w:rPr>
                <w:sz w:val="20"/>
                <w:szCs w:val="20"/>
              </w:rPr>
              <w:t>4.8</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1843" w:type="dxa"/>
            <w:tcBorders>
              <w:top w:val="nil"/>
              <w:bottom w:val="nil"/>
              <w:right w:val="single" w:sz="6" w:space="0" w:color="000000"/>
            </w:tcBorders>
          </w:tcPr>
          <w:p w:rsidR="00D411D2" w:rsidRPr="007419D3" w:rsidRDefault="00173E34">
            <w:pPr>
              <w:pStyle w:val="TableParagraph"/>
              <w:spacing w:line="233" w:lineRule="exact"/>
              <w:ind w:left="62"/>
              <w:rPr>
                <w:b/>
                <w:sz w:val="20"/>
                <w:szCs w:val="20"/>
              </w:rPr>
            </w:pPr>
            <w:r w:rsidRPr="007419D3">
              <w:rPr>
                <w:b/>
                <w:sz w:val="20"/>
                <w:szCs w:val="20"/>
              </w:rPr>
              <w:t xml:space="preserve">  </w:t>
            </w:r>
          </w:p>
        </w:tc>
        <w:tc>
          <w:tcPr>
            <w:tcW w:w="992" w:type="dxa"/>
            <w:tcBorders>
              <w:top w:val="nil"/>
              <w:left w:val="single" w:sz="6" w:space="0" w:color="000000"/>
              <w:bottom w:val="nil"/>
              <w:right w:val="single" w:sz="6" w:space="0" w:color="000000"/>
            </w:tcBorders>
          </w:tcPr>
          <w:p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3712" behindDoc="0" locked="0" layoutInCell="1" allowOverlap="1" wp14:anchorId="4DB947C8" wp14:editId="5803A07E">
                      <wp:simplePos x="0" y="0"/>
                      <wp:positionH relativeFrom="column">
                        <wp:posOffset>424992</wp:posOffset>
                      </wp:positionH>
                      <wp:positionV relativeFrom="paragraph">
                        <wp:posOffset>83584</wp:posOffset>
                      </wp:positionV>
                      <wp:extent cx="244549" cy="127590"/>
                      <wp:effectExtent l="0" t="38100" r="60325" b="25400"/>
                      <wp:wrapNone/>
                      <wp:docPr id="71" name="Łącznik prosty ze strzałką 71"/>
                      <wp:cNvGraphicFramePr/>
                      <a:graphic xmlns:a="http://schemas.openxmlformats.org/drawingml/2006/main">
                        <a:graphicData uri="http://schemas.microsoft.com/office/word/2010/wordprocessingShape">
                          <wps:wsp>
                            <wps:cNvCnPr/>
                            <wps:spPr>
                              <a:xfrm flipV="1">
                                <a:off x="0" y="0"/>
                                <a:ext cx="244549" cy="127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63092" id="_x0000_t32" coordsize="21600,21600" o:spt="32" o:oned="t" path="m,l21600,21600e" filled="f">
                      <v:path arrowok="t" fillok="f" o:connecttype="none"/>
                      <o:lock v:ext="edit" shapetype="t"/>
                    </v:shapetype>
                    <v:shape id="Łącznik prosty ze strzałką 71" o:spid="_x0000_s1026" type="#_x0000_t32" style="position:absolute;margin-left:33.45pt;margin-top:6.6pt;width:19.25pt;height:10.0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" strokecolor="red">
                      <v:stroke endarrow="open"/>
                    </v:shape>
                  </w:pict>
                </mc:Fallback>
              </mc:AlternateContent>
            </w:r>
          </w:p>
        </w:tc>
        <w:tc>
          <w:tcPr>
            <w:tcW w:w="3968" w:type="dxa"/>
            <w:tcBorders>
              <w:top w:val="nil"/>
              <w:left w:val="single" w:sz="6" w:space="0" w:color="000000"/>
              <w:bottom w:val="nil"/>
              <w:right w:val="single" w:sz="6" w:space="0" w:color="000000"/>
            </w:tcBorders>
          </w:tcPr>
          <w:p w:rsidR="00D411D2" w:rsidRPr="007419D3" w:rsidRDefault="00173E34" w:rsidP="0009137B">
            <w:pPr>
              <w:pStyle w:val="TableParagraph"/>
              <w:spacing w:line="233" w:lineRule="exact"/>
              <w:ind w:left="61"/>
              <w:jc w:val="both"/>
              <w:rPr>
                <w:sz w:val="20"/>
                <w:szCs w:val="20"/>
              </w:rPr>
            </w:pPr>
            <w:r w:rsidRPr="007419D3">
              <w:rPr>
                <w:sz w:val="20"/>
                <w:szCs w:val="20"/>
              </w:rPr>
              <w:t>Ślizg oparcia złamany</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line="233" w:lineRule="exact"/>
              <w:ind w:left="62"/>
              <w:rPr>
                <w:sz w:val="20"/>
                <w:szCs w:val="20"/>
              </w:rPr>
            </w:pPr>
            <w:r w:rsidRPr="007419D3">
              <w:rPr>
                <w:sz w:val="20"/>
                <w:szCs w:val="20"/>
              </w:rPr>
              <w:t>4.8.1</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4736" behindDoc="0" locked="0" layoutInCell="1" allowOverlap="1">
                      <wp:simplePos x="0" y="0"/>
                      <wp:positionH relativeFrom="column">
                        <wp:posOffset>424992</wp:posOffset>
                      </wp:positionH>
                      <wp:positionV relativeFrom="paragraph">
                        <wp:posOffset>124416</wp:posOffset>
                      </wp:positionV>
                      <wp:extent cx="244475" cy="85060"/>
                      <wp:effectExtent l="0" t="57150" r="0" b="29845"/>
                      <wp:wrapNone/>
                      <wp:docPr id="539" name="Łącznik prosty ze strzałką 539"/>
                      <wp:cNvGraphicFramePr/>
                      <a:graphic xmlns:a="http://schemas.openxmlformats.org/drawingml/2006/main">
                        <a:graphicData uri="http://schemas.microsoft.com/office/word/2010/wordprocessingShape">
                          <wps:wsp>
                            <wps:cNvCnPr/>
                            <wps:spPr>
                              <a:xfrm flipV="1">
                                <a:off x="0" y="0"/>
                                <a:ext cx="244475" cy="85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BAADB" id="Łącznik prosty ze strzałką 539" o:spid="_x0000_s1026" type="#_x0000_t32" style="position:absolute;margin-left:33.45pt;margin-top:9.8pt;width:19.25pt;height:6.7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" strokecolor="red">
                      <v:stroke endarrow="open"/>
                    </v:shape>
                  </w:pict>
                </mc:Fallback>
              </mc:AlternateContent>
            </w:r>
          </w:p>
        </w:tc>
        <w:tc>
          <w:tcPr>
            <w:tcW w:w="3968" w:type="dxa"/>
            <w:tcBorders>
              <w:top w:val="nil"/>
              <w:left w:val="single" w:sz="6" w:space="0" w:color="000000"/>
              <w:bottom w:val="nil"/>
              <w:right w:val="single" w:sz="6" w:space="0" w:color="000000"/>
            </w:tcBorders>
          </w:tcPr>
          <w:p w:rsidR="00D411D2" w:rsidRPr="006E743C" w:rsidRDefault="00173E34" w:rsidP="006E743C">
            <w:pPr>
              <w:pStyle w:val="TableParagraph"/>
              <w:spacing w:line="233" w:lineRule="exact"/>
              <w:ind w:left="61"/>
              <w:jc w:val="both"/>
              <w:rPr>
                <w:color w:val="FF0000"/>
                <w:sz w:val="20"/>
                <w:szCs w:val="20"/>
              </w:rPr>
            </w:pPr>
            <w:r w:rsidRPr="006E743C">
              <w:rPr>
                <w:color w:val="FF0000"/>
                <w:sz w:val="20"/>
                <w:szCs w:val="20"/>
              </w:rPr>
              <w:t xml:space="preserve">- </w:t>
            </w:r>
            <w:r w:rsidR="006E743C" w:rsidRPr="006E743C">
              <w:rPr>
                <w:color w:val="FF0000"/>
                <w:sz w:val="20"/>
                <w:szCs w:val="20"/>
              </w:rPr>
              <w:t>bez braku odłamanej części</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line="233" w:lineRule="exact"/>
              <w:ind w:left="62"/>
              <w:rPr>
                <w:sz w:val="20"/>
                <w:szCs w:val="20"/>
              </w:rPr>
            </w:pPr>
            <w:r w:rsidRPr="007419D3">
              <w:rPr>
                <w:sz w:val="20"/>
                <w:szCs w:val="20"/>
              </w:rPr>
              <w:t>4.8.1.1</w:t>
            </w:r>
          </w:p>
        </w:tc>
        <w:tc>
          <w:tcPr>
            <w:tcW w:w="3968" w:type="dxa"/>
            <w:tcBorders>
              <w:top w:val="nil"/>
              <w:left w:val="single" w:sz="6" w:space="0" w:color="000000"/>
              <w:bottom w:val="nil"/>
              <w:right w:val="single" w:sz="6" w:space="0" w:color="000000"/>
            </w:tcBorders>
          </w:tcPr>
          <w:p w:rsidR="00D411D2" w:rsidRPr="006E743C" w:rsidRDefault="00D411D2" w:rsidP="0009137B">
            <w:pPr>
              <w:pStyle w:val="TableParagraph"/>
              <w:jc w:val="both"/>
              <w:rPr>
                <w:color w:val="FF0000"/>
                <w:sz w:val="20"/>
                <w:szCs w:val="20"/>
              </w:rPr>
            </w:pPr>
          </w:p>
        </w:tc>
        <w:tc>
          <w:tcPr>
            <w:tcW w:w="2552" w:type="dxa"/>
            <w:tcBorders>
              <w:top w:val="nil"/>
              <w:left w:val="single" w:sz="6" w:space="0" w:color="000000"/>
              <w:bottom w:val="nil"/>
              <w:right w:val="single" w:sz="6" w:space="0" w:color="000000"/>
            </w:tcBorders>
          </w:tcPr>
          <w:p w:rsidR="00D411D2" w:rsidRPr="007419D3" w:rsidRDefault="007F0C6A" w:rsidP="0009137B">
            <w:pPr>
              <w:pStyle w:val="TableParagraph"/>
              <w:spacing w:line="233" w:lineRule="exact"/>
              <w:ind w:left="6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line="233" w:lineRule="exact"/>
              <w:ind w:left="10"/>
              <w:jc w:val="center"/>
              <w:rPr>
                <w:sz w:val="20"/>
                <w:szCs w:val="20"/>
              </w:rPr>
            </w:pPr>
            <w:r w:rsidRPr="007419D3">
              <w:rPr>
                <w:sz w:val="20"/>
                <w:szCs w:val="20"/>
              </w:rPr>
              <w:t>4</w:t>
            </w:r>
          </w:p>
        </w:tc>
      </w:tr>
      <w:tr w:rsidR="00D411D2" w:rsidRPr="007419D3">
        <w:trPr>
          <w:trHeight w:val="252"/>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5760" behindDoc="0" locked="0" layoutInCell="1" allowOverlap="1" wp14:anchorId="545761B0" wp14:editId="374B8829">
                      <wp:simplePos x="0" y="0"/>
                      <wp:positionH relativeFrom="column">
                        <wp:posOffset>424992</wp:posOffset>
                      </wp:positionH>
                      <wp:positionV relativeFrom="paragraph">
                        <wp:posOffset>122082</wp:posOffset>
                      </wp:positionV>
                      <wp:extent cx="244475" cy="138224"/>
                      <wp:effectExtent l="0" t="38100" r="60325" b="33655"/>
                      <wp:wrapNone/>
                      <wp:docPr id="546" name="Łącznik prosty ze strzałką 546"/>
                      <wp:cNvGraphicFramePr/>
                      <a:graphic xmlns:a="http://schemas.openxmlformats.org/drawingml/2006/main">
                        <a:graphicData uri="http://schemas.microsoft.com/office/word/2010/wordprocessingShape">
                          <wps:wsp>
                            <wps:cNvCnPr/>
                            <wps:spPr>
                              <a:xfrm flipV="1">
                                <a:off x="0" y="0"/>
                                <a:ext cx="244475" cy="13822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5525C" id="Łącznik prosty ze strzałką 546" o:spid="_x0000_s1026" type="#_x0000_t32" style="position:absolute;margin-left:33.45pt;margin-top:9.6pt;width:19.25pt;height:10.9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rsidR="00D411D2" w:rsidRPr="006E743C" w:rsidRDefault="00173E34" w:rsidP="006E743C">
            <w:pPr>
              <w:pStyle w:val="TableParagraph"/>
              <w:spacing w:line="233" w:lineRule="exact"/>
              <w:ind w:left="61"/>
              <w:jc w:val="both"/>
              <w:rPr>
                <w:color w:val="FF0000"/>
                <w:sz w:val="20"/>
                <w:szCs w:val="20"/>
              </w:rPr>
            </w:pPr>
            <w:r w:rsidRPr="006E743C">
              <w:rPr>
                <w:color w:val="FF0000"/>
                <w:sz w:val="20"/>
                <w:szCs w:val="20"/>
              </w:rPr>
              <w:t xml:space="preserve">- </w:t>
            </w:r>
            <w:r w:rsidR="006E743C" w:rsidRPr="006E743C">
              <w:rPr>
                <w:color w:val="FF0000"/>
                <w:sz w:val="20"/>
                <w:szCs w:val="20"/>
              </w:rPr>
              <w:t>z brakiem odłamanej części</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line="233" w:lineRule="exact"/>
              <w:ind w:left="62"/>
              <w:rPr>
                <w:sz w:val="20"/>
                <w:szCs w:val="20"/>
              </w:rPr>
            </w:pPr>
            <w:r w:rsidRPr="007419D3">
              <w:rPr>
                <w:sz w:val="20"/>
                <w:szCs w:val="20"/>
              </w:rPr>
              <w:t>4.8.1.2</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173E34" w:rsidP="0009137B">
            <w:pPr>
              <w:pStyle w:val="TableParagraph"/>
              <w:spacing w:line="233" w:lineRule="exact"/>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line="233" w:lineRule="exact"/>
              <w:ind w:left="10"/>
              <w:jc w:val="center"/>
              <w:rPr>
                <w:sz w:val="20"/>
                <w:szCs w:val="20"/>
              </w:rPr>
            </w:pPr>
            <w:r w:rsidRPr="007419D3">
              <w:rPr>
                <w:sz w:val="20"/>
                <w:szCs w:val="20"/>
              </w:rPr>
              <w:t>5</w:t>
            </w: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6784" behindDoc="0" locked="0" layoutInCell="1" allowOverlap="1">
                      <wp:simplePos x="0" y="0"/>
                      <wp:positionH relativeFrom="column">
                        <wp:posOffset>424992</wp:posOffset>
                      </wp:positionH>
                      <wp:positionV relativeFrom="paragraph">
                        <wp:posOffset>121019</wp:posOffset>
                      </wp:positionV>
                      <wp:extent cx="244475" cy="138223"/>
                      <wp:effectExtent l="0" t="38100" r="60325" b="33655"/>
                      <wp:wrapNone/>
                      <wp:docPr id="547" name="Łącznik prosty ze strzałką 547"/>
                      <wp:cNvGraphicFramePr/>
                      <a:graphic xmlns:a="http://schemas.openxmlformats.org/drawingml/2006/main">
                        <a:graphicData uri="http://schemas.microsoft.com/office/word/2010/wordprocessingShape">
                          <wps:wsp>
                            <wps:cNvCnPr/>
                            <wps:spPr>
                              <a:xfrm flipV="1">
                                <a:off x="0" y="0"/>
                                <a:ext cx="244475" cy="13822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3FC48" id="Łącznik prosty ze strzałką 547" o:spid="_x0000_s1026" type="#_x0000_t32" style="position:absolute;margin-left:33.45pt;margin-top:9.55pt;width:19.25pt;height:10.9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rsidR="00D411D2" w:rsidRPr="007419D3" w:rsidRDefault="0009137B" w:rsidP="0009137B">
            <w:pPr>
              <w:pStyle w:val="TableParagraph"/>
              <w:spacing w:line="233" w:lineRule="exact"/>
              <w:ind w:left="61"/>
              <w:jc w:val="both"/>
              <w:rPr>
                <w:sz w:val="20"/>
                <w:szCs w:val="20"/>
              </w:rPr>
            </w:pPr>
            <w:r>
              <w:rPr>
                <w:sz w:val="20"/>
                <w:szCs w:val="20"/>
              </w:rPr>
              <w:t>S</w:t>
            </w:r>
            <w:r w:rsidR="00173E34" w:rsidRPr="007419D3">
              <w:rPr>
                <w:sz w:val="20"/>
                <w:szCs w:val="20"/>
              </w:rPr>
              <w:t>prężyn</w:t>
            </w:r>
            <w:r>
              <w:rPr>
                <w:sz w:val="20"/>
                <w:szCs w:val="20"/>
              </w:rPr>
              <w:t>a</w:t>
            </w:r>
            <w:r w:rsidR="00173E34" w:rsidRPr="007419D3">
              <w:rPr>
                <w:sz w:val="20"/>
                <w:szCs w:val="20"/>
              </w:rPr>
              <w:t xml:space="preserve"> ślizgu</w:t>
            </w:r>
            <w:r>
              <w:rPr>
                <w:sz w:val="20"/>
                <w:szCs w:val="20"/>
              </w:rPr>
              <w:t xml:space="preserve"> złamana</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line="233" w:lineRule="exact"/>
              <w:ind w:left="62"/>
              <w:rPr>
                <w:sz w:val="20"/>
                <w:szCs w:val="20"/>
              </w:rPr>
            </w:pPr>
            <w:r w:rsidRPr="007419D3">
              <w:rPr>
                <w:sz w:val="20"/>
                <w:szCs w:val="20"/>
              </w:rPr>
              <w:t>4.8.2</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173E34" w:rsidP="0009137B">
            <w:pPr>
              <w:pStyle w:val="TableParagraph"/>
              <w:spacing w:line="233" w:lineRule="exact"/>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line="233" w:lineRule="exact"/>
              <w:ind w:left="9"/>
              <w:jc w:val="center"/>
              <w:rPr>
                <w:sz w:val="20"/>
                <w:szCs w:val="20"/>
              </w:rPr>
            </w:pPr>
            <w:r w:rsidRPr="007419D3">
              <w:rPr>
                <w:sz w:val="20"/>
                <w:szCs w:val="20"/>
              </w:rPr>
              <w:t>4</w:t>
            </w:r>
          </w:p>
        </w:tc>
      </w:tr>
      <w:tr w:rsidR="00D411D2" w:rsidRPr="007419D3">
        <w:trPr>
          <w:trHeight w:val="253"/>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7808" behindDoc="0" locked="0" layoutInCell="1" allowOverlap="1">
                      <wp:simplePos x="0" y="0"/>
                      <wp:positionH relativeFrom="column">
                        <wp:posOffset>371829</wp:posOffset>
                      </wp:positionH>
                      <wp:positionV relativeFrom="paragraph">
                        <wp:posOffset>86788</wp:posOffset>
                      </wp:positionV>
                      <wp:extent cx="297638" cy="191386"/>
                      <wp:effectExtent l="0" t="38100" r="45720" b="18415"/>
                      <wp:wrapNone/>
                      <wp:docPr id="553" name="Łącznik prosty ze strzałką 553"/>
                      <wp:cNvGraphicFramePr/>
                      <a:graphic xmlns:a="http://schemas.openxmlformats.org/drawingml/2006/main">
                        <a:graphicData uri="http://schemas.microsoft.com/office/word/2010/wordprocessingShape">
                          <wps:wsp>
                            <wps:cNvCnPr/>
                            <wps:spPr>
                              <a:xfrm flipV="1">
                                <a:off x="0" y="0"/>
                                <a:ext cx="297638" cy="19138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E6BCC" id="Łącznik prosty ze strzałką 553" o:spid="_x0000_s1026" type="#_x0000_t32" style="position:absolute;margin-left:29.3pt;margin-top:6.85pt;width:23.45pt;height:15.0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rsidR="00D411D2" w:rsidRPr="007419D3" w:rsidRDefault="00173E34" w:rsidP="0009137B">
            <w:pPr>
              <w:pStyle w:val="TableParagraph"/>
              <w:spacing w:line="233" w:lineRule="exact"/>
              <w:ind w:left="61"/>
              <w:jc w:val="both"/>
              <w:rPr>
                <w:sz w:val="20"/>
                <w:szCs w:val="20"/>
              </w:rPr>
            </w:pPr>
            <w:r w:rsidRPr="007419D3">
              <w:rPr>
                <w:sz w:val="20"/>
                <w:szCs w:val="20"/>
              </w:rPr>
              <w:t>Niekompletne mocowanie</w:t>
            </w: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1843"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4.8.3</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7F0C6A" w:rsidP="0009137B">
            <w:pPr>
              <w:pStyle w:val="TableParagraph"/>
              <w:spacing w:line="249" w:lineRule="exact"/>
              <w:ind w:left="6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line="249" w:lineRule="exact"/>
              <w:ind w:left="9"/>
              <w:jc w:val="center"/>
              <w:rPr>
                <w:sz w:val="20"/>
                <w:szCs w:val="20"/>
              </w:rPr>
            </w:pPr>
            <w:r w:rsidRPr="007419D3">
              <w:rPr>
                <w:sz w:val="20"/>
                <w:szCs w:val="20"/>
              </w:rPr>
              <w:t>3</w:t>
            </w:r>
          </w:p>
        </w:tc>
      </w:tr>
      <w:tr w:rsidR="00D411D2" w:rsidRPr="007419D3">
        <w:trPr>
          <w:trHeight w:val="379"/>
        </w:trPr>
        <w:tc>
          <w:tcPr>
            <w:tcW w:w="1843" w:type="dxa"/>
            <w:tcBorders>
              <w:top w:val="nil"/>
              <w:bottom w:val="nil"/>
              <w:right w:val="single" w:sz="6" w:space="0" w:color="000000"/>
            </w:tcBorders>
          </w:tcPr>
          <w:p w:rsidR="00D411D2" w:rsidRPr="007419D3" w:rsidRDefault="00173E34">
            <w:pPr>
              <w:pStyle w:val="TableParagraph"/>
              <w:spacing w:before="122" w:line="237" w:lineRule="exact"/>
              <w:ind w:left="62"/>
              <w:rPr>
                <w:b/>
                <w:sz w:val="20"/>
                <w:szCs w:val="20"/>
              </w:rPr>
            </w:pPr>
            <w:r w:rsidRPr="007419D3">
              <w:rPr>
                <w:b/>
                <w:sz w:val="20"/>
                <w:szCs w:val="20"/>
              </w:rPr>
              <w:t>Części trące</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line="237" w:lineRule="exact"/>
              <w:ind w:left="62"/>
              <w:rPr>
                <w:sz w:val="20"/>
                <w:szCs w:val="20"/>
              </w:rPr>
            </w:pPr>
            <w:r w:rsidRPr="007419D3">
              <w:rPr>
                <w:sz w:val="20"/>
                <w:szCs w:val="20"/>
              </w:rPr>
              <w:t>4.9</w:t>
            </w: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3"/>
        </w:trPr>
        <w:tc>
          <w:tcPr>
            <w:tcW w:w="1843" w:type="dxa"/>
            <w:tcBorders>
              <w:top w:val="nil"/>
              <w:bottom w:val="nil"/>
              <w:right w:val="single" w:sz="6" w:space="0" w:color="000000"/>
            </w:tcBorders>
          </w:tcPr>
          <w:p w:rsidR="00D411D2" w:rsidRPr="007419D3" w:rsidRDefault="0009137B">
            <w:pPr>
              <w:pStyle w:val="TableParagraph"/>
              <w:spacing w:line="233" w:lineRule="exact"/>
              <w:ind w:left="62"/>
              <w:rPr>
                <w:b/>
                <w:sz w:val="20"/>
                <w:szCs w:val="20"/>
              </w:rPr>
            </w:pPr>
            <w:r w:rsidRPr="007419D3">
              <w:rPr>
                <w:b/>
                <w:sz w:val="20"/>
                <w:szCs w:val="20"/>
              </w:rPr>
              <w:t>tłumika</w:t>
            </w:r>
          </w:p>
        </w:tc>
        <w:tc>
          <w:tcPr>
            <w:tcW w:w="99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8"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2"/>
        </w:trPr>
        <w:tc>
          <w:tcPr>
            <w:tcW w:w="1843" w:type="dxa"/>
            <w:tcBorders>
              <w:top w:val="nil"/>
              <w:right w:val="single" w:sz="6" w:space="0" w:color="000000"/>
            </w:tcBorders>
          </w:tcPr>
          <w:p w:rsidR="00D411D2" w:rsidRPr="007419D3" w:rsidRDefault="00D411D2">
            <w:pPr>
              <w:pStyle w:val="TableParagraph"/>
              <w:spacing w:line="249" w:lineRule="exact"/>
              <w:ind w:left="62"/>
              <w:rPr>
                <w:b/>
                <w:sz w:val="20"/>
                <w:szCs w:val="20"/>
              </w:rPr>
            </w:pPr>
          </w:p>
        </w:tc>
        <w:tc>
          <w:tcPr>
            <w:tcW w:w="992" w:type="dxa"/>
            <w:tcBorders>
              <w:top w:val="nil"/>
              <w:left w:val="single" w:sz="6" w:space="0" w:color="000000"/>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4.9.1</w:t>
            </w:r>
          </w:p>
        </w:tc>
        <w:tc>
          <w:tcPr>
            <w:tcW w:w="3968" w:type="dxa"/>
            <w:tcBorders>
              <w:top w:val="nil"/>
              <w:left w:val="single" w:sz="6" w:space="0" w:color="000000"/>
              <w:right w:val="single" w:sz="6" w:space="0" w:color="000000"/>
            </w:tcBorders>
          </w:tcPr>
          <w:p w:rsidR="00D411D2" w:rsidRPr="007419D3" w:rsidRDefault="0009137B" w:rsidP="0009137B">
            <w:pPr>
              <w:pStyle w:val="TableParagraph"/>
              <w:spacing w:line="249" w:lineRule="exact"/>
              <w:ind w:left="61"/>
              <w:jc w:val="both"/>
              <w:rPr>
                <w:sz w:val="20"/>
                <w:szCs w:val="20"/>
              </w:rPr>
            </w:pPr>
            <w:r w:rsidRPr="007419D3">
              <w:rPr>
                <w:sz w:val="20"/>
                <w:szCs w:val="20"/>
              </w:rPr>
              <w:t>N</w:t>
            </w:r>
            <w:r w:rsidR="00173E34" w:rsidRPr="007419D3">
              <w:rPr>
                <w:sz w:val="20"/>
                <w:szCs w:val="20"/>
              </w:rPr>
              <w:t>asmarowane</w:t>
            </w:r>
          </w:p>
        </w:tc>
        <w:tc>
          <w:tcPr>
            <w:tcW w:w="2552" w:type="dxa"/>
            <w:tcBorders>
              <w:top w:val="nil"/>
              <w:left w:val="single" w:sz="6" w:space="0" w:color="000000"/>
              <w:right w:val="single" w:sz="6" w:space="0" w:color="000000"/>
            </w:tcBorders>
          </w:tcPr>
          <w:p w:rsidR="00D411D2" w:rsidRPr="007419D3" w:rsidRDefault="00173E34" w:rsidP="0009137B">
            <w:pPr>
              <w:pStyle w:val="TableParagraph"/>
              <w:spacing w:line="249" w:lineRule="exact"/>
              <w:ind w:left="63"/>
              <w:jc w:val="both"/>
              <w:rPr>
                <w:sz w:val="20"/>
                <w:szCs w:val="20"/>
              </w:rPr>
            </w:pPr>
            <w:r w:rsidRPr="007419D3">
              <w:rPr>
                <w:sz w:val="20"/>
                <w:szCs w:val="20"/>
              </w:rPr>
              <w:t>Wyłączyć wagon</w:t>
            </w:r>
          </w:p>
        </w:tc>
        <w:tc>
          <w:tcPr>
            <w:tcW w:w="1134" w:type="dxa"/>
            <w:tcBorders>
              <w:top w:val="nil"/>
              <w:left w:val="single" w:sz="6" w:space="0" w:color="000000"/>
            </w:tcBorders>
          </w:tcPr>
          <w:p w:rsidR="00D411D2" w:rsidRPr="007419D3" w:rsidRDefault="00173E34">
            <w:pPr>
              <w:pStyle w:val="TableParagraph"/>
              <w:spacing w:line="249" w:lineRule="exact"/>
              <w:ind w:left="10"/>
              <w:jc w:val="center"/>
              <w:rPr>
                <w:sz w:val="20"/>
                <w:szCs w:val="20"/>
              </w:rPr>
            </w:pPr>
            <w:r w:rsidRPr="007419D3">
              <w:rPr>
                <w:sz w:val="20"/>
                <w:szCs w:val="20"/>
              </w:rPr>
              <w:t>4</w:t>
            </w:r>
          </w:p>
        </w:tc>
      </w:tr>
    </w:tbl>
    <w:p w:rsidR="00D411D2" w:rsidRDefault="00D411D2">
      <w:pPr>
        <w:spacing w:line="249" w:lineRule="exact"/>
        <w:jc w:val="center"/>
        <w:rPr>
          <w:sz w:val="20"/>
          <w:szCs w:val="20"/>
        </w:rPr>
      </w:pPr>
    </w:p>
    <w:p w:rsidR="00C54674" w:rsidRDefault="00C54674" w:rsidP="00C54674">
      <w:pPr>
        <w:pStyle w:val="TableParagraph"/>
        <w:spacing w:line="244" w:lineRule="exact"/>
        <w:ind w:left="7920" w:firstLine="720"/>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 xml:space="preserve">17 </w:t>
      </w:r>
    </w:p>
    <w:p w:rsidR="00C54674" w:rsidRDefault="00C54674" w:rsidP="00C54674">
      <w:pPr>
        <w:pStyle w:val="TableParagraph"/>
        <w:spacing w:line="244" w:lineRule="exact"/>
        <w:ind w:left="7920" w:firstLine="720"/>
        <w:rPr>
          <w:sz w:val="20"/>
          <w:szCs w:val="20"/>
        </w:rPr>
      </w:pPr>
      <w:r w:rsidRPr="00D51D81">
        <w:rPr>
          <w:sz w:val="16"/>
          <w:szCs w:val="16"/>
        </w:rPr>
        <w:t xml:space="preserve">Wersja: </w:t>
      </w:r>
      <w:r>
        <w:rPr>
          <w:sz w:val="16"/>
          <w:szCs w:val="16"/>
        </w:rPr>
        <w:t>01.01.2018</w:t>
      </w:r>
    </w:p>
    <w:p w:rsidR="00C54674" w:rsidRDefault="00C54674">
      <w:pPr>
        <w:spacing w:line="249" w:lineRule="exact"/>
        <w:jc w:val="center"/>
        <w:rPr>
          <w:sz w:val="20"/>
          <w:szCs w:val="20"/>
        </w:rPr>
      </w:pPr>
    </w:p>
    <w:p w:rsidR="00C54674" w:rsidRDefault="00C54674">
      <w:pPr>
        <w:spacing w:line="249" w:lineRule="exact"/>
        <w:jc w:val="center"/>
        <w:rPr>
          <w:sz w:val="20"/>
          <w:szCs w:val="20"/>
        </w:rPr>
      </w:pPr>
    </w:p>
    <w:p w:rsidR="00C54674" w:rsidRPr="007419D3" w:rsidRDefault="00C54674">
      <w:pPr>
        <w:spacing w:line="249" w:lineRule="exact"/>
        <w:jc w:val="center"/>
        <w:rPr>
          <w:sz w:val="20"/>
          <w:szCs w:val="20"/>
        </w:rPr>
        <w:sectPr w:rsidR="00C54674" w:rsidRPr="007419D3">
          <w:headerReference w:type="default" r:id="rId77"/>
          <w:footerReference w:type="default" r:id="rId78"/>
          <w:pgSz w:w="11910" w:h="16840"/>
          <w:pgMar w:top="1740" w:right="280" w:bottom="1260" w:left="520" w:header="726" w:footer="1074" w:gutter="0"/>
          <w:cols w:space="708"/>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992"/>
        <w:gridCol w:w="3687"/>
        <w:gridCol w:w="2552"/>
        <w:gridCol w:w="992"/>
      </w:tblGrid>
      <w:tr w:rsidR="006E743C" w:rsidRPr="007419D3">
        <w:trPr>
          <w:trHeight w:val="625"/>
        </w:trPr>
        <w:tc>
          <w:tcPr>
            <w:tcW w:w="2128" w:type="dxa"/>
            <w:tcBorders>
              <w:bottom w:val="single" w:sz="6" w:space="0" w:color="000000"/>
              <w:right w:val="single" w:sz="6" w:space="0" w:color="000000"/>
            </w:tcBorders>
          </w:tcPr>
          <w:p w:rsidR="006E743C" w:rsidRPr="007419D3" w:rsidRDefault="006E743C">
            <w:pPr>
              <w:pStyle w:val="TableParagraph"/>
              <w:spacing w:before="120"/>
              <w:ind w:left="450"/>
              <w:rPr>
                <w:b/>
                <w:sz w:val="20"/>
                <w:szCs w:val="20"/>
              </w:rPr>
            </w:pPr>
            <w:r w:rsidRPr="007419D3">
              <w:rPr>
                <w:b/>
                <w:sz w:val="20"/>
                <w:szCs w:val="20"/>
              </w:rPr>
              <w:lastRenderedPageBreak/>
              <w:t>Część</w:t>
            </w:r>
          </w:p>
        </w:tc>
        <w:tc>
          <w:tcPr>
            <w:tcW w:w="992" w:type="dxa"/>
            <w:tcBorders>
              <w:left w:val="single" w:sz="6" w:space="0" w:color="000000"/>
              <w:bottom w:val="single" w:sz="6" w:space="0" w:color="000000"/>
              <w:right w:val="single" w:sz="6" w:space="0" w:color="000000"/>
            </w:tcBorders>
          </w:tcPr>
          <w:p w:rsidR="006E743C" w:rsidRPr="007419D3" w:rsidRDefault="006E743C">
            <w:pPr>
              <w:pStyle w:val="TableParagraph"/>
              <w:spacing w:before="120" w:line="250" w:lineRule="atLeast"/>
              <w:ind w:left="325" w:right="192" w:hanging="110"/>
              <w:rPr>
                <w:b/>
                <w:sz w:val="20"/>
                <w:szCs w:val="20"/>
              </w:rPr>
            </w:pPr>
            <w:r w:rsidRPr="007419D3">
              <w:rPr>
                <w:b/>
                <w:sz w:val="20"/>
                <w:szCs w:val="20"/>
              </w:rPr>
              <w:t>Kod</w:t>
            </w:r>
          </w:p>
        </w:tc>
        <w:tc>
          <w:tcPr>
            <w:tcW w:w="3687" w:type="dxa"/>
            <w:tcBorders>
              <w:left w:val="single" w:sz="6" w:space="0" w:color="000000"/>
              <w:bottom w:val="single" w:sz="6" w:space="0" w:color="000000"/>
              <w:right w:val="single" w:sz="6" w:space="0" w:color="000000"/>
            </w:tcBorders>
          </w:tcPr>
          <w:p w:rsidR="006E743C" w:rsidRPr="007419D3" w:rsidRDefault="006E743C" w:rsidP="005A520E">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rsidR="006E743C" w:rsidRPr="007419D3" w:rsidRDefault="006E743C" w:rsidP="005A520E">
            <w:pPr>
              <w:pStyle w:val="TableParagraph"/>
              <w:spacing w:before="120"/>
              <w:ind w:left="318"/>
              <w:rPr>
                <w:b/>
                <w:sz w:val="20"/>
                <w:szCs w:val="20"/>
              </w:rPr>
            </w:pPr>
            <w:r w:rsidRPr="007419D3">
              <w:rPr>
                <w:b/>
                <w:sz w:val="20"/>
                <w:szCs w:val="20"/>
              </w:rPr>
              <w:t>Czynności do podjęcia</w:t>
            </w:r>
          </w:p>
        </w:tc>
        <w:tc>
          <w:tcPr>
            <w:tcW w:w="992" w:type="dxa"/>
            <w:tcBorders>
              <w:left w:val="single" w:sz="6" w:space="0" w:color="000000"/>
              <w:bottom w:val="single" w:sz="6" w:space="0" w:color="000000"/>
            </w:tcBorders>
          </w:tcPr>
          <w:p w:rsidR="006E743C" w:rsidRPr="007419D3" w:rsidRDefault="006E743C"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636"/>
        </w:trPr>
        <w:tc>
          <w:tcPr>
            <w:tcW w:w="2128" w:type="dxa"/>
            <w:tcBorders>
              <w:top w:val="single" w:sz="6" w:space="0" w:color="000000"/>
              <w:bottom w:val="nil"/>
              <w:right w:val="single" w:sz="6" w:space="0" w:color="000000"/>
            </w:tcBorders>
          </w:tcPr>
          <w:p w:rsidR="00D411D2" w:rsidRPr="007419D3" w:rsidRDefault="00173E34">
            <w:pPr>
              <w:pStyle w:val="TableParagraph"/>
              <w:ind w:left="62" w:right="236"/>
              <w:rPr>
                <w:b/>
                <w:sz w:val="20"/>
                <w:szCs w:val="20"/>
              </w:rPr>
            </w:pPr>
            <w:r w:rsidRPr="007419D3">
              <w:rPr>
                <w:b/>
                <w:sz w:val="20"/>
                <w:szCs w:val="20"/>
              </w:rPr>
              <w:t>Urządzenia cięgłowo - zderzne</w:t>
            </w:r>
          </w:p>
        </w:tc>
        <w:tc>
          <w:tcPr>
            <w:tcW w:w="992" w:type="dxa"/>
            <w:tcBorders>
              <w:top w:val="single" w:sz="6" w:space="0" w:color="000000"/>
              <w:left w:val="single" w:sz="6" w:space="0" w:color="000000"/>
              <w:bottom w:val="nil"/>
              <w:right w:val="single" w:sz="6" w:space="0" w:color="000000"/>
            </w:tcBorders>
          </w:tcPr>
          <w:p w:rsidR="00D411D2" w:rsidRPr="007419D3" w:rsidRDefault="00173E34">
            <w:pPr>
              <w:pStyle w:val="TableParagraph"/>
              <w:spacing w:line="253" w:lineRule="exact"/>
              <w:ind w:left="60"/>
              <w:rPr>
                <w:sz w:val="20"/>
                <w:szCs w:val="20"/>
              </w:rPr>
            </w:pPr>
            <w:r w:rsidRPr="007419D3">
              <w:rPr>
                <w:sz w:val="20"/>
                <w:szCs w:val="20"/>
              </w:rPr>
              <w:t>5</w:t>
            </w:r>
          </w:p>
        </w:tc>
        <w:tc>
          <w:tcPr>
            <w:tcW w:w="3687"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single" w:sz="6" w:space="0" w:color="000000"/>
              <w:left w:val="single" w:sz="6" w:space="0" w:color="000000"/>
              <w:bottom w:val="nil"/>
            </w:tcBorders>
          </w:tcPr>
          <w:p w:rsidR="00D411D2" w:rsidRPr="007419D3" w:rsidRDefault="00D411D2">
            <w:pPr>
              <w:pStyle w:val="TableParagraph"/>
              <w:rPr>
                <w:sz w:val="20"/>
                <w:szCs w:val="20"/>
              </w:rPr>
            </w:pPr>
          </w:p>
        </w:tc>
      </w:tr>
      <w:tr w:rsidR="00D411D2" w:rsidRPr="007419D3">
        <w:trPr>
          <w:trHeight w:val="4319"/>
        </w:trPr>
        <w:tc>
          <w:tcPr>
            <w:tcW w:w="2128" w:type="dxa"/>
            <w:tcBorders>
              <w:top w:val="nil"/>
              <w:bottom w:val="nil"/>
              <w:right w:val="single" w:sz="6" w:space="0" w:color="000000"/>
            </w:tcBorders>
          </w:tcPr>
          <w:p w:rsidR="006E743C" w:rsidRDefault="006E743C">
            <w:pPr>
              <w:pStyle w:val="TableParagraph"/>
              <w:spacing w:before="123" w:line="480" w:lineRule="auto"/>
              <w:ind w:left="62" w:right="749"/>
              <w:rPr>
                <w:b/>
                <w:color w:val="FF0000"/>
                <w:sz w:val="20"/>
                <w:szCs w:val="20"/>
              </w:rPr>
            </w:pPr>
            <w:r w:rsidRPr="006E743C">
              <w:rPr>
                <w:b/>
                <w:color w:val="FF0000"/>
                <w:sz w:val="20"/>
                <w:szCs w:val="20"/>
              </w:rPr>
              <w:t xml:space="preserve">Zderzaki </w:t>
            </w:r>
            <w:r w:rsidR="00173E34" w:rsidRPr="006E743C">
              <w:rPr>
                <w:b/>
                <w:color w:val="FF0000"/>
                <w:sz w:val="20"/>
                <w:szCs w:val="20"/>
              </w:rPr>
              <w:t xml:space="preserve"> </w:t>
            </w:r>
          </w:p>
          <w:p w:rsidR="00D411D2" w:rsidRPr="006E743C" w:rsidRDefault="006E743C">
            <w:pPr>
              <w:pStyle w:val="TableParagraph"/>
              <w:spacing w:before="123" w:line="480" w:lineRule="auto"/>
              <w:ind w:left="62" w:right="749"/>
              <w:rPr>
                <w:b/>
                <w:color w:val="FF0000"/>
                <w:sz w:val="20"/>
                <w:szCs w:val="20"/>
              </w:rPr>
            </w:pPr>
            <w:r w:rsidRPr="006E743C">
              <w:rPr>
                <w:b/>
                <w:color w:val="FF0000"/>
                <w:sz w:val="20"/>
                <w:szCs w:val="20"/>
              </w:rPr>
              <w:t xml:space="preserve">Typ </w:t>
            </w:r>
            <w:r w:rsidR="00173E34" w:rsidRPr="006E743C">
              <w:rPr>
                <w:b/>
                <w:color w:val="FF0000"/>
                <w:sz w:val="20"/>
                <w:szCs w:val="20"/>
              </w:rPr>
              <w:t>zderzaka</w:t>
            </w:r>
          </w:p>
          <w:p w:rsidR="00C97E76" w:rsidRDefault="00C97E76">
            <w:pPr>
              <w:pStyle w:val="TableParagraph"/>
              <w:ind w:left="62"/>
              <w:rPr>
                <w:b/>
                <w:sz w:val="20"/>
                <w:szCs w:val="20"/>
              </w:rPr>
            </w:pPr>
          </w:p>
          <w:p w:rsidR="00D411D2" w:rsidRPr="007419D3" w:rsidRDefault="00C97E76" w:rsidP="00C97E76">
            <w:pPr>
              <w:pStyle w:val="TableParagraph"/>
              <w:ind w:left="62"/>
              <w:rPr>
                <w:b/>
                <w:sz w:val="20"/>
                <w:szCs w:val="20"/>
              </w:rPr>
            </w:pPr>
            <w:r w:rsidRPr="00C97E76">
              <w:rPr>
                <w:b/>
                <w:color w:val="FF0000"/>
                <w:sz w:val="20"/>
                <w:szCs w:val="20"/>
              </w:rPr>
              <w:t>Wysokość zderzaka</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5.1</w:t>
            </w:r>
          </w:p>
          <w:p w:rsidR="00D411D2" w:rsidRPr="007419D3" w:rsidRDefault="00D411D2">
            <w:pPr>
              <w:pStyle w:val="TableParagraph"/>
              <w:spacing w:before="10"/>
              <w:rPr>
                <w:sz w:val="20"/>
                <w:szCs w:val="20"/>
              </w:rPr>
            </w:pPr>
          </w:p>
          <w:p w:rsidR="00D411D2" w:rsidRPr="007419D3" w:rsidRDefault="00173E34">
            <w:pPr>
              <w:pStyle w:val="TableParagraph"/>
              <w:spacing w:before="1"/>
              <w:ind w:left="60"/>
              <w:rPr>
                <w:sz w:val="20"/>
                <w:szCs w:val="20"/>
              </w:rPr>
            </w:pPr>
            <w:r w:rsidRPr="007419D3">
              <w:rPr>
                <w:sz w:val="20"/>
                <w:szCs w:val="20"/>
              </w:rPr>
              <w:t>5.1.1</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5.1.2</w:t>
            </w:r>
          </w:p>
        </w:tc>
        <w:tc>
          <w:tcPr>
            <w:tcW w:w="3687"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C54674" w:rsidRDefault="00D411D2" w:rsidP="00C54674">
            <w:pPr>
              <w:pStyle w:val="TableParagraph"/>
              <w:spacing w:before="7"/>
              <w:jc w:val="both"/>
              <w:rPr>
                <w:sz w:val="32"/>
                <w:szCs w:val="32"/>
              </w:rPr>
            </w:pPr>
          </w:p>
          <w:p w:rsidR="00D411D2" w:rsidRPr="007419D3" w:rsidRDefault="00C54674" w:rsidP="00C54674">
            <w:pPr>
              <w:pStyle w:val="TableParagraph"/>
              <w:ind w:left="59" w:right="231" w:hanging="1"/>
              <w:jc w:val="both"/>
              <w:rPr>
                <w:sz w:val="20"/>
                <w:szCs w:val="20"/>
              </w:rPr>
            </w:pPr>
            <w:r>
              <w:rPr>
                <w:sz w:val="20"/>
                <w:szCs w:val="20"/>
              </w:rPr>
              <w:t>W</w:t>
            </w:r>
            <w:r w:rsidR="00173E34" w:rsidRPr="007419D3">
              <w:rPr>
                <w:sz w:val="20"/>
                <w:szCs w:val="20"/>
              </w:rPr>
              <w:t>yraźnie różne typy zderzaków na tym samym końcu wagonu</w:t>
            </w:r>
          </w:p>
          <w:p w:rsidR="00D411D2" w:rsidRPr="007419D3" w:rsidRDefault="00D411D2" w:rsidP="00C54674">
            <w:pPr>
              <w:pStyle w:val="TableParagraph"/>
              <w:jc w:val="both"/>
              <w:rPr>
                <w:sz w:val="20"/>
                <w:szCs w:val="20"/>
              </w:rPr>
            </w:pPr>
          </w:p>
          <w:p w:rsidR="00D411D2" w:rsidRPr="007419D3" w:rsidRDefault="00C54674" w:rsidP="00C54674">
            <w:pPr>
              <w:pStyle w:val="TableParagraph"/>
              <w:spacing w:before="1"/>
              <w:ind w:left="59"/>
              <w:jc w:val="both"/>
              <w:rPr>
                <w:sz w:val="20"/>
                <w:szCs w:val="20"/>
              </w:rPr>
            </w:pPr>
            <w:r>
              <w:rPr>
                <w:sz w:val="20"/>
                <w:szCs w:val="20"/>
              </w:rPr>
              <w:t>P</w:t>
            </w:r>
            <w:r w:rsidR="00173E34" w:rsidRPr="007419D3">
              <w:rPr>
                <w:sz w:val="20"/>
                <w:szCs w:val="20"/>
              </w:rPr>
              <w:t>oza granicami tolerancji</w:t>
            </w:r>
            <w:r w:rsidR="008F0FE7">
              <w:rPr>
                <w:sz w:val="20"/>
                <w:szCs w:val="20"/>
              </w:rPr>
              <w:t>:</w:t>
            </w:r>
          </w:p>
          <w:p w:rsidR="00D411D2" w:rsidRPr="007419D3" w:rsidRDefault="00173E34" w:rsidP="00D33C12">
            <w:pPr>
              <w:pStyle w:val="TableParagraph"/>
              <w:numPr>
                <w:ilvl w:val="0"/>
                <w:numId w:val="57"/>
              </w:numPr>
              <w:tabs>
                <w:tab w:val="left" w:pos="309"/>
              </w:tabs>
              <w:ind w:right="139" w:hanging="306"/>
              <w:jc w:val="both"/>
              <w:rPr>
                <w:sz w:val="20"/>
                <w:szCs w:val="20"/>
              </w:rPr>
            </w:pPr>
            <w:r w:rsidRPr="007419D3">
              <w:rPr>
                <w:sz w:val="20"/>
                <w:szCs w:val="20"/>
              </w:rPr>
              <w:t>h &lt; 940 mm (980 mm dla wag. pasażerskich)</w:t>
            </w:r>
          </w:p>
          <w:p w:rsidR="00D411D2" w:rsidRPr="007419D3" w:rsidRDefault="00C97E76" w:rsidP="00C54674">
            <w:pPr>
              <w:pStyle w:val="TableParagraph"/>
              <w:spacing w:line="252" w:lineRule="exact"/>
              <w:ind w:left="59"/>
              <w:jc w:val="both"/>
              <w:rPr>
                <w:sz w:val="20"/>
                <w:szCs w:val="20"/>
              </w:rPr>
            </w:pPr>
            <w:r>
              <w:rPr>
                <w:sz w:val="20"/>
                <w:szCs w:val="20"/>
              </w:rPr>
              <w:t xml:space="preserve">-   </w:t>
            </w:r>
            <w:r w:rsidR="00173E34" w:rsidRPr="007419D3">
              <w:rPr>
                <w:sz w:val="20"/>
                <w:szCs w:val="20"/>
              </w:rPr>
              <w:t>h &gt; 1065 mm</w:t>
            </w:r>
          </w:p>
          <w:p w:rsidR="00D411D2" w:rsidRPr="007419D3" w:rsidRDefault="00173E34" w:rsidP="00D33C12">
            <w:pPr>
              <w:pStyle w:val="TableParagraph"/>
              <w:numPr>
                <w:ilvl w:val="1"/>
                <w:numId w:val="57"/>
              </w:numPr>
              <w:tabs>
                <w:tab w:val="left" w:pos="488"/>
              </w:tabs>
              <w:ind w:right="275" w:hanging="184"/>
              <w:jc w:val="both"/>
              <w:rPr>
                <w:sz w:val="20"/>
                <w:szCs w:val="20"/>
              </w:rPr>
            </w:pPr>
            <w:r w:rsidRPr="007419D3">
              <w:rPr>
                <w:sz w:val="20"/>
                <w:szCs w:val="20"/>
              </w:rPr>
              <w:t>wyraźnie różne wysokości zderzaków w sprzęgniętych wagonach</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7F0C6A">
            <w:pPr>
              <w:pStyle w:val="TableParagraph"/>
              <w:ind w:left="59"/>
              <w:rPr>
                <w:sz w:val="20"/>
                <w:szCs w:val="20"/>
              </w:rPr>
            </w:pPr>
            <w:r>
              <w:rPr>
                <w:sz w:val="20"/>
                <w:szCs w:val="20"/>
              </w:rPr>
              <w:t>Okleić</w:t>
            </w:r>
            <w:r w:rsidR="00173E34" w:rsidRPr="007419D3">
              <w:rPr>
                <w:sz w:val="20"/>
                <w:szCs w:val="20"/>
              </w:rPr>
              <w:t xml:space="preserve"> K</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C97E76" w:rsidRDefault="00C97E76">
            <w:pPr>
              <w:pStyle w:val="TableParagraph"/>
              <w:spacing w:before="1"/>
              <w:ind w:left="59"/>
              <w:rPr>
                <w:sz w:val="20"/>
                <w:szCs w:val="20"/>
              </w:rPr>
            </w:pPr>
          </w:p>
          <w:p w:rsidR="00D411D2" w:rsidRPr="007419D3" w:rsidRDefault="00173E34">
            <w:pPr>
              <w:pStyle w:val="TableParagraph"/>
              <w:spacing w:before="1"/>
              <w:ind w:left="59"/>
              <w:rPr>
                <w:sz w:val="20"/>
                <w:szCs w:val="20"/>
              </w:rPr>
            </w:pPr>
            <w:r w:rsidRPr="007419D3">
              <w:rPr>
                <w:sz w:val="20"/>
                <w:szCs w:val="20"/>
              </w:rPr>
              <w:t>Wyłączyć wagon</w:t>
            </w:r>
          </w:p>
        </w:tc>
        <w:tc>
          <w:tcPr>
            <w:tcW w:w="992"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C97E76" w:rsidRDefault="00C97E76">
            <w:pPr>
              <w:pStyle w:val="TableParagraph"/>
              <w:spacing w:before="1"/>
              <w:jc w:val="center"/>
              <w:rPr>
                <w:sz w:val="20"/>
                <w:szCs w:val="20"/>
              </w:rPr>
            </w:pPr>
          </w:p>
          <w:p w:rsidR="00D411D2" w:rsidRPr="007419D3" w:rsidRDefault="00173E34">
            <w:pPr>
              <w:pStyle w:val="TableParagraph"/>
              <w:spacing w:before="1"/>
              <w:jc w:val="center"/>
              <w:rPr>
                <w:sz w:val="20"/>
                <w:szCs w:val="20"/>
              </w:rPr>
            </w:pPr>
            <w:r w:rsidRPr="007419D3">
              <w:rPr>
                <w:sz w:val="20"/>
                <w:szCs w:val="20"/>
              </w:rPr>
              <w:t>5</w:t>
            </w:r>
          </w:p>
        </w:tc>
      </w:tr>
      <w:tr w:rsidR="00D411D2" w:rsidRPr="007419D3">
        <w:trPr>
          <w:trHeight w:val="1789"/>
        </w:trPr>
        <w:tc>
          <w:tcPr>
            <w:tcW w:w="2128" w:type="dxa"/>
            <w:tcBorders>
              <w:top w:val="nil"/>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3"/>
              <w:rPr>
                <w:sz w:val="20"/>
                <w:szCs w:val="20"/>
              </w:rPr>
            </w:pPr>
          </w:p>
          <w:p w:rsidR="00D411D2" w:rsidRPr="007419D3" w:rsidRDefault="00173E34">
            <w:pPr>
              <w:pStyle w:val="TableParagraph"/>
              <w:ind w:left="62"/>
              <w:rPr>
                <w:b/>
                <w:sz w:val="20"/>
                <w:szCs w:val="20"/>
              </w:rPr>
            </w:pPr>
            <w:r w:rsidRPr="007419D3">
              <w:rPr>
                <w:b/>
                <w:sz w:val="20"/>
                <w:szCs w:val="20"/>
              </w:rPr>
              <w:t>Tarcza zderzaka</w:t>
            </w:r>
          </w:p>
        </w:tc>
        <w:tc>
          <w:tcPr>
            <w:tcW w:w="99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3"/>
              <w:rPr>
                <w:sz w:val="20"/>
                <w:szCs w:val="20"/>
              </w:rPr>
            </w:pPr>
          </w:p>
          <w:p w:rsidR="00D411D2" w:rsidRPr="007419D3" w:rsidRDefault="00173E34">
            <w:pPr>
              <w:pStyle w:val="TableParagraph"/>
              <w:ind w:left="60"/>
              <w:rPr>
                <w:sz w:val="20"/>
                <w:szCs w:val="20"/>
              </w:rPr>
            </w:pPr>
            <w:r w:rsidRPr="007419D3">
              <w:rPr>
                <w:sz w:val="20"/>
                <w:szCs w:val="20"/>
              </w:rPr>
              <w:t>5.2</w:t>
            </w:r>
          </w:p>
        </w:tc>
        <w:tc>
          <w:tcPr>
            <w:tcW w:w="3687"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tcBorders>
          </w:tcPr>
          <w:p w:rsidR="00D411D2" w:rsidRPr="007419D3" w:rsidRDefault="00D411D2">
            <w:pPr>
              <w:pStyle w:val="TableParagraph"/>
              <w:rPr>
                <w:sz w:val="20"/>
                <w:szCs w:val="20"/>
              </w:rPr>
            </w:pP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spacing w:before="123" w:line="237" w:lineRule="exact"/>
              <w:ind w:left="60"/>
              <w:rPr>
                <w:sz w:val="20"/>
                <w:szCs w:val="20"/>
              </w:rPr>
            </w:pPr>
            <w:r w:rsidRPr="007419D3">
              <w:rPr>
                <w:sz w:val="20"/>
                <w:szCs w:val="20"/>
              </w:rPr>
              <w:t>5.2.1</w:t>
            </w:r>
          </w:p>
        </w:tc>
        <w:tc>
          <w:tcPr>
            <w:tcW w:w="3687" w:type="dxa"/>
            <w:vMerge w:val="restart"/>
            <w:tcBorders>
              <w:top w:val="nil"/>
              <w:left w:val="single" w:sz="6" w:space="0" w:color="000000"/>
              <w:right w:val="single" w:sz="6" w:space="0" w:color="000000"/>
            </w:tcBorders>
          </w:tcPr>
          <w:p w:rsidR="008F0FE7" w:rsidRPr="007419D3" w:rsidRDefault="008F0FE7" w:rsidP="008F0FE7">
            <w:pPr>
              <w:pStyle w:val="TableParagraph"/>
              <w:spacing w:before="123" w:line="237" w:lineRule="exact"/>
              <w:ind w:left="60"/>
              <w:jc w:val="both"/>
              <w:rPr>
                <w:sz w:val="20"/>
                <w:szCs w:val="20"/>
              </w:rPr>
            </w:pPr>
            <w:r>
              <w:rPr>
                <w:sz w:val="20"/>
                <w:szCs w:val="20"/>
              </w:rPr>
              <w:t>B</w:t>
            </w:r>
            <w:r w:rsidRPr="007419D3">
              <w:rPr>
                <w:sz w:val="20"/>
                <w:szCs w:val="20"/>
              </w:rPr>
              <w:t>rak</w:t>
            </w:r>
            <w:r>
              <w:rPr>
                <w:sz w:val="20"/>
                <w:szCs w:val="20"/>
              </w:rPr>
              <w:t>,</w:t>
            </w:r>
            <w:r w:rsidRPr="007419D3">
              <w:rPr>
                <w:sz w:val="20"/>
                <w:szCs w:val="20"/>
              </w:rPr>
              <w:t xml:space="preserve"> złamana, odkształcona do tego stopnia,</w:t>
            </w:r>
            <w:r>
              <w:rPr>
                <w:sz w:val="20"/>
                <w:szCs w:val="20"/>
              </w:rPr>
              <w:t xml:space="preserve"> </w:t>
            </w:r>
            <w:r w:rsidRPr="007419D3">
              <w:rPr>
                <w:sz w:val="20"/>
                <w:szCs w:val="20"/>
              </w:rPr>
              <w:t>że jej działanie nie jest zapewnione</w:t>
            </w:r>
            <w:r>
              <w:rPr>
                <w:sz w:val="20"/>
                <w:szCs w:val="20"/>
              </w:rPr>
              <w:t>, p</w:t>
            </w:r>
            <w:r w:rsidRPr="007419D3">
              <w:rPr>
                <w:sz w:val="20"/>
                <w:szCs w:val="20"/>
              </w:rPr>
              <w:t>rostokątna</w:t>
            </w:r>
            <w:r>
              <w:rPr>
                <w:sz w:val="20"/>
                <w:szCs w:val="20"/>
              </w:rPr>
              <w:t xml:space="preserve"> </w:t>
            </w:r>
            <w:r w:rsidRPr="007419D3">
              <w:rPr>
                <w:sz w:val="20"/>
                <w:szCs w:val="20"/>
              </w:rPr>
              <w:t>tarcza obrócona</w:t>
            </w:r>
          </w:p>
        </w:tc>
        <w:tc>
          <w:tcPr>
            <w:tcW w:w="2552" w:type="dxa"/>
            <w:tcBorders>
              <w:top w:val="nil"/>
              <w:left w:val="single" w:sz="6" w:space="0" w:color="000000"/>
              <w:bottom w:val="nil"/>
              <w:right w:val="single" w:sz="6" w:space="0" w:color="000000"/>
            </w:tcBorders>
          </w:tcPr>
          <w:p w:rsidR="008F0FE7" w:rsidRPr="007419D3" w:rsidRDefault="008F0FE7">
            <w:pPr>
              <w:pStyle w:val="TableParagraph"/>
              <w:spacing w:before="123" w:line="237"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rsidR="008F0FE7" w:rsidRPr="007419D3" w:rsidRDefault="008F0FE7">
            <w:pPr>
              <w:pStyle w:val="TableParagraph"/>
              <w:spacing w:before="123" w:line="237" w:lineRule="exact"/>
              <w:jc w:val="center"/>
              <w:rPr>
                <w:sz w:val="20"/>
                <w:szCs w:val="20"/>
              </w:rPr>
            </w:pPr>
            <w:r w:rsidRPr="007419D3">
              <w:rPr>
                <w:sz w:val="20"/>
                <w:szCs w:val="20"/>
              </w:rPr>
              <w:t>5</w:t>
            </w:r>
          </w:p>
        </w:tc>
      </w:tr>
      <w:tr w:rsidR="008F0FE7" w:rsidRPr="007419D3" w:rsidTr="008F0FE7">
        <w:trPr>
          <w:trHeight w:val="253"/>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rsidR="008F0FE7" w:rsidRPr="007419D3" w:rsidRDefault="008F0FE7" w:rsidP="00C54674">
            <w:pPr>
              <w:pStyle w:val="TableParagraph"/>
              <w:spacing w:line="233" w:lineRule="exact"/>
              <w:ind w:left="60"/>
              <w:jc w:val="both"/>
              <w:rPr>
                <w:sz w:val="20"/>
                <w:szCs w:val="20"/>
              </w:rPr>
            </w:pPr>
          </w:p>
        </w:tc>
        <w:tc>
          <w:tcPr>
            <w:tcW w:w="255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tcBorders>
          </w:tcPr>
          <w:p w:rsidR="008F0FE7" w:rsidRPr="007419D3" w:rsidRDefault="008F0FE7">
            <w:pPr>
              <w:pStyle w:val="TableParagraph"/>
              <w:rPr>
                <w:sz w:val="20"/>
                <w:szCs w:val="20"/>
              </w:rPr>
            </w:pPr>
          </w:p>
        </w:tc>
      </w:tr>
      <w:tr w:rsidR="00D411D2" w:rsidRPr="007419D3">
        <w:trPr>
          <w:trHeight w:val="379"/>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687" w:type="dxa"/>
            <w:tcBorders>
              <w:top w:val="nil"/>
              <w:left w:val="single" w:sz="6" w:space="0" w:color="000000"/>
              <w:bottom w:val="nil"/>
              <w:right w:val="single" w:sz="6" w:space="0" w:color="000000"/>
            </w:tcBorders>
          </w:tcPr>
          <w:p w:rsidR="00D411D2" w:rsidRPr="007419D3" w:rsidRDefault="00D411D2">
            <w:pPr>
              <w:pStyle w:val="TableParagraph"/>
              <w:spacing w:line="249" w:lineRule="exact"/>
              <w:ind w:left="60"/>
              <w:rPr>
                <w:sz w:val="20"/>
                <w:szCs w:val="20"/>
              </w:rPr>
            </w:pP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5"/>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5.2.2</w:t>
            </w:r>
          </w:p>
        </w:tc>
        <w:tc>
          <w:tcPr>
            <w:tcW w:w="3687" w:type="dxa"/>
            <w:tcBorders>
              <w:top w:val="nil"/>
              <w:left w:val="single" w:sz="6" w:space="0" w:color="000000"/>
              <w:bottom w:val="nil"/>
              <w:right w:val="single" w:sz="6" w:space="0" w:color="000000"/>
            </w:tcBorders>
          </w:tcPr>
          <w:p w:rsidR="00D411D2" w:rsidRPr="007419D3" w:rsidRDefault="00173E34">
            <w:pPr>
              <w:pStyle w:val="TableParagraph"/>
              <w:spacing w:before="122"/>
              <w:ind w:left="64"/>
              <w:rPr>
                <w:sz w:val="20"/>
                <w:szCs w:val="20"/>
              </w:rPr>
            </w:pPr>
            <w:r w:rsidRPr="007419D3">
              <w:rPr>
                <w:sz w:val="20"/>
                <w:szCs w:val="20"/>
              </w:rPr>
              <w:t>Mocowanie do trzona zderzakowego:</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tcBorders>
          </w:tcPr>
          <w:p w:rsidR="00D411D2" w:rsidRPr="007419D3" w:rsidRDefault="00D411D2">
            <w:pPr>
              <w:pStyle w:val="TableParagraph"/>
              <w:rPr>
                <w:sz w:val="20"/>
                <w:szCs w:val="20"/>
              </w:rPr>
            </w:pP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spacing w:before="123" w:line="237" w:lineRule="exact"/>
              <w:ind w:left="60"/>
              <w:rPr>
                <w:sz w:val="20"/>
                <w:szCs w:val="20"/>
              </w:rPr>
            </w:pPr>
            <w:r w:rsidRPr="007419D3">
              <w:rPr>
                <w:sz w:val="20"/>
                <w:szCs w:val="20"/>
              </w:rPr>
              <w:t>5.2.2.1</w:t>
            </w:r>
          </w:p>
        </w:tc>
        <w:tc>
          <w:tcPr>
            <w:tcW w:w="3687" w:type="dxa"/>
            <w:vMerge w:val="restart"/>
            <w:tcBorders>
              <w:top w:val="nil"/>
              <w:left w:val="single" w:sz="6" w:space="0" w:color="000000"/>
              <w:right w:val="single" w:sz="6" w:space="0" w:color="000000"/>
            </w:tcBorders>
          </w:tcPr>
          <w:p w:rsidR="008F0FE7" w:rsidRPr="007419D3" w:rsidRDefault="008F0FE7" w:rsidP="008F0FE7">
            <w:pPr>
              <w:pStyle w:val="TableParagraph"/>
              <w:spacing w:before="123" w:line="237" w:lineRule="exact"/>
              <w:ind w:left="144"/>
              <w:rPr>
                <w:sz w:val="20"/>
                <w:szCs w:val="20"/>
              </w:rPr>
            </w:pPr>
            <w:r w:rsidRPr="007419D3">
              <w:rPr>
                <w:sz w:val="20"/>
                <w:szCs w:val="20"/>
              </w:rPr>
              <w:t>- 1/3 lub więcej nitów bądź śrub</w:t>
            </w:r>
            <w:r>
              <w:rPr>
                <w:sz w:val="20"/>
                <w:szCs w:val="20"/>
              </w:rPr>
              <w:t xml:space="preserve"> luźnych</w:t>
            </w:r>
          </w:p>
        </w:tc>
        <w:tc>
          <w:tcPr>
            <w:tcW w:w="2552" w:type="dxa"/>
            <w:tcBorders>
              <w:top w:val="nil"/>
              <w:left w:val="single" w:sz="6" w:space="0" w:color="000000"/>
              <w:bottom w:val="nil"/>
              <w:right w:val="single" w:sz="6" w:space="0" w:color="000000"/>
            </w:tcBorders>
          </w:tcPr>
          <w:p w:rsidR="008F0FE7" w:rsidRPr="007419D3" w:rsidRDefault="008F0FE7">
            <w:pPr>
              <w:pStyle w:val="TableParagraph"/>
              <w:spacing w:before="123" w:line="237"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rsidR="008F0FE7" w:rsidRPr="007419D3" w:rsidRDefault="008F0FE7">
            <w:pPr>
              <w:pStyle w:val="TableParagraph"/>
              <w:spacing w:before="123" w:line="237" w:lineRule="exact"/>
              <w:jc w:val="center"/>
              <w:rPr>
                <w:sz w:val="20"/>
                <w:szCs w:val="20"/>
              </w:rPr>
            </w:pPr>
            <w:r w:rsidRPr="007419D3">
              <w:rPr>
                <w:sz w:val="20"/>
                <w:szCs w:val="20"/>
              </w:rPr>
              <w:t>4</w:t>
            </w:r>
          </w:p>
        </w:tc>
      </w:tr>
      <w:tr w:rsidR="008F0FE7" w:rsidRPr="007419D3" w:rsidTr="008F0FE7">
        <w:trPr>
          <w:trHeight w:val="253"/>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rsidR="008F0FE7" w:rsidRPr="007419D3" w:rsidRDefault="008F0FE7">
            <w:pPr>
              <w:pStyle w:val="TableParagraph"/>
              <w:spacing w:line="233" w:lineRule="exact"/>
              <w:ind w:left="328"/>
              <w:rPr>
                <w:sz w:val="20"/>
                <w:szCs w:val="20"/>
              </w:rPr>
            </w:pPr>
          </w:p>
        </w:tc>
        <w:tc>
          <w:tcPr>
            <w:tcW w:w="255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tcBorders>
          </w:tcPr>
          <w:p w:rsidR="008F0FE7" w:rsidRPr="007419D3" w:rsidRDefault="008F0FE7">
            <w:pPr>
              <w:pStyle w:val="TableParagraph"/>
              <w:rPr>
                <w:sz w:val="20"/>
                <w:szCs w:val="20"/>
              </w:rPr>
            </w:pPr>
          </w:p>
        </w:tc>
      </w:tr>
      <w:tr w:rsidR="008F0FE7" w:rsidRPr="007419D3" w:rsidTr="008F0FE7">
        <w:trPr>
          <w:trHeight w:val="252"/>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spacing w:line="233" w:lineRule="exact"/>
              <w:ind w:left="60"/>
              <w:rPr>
                <w:sz w:val="20"/>
                <w:szCs w:val="20"/>
              </w:rPr>
            </w:pPr>
            <w:r w:rsidRPr="007419D3">
              <w:rPr>
                <w:sz w:val="20"/>
                <w:szCs w:val="20"/>
              </w:rPr>
              <w:t>5.2.2.2</w:t>
            </w:r>
          </w:p>
        </w:tc>
        <w:tc>
          <w:tcPr>
            <w:tcW w:w="3687" w:type="dxa"/>
            <w:vMerge w:val="restart"/>
            <w:tcBorders>
              <w:top w:val="nil"/>
              <w:left w:val="single" w:sz="6" w:space="0" w:color="000000"/>
              <w:right w:val="single" w:sz="6" w:space="0" w:color="000000"/>
            </w:tcBorders>
          </w:tcPr>
          <w:p w:rsidR="008F0FE7" w:rsidRPr="007419D3" w:rsidRDefault="008F0FE7" w:rsidP="008F0FE7">
            <w:pPr>
              <w:pStyle w:val="TableParagraph"/>
              <w:spacing w:line="233" w:lineRule="exact"/>
              <w:ind w:left="144"/>
              <w:rPr>
                <w:sz w:val="20"/>
                <w:szCs w:val="20"/>
              </w:rPr>
            </w:pPr>
            <w:r w:rsidRPr="007419D3">
              <w:rPr>
                <w:sz w:val="20"/>
                <w:szCs w:val="20"/>
              </w:rPr>
              <w:t>- mniej niż 1/3 nitów</w:t>
            </w:r>
            <w:r>
              <w:rPr>
                <w:sz w:val="20"/>
                <w:szCs w:val="20"/>
              </w:rPr>
              <w:t xml:space="preserve"> </w:t>
            </w:r>
            <w:r w:rsidRPr="007419D3">
              <w:rPr>
                <w:sz w:val="20"/>
                <w:szCs w:val="20"/>
              </w:rPr>
              <w:t>bądź śrub</w:t>
            </w:r>
            <w:r>
              <w:rPr>
                <w:sz w:val="20"/>
                <w:szCs w:val="20"/>
              </w:rPr>
              <w:t xml:space="preserve"> luźnych</w:t>
            </w:r>
          </w:p>
        </w:tc>
        <w:tc>
          <w:tcPr>
            <w:tcW w:w="2552" w:type="dxa"/>
            <w:tcBorders>
              <w:top w:val="nil"/>
              <w:left w:val="single" w:sz="6" w:space="0" w:color="000000"/>
              <w:bottom w:val="nil"/>
              <w:right w:val="single" w:sz="6" w:space="0" w:color="000000"/>
            </w:tcBorders>
          </w:tcPr>
          <w:p w:rsidR="008F0FE7" w:rsidRPr="007419D3" w:rsidRDefault="008F0FE7">
            <w:pPr>
              <w:pStyle w:val="TableParagraph"/>
              <w:spacing w:line="233" w:lineRule="exact"/>
              <w:ind w:left="59"/>
              <w:rPr>
                <w:sz w:val="20"/>
                <w:szCs w:val="20"/>
              </w:rPr>
            </w:pPr>
            <w:r>
              <w:rPr>
                <w:sz w:val="20"/>
                <w:szCs w:val="20"/>
              </w:rPr>
              <w:t>Okleić</w:t>
            </w:r>
            <w:r w:rsidRPr="007419D3">
              <w:rPr>
                <w:sz w:val="20"/>
                <w:szCs w:val="20"/>
              </w:rPr>
              <w:t xml:space="preserve"> K</w:t>
            </w:r>
          </w:p>
        </w:tc>
        <w:tc>
          <w:tcPr>
            <w:tcW w:w="992" w:type="dxa"/>
            <w:tcBorders>
              <w:top w:val="nil"/>
              <w:left w:val="single" w:sz="6" w:space="0" w:color="000000"/>
              <w:bottom w:val="nil"/>
            </w:tcBorders>
          </w:tcPr>
          <w:p w:rsidR="008F0FE7" w:rsidRPr="007419D3" w:rsidRDefault="008F0FE7">
            <w:pPr>
              <w:pStyle w:val="TableParagraph"/>
              <w:spacing w:line="233" w:lineRule="exact"/>
              <w:jc w:val="center"/>
              <w:rPr>
                <w:sz w:val="20"/>
                <w:szCs w:val="20"/>
              </w:rPr>
            </w:pPr>
            <w:r w:rsidRPr="007419D3">
              <w:rPr>
                <w:sz w:val="20"/>
                <w:szCs w:val="20"/>
              </w:rPr>
              <w:t>3</w:t>
            </w: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rsidR="008F0FE7" w:rsidRPr="007419D3" w:rsidRDefault="008F0FE7">
            <w:pPr>
              <w:pStyle w:val="TableParagraph"/>
              <w:spacing w:line="249" w:lineRule="exact"/>
              <w:ind w:left="328"/>
              <w:rPr>
                <w:sz w:val="20"/>
                <w:szCs w:val="20"/>
              </w:rPr>
            </w:pPr>
          </w:p>
        </w:tc>
        <w:tc>
          <w:tcPr>
            <w:tcW w:w="255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tcBorders>
          </w:tcPr>
          <w:p w:rsidR="008F0FE7" w:rsidRPr="007419D3" w:rsidRDefault="008F0FE7">
            <w:pPr>
              <w:pStyle w:val="TableParagraph"/>
              <w:rPr>
                <w:sz w:val="20"/>
                <w:szCs w:val="20"/>
              </w:rPr>
            </w:pPr>
          </w:p>
        </w:tc>
      </w:tr>
      <w:tr w:rsidR="00D411D2" w:rsidRPr="007419D3">
        <w:trPr>
          <w:trHeight w:val="506"/>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5.2.3</w:t>
            </w:r>
          </w:p>
        </w:tc>
        <w:tc>
          <w:tcPr>
            <w:tcW w:w="3687"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Powierzchnia styku</w:t>
            </w:r>
          </w:p>
        </w:tc>
        <w:tc>
          <w:tcPr>
            <w:tcW w:w="255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tcBorders>
          </w:tcPr>
          <w:p w:rsidR="00D411D2" w:rsidRPr="007419D3" w:rsidRDefault="00D411D2">
            <w:pPr>
              <w:pStyle w:val="TableParagraph"/>
              <w:rPr>
                <w:sz w:val="20"/>
                <w:szCs w:val="20"/>
              </w:rPr>
            </w:pP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spacing w:before="123" w:line="237" w:lineRule="exact"/>
              <w:ind w:left="60"/>
              <w:rPr>
                <w:sz w:val="20"/>
                <w:szCs w:val="20"/>
              </w:rPr>
            </w:pPr>
            <w:r w:rsidRPr="007419D3">
              <w:rPr>
                <w:sz w:val="20"/>
                <w:szCs w:val="20"/>
              </w:rPr>
              <w:t>5.2.3.1</w:t>
            </w:r>
          </w:p>
        </w:tc>
        <w:tc>
          <w:tcPr>
            <w:tcW w:w="3687" w:type="dxa"/>
            <w:tcBorders>
              <w:top w:val="nil"/>
              <w:left w:val="single" w:sz="6" w:space="0" w:color="000000"/>
              <w:bottom w:val="nil"/>
              <w:right w:val="single" w:sz="6" w:space="0" w:color="000000"/>
            </w:tcBorders>
          </w:tcPr>
          <w:p w:rsidR="008F0FE7" w:rsidRPr="007419D3" w:rsidRDefault="008F0FE7" w:rsidP="008F0FE7">
            <w:pPr>
              <w:pStyle w:val="TableParagraph"/>
              <w:spacing w:before="123" w:line="237" w:lineRule="exact"/>
              <w:ind w:left="145"/>
              <w:rPr>
                <w:sz w:val="20"/>
                <w:szCs w:val="20"/>
              </w:rPr>
            </w:pPr>
            <w:r>
              <w:rPr>
                <w:sz w:val="20"/>
                <w:szCs w:val="20"/>
              </w:rPr>
              <w:t>- n</w:t>
            </w:r>
            <w:r w:rsidRPr="007419D3">
              <w:rPr>
                <w:sz w:val="20"/>
                <w:szCs w:val="20"/>
              </w:rPr>
              <w:t>ienasmarowana</w:t>
            </w:r>
          </w:p>
        </w:tc>
        <w:tc>
          <w:tcPr>
            <w:tcW w:w="2552" w:type="dxa"/>
            <w:vMerge w:val="restart"/>
            <w:tcBorders>
              <w:top w:val="nil"/>
              <w:left w:val="single" w:sz="6" w:space="0" w:color="000000"/>
              <w:right w:val="single" w:sz="6" w:space="0" w:color="000000"/>
            </w:tcBorders>
          </w:tcPr>
          <w:p w:rsidR="008F0FE7" w:rsidRPr="007419D3" w:rsidRDefault="008F0FE7">
            <w:pPr>
              <w:pStyle w:val="TableParagraph"/>
              <w:spacing w:before="123" w:line="237" w:lineRule="exact"/>
              <w:ind w:left="59"/>
              <w:rPr>
                <w:sz w:val="20"/>
                <w:szCs w:val="20"/>
              </w:rPr>
            </w:pPr>
            <w:r w:rsidRPr="007419D3">
              <w:rPr>
                <w:sz w:val="20"/>
                <w:szCs w:val="20"/>
              </w:rPr>
              <w:t>Nasmarować. Jeśli niemożliwe,</w:t>
            </w:r>
          </w:p>
          <w:p w:rsidR="008F0FE7" w:rsidRPr="007419D3" w:rsidRDefault="008F0FE7" w:rsidP="008F0FE7">
            <w:pPr>
              <w:pStyle w:val="TableParagraph"/>
              <w:spacing w:line="249"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rsidR="008F0FE7" w:rsidRPr="007419D3" w:rsidRDefault="008F0FE7">
            <w:pPr>
              <w:pStyle w:val="TableParagraph"/>
              <w:spacing w:before="123" w:line="237" w:lineRule="exact"/>
              <w:jc w:val="center"/>
              <w:rPr>
                <w:sz w:val="20"/>
                <w:szCs w:val="20"/>
              </w:rPr>
            </w:pPr>
            <w:r w:rsidRPr="007419D3">
              <w:rPr>
                <w:sz w:val="20"/>
                <w:szCs w:val="20"/>
              </w:rPr>
              <w:t>5</w:t>
            </w: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3687"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2552" w:type="dxa"/>
            <w:vMerge/>
            <w:tcBorders>
              <w:left w:val="single" w:sz="6" w:space="0" w:color="000000"/>
              <w:bottom w:val="nil"/>
              <w:right w:val="single" w:sz="6" w:space="0" w:color="000000"/>
            </w:tcBorders>
          </w:tcPr>
          <w:p w:rsidR="008F0FE7" w:rsidRPr="007419D3" w:rsidRDefault="008F0FE7">
            <w:pPr>
              <w:pStyle w:val="TableParagraph"/>
              <w:spacing w:line="249" w:lineRule="exact"/>
              <w:ind w:left="59"/>
              <w:rPr>
                <w:sz w:val="20"/>
                <w:szCs w:val="20"/>
              </w:rPr>
            </w:pPr>
          </w:p>
        </w:tc>
        <w:tc>
          <w:tcPr>
            <w:tcW w:w="992" w:type="dxa"/>
            <w:tcBorders>
              <w:top w:val="nil"/>
              <w:left w:val="single" w:sz="6" w:space="0" w:color="000000"/>
              <w:bottom w:val="nil"/>
            </w:tcBorders>
          </w:tcPr>
          <w:p w:rsidR="008F0FE7" w:rsidRPr="007419D3" w:rsidRDefault="008F0FE7">
            <w:pPr>
              <w:pStyle w:val="TableParagraph"/>
              <w:rPr>
                <w:sz w:val="20"/>
                <w:szCs w:val="20"/>
              </w:rPr>
            </w:pPr>
          </w:p>
        </w:tc>
      </w:tr>
      <w:tr w:rsidR="008F0FE7" w:rsidRPr="007419D3" w:rsidTr="008F0FE7">
        <w:trPr>
          <w:trHeight w:val="379"/>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spacing w:before="122" w:line="237" w:lineRule="exact"/>
              <w:ind w:left="60"/>
              <w:rPr>
                <w:sz w:val="20"/>
                <w:szCs w:val="20"/>
              </w:rPr>
            </w:pPr>
            <w:r w:rsidRPr="007419D3">
              <w:rPr>
                <w:sz w:val="20"/>
                <w:szCs w:val="20"/>
              </w:rPr>
              <w:t>5.2.3.2</w:t>
            </w:r>
          </w:p>
        </w:tc>
        <w:tc>
          <w:tcPr>
            <w:tcW w:w="3687" w:type="dxa"/>
            <w:vMerge w:val="restart"/>
            <w:tcBorders>
              <w:top w:val="nil"/>
              <w:left w:val="single" w:sz="6" w:space="0" w:color="000000"/>
              <w:right w:val="single" w:sz="6" w:space="0" w:color="000000"/>
            </w:tcBorders>
          </w:tcPr>
          <w:p w:rsidR="008F0FE7" w:rsidRDefault="008F0FE7" w:rsidP="007C57C3">
            <w:pPr>
              <w:pStyle w:val="TableParagraph"/>
              <w:spacing w:before="122" w:line="237" w:lineRule="exact"/>
              <w:ind w:left="145"/>
              <w:rPr>
                <w:sz w:val="20"/>
                <w:szCs w:val="20"/>
              </w:rPr>
            </w:pPr>
            <w:r>
              <w:rPr>
                <w:sz w:val="20"/>
                <w:szCs w:val="20"/>
              </w:rPr>
              <w:t xml:space="preserve">- </w:t>
            </w:r>
            <w:r w:rsidR="007C57C3">
              <w:rPr>
                <w:sz w:val="20"/>
                <w:szCs w:val="20"/>
              </w:rPr>
              <w:t xml:space="preserve">więcej niż 2 ostre krawędzie o głębokości </w:t>
            </w:r>
            <w:r w:rsidRPr="007419D3">
              <w:rPr>
                <w:sz w:val="20"/>
                <w:szCs w:val="20"/>
              </w:rPr>
              <w:t xml:space="preserve">&gt; </w:t>
            </w:r>
            <w:r w:rsidR="007C57C3">
              <w:rPr>
                <w:sz w:val="20"/>
                <w:szCs w:val="20"/>
              </w:rPr>
              <w:t>3</w:t>
            </w:r>
            <w:r w:rsidRPr="007419D3">
              <w:rPr>
                <w:sz w:val="20"/>
                <w:szCs w:val="20"/>
              </w:rPr>
              <w:t>mm i &gt; 50 mm długości</w:t>
            </w:r>
            <w:r w:rsidR="005D0B1D">
              <w:rPr>
                <w:sz w:val="20"/>
                <w:szCs w:val="20"/>
              </w:rPr>
              <w:t xml:space="preserve">, </w:t>
            </w:r>
          </w:p>
          <w:p w:rsidR="008F7A8F" w:rsidRDefault="00AD46CE" w:rsidP="007C57C3">
            <w:pPr>
              <w:pStyle w:val="TableParagraph"/>
              <w:spacing w:before="122" w:line="237" w:lineRule="exact"/>
              <w:ind w:left="145"/>
              <w:rPr>
                <w:sz w:val="20"/>
                <w:szCs w:val="20"/>
              </w:rPr>
            </w:pPr>
            <w:r>
              <w:rPr>
                <w:sz w:val="20"/>
                <w:szCs w:val="20"/>
              </w:rPr>
              <w:t>Wkładka tarczy</w:t>
            </w:r>
            <w:r w:rsidR="008F7A8F">
              <w:rPr>
                <w:sz w:val="20"/>
                <w:szCs w:val="20"/>
              </w:rPr>
              <w:t xml:space="preserve"> zderzaka lub tarcza plastikowa</w:t>
            </w:r>
            <w:r w:rsidR="00162541">
              <w:rPr>
                <w:sz w:val="20"/>
                <w:szCs w:val="20"/>
              </w:rPr>
              <w:t xml:space="preserve"> -</w:t>
            </w:r>
          </w:p>
          <w:p w:rsidR="008F7A8F" w:rsidRDefault="00EE677A" w:rsidP="007C57C3">
            <w:pPr>
              <w:pStyle w:val="TableParagraph"/>
              <w:spacing w:before="122" w:line="237" w:lineRule="exact"/>
              <w:ind w:left="145"/>
              <w:rPr>
                <w:sz w:val="20"/>
                <w:szCs w:val="20"/>
              </w:rPr>
            </w:pPr>
            <w:r>
              <w:rPr>
                <w:sz w:val="20"/>
                <w:szCs w:val="20"/>
              </w:rPr>
              <w:t>- złamana, pęknięta, brakuje</w:t>
            </w:r>
          </w:p>
          <w:p w:rsidR="00057D78" w:rsidRDefault="00057D78" w:rsidP="007C57C3">
            <w:pPr>
              <w:pStyle w:val="TableParagraph"/>
              <w:spacing w:before="122" w:line="237" w:lineRule="exact"/>
              <w:ind w:left="145"/>
              <w:rPr>
                <w:sz w:val="20"/>
                <w:szCs w:val="20"/>
              </w:rPr>
            </w:pPr>
          </w:p>
          <w:p w:rsidR="00057D78" w:rsidRDefault="00057D78" w:rsidP="007C57C3">
            <w:pPr>
              <w:pStyle w:val="TableParagraph"/>
              <w:spacing w:before="122" w:line="237" w:lineRule="exact"/>
              <w:ind w:left="145"/>
              <w:rPr>
                <w:sz w:val="20"/>
                <w:szCs w:val="20"/>
              </w:rPr>
            </w:pPr>
            <w:r>
              <w:rPr>
                <w:sz w:val="20"/>
                <w:szCs w:val="20"/>
              </w:rPr>
              <w:lastRenderedPageBreak/>
              <w:t>Wykruszenia, stopienie &gt; 3mm głębokości i &gt; 25mm długości</w:t>
            </w:r>
          </w:p>
          <w:p w:rsidR="00057D78" w:rsidRDefault="00057D78" w:rsidP="007C57C3">
            <w:pPr>
              <w:pStyle w:val="TableParagraph"/>
              <w:spacing w:before="122" w:line="237" w:lineRule="exact"/>
              <w:ind w:left="145"/>
              <w:rPr>
                <w:sz w:val="20"/>
                <w:szCs w:val="20"/>
              </w:rPr>
            </w:pPr>
            <w:r>
              <w:rPr>
                <w:sz w:val="20"/>
                <w:szCs w:val="20"/>
              </w:rPr>
              <w:t>Mocowanie: 2 lub więcej śrub luźnych/brakuje</w:t>
            </w:r>
          </w:p>
          <w:p w:rsidR="008F7A8F" w:rsidRDefault="008F7A8F" w:rsidP="007C57C3">
            <w:pPr>
              <w:pStyle w:val="TableParagraph"/>
              <w:spacing w:before="122" w:line="237" w:lineRule="exact"/>
              <w:ind w:left="145"/>
              <w:rPr>
                <w:sz w:val="20"/>
                <w:szCs w:val="20"/>
              </w:rPr>
            </w:pPr>
          </w:p>
          <w:p w:rsidR="008F7A8F" w:rsidRPr="007419D3" w:rsidRDefault="008F7A8F" w:rsidP="007C57C3">
            <w:pPr>
              <w:pStyle w:val="TableParagraph"/>
              <w:spacing w:before="122" w:line="237" w:lineRule="exact"/>
              <w:ind w:left="145"/>
              <w:rPr>
                <w:sz w:val="20"/>
                <w:szCs w:val="20"/>
              </w:rPr>
            </w:pPr>
          </w:p>
        </w:tc>
        <w:tc>
          <w:tcPr>
            <w:tcW w:w="2552" w:type="dxa"/>
            <w:tcBorders>
              <w:top w:val="nil"/>
              <w:left w:val="single" w:sz="6" w:space="0" w:color="000000"/>
              <w:bottom w:val="nil"/>
              <w:right w:val="single" w:sz="6" w:space="0" w:color="000000"/>
            </w:tcBorders>
          </w:tcPr>
          <w:p w:rsidR="00EE677A" w:rsidRPr="007419D3" w:rsidRDefault="008F0FE7" w:rsidP="00EE677A">
            <w:pPr>
              <w:pStyle w:val="TableParagraph"/>
              <w:spacing w:before="122" w:line="237" w:lineRule="exact"/>
              <w:ind w:left="59"/>
              <w:rPr>
                <w:sz w:val="20"/>
                <w:szCs w:val="20"/>
              </w:rPr>
            </w:pPr>
            <w:r w:rsidRPr="007419D3">
              <w:rPr>
                <w:sz w:val="20"/>
                <w:szCs w:val="20"/>
              </w:rPr>
              <w:lastRenderedPageBreak/>
              <w:t>Wyłączyć wagon</w:t>
            </w:r>
          </w:p>
        </w:tc>
        <w:tc>
          <w:tcPr>
            <w:tcW w:w="992" w:type="dxa"/>
            <w:tcBorders>
              <w:top w:val="nil"/>
              <w:left w:val="single" w:sz="6" w:space="0" w:color="000000"/>
              <w:bottom w:val="nil"/>
            </w:tcBorders>
          </w:tcPr>
          <w:p w:rsidR="008F0FE7" w:rsidRPr="007419D3" w:rsidRDefault="008F0FE7">
            <w:pPr>
              <w:pStyle w:val="TableParagraph"/>
              <w:spacing w:before="122" w:line="237" w:lineRule="exact"/>
              <w:ind w:right="1"/>
              <w:jc w:val="center"/>
              <w:rPr>
                <w:sz w:val="20"/>
                <w:szCs w:val="20"/>
              </w:rPr>
            </w:pPr>
            <w:r w:rsidRPr="007419D3">
              <w:rPr>
                <w:sz w:val="20"/>
                <w:szCs w:val="20"/>
              </w:rPr>
              <w:t>5</w:t>
            </w:r>
          </w:p>
        </w:tc>
      </w:tr>
      <w:tr w:rsidR="008F0FE7" w:rsidRPr="007419D3" w:rsidTr="008F0FE7">
        <w:trPr>
          <w:trHeight w:val="253"/>
        </w:trPr>
        <w:tc>
          <w:tcPr>
            <w:tcW w:w="2128" w:type="dxa"/>
            <w:tcBorders>
              <w:top w:val="nil"/>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3687" w:type="dxa"/>
            <w:vMerge/>
            <w:tcBorders>
              <w:left w:val="single" w:sz="6" w:space="0" w:color="000000"/>
              <w:right w:val="single" w:sz="6" w:space="0" w:color="000000"/>
            </w:tcBorders>
          </w:tcPr>
          <w:p w:rsidR="008F0FE7" w:rsidRPr="007419D3" w:rsidRDefault="008F0FE7" w:rsidP="008F0FE7">
            <w:pPr>
              <w:pStyle w:val="TableParagraph"/>
              <w:spacing w:line="249" w:lineRule="exact"/>
              <w:ind w:left="287"/>
              <w:rPr>
                <w:sz w:val="20"/>
                <w:szCs w:val="20"/>
              </w:rPr>
            </w:pPr>
          </w:p>
        </w:tc>
        <w:tc>
          <w:tcPr>
            <w:tcW w:w="2552" w:type="dxa"/>
            <w:tcBorders>
              <w:top w:val="nil"/>
              <w:left w:val="single" w:sz="6" w:space="0" w:color="000000"/>
              <w:bottom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bottom w:val="nil"/>
            </w:tcBorders>
          </w:tcPr>
          <w:p w:rsidR="008F0FE7" w:rsidRPr="007419D3" w:rsidRDefault="008F0FE7">
            <w:pPr>
              <w:pStyle w:val="TableParagraph"/>
              <w:rPr>
                <w:sz w:val="20"/>
                <w:szCs w:val="20"/>
              </w:rPr>
            </w:pPr>
          </w:p>
        </w:tc>
      </w:tr>
      <w:tr w:rsidR="008F0FE7" w:rsidRPr="007419D3" w:rsidTr="008F0FE7">
        <w:trPr>
          <w:trHeight w:val="502"/>
        </w:trPr>
        <w:tc>
          <w:tcPr>
            <w:tcW w:w="2128" w:type="dxa"/>
            <w:tcBorders>
              <w:top w:val="nil"/>
              <w:right w:val="single" w:sz="6" w:space="0" w:color="000000"/>
            </w:tcBorders>
          </w:tcPr>
          <w:p w:rsidR="008F0FE7" w:rsidRPr="007419D3" w:rsidRDefault="008F0FE7">
            <w:pPr>
              <w:pStyle w:val="TableParagraph"/>
              <w:rPr>
                <w:sz w:val="20"/>
                <w:szCs w:val="20"/>
              </w:rPr>
            </w:pPr>
          </w:p>
        </w:tc>
        <w:tc>
          <w:tcPr>
            <w:tcW w:w="992" w:type="dxa"/>
            <w:tcBorders>
              <w:top w:val="nil"/>
              <w:left w:val="single" w:sz="6" w:space="0" w:color="000000"/>
              <w:right w:val="single" w:sz="6" w:space="0" w:color="000000"/>
            </w:tcBorders>
          </w:tcPr>
          <w:p w:rsidR="008F0FE7" w:rsidRPr="00117ACC" w:rsidRDefault="0060695A">
            <w:pPr>
              <w:pStyle w:val="TableParagraph"/>
              <w:rPr>
                <w:sz w:val="20"/>
                <w:szCs w:val="20"/>
                <w:highlight w:val="red"/>
              </w:rPr>
            </w:pPr>
            <w:r>
              <w:rPr>
                <w:sz w:val="20"/>
                <w:szCs w:val="20"/>
              </w:rPr>
              <w:t xml:space="preserve"> </w:t>
            </w:r>
            <w:r w:rsidRPr="00117ACC">
              <w:rPr>
                <w:sz w:val="20"/>
                <w:szCs w:val="20"/>
                <w:highlight w:val="red"/>
              </w:rPr>
              <w:t>5.2.4</w:t>
            </w:r>
          </w:p>
          <w:p w:rsidR="00EE677A" w:rsidRPr="00117ACC" w:rsidRDefault="00EE677A">
            <w:pPr>
              <w:pStyle w:val="TableParagraph"/>
              <w:rPr>
                <w:sz w:val="20"/>
                <w:szCs w:val="20"/>
                <w:highlight w:val="red"/>
              </w:rPr>
            </w:pPr>
            <w:r w:rsidRPr="00117ACC">
              <w:rPr>
                <w:sz w:val="20"/>
                <w:szCs w:val="20"/>
                <w:highlight w:val="red"/>
              </w:rPr>
              <w:t xml:space="preserve"> </w:t>
            </w:r>
          </w:p>
          <w:p w:rsidR="008F7A8F" w:rsidRPr="00117ACC" w:rsidRDefault="00EE677A">
            <w:pPr>
              <w:pStyle w:val="TableParagraph"/>
              <w:rPr>
                <w:sz w:val="20"/>
                <w:szCs w:val="20"/>
                <w:highlight w:val="red"/>
              </w:rPr>
            </w:pPr>
            <w:r w:rsidRPr="00117ACC">
              <w:rPr>
                <w:sz w:val="20"/>
                <w:szCs w:val="20"/>
                <w:highlight w:val="red"/>
              </w:rPr>
              <w:t>5.2.4.1</w:t>
            </w:r>
          </w:p>
          <w:p w:rsidR="00057D78" w:rsidRPr="00117ACC" w:rsidRDefault="00057D78">
            <w:pPr>
              <w:pStyle w:val="TableParagraph"/>
              <w:rPr>
                <w:sz w:val="20"/>
                <w:szCs w:val="20"/>
                <w:highlight w:val="red"/>
              </w:rPr>
            </w:pPr>
          </w:p>
          <w:p w:rsidR="00057D78" w:rsidRPr="00117ACC" w:rsidRDefault="00057D78">
            <w:pPr>
              <w:pStyle w:val="TableParagraph"/>
              <w:rPr>
                <w:sz w:val="20"/>
                <w:szCs w:val="20"/>
                <w:highlight w:val="red"/>
              </w:rPr>
            </w:pPr>
          </w:p>
          <w:p w:rsidR="00057D78" w:rsidRDefault="00057D78">
            <w:pPr>
              <w:pStyle w:val="TableParagraph"/>
              <w:rPr>
                <w:sz w:val="20"/>
                <w:szCs w:val="20"/>
              </w:rPr>
            </w:pPr>
            <w:r w:rsidRPr="00117ACC">
              <w:rPr>
                <w:sz w:val="20"/>
                <w:szCs w:val="20"/>
                <w:highlight w:val="red"/>
              </w:rPr>
              <w:t>5.2.4.2</w:t>
            </w:r>
          </w:p>
          <w:p w:rsidR="00057D78" w:rsidRDefault="00057D78">
            <w:pPr>
              <w:pStyle w:val="TableParagraph"/>
              <w:rPr>
                <w:sz w:val="20"/>
                <w:szCs w:val="20"/>
              </w:rPr>
            </w:pPr>
          </w:p>
          <w:p w:rsidR="00057D78" w:rsidRPr="007419D3" w:rsidRDefault="00057D78">
            <w:pPr>
              <w:pStyle w:val="TableParagraph"/>
              <w:rPr>
                <w:sz w:val="20"/>
                <w:szCs w:val="20"/>
              </w:rPr>
            </w:pPr>
            <w:r>
              <w:rPr>
                <w:sz w:val="20"/>
                <w:szCs w:val="20"/>
              </w:rPr>
              <w:lastRenderedPageBreak/>
              <w:t xml:space="preserve"> </w:t>
            </w:r>
            <w:r w:rsidRPr="00117ACC">
              <w:rPr>
                <w:sz w:val="20"/>
                <w:szCs w:val="20"/>
                <w:highlight w:val="red"/>
              </w:rPr>
              <w:t>5.2.4.3</w:t>
            </w:r>
          </w:p>
        </w:tc>
        <w:tc>
          <w:tcPr>
            <w:tcW w:w="3687" w:type="dxa"/>
            <w:vMerge/>
            <w:tcBorders>
              <w:left w:val="single" w:sz="6" w:space="0" w:color="000000"/>
              <w:right w:val="single" w:sz="6" w:space="0" w:color="000000"/>
            </w:tcBorders>
          </w:tcPr>
          <w:p w:rsidR="008F0FE7" w:rsidRPr="007419D3" w:rsidRDefault="008F0FE7">
            <w:pPr>
              <w:pStyle w:val="TableParagraph"/>
              <w:spacing w:line="249" w:lineRule="exact"/>
              <w:ind w:left="287"/>
              <w:rPr>
                <w:sz w:val="20"/>
                <w:szCs w:val="20"/>
              </w:rPr>
            </w:pPr>
          </w:p>
        </w:tc>
        <w:tc>
          <w:tcPr>
            <w:tcW w:w="2552" w:type="dxa"/>
            <w:tcBorders>
              <w:top w:val="nil"/>
              <w:left w:val="single" w:sz="6" w:space="0" w:color="000000"/>
              <w:right w:val="single" w:sz="6" w:space="0" w:color="000000"/>
            </w:tcBorders>
          </w:tcPr>
          <w:p w:rsidR="008F0FE7" w:rsidRDefault="008F0FE7">
            <w:pPr>
              <w:pStyle w:val="TableParagraph"/>
              <w:rPr>
                <w:sz w:val="20"/>
                <w:szCs w:val="20"/>
              </w:rPr>
            </w:pPr>
          </w:p>
          <w:p w:rsidR="00EE677A" w:rsidRDefault="00EE677A">
            <w:pPr>
              <w:pStyle w:val="TableParagraph"/>
              <w:rPr>
                <w:sz w:val="20"/>
                <w:szCs w:val="20"/>
              </w:rPr>
            </w:pPr>
          </w:p>
          <w:p w:rsidR="00EE677A" w:rsidRDefault="00EE677A">
            <w:pPr>
              <w:pStyle w:val="TableParagraph"/>
              <w:rPr>
                <w:sz w:val="20"/>
                <w:szCs w:val="20"/>
              </w:rPr>
            </w:pPr>
            <w:r>
              <w:rPr>
                <w:sz w:val="20"/>
                <w:szCs w:val="20"/>
              </w:rPr>
              <w:t>Wyłączyć wagon</w:t>
            </w:r>
          </w:p>
          <w:p w:rsidR="00057D78" w:rsidRDefault="00057D78">
            <w:pPr>
              <w:pStyle w:val="TableParagraph"/>
              <w:rPr>
                <w:sz w:val="20"/>
                <w:szCs w:val="20"/>
              </w:rPr>
            </w:pPr>
          </w:p>
          <w:p w:rsidR="00057D78" w:rsidRDefault="00057D78">
            <w:pPr>
              <w:pStyle w:val="TableParagraph"/>
              <w:rPr>
                <w:sz w:val="20"/>
                <w:szCs w:val="20"/>
              </w:rPr>
            </w:pPr>
          </w:p>
          <w:p w:rsidR="00057D78" w:rsidRPr="007419D3" w:rsidRDefault="00057D78">
            <w:pPr>
              <w:pStyle w:val="TableParagraph"/>
              <w:rPr>
                <w:sz w:val="20"/>
                <w:szCs w:val="20"/>
              </w:rPr>
            </w:pPr>
            <w:r>
              <w:rPr>
                <w:sz w:val="20"/>
                <w:szCs w:val="20"/>
              </w:rPr>
              <w:t>Okleić</w:t>
            </w:r>
            <w:r w:rsidRPr="007419D3">
              <w:rPr>
                <w:sz w:val="20"/>
                <w:szCs w:val="20"/>
              </w:rPr>
              <w:t xml:space="preserve"> K</w:t>
            </w:r>
          </w:p>
        </w:tc>
        <w:tc>
          <w:tcPr>
            <w:tcW w:w="992" w:type="dxa"/>
            <w:tcBorders>
              <w:top w:val="nil"/>
              <w:left w:val="single" w:sz="6" w:space="0" w:color="000000"/>
            </w:tcBorders>
          </w:tcPr>
          <w:p w:rsidR="008F0FE7" w:rsidRDefault="008F0FE7">
            <w:pPr>
              <w:pStyle w:val="TableParagraph"/>
              <w:rPr>
                <w:sz w:val="20"/>
                <w:szCs w:val="20"/>
              </w:rPr>
            </w:pPr>
          </w:p>
          <w:p w:rsidR="00057D78" w:rsidRDefault="00057D78">
            <w:pPr>
              <w:pStyle w:val="TableParagraph"/>
              <w:rPr>
                <w:sz w:val="20"/>
                <w:szCs w:val="20"/>
              </w:rPr>
            </w:pPr>
          </w:p>
          <w:p w:rsidR="00057D78" w:rsidRDefault="00057D78" w:rsidP="00057D78">
            <w:pPr>
              <w:pStyle w:val="TableParagraph"/>
              <w:jc w:val="center"/>
              <w:rPr>
                <w:sz w:val="20"/>
                <w:szCs w:val="20"/>
              </w:rPr>
            </w:pPr>
            <w:r>
              <w:rPr>
                <w:sz w:val="20"/>
                <w:szCs w:val="20"/>
              </w:rPr>
              <w:t>5</w:t>
            </w:r>
          </w:p>
          <w:p w:rsidR="00057D78" w:rsidRDefault="00057D78">
            <w:pPr>
              <w:pStyle w:val="TableParagraph"/>
              <w:rPr>
                <w:sz w:val="20"/>
                <w:szCs w:val="20"/>
              </w:rPr>
            </w:pPr>
          </w:p>
          <w:p w:rsidR="00057D78" w:rsidRDefault="00057D78">
            <w:pPr>
              <w:pStyle w:val="TableParagraph"/>
              <w:rPr>
                <w:sz w:val="20"/>
                <w:szCs w:val="20"/>
              </w:rPr>
            </w:pPr>
          </w:p>
          <w:p w:rsidR="00057D78" w:rsidRDefault="00057D78" w:rsidP="00057D78">
            <w:pPr>
              <w:pStyle w:val="TableParagraph"/>
              <w:jc w:val="center"/>
              <w:rPr>
                <w:sz w:val="20"/>
                <w:szCs w:val="20"/>
              </w:rPr>
            </w:pPr>
            <w:r>
              <w:rPr>
                <w:sz w:val="20"/>
                <w:szCs w:val="20"/>
              </w:rPr>
              <w:t>4</w:t>
            </w:r>
          </w:p>
          <w:p w:rsidR="00057D78" w:rsidRDefault="00057D78">
            <w:pPr>
              <w:pStyle w:val="TableParagraph"/>
              <w:rPr>
                <w:sz w:val="20"/>
                <w:szCs w:val="20"/>
              </w:rPr>
            </w:pPr>
          </w:p>
          <w:p w:rsidR="00057D78" w:rsidRPr="007419D3" w:rsidRDefault="00057D78">
            <w:pPr>
              <w:pStyle w:val="TableParagraph"/>
              <w:rPr>
                <w:sz w:val="20"/>
                <w:szCs w:val="20"/>
              </w:rPr>
            </w:pPr>
          </w:p>
        </w:tc>
      </w:tr>
    </w:tbl>
    <w:p w:rsidR="008F0FE7" w:rsidRDefault="008F0FE7">
      <w:pPr>
        <w:pStyle w:val="Tekstpodstawowy"/>
        <w:rPr>
          <w:sz w:val="20"/>
          <w:szCs w:val="20"/>
        </w:rPr>
      </w:pPr>
    </w:p>
    <w:p w:rsidR="008F0FE7" w:rsidRDefault="00173E34" w:rsidP="008F0FE7">
      <w:pPr>
        <w:spacing w:line="249" w:lineRule="exact"/>
        <w:jc w:val="center"/>
        <w:rPr>
          <w:sz w:val="20"/>
          <w:szCs w:val="20"/>
        </w:rPr>
      </w:pPr>
      <w:r w:rsidRPr="007419D3">
        <w:rPr>
          <w:noProof/>
          <w:sz w:val="20"/>
          <w:szCs w:val="20"/>
          <w:lang w:val="en-US"/>
        </w:rPr>
        <w:drawing>
          <wp:anchor distT="0" distB="0" distL="0" distR="0" simplePos="0" relativeHeight="251603968" behindDoc="1" locked="0" layoutInCell="1" allowOverlap="1" wp14:anchorId="778DEE42" wp14:editId="1AFA5191">
            <wp:simplePos x="0" y="0"/>
            <wp:positionH relativeFrom="page">
              <wp:posOffset>2587946</wp:posOffset>
            </wp:positionH>
            <wp:positionV relativeFrom="page">
              <wp:posOffset>3939539</wp:posOffset>
            </wp:positionV>
            <wp:extent cx="2213640" cy="1627631"/>
            <wp:effectExtent l="0" t="0" r="0" b="0"/>
            <wp:wrapNone/>
            <wp:docPr id="8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jpeg"/>
                    <pic:cNvPicPr/>
                  </pic:nvPicPr>
                  <pic:blipFill>
                    <a:blip r:embed="rId79" cstate="print"/>
                    <a:stretch>
                      <a:fillRect/>
                    </a:stretch>
                  </pic:blipFill>
                  <pic:spPr>
                    <a:xfrm>
                      <a:off x="0" y="0"/>
                      <a:ext cx="2213640" cy="1627631"/>
                    </a:xfrm>
                    <a:prstGeom prst="rect">
                      <a:avLst/>
                    </a:prstGeom>
                  </pic:spPr>
                </pic:pic>
              </a:graphicData>
            </a:graphic>
          </wp:anchor>
        </w:drawing>
      </w:r>
      <w:r w:rsidR="008F0FE7" w:rsidRPr="008F0FE7">
        <w:rPr>
          <w:sz w:val="20"/>
          <w:szCs w:val="20"/>
        </w:rPr>
        <w:t xml:space="preserve"> </w:t>
      </w:r>
    </w:p>
    <w:p w:rsidR="008F0FE7" w:rsidRDefault="008F0FE7" w:rsidP="008F0FE7">
      <w:pPr>
        <w:pStyle w:val="TableParagraph"/>
        <w:spacing w:line="244" w:lineRule="exact"/>
        <w:ind w:left="7920" w:firstLine="720"/>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16</w:t>
      </w:r>
    </w:p>
    <w:p w:rsidR="008F0FE7" w:rsidRDefault="008F0FE7" w:rsidP="008F0FE7">
      <w:pPr>
        <w:pStyle w:val="TableParagraph"/>
        <w:spacing w:line="244" w:lineRule="exact"/>
        <w:ind w:left="7920" w:firstLine="720"/>
        <w:rPr>
          <w:sz w:val="20"/>
          <w:szCs w:val="20"/>
        </w:rPr>
      </w:pPr>
      <w:r w:rsidRPr="00D51D81">
        <w:rPr>
          <w:sz w:val="16"/>
          <w:szCs w:val="16"/>
        </w:rPr>
        <w:t xml:space="preserve">Wersja: </w:t>
      </w:r>
      <w:r>
        <w:rPr>
          <w:sz w:val="16"/>
          <w:szCs w:val="16"/>
        </w:rPr>
        <w:t>01.01.2018</w:t>
      </w:r>
    </w:p>
    <w:p w:rsidR="00D411D2" w:rsidRPr="007419D3" w:rsidRDefault="00D411D2">
      <w:pPr>
        <w:pStyle w:val="Tekstpodstawowy"/>
        <w:rPr>
          <w:sz w:val="20"/>
          <w:szCs w:val="20"/>
        </w:rPr>
      </w:pPr>
    </w:p>
    <w:p w:rsidR="00D411D2" w:rsidRPr="007419D3" w:rsidRDefault="00D411D2">
      <w:pPr>
        <w:jc w:val="right"/>
        <w:rPr>
          <w:sz w:val="20"/>
          <w:szCs w:val="20"/>
        </w:rPr>
        <w:sectPr w:rsidR="00D411D2" w:rsidRPr="007419D3">
          <w:headerReference w:type="default" r:id="rId80"/>
          <w:footerReference w:type="default" r:id="rId81"/>
          <w:pgSz w:w="11910" w:h="16840"/>
          <w:pgMar w:top="1740" w:right="280" w:bottom="660" w:left="520" w:header="726" w:footer="480" w:gutter="0"/>
          <w:pgNumType w:start="35"/>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991"/>
        <w:gridCol w:w="3686"/>
        <w:gridCol w:w="2551"/>
        <w:gridCol w:w="991"/>
      </w:tblGrid>
      <w:tr w:rsidR="006E743C" w:rsidRPr="007419D3">
        <w:trPr>
          <w:trHeight w:val="626"/>
        </w:trPr>
        <w:tc>
          <w:tcPr>
            <w:tcW w:w="1986" w:type="dxa"/>
            <w:tcBorders>
              <w:right w:val="single" w:sz="6" w:space="0" w:color="000000"/>
            </w:tcBorders>
          </w:tcPr>
          <w:p w:rsidR="006E743C" w:rsidRPr="007419D3" w:rsidRDefault="006E743C">
            <w:pPr>
              <w:pStyle w:val="TableParagraph"/>
              <w:spacing w:before="120"/>
              <w:ind w:left="380"/>
              <w:rPr>
                <w:b/>
                <w:sz w:val="20"/>
                <w:szCs w:val="20"/>
              </w:rPr>
            </w:pPr>
            <w:r w:rsidRPr="007419D3">
              <w:rPr>
                <w:b/>
                <w:sz w:val="20"/>
                <w:szCs w:val="20"/>
              </w:rPr>
              <w:lastRenderedPageBreak/>
              <w:t>Część</w:t>
            </w:r>
          </w:p>
        </w:tc>
        <w:tc>
          <w:tcPr>
            <w:tcW w:w="991" w:type="dxa"/>
            <w:tcBorders>
              <w:left w:val="single" w:sz="6" w:space="0" w:color="000000"/>
              <w:right w:val="single" w:sz="6" w:space="0" w:color="000000"/>
            </w:tcBorders>
          </w:tcPr>
          <w:p w:rsidR="006E743C" w:rsidRPr="007419D3" w:rsidRDefault="006E743C">
            <w:pPr>
              <w:pStyle w:val="TableParagraph"/>
              <w:spacing w:before="120" w:line="250" w:lineRule="atLeast"/>
              <w:ind w:left="326" w:right="190" w:hanging="110"/>
              <w:rPr>
                <w:b/>
                <w:sz w:val="20"/>
                <w:szCs w:val="20"/>
              </w:rPr>
            </w:pPr>
            <w:r w:rsidRPr="007419D3">
              <w:rPr>
                <w:b/>
                <w:sz w:val="20"/>
                <w:szCs w:val="20"/>
              </w:rPr>
              <w:t>Kod</w:t>
            </w:r>
          </w:p>
        </w:tc>
        <w:tc>
          <w:tcPr>
            <w:tcW w:w="3686" w:type="dxa"/>
            <w:tcBorders>
              <w:left w:val="single" w:sz="6" w:space="0" w:color="000000"/>
              <w:right w:val="single" w:sz="6" w:space="0" w:color="000000"/>
            </w:tcBorders>
          </w:tcPr>
          <w:p w:rsidR="006E743C" w:rsidRPr="007419D3" w:rsidRDefault="006E743C" w:rsidP="005A520E">
            <w:pPr>
              <w:pStyle w:val="TableParagraph"/>
              <w:spacing w:before="120"/>
              <w:ind w:left="634"/>
              <w:rPr>
                <w:b/>
                <w:sz w:val="20"/>
                <w:szCs w:val="20"/>
              </w:rPr>
            </w:pPr>
            <w:r w:rsidRPr="00921322">
              <w:rPr>
                <w:b/>
                <w:color w:val="FF0000"/>
                <w:sz w:val="20"/>
                <w:szCs w:val="20"/>
              </w:rPr>
              <w:t>Usterka/Kryteria/Wskazówki</w:t>
            </w:r>
          </w:p>
        </w:tc>
        <w:tc>
          <w:tcPr>
            <w:tcW w:w="2551" w:type="dxa"/>
            <w:tcBorders>
              <w:left w:val="single" w:sz="6" w:space="0" w:color="000000"/>
              <w:right w:val="single" w:sz="6" w:space="0" w:color="000000"/>
            </w:tcBorders>
          </w:tcPr>
          <w:p w:rsidR="006E743C" w:rsidRPr="007419D3" w:rsidRDefault="006E743C" w:rsidP="005A520E">
            <w:pPr>
              <w:pStyle w:val="TableParagraph"/>
              <w:spacing w:before="120"/>
              <w:ind w:left="318"/>
              <w:rPr>
                <w:b/>
                <w:sz w:val="20"/>
                <w:szCs w:val="20"/>
              </w:rPr>
            </w:pPr>
            <w:r w:rsidRPr="007419D3">
              <w:rPr>
                <w:b/>
                <w:sz w:val="20"/>
                <w:szCs w:val="20"/>
              </w:rPr>
              <w:t>Czynności do podjęcia</w:t>
            </w:r>
          </w:p>
        </w:tc>
        <w:tc>
          <w:tcPr>
            <w:tcW w:w="991" w:type="dxa"/>
            <w:tcBorders>
              <w:left w:val="single" w:sz="6" w:space="0" w:color="000000"/>
            </w:tcBorders>
          </w:tcPr>
          <w:p w:rsidR="006E743C" w:rsidRPr="007419D3" w:rsidRDefault="006E743C"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348"/>
        </w:trPr>
        <w:tc>
          <w:tcPr>
            <w:tcW w:w="1986" w:type="dxa"/>
            <w:tcBorders>
              <w:bottom w:val="nil"/>
              <w:right w:val="single" w:sz="6" w:space="0" w:color="000000"/>
            </w:tcBorders>
          </w:tcPr>
          <w:p w:rsidR="00D411D2" w:rsidRPr="007419D3" w:rsidRDefault="005D0B1D">
            <w:pPr>
              <w:pStyle w:val="TableParagraph"/>
              <w:ind w:left="62"/>
              <w:rPr>
                <w:b/>
                <w:sz w:val="20"/>
                <w:szCs w:val="20"/>
              </w:rPr>
            </w:pPr>
            <w:r w:rsidRPr="00117ACC">
              <w:rPr>
                <w:b/>
                <w:sz w:val="20"/>
                <w:szCs w:val="20"/>
              </w:rPr>
              <w:t>Trzon zderzakowy</w:t>
            </w:r>
          </w:p>
        </w:tc>
        <w:tc>
          <w:tcPr>
            <w:tcW w:w="991" w:type="dxa"/>
            <w:tcBorders>
              <w:left w:val="single" w:sz="6" w:space="0" w:color="000000"/>
              <w:bottom w:val="nil"/>
              <w:right w:val="single" w:sz="6" w:space="0" w:color="000000"/>
            </w:tcBorders>
          </w:tcPr>
          <w:p w:rsidR="00D411D2" w:rsidRPr="007419D3" w:rsidRDefault="00173E34">
            <w:pPr>
              <w:pStyle w:val="TableParagraph"/>
              <w:ind w:left="60"/>
              <w:rPr>
                <w:sz w:val="20"/>
                <w:szCs w:val="20"/>
              </w:rPr>
            </w:pPr>
            <w:r w:rsidRPr="007419D3">
              <w:rPr>
                <w:sz w:val="20"/>
                <w:szCs w:val="20"/>
              </w:rPr>
              <w:t>5.3</w:t>
            </w:r>
          </w:p>
        </w:tc>
        <w:tc>
          <w:tcPr>
            <w:tcW w:w="3686"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551"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991"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506"/>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88"/>
              <w:ind w:left="60"/>
              <w:rPr>
                <w:sz w:val="20"/>
                <w:szCs w:val="20"/>
              </w:rPr>
            </w:pPr>
            <w:r w:rsidRPr="007419D3">
              <w:rPr>
                <w:sz w:val="20"/>
                <w:szCs w:val="20"/>
              </w:rPr>
              <w:t>5.3.1</w:t>
            </w:r>
          </w:p>
        </w:tc>
        <w:tc>
          <w:tcPr>
            <w:tcW w:w="3686" w:type="dxa"/>
            <w:tcBorders>
              <w:top w:val="nil"/>
              <w:left w:val="single" w:sz="6" w:space="0" w:color="000000"/>
              <w:bottom w:val="nil"/>
              <w:right w:val="single" w:sz="6" w:space="0" w:color="000000"/>
            </w:tcBorders>
          </w:tcPr>
          <w:p w:rsidR="00D411D2" w:rsidRPr="007419D3" w:rsidRDefault="00173E34" w:rsidP="0094274C">
            <w:pPr>
              <w:pStyle w:val="TableParagraph"/>
              <w:ind w:left="62" w:right="51"/>
              <w:jc w:val="both"/>
              <w:rPr>
                <w:sz w:val="20"/>
                <w:szCs w:val="20"/>
              </w:rPr>
            </w:pPr>
            <w:r w:rsidRPr="007419D3">
              <w:rPr>
                <w:sz w:val="20"/>
                <w:szCs w:val="20"/>
              </w:rPr>
              <w:t>Brak, złamany</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57"/>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57"/>
              <w:ind w:left="8"/>
              <w:jc w:val="center"/>
              <w:rPr>
                <w:sz w:val="20"/>
                <w:szCs w:val="20"/>
              </w:rPr>
            </w:pPr>
            <w:r w:rsidRPr="007419D3">
              <w:rPr>
                <w:sz w:val="20"/>
                <w:szCs w:val="20"/>
              </w:rPr>
              <w:t>5</w:t>
            </w:r>
          </w:p>
        </w:tc>
      </w:tr>
      <w:tr w:rsidR="00D411D2" w:rsidRPr="007419D3">
        <w:trPr>
          <w:trHeight w:val="788"/>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88"/>
              <w:ind w:left="60"/>
              <w:rPr>
                <w:sz w:val="20"/>
                <w:szCs w:val="20"/>
              </w:rPr>
            </w:pPr>
            <w:r w:rsidRPr="007419D3">
              <w:rPr>
                <w:sz w:val="20"/>
                <w:szCs w:val="20"/>
              </w:rPr>
              <w:t>5.3.2</w:t>
            </w:r>
          </w:p>
        </w:tc>
        <w:tc>
          <w:tcPr>
            <w:tcW w:w="3686" w:type="dxa"/>
            <w:tcBorders>
              <w:top w:val="nil"/>
              <w:left w:val="single" w:sz="6" w:space="0" w:color="000000"/>
              <w:bottom w:val="nil"/>
              <w:right w:val="single" w:sz="6" w:space="0" w:color="000000"/>
            </w:tcBorders>
          </w:tcPr>
          <w:p w:rsidR="00D411D2" w:rsidRPr="007419D3" w:rsidRDefault="00037D90" w:rsidP="0094274C">
            <w:pPr>
              <w:pStyle w:val="TableParagraph"/>
              <w:ind w:left="62" w:right="51"/>
              <w:jc w:val="both"/>
              <w:rPr>
                <w:sz w:val="20"/>
                <w:szCs w:val="20"/>
              </w:rPr>
            </w:pPr>
            <w:r>
              <w:rPr>
                <w:sz w:val="20"/>
                <w:szCs w:val="20"/>
              </w:rPr>
              <w:t>P</w:t>
            </w:r>
            <w:r w:rsidR="00173E34" w:rsidRPr="007419D3">
              <w:rPr>
                <w:sz w:val="20"/>
                <w:szCs w:val="20"/>
              </w:rPr>
              <w:t>ęknięcie na przejściu do tarczy</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56"/>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56"/>
              <w:ind w:left="8"/>
              <w:jc w:val="center"/>
              <w:rPr>
                <w:sz w:val="20"/>
                <w:szCs w:val="20"/>
              </w:rPr>
            </w:pPr>
            <w:r w:rsidRPr="007419D3">
              <w:rPr>
                <w:sz w:val="20"/>
                <w:szCs w:val="20"/>
              </w:rPr>
              <w:t>5</w:t>
            </w:r>
          </w:p>
        </w:tc>
      </w:tr>
      <w:tr w:rsidR="00D411D2" w:rsidRPr="007419D3">
        <w:trPr>
          <w:trHeight w:val="1157"/>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117ACC" w:rsidRDefault="00173E34">
            <w:pPr>
              <w:pStyle w:val="TableParagraph"/>
              <w:spacing w:before="118"/>
              <w:ind w:left="60"/>
              <w:rPr>
                <w:b/>
                <w:sz w:val="20"/>
                <w:szCs w:val="20"/>
              </w:rPr>
            </w:pPr>
            <w:r w:rsidRPr="00117ACC">
              <w:rPr>
                <w:sz w:val="20"/>
                <w:szCs w:val="20"/>
                <w:highlight w:val="red"/>
              </w:rPr>
              <w:t>5.3.3</w:t>
            </w:r>
          </w:p>
        </w:tc>
        <w:tc>
          <w:tcPr>
            <w:tcW w:w="3686" w:type="dxa"/>
            <w:tcBorders>
              <w:top w:val="nil"/>
              <w:left w:val="single" w:sz="6" w:space="0" w:color="000000"/>
              <w:bottom w:val="nil"/>
              <w:right w:val="single" w:sz="6" w:space="0" w:color="000000"/>
            </w:tcBorders>
          </w:tcPr>
          <w:p w:rsidR="00D411D2" w:rsidRPr="007419D3" w:rsidRDefault="00037D90" w:rsidP="0094274C">
            <w:pPr>
              <w:pStyle w:val="TableParagraph"/>
              <w:ind w:left="62" w:right="51"/>
              <w:jc w:val="both"/>
              <w:rPr>
                <w:sz w:val="20"/>
                <w:szCs w:val="20"/>
              </w:rPr>
            </w:pPr>
            <w:r>
              <w:rPr>
                <w:sz w:val="20"/>
                <w:szCs w:val="20"/>
              </w:rPr>
              <w:t>Z</w:t>
            </w:r>
            <w:r w:rsidR="00173E34" w:rsidRPr="007419D3">
              <w:rPr>
                <w:sz w:val="20"/>
                <w:szCs w:val="20"/>
              </w:rPr>
              <w:t>akłócone działanie:</w:t>
            </w:r>
          </w:p>
          <w:p w:rsidR="00D411D2" w:rsidRPr="007419D3" w:rsidRDefault="00117ACC" w:rsidP="00D33C12">
            <w:pPr>
              <w:pStyle w:val="TableParagraph"/>
              <w:numPr>
                <w:ilvl w:val="0"/>
                <w:numId w:val="56"/>
              </w:numPr>
              <w:tabs>
                <w:tab w:val="left" w:pos="573"/>
              </w:tabs>
              <w:ind w:right="51"/>
              <w:jc w:val="both"/>
              <w:rPr>
                <w:sz w:val="20"/>
                <w:szCs w:val="20"/>
              </w:rPr>
            </w:pPr>
            <w:r>
              <w:rPr>
                <w:sz w:val="20"/>
                <w:szCs w:val="20"/>
              </w:rPr>
              <w:t>więcej niż 2 ostre krawędzie na obwodzie, każda o głębokości &gt; 2mm i długości &gt; 60mm</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28"/>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28"/>
              <w:ind w:left="7"/>
              <w:jc w:val="center"/>
              <w:rPr>
                <w:sz w:val="20"/>
                <w:szCs w:val="20"/>
              </w:rPr>
            </w:pPr>
            <w:r w:rsidRPr="007419D3">
              <w:rPr>
                <w:sz w:val="20"/>
                <w:szCs w:val="20"/>
              </w:rPr>
              <w:t>5</w:t>
            </w:r>
          </w:p>
        </w:tc>
      </w:tr>
      <w:tr w:rsidR="00D411D2" w:rsidRPr="007419D3">
        <w:trPr>
          <w:trHeight w:val="377"/>
        </w:trPr>
        <w:tc>
          <w:tcPr>
            <w:tcW w:w="1986" w:type="dxa"/>
            <w:tcBorders>
              <w:top w:val="nil"/>
              <w:bottom w:val="nil"/>
              <w:right w:val="single" w:sz="6" w:space="0" w:color="000000"/>
            </w:tcBorders>
          </w:tcPr>
          <w:p w:rsidR="00D411D2" w:rsidRPr="007419D3" w:rsidRDefault="0094274C">
            <w:pPr>
              <w:pStyle w:val="TableParagraph"/>
              <w:spacing w:line="247" w:lineRule="exact"/>
              <w:ind w:left="62"/>
              <w:rPr>
                <w:b/>
                <w:sz w:val="20"/>
                <w:szCs w:val="20"/>
              </w:rPr>
            </w:pPr>
            <w:r>
              <w:rPr>
                <w:b/>
                <w:sz w:val="20"/>
                <w:szCs w:val="20"/>
              </w:rPr>
              <w:t xml:space="preserve">Pochwa </w:t>
            </w:r>
            <w:r w:rsidR="00173E34" w:rsidRPr="007419D3">
              <w:rPr>
                <w:b/>
                <w:sz w:val="20"/>
                <w:szCs w:val="20"/>
              </w:rPr>
              <w:t>zderzaka</w:t>
            </w: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line="247" w:lineRule="exact"/>
              <w:ind w:left="60"/>
              <w:rPr>
                <w:sz w:val="20"/>
                <w:szCs w:val="20"/>
              </w:rPr>
            </w:pPr>
            <w:r w:rsidRPr="007419D3">
              <w:rPr>
                <w:sz w:val="20"/>
                <w:szCs w:val="20"/>
              </w:rPr>
              <w:t>5.4</w:t>
            </w:r>
          </w:p>
        </w:tc>
        <w:tc>
          <w:tcPr>
            <w:tcW w:w="3686" w:type="dxa"/>
            <w:tcBorders>
              <w:top w:val="nil"/>
              <w:left w:val="single" w:sz="6" w:space="0" w:color="000000"/>
              <w:bottom w:val="nil"/>
              <w:right w:val="single" w:sz="6" w:space="0" w:color="000000"/>
            </w:tcBorders>
          </w:tcPr>
          <w:p w:rsidR="00D411D2" w:rsidRPr="007419D3" w:rsidRDefault="00D411D2" w:rsidP="0094274C">
            <w:pPr>
              <w:pStyle w:val="TableParagraph"/>
              <w:ind w:right="51"/>
              <w:jc w:val="both"/>
              <w:rPr>
                <w:sz w:val="20"/>
                <w:szCs w:val="20"/>
              </w:rPr>
            </w:pP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6"/>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5.4.1</w:t>
            </w:r>
          </w:p>
        </w:tc>
        <w:tc>
          <w:tcPr>
            <w:tcW w:w="3686" w:type="dxa"/>
            <w:tcBorders>
              <w:top w:val="nil"/>
              <w:left w:val="single" w:sz="6" w:space="0" w:color="000000"/>
              <w:bottom w:val="nil"/>
              <w:right w:val="single" w:sz="6" w:space="0" w:color="000000"/>
            </w:tcBorders>
          </w:tcPr>
          <w:p w:rsidR="00D411D2" w:rsidRPr="007419D3" w:rsidRDefault="00173E34" w:rsidP="00C97E76">
            <w:pPr>
              <w:pStyle w:val="TableParagraph"/>
              <w:ind w:left="62" w:right="51"/>
              <w:jc w:val="both"/>
              <w:rPr>
                <w:sz w:val="20"/>
                <w:szCs w:val="20"/>
              </w:rPr>
            </w:pPr>
            <w:r w:rsidRPr="007419D3">
              <w:rPr>
                <w:sz w:val="20"/>
                <w:szCs w:val="20"/>
              </w:rPr>
              <w:t xml:space="preserve">Brak, </w:t>
            </w:r>
            <w:r w:rsidR="00C97E76">
              <w:rPr>
                <w:color w:val="FF0000"/>
                <w:sz w:val="20"/>
                <w:szCs w:val="20"/>
              </w:rPr>
              <w:t>złamana</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23"/>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trPr>
          <w:trHeight w:val="505"/>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5.4.2</w:t>
            </w:r>
          </w:p>
        </w:tc>
        <w:tc>
          <w:tcPr>
            <w:tcW w:w="3686" w:type="dxa"/>
            <w:tcBorders>
              <w:top w:val="nil"/>
              <w:left w:val="single" w:sz="6" w:space="0" w:color="000000"/>
              <w:bottom w:val="nil"/>
              <w:right w:val="single" w:sz="6" w:space="0" w:color="000000"/>
            </w:tcBorders>
          </w:tcPr>
          <w:p w:rsidR="00D411D2" w:rsidRPr="007419D3" w:rsidRDefault="00037D90" w:rsidP="00C97E76">
            <w:pPr>
              <w:pStyle w:val="TableParagraph"/>
              <w:ind w:left="62" w:right="51"/>
              <w:jc w:val="both"/>
              <w:rPr>
                <w:sz w:val="20"/>
                <w:szCs w:val="20"/>
              </w:rPr>
            </w:pPr>
            <w:r>
              <w:rPr>
                <w:sz w:val="20"/>
                <w:szCs w:val="20"/>
              </w:rPr>
              <w:t>P</w:t>
            </w:r>
            <w:r w:rsidR="00173E34" w:rsidRPr="007419D3">
              <w:rPr>
                <w:sz w:val="20"/>
                <w:szCs w:val="20"/>
              </w:rPr>
              <w:t xml:space="preserve">ęknięcie na przejściu do </w:t>
            </w:r>
            <w:r w:rsidR="00173E34" w:rsidRPr="00037D90">
              <w:rPr>
                <w:sz w:val="20"/>
                <w:szCs w:val="20"/>
              </w:rPr>
              <w:t xml:space="preserve">stopy </w:t>
            </w:r>
            <w:r w:rsidR="00C97E76" w:rsidRPr="00C97E76">
              <w:rPr>
                <w:color w:val="FF0000"/>
                <w:sz w:val="20"/>
                <w:szCs w:val="20"/>
              </w:rPr>
              <w:t>zderzaka</w:t>
            </w:r>
            <w:r w:rsidR="00173E34" w:rsidRPr="007419D3">
              <w:rPr>
                <w:sz w:val="20"/>
                <w:szCs w:val="20"/>
              </w:rPr>
              <w:t xml:space="preserve"> </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23"/>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trPr>
          <w:trHeight w:val="665"/>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5.4.3</w:t>
            </w:r>
          </w:p>
        </w:tc>
        <w:tc>
          <w:tcPr>
            <w:tcW w:w="3686" w:type="dxa"/>
            <w:tcBorders>
              <w:top w:val="nil"/>
              <w:left w:val="single" w:sz="6" w:space="0" w:color="000000"/>
              <w:bottom w:val="nil"/>
              <w:right w:val="single" w:sz="6" w:space="0" w:color="000000"/>
            </w:tcBorders>
          </w:tcPr>
          <w:p w:rsidR="00D411D2" w:rsidRPr="007419D3" w:rsidRDefault="00037D90" w:rsidP="00C97E76">
            <w:pPr>
              <w:pStyle w:val="TableParagraph"/>
              <w:ind w:left="62" w:right="51"/>
              <w:jc w:val="both"/>
              <w:rPr>
                <w:sz w:val="20"/>
                <w:szCs w:val="20"/>
              </w:rPr>
            </w:pPr>
            <w:r>
              <w:rPr>
                <w:sz w:val="20"/>
                <w:szCs w:val="20"/>
              </w:rPr>
              <w:t>P</w:t>
            </w:r>
            <w:r w:rsidR="00173E34" w:rsidRPr="007419D3">
              <w:rPr>
                <w:sz w:val="20"/>
                <w:szCs w:val="20"/>
              </w:rPr>
              <w:t xml:space="preserve">ęknięcie </w:t>
            </w:r>
            <w:r w:rsidR="00C97E76">
              <w:rPr>
                <w:color w:val="FF0000"/>
                <w:sz w:val="20"/>
                <w:szCs w:val="20"/>
              </w:rPr>
              <w:t>podłużne</w:t>
            </w:r>
            <w:r w:rsidR="00173E34" w:rsidRPr="007419D3">
              <w:rPr>
                <w:sz w:val="20"/>
                <w:szCs w:val="20"/>
              </w:rPr>
              <w:t>, które nie zapewnia prowadzenia trzonu zderzakowego</w:t>
            </w: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22"/>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173E34">
            <w:pPr>
              <w:pStyle w:val="TableParagraph"/>
              <w:spacing w:before="122"/>
              <w:ind w:left="7"/>
              <w:jc w:val="center"/>
              <w:rPr>
                <w:sz w:val="20"/>
                <w:szCs w:val="20"/>
              </w:rPr>
            </w:pPr>
            <w:r w:rsidRPr="007419D3">
              <w:rPr>
                <w:sz w:val="20"/>
                <w:szCs w:val="20"/>
              </w:rPr>
              <w:t>5</w:t>
            </w:r>
          </w:p>
        </w:tc>
      </w:tr>
      <w:tr w:rsidR="00D411D2" w:rsidRPr="007419D3">
        <w:trPr>
          <w:trHeight w:val="412"/>
        </w:trPr>
        <w:tc>
          <w:tcPr>
            <w:tcW w:w="1986" w:type="dxa"/>
            <w:vMerge w:val="restart"/>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29"/>
              <w:ind w:left="60"/>
              <w:rPr>
                <w:sz w:val="20"/>
                <w:szCs w:val="20"/>
              </w:rPr>
            </w:pPr>
            <w:r w:rsidRPr="007419D3">
              <w:rPr>
                <w:sz w:val="20"/>
                <w:szCs w:val="20"/>
              </w:rPr>
              <w:t>5.4.4</w:t>
            </w:r>
          </w:p>
        </w:tc>
        <w:tc>
          <w:tcPr>
            <w:tcW w:w="3686" w:type="dxa"/>
            <w:vMerge w:val="restart"/>
            <w:tcBorders>
              <w:top w:val="nil"/>
              <w:left w:val="single" w:sz="6" w:space="0" w:color="000000"/>
              <w:bottom w:val="nil"/>
              <w:right w:val="single" w:sz="6" w:space="0" w:color="000000"/>
            </w:tcBorders>
          </w:tcPr>
          <w:p w:rsidR="00D411D2" w:rsidRPr="007419D3" w:rsidRDefault="00037D90" w:rsidP="0094274C">
            <w:pPr>
              <w:pStyle w:val="TableParagraph"/>
              <w:ind w:left="62" w:right="51"/>
              <w:jc w:val="both"/>
              <w:rPr>
                <w:sz w:val="20"/>
                <w:szCs w:val="20"/>
              </w:rPr>
            </w:pPr>
            <w:r>
              <w:rPr>
                <w:sz w:val="20"/>
                <w:szCs w:val="20"/>
              </w:rPr>
              <w:t>M</w:t>
            </w:r>
            <w:r w:rsidR="00173E34" w:rsidRPr="007419D3">
              <w:rPr>
                <w:sz w:val="20"/>
                <w:szCs w:val="20"/>
              </w:rPr>
              <w:t xml:space="preserve">ocowanie pochwy zderzaka </w:t>
            </w:r>
            <w:r w:rsidR="005D0B1D" w:rsidRPr="005D0B1D">
              <w:rPr>
                <w:color w:val="FF0000"/>
                <w:sz w:val="20"/>
                <w:szCs w:val="20"/>
              </w:rPr>
              <w:t>niezapewnione</w:t>
            </w:r>
            <w:r w:rsidR="00173E34" w:rsidRPr="005D0B1D">
              <w:rPr>
                <w:color w:val="FF0000"/>
                <w:sz w:val="20"/>
                <w:szCs w:val="20"/>
              </w:rPr>
              <w:t>:</w:t>
            </w:r>
          </w:p>
          <w:p w:rsidR="00D411D2" w:rsidRPr="007419D3" w:rsidRDefault="00173E34" w:rsidP="00D33C12">
            <w:pPr>
              <w:pStyle w:val="TableParagraph"/>
              <w:numPr>
                <w:ilvl w:val="0"/>
                <w:numId w:val="55"/>
              </w:numPr>
              <w:tabs>
                <w:tab w:val="left" w:pos="290"/>
              </w:tabs>
              <w:ind w:right="51"/>
              <w:jc w:val="both"/>
              <w:rPr>
                <w:sz w:val="20"/>
                <w:szCs w:val="20"/>
              </w:rPr>
            </w:pPr>
            <w:r w:rsidRPr="007419D3">
              <w:rPr>
                <w:sz w:val="20"/>
                <w:szCs w:val="20"/>
              </w:rPr>
              <w:t>2 lub więcej śruby luźne</w:t>
            </w:r>
          </w:p>
          <w:p w:rsidR="00D411D2" w:rsidRPr="007419D3" w:rsidRDefault="00173E34" w:rsidP="00D33C12">
            <w:pPr>
              <w:pStyle w:val="TableParagraph"/>
              <w:numPr>
                <w:ilvl w:val="1"/>
                <w:numId w:val="55"/>
              </w:numPr>
              <w:tabs>
                <w:tab w:val="left" w:pos="572"/>
              </w:tabs>
              <w:ind w:right="51"/>
              <w:jc w:val="both"/>
              <w:rPr>
                <w:sz w:val="20"/>
                <w:szCs w:val="20"/>
              </w:rPr>
            </w:pPr>
            <w:r w:rsidRPr="007419D3">
              <w:rPr>
                <w:sz w:val="20"/>
                <w:szCs w:val="20"/>
              </w:rPr>
              <w:t xml:space="preserve">luz między </w:t>
            </w:r>
            <w:r w:rsidR="00C97E76" w:rsidRPr="00C97E76">
              <w:rPr>
                <w:color w:val="FF0000"/>
                <w:sz w:val="20"/>
                <w:szCs w:val="20"/>
                <w:highlight w:val="yellow"/>
              </w:rPr>
              <w:t>płytą</w:t>
            </w:r>
            <w:r w:rsidRPr="00C97E76">
              <w:rPr>
                <w:color w:val="FF0000"/>
                <w:sz w:val="20"/>
                <w:szCs w:val="20"/>
              </w:rPr>
              <w:t xml:space="preserve"> </w:t>
            </w:r>
            <w:r w:rsidRPr="007419D3">
              <w:rPr>
                <w:sz w:val="20"/>
                <w:szCs w:val="20"/>
              </w:rPr>
              <w:t>zderzaka a czołownicą</w:t>
            </w:r>
          </w:p>
          <w:p w:rsidR="00037D90" w:rsidRDefault="00037D90" w:rsidP="00037D90">
            <w:pPr>
              <w:pStyle w:val="TableParagraph"/>
              <w:tabs>
                <w:tab w:val="left" w:pos="290"/>
              </w:tabs>
              <w:ind w:left="289" w:right="51"/>
              <w:jc w:val="both"/>
              <w:rPr>
                <w:sz w:val="20"/>
                <w:szCs w:val="20"/>
              </w:rPr>
            </w:pPr>
          </w:p>
          <w:p w:rsidR="00D411D2" w:rsidRPr="007419D3" w:rsidRDefault="00173E34" w:rsidP="00D33C12">
            <w:pPr>
              <w:pStyle w:val="TableParagraph"/>
              <w:numPr>
                <w:ilvl w:val="0"/>
                <w:numId w:val="55"/>
              </w:numPr>
              <w:tabs>
                <w:tab w:val="left" w:pos="290"/>
              </w:tabs>
              <w:ind w:right="51" w:hanging="228"/>
              <w:jc w:val="both"/>
              <w:rPr>
                <w:sz w:val="20"/>
                <w:szCs w:val="20"/>
              </w:rPr>
            </w:pPr>
            <w:r w:rsidRPr="007419D3">
              <w:rPr>
                <w:sz w:val="20"/>
                <w:szCs w:val="20"/>
              </w:rPr>
              <w:t>brak 1 śruby</w:t>
            </w:r>
          </w:p>
          <w:p w:rsidR="00D411D2" w:rsidRDefault="00D411D2" w:rsidP="0094274C">
            <w:pPr>
              <w:pStyle w:val="TableParagraph"/>
              <w:ind w:right="51"/>
              <w:jc w:val="both"/>
              <w:rPr>
                <w:sz w:val="20"/>
                <w:szCs w:val="20"/>
              </w:rPr>
            </w:pPr>
          </w:p>
          <w:p w:rsidR="00037D90" w:rsidRDefault="00037D90" w:rsidP="0094274C">
            <w:pPr>
              <w:pStyle w:val="TableParagraph"/>
              <w:ind w:right="51"/>
              <w:jc w:val="both"/>
              <w:rPr>
                <w:sz w:val="20"/>
                <w:szCs w:val="20"/>
              </w:rPr>
            </w:pPr>
          </w:p>
          <w:p w:rsidR="00D411D2" w:rsidRPr="007419D3" w:rsidRDefault="00173E34" w:rsidP="00D33C12">
            <w:pPr>
              <w:pStyle w:val="TableParagraph"/>
              <w:numPr>
                <w:ilvl w:val="0"/>
                <w:numId w:val="55"/>
              </w:numPr>
              <w:tabs>
                <w:tab w:val="left" w:pos="290"/>
              </w:tabs>
              <w:ind w:right="51"/>
              <w:jc w:val="both"/>
              <w:rPr>
                <w:sz w:val="20"/>
                <w:szCs w:val="20"/>
              </w:rPr>
            </w:pPr>
            <w:r w:rsidRPr="007419D3">
              <w:rPr>
                <w:sz w:val="20"/>
                <w:szCs w:val="20"/>
              </w:rPr>
              <w:t>1 śruba luźna</w:t>
            </w: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850"/>
        </w:trPr>
        <w:tc>
          <w:tcPr>
            <w:tcW w:w="1986" w:type="dxa"/>
            <w:vMerge/>
            <w:tcBorders>
              <w:top w:val="nil"/>
              <w:bottom w:val="nil"/>
              <w:right w:val="single" w:sz="6" w:space="0" w:color="000000"/>
            </w:tcBorders>
          </w:tcPr>
          <w:p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5.4.4.1</w:t>
            </w:r>
          </w:p>
        </w:tc>
        <w:tc>
          <w:tcPr>
            <w:tcW w:w="3686" w:type="dxa"/>
            <w:vMerge/>
            <w:tcBorders>
              <w:top w:val="nil"/>
              <w:left w:val="single" w:sz="6" w:space="0" w:color="000000"/>
              <w:bottom w:val="nil"/>
              <w:right w:val="single" w:sz="6" w:space="0" w:color="000000"/>
            </w:tcBorders>
          </w:tcPr>
          <w:p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123"/>
              <w:ind w:left="61" w:right="52"/>
              <w:jc w:val="both"/>
              <w:rPr>
                <w:sz w:val="20"/>
                <w:szCs w:val="20"/>
              </w:rPr>
            </w:pPr>
            <w:r w:rsidRPr="007419D3">
              <w:rPr>
                <w:sz w:val="20"/>
                <w:szCs w:val="20"/>
              </w:rPr>
              <w:t xml:space="preserve">Dociągnąć +  </w:t>
            </w:r>
            <w:r w:rsidR="008F0FE7">
              <w:rPr>
                <w:sz w:val="20"/>
                <w:szCs w:val="20"/>
              </w:rPr>
              <w:t>o</w:t>
            </w:r>
            <w:r w:rsidR="007F0C6A">
              <w:rPr>
                <w:sz w:val="20"/>
                <w:szCs w:val="20"/>
              </w:rPr>
              <w:t>kleić</w:t>
            </w:r>
            <w:r w:rsidRPr="007419D3">
              <w:rPr>
                <w:sz w:val="20"/>
                <w:szCs w:val="20"/>
              </w:rPr>
              <w:t xml:space="preserve"> M, jeśli niemożliwe wyłączyć wagon</w:t>
            </w:r>
          </w:p>
        </w:tc>
        <w:tc>
          <w:tcPr>
            <w:tcW w:w="991" w:type="dxa"/>
            <w:tcBorders>
              <w:top w:val="nil"/>
              <w:left w:val="single" w:sz="6" w:space="0" w:color="000000"/>
              <w:bottom w:val="nil"/>
            </w:tcBorders>
          </w:tcPr>
          <w:p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trPr>
          <w:trHeight w:val="816"/>
        </w:trPr>
        <w:tc>
          <w:tcPr>
            <w:tcW w:w="1986" w:type="dxa"/>
            <w:vMerge/>
            <w:tcBorders>
              <w:top w:val="nil"/>
              <w:bottom w:val="nil"/>
              <w:right w:val="single" w:sz="6" w:space="0" w:color="000000"/>
            </w:tcBorders>
          </w:tcPr>
          <w:p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214"/>
              <w:ind w:left="60"/>
              <w:rPr>
                <w:sz w:val="20"/>
                <w:szCs w:val="20"/>
              </w:rPr>
            </w:pPr>
            <w:r w:rsidRPr="007419D3">
              <w:rPr>
                <w:sz w:val="20"/>
                <w:szCs w:val="20"/>
              </w:rPr>
              <w:t>5.4.4.2</w:t>
            </w:r>
          </w:p>
        </w:tc>
        <w:tc>
          <w:tcPr>
            <w:tcW w:w="3686" w:type="dxa"/>
            <w:vMerge/>
            <w:tcBorders>
              <w:top w:val="nil"/>
              <w:left w:val="single" w:sz="6" w:space="0" w:color="000000"/>
              <w:bottom w:val="nil"/>
              <w:right w:val="single" w:sz="6" w:space="0" w:color="000000"/>
            </w:tcBorders>
          </w:tcPr>
          <w:p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214"/>
              <w:ind w:left="61" w:right="52"/>
              <w:jc w:val="both"/>
              <w:rPr>
                <w:sz w:val="20"/>
                <w:szCs w:val="20"/>
              </w:rPr>
            </w:pPr>
            <w:r w:rsidRPr="007419D3">
              <w:rPr>
                <w:sz w:val="20"/>
                <w:szCs w:val="20"/>
              </w:rPr>
              <w:t xml:space="preserve">Wymienić + </w:t>
            </w:r>
            <w:r w:rsidR="008F0FE7">
              <w:rPr>
                <w:sz w:val="20"/>
                <w:szCs w:val="20"/>
              </w:rPr>
              <w:t>o</w:t>
            </w:r>
            <w:r w:rsidR="007F0C6A">
              <w:rPr>
                <w:sz w:val="20"/>
                <w:szCs w:val="20"/>
              </w:rPr>
              <w:t>kleić</w:t>
            </w:r>
            <w:r w:rsidRPr="007419D3">
              <w:rPr>
                <w:sz w:val="20"/>
                <w:szCs w:val="20"/>
              </w:rPr>
              <w:t xml:space="preserve"> M, wyłączyć wagon</w:t>
            </w:r>
          </w:p>
        </w:tc>
        <w:tc>
          <w:tcPr>
            <w:tcW w:w="991" w:type="dxa"/>
            <w:tcBorders>
              <w:top w:val="nil"/>
              <w:left w:val="single" w:sz="6" w:space="0" w:color="000000"/>
              <w:bottom w:val="nil"/>
            </w:tcBorders>
          </w:tcPr>
          <w:p w:rsidR="00D411D2" w:rsidRPr="007419D3" w:rsidRDefault="00173E34">
            <w:pPr>
              <w:pStyle w:val="TableParagraph"/>
              <w:spacing w:before="214"/>
              <w:ind w:left="8"/>
              <w:jc w:val="center"/>
              <w:rPr>
                <w:sz w:val="20"/>
                <w:szCs w:val="20"/>
              </w:rPr>
            </w:pPr>
            <w:r w:rsidRPr="007419D3">
              <w:rPr>
                <w:sz w:val="20"/>
                <w:szCs w:val="20"/>
              </w:rPr>
              <w:t>3</w:t>
            </w:r>
          </w:p>
        </w:tc>
      </w:tr>
      <w:tr w:rsidR="00D411D2" w:rsidRPr="007419D3">
        <w:trPr>
          <w:trHeight w:val="712"/>
        </w:trPr>
        <w:tc>
          <w:tcPr>
            <w:tcW w:w="1986" w:type="dxa"/>
            <w:vMerge/>
            <w:tcBorders>
              <w:top w:val="nil"/>
              <w:bottom w:val="nil"/>
              <w:right w:val="single" w:sz="6" w:space="0" w:color="000000"/>
            </w:tcBorders>
          </w:tcPr>
          <w:p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88"/>
              <w:ind w:left="60"/>
              <w:rPr>
                <w:sz w:val="20"/>
                <w:szCs w:val="20"/>
              </w:rPr>
            </w:pPr>
            <w:r w:rsidRPr="007419D3">
              <w:rPr>
                <w:sz w:val="20"/>
                <w:szCs w:val="20"/>
              </w:rPr>
              <w:t>5.4.4.3</w:t>
            </w:r>
          </w:p>
        </w:tc>
        <w:tc>
          <w:tcPr>
            <w:tcW w:w="3686" w:type="dxa"/>
            <w:vMerge/>
            <w:tcBorders>
              <w:top w:val="nil"/>
              <w:left w:val="single" w:sz="6" w:space="0" w:color="000000"/>
              <w:bottom w:val="nil"/>
              <w:right w:val="single" w:sz="6" w:space="0" w:color="000000"/>
            </w:tcBorders>
          </w:tcPr>
          <w:p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rsidR="00D411D2" w:rsidRPr="007419D3" w:rsidRDefault="00173E34" w:rsidP="008F0FE7">
            <w:pPr>
              <w:pStyle w:val="TableParagraph"/>
              <w:spacing w:before="88"/>
              <w:ind w:left="61" w:right="52"/>
              <w:jc w:val="both"/>
              <w:rPr>
                <w:sz w:val="20"/>
                <w:szCs w:val="20"/>
              </w:rPr>
            </w:pPr>
            <w:r w:rsidRPr="007419D3">
              <w:rPr>
                <w:sz w:val="20"/>
                <w:szCs w:val="20"/>
              </w:rPr>
              <w:t xml:space="preserve">Naprawić + </w:t>
            </w:r>
            <w:r w:rsidR="008F0FE7">
              <w:rPr>
                <w:sz w:val="20"/>
                <w:szCs w:val="20"/>
              </w:rPr>
              <w:t>o</w:t>
            </w:r>
            <w:r w:rsidR="007F0C6A">
              <w:rPr>
                <w:sz w:val="20"/>
                <w:szCs w:val="20"/>
              </w:rPr>
              <w:t>kleić</w:t>
            </w:r>
            <w:r w:rsidRPr="007419D3">
              <w:rPr>
                <w:sz w:val="20"/>
                <w:szCs w:val="20"/>
              </w:rPr>
              <w:t xml:space="preserve"> M. Jeżeli niemożliwe, </w:t>
            </w:r>
            <w:r w:rsidR="008F0FE7">
              <w:rPr>
                <w:sz w:val="20"/>
                <w:szCs w:val="20"/>
              </w:rPr>
              <w:t>o</w:t>
            </w:r>
            <w:r w:rsidR="007F0C6A">
              <w:rPr>
                <w:sz w:val="20"/>
                <w:szCs w:val="20"/>
              </w:rPr>
              <w:t>kleić</w:t>
            </w:r>
            <w:r w:rsidRPr="007419D3">
              <w:rPr>
                <w:sz w:val="20"/>
                <w:szCs w:val="20"/>
              </w:rPr>
              <w:t xml:space="preserve"> K</w:t>
            </w:r>
          </w:p>
        </w:tc>
        <w:tc>
          <w:tcPr>
            <w:tcW w:w="991" w:type="dxa"/>
            <w:tcBorders>
              <w:top w:val="nil"/>
              <w:left w:val="single" w:sz="6" w:space="0" w:color="000000"/>
              <w:bottom w:val="nil"/>
            </w:tcBorders>
          </w:tcPr>
          <w:p w:rsidR="00D411D2" w:rsidRPr="007419D3" w:rsidRDefault="00173E34">
            <w:pPr>
              <w:pStyle w:val="TableParagraph"/>
              <w:spacing w:before="88"/>
              <w:ind w:left="8"/>
              <w:jc w:val="center"/>
              <w:rPr>
                <w:sz w:val="20"/>
                <w:szCs w:val="20"/>
              </w:rPr>
            </w:pPr>
            <w:r w:rsidRPr="007419D3">
              <w:rPr>
                <w:sz w:val="20"/>
                <w:szCs w:val="20"/>
              </w:rPr>
              <w:t>3</w:t>
            </w:r>
          </w:p>
        </w:tc>
      </w:tr>
      <w:tr w:rsidR="00D411D2" w:rsidRPr="007419D3">
        <w:trPr>
          <w:trHeight w:val="1218"/>
        </w:trPr>
        <w:tc>
          <w:tcPr>
            <w:tcW w:w="1986" w:type="dxa"/>
            <w:tcBorders>
              <w:top w:val="nil"/>
              <w:bottom w:val="nil"/>
              <w:right w:val="single" w:sz="6" w:space="0" w:color="000000"/>
            </w:tcBorders>
          </w:tcPr>
          <w:p w:rsidR="00D411D2" w:rsidRPr="007419D3" w:rsidRDefault="00173E34">
            <w:pPr>
              <w:pStyle w:val="TableParagraph"/>
              <w:spacing w:before="111"/>
              <w:ind w:left="62" w:right="76"/>
              <w:rPr>
                <w:b/>
                <w:sz w:val="20"/>
                <w:szCs w:val="20"/>
              </w:rPr>
            </w:pPr>
            <w:r w:rsidRPr="007419D3">
              <w:rPr>
                <w:b/>
                <w:sz w:val="20"/>
                <w:szCs w:val="20"/>
              </w:rPr>
              <w:t>Sprężyna zderzaka i elementy CRASH</w:t>
            </w: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11"/>
              <w:ind w:left="60"/>
              <w:rPr>
                <w:sz w:val="20"/>
                <w:szCs w:val="20"/>
              </w:rPr>
            </w:pPr>
            <w:r w:rsidRPr="007419D3">
              <w:rPr>
                <w:sz w:val="20"/>
                <w:szCs w:val="20"/>
              </w:rPr>
              <w:t>5.5</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5.5.1</w:t>
            </w:r>
          </w:p>
        </w:tc>
        <w:tc>
          <w:tcPr>
            <w:tcW w:w="3686" w:type="dxa"/>
            <w:tcBorders>
              <w:top w:val="nil"/>
              <w:left w:val="single" w:sz="6" w:space="0" w:color="000000"/>
              <w:bottom w:val="nil"/>
              <w:right w:val="single" w:sz="6" w:space="0" w:color="000000"/>
            </w:tcBorders>
          </w:tcPr>
          <w:p w:rsidR="00D411D2" w:rsidRPr="007419D3" w:rsidRDefault="00D411D2" w:rsidP="0094274C">
            <w:pPr>
              <w:pStyle w:val="TableParagraph"/>
              <w:ind w:right="51"/>
              <w:jc w:val="both"/>
              <w:rPr>
                <w:sz w:val="20"/>
                <w:szCs w:val="20"/>
              </w:rPr>
            </w:pPr>
          </w:p>
          <w:p w:rsidR="00D411D2" w:rsidRPr="007419D3" w:rsidRDefault="00D411D2" w:rsidP="0094274C">
            <w:pPr>
              <w:pStyle w:val="TableParagraph"/>
              <w:ind w:right="51"/>
              <w:jc w:val="both"/>
              <w:rPr>
                <w:sz w:val="20"/>
                <w:szCs w:val="20"/>
              </w:rPr>
            </w:pPr>
          </w:p>
          <w:p w:rsidR="00D411D2" w:rsidRPr="007419D3" w:rsidRDefault="00037D90" w:rsidP="0094274C">
            <w:pPr>
              <w:pStyle w:val="TableParagraph"/>
              <w:ind w:left="62" w:right="51"/>
              <w:jc w:val="both"/>
              <w:rPr>
                <w:sz w:val="20"/>
                <w:szCs w:val="20"/>
              </w:rPr>
            </w:pPr>
            <w:r>
              <w:rPr>
                <w:sz w:val="20"/>
                <w:szCs w:val="20"/>
              </w:rPr>
              <w:t>Z</w:t>
            </w:r>
            <w:r w:rsidR="00173E34" w:rsidRPr="007419D3">
              <w:rPr>
                <w:sz w:val="20"/>
                <w:szCs w:val="20"/>
              </w:rPr>
              <w:t>derzak tak poluzowany, że daje się docisnąć ręcznie:</w:t>
            </w: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ind w:right="52"/>
              <w:jc w:val="both"/>
              <w:rPr>
                <w:sz w:val="20"/>
                <w:szCs w:val="20"/>
              </w:rPr>
            </w:pPr>
          </w:p>
          <w:p w:rsidR="00D411D2" w:rsidRPr="007419D3" w:rsidRDefault="00D411D2" w:rsidP="008F0FE7">
            <w:pPr>
              <w:pStyle w:val="TableParagraph"/>
              <w:spacing w:before="7"/>
              <w:ind w:right="52"/>
              <w:jc w:val="both"/>
              <w:rPr>
                <w:sz w:val="20"/>
                <w:szCs w:val="20"/>
              </w:rPr>
            </w:pPr>
          </w:p>
          <w:p w:rsidR="00D411D2" w:rsidRPr="007419D3" w:rsidRDefault="00173E34" w:rsidP="008F0FE7">
            <w:pPr>
              <w:pStyle w:val="TableParagraph"/>
              <w:spacing w:before="1"/>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spacing w:before="1"/>
              <w:ind w:left="8"/>
              <w:jc w:val="center"/>
              <w:rPr>
                <w:sz w:val="20"/>
                <w:szCs w:val="20"/>
              </w:rPr>
            </w:pPr>
            <w:r w:rsidRPr="007419D3">
              <w:rPr>
                <w:sz w:val="20"/>
                <w:szCs w:val="20"/>
              </w:rPr>
              <w:t>4</w:t>
            </w:r>
          </w:p>
        </w:tc>
      </w:tr>
      <w:tr w:rsidR="00D411D2" w:rsidRPr="007419D3">
        <w:trPr>
          <w:trHeight w:val="437"/>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686" w:type="dxa"/>
            <w:tcBorders>
              <w:top w:val="nil"/>
              <w:left w:val="single" w:sz="6" w:space="0" w:color="000000"/>
              <w:bottom w:val="nil"/>
              <w:right w:val="single" w:sz="6" w:space="0" w:color="000000"/>
            </w:tcBorders>
          </w:tcPr>
          <w:p w:rsidR="00D411D2" w:rsidRPr="007419D3" w:rsidRDefault="00C97E76" w:rsidP="00C97E76">
            <w:pPr>
              <w:pStyle w:val="TableParagraph"/>
              <w:ind w:left="62" w:right="51"/>
              <w:rPr>
                <w:sz w:val="20"/>
                <w:szCs w:val="20"/>
              </w:rPr>
            </w:pPr>
            <w:r>
              <w:rPr>
                <w:sz w:val="20"/>
                <w:szCs w:val="20"/>
              </w:rPr>
              <w:t xml:space="preserve">- </w:t>
            </w:r>
            <w:r w:rsidR="00173E34" w:rsidRPr="007419D3">
              <w:rPr>
                <w:sz w:val="20"/>
                <w:szCs w:val="20"/>
              </w:rPr>
              <w:t>jeden zderzak więcej niż 15 mm</w:t>
            </w: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470"/>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686" w:type="dxa"/>
            <w:tcBorders>
              <w:top w:val="nil"/>
              <w:left w:val="single" w:sz="6" w:space="0" w:color="000000"/>
              <w:bottom w:val="nil"/>
              <w:right w:val="single" w:sz="6" w:space="0" w:color="000000"/>
            </w:tcBorders>
          </w:tcPr>
          <w:p w:rsidR="00D411D2" w:rsidRPr="007419D3" w:rsidRDefault="00C97E76" w:rsidP="0094274C">
            <w:pPr>
              <w:pStyle w:val="TableParagraph"/>
              <w:ind w:left="61" w:right="51"/>
              <w:jc w:val="both"/>
              <w:rPr>
                <w:sz w:val="20"/>
                <w:szCs w:val="20"/>
              </w:rPr>
            </w:pPr>
            <w:r>
              <w:rPr>
                <w:sz w:val="20"/>
                <w:szCs w:val="20"/>
              </w:rPr>
              <w:t xml:space="preserve">- </w:t>
            </w:r>
            <w:r w:rsidR="00173E34" w:rsidRPr="007419D3">
              <w:rPr>
                <w:sz w:val="20"/>
                <w:szCs w:val="20"/>
              </w:rPr>
              <w:t>oba zderzaki z jednego końca wagonu</w:t>
            </w: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211"/>
        </w:trPr>
        <w:tc>
          <w:tcPr>
            <w:tcW w:w="1986"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0"/>
              <w:rPr>
                <w:sz w:val="20"/>
                <w:szCs w:val="20"/>
              </w:rPr>
            </w:pPr>
            <w:r w:rsidRPr="007419D3">
              <w:rPr>
                <w:sz w:val="20"/>
                <w:szCs w:val="20"/>
              </w:rPr>
              <w:t>5.5.2</w:t>
            </w:r>
          </w:p>
        </w:tc>
        <w:tc>
          <w:tcPr>
            <w:tcW w:w="3686" w:type="dxa"/>
            <w:tcBorders>
              <w:top w:val="nil"/>
              <w:left w:val="single" w:sz="6" w:space="0" w:color="000000"/>
              <w:bottom w:val="nil"/>
              <w:right w:val="single" w:sz="6" w:space="0" w:color="000000"/>
            </w:tcBorders>
          </w:tcPr>
          <w:p w:rsidR="00D411D2" w:rsidRPr="007419D3" w:rsidRDefault="00173E34" w:rsidP="0094274C">
            <w:pPr>
              <w:pStyle w:val="TableParagraph"/>
              <w:ind w:left="62" w:right="51"/>
              <w:jc w:val="both"/>
              <w:rPr>
                <w:sz w:val="20"/>
                <w:szCs w:val="20"/>
              </w:rPr>
            </w:pPr>
            <w:r w:rsidRPr="007419D3">
              <w:rPr>
                <w:sz w:val="20"/>
                <w:szCs w:val="20"/>
              </w:rPr>
              <w:t>Elementy CRASH wykazują stan zadziałania:</w:t>
            </w:r>
          </w:p>
          <w:p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widocznie skrócona długość zderzaka</w:t>
            </w:r>
          </w:p>
          <w:p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 xml:space="preserve">żółta strzałka wskaźnikowa częściowo lub całkowicie znikła </w:t>
            </w:r>
            <w:hyperlink w:anchor="_bookmark4" w:history="1">
              <w:r w:rsidRPr="007419D3">
                <w:rPr>
                  <w:sz w:val="20"/>
                  <w:szCs w:val="20"/>
                  <w:vertAlign w:val="superscript"/>
                </w:rPr>
                <w:t>4)</w:t>
              </w:r>
            </w:hyperlink>
          </w:p>
          <w:p w:rsidR="00D411D2" w:rsidRPr="007419D3" w:rsidRDefault="00C97E76" w:rsidP="00D33C12">
            <w:pPr>
              <w:pStyle w:val="TableParagraph"/>
              <w:numPr>
                <w:ilvl w:val="0"/>
                <w:numId w:val="54"/>
              </w:numPr>
              <w:tabs>
                <w:tab w:val="left" w:pos="613"/>
                <w:tab w:val="left" w:pos="614"/>
              </w:tabs>
              <w:ind w:left="613" w:right="51" w:hanging="324"/>
              <w:jc w:val="both"/>
              <w:rPr>
                <w:sz w:val="20"/>
                <w:szCs w:val="20"/>
              </w:rPr>
            </w:pPr>
            <w:r w:rsidRPr="00C97E76">
              <w:rPr>
                <w:color w:val="FF0000"/>
                <w:sz w:val="20"/>
                <w:szCs w:val="20"/>
              </w:rPr>
              <w:t>trzon</w:t>
            </w:r>
            <w:r w:rsidR="00173E34" w:rsidRPr="007419D3">
              <w:rPr>
                <w:sz w:val="20"/>
                <w:szCs w:val="20"/>
              </w:rPr>
              <w:t xml:space="preserve"> zderzaka </w:t>
            </w:r>
            <w:r>
              <w:rPr>
                <w:color w:val="FF0000"/>
                <w:sz w:val="20"/>
                <w:szCs w:val="20"/>
              </w:rPr>
              <w:t>zniszczony</w:t>
            </w:r>
            <w:r w:rsidR="00173E34" w:rsidRPr="007419D3">
              <w:rPr>
                <w:sz w:val="20"/>
                <w:szCs w:val="20"/>
              </w:rPr>
              <w:t xml:space="preserve"> lub</w:t>
            </w:r>
          </w:p>
          <w:p w:rsidR="00D411D2" w:rsidRPr="007419D3" w:rsidRDefault="00C97E76" w:rsidP="0094274C">
            <w:pPr>
              <w:pStyle w:val="TableParagraph"/>
              <w:ind w:left="572" w:right="51"/>
              <w:jc w:val="both"/>
              <w:rPr>
                <w:sz w:val="20"/>
                <w:szCs w:val="20"/>
              </w:rPr>
            </w:pPr>
            <w:r>
              <w:rPr>
                <w:color w:val="FF0000"/>
                <w:sz w:val="20"/>
                <w:szCs w:val="20"/>
              </w:rPr>
              <w:t>odkształcony</w:t>
            </w:r>
            <w:r w:rsidR="00173E34" w:rsidRPr="007419D3">
              <w:rPr>
                <w:sz w:val="20"/>
                <w:szCs w:val="20"/>
                <w:vertAlign w:val="superscript"/>
              </w:rPr>
              <w:t xml:space="preserve"> 4)</w:t>
            </w:r>
          </w:p>
          <w:p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 xml:space="preserve">wskaźnik odkształcony lub brak </w:t>
            </w:r>
            <w:r w:rsidRPr="007419D3">
              <w:rPr>
                <w:sz w:val="20"/>
                <w:szCs w:val="20"/>
                <w:vertAlign w:val="superscript"/>
              </w:rPr>
              <w:t>4)</w:t>
            </w:r>
          </w:p>
        </w:tc>
        <w:tc>
          <w:tcPr>
            <w:tcW w:w="2551" w:type="dxa"/>
            <w:tcBorders>
              <w:top w:val="nil"/>
              <w:left w:val="single" w:sz="6" w:space="0" w:color="000000"/>
              <w:bottom w:val="nil"/>
              <w:right w:val="single" w:sz="6" w:space="0" w:color="000000"/>
            </w:tcBorders>
          </w:tcPr>
          <w:p w:rsidR="00D411D2" w:rsidRPr="007419D3" w:rsidRDefault="00D411D2" w:rsidP="008F0FE7">
            <w:pPr>
              <w:pStyle w:val="TableParagraph"/>
              <w:spacing w:before="7"/>
              <w:ind w:right="52"/>
              <w:jc w:val="both"/>
              <w:rPr>
                <w:sz w:val="20"/>
                <w:szCs w:val="20"/>
              </w:rPr>
            </w:pPr>
          </w:p>
          <w:p w:rsidR="00D411D2" w:rsidRPr="007419D3" w:rsidRDefault="00173E34" w:rsidP="008F0FE7">
            <w:pPr>
              <w:pStyle w:val="TableParagraph"/>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rsidR="00D411D2" w:rsidRPr="007419D3" w:rsidRDefault="00D411D2">
            <w:pPr>
              <w:pStyle w:val="TableParagraph"/>
              <w:spacing w:before="7"/>
              <w:rPr>
                <w:sz w:val="20"/>
                <w:szCs w:val="20"/>
              </w:rPr>
            </w:pPr>
          </w:p>
          <w:p w:rsidR="00D411D2" w:rsidRPr="007419D3" w:rsidRDefault="00173E34">
            <w:pPr>
              <w:pStyle w:val="TableParagraph"/>
              <w:ind w:left="8"/>
              <w:jc w:val="center"/>
              <w:rPr>
                <w:sz w:val="20"/>
                <w:szCs w:val="20"/>
              </w:rPr>
            </w:pPr>
            <w:r w:rsidRPr="007419D3">
              <w:rPr>
                <w:sz w:val="20"/>
                <w:szCs w:val="20"/>
              </w:rPr>
              <w:t>5</w:t>
            </w:r>
          </w:p>
        </w:tc>
      </w:tr>
      <w:tr w:rsidR="00D411D2" w:rsidRPr="007419D3">
        <w:trPr>
          <w:trHeight w:val="597"/>
        </w:trPr>
        <w:tc>
          <w:tcPr>
            <w:tcW w:w="1986" w:type="dxa"/>
            <w:tcBorders>
              <w:top w:val="nil"/>
              <w:bottom w:val="single" w:sz="6" w:space="0" w:color="000000"/>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84"/>
              <w:ind w:left="60"/>
              <w:rPr>
                <w:sz w:val="20"/>
                <w:szCs w:val="20"/>
              </w:rPr>
            </w:pPr>
            <w:r w:rsidRPr="007419D3">
              <w:rPr>
                <w:sz w:val="20"/>
                <w:szCs w:val="20"/>
              </w:rPr>
              <w:t>5.5.3</w:t>
            </w:r>
          </w:p>
        </w:tc>
        <w:tc>
          <w:tcPr>
            <w:tcW w:w="3686" w:type="dxa"/>
            <w:tcBorders>
              <w:top w:val="nil"/>
              <w:left w:val="single" w:sz="6" w:space="0" w:color="000000"/>
              <w:bottom w:val="single" w:sz="6" w:space="0" w:color="000000"/>
              <w:right w:val="single" w:sz="6" w:space="0" w:color="000000"/>
            </w:tcBorders>
          </w:tcPr>
          <w:p w:rsidR="00D411D2" w:rsidRPr="007419D3" w:rsidRDefault="00037D90" w:rsidP="0094274C">
            <w:pPr>
              <w:pStyle w:val="TableParagraph"/>
              <w:ind w:left="62" w:right="51"/>
              <w:jc w:val="both"/>
              <w:rPr>
                <w:sz w:val="20"/>
                <w:szCs w:val="20"/>
              </w:rPr>
            </w:pPr>
            <w:r>
              <w:rPr>
                <w:sz w:val="20"/>
                <w:szCs w:val="20"/>
              </w:rPr>
              <w:t>B</w:t>
            </w:r>
            <w:r w:rsidR="00173E34" w:rsidRPr="007419D3">
              <w:rPr>
                <w:sz w:val="20"/>
                <w:szCs w:val="20"/>
              </w:rPr>
              <w:t>rak lub niekompletne malowanie ostrzegawcze elementów CRASH</w:t>
            </w:r>
          </w:p>
        </w:tc>
        <w:tc>
          <w:tcPr>
            <w:tcW w:w="2551" w:type="dxa"/>
            <w:tcBorders>
              <w:top w:val="nil"/>
              <w:left w:val="single" w:sz="6" w:space="0" w:color="000000"/>
              <w:bottom w:val="single" w:sz="6" w:space="0" w:color="000000"/>
              <w:right w:val="single" w:sz="6" w:space="0" w:color="000000"/>
            </w:tcBorders>
          </w:tcPr>
          <w:p w:rsidR="00D411D2" w:rsidRPr="007419D3" w:rsidRDefault="00173E34" w:rsidP="008F0FE7">
            <w:pPr>
              <w:pStyle w:val="TableParagraph"/>
              <w:spacing w:before="84"/>
              <w:ind w:left="61" w:right="52"/>
              <w:jc w:val="both"/>
              <w:rPr>
                <w:sz w:val="20"/>
                <w:szCs w:val="20"/>
              </w:rPr>
            </w:pPr>
            <w:r w:rsidRPr="007419D3">
              <w:rPr>
                <w:sz w:val="20"/>
                <w:szCs w:val="20"/>
              </w:rPr>
              <w:t>Wyłączyć wagon</w:t>
            </w:r>
          </w:p>
        </w:tc>
        <w:tc>
          <w:tcPr>
            <w:tcW w:w="991" w:type="dxa"/>
            <w:tcBorders>
              <w:top w:val="nil"/>
              <w:left w:val="single" w:sz="6" w:space="0" w:color="000000"/>
              <w:bottom w:val="single" w:sz="6" w:space="0" w:color="000000"/>
            </w:tcBorders>
          </w:tcPr>
          <w:p w:rsidR="00D411D2" w:rsidRPr="007419D3" w:rsidRDefault="00173E34">
            <w:pPr>
              <w:pStyle w:val="TableParagraph"/>
              <w:spacing w:before="113"/>
              <w:ind w:left="7"/>
              <w:jc w:val="center"/>
              <w:rPr>
                <w:sz w:val="20"/>
                <w:szCs w:val="20"/>
              </w:rPr>
            </w:pPr>
            <w:r w:rsidRPr="007419D3">
              <w:rPr>
                <w:sz w:val="20"/>
                <w:szCs w:val="20"/>
              </w:rPr>
              <w:t>4</w:t>
            </w:r>
          </w:p>
        </w:tc>
      </w:tr>
    </w:tbl>
    <w:p w:rsidR="00D411D2" w:rsidRDefault="00D411D2">
      <w:pPr>
        <w:pStyle w:val="Tekstpodstawowy"/>
        <w:rPr>
          <w:sz w:val="20"/>
          <w:szCs w:val="20"/>
        </w:rPr>
      </w:pPr>
    </w:p>
    <w:p w:rsidR="0094274C" w:rsidRDefault="0094274C" w:rsidP="0094274C">
      <w:pPr>
        <w:spacing w:before="67"/>
        <w:ind w:left="472"/>
        <w:rPr>
          <w:sz w:val="16"/>
          <w:szCs w:val="16"/>
        </w:rPr>
      </w:pPr>
      <w:r w:rsidRPr="0094274C">
        <w:rPr>
          <w:sz w:val="16"/>
          <w:szCs w:val="16"/>
        </w:rPr>
        <w:t>4) Zgodnie z typem zderzaka</w:t>
      </w:r>
    </w:p>
    <w:p w:rsidR="00D411D2" w:rsidRPr="007419D3" w:rsidRDefault="00FA48CE">
      <w:pPr>
        <w:pStyle w:val="Tekstpodstawowy"/>
        <w:spacing w:before="1"/>
        <w:rPr>
          <w:sz w:val="20"/>
          <w:szCs w:val="20"/>
        </w:rPr>
      </w:pPr>
      <w:r>
        <w:rPr>
          <w:noProof/>
          <w:sz w:val="20"/>
          <w:szCs w:val="20"/>
          <w:lang w:val="en-US"/>
        </w:rPr>
        <mc:AlternateContent>
          <mc:Choice Requires="wps">
            <w:drawing>
              <wp:anchor distT="0" distB="0" distL="0" distR="0" simplePos="0" relativeHeight="251567104" behindDoc="0" locked="0" layoutInCell="1" allowOverlap="1">
                <wp:simplePos x="0" y="0"/>
                <wp:positionH relativeFrom="page">
                  <wp:posOffset>629920</wp:posOffset>
                </wp:positionH>
                <wp:positionV relativeFrom="paragraph">
                  <wp:posOffset>168275</wp:posOffset>
                </wp:positionV>
                <wp:extent cx="1828800" cy="0"/>
                <wp:effectExtent l="10795" t="6350" r="8255" b="12700"/>
                <wp:wrapTopAndBottom/>
                <wp:docPr id="446"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72F9E" id="Line 1294"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3.25pt" to="193.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" strokeweight=".21131mm">
                <w10:wrap type="topAndBottom" anchorx="page"/>
              </v:line>
            </w:pict>
          </mc:Fallback>
        </mc:AlternateContent>
      </w:r>
    </w:p>
    <w:p w:rsidR="00D411D2" w:rsidRPr="007419D3" w:rsidRDefault="00D411D2">
      <w:pPr>
        <w:rPr>
          <w:sz w:val="20"/>
          <w:szCs w:val="20"/>
        </w:rPr>
        <w:sectPr w:rsidR="00D411D2" w:rsidRPr="007419D3">
          <w:pgSz w:w="11910" w:h="16840"/>
          <w:pgMar w:top="1740" w:right="280" w:bottom="660" w:left="520" w:header="726" w:footer="480" w:gutter="0"/>
          <w:cols w:space="708"/>
        </w:sectPr>
      </w:pPr>
    </w:p>
    <w:p w:rsidR="00D411D2" w:rsidRPr="007419D3" w:rsidRDefault="00D411D2">
      <w:pPr>
        <w:spacing w:before="1"/>
        <w:ind w:left="472"/>
        <w:rPr>
          <w:sz w:val="20"/>
          <w:szCs w:val="20"/>
        </w:rPr>
      </w:pPr>
      <w:bookmarkStart w:id="27" w:name="_bookmark4"/>
      <w:bookmarkEnd w:id="27"/>
    </w:p>
    <w:p w:rsidR="00D411D2" w:rsidRPr="007419D3" w:rsidRDefault="00D411D2">
      <w:pPr>
        <w:rPr>
          <w:sz w:val="20"/>
          <w:szCs w:val="20"/>
        </w:rPr>
        <w:sectPr w:rsidR="00D411D2" w:rsidRPr="007419D3" w:rsidSect="0094274C">
          <w:type w:val="continuous"/>
          <w:pgSz w:w="11910" w:h="16840"/>
          <w:pgMar w:top="1320" w:right="280" w:bottom="280" w:left="520" w:header="708" w:footer="708" w:gutter="0"/>
          <w:cols w:num="2" w:space="708" w:equalWidth="0">
            <w:col w:w="4442" w:space="4329"/>
            <w:col w:w="2339"/>
          </w:cols>
        </w:sectPr>
      </w:pPr>
    </w:p>
    <w:tbl>
      <w:tblPr>
        <w:tblStyle w:val="TableNormal1"/>
        <w:tblW w:w="0" w:type="auto"/>
        <w:tblInd w:w="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8"/>
        <w:gridCol w:w="992"/>
        <w:gridCol w:w="3687"/>
        <w:gridCol w:w="2409"/>
        <w:gridCol w:w="1135"/>
      </w:tblGrid>
      <w:tr w:rsidR="00EE7E02" w:rsidRPr="007419D3">
        <w:trPr>
          <w:trHeight w:val="625"/>
        </w:trPr>
        <w:tc>
          <w:tcPr>
            <w:tcW w:w="2128" w:type="dxa"/>
            <w:tcBorders>
              <w:left w:val="single" w:sz="4" w:space="0" w:color="000000"/>
            </w:tcBorders>
          </w:tcPr>
          <w:p w:rsidR="00EE7E02" w:rsidRPr="007419D3" w:rsidRDefault="00EE7E02">
            <w:pPr>
              <w:pStyle w:val="TableParagraph"/>
              <w:spacing w:before="119"/>
              <w:ind w:left="450"/>
              <w:rPr>
                <w:b/>
                <w:sz w:val="20"/>
                <w:szCs w:val="20"/>
              </w:rPr>
            </w:pPr>
            <w:r w:rsidRPr="007419D3">
              <w:rPr>
                <w:b/>
                <w:sz w:val="20"/>
                <w:szCs w:val="20"/>
              </w:rPr>
              <w:lastRenderedPageBreak/>
              <w:t>Część</w:t>
            </w:r>
          </w:p>
        </w:tc>
        <w:tc>
          <w:tcPr>
            <w:tcW w:w="992" w:type="dxa"/>
          </w:tcPr>
          <w:p w:rsidR="00EE7E02" w:rsidRPr="007419D3" w:rsidRDefault="00EE7E02">
            <w:pPr>
              <w:pStyle w:val="TableParagraph"/>
              <w:spacing w:before="119" w:line="250" w:lineRule="atLeast"/>
              <w:ind w:left="325" w:right="192" w:hanging="110"/>
              <w:rPr>
                <w:b/>
                <w:sz w:val="20"/>
                <w:szCs w:val="20"/>
              </w:rPr>
            </w:pPr>
            <w:r w:rsidRPr="007419D3">
              <w:rPr>
                <w:b/>
                <w:sz w:val="20"/>
                <w:szCs w:val="20"/>
              </w:rPr>
              <w:t>Kod</w:t>
            </w:r>
          </w:p>
        </w:tc>
        <w:tc>
          <w:tcPr>
            <w:tcW w:w="3687" w:type="dxa"/>
          </w:tcPr>
          <w:p w:rsidR="00EE7E02" w:rsidRPr="007419D3" w:rsidRDefault="00EE7E02" w:rsidP="005A520E">
            <w:pPr>
              <w:pStyle w:val="TableParagraph"/>
              <w:spacing w:before="120"/>
              <w:ind w:left="634"/>
              <w:rPr>
                <w:b/>
                <w:sz w:val="20"/>
                <w:szCs w:val="20"/>
              </w:rPr>
            </w:pPr>
            <w:r w:rsidRPr="00921322">
              <w:rPr>
                <w:b/>
                <w:color w:val="FF0000"/>
                <w:sz w:val="20"/>
                <w:szCs w:val="20"/>
              </w:rPr>
              <w:t>Usterka/Kryteria/Wskazówki</w:t>
            </w:r>
          </w:p>
        </w:tc>
        <w:tc>
          <w:tcPr>
            <w:tcW w:w="2409" w:type="dxa"/>
          </w:tcPr>
          <w:p w:rsidR="00EE7E02" w:rsidRPr="007419D3" w:rsidRDefault="00EE7E02" w:rsidP="005A520E">
            <w:pPr>
              <w:pStyle w:val="TableParagraph"/>
              <w:spacing w:before="120"/>
              <w:ind w:left="318"/>
              <w:rPr>
                <w:b/>
                <w:sz w:val="20"/>
                <w:szCs w:val="20"/>
              </w:rPr>
            </w:pPr>
            <w:r w:rsidRPr="007419D3">
              <w:rPr>
                <w:b/>
                <w:sz w:val="20"/>
                <w:szCs w:val="20"/>
              </w:rPr>
              <w:t>Czynności do podjęcia</w:t>
            </w:r>
          </w:p>
        </w:tc>
        <w:tc>
          <w:tcPr>
            <w:tcW w:w="1135" w:type="dxa"/>
            <w:tcBorders>
              <w:right w:val="single" w:sz="4" w:space="0" w:color="000000"/>
            </w:tcBorders>
          </w:tcPr>
          <w:p w:rsidR="00EE7E02" w:rsidRPr="007419D3" w:rsidRDefault="00EE7E02"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1648"/>
        </w:trPr>
        <w:tc>
          <w:tcPr>
            <w:tcW w:w="2128" w:type="dxa"/>
            <w:tcBorders>
              <w:left w:val="single" w:sz="4" w:space="0" w:color="000000"/>
              <w:bottom w:val="nil"/>
            </w:tcBorders>
          </w:tcPr>
          <w:p w:rsidR="00D411D2" w:rsidRPr="007419D3" w:rsidRDefault="00173E34">
            <w:pPr>
              <w:pStyle w:val="TableParagraph"/>
              <w:spacing w:line="253" w:lineRule="exact"/>
              <w:ind w:left="62"/>
              <w:rPr>
                <w:b/>
                <w:sz w:val="20"/>
                <w:szCs w:val="20"/>
              </w:rPr>
            </w:pPr>
            <w:r w:rsidRPr="007419D3">
              <w:rPr>
                <w:b/>
                <w:sz w:val="20"/>
                <w:szCs w:val="20"/>
              </w:rPr>
              <w:t>Sprzęg śrubowy</w:t>
            </w:r>
          </w:p>
        </w:tc>
        <w:tc>
          <w:tcPr>
            <w:tcW w:w="992" w:type="dxa"/>
            <w:tcBorders>
              <w:bottom w:val="nil"/>
            </w:tcBorders>
          </w:tcPr>
          <w:p w:rsidR="00D411D2" w:rsidRPr="007419D3" w:rsidRDefault="00173E34">
            <w:pPr>
              <w:pStyle w:val="TableParagraph"/>
              <w:spacing w:line="253" w:lineRule="exact"/>
              <w:ind w:left="60"/>
              <w:rPr>
                <w:sz w:val="20"/>
                <w:szCs w:val="20"/>
              </w:rPr>
            </w:pPr>
            <w:r w:rsidRPr="007419D3">
              <w:rPr>
                <w:sz w:val="20"/>
                <w:szCs w:val="20"/>
              </w:rPr>
              <w:t>5.6</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5.6.1</w:t>
            </w:r>
          </w:p>
        </w:tc>
        <w:tc>
          <w:tcPr>
            <w:tcW w:w="3687" w:type="dxa"/>
            <w:tcBorders>
              <w:bottom w:val="nil"/>
            </w:tcBorders>
          </w:tcPr>
          <w:p w:rsidR="00D411D2" w:rsidRPr="007419D3" w:rsidRDefault="00D411D2" w:rsidP="008D03CD">
            <w:pPr>
              <w:pStyle w:val="TableParagraph"/>
              <w:ind w:right="54"/>
              <w:jc w:val="both"/>
              <w:rPr>
                <w:sz w:val="20"/>
                <w:szCs w:val="20"/>
              </w:rPr>
            </w:pPr>
          </w:p>
          <w:p w:rsidR="00D411D2" w:rsidRPr="007419D3" w:rsidRDefault="00D411D2" w:rsidP="008D03CD">
            <w:pPr>
              <w:pStyle w:val="TableParagraph"/>
              <w:ind w:right="54"/>
              <w:jc w:val="both"/>
              <w:rPr>
                <w:sz w:val="20"/>
                <w:szCs w:val="20"/>
              </w:rPr>
            </w:pPr>
          </w:p>
          <w:p w:rsidR="00D411D2" w:rsidRPr="007419D3" w:rsidRDefault="00173E34" w:rsidP="008D03CD">
            <w:pPr>
              <w:pStyle w:val="TableParagraph"/>
              <w:ind w:left="60" w:right="54"/>
              <w:jc w:val="both"/>
              <w:rPr>
                <w:sz w:val="20"/>
                <w:szCs w:val="20"/>
              </w:rPr>
            </w:pPr>
            <w:r w:rsidRPr="007419D3">
              <w:rPr>
                <w:sz w:val="20"/>
                <w:szCs w:val="20"/>
              </w:rPr>
              <w:t>Brak części, są uszkodzone, lub nie działają</w:t>
            </w:r>
          </w:p>
        </w:tc>
        <w:tc>
          <w:tcPr>
            <w:tcW w:w="2409" w:type="dxa"/>
            <w:tcBorders>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rsidP="00EE7E02">
            <w:pPr>
              <w:pStyle w:val="TableParagraph"/>
              <w:ind w:left="59" w:right="132"/>
              <w:rPr>
                <w:sz w:val="20"/>
                <w:szCs w:val="20"/>
              </w:rPr>
            </w:pPr>
            <w:r w:rsidRPr="007419D3">
              <w:rPr>
                <w:sz w:val="20"/>
                <w:szCs w:val="20"/>
              </w:rPr>
              <w:t xml:space="preserve">Użyć inny sprzęg +  </w:t>
            </w:r>
            <w:r w:rsidR="007F0C6A">
              <w:rPr>
                <w:sz w:val="20"/>
                <w:szCs w:val="20"/>
              </w:rPr>
              <w:t>Okleić</w:t>
            </w:r>
            <w:r w:rsidRPr="007419D3">
              <w:rPr>
                <w:sz w:val="20"/>
                <w:szCs w:val="20"/>
              </w:rPr>
              <w:t xml:space="preserve"> </w:t>
            </w:r>
            <w:r w:rsidR="007F0C6A" w:rsidRPr="00EE7E02">
              <w:rPr>
                <w:strike/>
                <w:color w:val="FF0000"/>
                <w:sz w:val="20"/>
                <w:szCs w:val="20"/>
              </w:rPr>
              <w:t>Okleić</w:t>
            </w:r>
            <w:r w:rsidRPr="00EE7E02">
              <w:rPr>
                <w:strike/>
                <w:color w:val="FF0000"/>
                <w:sz w:val="20"/>
                <w:szCs w:val="20"/>
              </w:rPr>
              <w:t xml:space="preserve"> </w:t>
            </w:r>
            <w:r w:rsidR="00EE7E02" w:rsidRPr="00EE7E02">
              <w:rPr>
                <w:color w:val="FF0000"/>
                <w:sz w:val="20"/>
                <w:szCs w:val="20"/>
              </w:rPr>
              <w:t>K lub poprawić, j</w:t>
            </w:r>
            <w:r w:rsidRPr="00EE7E02">
              <w:rPr>
                <w:color w:val="FF0000"/>
                <w:sz w:val="20"/>
                <w:szCs w:val="20"/>
              </w:rPr>
              <w:t>eśli niemożliwe, wyłączyć wagon.</w:t>
            </w:r>
          </w:p>
        </w:tc>
        <w:tc>
          <w:tcPr>
            <w:tcW w:w="1135" w:type="dxa"/>
            <w:tcBorders>
              <w:bottom w:val="nil"/>
              <w:right w:val="single" w:sz="4"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2"/>
              <w:jc w:val="center"/>
              <w:rPr>
                <w:sz w:val="20"/>
                <w:szCs w:val="20"/>
              </w:rPr>
            </w:pPr>
            <w:r w:rsidRPr="007419D3">
              <w:rPr>
                <w:sz w:val="20"/>
                <w:szCs w:val="20"/>
              </w:rPr>
              <w:t>3</w:t>
            </w:r>
          </w:p>
        </w:tc>
      </w:tr>
      <w:tr w:rsidR="00D411D2" w:rsidRPr="007419D3">
        <w:trPr>
          <w:trHeight w:val="1517"/>
        </w:trPr>
        <w:tc>
          <w:tcPr>
            <w:tcW w:w="2128" w:type="dxa"/>
            <w:tcBorders>
              <w:top w:val="nil"/>
              <w:left w:val="single" w:sz="4" w:space="0" w:color="000000"/>
              <w:bottom w:val="nil"/>
            </w:tcBorders>
          </w:tcPr>
          <w:p w:rsidR="00D411D2" w:rsidRPr="007419D3" w:rsidRDefault="00D411D2">
            <w:pPr>
              <w:pStyle w:val="TableParagraph"/>
              <w:rPr>
                <w:sz w:val="20"/>
                <w:szCs w:val="20"/>
              </w:rPr>
            </w:pPr>
          </w:p>
        </w:tc>
        <w:tc>
          <w:tcPr>
            <w:tcW w:w="992" w:type="dxa"/>
            <w:tcBorders>
              <w:top w:val="nil"/>
              <w:bottom w:val="nil"/>
            </w:tcBorders>
          </w:tcPr>
          <w:p w:rsidR="00D411D2" w:rsidRPr="007419D3" w:rsidRDefault="00173E34">
            <w:pPr>
              <w:pStyle w:val="TableParagraph"/>
              <w:spacing w:before="123"/>
              <w:ind w:left="60"/>
              <w:rPr>
                <w:sz w:val="20"/>
                <w:szCs w:val="20"/>
              </w:rPr>
            </w:pPr>
            <w:r w:rsidRPr="007419D3">
              <w:rPr>
                <w:sz w:val="20"/>
                <w:szCs w:val="20"/>
              </w:rPr>
              <w:t>5.6.2</w:t>
            </w:r>
          </w:p>
          <w:p w:rsidR="00D411D2" w:rsidRPr="007419D3" w:rsidRDefault="00D411D2">
            <w:pPr>
              <w:pStyle w:val="TableParagraph"/>
              <w:rPr>
                <w:sz w:val="20"/>
                <w:szCs w:val="20"/>
              </w:rPr>
            </w:pPr>
          </w:p>
          <w:p w:rsidR="00D411D2" w:rsidRDefault="00D411D2">
            <w:pPr>
              <w:pStyle w:val="TableParagraph"/>
              <w:rPr>
                <w:sz w:val="20"/>
                <w:szCs w:val="20"/>
              </w:rPr>
            </w:pPr>
          </w:p>
          <w:p w:rsidR="008D03CD" w:rsidRPr="007419D3" w:rsidRDefault="008D03CD">
            <w:pPr>
              <w:pStyle w:val="TableParagraph"/>
              <w:rPr>
                <w:sz w:val="20"/>
                <w:szCs w:val="20"/>
              </w:rPr>
            </w:pPr>
          </w:p>
          <w:p w:rsidR="00D411D2" w:rsidRPr="007419D3" w:rsidRDefault="00173E34">
            <w:pPr>
              <w:pStyle w:val="TableParagraph"/>
              <w:ind w:left="60"/>
              <w:rPr>
                <w:sz w:val="20"/>
                <w:szCs w:val="20"/>
              </w:rPr>
            </w:pPr>
            <w:r w:rsidRPr="007419D3">
              <w:rPr>
                <w:sz w:val="20"/>
                <w:szCs w:val="20"/>
              </w:rPr>
              <w:t>5.6.3</w:t>
            </w:r>
          </w:p>
        </w:tc>
        <w:tc>
          <w:tcPr>
            <w:tcW w:w="3687" w:type="dxa"/>
            <w:tcBorders>
              <w:top w:val="nil"/>
              <w:bottom w:val="nil"/>
            </w:tcBorders>
          </w:tcPr>
          <w:p w:rsidR="00D411D2" w:rsidRPr="007419D3" w:rsidRDefault="008D03CD" w:rsidP="008D03CD">
            <w:pPr>
              <w:pStyle w:val="TableParagraph"/>
              <w:spacing w:before="123"/>
              <w:ind w:left="60" w:right="54"/>
              <w:jc w:val="both"/>
              <w:rPr>
                <w:sz w:val="20"/>
                <w:szCs w:val="20"/>
              </w:rPr>
            </w:pPr>
            <w:r>
              <w:rPr>
                <w:sz w:val="20"/>
                <w:szCs w:val="20"/>
              </w:rPr>
              <w:t>H</w:t>
            </w:r>
            <w:r w:rsidR="00173E34" w:rsidRPr="007419D3">
              <w:rPr>
                <w:sz w:val="20"/>
                <w:szCs w:val="20"/>
              </w:rPr>
              <w:t>ak do zawieszania pałąka sprzęgu śrubowego - uszkodzony, niezdatny do użycia lub brak</w:t>
            </w:r>
          </w:p>
          <w:p w:rsidR="008D03CD" w:rsidRDefault="008D03CD" w:rsidP="008D03CD">
            <w:pPr>
              <w:pStyle w:val="TableParagraph"/>
              <w:ind w:left="60" w:right="54"/>
              <w:jc w:val="both"/>
              <w:rPr>
                <w:sz w:val="20"/>
                <w:szCs w:val="20"/>
              </w:rPr>
            </w:pPr>
          </w:p>
          <w:p w:rsidR="00D411D2" w:rsidRPr="007419D3" w:rsidRDefault="008D03CD" w:rsidP="008D03CD">
            <w:pPr>
              <w:pStyle w:val="TableParagraph"/>
              <w:ind w:left="60" w:right="54"/>
              <w:jc w:val="both"/>
              <w:rPr>
                <w:sz w:val="20"/>
                <w:szCs w:val="20"/>
              </w:rPr>
            </w:pPr>
            <w:r>
              <w:rPr>
                <w:sz w:val="20"/>
                <w:szCs w:val="20"/>
              </w:rPr>
              <w:t>S</w:t>
            </w:r>
            <w:r w:rsidR="00173E34" w:rsidRPr="007419D3">
              <w:rPr>
                <w:sz w:val="20"/>
                <w:szCs w:val="20"/>
              </w:rPr>
              <w:t>przęg śrubowy niepodwieszony</w:t>
            </w:r>
          </w:p>
        </w:tc>
        <w:tc>
          <w:tcPr>
            <w:tcW w:w="2409" w:type="dxa"/>
            <w:tcBorders>
              <w:top w:val="nil"/>
              <w:bottom w:val="nil"/>
            </w:tcBorders>
          </w:tcPr>
          <w:p w:rsidR="00D411D2" w:rsidRPr="007419D3" w:rsidRDefault="007F0C6A">
            <w:pPr>
              <w:pStyle w:val="TableParagraph"/>
              <w:spacing w:before="123"/>
              <w:ind w:left="59"/>
              <w:rPr>
                <w:sz w:val="20"/>
                <w:szCs w:val="20"/>
              </w:rPr>
            </w:pPr>
            <w:r>
              <w:rPr>
                <w:sz w:val="20"/>
                <w:szCs w:val="20"/>
              </w:rPr>
              <w:t>Okleić</w:t>
            </w:r>
            <w:r w:rsidR="00173E34" w:rsidRPr="007419D3">
              <w:rPr>
                <w:sz w:val="20"/>
                <w:szCs w:val="20"/>
              </w:rPr>
              <w:t xml:space="preserve"> M</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8D03CD" w:rsidRDefault="008D03CD">
            <w:pPr>
              <w:pStyle w:val="TableParagraph"/>
              <w:ind w:left="59" w:right="137"/>
              <w:rPr>
                <w:sz w:val="20"/>
                <w:szCs w:val="20"/>
              </w:rPr>
            </w:pPr>
          </w:p>
          <w:p w:rsidR="00D411D2" w:rsidRPr="007419D3" w:rsidRDefault="008D03CD" w:rsidP="00EE7E02">
            <w:pPr>
              <w:pStyle w:val="TableParagraph"/>
              <w:ind w:left="59" w:right="137"/>
              <w:rPr>
                <w:sz w:val="20"/>
                <w:szCs w:val="20"/>
              </w:rPr>
            </w:pPr>
            <w:r>
              <w:rPr>
                <w:sz w:val="20"/>
                <w:szCs w:val="20"/>
              </w:rPr>
              <w:t>Z</w:t>
            </w:r>
            <w:r w:rsidR="00173E34" w:rsidRPr="007419D3">
              <w:rPr>
                <w:sz w:val="20"/>
                <w:szCs w:val="20"/>
              </w:rPr>
              <w:t>awiesić i jeżeli konieczne</w:t>
            </w:r>
            <w:r w:rsidR="00173E34" w:rsidRPr="00EE7E02">
              <w:rPr>
                <w:color w:val="FF0000"/>
                <w:sz w:val="20"/>
                <w:szCs w:val="20"/>
              </w:rPr>
              <w:t xml:space="preserve"> </w:t>
            </w:r>
            <w:r w:rsidR="00EE7E02" w:rsidRPr="00EE7E02">
              <w:rPr>
                <w:color w:val="FF0000"/>
                <w:sz w:val="20"/>
                <w:szCs w:val="20"/>
              </w:rPr>
              <w:t>podwiązać</w:t>
            </w:r>
          </w:p>
        </w:tc>
        <w:tc>
          <w:tcPr>
            <w:tcW w:w="1135" w:type="dxa"/>
            <w:tcBorders>
              <w:top w:val="nil"/>
              <w:bottom w:val="nil"/>
              <w:right w:val="single" w:sz="4" w:space="0" w:color="000000"/>
            </w:tcBorders>
          </w:tcPr>
          <w:p w:rsidR="00D411D2" w:rsidRPr="007419D3" w:rsidRDefault="00173E34">
            <w:pPr>
              <w:pStyle w:val="TableParagraph"/>
              <w:spacing w:before="123"/>
              <w:ind w:left="2"/>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2"/>
              <w:jc w:val="center"/>
              <w:rPr>
                <w:sz w:val="20"/>
                <w:szCs w:val="20"/>
              </w:rPr>
            </w:pPr>
            <w:r w:rsidRPr="007419D3">
              <w:rPr>
                <w:sz w:val="20"/>
                <w:szCs w:val="20"/>
              </w:rPr>
              <w:t>3</w:t>
            </w:r>
          </w:p>
        </w:tc>
      </w:tr>
      <w:tr w:rsidR="00D411D2" w:rsidRPr="007419D3">
        <w:trPr>
          <w:trHeight w:val="2277"/>
        </w:trPr>
        <w:tc>
          <w:tcPr>
            <w:tcW w:w="2128" w:type="dxa"/>
            <w:tcBorders>
              <w:top w:val="nil"/>
              <w:left w:val="single" w:sz="4" w:space="0" w:color="000000"/>
              <w:bottom w:val="nil"/>
            </w:tcBorders>
          </w:tcPr>
          <w:p w:rsidR="00D411D2" w:rsidRPr="007419D3" w:rsidRDefault="00173E34">
            <w:pPr>
              <w:pStyle w:val="TableParagraph"/>
              <w:spacing w:before="123"/>
              <w:ind w:left="62"/>
              <w:rPr>
                <w:b/>
                <w:sz w:val="20"/>
                <w:szCs w:val="20"/>
              </w:rPr>
            </w:pPr>
            <w:r w:rsidRPr="007419D3">
              <w:rPr>
                <w:b/>
                <w:sz w:val="20"/>
                <w:szCs w:val="20"/>
              </w:rPr>
              <w:t>Hak cięgłowy</w:t>
            </w:r>
          </w:p>
        </w:tc>
        <w:tc>
          <w:tcPr>
            <w:tcW w:w="992" w:type="dxa"/>
            <w:tcBorders>
              <w:top w:val="nil"/>
              <w:bottom w:val="nil"/>
            </w:tcBorders>
          </w:tcPr>
          <w:p w:rsidR="00D411D2" w:rsidRPr="007419D3" w:rsidRDefault="00173E34">
            <w:pPr>
              <w:pStyle w:val="TableParagraph"/>
              <w:spacing w:before="123"/>
              <w:ind w:left="60"/>
              <w:rPr>
                <w:sz w:val="20"/>
                <w:szCs w:val="20"/>
              </w:rPr>
            </w:pPr>
            <w:r w:rsidRPr="007419D3">
              <w:rPr>
                <w:sz w:val="20"/>
                <w:szCs w:val="20"/>
              </w:rPr>
              <w:t>5.7</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5.7.1</w:t>
            </w:r>
          </w:p>
          <w:p w:rsidR="00D411D2" w:rsidRPr="007419D3" w:rsidRDefault="00D411D2">
            <w:pPr>
              <w:pStyle w:val="TableParagraph"/>
              <w:spacing w:before="11"/>
              <w:rPr>
                <w:sz w:val="20"/>
                <w:szCs w:val="20"/>
              </w:rPr>
            </w:pPr>
          </w:p>
          <w:p w:rsidR="00D411D2" w:rsidRPr="007419D3" w:rsidRDefault="00173E34">
            <w:pPr>
              <w:pStyle w:val="TableParagraph"/>
              <w:ind w:left="60"/>
              <w:rPr>
                <w:sz w:val="20"/>
                <w:szCs w:val="20"/>
              </w:rPr>
            </w:pPr>
            <w:r w:rsidRPr="007419D3">
              <w:rPr>
                <w:sz w:val="20"/>
                <w:szCs w:val="20"/>
              </w:rPr>
              <w:t>5.7.1.1</w:t>
            </w:r>
          </w:p>
        </w:tc>
        <w:tc>
          <w:tcPr>
            <w:tcW w:w="3687" w:type="dxa"/>
            <w:tcBorders>
              <w:top w:val="nil"/>
              <w:bottom w:val="nil"/>
            </w:tcBorders>
          </w:tcPr>
          <w:p w:rsidR="00D411D2" w:rsidRPr="007419D3" w:rsidRDefault="00D411D2" w:rsidP="008D03CD">
            <w:pPr>
              <w:pStyle w:val="TableParagraph"/>
              <w:ind w:right="54"/>
              <w:jc w:val="both"/>
              <w:rPr>
                <w:sz w:val="20"/>
                <w:szCs w:val="20"/>
              </w:rPr>
            </w:pPr>
          </w:p>
          <w:p w:rsidR="00D411D2" w:rsidRPr="007419D3" w:rsidRDefault="00D411D2" w:rsidP="008D03CD">
            <w:pPr>
              <w:pStyle w:val="TableParagraph"/>
              <w:spacing w:before="8"/>
              <w:ind w:right="54"/>
              <w:jc w:val="both"/>
              <w:rPr>
                <w:sz w:val="20"/>
                <w:szCs w:val="20"/>
              </w:rPr>
            </w:pPr>
          </w:p>
          <w:p w:rsidR="00D411D2" w:rsidRPr="007419D3" w:rsidRDefault="00173E34" w:rsidP="008D03CD">
            <w:pPr>
              <w:pStyle w:val="TableParagraph"/>
              <w:ind w:left="60" w:right="54"/>
              <w:jc w:val="both"/>
              <w:rPr>
                <w:sz w:val="20"/>
                <w:szCs w:val="20"/>
              </w:rPr>
            </w:pPr>
            <w:r w:rsidRPr="007419D3">
              <w:rPr>
                <w:sz w:val="20"/>
                <w:szCs w:val="20"/>
              </w:rPr>
              <w:t>Niezdatny do użycia lub w złym stanie</w:t>
            </w:r>
          </w:p>
          <w:p w:rsidR="00D411D2" w:rsidRPr="007419D3" w:rsidRDefault="00D411D2" w:rsidP="008D03CD">
            <w:pPr>
              <w:pStyle w:val="TableParagraph"/>
              <w:spacing w:before="11"/>
              <w:ind w:right="54"/>
              <w:jc w:val="both"/>
              <w:rPr>
                <w:sz w:val="20"/>
                <w:szCs w:val="20"/>
              </w:rPr>
            </w:pPr>
          </w:p>
          <w:p w:rsidR="00D411D2" w:rsidRPr="007419D3" w:rsidRDefault="00173E34" w:rsidP="008D03CD">
            <w:pPr>
              <w:pStyle w:val="TableParagraph"/>
              <w:ind w:left="60" w:right="54"/>
              <w:jc w:val="both"/>
              <w:rPr>
                <w:sz w:val="20"/>
                <w:szCs w:val="20"/>
              </w:rPr>
            </w:pPr>
            <w:r w:rsidRPr="007419D3">
              <w:rPr>
                <w:sz w:val="20"/>
                <w:szCs w:val="20"/>
              </w:rPr>
              <w:t>- złamany, pęknięty (dotyczy też czubka haka)</w:t>
            </w:r>
          </w:p>
        </w:tc>
        <w:tc>
          <w:tcPr>
            <w:tcW w:w="2409" w:type="dxa"/>
            <w:tcBorders>
              <w:top w:val="nil"/>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644F6F" w:rsidRDefault="00173E34">
            <w:pPr>
              <w:pStyle w:val="TableParagraph"/>
              <w:ind w:left="59" w:right="480"/>
              <w:rPr>
                <w:sz w:val="20"/>
                <w:szCs w:val="20"/>
              </w:rPr>
            </w:pPr>
            <w:r w:rsidRPr="007419D3">
              <w:rPr>
                <w:sz w:val="20"/>
                <w:szCs w:val="20"/>
              </w:rPr>
              <w:t xml:space="preserve">Jeśli możliwe użyć inny </w:t>
            </w:r>
            <w:r w:rsidR="00644F6F" w:rsidRPr="00644F6F">
              <w:rPr>
                <w:color w:val="FF0000"/>
                <w:sz w:val="20"/>
                <w:szCs w:val="20"/>
              </w:rPr>
              <w:t>sprzęg</w:t>
            </w:r>
          </w:p>
          <w:p w:rsidR="00D411D2" w:rsidRPr="007419D3" w:rsidRDefault="007F0C6A">
            <w:pPr>
              <w:pStyle w:val="TableParagraph"/>
              <w:ind w:left="59" w:right="480"/>
              <w:rPr>
                <w:sz w:val="20"/>
                <w:szCs w:val="20"/>
              </w:rPr>
            </w:pPr>
            <w:r>
              <w:rPr>
                <w:sz w:val="20"/>
                <w:szCs w:val="20"/>
              </w:rPr>
              <w:t>Okleić</w:t>
            </w:r>
            <w:r w:rsidR="00173E34" w:rsidRPr="007419D3">
              <w:rPr>
                <w:sz w:val="20"/>
                <w:szCs w:val="20"/>
              </w:rPr>
              <w:t xml:space="preserve"> K.</w:t>
            </w:r>
          </w:p>
          <w:p w:rsidR="00D411D2" w:rsidRPr="007419D3" w:rsidRDefault="00173E34">
            <w:pPr>
              <w:pStyle w:val="TableParagraph"/>
              <w:spacing w:before="1"/>
              <w:ind w:left="59" w:right="174"/>
              <w:rPr>
                <w:sz w:val="20"/>
                <w:szCs w:val="20"/>
              </w:rPr>
            </w:pPr>
            <w:r w:rsidRPr="007419D3">
              <w:rPr>
                <w:sz w:val="20"/>
                <w:szCs w:val="20"/>
              </w:rPr>
              <w:t>Jeśli niemożliwe, wyłączyć wagon</w:t>
            </w:r>
          </w:p>
        </w:tc>
        <w:tc>
          <w:tcPr>
            <w:tcW w:w="1135" w:type="dxa"/>
            <w:tcBorders>
              <w:top w:val="nil"/>
              <w:bottom w:val="nil"/>
              <w:right w:val="single" w:sz="4"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left="2"/>
              <w:jc w:val="center"/>
              <w:rPr>
                <w:sz w:val="20"/>
                <w:szCs w:val="20"/>
              </w:rPr>
            </w:pPr>
            <w:r w:rsidRPr="007419D3">
              <w:rPr>
                <w:sz w:val="20"/>
                <w:szCs w:val="20"/>
              </w:rPr>
              <w:t>3</w:t>
            </w:r>
          </w:p>
        </w:tc>
      </w:tr>
      <w:tr w:rsidR="00D411D2" w:rsidRPr="007419D3">
        <w:trPr>
          <w:trHeight w:val="1388"/>
        </w:trPr>
        <w:tc>
          <w:tcPr>
            <w:tcW w:w="2128" w:type="dxa"/>
            <w:tcBorders>
              <w:top w:val="nil"/>
              <w:left w:val="single" w:sz="4" w:space="0" w:color="000000"/>
            </w:tcBorders>
          </w:tcPr>
          <w:p w:rsidR="00D411D2" w:rsidRPr="007419D3" w:rsidRDefault="00D411D2">
            <w:pPr>
              <w:pStyle w:val="TableParagraph"/>
              <w:rPr>
                <w:sz w:val="20"/>
                <w:szCs w:val="20"/>
              </w:rPr>
            </w:pPr>
          </w:p>
        </w:tc>
        <w:tc>
          <w:tcPr>
            <w:tcW w:w="992" w:type="dxa"/>
            <w:tcBorders>
              <w:top w:val="nil"/>
            </w:tcBorders>
          </w:tcPr>
          <w:p w:rsidR="00D411D2" w:rsidRPr="007419D3" w:rsidRDefault="00173E34">
            <w:pPr>
              <w:pStyle w:val="TableParagraph"/>
              <w:spacing w:before="122"/>
              <w:ind w:left="60"/>
              <w:rPr>
                <w:sz w:val="20"/>
                <w:szCs w:val="20"/>
              </w:rPr>
            </w:pPr>
            <w:r w:rsidRPr="007419D3">
              <w:rPr>
                <w:sz w:val="20"/>
                <w:szCs w:val="20"/>
              </w:rPr>
              <w:t>5.7.1.2</w:t>
            </w:r>
          </w:p>
          <w:p w:rsidR="00D411D2" w:rsidRPr="007419D3" w:rsidRDefault="00D411D2">
            <w:pPr>
              <w:pStyle w:val="TableParagraph"/>
              <w:rPr>
                <w:sz w:val="20"/>
                <w:szCs w:val="20"/>
              </w:rPr>
            </w:pPr>
          </w:p>
          <w:p w:rsidR="00D411D2" w:rsidRPr="007419D3" w:rsidRDefault="00D411D2">
            <w:pPr>
              <w:pStyle w:val="TableParagraph"/>
              <w:spacing w:before="1"/>
              <w:rPr>
                <w:sz w:val="20"/>
                <w:szCs w:val="20"/>
              </w:rPr>
            </w:pPr>
          </w:p>
          <w:p w:rsidR="00D411D2" w:rsidRPr="007419D3" w:rsidRDefault="00173E34">
            <w:pPr>
              <w:pStyle w:val="TableParagraph"/>
              <w:ind w:left="60"/>
              <w:rPr>
                <w:sz w:val="20"/>
                <w:szCs w:val="20"/>
              </w:rPr>
            </w:pPr>
            <w:r w:rsidRPr="007419D3">
              <w:rPr>
                <w:sz w:val="20"/>
                <w:szCs w:val="20"/>
              </w:rPr>
              <w:t>5.7.2</w:t>
            </w:r>
          </w:p>
        </w:tc>
        <w:tc>
          <w:tcPr>
            <w:tcW w:w="3687" w:type="dxa"/>
            <w:tcBorders>
              <w:top w:val="nil"/>
            </w:tcBorders>
          </w:tcPr>
          <w:p w:rsidR="00D411D2" w:rsidRPr="007419D3" w:rsidRDefault="00173E34" w:rsidP="00D33C12">
            <w:pPr>
              <w:pStyle w:val="TableParagraph"/>
              <w:numPr>
                <w:ilvl w:val="0"/>
                <w:numId w:val="53"/>
              </w:numPr>
              <w:tabs>
                <w:tab w:val="left" w:pos="288"/>
              </w:tabs>
              <w:spacing w:before="122"/>
              <w:ind w:right="54"/>
              <w:jc w:val="both"/>
              <w:rPr>
                <w:sz w:val="20"/>
                <w:szCs w:val="20"/>
              </w:rPr>
            </w:pPr>
            <w:r w:rsidRPr="007419D3">
              <w:rPr>
                <w:sz w:val="20"/>
                <w:szCs w:val="20"/>
              </w:rPr>
              <w:t>przekręcony</w:t>
            </w:r>
          </w:p>
          <w:p w:rsidR="00D411D2" w:rsidRPr="007419D3" w:rsidRDefault="00D411D2" w:rsidP="008D03CD">
            <w:pPr>
              <w:pStyle w:val="TableParagraph"/>
              <w:ind w:right="54"/>
              <w:jc w:val="both"/>
              <w:rPr>
                <w:sz w:val="20"/>
                <w:szCs w:val="20"/>
              </w:rPr>
            </w:pPr>
          </w:p>
          <w:p w:rsidR="00D411D2" w:rsidRPr="007419D3" w:rsidRDefault="00D411D2" w:rsidP="008D03CD">
            <w:pPr>
              <w:pStyle w:val="TableParagraph"/>
              <w:spacing w:before="1"/>
              <w:ind w:right="54"/>
              <w:jc w:val="both"/>
              <w:rPr>
                <w:sz w:val="20"/>
                <w:szCs w:val="20"/>
              </w:rPr>
            </w:pPr>
          </w:p>
          <w:p w:rsidR="00D411D2" w:rsidRPr="007419D3" w:rsidRDefault="00173E34" w:rsidP="000950D7">
            <w:pPr>
              <w:pStyle w:val="TableParagraph"/>
              <w:tabs>
                <w:tab w:val="left" w:pos="196"/>
              </w:tabs>
              <w:ind w:right="54"/>
              <w:jc w:val="both"/>
              <w:rPr>
                <w:sz w:val="20"/>
                <w:szCs w:val="20"/>
              </w:rPr>
            </w:pPr>
            <w:r w:rsidRPr="007419D3">
              <w:rPr>
                <w:sz w:val="20"/>
                <w:szCs w:val="20"/>
              </w:rPr>
              <w:t>(pozostaje wolny)</w:t>
            </w:r>
          </w:p>
        </w:tc>
        <w:tc>
          <w:tcPr>
            <w:tcW w:w="2409" w:type="dxa"/>
            <w:tcBorders>
              <w:top w:val="nil"/>
            </w:tcBorders>
          </w:tcPr>
          <w:p w:rsidR="00D411D2" w:rsidRPr="007419D3" w:rsidRDefault="007F0C6A">
            <w:pPr>
              <w:pStyle w:val="TableParagraph"/>
              <w:spacing w:before="122"/>
              <w:ind w:left="59"/>
              <w:rPr>
                <w:sz w:val="20"/>
                <w:szCs w:val="20"/>
              </w:rPr>
            </w:pPr>
            <w:r>
              <w:rPr>
                <w:sz w:val="20"/>
                <w:szCs w:val="20"/>
              </w:rPr>
              <w:t>Okleić</w:t>
            </w:r>
            <w:r w:rsidR="00173E34" w:rsidRPr="007419D3">
              <w:rPr>
                <w:sz w:val="20"/>
                <w:szCs w:val="20"/>
              </w:rPr>
              <w:t xml:space="preserve"> K</w:t>
            </w:r>
          </w:p>
        </w:tc>
        <w:tc>
          <w:tcPr>
            <w:tcW w:w="1135" w:type="dxa"/>
            <w:tcBorders>
              <w:top w:val="nil"/>
              <w:right w:val="single" w:sz="4" w:space="0" w:color="000000"/>
            </w:tcBorders>
          </w:tcPr>
          <w:p w:rsidR="00D411D2" w:rsidRPr="007419D3" w:rsidRDefault="00173E34">
            <w:pPr>
              <w:pStyle w:val="TableParagraph"/>
              <w:spacing w:before="122"/>
              <w:ind w:left="2"/>
              <w:jc w:val="center"/>
              <w:rPr>
                <w:sz w:val="20"/>
                <w:szCs w:val="20"/>
              </w:rPr>
            </w:pPr>
            <w:r w:rsidRPr="007419D3">
              <w:rPr>
                <w:sz w:val="20"/>
                <w:szCs w:val="20"/>
              </w:rPr>
              <w:t>3</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10"/>
        <w:rPr>
          <w:sz w:val="20"/>
          <w:szCs w:val="20"/>
        </w:rPr>
      </w:pPr>
    </w:p>
    <w:p w:rsidR="00D411D2" w:rsidRPr="000950D7" w:rsidRDefault="000950D7">
      <w:pPr>
        <w:spacing w:before="94"/>
        <w:ind w:right="620"/>
        <w:jc w:val="right"/>
        <w:rPr>
          <w:sz w:val="16"/>
          <w:szCs w:val="16"/>
        </w:rPr>
      </w:pPr>
      <w:r w:rsidRPr="000950D7">
        <w:rPr>
          <w:sz w:val="16"/>
          <w:szCs w:val="16"/>
        </w:rPr>
        <w:t>D</w:t>
      </w:r>
      <w:r w:rsidR="00173E34" w:rsidRPr="000950D7">
        <w:rPr>
          <w:sz w:val="16"/>
          <w:szCs w:val="16"/>
        </w:rPr>
        <w:t xml:space="preserve">ata zmian: </w:t>
      </w:r>
      <w:r>
        <w:rPr>
          <w:sz w:val="16"/>
          <w:szCs w:val="16"/>
        </w:rPr>
        <w:t>01.01.</w:t>
      </w:r>
      <w:r w:rsidR="00173E34" w:rsidRPr="000950D7">
        <w:rPr>
          <w:sz w:val="16"/>
          <w:szCs w:val="16"/>
        </w:rPr>
        <w:t>2016</w:t>
      </w:r>
    </w:p>
    <w:p w:rsidR="00D411D2" w:rsidRPr="000950D7" w:rsidRDefault="00D411D2">
      <w:pPr>
        <w:pStyle w:val="Tekstpodstawowy"/>
        <w:spacing w:before="2"/>
        <w:rPr>
          <w:sz w:val="16"/>
          <w:szCs w:val="16"/>
        </w:rPr>
      </w:pPr>
    </w:p>
    <w:p w:rsidR="00D411D2" w:rsidRPr="000950D7" w:rsidRDefault="00173E34">
      <w:pPr>
        <w:pStyle w:val="Tekstpodstawowy"/>
        <w:ind w:right="622"/>
        <w:jc w:val="right"/>
        <w:rPr>
          <w:sz w:val="16"/>
          <w:szCs w:val="16"/>
        </w:rPr>
      </w:pPr>
      <w:r w:rsidRPr="000950D7">
        <w:rPr>
          <w:sz w:val="16"/>
          <w:szCs w:val="16"/>
        </w:rPr>
        <w:t xml:space="preserve">Wersja: </w:t>
      </w:r>
      <w:r w:rsidR="000950D7">
        <w:rPr>
          <w:sz w:val="16"/>
          <w:szCs w:val="16"/>
        </w:rPr>
        <w:t>01.01.</w:t>
      </w:r>
      <w:r w:rsidRPr="000950D7">
        <w:rPr>
          <w:sz w:val="16"/>
          <w:szCs w:val="16"/>
        </w:rPr>
        <w:t>2018</w:t>
      </w:r>
    </w:p>
    <w:p w:rsidR="00D411D2" w:rsidRPr="007419D3" w:rsidRDefault="00D411D2">
      <w:pPr>
        <w:jc w:val="right"/>
        <w:rPr>
          <w:sz w:val="20"/>
          <w:szCs w:val="20"/>
        </w:rPr>
        <w:sectPr w:rsidR="00D411D2" w:rsidRPr="007419D3">
          <w:headerReference w:type="default" r:id="rId82"/>
          <w:footerReference w:type="default" r:id="rId83"/>
          <w:pgSz w:w="11910" w:h="16840"/>
          <w:pgMar w:top="1740" w:right="280" w:bottom="0" w:left="520" w:header="726" w:footer="0" w:gutter="0"/>
          <w:pgNumType w:start="37"/>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993"/>
        <w:gridCol w:w="3969"/>
        <w:gridCol w:w="2269"/>
        <w:gridCol w:w="993"/>
      </w:tblGrid>
      <w:tr w:rsidR="00EE7E02" w:rsidRPr="007419D3">
        <w:trPr>
          <w:trHeight w:val="625"/>
        </w:trPr>
        <w:tc>
          <w:tcPr>
            <w:tcW w:w="2128" w:type="dxa"/>
            <w:tcBorders>
              <w:bottom w:val="single" w:sz="6" w:space="0" w:color="000000"/>
              <w:right w:val="single" w:sz="6" w:space="0" w:color="000000"/>
            </w:tcBorders>
          </w:tcPr>
          <w:p w:rsidR="00EE7E02" w:rsidRPr="007419D3" w:rsidRDefault="00EE7E02">
            <w:pPr>
              <w:pStyle w:val="TableParagraph"/>
              <w:spacing w:before="120"/>
              <w:ind w:left="450"/>
              <w:rPr>
                <w:b/>
                <w:sz w:val="20"/>
                <w:szCs w:val="20"/>
              </w:rPr>
            </w:pPr>
            <w:r w:rsidRPr="007419D3">
              <w:rPr>
                <w:b/>
                <w:sz w:val="20"/>
                <w:szCs w:val="20"/>
              </w:rPr>
              <w:lastRenderedPageBreak/>
              <w:t>Część</w:t>
            </w:r>
          </w:p>
        </w:tc>
        <w:tc>
          <w:tcPr>
            <w:tcW w:w="993" w:type="dxa"/>
            <w:tcBorders>
              <w:left w:val="single" w:sz="6" w:space="0" w:color="000000"/>
              <w:bottom w:val="single" w:sz="6" w:space="0" w:color="000000"/>
              <w:right w:val="single" w:sz="6" w:space="0" w:color="000000"/>
            </w:tcBorders>
          </w:tcPr>
          <w:p w:rsidR="00EE7E02" w:rsidRPr="007419D3" w:rsidRDefault="00EE7E02">
            <w:pPr>
              <w:pStyle w:val="TableParagraph"/>
              <w:spacing w:before="120" w:line="250" w:lineRule="atLeast"/>
              <w:ind w:left="325" w:right="193" w:hanging="110"/>
              <w:rPr>
                <w:b/>
                <w:sz w:val="20"/>
                <w:szCs w:val="20"/>
              </w:rPr>
            </w:pPr>
            <w:r w:rsidRPr="007419D3">
              <w:rPr>
                <w:b/>
                <w:sz w:val="20"/>
                <w:szCs w:val="20"/>
              </w:rPr>
              <w:t>Kod</w:t>
            </w:r>
          </w:p>
        </w:tc>
        <w:tc>
          <w:tcPr>
            <w:tcW w:w="3969" w:type="dxa"/>
            <w:tcBorders>
              <w:left w:val="single" w:sz="6" w:space="0" w:color="000000"/>
              <w:bottom w:val="single" w:sz="6" w:space="0" w:color="000000"/>
              <w:right w:val="single" w:sz="6" w:space="0" w:color="000000"/>
            </w:tcBorders>
          </w:tcPr>
          <w:p w:rsidR="00EE7E02" w:rsidRPr="007419D3" w:rsidRDefault="00EE7E02" w:rsidP="005A520E">
            <w:pPr>
              <w:pStyle w:val="TableParagraph"/>
              <w:spacing w:before="120"/>
              <w:ind w:left="634"/>
              <w:rPr>
                <w:b/>
                <w:sz w:val="20"/>
                <w:szCs w:val="20"/>
              </w:rPr>
            </w:pPr>
            <w:r w:rsidRPr="00921322">
              <w:rPr>
                <w:b/>
                <w:color w:val="FF0000"/>
                <w:sz w:val="20"/>
                <w:szCs w:val="20"/>
              </w:rPr>
              <w:t>Usterka/Kryteria/Wskazówki</w:t>
            </w:r>
          </w:p>
        </w:tc>
        <w:tc>
          <w:tcPr>
            <w:tcW w:w="2269" w:type="dxa"/>
            <w:tcBorders>
              <w:left w:val="single" w:sz="6" w:space="0" w:color="000000"/>
              <w:bottom w:val="single" w:sz="6" w:space="0" w:color="000000"/>
              <w:right w:val="single" w:sz="6" w:space="0" w:color="000000"/>
            </w:tcBorders>
          </w:tcPr>
          <w:p w:rsidR="00EE7E02" w:rsidRPr="007419D3" w:rsidRDefault="00EE7E02" w:rsidP="005A520E">
            <w:pPr>
              <w:pStyle w:val="TableParagraph"/>
              <w:spacing w:before="120"/>
              <w:ind w:left="318"/>
              <w:rPr>
                <w:b/>
                <w:sz w:val="20"/>
                <w:szCs w:val="20"/>
              </w:rPr>
            </w:pPr>
            <w:r w:rsidRPr="007419D3">
              <w:rPr>
                <w:b/>
                <w:sz w:val="20"/>
                <w:szCs w:val="20"/>
              </w:rPr>
              <w:t>Czynności do podjęcia</w:t>
            </w:r>
          </w:p>
        </w:tc>
        <w:tc>
          <w:tcPr>
            <w:tcW w:w="993" w:type="dxa"/>
            <w:tcBorders>
              <w:left w:val="single" w:sz="6" w:space="0" w:color="000000"/>
              <w:bottom w:val="single" w:sz="6" w:space="0" w:color="000000"/>
            </w:tcBorders>
          </w:tcPr>
          <w:p w:rsidR="00EE7E02" w:rsidRPr="007419D3" w:rsidRDefault="00EE7E02"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509"/>
        </w:trPr>
        <w:tc>
          <w:tcPr>
            <w:tcW w:w="2128" w:type="dxa"/>
            <w:tcBorders>
              <w:top w:val="single" w:sz="6" w:space="0" w:color="000000"/>
              <w:bottom w:val="nil"/>
              <w:right w:val="single" w:sz="6" w:space="0" w:color="000000"/>
            </w:tcBorders>
          </w:tcPr>
          <w:p w:rsidR="00D411D2" w:rsidRPr="007419D3" w:rsidRDefault="00173E34">
            <w:pPr>
              <w:pStyle w:val="TableParagraph"/>
              <w:spacing w:before="3" w:line="254" w:lineRule="exact"/>
              <w:ind w:left="62" w:right="346"/>
              <w:rPr>
                <w:b/>
                <w:sz w:val="20"/>
                <w:szCs w:val="20"/>
              </w:rPr>
            </w:pPr>
            <w:r w:rsidRPr="007419D3">
              <w:rPr>
                <w:b/>
                <w:sz w:val="20"/>
                <w:szCs w:val="20"/>
              </w:rPr>
              <w:t>Inne części urządzenia cięgłowego</w:t>
            </w:r>
          </w:p>
        </w:tc>
        <w:tc>
          <w:tcPr>
            <w:tcW w:w="993" w:type="dxa"/>
            <w:tcBorders>
              <w:top w:val="single" w:sz="6" w:space="0" w:color="000000"/>
              <w:left w:val="single" w:sz="6" w:space="0" w:color="000000"/>
              <w:bottom w:val="nil"/>
              <w:right w:val="single" w:sz="6" w:space="0" w:color="000000"/>
            </w:tcBorders>
          </w:tcPr>
          <w:p w:rsidR="00D411D2" w:rsidRPr="007419D3" w:rsidRDefault="00173E34">
            <w:pPr>
              <w:pStyle w:val="TableParagraph"/>
              <w:spacing w:line="253" w:lineRule="exact"/>
              <w:ind w:left="60"/>
              <w:rPr>
                <w:sz w:val="20"/>
                <w:szCs w:val="20"/>
              </w:rPr>
            </w:pPr>
            <w:r w:rsidRPr="007419D3">
              <w:rPr>
                <w:sz w:val="20"/>
                <w:szCs w:val="20"/>
              </w:rPr>
              <w:t>5.8</w:t>
            </w:r>
          </w:p>
        </w:tc>
        <w:tc>
          <w:tcPr>
            <w:tcW w:w="3969"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2269"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single" w:sz="6" w:space="0" w:color="000000"/>
              <w:left w:val="single" w:sz="6" w:space="0" w:color="000000"/>
              <w:bottom w:val="nil"/>
            </w:tcBorders>
          </w:tcPr>
          <w:p w:rsidR="00D411D2" w:rsidRPr="007419D3" w:rsidRDefault="00D411D2">
            <w:pPr>
              <w:pStyle w:val="TableParagraph"/>
              <w:rPr>
                <w:sz w:val="20"/>
                <w:szCs w:val="20"/>
              </w:rPr>
            </w:pPr>
          </w:p>
        </w:tc>
      </w:tr>
      <w:tr w:rsidR="00D411D2" w:rsidRPr="007419D3">
        <w:trPr>
          <w:trHeight w:val="378"/>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line="248" w:lineRule="exact"/>
              <w:ind w:left="60"/>
              <w:rPr>
                <w:sz w:val="20"/>
                <w:szCs w:val="20"/>
              </w:rPr>
            </w:pPr>
            <w:r w:rsidRPr="007419D3">
              <w:rPr>
                <w:sz w:val="20"/>
                <w:szCs w:val="20"/>
              </w:rPr>
              <w:t>5.8.1</w:t>
            </w:r>
          </w:p>
        </w:tc>
        <w:tc>
          <w:tcPr>
            <w:tcW w:w="3969" w:type="dxa"/>
            <w:tcBorders>
              <w:top w:val="nil"/>
              <w:left w:val="single" w:sz="6" w:space="0" w:color="000000"/>
              <w:bottom w:val="nil"/>
              <w:right w:val="single" w:sz="6" w:space="0" w:color="000000"/>
            </w:tcBorders>
          </w:tcPr>
          <w:p w:rsidR="00D411D2" w:rsidRPr="007419D3" w:rsidRDefault="00173E34">
            <w:pPr>
              <w:pStyle w:val="TableParagraph"/>
              <w:spacing w:line="248" w:lineRule="exact"/>
              <w:ind w:left="59"/>
              <w:rPr>
                <w:sz w:val="20"/>
                <w:szCs w:val="20"/>
              </w:rPr>
            </w:pPr>
            <w:r w:rsidRPr="007419D3">
              <w:rPr>
                <w:sz w:val="20"/>
                <w:szCs w:val="20"/>
              </w:rPr>
              <w:t>Inne części urządzenia cięgłowego uszkodzone</w:t>
            </w:r>
          </w:p>
        </w:tc>
        <w:tc>
          <w:tcPr>
            <w:tcW w:w="2269" w:type="dxa"/>
            <w:tcBorders>
              <w:top w:val="nil"/>
              <w:left w:val="single" w:sz="6" w:space="0" w:color="000000"/>
              <w:bottom w:val="nil"/>
              <w:right w:val="single" w:sz="6" w:space="0" w:color="000000"/>
            </w:tcBorders>
          </w:tcPr>
          <w:p w:rsidR="00D411D2" w:rsidRPr="007419D3" w:rsidRDefault="00173E34">
            <w:pPr>
              <w:pStyle w:val="TableParagraph"/>
              <w:spacing w:line="248" w:lineRule="exact"/>
              <w:ind w:left="60"/>
              <w:rPr>
                <w:sz w:val="20"/>
                <w:szCs w:val="20"/>
              </w:rPr>
            </w:pPr>
            <w:r w:rsidRPr="007419D3">
              <w:rPr>
                <w:sz w:val="20"/>
                <w:szCs w:val="20"/>
              </w:rPr>
              <w:t>Wyłączyć wagon</w:t>
            </w:r>
          </w:p>
        </w:tc>
        <w:tc>
          <w:tcPr>
            <w:tcW w:w="993" w:type="dxa"/>
            <w:tcBorders>
              <w:top w:val="nil"/>
              <w:left w:val="single" w:sz="6" w:space="0" w:color="000000"/>
              <w:bottom w:val="nil"/>
            </w:tcBorders>
          </w:tcPr>
          <w:p w:rsidR="00D411D2" w:rsidRPr="007419D3" w:rsidRDefault="00173E34">
            <w:pPr>
              <w:pStyle w:val="TableParagraph"/>
              <w:spacing w:line="248" w:lineRule="exact"/>
              <w:ind w:left="2"/>
              <w:jc w:val="center"/>
              <w:rPr>
                <w:sz w:val="20"/>
                <w:szCs w:val="20"/>
              </w:rPr>
            </w:pPr>
            <w:r w:rsidRPr="007419D3">
              <w:rPr>
                <w:sz w:val="20"/>
                <w:szCs w:val="20"/>
              </w:rPr>
              <w:t>4</w:t>
            </w:r>
          </w:p>
        </w:tc>
      </w:tr>
      <w:tr w:rsidR="00D411D2" w:rsidRPr="007419D3">
        <w:trPr>
          <w:trHeight w:val="2023"/>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52"/>
              </w:numPr>
              <w:tabs>
                <w:tab w:val="left" w:pos="252"/>
              </w:tabs>
              <w:spacing w:before="122"/>
              <w:ind w:right="88" w:hanging="184"/>
              <w:jc w:val="both"/>
              <w:rPr>
                <w:sz w:val="20"/>
                <w:szCs w:val="20"/>
              </w:rPr>
            </w:pPr>
            <w:r w:rsidRPr="007419D3">
              <w:rPr>
                <w:sz w:val="20"/>
                <w:szCs w:val="20"/>
              </w:rPr>
              <w:t>sprzęg tak długi, że tarcze zderzakowe po sprzęgnięciu nie dotykają do siebie</w:t>
            </w:r>
          </w:p>
          <w:p w:rsidR="00D411D2" w:rsidRPr="007419D3" w:rsidRDefault="00173E34" w:rsidP="00D33C12">
            <w:pPr>
              <w:pStyle w:val="TableParagraph"/>
              <w:numPr>
                <w:ilvl w:val="0"/>
                <w:numId w:val="52"/>
              </w:numPr>
              <w:tabs>
                <w:tab w:val="left" w:pos="252"/>
              </w:tabs>
              <w:spacing w:before="1"/>
              <w:ind w:hanging="184"/>
              <w:rPr>
                <w:sz w:val="20"/>
                <w:szCs w:val="20"/>
              </w:rPr>
            </w:pPr>
            <w:r w:rsidRPr="007419D3">
              <w:rPr>
                <w:sz w:val="20"/>
                <w:szCs w:val="20"/>
              </w:rPr>
              <w:t>drąg cięgłowy złamany, pęknięty lub odkształcony</w:t>
            </w:r>
          </w:p>
          <w:p w:rsidR="00D411D2" w:rsidRPr="007419D3" w:rsidRDefault="00173E34" w:rsidP="00D33C12">
            <w:pPr>
              <w:pStyle w:val="TableParagraph"/>
              <w:numPr>
                <w:ilvl w:val="0"/>
                <w:numId w:val="52"/>
              </w:numPr>
              <w:tabs>
                <w:tab w:val="left" w:pos="252"/>
              </w:tabs>
              <w:ind w:right="57" w:hanging="184"/>
              <w:jc w:val="both"/>
              <w:rPr>
                <w:sz w:val="20"/>
                <w:szCs w:val="20"/>
              </w:rPr>
            </w:pPr>
            <w:r w:rsidRPr="007419D3">
              <w:rPr>
                <w:sz w:val="20"/>
                <w:szCs w:val="20"/>
              </w:rPr>
              <w:t>nakrętki, śruby, kliny złamane, pęknięte lub brak</w:t>
            </w:r>
            <w:r w:rsidR="000950D7">
              <w:rPr>
                <w:sz w:val="20"/>
                <w:szCs w:val="20"/>
              </w:rPr>
              <w:t xml:space="preserve">ujące </w:t>
            </w:r>
          </w:p>
          <w:p w:rsidR="00D411D2" w:rsidRPr="007419D3" w:rsidRDefault="00173E34" w:rsidP="00D33C12">
            <w:pPr>
              <w:pStyle w:val="TableParagraph"/>
              <w:numPr>
                <w:ilvl w:val="0"/>
                <w:numId w:val="52"/>
              </w:numPr>
              <w:tabs>
                <w:tab w:val="left" w:pos="252"/>
              </w:tabs>
              <w:spacing w:line="252" w:lineRule="exact"/>
              <w:ind w:hanging="184"/>
              <w:rPr>
                <w:sz w:val="20"/>
                <w:szCs w:val="20"/>
              </w:rPr>
            </w:pPr>
            <w:r w:rsidRPr="007419D3">
              <w:rPr>
                <w:sz w:val="20"/>
                <w:szCs w:val="20"/>
              </w:rPr>
              <w:t>amortyzator sprzęgu nie działa</w:t>
            </w:r>
          </w:p>
        </w:tc>
        <w:tc>
          <w:tcPr>
            <w:tcW w:w="226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758"/>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51"/>
              </w:numPr>
              <w:tabs>
                <w:tab w:val="left" w:pos="263"/>
              </w:tabs>
              <w:spacing w:before="123"/>
              <w:ind w:right="278" w:hanging="306"/>
              <w:rPr>
                <w:sz w:val="20"/>
                <w:szCs w:val="20"/>
              </w:rPr>
            </w:pPr>
            <w:r w:rsidRPr="007419D3">
              <w:rPr>
                <w:sz w:val="20"/>
                <w:szCs w:val="20"/>
              </w:rPr>
              <w:t>hak cięgłowy wyraźnie za daleko wystaje z prowadnika</w:t>
            </w:r>
          </w:p>
        </w:tc>
        <w:tc>
          <w:tcPr>
            <w:tcW w:w="226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5"/>
        </w:trPr>
        <w:tc>
          <w:tcPr>
            <w:tcW w:w="2128"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60"/>
              <w:rPr>
                <w:sz w:val="20"/>
                <w:szCs w:val="20"/>
              </w:rPr>
            </w:pPr>
            <w:r w:rsidRPr="007419D3">
              <w:rPr>
                <w:sz w:val="20"/>
                <w:szCs w:val="20"/>
              </w:rPr>
              <w:t>5.8.2</w:t>
            </w:r>
          </w:p>
        </w:tc>
        <w:tc>
          <w:tcPr>
            <w:tcW w:w="3969" w:type="dxa"/>
            <w:tcBorders>
              <w:top w:val="nil"/>
              <w:left w:val="single" w:sz="6" w:space="0" w:color="000000"/>
              <w:bottom w:val="nil"/>
              <w:right w:val="single" w:sz="6" w:space="0" w:color="000000"/>
            </w:tcBorders>
          </w:tcPr>
          <w:p w:rsidR="00D411D2" w:rsidRPr="007419D3" w:rsidRDefault="0030738C">
            <w:pPr>
              <w:pStyle w:val="TableParagraph"/>
              <w:spacing w:before="122"/>
              <w:ind w:left="59"/>
              <w:rPr>
                <w:sz w:val="20"/>
                <w:szCs w:val="20"/>
              </w:rPr>
            </w:pPr>
            <w:r w:rsidRPr="0030738C">
              <w:rPr>
                <w:color w:val="FF0000"/>
                <w:sz w:val="20"/>
                <w:szCs w:val="20"/>
              </w:rPr>
              <w:t>Sprzęgi w pociągu nieskręcone</w:t>
            </w:r>
          </w:p>
        </w:tc>
        <w:tc>
          <w:tcPr>
            <w:tcW w:w="2269" w:type="dxa"/>
            <w:tcBorders>
              <w:top w:val="nil"/>
              <w:left w:val="single" w:sz="6" w:space="0" w:color="000000"/>
              <w:bottom w:val="nil"/>
              <w:right w:val="single" w:sz="6" w:space="0" w:color="000000"/>
            </w:tcBorders>
          </w:tcPr>
          <w:p w:rsidR="00D411D2" w:rsidRPr="007419D3" w:rsidRDefault="00173E34" w:rsidP="00644F6F">
            <w:pPr>
              <w:pStyle w:val="TableParagraph"/>
              <w:spacing w:before="122"/>
              <w:ind w:left="60"/>
              <w:rPr>
                <w:sz w:val="20"/>
                <w:szCs w:val="20"/>
              </w:rPr>
            </w:pPr>
            <w:r w:rsidRPr="007419D3">
              <w:rPr>
                <w:sz w:val="20"/>
                <w:szCs w:val="20"/>
              </w:rPr>
              <w:t xml:space="preserve">Sprzęgi </w:t>
            </w:r>
            <w:r w:rsidR="00644F6F">
              <w:rPr>
                <w:color w:val="FF0000"/>
                <w:sz w:val="20"/>
                <w:szCs w:val="20"/>
              </w:rPr>
              <w:t>skręcić</w:t>
            </w:r>
          </w:p>
        </w:tc>
        <w:tc>
          <w:tcPr>
            <w:tcW w:w="993" w:type="dxa"/>
            <w:tcBorders>
              <w:top w:val="nil"/>
              <w:left w:val="single" w:sz="6" w:space="0" w:color="000000"/>
              <w:bottom w:val="nil"/>
            </w:tcBorders>
          </w:tcPr>
          <w:p w:rsidR="00D411D2" w:rsidRPr="007419D3" w:rsidRDefault="00173E34">
            <w:pPr>
              <w:pStyle w:val="TableParagraph"/>
              <w:spacing w:before="122"/>
              <w:ind w:left="2"/>
              <w:jc w:val="center"/>
              <w:rPr>
                <w:sz w:val="20"/>
                <w:szCs w:val="20"/>
              </w:rPr>
            </w:pPr>
            <w:r w:rsidRPr="007419D3">
              <w:rPr>
                <w:sz w:val="20"/>
                <w:szCs w:val="20"/>
              </w:rPr>
              <w:t>4</w:t>
            </w:r>
          </w:p>
        </w:tc>
      </w:tr>
      <w:tr w:rsidR="00D411D2" w:rsidRPr="007419D3">
        <w:trPr>
          <w:trHeight w:val="1771"/>
        </w:trPr>
        <w:tc>
          <w:tcPr>
            <w:tcW w:w="2128" w:type="dxa"/>
            <w:tcBorders>
              <w:top w:val="nil"/>
              <w:bottom w:val="nil"/>
              <w:right w:val="single" w:sz="6" w:space="0" w:color="000000"/>
            </w:tcBorders>
          </w:tcPr>
          <w:p w:rsidR="00D411D2" w:rsidRPr="007419D3" w:rsidRDefault="00173E34">
            <w:pPr>
              <w:pStyle w:val="TableParagraph"/>
              <w:spacing w:before="123"/>
              <w:ind w:left="62" w:right="89"/>
              <w:rPr>
                <w:b/>
                <w:sz w:val="20"/>
                <w:szCs w:val="20"/>
              </w:rPr>
            </w:pPr>
            <w:r w:rsidRPr="007419D3">
              <w:rPr>
                <w:b/>
                <w:sz w:val="20"/>
                <w:szCs w:val="20"/>
              </w:rPr>
              <w:t>Amortyzator o długim skoku (np. w wagonach kontenerowych)</w: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5.9</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5.9.1</w:t>
            </w:r>
          </w:p>
        </w:tc>
        <w:tc>
          <w:tcPr>
            <w:tcW w:w="396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E1603F">
            <w:pPr>
              <w:pStyle w:val="TableParagraph"/>
              <w:ind w:left="59" w:right="71"/>
              <w:rPr>
                <w:sz w:val="20"/>
                <w:szCs w:val="20"/>
              </w:rPr>
            </w:pPr>
            <w:r w:rsidRPr="00E1603F">
              <w:rPr>
                <w:color w:val="FF0000"/>
                <w:sz w:val="20"/>
                <w:szCs w:val="20"/>
              </w:rPr>
              <w:t>Obsady</w:t>
            </w:r>
            <w:r w:rsidR="000950D7">
              <w:rPr>
                <w:sz w:val="20"/>
                <w:szCs w:val="20"/>
              </w:rPr>
              <w:t xml:space="preserve"> </w:t>
            </w:r>
            <w:r w:rsidR="00173E34" w:rsidRPr="007419D3">
              <w:rPr>
                <w:sz w:val="20"/>
                <w:szCs w:val="20"/>
              </w:rPr>
              <w:t>ślizgów nie znajdują się w położeniu środkowym w stosunku do ostoi</w:t>
            </w:r>
          </w:p>
          <w:p w:rsidR="00D411D2" w:rsidRPr="007419D3" w:rsidRDefault="00173E34" w:rsidP="00E1603F">
            <w:pPr>
              <w:pStyle w:val="TableParagraph"/>
              <w:numPr>
                <w:ilvl w:val="0"/>
                <w:numId w:val="50"/>
              </w:numPr>
              <w:tabs>
                <w:tab w:val="left" w:pos="279"/>
                <w:tab w:val="left" w:pos="280"/>
              </w:tabs>
              <w:ind w:right="309" w:hanging="277"/>
              <w:rPr>
                <w:sz w:val="20"/>
                <w:szCs w:val="20"/>
              </w:rPr>
            </w:pPr>
            <w:r w:rsidRPr="007419D3">
              <w:rPr>
                <w:sz w:val="20"/>
                <w:szCs w:val="20"/>
              </w:rPr>
              <w:t xml:space="preserve">różny odstęp obu </w:t>
            </w:r>
            <w:r w:rsidR="00E1603F" w:rsidRPr="00E1603F">
              <w:rPr>
                <w:color w:val="FF0000"/>
                <w:sz w:val="20"/>
                <w:szCs w:val="20"/>
              </w:rPr>
              <w:t>czołownic</w:t>
            </w:r>
            <w:r w:rsidRPr="007419D3">
              <w:rPr>
                <w:sz w:val="20"/>
                <w:szCs w:val="20"/>
              </w:rPr>
              <w:t xml:space="preserve"> od pudła wagonu</w:t>
            </w:r>
          </w:p>
        </w:tc>
        <w:tc>
          <w:tcPr>
            <w:tcW w:w="226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173E34">
            <w:pPr>
              <w:pStyle w:val="TableParagraph"/>
              <w:ind w:left="60"/>
              <w:rPr>
                <w:sz w:val="20"/>
                <w:szCs w:val="20"/>
              </w:rPr>
            </w:pPr>
            <w:r w:rsidRPr="007419D3">
              <w:rPr>
                <w:sz w:val="20"/>
                <w:szCs w:val="20"/>
              </w:rPr>
              <w:t>Wyłączyć wagon</w:t>
            </w:r>
          </w:p>
        </w:tc>
        <w:tc>
          <w:tcPr>
            <w:tcW w:w="993"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173E34">
            <w:pPr>
              <w:pStyle w:val="TableParagraph"/>
              <w:ind w:left="2"/>
              <w:jc w:val="center"/>
              <w:rPr>
                <w:sz w:val="20"/>
                <w:szCs w:val="20"/>
              </w:rPr>
            </w:pPr>
            <w:r w:rsidRPr="007419D3">
              <w:rPr>
                <w:sz w:val="20"/>
                <w:szCs w:val="20"/>
              </w:rPr>
              <w:t>5</w:t>
            </w:r>
          </w:p>
        </w:tc>
      </w:tr>
      <w:tr w:rsidR="00D411D2" w:rsidRPr="007419D3">
        <w:trPr>
          <w:trHeight w:val="2147"/>
        </w:trPr>
        <w:tc>
          <w:tcPr>
            <w:tcW w:w="2128" w:type="dxa"/>
            <w:tcBorders>
              <w:top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rsidR="00D411D2" w:rsidRPr="007419D3" w:rsidRDefault="00173E34">
            <w:pPr>
              <w:pStyle w:val="TableParagraph"/>
              <w:spacing w:before="123"/>
              <w:ind w:left="60"/>
              <w:rPr>
                <w:sz w:val="20"/>
                <w:szCs w:val="20"/>
              </w:rPr>
            </w:pPr>
            <w:r w:rsidRPr="007419D3">
              <w:rPr>
                <w:sz w:val="20"/>
                <w:szCs w:val="20"/>
              </w:rPr>
              <w:t>5.9.2</w:t>
            </w:r>
          </w:p>
        </w:tc>
        <w:tc>
          <w:tcPr>
            <w:tcW w:w="3969" w:type="dxa"/>
            <w:tcBorders>
              <w:top w:val="nil"/>
              <w:left w:val="single" w:sz="6" w:space="0" w:color="000000"/>
              <w:right w:val="single" w:sz="6" w:space="0" w:color="000000"/>
            </w:tcBorders>
          </w:tcPr>
          <w:p w:rsidR="00D411D2" w:rsidRPr="007419D3" w:rsidRDefault="00173E34" w:rsidP="00D95183">
            <w:pPr>
              <w:pStyle w:val="TableParagraph"/>
              <w:spacing w:before="123"/>
              <w:ind w:left="59" w:right="308"/>
              <w:rPr>
                <w:sz w:val="20"/>
                <w:szCs w:val="20"/>
              </w:rPr>
            </w:pPr>
            <w:r w:rsidRPr="007419D3">
              <w:rPr>
                <w:sz w:val="20"/>
                <w:szCs w:val="20"/>
              </w:rPr>
              <w:t>Brak malowań ostrzegawczych (czarnych skośnych pasów na żółtym tle) na wagonach z elementami, które przy uderzeniu mogą przesunąć się w stosunku do ostojnicy (urządzenia pochłaniające energię zderzenia, itp</w:t>
            </w:r>
            <w:r w:rsidR="00E1603F">
              <w:rPr>
                <w:sz w:val="20"/>
                <w:szCs w:val="20"/>
              </w:rPr>
              <w:t xml:space="preserve">.) </w:t>
            </w:r>
            <w:r w:rsidR="00D95183">
              <w:rPr>
                <w:color w:val="FF0000"/>
                <w:sz w:val="20"/>
                <w:szCs w:val="20"/>
              </w:rPr>
              <w:t xml:space="preserve">w miejscach </w:t>
            </w:r>
            <w:r w:rsidR="00E1603F" w:rsidRPr="00E1603F">
              <w:rPr>
                <w:color w:val="FF0000"/>
                <w:sz w:val="20"/>
                <w:szCs w:val="20"/>
              </w:rPr>
              <w:t>zagrożonych</w:t>
            </w:r>
            <w:r w:rsidRPr="00E1603F">
              <w:rPr>
                <w:color w:val="FF0000"/>
                <w:sz w:val="20"/>
                <w:szCs w:val="20"/>
              </w:rPr>
              <w:t xml:space="preserve">, </w:t>
            </w:r>
            <w:r w:rsidR="00D95183">
              <w:rPr>
                <w:color w:val="FF0000"/>
                <w:sz w:val="20"/>
                <w:szCs w:val="20"/>
              </w:rPr>
              <w:t>które mogą być przy tym przykryte (brak)</w:t>
            </w:r>
          </w:p>
        </w:tc>
        <w:tc>
          <w:tcPr>
            <w:tcW w:w="2269" w:type="dxa"/>
            <w:tcBorders>
              <w:top w:val="nil"/>
              <w:left w:val="single" w:sz="6" w:space="0" w:color="000000"/>
              <w:right w:val="single" w:sz="6" w:space="0" w:color="000000"/>
            </w:tcBorders>
          </w:tcPr>
          <w:p w:rsidR="00D411D2" w:rsidRPr="007419D3" w:rsidRDefault="00173E34">
            <w:pPr>
              <w:pStyle w:val="TableParagraph"/>
              <w:spacing w:before="123"/>
              <w:ind w:left="60"/>
              <w:rPr>
                <w:sz w:val="20"/>
                <w:szCs w:val="20"/>
              </w:rPr>
            </w:pPr>
            <w:r w:rsidRPr="007419D3">
              <w:rPr>
                <w:sz w:val="20"/>
                <w:szCs w:val="20"/>
              </w:rPr>
              <w:t>Wyłączyć wagon</w:t>
            </w:r>
          </w:p>
        </w:tc>
        <w:tc>
          <w:tcPr>
            <w:tcW w:w="993" w:type="dxa"/>
            <w:tcBorders>
              <w:top w:val="nil"/>
              <w:left w:val="single" w:sz="6" w:space="0" w:color="000000"/>
            </w:tcBorders>
          </w:tcPr>
          <w:p w:rsidR="00D411D2" w:rsidRPr="007419D3" w:rsidRDefault="00173E34">
            <w:pPr>
              <w:pStyle w:val="TableParagraph"/>
              <w:spacing w:before="123"/>
              <w:ind w:left="2"/>
              <w:jc w:val="center"/>
              <w:rPr>
                <w:sz w:val="20"/>
                <w:szCs w:val="20"/>
              </w:rPr>
            </w:pPr>
            <w:r w:rsidRPr="007419D3">
              <w:rPr>
                <w:sz w:val="20"/>
                <w:szCs w:val="20"/>
              </w:rPr>
              <w:t>4</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0950D7" w:rsidRPr="000950D7" w:rsidRDefault="000950D7" w:rsidP="000950D7">
      <w:pPr>
        <w:spacing w:before="94"/>
        <w:ind w:right="620"/>
        <w:jc w:val="right"/>
        <w:rPr>
          <w:sz w:val="16"/>
          <w:szCs w:val="16"/>
        </w:rPr>
      </w:pPr>
      <w:r w:rsidRPr="000950D7">
        <w:rPr>
          <w:sz w:val="16"/>
          <w:szCs w:val="16"/>
        </w:rPr>
        <w:t xml:space="preserve">Data zmian: </w:t>
      </w:r>
      <w:r>
        <w:rPr>
          <w:sz w:val="16"/>
          <w:szCs w:val="16"/>
        </w:rPr>
        <w:t>01.01.</w:t>
      </w:r>
      <w:r w:rsidRPr="000950D7">
        <w:rPr>
          <w:sz w:val="16"/>
          <w:szCs w:val="16"/>
        </w:rPr>
        <w:t>201</w:t>
      </w:r>
      <w:r>
        <w:rPr>
          <w:sz w:val="16"/>
          <w:szCs w:val="16"/>
        </w:rPr>
        <w:t>8</w:t>
      </w:r>
    </w:p>
    <w:p w:rsidR="000950D7" w:rsidRPr="000950D7" w:rsidRDefault="000950D7" w:rsidP="000950D7">
      <w:pPr>
        <w:pStyle w:val="Tekstpodstawowy"/>
        <w:ind w:right="622"/>
        <w:jc w:val="right"/>
        <w:rPr>
          <w:sz w:val="16"/>
          <w:szCs w:val="16"/>
        </w:rPr>
      </w:pPr>
      <w:r w:rsidRPr="000950D7">
        <w:rPr>
          <w:sz w:val="16"/>
          <w:szCs w:val="16"/>
        </w:rPr>
        <w:t xml:space="preserve">Wersja: </w:t>
      </w:r>
      <w:r>
        <w:rPr>
          <w:sz w:val="16"/>
          <w:szCs w:val="16"/>
        </w:rPr>
        <w:t>01.01.</w:t>
      </w:r>
      <w:r w:rsidRPr="000950D7">
        <w:rPr>
          <w:sz w:val="16"/>
          <w:szCs w:val="16"/>
        </w:rPr>
        <w:t>2018</w:t>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9"/>
        <w:rPr>
          <w:sz w:val="20"/>
          <w:szCs w:val="20"/>
        </w:rPr>
      </w:pPr>
    </w:p>
    <w:p w:rsidR="00D411D2" w:rsidRPr="007419D3" w:rsidRDefault="00D411D2">
      <w:pPr>
        <w:spacing w:before="95"/>
        <w:ind w:right="620"/>
        <w:jc w:val="right"/>
        <w:rPr>
          <w:sz w:val="20"/>
          <w:szCs w:val="20"/>
        </w:rPr>
      </w:pPr>
    </w:p>
    <w:p w:rsidR="00D411D2" w:rsidRPr="007419D3" w:rsidRDefault="00D411D2">
      <w:pPr>
        <w:jc w:val="right"/>
        <w:rPr>
          <w:sz w:val="20"/>
          <w:szCs w:val="20"/>
        </w:rPr>
        <w:sectPr w:rsidR="00D411D2" w:rsidRPr="007419D3">
          <w:footerReference w:type="default" r:id="rId84"/>
          <w:pgSz w:w="11910" w:h="16840"/>
          <w:pgMar w:top="1740" w:right="280" w:bottom="660" w:left="520" w:header="726" w:footer="480" w:gutter="0"/>
          <w:cols w:space="708"/>
        </w:sectPr>
      </w:pPr>
    </w:p>
    <w:tbl>
      <w:tblPr>
        <w:tblStyle w:val="TableNormal1"/>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929"/>
        <w:gridCol w:w="3709"/>
        <w:gridCol w:w="2387"/>
        <w:gridCol w:w="1294"/>
      </w:tblGrid>
      <w:tr w:rsidR="005A520E" w:rsidRPr="007419D3" w:rsidTr="004B1819">
        <w:trPr>
          <w:trHeight w:val="625"/>
        </w:trPr>
        <w:tc>
          <w:tcPr>
            <w:tcW w:w="2123" w:type="dxa"/>
            <w:tcBorders>
              <w:bottom w:val="single" w:sz="4" w:space="0" w:color="auto"/>
              <w:right w:val="single" w:sz="6" w:space="0" w:color="000000"/>
            </w:tcBorders>
          </w:tcPr>
          <w:p w:rsidR="005A520E" w:rsidRPr="007419D3" w:rsidRDefault="005A520E" w:rsidP="00A2644D">
            <w:pPr>
              <w:pStyle w:val="TableParagraph"/>
              <w:ind w:left="449"/>
              <w:rPr>
                <w:b/>
                <w:sz w:val="20"/>
                <w:szCs w:val="20"/>
              </w:rPr>
            </w:pPr>
            <w:r w:rsidRPr="007419D3">
              <w:rPr>
                <w:b/>
                <w:sz w:val="20"/>
                <w:szCs w:val="20"/>
              </w:rPr>
              <w:lastRenderedPageBreak/>
              <w:t>Część</w:t>
            </w:r>
          </w:p>
        </w:tc>
        <w:tc>
          <w:tcPr>
            <w:tcW w:w="929" w:type="dxa"/>
            <w:tcBorders>
              <w:left w:val="single" w:sz="6" w:space="0" w:color="000000"/>
              <w:bottom w:val="single" w:sz="6" w:space="0" w:color="000000"/>
              <w:right w:val="single" w:sz="6" w:space="0" w:color="000000"/>
            </w:tcBorders>
          </w:tcPr>
          <w:p w:rsidR="005A520E" w:rsidRPr="007419D3" w:rsidRDefault="005A520E" w:rsidP="00A2644D">
            <w:pPr>
              <w:pStyle w:val="TableParagraph"/>
              <w:ind w:left="295" w:right="159" w:hanging="110"/>
              <w:rPr>
                <w:b/>
                <w:sz w:val="20"/>
                <w:szCs w:val="20"/>
              </w:rPr>
            </w:pPr>
            <w:r w:rsidRPr="007419D3">
              <w:rPr>
                <w:b/>
                <w:sz w:val="20"/>
                <w:szCs w:val="20"/>
              </w:rPr>
              <w:t>Kod</w:t>
            </w:r>
          </w:p>
        </w:tc>
        <w:tc>
          <w:tcPr>
            <w:tcW w:w="3709" w:type="dxa"/>
            <w:tcBorders>
              <w:left w:val="single" w:sz="6" w:space="0" w:color="000000"/>
              <w:bottom w:val="single" w:sz="4" w:space="0" w:color="auto"/>
              <w:right w:val="single" w:sz="6" w:space="0" w:color="000000"/>
            </w:tcBorders>
          </w:tcPr>
          <w:p w:rsidR="005A520E" w:rsidRPr="007419D3" w:rsidRDefault="005A520E" w:rsidP="00971363">
            <w:pPr>
              <w:pStyle w:val="TableParagraph"/>
              <w:spacing w:before="120"/>
              <w:ind w:left="634"/>
              <w:rPr>
                <w:b/>
                <w:sz w:val="20"/>
                <w:szCs w:val="20"/>
              </w:rPr>
            </w:pPr>
            <w:r w:rsidRPr="00921322">
              <w:rPr>
                <w:b/>
                <w:color w:val="FF0000"/>
                <w:sz w:val="20"/>
                <w:szCs w:val="20"/>
              </w:rPr>
              <w:t>Usterka/Kryteria/Wskazówki</w:t>
            </w:r>
          </w:p>
        </w:tc>
        <w:tc>
          <w:tcPr>
            <w:tcW w:w="2387" w:type="dxa"/>
            <w:tcBorders>
              <w:left w:val="single" w:sz="6" w:space="0" w:color="000000"/>
              <w:bottom w:val="single" w:sz="6" w:space="0" w:color="000000"/>
              <w:right w:val="single" w:sz="6" w:space="0" w:color="000000"/>
            </w:tcBorders>
          </w:tcPr>
          <w:p w:rsidR="005A520E" w:rsidRPr="007419D3" w:rsidRDefault="005A520E" w:rsidP="005A520E">
            <w:pPr>
              <w:pStyle w:val="TableParagraph"/>
              <w:spacing w:before="120"/>
              <w:ind w:left="318"/>
              <w:rPr>
                <w:b/>
                <w:sz w:val="20"/>
                <w:szCs w:val="20"/>
              </w:rPr>
            </w:pPr>
            <w:r w:rsidRPr="007419D3">
              <w:rPr>
                <w:b/>
                <w:sz w:val="20"/>
                <w:szCs w:val="20"/>
              </w:rPr>
              <w:t>Czynności do podjęcia</w:t>
            </w:r>
          </w:p>
        </w:tc>
        <w:tc>
          <w:tcPr>
            <w:tcW w:w="1294" w:type="dxa"/>
            <w:tcBorders>
              <w:left w:val="single" w:sz="6" w:space="0" w:color="000000"/>
              <w:bottom w:val="single" w:sz="6" w:space="0" w:color="000000"/>
            </w:tcBorders>
          </w:tcPr>
          <w:p w:rsidR="005A520E" w:rsidRPr="007419D3" w:rsidRDefault="005A520E"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rsidTr="004B1819">
        <w:trPr>
          <w:trHeight w:val="256"/>
        </w:trPr>
        <w:tc>
          <w:tcPr>
            <w:tcW w:w="2123" w:type="dxa"/>
            <w:tcBorders>
              <w:top w:val="single" w:sz="4" w:space="0" w:color="auto"/>
              <w:left w:val="single" w:sz="4" w:space="0" w:color="auto"/>
              <w:bottom w:val="nil"/>
              <w:right w:val="single" w:sz="4" w:space="0" w:color="auto"/>
            </w:tcBorders>
          </w:tcPr>
          <w:p w:rsidR="00D411D2" w:rsidRPr="007419D3" w:rsidRDefault="00173E34" w:rsidP="00A2644D">
            <w:pPr>
              <w:pStyle w:val="TableParagraph"/>
              <w:ind w:left="63"/>
              <w:rPr>
                <w:b/>
                <w:sz w:val="20"/>
                <w:szCs w:val="20"/>
              </w:rPr>
            </w:pPr>
            <w:r w:rsidRPr="007419D3">
              <w:rPr>
                <w:b/>
                <w:sz w:val="20"/>
                <w:szCs w:val="20"/>
              </w:rPr>
              <w:t>Pudło wagonu</w:t>
            </w:r>
          </w:p>
        </w:tc>
        <w:tc>
          <w:tcPr>
            <w:tcW w:w="929" w:type="dxa"/>
            <w:tcBorders>
              <w:top w:val="single" w:sz="6" w:space="0" w:color="000000"/>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w:t>
            </w:r>
          </w:p>
        </w:tc>
        <w:tc>
          <w:tcPr>
            <w:tcW w:w="3709" w:type="dxa"/>
            <w:tcBorders>
              <w:top w:val="single" w:sz="4" w:space="0" w:color="auto"/>
              <w:left w:val="single" w:sz="4" w:space="0" w:color="auto"/>
              <w:bottom w:val="nil"/>
              <w:right w:val="single" w:sz="4" w:space="0" w:color="auto"/>
            </w:tcBorders>
          </w:tcPr>
          <w:p w:rsidR="00D411D2" w:rsidRPr="007419D3" w:rsidRDefault="00D411D2" w:rsidP="00971363">
            <w:pPr>
              <w:pStyle w:val="TableParagraph"/>
              <w:rPr>
                <w:sz w:val="20"/>
                <w:szCs w:val="20"/>
              </w:rPr>
            </w:pPr>
          </w:p>
        </w:tc>
        <w:tc>
          <w:tcPr>
            <w:tcW w:w="2387" w:type="dxa"/>
            <w:vMerge w:val="restart"/>
            <w:tcBorders>
              <w:top w:val="single" w:sz="6" w:space="0" w:color="000000"/>
              <w:left w:val="single" w:sz="4" w:space="0" w:color="auto"/>
              <w:bottom w:val="nil"/>
              <w:right w:val="single" w:sz="6" w:space="0" w:color="000000"/>
            </w:tcBorders>
          </w:tcPr>
          <w:p w:rsidR="00D411D2" w:rsidRPr="007419D3" w:rsidRDefault="00D411D2" w:rsidP="00A2644D">
            <w:pPr>
              <w:pStyle w:val="TableParagraph"/>
              <w:rPr>
                <w:sz w:val="20"/>
                <w:szCs w:val="20"/>
              </w:rPr>
            </w:pPr>
          </w:p>
        </w:tc>
        <w:tc>
          <w:tcPr>
            <w:tcW w:w="1294" w:type="dxa"/>
            <w:vMerge w:val="restart"/>
            <w:tcBorders>
              <w:top w:val="single" w:sz="6" w:space="0" w:color="000000"/>
              <w:left w:val="single" w:sz="6" w:space="0" w:color="000000"/>
              <w:bottom w:val="nil"/>
            </w:tcBorders>
          </w:tcPr>
          <w:p w:rsidR="00D411D2" w:rsidRPr="007419D3" w:rsidRDefault="00D411D2" w:rsidP="00A2644D">
            <w:pPr>
              <w:pStyle w:val="TableParagraph"/>
              <w:rPr>
                <w:sz w:val="20"/>
                <w:szCs w:val="20"/>
              </w:rPr>
            </w:pPr>
          </w:p>
        </w:tc>
      </w:tr>
      <w:tr w:rsidR="00D411D2" w:rsidRPr="007419D3" w:rsidTr="004B1819">
        <w:trPr>
          <w:trHeight w:val="253"/>
        </w:trPr>
        <w:tc>
          <w:tcPr>
            <w:tcW w:w="2123" w:type="dxa"/>
            <w:tcBorders>
              <w:top w:val="nil"/>
              <w:left w:val="single" w:sz="4" w:space="0" w:color="auto"/>
              <w:bottom w:val="nil"/>
              <w:right w:val="single" w:sz="4" w:space="0" w:color="auto"/>
            </w:tcBorders>
          </w:tcPr>
          <w:p w:rsidR="00D411D2" w:rsidRPr="007419D3" w:rsidRDefault="00173E34" w:rsidP="00A2644D">
            <w:pPr>
              <w:pStyle w:val="TableParagraph"/>
              <w:ind w:left="63"/>
              <w:rPr>
                <w:b/>
                <w:sz w:val="20"/>
                <w:szCs w:val="20"/>
              </w:rPr>
            </w:pPr>
            <w:r w:rsidRPr="007419D3">
              <w:rPr>
                <w:b/>
                <w:sz w:val="20"/>
                <w:szCs w:val="20"/>
              </w:rPr>
              <w:t>Pudło wagonu,</w:t>
            </w: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w:t>
            </w:r>
          </w:p>
        </w:tc>
        <w:tc>
          <w:tcPr>
            <w:tcW w:w="3709" w:type="dxa"/>
            <w:tcBorders>
              <w:top w:val="nil"/>
              <w:left w:val="single" w:sz="4" w:space="0" w:color="auto"/>
              <w:bottom w:val="nil"/>
              <w:right w:val="single" w:sz="4" w:space="0" w:color="auto"/>
            </w:tcBorders>
          </w:tcPr>
          <w:p w:rsidR="00D411D2" w:rsidRPr="007419D3" w:rsidRDefault="00D411D2" w:rsidP="00971363">
            <w:pPr>
              <w:pStyle w:val="TableParagraph"/>
              <w:rPr>
                <w:sz w:val="20"/>
                <w:szCs w:val="20"/>
              </w:rPr>
            </w:pPr>
          </w:p>
        </w:tc>
        <w:tc>
          <w:tcPr>
            <w:tcW w:w="2387" w:type="dxa"/>
            <w:vMerge/>
            <w:tcBorders>
              <w:top w:val="nil"/>
              <w:left w:val="single" w:sz="4" w:space="0" w:color="auto"/>
              <w:bottom w:val="nil"/>
              <w:right w:val="single" w:sz="6" w:space="0" w:color="000000"/>
            </w:tcBorders>
          </w:tcPr>
          <w:p w:rsidR="00D411D2" w:rsidRPr="007419D3" w:rsidRDefault="00D411D2" w:rsidP="00A2644D">
            <w:pPr>
              <w:rPr>
                <w:sz w:val="20"/>
                <w:szCs w:val="20"/>
              </w:rPr>
            </w:pPr>
          </w:p>
        </w:tc>
        <w:tc>
          <w:tcPr>
            <w:tcW w:w="1294" w:type="dxa"/>
            <w:vMerge/>
            <w:tcBorders>
              <w:top w:val="nil"/>
              <w:left w:val="single" w:sz="6" w:space="0" w:color="000000"/>
              <w:bottom w:val="nil"/>
            </w:tcBorders>
          </w:tcPr>
          <w:p w:rsidR="00D411D2" w:rsidRPr="007419D3" w:rsidRDefault="00D411D2" w:rsidP="00A2644D">
            <w:pPr>
              <w:rPr>
                <w:sz w:val="20"/>
                <w:szCs w:val="20"/>
              </w:rPr>
            </w:pPr>
          </w:p>
        </w:tc>
      </w:tr>
      <w:tr w:rsidR="00D411D2" w:rsidRPr="007419D3" w:rsidTr="004B1819">
        <w:trPr>
          <w:trHeight w:val="253"/>
        </w:trPr>
        <w:tc>
          <w:tcPr>
            <w:tcW w:w="2123" w:type="dxa"/>
            <w:tcBorders>
              <w:top w:val="nil"/>
              <w:left w:val="single" w:sz="4" w:space="0" w:color="auto"/>
              <w:bottom w:val="nil"/>
              <w:right w:val="single" w:sz="4" w:space="0" w:color="auto"/>
            </w:tcBorders>
          </w:tcPr>
          <w:p w:rsidR="00D411D2" w:rsidRPr="007419D3" w:rsidRDefault="00173E34" w:rsidP="00A2644D">
            <w:pPr>
              <w:pStyle w:val="TableParagraph"/>
              <w:ind w:left="63"/>
              <w:rPr>
                <w:b/>
                <w:sz w:val="20"/>
                <w:szCs w:val="20"/>
              </w:rPr>
            </w:pPr>
            <w:r w:rsidRPr="007419D3">
              <w:rPr>
                <w:b/>
                <w:sz w:val="20"/>
                <w:szCs w:val="20"/>
              </w:rPr>
              <w:t>ogólnie</w:t>
            </w: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w:t>
            </w:r>
          </w:p>
        </w:tc>
        <w:tc>
          <w:tcPr>
            <w:tcW w:w="3709" w:type="dxa"/>
            <w:tcBorders>
              <w:top w:val="nil"/>
              <w:left w:val="single" w:sz="4" w:space="0" w:color="auto"/>
              <w:bottom w:val="nil"/>
              <w:right w:val="single" w:sz="4" w:space="0" w:color="auto"/>
            </w:tcBorders>
          </w:tcPr>
          <w:p w:rsidR="00D411D2" w:rsidRPr="007419D3" w:rsidRDefault="00173E34" w:rsidP="00971363">
            <w:pPr>
              <w:pStyle w:val="TableParagraph"/>
              <w:ind w:left="61"/>
              <w:rPr>
                <w:sz w:val="20"/>
                <w:szCs w:val="20"/>
              </w:rPr>
            </w:pPr>
            <w:r w:rsidRPr="007419D3">
              <w:rPr>
                <w:sz w:val="20"/>
                <w:szCs w:val="20"/>
              </w:rPr>
              <w:t>Brak, nieczytelne, niepełne następujące oznaczenia:</w:t>
            </w:r>
          </w:p>
        </w:tc>
        <w:tc>
          <w:tcPr>
            <w:tcW w:w="2387" w:type="dxa"/>
            <w:vMerge/>
            <w:tcBorders>
              <w:top w:val="nil"/>
              <w:left w:val="single" w:sz="4" w:space="0" w:color="auto"/>
              <w:bottom w:val="nil"/>
              <w:right w:val="single" w:sz="6" w:space="0" w:color="000000"/>
            </w:tcBorders>
          </w:tcPr>
          <w:p w:rsidR="00D411D2" w:rsidRPr="007419D3" w:rsidRDefault="00D411D2" w:rsidP="00A2644D">
            <w:pPr>
              <w:rPr>
                <w:sz w:val="20"/>
                <w:szCs w:val="20"/>
              </w:rPr>
            </w:pPr>
          </w:p>
        </w:tc>
        <w:tc>
          <w:tcPr>
            <w:tcW w:w="1294" w:type="dxa"/>
            <w:vMerge/>
            <w:tcBorders>
              <w:top w:val="nil"/>
              <w:left w:val="single" w:sz="6" w:space="0" w:color="000000"/>
              <w:bottom w:val="nil"/>
            </w:tcBorders>
          </w:tcPr>
          <w:p w:rsidR="00D411D2" w:rsidRPr="007419D3" w:rsidRDefault="00D411D2" w:rsidP="00A2644D">
            <w:pPr>
              <w:rPr>
                <w:sz w:val="20"/>
                <w:szCs w:val="20"/>
              </w:rPr>
            </w:pPr>
          </w:p>
        </w:tc>
      </w:tr>
      <w:tr w:rsidR="00A2644D" w:rsidRPr="007419D3" w:rsidTr="004B1819">
        <w:trPr>
          <w:trHeight w:val="565"/>
        </w:trPr>
        <w:tc>
          <w:tcPr>
            <w:tcW w:w="2123" w:type="dxa"/>
            <w:tcBorders>
              <w:top w:val="nil"/>
              <w:left w:val="single" w:sz="4" w:space="0" w:color="auto"/>
              <w:bottom w:val="nil"/>
              <w:right w:val="single" w:sz="4" w:space="0" w:color="auto"/>
            </w:tcBorders>
          </w:tcPr>
          <w:p w:rsidR="00A2644D" w:rsidRPr="007419D3" w:rsidRDefault="00A2644D" w:rsidP="00A2644D">
            <w:pPr>
              <w:pStyle w:val="TableParagraph"/>
              <w:ind w:left="63" w:right="731"/>
              <w:rPr>
                <w:b/>
                <w:sz w:val="20"/>
                <w:szCs w:val="20"/>
              </w:rPr>
            </w:pPr>
            <w:r w:rsidRPr="007419D3">
              <w:rPr>
                <w:b/>
                <w:sz w:val="20"/>
                <w:szCs w:val="20"/>
              </w:rPr>
              <w:t>Oznaczenia na wagonach</w:t>
            </w:r>
          </w:p>
        </w:tc>
        <w:tc>
          <w:tcPr>
            <w:tcW w:w="929" w:type="dxa"/>
            <w:tcBorders>
              <w:top w:val="nil"/>
              <w:left w:val="single" w:sz="4" w:space="0" w:color="auto"/>
              <w:bottom w:val="nil"/>
              <w:right w:val="single" w:sz="4" w:space="0" w:color="auto"/>
            </w:tcBorders>
          </w:tcPr>
          <w:p w:rsidR="00A2644D" w:rsidRPr="007419D3" w:rsidRDefault="00A2644D" w:rsidP="00A2644D">
            <w:pPr>
              <w:pStyle w:val="TableParagraph"/>
              <w:ind w:left="61"/>
              <w:rPr>
                <w:sz w:val="20"/>
                <w:szCs w:val="20"/>
              </w:rPr>
            </w:pPr>
            <w:r w:rsidRPr="007419D3">
              <w:rPr>
                <w:sz w:val="20"/>
                <w:szCs w:val="20"/>
              </w:rPr>
              <w:t>6.1.1.1</w:t>
            </w:r>
          </w:p>
          <w:p w:rsidR="00A2644D" w:rsidRPr="007419D3" w:rsidRDefault="00A2644D" w:rsidP="00A2644D">
            <w:pPr>
              <w:pStyle w:val="TableParagraph"/>
              <w:ind w:left="61"/>
              <w:rPr>
                <w:sz w:val="20"/>
                <w:szCs w:val="20"/>
              </w:rPr>
            </w:pPr>
            <w:r w:rsidRPr="007419D3">
              <w:rPr>
                <w:sz w:val="20"/>
                <w:szCs w:val="20"/>
              </w:rPr>
              <w:t>6.1.1.2</w:t>
            </w:r>
          </w:p>
        </w:tc>
        <w:tc>
          <w:tcPr>
            <w:tcW w:w="3709" w:type="dxa"/>
            <w:vMerge w:val="restart"/>
            <w:tcBorders>
              <w:top w:val="nil"/>
              <w:left w:val="single" w:sz="4" w:space="0" w:color="auto"/>
              <w:right w:val="single" w:sz="4" w:space="0" w:color="auto"/>
            </w:tcBorders>
          </w:tcPr>
          <w:p w:rsidR="00A2644D" w:rsidRPr="007419D3" w:rsidRDefault="00A2644D" w:rsidP="00971363">
            <w:pPr>
              <w:pStyle w:val="TableParagraph"/>
              <w:numPr>
                <w:ilvl w:val="0"/>
                <w:numId w:val="49"/>
              </w:numPr>
              <w:tabs>
                <w:tab w:val="left" w:pos="288"/>
                <w:tab w:val="left" w:pos="289"/>
              </w:tabs>
              <w:ind w:right="92" w:hanging="284"/>
              <w:rPr>
                <w:sz w:val="20"/>
                <w:szCs w:val="20"/>
              </w:rPr>
            </w:pPr>
            <w:r w:rsidRPr="007419D3">
              <w:rPr>
                <w:sz w:val="20"/>
                <w:szCs w:val="20"/>
              </w:rPr>
              <w:t>numer wagonu</w:t>
            </w:r>
            <w:hyperlink w:anchor="_bookmark5" w:history="1">
              <w:r w:rsidRPr="007419D3">
                <w:rPr>
                  <w:sz w:val="20"/>
                  <w:szCs w:val="20"/>
                  <w:vertAlign w:val="superscript"/>
                </w:rPr>
                <w:t>5)</w:t>
              </w:r>
            </w:hyperlink>
          </w:p>
          <w:p w:rsidR="00A2644D" w:rsidRPr="007419D3" w:rsidRDefault="00A2644D" w:rsidP="00971363">
            <w:pPr>
              <w:pStyle w:val="TableParagraph"/>
              <w:numPr>
                <w:ilvl w:val="0"/>
                <w:numId w:val="49"/>
              </w:numPr>
              <w:tabs>
                <w:tab w:val="left" w:pos="288"/>
                <w:tab w:val="left" w:pos="289"/>
              </w:tabs>
              <w:ind w:right="92" w:hanging="284"/>
              <w:rPr>
                <w:sz w:val="20"/>
                <w:szCs w:val="20"/>
              </w:rPr>
            </w:pPr>
            <w:r w:rsidRPr="00DD0535">
              <w:rPr>
                <w:sz w:val="20"/>
                <w:szCs w:val="20"/>
              </w:rPr>
              <w:t>znak „RIV”, „TEN-RIV”, „TEN”+</w:t>
            </w:r>
            <w:r w:rsidR="00DD0535" w:rsidRPr="00DD0535">
              <w:rPr>
                <w:sz w:val="20"/>
                <w:szCs w:val="20"/>
              </w:rPr>
              <w:t xml:space="preserve"> </w:t>
            </w:r>
            <w:r w:rsidRPr="00DD0535">
              <w:rPr>
                <w:sz w:val="20"/>
                <w:szCs w:val="20"/>
              </w:rPr>
              <w:t xml:space="preserve">lub </w:t>
            </w:r>
            <w:r w:rsidR="005B4E57" w:rsidRPr="005B4E57">
              <w:rPr>
                <w:color w:val="FF0000"/>
                <w:sz w:val="20"/>
                <w:szCs w:val="20"/>
              </w:rPr>
              <w:t>uzgodnione oznakowanie</w:t>
            </w:r>
            <w:r w:rsidR="00DD0535" w:rsidRPr="005B4E57">
              <w:rPr>
                <w:color w:val="FF0000"/>
                <w:sz w:val="20"/>
                <w:szCs w:val="20"/>
              </w:rPr>
              <w:t xml:space="preserve"> </w:t>
            </w:r>
            <w:r w:rsidRPr="00DD0535">
              <w:rPr>
                <w:sz w:val="20"/>
                <w:szCs w:val="20"/>
              </w:rPr>
              <w:t>(„TEN”+ „G1”, skrót nazwy kraju na</w:t>
            </w:r>
            <w:r w:rsidR="00DD0535">
              <w:rPr>
                <w:sz w:val="20"/>
                <w:szCs w:val="20"/>
              </w:rPr>
              <w:t xml:space="preserve"> </w:t>
            </w:r>
            <w:r w:rsidRPr="007419D3">
              <w:rPr>
                <w:sz w:val="20"/>
                <w:szCs w:val="20"/>
              </w:rPr>
              <w:t>trafarecie umownej)</w:t>
            </w:r>
            <w:r w:rsidRPr="007419D3">
              <w:rPr>
                <w:sz w:val="20"/>
                <w:szCs w:val="20"/>
                <w:vertAlign w:val="superscript"/>
              </w:rPr>
              <w:t>5)</w:t>
            </w:r>
            <w:r w:rsidRPr="007419D3">
              <w:rPr>
                <w:sz w:val="20"/>
                <w:szCs w:val="20"/>
              </w:rPr>
              <w:t xml:space="preserve"> lub</w:t>
            </w:r>
          </w:p>
        </w:tc>
        <w:tc>
          <w:tcPr>
            <w:tcW w:w="2387" w:type="dxa"/>
            <w:vMerge w:val="restart"/>
            <w:tcBorders>
              <w:top w:val="nil"/>
              <w:left w:val="single" w:sz="4" w:space="0" w:color="auto"/>
              <w:bottom w:val="nil"/>
              <w:right w:val="single" w:sz="6" w:space="0" w:color="000000"/>
            </w:tcBorders>
          </w:tcPr>
          <w:p w:rsidR="00A2644D" w:rsidRDefault="00A2644D" w:rsidP="00A2644D">
            <w:pPr>
              <w:pStyle w:val="TableParagraph"/>
              <w:ind w:left="63" w:right="69"/>
              <w:jc w:val="both"/>
              <w:rPr>
                <w:sz w:val="20"/>
                <w:szCs w:val="20"/>
              </w:rPr>
            </w:pPr>
            <w:r w:rsidRPr="007419D3">
              <w:rPr>
                <w:sz w:val="20"/>
                <w:szCs w:val="20"/>
              </w:rPr>
              <w:t>Wyłączyć wagon</w:t>
            </w:r>
          </w:p>
          <w:p w:rsidR="00A2644D" w:rsidRPr="007419D3" w:rsidRDefault="00A2644D" w:rsidP="00A2644D">
            <w:pPr>
              <w:pStyle w:val="TableParagraph"/>
              <w:ind w:left="63" w:right="69"/>
              <w:jc w:val="both"/>
              <w:rPr>
                <w:sz w:val="20"/>
                <w:szCs w:val="20"/>
              </w:rPr>
            </w:pPr>
            <w:r w:rsidRPr="007419D3">
              <w:rPr>
                <w:sz w:val="20"/>
                <w:szCs w:val="20"/>
              </w:rPr>
              <w:t>Wyłączyć wagon</w:t>
            </w:r>
          </w:p>
          <w:p w:rsidR="00A2644D" w:rsidRPr="007419D3" w:rsidRDefault="00A2644D" w:rsidP="00A2644D">
            <w:pPr>
              <w:pStyle w:val="TableParagraph"/>
              <w:ind w:right="69"/>
              <w:rPr>
                <w:sz w:val="20"/>
                <w:szCs w:val="20"/>
              </w:rPr>
            </w:pPr>
          </w:p>
          <w:p w:rsidR="00A2644D" w:rsidRPr="007419D3" w:rsidRDefault="00A2644D" w:rsidP="00A2644D">
            <w:pPr>
              <w:pStyle w:val="TableParagraph"/>
              <w:ind w:right="69"/>
              <w:rPr>
                <w:sz w:val="20"/>
                <w:szCs w:val="20"/>
              </w:rPr>
            </w:pPr>
          </w:p>
          <w:p w:rsidR="00A2644D" w:rsidRPr="007419D3" w:rsidRDefault="00A2644D" w:rsidP="00A2644D">
            <w:pPr>
              <w:pStyle w:val="TableParagraph"/>
              <w:ind w:right="69"/>
              <w:rPr>
                <w:sz w:val="20"/>
                <w:szCs w:val="20"/>
              </w:rPr>
            </w:pPr>
          </w:p>
          <w:p w:rsidR="00A2644D" w:rsidRDefault="00A2644D" w:rsidP="00A2644D">
            <w:pPr>
              <w:pStyle w:val="TableParagraph"/>
              <w:ind w:left="63" w:right="69"/>
              <w:rPr>
                <w:sz w:val="20"/>
                <w:szCs w:val="20"/>
              </w:rPr>
            </w:pPr>
          </w:p>
          <w:p w:rsidR="00A2644D" w:rsidRPr="007419D3" w:rsidRDefault="00A2644D" w:rsidP="00A2644D">
            <w:pPr>
              <w:pStyle w:val="TableParagraph"/>
              <w:ind w:left="63" w:right="69"/>
              <w:rPr>
                <w:sz w:val="20"/>
                <w:szCs w:val="20"/>
              </w:rPr>
            </w:pPr>
            <w:r w:rsidRPr="007419D3">
              <w:rPr>
                <w:sz w:val="20"/>
                <w:szCs w:val="20"/>
              </w:rPr>
              <w:t>Wyłączyć wagon</w:t>
            </w:r>
          </w:p>
          <w:p w:rsidR="00A2644D" w:rsidRPr="007419D3" w:rsidRDefault="00A2644D" w:rsidP="00A2644D">
            <w:pPr>
              <w:pStyle w:val="TableParagraph"/>
              <w:ind w:right="69"/>
              <w:rPr>
                <w:sz w:val="20"/>
                <w:szCs w:val="20"/>
              </w:rPr>
            </w:pPr>
          </w:p>
          <w:p w:rsidR="00A2644D" w:rsidRPr="007419D3" w:rsidRDefault="00A2644D" w:rsidP="00A2644D">
            <w:pPr>
              <w:pStyle w:val="TableParagraph"/>
              <w:ind w:right="69"/>
              <w:rPr>
                <w:sz w:val="20"/>
                <w:szCs w:val="20"/>
              </w:rPr>
            </w:pPr>
          </w:p>
          <w:p w:rsidR="00A2644D" w:rsidRDefault="00A2644D" w:rsidP="00A2644D">
            <w:pPr>
              <w:pStyle w:val="TableParagraph"/>
              <w:ind w:right="69"/>
              <w:rPr>
                <w:sz w:val="20"/>
                <w:szCs w:val="20"/>
              </w:rPr>
            </w:pPr>
          </w:p>
          <w:p w:rsidR="007C1C78" w:rsidRDefault="007C1C78" w:rsidP="00A2644D">
            <w:pPr>
              <w:pStyle w:val="TableParagraph"/>
              <w:ind w:right="69"/>
              <w:rPr>
                <w:sz w:val="20"/>
                <w:szCs w:val="20"/>
              </w:rPr>
            </w:pPr>
          </w:p>
          <w:p w:rsidR="007C1C78" w:rsidRPr="007419D3" w:rsidRDefault="007C1C78" w:rsidP="00A2644D">
            <w:pPr>
              <w:pStyle w:val="TableParagraph"/>
              <w:ind w:right="69"/>
              <w:rPr>
                <w:sz w:val="20"/>
                <w:szCs w:val="20"/>
              </w:rPr>
            </w:pPr>
          </w:p>
          <w:p w:rsidR="00DD0535" w:rsidRDefault="00A2644D" w:rsidP="00A2644D">
            <w:pPr>
              <w:pStyle w:val="TableParagraph"/>
              <w:ind w:left="63" w:right="69"/>
              <w:jc w:val="both"/>
              <w:rPr>
                <w:sz w:val="20"/>
                <w:szCs w:val="20"/>
              </w:rPr>
            </w:pPr>
            <w:r w:rsidRPr="007419D3">
              <w:rPr>
                <w:sz w:val="20"/>
                <w:szCs w:val="20"/>
              </w:rPr>
              <w:t>Wyłączyć wagon</w:t>
            </w:r>
          </w:p>
          <w:p w:rsidR="00DD0535" w:rsidRDefault="00A2644D" w:rsidP="00A2644D">
            <w:pPr>
              <w:pStyle w:val="TableParagraph"/>
              <w:ind w:left="63" w:right="69"/>
              <w:jc w:val="both"/>
              <w:rPr>
                <w:sz w:val="20"/>
                <w:szCs w:val="20"/>
              </w:rPr>
            </w:pPr>
            <w:r w:rsidRPr="007419D3">
              <w:rPr>
                <w:sz w:val="20"/>
                <w:szCs w:val="20"/>
              </w:rPr>
              <w:t>Wyłączyć wagon</w:t>
            </w:r>
          </w:p>
          <w:p w:rsidR="00A2644D" w:rsidRPr="007419D3" w:rsidRDefault="00A2644D" w:rsidP="00A2644D">
            <w:pPr>
              <w:pStyle w:val="TableParagraph"/>
              <w:ind w:left="63" w:right="69"/>
              <w:jc w:val="both"/>
              <w:rPr>
                <w:sz w:val="20"/>
                <w:szCs w:val="20"/>
              </w:rPr>
            </w:pPr>
            <w:r w:rsidRPr="007419D3">
              <w:rPr>
                <w:sz w:val="20"/>
                <w:szCs w:val="20"/>
              </w:rPr>
              <w:t>Wyłączyć wagon</w:t>
            </w:r>
          </w:p>
        </w:tc>
        <w:tc>
          <w:tcPr>
            <w:tcW w:w="1294" w:type="dxa"/>
            <w:vMerge w:val="restart"/>
            <w:tcBorders>
              <w:top w:val="nil"/>
              <w:left w:val="single" w:sz="6" w:space="0" w:color="000000"/>
              <w:bottom w:val="nil"/>
            </w:tcBorders>
          </w:tcPr>
          <w:p w:rsidR="00A2644D" w:rsidRPr="007419D3" w:rsidRDefault="00A2644D" w:rsidP="00A2644D">
            <w:pPr>
              <w:pStyle w:val="TableParagraph"/>
              <w:ind w:left="8"/>
              <w:jc w:val="center"/>
              <w:rPr>
                <w:sz w:val="20"/>
                <w:szCs w:val="20"/>
              </w:rPr>
            </w:pPr>
            <w:r w:rsidRPr="007419D3">
              <w:rPr>
                <w:sz w:val="20"/>
                <w:szCs w:val="20"/>
              </w:rPr>
              <w:t>4</w:t>
            </w:r>
          </w:p>
          <w:p w:rsidR="00A2644D" w:rsidRPr="007419D3" w:rsidRDefault="00A2644D" w:rsidP="00A2644D">
            <w:pPr>
              <w:pStyle w:val="TableParagraph"/>
              <w:ind w:left="8"/>
              <w:jc w:val="center"/>
              <w:rPr>
                <w:sz w:val="20"/>
                <w:szCs w:val="20"/>
              </w:rPr>
            </w:pPr>
            <w:r w:rsidRPr="007419D3">
              <w:rPr>
                <w:sz w:val="20"/>
                <w:szCs w:val="20"/>
              </w:rPr>
              <w:t>4</w:t>
            </w:r>
          </w:p>
          <w:p w:rsidR="00A2644D" w:rsidRPr="007419D3" w:rsidRDefault="00A2644D" w:rsidP="00A2644D">
            <w:pPr>
              <w:pStyle w:val="TableParagraph"/>
              <w:rPr>
                <w:sz w:val="20"/>
                <w:szCs w:val="20"/>
              </w:rPr>
            </w:pPr>
          </w:p>
          <w:p w:rsidR="00A2644D" w:rsidRDefault="00A2644D" w:rsidP="00A2644D">
            <w:pPr>
              <w:pStyle w:val="TableParagraph"/>
              <w:rPr>
                <w:sz w:val="20"/>
                <w:szCs w:val="20"/>
              </w:rPr>
            </w:pPr>
          </w:p>
          <w:p w:rsidR="007C1C78" w:rsidRDefault="007C1C78" w:rsidP="00A2644D">
            <w:pPr>
              <w:pStyle w:val="TableParagraph"/>
              <w:rPr>
                <w:sz w:val="20"/>
                <w:szCs w:val="20"/>
              </w:rPr>
            </w:pPr>
          </w:p>
          <w:p w:rsidR="007C1C78" w:rsidRPr="007419D3" w:rsidRDefault="007C1C78" w:rsidP="00A2644D">
            <w:pPr>
              <w:pStyle w:val="TableParagraph"/>
              <w:rPr>
                <w:sz w:val="20"/>
                <w:szCs w:val="20"/>
              </w:rPr>
            </w:pPr>
          </w:p>
          <w:p w:rsidR="00A2644D" w:rsidRPr="007419D3" w:rsidRDefault="00A2644D" w:rsidP="00A2644D">
            <w:pPr>
              <w:pStyle w:val="TableParagraph"/>
              <w:rPr>
                <w:sz w:val="20"/>
                <w:szCs w:val="20"/>
              </w:rPr>
            </w:pPr>
          </w:p>
          <w:p w:rsidR="00A2644D" w:rsidRPr="007419D3" w:rsidRDefault="00A2644D" w:rsidP="00A2644D">
            <w:pPr>
              <w:pStyle w:val="TableParagraph"/>
              <w:ind w:left="7"/>
              <w:jc w:val="center"/>
              <w:rPr>
                <w:sz w:val="20"/>
                <w:szCs w:val="20"/>
              </w:rPr>
            </w:pPr>
            <w:r w:rsidRPr="007419D3">
              <w:rPr>
                <w:sz w:val="20"/>
                <w:szCs w:val="20"/>
              </w:rPr>
              <w:t>4</w:t>
            </w:r>
          </w:p>
          <w:p w:rsidR="00A2644D" w:rsidRPr="007419D3" w:rsidRDefault="00A2644D" w:rsidP="00A2644D">
            <w:pPr>
              <w:pStyle w:val="TableParagraph"/>
              <w:rPr>
                <w:sz w:val="20"/>
                <w:szCs w:val="20"/>
              </w:rPr>
            </w:pPr>
          </w:p>
          <w:p w:rsidR="00A2644D" w:rsidRDefault="00A2644D" w:rsidP="00A2644D">
            <w:pPr>
              <w:pStyle w:val="TableParagraph"/>
              <w:rPr>
                <w:sz w:val="20"/>
                <w:szCs w:val="20"/>
              </w:rPr>
            </w:pPr>
          </w:p>
          <w:p w:rsidR="007C1C78" w:rsidRPr="007419D3" w:rsidRDefault="007C1C78" w:rsidP="00A2644D">
            <w:pPr>
              <w:pStyle w:val="TableParagraph"/>
              <w:rPr>
                <w:sz w:val="20"/>
                <w:szCs w:val="20"/>
              </w:rPr>
            </w:pPr>
          </w:p>
          <w:p w:rsidR="00A2644D" w:rsidRPr="007419D3" w:rsidRDefault="00A2644D" w:rsidP="00A2644D">
            <w:pPr>
              <w:pStyle w:val="TableParagraph"/>
              <w:rPr>
                <w:sz w:val="20"/>
                <w:szCs w:val="20"/>
              </w:rPr>
            </w:pPr>
          </w:p>
          <w:p w:rsidR="00A2644D" w:rsidRPr="007419D3" w:rsidRDefault="00A2644D" w:rsidP="00A2644D">
            <w:pPr>
              <w:pStyle w:val="TableParagraph"/>
              <w:ind w:left="7"/>
              <w:jc w:val="center"/>
              <w:rPr>
                <w:sz w:val="20"/>
                <w:szCs w:val="20"/>
              </w:rPr>
            </w:pPr>
            <w:r w:rsidRPr="007419D3">
              <w:rPr>
                <w:sz w:val="20"/>
                <w:szCs w:val="20"/>
              </w:rPr>
              <w:t>4</w:t>
            </w:r>
          </w:p>
          <w:p w:rsidR="00A2644D" w:rsidRPr="007419D3" w:rsidRDefault="00A2644D" w:rsidP="00A2644D">
            <w:pPr>
              <w:pStyle w:val="TableParagraph"/>
              <w:ind w:left="7"/>
              <w:jc w:val="center"/>
              <w:rPr>
                <w:sz w:val="20"/>
                <w:szCs w:val="20"/>
              </w:rPr>
            </w:pPr>
            <w:r w:rsidRPr="007419D3">
              <w:rPr>
                <w:sz w:val="20"/>
                <w:szCs w:val="20"/>
              </w:rPr>
              <w:t>4</w:t>
            </w:r>
          </w:p>
          <w:p w:rsidR="00A2644D" w:rsidRPr="007419D3" w:rsidRDefault="00A2644D" w:rsidP="00A2644D">
            <w:pPr>
              <w:pStyle w:val="TableParagraph"/>
              <w:ind w:left="7"/>
              <w:jc w:val="center"/>
              <w:rPr>
                <w:sz w:val="20"/>
                <w:szCs w:val="20"/>
              </w:rPr>
            </w:pPr>
            <w:r w:rsidRPr="007419D3">
              <w:rPr>
                <w:sz w:val="20"/>
                <w:szCs w:val="20"/>
              </w:rPr>
              <w:t>4</w:t>
            </w:r>
          </w:p>
        </w:tc>
      </w:tr>
      <w:tr w:rsidR="00A2644D" w:rsidRPr="007419D3" w:rsidTr="004B1819">
        <w:trPr>
          <w:trHeight w:val="253"/>
        </w:trPr>
        <w:tc>
          <w:tcPr>
            <w:tcW w:w="2123"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3709" w:type="dxa"/>
            <w:vMerge/>
            <w:tcBorders>
              <w:left w:val="single" w:sz="4" w:space="0" w:color="auto"/>
              <w:right w:val="single" w:sz="4" w:space="0" w:color="auto"/>
            </w:tcBorders>
          </w:tcPr>
          <w:p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rsidR="00A2644D" w:rsidRPr="007419D3" w:rsidRDefault="00A2644D" w:rsidP="00A2644D">
            <w:pPr>
              <w:ind w:right="69"/>
              <w:rPr>
                <w:sz w:val="20"/>
                <w:szCs w:val="20"/>
              </w:rPr>
            </w:pPr>
          </w:p>
        </w:tc>
        <w:tc>
          <w:tcPr>
            <w:tcW w:w="1294" w:type="dxa"/>
            <w:vMerge/>
            <w:tcBorders>
              <w:top w:val="nil"/>
              <w:left w:val="single" w:sz="6" w:space="0" w:color="000000"/>
              <w:bottom w:val="nil"/>
            </w:tcBorders>
          </w:tcPr>
          <w:p w:rsidR="00A2644D" w:rsidRPr="007419D3" w:rsidRDefault="00A2644D" w:rsidP="00A2644D">
            <w:pPr>
              <w:rPr>
                <w:sz w:val="20"/>
                <w:szCs w:val="20"/>
              </w:rPr>
            </w:pPr>
          </w:p>
        </w:tc>
      </w:tr>
      <w:tr w:rsidR="00A2644D" w:rsidRPr="007419D3" w:rsidTr="004B1819">
        <w:trPr>
          <w:trHeight w:val="253"/>
        </w:trPr>
        <w:tc>
          <w:tcPr>
            <w:tcW w:w="2123"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3709" w:type="dxa"/>
            <w:vMerge/>
            <w:tcBorders>
              <w:left w:val="single" w:sz="4" w:space="0" w:color="auto"/>
              <w:right w:val="single" w:sz="4" w:space="0" w:color="auto"/>
            </w:tcBorders>
          </w:tcPr>
          <w:p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rsidR="00A2644D" w:rsidRPr="007419D3" w:rsidRDefault="00A2644D" w:rsidP="00A2644D">
            <w:pPr>
              <w:ind w:right="69"/>
              <w:rPr>
                <w:sz w:val="20"/>
                <w:szCs w:val="20"/>
              </w:rPr>
            </w:pPr>
          </w:p>
        </w:tc>
        <w:tc>
          <w:tcPr>
            <w:tcW w:w="1294" w:type="dxa"/>
            <w:vMerge/>
            <w:tcBorders>
              <w:top w:val="nil"/>
              <w:left w:val="single" w:sz="6" w:space="0" w:color="000000"/>
              <w:bottom w:val="nil"/>
            </w:tcBorders>
          </w:tcPr>
          <w:p w:rsidR="00A2644D" w:rsidRPr="007419D3" w:rsidRDefault="00A2644D" w:rsidP="00A2644D">
            <w:pPr>
              <w:rPr>
                <w:sz w:val="20"/>
                <w:szCs w:val="20"/>
              </w:rPr>
            </w:pPr>
          </w:p>
        </w:tc>
      </w:tr>
      <w:tr w:rsidR="00A2644D" w:rsidRPr="007419D3" w:rsidTr="004B1819">
        <w:trPr>
          <w:trHeight w:val="283"/>
        </w:trPr>
        <w:tc>
          <w:tcPr>
            <w:tcW w:w="2123"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rsidR="00A2644D" w:rsidRPr="007419D3" w:rsidRDefault="00A2644D" w:rsidP="00A2644D">
            <w:pPr>
              <w:pStyle w:val="TableParagraph"/>
              <w:rPr>
                <w:sz w:val="20"/>
                <w:szCs w:val="20"/>
              </w:rPr>
            </w:pPr>
          </w:p>
        </w:tc>
        <w:tc>
          <w:tcPr>
            <w:tcW w:w="3709" w:type="dxa"/>
            <w:vMerge/>
            <w:tcBorders>
              <w:left w:val="single" w:sz="4" w:space="0" w:color="auto"/>
              <w:bottom w:val="nil"/>
              <w:right w:val="single" w:sz="4" w:space="0" w:color="auto"/>
            </w:tcBorders>
          </w:tcPr>
          <w:p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rsidR="00A2644D" w:rsidRPr="007419D3" w:rsidRDefault="00A2644D" w:rsidP="00A2644D">
            <w:pPr>
              <w:ind w:right="69"/>
              <w:rPr>
                <w:sz w:val="20"/>
                <w:szCs w:val="20"/>
              </w:rPr>
            </w:pPr>
          </w:p>
        </w:tc>
        <w:tc>
          <w:tcPr>
            <w:tcW w:w="1294" w:type="dxa"/>
            <w:vMerge/>
            <w:tcBorders>
              <w:top w:val="nil"/>
              <w:left w:val="single" w:sz="6" w:space="0" w:color="000000"/>
              <w:bottom w:val="nil"/>
            </w:tcBorders>
          </w:tcPr>
          <w:p w:rsidR="00A2644D" w:rsidRPr="007419D3" w:rsidRDefault="00A2644D" w:rsidP="00A2644D">
            <w:pPr>
              <w:rPr>
                <w:sz w:val="20"/>
                <w:szCs w:val="20"/>
              </w:rPr>
            </w:pPr>
          </w:p>
        </w:tc>
      </w:tr>
      <w:tr w:rsidR="00DD0535" w:rsidRPr="007419D3" w:rsidTr="004B1819">
        <w:trPr>
          <w:trHeight w:val="1362"/>
        </w:trPr>
        <w:tc>
          <w:tcPr>
            <w:tcW w:w="2123" w:type="dxa"/>
            <w:tcBorders>
              <w:top w:val="nil"/>
              <w:left w:val="single" w:sz="4" w:space="0" w:color="auto"/>
              <w:bottom w:val="nil"/>
              <w:right w:val="single" w:sz="4" w:space="0" w:color="auto"/>
            </w:tcBorders>
          </w:tcPr>
          <w:p w:rsidR="00DD0535" w:rsidRPr="007419D3" w:rsidRDefault="00DD0535" w:rsidP="00A2644D">
            <w:pPr>
              <w:pStyle w:val="TableParagraph"/>
              <w:rPr>
                <w:sz w:val="20"/>
                <w:szCs w:val="20"/>
              </w:rPr>
            </w:pPr>
          </w:p>
        </w:tc>
        <w:tc>
          <w:tcPr>
            <w:tcW w:w="929" w:type="dxa"/>
            <w:tcBorders>
              <w:top w:val="nil"/>
              <w:left w:val="single" w:sz="4" w:space="0" w:color="auto"/>
              <w:bottom w:val="nil"/>
              <w:right w:val="single" w:sz="4" w:space="0" w:color="auto"/>
            </w:tcBorders>
          </w:tcPr>
          <w:p w:rsidR="00DD0535" w:rsidRPr="007419D3" w:rsidRDefault="00DD0535" w:rsidP="00A2644D">
            <w:pPr>
              <w:pStyle w:val="TableParagraph"/>
              <w:ind w:left="61"/>
              <w:rPr>
                <w:sz w:val="20"/>
                <w:szCs w:val="20"/>
              </w:rPr>
            </w:pPr>
            <w:r w:rsidRPr="007419D3">
              <w:rPr>
                <w:sz w:val="20"/>
                <w:szCs w:val="20"/>
              </w:rPr>
              <w:t>6.1.1.3</w:t>
            </w:r>
          </w:p>
        </w:tc>
        <w:tc>
          <w:tcPr>
            <w:tcW w:w="3709" w:type="dxa"/>
            <w:tcBorders>
              <w:top w:val="nil"/>
              <w:left w:val="single" w:sz="4" w:space="0" w:color="auto"/>
              <w:bottom w:val="nil"/>
              <w:right w:val="single" w:sz="4" w:space="0" w:color="auto"/>
            </w:tcBorders>
          </w:tcPr>
          <w:p w:rsidR="00DD0535" w:rsidRPr="007419D3" w:rsidRDefault="00DD0535" w:rsidP="00971363">
            <w:pPr>
              <w:pStyle w:val="TableParagraph"/>
              <w:tabs>
                <w:tab w:val="left" w:pos="288"/>
              </w:tabs>
              <w:ind w:left="4" w:right="92"/>
              <w:rPr>
                <w:sz w:val="20"/>
                <w:szCs w:val="20"/>
              </w:rPr>
            </w:pPr>
            <w:r w:rsidRPr="007419D3">
              <w:rPr>
                <w:sz w:val="20"/>
                <w:szCs w:val="20"/>
              </w:rPr>
              <w:t>- trafareta umowna (jeżeli zawiera</w:t>
            </w:r>
            <w:r>
              <w:rPr>
                <w:sz w:val="20"/>
                <w:szCs w:val="20"/>
              </w:rPr>
              <w:t xml:space="preserve"> </w:t>
            </w:r>
            <w:r w:rsidRPr="007419D3">
              <w:rPr>
                <w:sz w:val="20"/>
                <w:szCs w:val="20"/>
              </w:rPr>
              <w:t>kody wymiany 41 , 43, 45, 81, 83</w:t>
            </w:r>
            <w:r>
              <w:rPr>
                <w:sz w:val="20"/>
                <w:szCs w:val="20"/>
              </w:rPr>
              <w:t xml:space="preserve"> </w:t>
            </w:r>
            <w:r w:rsidRPr="007419D3">
              <w:rPr>
                <w:sz w:val="20"/>
                <w:szCs w:val="20"/>
              </w:rPr>
              <w:t xml:space="preserve">lub 85) </w:t>
            </w:r>
            <w:r w:rsidRPr="005B4E57">
              <w:rPr>
                <w:color w:val="FF0000"/>
                <w:sz w:val="20"/>
                <w:szCs w:val="20"/>
                <w:vertAlign w:val="superscript"/>
              </w:rPr>
              <w:t xml:space="preserve">5) </w:t>
            </w:r>
            <w:r w:rsidRPr="007419D3">
              <w:rPr>
                <w:sz w:val="20"/>
                <w:szCs w:val="20"/>
              </w:rPr>
              <w:t xml:space="preserve">lub </w:t>
            </w:r>
            <w:r w:rsidR="005B4E57" w:rsidRPr="005B4E57">
              <w:rPr>
                <w:color w:val="FF0000"/>
                <w:sz w:val="20"/>
                <w:szCs w:val="20"/>
              </w:rPr>
              <w:t xml:space="preserve">uzgodnione oznakowanie </w:t>
            </w:r>
            <w:r w:rsidRPr="007419D3">
              <w:rPr>
                <w:sz w:val="20"/>
                <w:szCs w:val="20"/>
              </w:rPr>
              <w:t>(„TEN”+ „CW”+ skrót nazwy kraju na</w:t>
            </w:r>
            <w:r>
              <w:rPr>
                <w:sz w:val="20"/>
                <w:szCs w:val="20"/>
              </w:rPr>
              <w:t xml:space="preserve"> </w:t>
            </w:r>
            <w:r w:rsidRPr="007419D3">
              <w:rPr>
                <w:sz w:val="20"/>
                <w:szCs w:val="20"/>
              </w:rPr>
              <w:t xml:space="preserve">trafarecie umownej) </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rsidR="00DD0535" w:rsidRPr="007419D3" w:rsidRDefault="00DD0535" w:rsidP="00A2644D">
            <w:pPr>
              <w:ind w:right="69"/>
              <w:rPr>
                <w:sz w:val="20"/>
                <w:szCs w:val="20"/>
              </w:rPr>
            </w:pPr>
          </w:p>
        </w:tc>
        <w:tc>
          <w:tcPr>
            <w:tcW w:w="1294" w:type="dxa"/>
            <w:vMerge/>
            <w:tcBorders>
              <w:top w:val="nil"/>
              <w:left w:val="single" w:sz="6" w:space="0" w:color="000000"/>
              <w:bottom w:val="nil"/>
            </w:tcBorders>
          </w:tcPr>
          <w:p w:rsidR="00DD0535" w:rsidRPr="007419D3" w:rsidRDefault="00DD0535" w:rsidP="00A2644D">
            <w:pPr>
              <w:rPr>
                <w:sz w:val="20"/>
                <w:szCs w:val="20"/>
              </w:rPr>
            </w:pPr>
          </w:p>
        </w:tc>
      </w:tr>
      <w:tr w:rsidR="00D411D2" w:rsidRPr="007419D3" w:rsidTr="004B1819">
        <w:trPr>
          <w:trHeight w:val="268"/>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6.1.1.4</w:t>
            </w:r>
          </w:p>
        </w:tc>
        <w:tc>
          <w:tcPr>
            <w:tcW w:w="3709" w:type="dxa"/>
            <w:tcBorders>
              <w:top w:val="nil"/>
              <w:left w:val="single" w:sz="4" w:space="0" w:color="auto"/>
              <w:bottom w:val="nil"/>
              <w:right w:val="single" w:sz="4" w:space="0" w:color="auto"/>
            </w:tcBorders>
          </w:tcPr>
          <w:p w:rsidR="00D411D2" w:rsidRPr="007419D3" w:rsidRDefault="00173E34" w:rsidP="00971363">
            <w:pPr>
              <w:pStyle w:val="TableParagraph"/>
              <w:tabs>
                <w:tab w:val="left" w:pos="288"/>
              </w:tabs>
              <w:ind w:left="4"/>
              <w:rPr>
                <w:sz w:val="20"/>
                <w:szCs w:val="20"/>
              </w:rPr>
            </w:pPr>
            <w:r w:rsidRPr="007419D3">
              <w:rPr>
                <w:sz w:val="20"/>
                <w:szCs w:val="20"/>
              </w:rPr>
              <w:t xml:space="preserve">- masa własna </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rsidR="00D411D2" w:rsidRPr="007419D3" w:rsidRDefault="00D411D2" w:rsidP="00A2644D">
            <w:pPr>
              <w:ind w:right="69"/>
              <w:rPr>
                <w:sz w:val="20"/>
                <w:szCs w:val="20"/>
              </w:rPr>
            </w:pPr>
          </w:p>
        </w:tc>
        <w:tc>
          <w:tcPr>
            <w:tcW w:w="1294" w:type="dxa"/>
            <w:vMerge/>
            <w:tcBorders>
              <w:top w:val="nil"/>
              <w:left w:val="single" w:sz="6" w:space="0" w:color="000000"/>
              <w:bottom w:val="nil"/>
            </w:tcBorders>
          </w:tcPr>
          <w:p w:rsidR="00D411D2" w:rsidRPr="007419D3" w:rsidRDefault="00D411D2" w:rsidP="00A2644D">
            <w:pPr>
              <w:rPr>
                <w:sz w:val="20"/>
                <w:szCs w:val="20"/>
              </w:rPr>
            </w:pPr>
          </w:p>
        </w:tc>
      </w:tr>
      <w:tr w:rsidR="00D411D2" w:rsidRPr="007419D3" w:rsidTr="004B1819">
        <w:trPr>
          <w:trHeight w:val="268"/>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6.1.1.5</w:t>
            </w:r>
          </w:p>
        </w:tc>
        <w:tc>
          <w:tcPr>
            <w:tcW w:w="3709" w:type="dxa"/>
            <w:tcBorders>
              <w:top w:val="nil"/>
              <w:left w:val="single" w:sz="4" w:space="0" w:color="auto"/>
              <w:bottom w:val="nil"/>
              <w:right w:val="single" w:sz="4" w:space="0" w:color="auto"/>
            </w:tcBorders>
          </w:tcPr>
          <w:p w:rsidR="00D411D2" w:rsidRPr="007419D3" w:rsidRDefault="00173E34" w:rsidP="00971363">
            <w:pPr>
              <w:pStyle w:val="TableParagraph"/>
              <w:tabs>
                <w:tab w:val="left" w:pos="288"/>
              </w:tabs>
              <w:ind w:left="4"/>
              <w:rPr>
                <w:sz w:val="20"/>
                <w:szCs w:val="20"/>
              </w:rPr>
            </w:pPr>
            <w:r w:rsidRPr="007419D3">
              <w:rPr>
                <w:sz w:val="20"/>
                <w:szCs w:val="20"/>
              </w:rPr>
              <w:t>- masa hamująca hamulca ręcznego</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rsidR="00D411D2" w:rsidRPr="007419D3" w:rsidRDefault="00D411D2" w:rsidP="00A2644D">
            <w:pPr>
              <w:ind w:right="69"/>
              <w:rPr>
                <w:sz w:val="20"/>
                <w:szCs w:val="20"/>
              </w:rPr>
            </w:pPr>
          </w:p>
        </w:tc>
        <w:tc>
          <w:tcPr>
            <w:tcW w:w="1294" w:type="dxa"/>
            <w:vMerge/>
            <w:tcBorders>
              <w:top w:val="nil"/>
              <w:left w:val="single" w:sz="6" w:space="0" w:color="000000"/>
              <w:bottom w:val="nil"/>
            </w:tcBorders>
          </w:tcPr>
          <w:p w:rsidR="00D411D2" w:rsidRPr="007419D3" w:rsidRDefault="00D411D2" w:rsidP="00A2644D">
            <w:pPr>
              <w:rPr>
                <w:sz w:val="20"/>
                <w:szCs w:val="20"/>
              </w:rPr>
            </w:pPr>
          </w:p>
        </w:tc>
      </w:tr>
      <w:tr w:rsidR="00D411D2" w:rsidRPr="007419D3" w:rsidTr="004B1819">
        <w:trPr>
          <w:trHeight w:val="298"/>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6.1.1.6</w:t>
            </w:r>
          </w:p>
        </w:tc>
        <w:tc>
          <w:tcPr>
            <w:tcW w:w="3709" w:type="dxa"/>
            <w:tcBorders>
              <w:top w:val="nil"/>
              <w:left w:val="single" w:sz="4" w:space="0" w:color="auto"/>
              <w:bottom w:val="nil"/>
              <w:right w:val="single" w:sz="4" w:space="0" w:color="auto"/>
            </w:tcBorders>
          </w:tcPr>
          <w:p w:rsidR="00D411D2" w:rsidRPr="007419D3" w:rsidRDefault="00173E34" w:rsidP="00971363">
            <w:pPr>
              <w:pStyle w:val="TableParagraph"/>
              <w:tabs>
                <w:tab w:val="left" w:pos="288"/>
              </w:tabs>
              <w:ind w:left="4"/>
              <w:rPr>
                <w:sz w:val="20"/>
                <w:szCs w:val="20"/>
              </w:rPr>
            </w:pPr>
            <w:r w:rsidRPr="007419D3">
              <w:rPr>
                <w:sz w:val="20"/>
                <w:szCs w:val="20"/>
              </w:rPr>
              <w:t xml:space="preserve">- </w:t>
            </w:r>
            <w:r w:rsidR="005B4E57">
              <w:rPr>
                <w:color w:val="FF0000"/>
                <w:sz w:val="20"/>
                <w:szCs w:val="20"/>
              </w:rPr>
              <w:t xml:space="preserve">granica </w:t>
            </w:r>
            <w:r w:rsidRPr="007419D3">
              <w:rPr>
                <w:sz w:val="20"/>
                <w:szCs w:val="20"/>
              </w:rPr>
              <w:t>obciążenia</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rsidR="00D411D2" w:rsidRPr="007419D3" w:rsidRDefault="00D411D2" w:rsidP="00A2644D">
            <w:pPr>
              <w:ind w:right="69"/>
              <w:rPr>
                <w:sz w:val="20"/>
                <w:szCs w:val="20"/>
              </w:rPr>
            </w:pPr>
          </w:p>
        </w:tc>
        <w:tc>
          <w:tcPr>
            <w:tcW w:w="1294" w:type="dxa"/>
            <w:vMerge/>
            <w:tcBorders>
              <w:top w:val="nil"/>
              <w:left w:val="single" w:sz="6" w:space="0" w:color="000000"/>
              <w:bottom w:val="nil"/>
            </w:tcBorders>
          </w:tcPr>
          <w:p w:rsidR="00D411D2" w:rsidRPr="007419D3" w:rsidRDefault="00D411D2" w:rsidP="00A2644D">
            <w:pPr>
              <w:rPr>
                <w:sz w:val="20"/>
                <w:szCs w:val="20"/>
              </w:rPr>
            </w:pPr>
          </w:p>
        </w:tc>
      </w:tr>
      <w:tr w:rsidR="00D411D2" w:rsidRPr="007419D3" w:rsidTr="004B1819">
        <w:trPr>
          <w:trHeight w:val="678"/>
        </w:trPr>
        <w:tc>
          <w:tcPr>
            <w:tcW w:w="2123" w:type="dxa"/>
            <w:vMerge w:val="restart"/>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6.1.1.7</w:t>
            </w:r>
          </w:p>
          <w:p w:rsidR="00D411D2" w:rsidRPr="007419D3" w:rsidRDefault="00173E34" w:rsidP="00A2644D">
            <w:pPr>
              <w:pStyle w:val="TableParagraph"/>
              <w:ind w:left="61"/>
              <w:rPr>
                <w:sz w:val="20"/>
                <w:szCs w:val="20"/>
              </w:rPr>
            </w:pPr>
            <w:r w:rsidRPr="007419D3">
              <w:rPr>
                <w:sz w:val="20"/>
                <w:szCs w:val="20"/>
              </w:rPr>
              <w:t>6.1.1.8</w:t>
            </w:r>
          </w:p>
        </w:tc>
        <w:tc>
          <w:tcPr>
            <w:tcW w:w="3709" w:type="dxa"/>
            <w:vMerge w:val="restart"/>
            <w:tcBorders>
              <w:top w:val="nil"/>
              <w:left w:val="single" w:sz="4" w:space="0" w:color="auto"/>
              <w:bottom w:val="nil"/>
              <w:right w:val="single" w:sz="4" w:space="0" w:color="auto"/>
            </w:tcBorders>
          </w:tcPr>
          <w:p w:rsidR="00D411D2" w:rsidRPr="007419D3" w:rsidRDefault="00173E34" w:rsidP="00971363">
            <w:pPr>
              <w:pStyle w:val="TableParagraph"/>
              <w:numPr>
                <w:ilvl w:val="0"/>
                <w:numId w:val="48"/>
              </w:numPr>
              <w:tabs>
                <w:tab w:val="left" w:pos="281"/>
                <w:tab w:val="left" w:pos="282"/>
              </w:tabs>
              <w:ind w:right="92" w:hanging="292"/>
              <w:rPr>
                <w:sz w:val="20"/>
                <w:szCs w:val="20"/>
              </w:rPr>
            </w:pPr>
            <w:r w:rsidRPr="007419D3">
              <w:rPr>
                <w:sz w:val="20"/>
                <w:szCs w:val="20"/>
              </w:rPr>
              <w:t>pojemność w wagonach cysternach</w:t>
            </w:r>
            <w:r w:rsidRPr="007419D3">
              <w:rPr>
                <w:sz w:val="20"/>
                <w:szCs w:val="20"/>
                <w:vertAlign w:val="superscript"/>
              </w:rPr>
              <w:t>5)</w:t>
            </w:r>
          </w:p>
          <w:p w:rsidR="00D411D2" w:rsidRPr="007419D3" w:rsidRDefault="004B3F1C" w:rsidP="00971363">
            <w:pPr>
              <w:pStyle w:val="TableParagraph"/>
              <w:numPr>
                <w:ilvl w:val="0"/>
                <w:numId w:val="48"/>
              </w:numPr>
              <w:tabs>
                <w:tab w:val="left" w:pos="288"/>
                <w:tab w:val="left" w:pos="289"/>
              </w:tabs>
              <w:ind w:right="92" w:hanging="292"/>
              <w:rPr>
                <w:sz w:val="20"/>
                <w:szCs w:val="20"/>
              </w:rPr>
            </w:pPr>
            <w:r w:rsidRPr="004B3F1C">
              <w:rPr>
                <w:color w:val="FF0000"/>
                <w:sz w:val="20"/>
                <w:szCs w:val="20"/>
              </w:rPr>
              <w:t>oznaczenie</w:t>
            </w:r>
            <w:r w:rsidR="00173E34" w:rsidRPr="004B3F1C">
              <w:rPr>
                <w:color w:val="FF0000"/>
                <w:sz w:val="20"/>
                <w:szCs w:val="20"/>
              </w:rPr>
              <w:t xml:space="preserve"> </w:t>
            </w:r>
            <w:r w:rsidRPr="004B3F1C">
              <w:rPr>
                <w:color w:val="FF0000"/>
                <w:sz w:val="20"/>
                <w:szCs w:val="20"/>
              </w:rPr>
              <w:t>posiadacza</w:t>
            </w:r>
            <w:r w:rsidR="00173E34" w:rsidRPr="004B3F1C">
              <w:rPr>
                <w:color w:val="FF0000"/>
                <w:sz w:val="20"/>
                <w:szCs w:val="20"/>
              </w:rPr>
              <w:t xml:space="preserve"> </w:t>
            </w:r>
            <w:r w:rsidRPr="004B3F1C">
              <w:rPr>
                <w:color w:val="FF0000"/>
                <w:sz w:val="20"/>
                <w:szCs w:val="20"/>
              </w:rPr>
              <w:t xml:space="preserve">pojazdu </w:t>
            </w:r>
            <w:r w:rsidR="00173E34" w:rsidRPr="007419D3">
              <w:rPr>
                <w:sz w:val="20"/>
                <w:szCs w:val="20"/>
                <w:u w:val="single"/>
              </w:rPr>
              <w:t>oraz</w:t>
            </w:r>
            <w:r w:rsidR="00173E34" w:rsidRPr="007419D3">
              <w:rPr>
                <w:sz w:val="20"/>
                <w:szCs w:val="20"/>
              </w:rPr>
              <w:t xml:space="preserve"> pełny adres posiadacza</w:t>
            </w:r>
            <w:r w:rsidR="00173E34" w:rsidRPr="007419D3">
              <w:rPr>
                <w:sz w:val="20"/>
                <w:szCs w:val="20"/>
                <w:vertAlign w:val="superscript"/>
              </w:rPr>
              <w:t>5)</w:t>
            </w:r>
            <w:r w:rsidR="00173E34" w:rsidRPr="007419D3">
              <w:rPr>
                <w:sz w:val="20"/>
                <w:szCs w:val="20"/>
              </w:rPr>
              <w:t>*</w:t>
            </w:r>
          </w:p>
          <w:p w:rsidR="00D411D2" w:rsidRPr="007419D3" w:rsidRDefault="00173E34" w:rsidP="00971363">
            <w:pPr>
              <w:pStyle w:val="TableParagraph"/>
              <w:numPr>
                <w:ilvl w:val="0"/>
                <w:numId w:val="48"/>
              </w:numPr>
              <w:tabs>
                <w:tab w:val="left" w:pos="322"/>
                <w:tab w:val="left" w:pos="323"/>
              </w:tabs>
              <w:ind w:left="322" w:right="92" w:hanging="318"/>
              <w:rPr>
                <w:sz w:val="20"/>
                <w:szCs w:val="20"/>
              </w:rPr>
            </w:pPr>
            <w:r w:rsidRPr="007419D3">
              <w:rPr>
                <w:sz w:val="20"/>
                <w:szCs w:val="20"/>
              </w:rPr>
              <w:t>długość wagonu ze zderzakami</w:t>
            </w:r>
            <w:r w:rsidRPr="007419D3">
              <w:rPr>
                <w:sz w:val="20"/>
                <w:szCs w:val="20"/>
                <w:vertAlign w:val="superscript"/>
              </w:rPr>
              <w:t>5)</w:t>
            </w:r>
          </w:p>
        </w:tc>
        <w:tc>
          <w:tcPr>
            <w:tcW w:w="2387" w:type="dxa"/>
            <w:tcBorders>
              <w:top w:val="nil"/>
              <w:left w:val="single" w:sz="4" w:space="0" w:color="auto"/>
              <w:bottom w:val="nil"/>
              <w:right w:val="single" w:sz="6" w:space="0" w:color="000000"/>
            </w:tcBorders>
          </w:tcPr>
          <w:p w:rsidR="00D411D2" w:rsidRPr="007419D3" w:rsidRDefault="00173E34" w:rsidP="00A2644D">
            <w:pPr>
              <w:pStyle w:val="TableParagraph"/>
              <w:ind w:left="63" w:right="69"/>
              <w:rPr>
                <w:sz w:val="20"/>
                <w:szCs w:val="20"/>
              </w:rPr>
            </w:pPr>
            <w:r w:rsidRPr="007419D3">
              <w:rPr>
                <w:sz w:val="20"/>
                <w:szCs w:val="20"/>
              </w:rPr>
              <w:t>Wyłączyć wagon Wyłączyć wagon</w:t>
            </w:r>
          </w:p>
        </w:tc>
        <w:tc>
          <w:tcPr>
            <w:tcW w:w="1294"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4</w:t>
            </w:r>
          </w:p>
          <w:p w:rsidR="00D411D2" w:rsidRPr="007419D3" w:rsidRDefault="00173E34" w:rsidP="00A2644D">
            <w:pPr>
              <w:pStyle w:val="TableParagraph"/>
              <w:ind w:left="8"/>
              <w:jc w:val="center"/>
              <w:rPr>
                <w:sz w:val="20"/>
                <w:szCs w:val="20"/>
              </w:rPr>
            </w:pPr>
            <w:r w:rsidRPr="007419D3">
              <w:rPr>
                <w:sz w:val="20"/>
                <w:szCs w:val="20"/>
              </w:rPr>
              <w:t>4</w:t>
            </w:r>
          </w:p>
        </w:tc>
      </w:tr>
      <w:tr w:rsidR="00D411D2" w:rsidRPr="007419D3" w:rsidTr="004B1819">
        <w:trPr>
          <w:trHeight w:val="379"/>
        </w:trPr>
        <w:tc>
          <w:tcPr>
            <w:tcW w:w="2123" w:type="dxa"/>
            <w:vMerge/>
            <w:tcBorders>
              <w:top w:val="nil"/>
              <w:left w:val="single" w:sz="4" w:space="0" w:color="auto"/>
              <w:bottom w:val="nil"/>
              <w:right w:val="single" w:sz="4" w:space="0" w:color="auto"/>
            </w:tcBorders>
          </w:tcPr>
          <w:p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6.1.1.9</w:t>
            </w:r>
          </w:p>
        </w:tc>
        <w:tc>
          <w:tcPr>
            <w:tcW w:w="3709" w:type="dxa"/>
            <w:vMerge/>
            <w:tcBorders>
              <w:top w:val="nil"/>
              <w:left w:val="single" w:sz="4" w:space="0" w:color="auto"/>
              <w:bottom w:val="nil"/>
              <w:right w:val="single" w:sz="4" w:space="0" w:color="auto"/>
            </w:tcBorders>
          </w:tcPr>
          <w:p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4</w:t>
            </w:r>
          </w:p>
        </w:tc>
      </w:tr>
      <w:tr w:rsidR="00D411D2" w:rsidRPr="007419D3" w:rsidTr="004B1819">
        <w:trPr>
          <w:trHeight w:val="632"/>
        </w:trPr>
        <w:tc>
          <w:tcPr>
            <w:tcW w:w="2123" w:type="dxa"/>
            <w:vMerge w:val="restart"/>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6.1.1.10</w:t>
            </w:r>
          </w:p>
        </w:tc>
        <w:tc>
          <w:tcPr>
            <w:tcW w:w="3709" w:type="dxa"/>
            <w:vMerge w:val="restart"/>
            <w:tcBorders>
              <w:top w:val="nil"/>
              <w:left w:val="single" w:sz="4" w:space="0" w:color="auto"/>
              <w:bottom w:val="nil"/>
              <w:right w:val="single" w:sz="4" w:space="0" w:color="auto"/>
            </w:tcBorders>
          </w:tcPr>
          <w:p w:rsidR="00D411D2" w:rsidRPr="007419D3" w:rsidRDefault="00173E34" w:rsidP="00971363">
            <w:pPr>
              <w:pStyle w:val="TableParagraph"/>
              <w:numPr>
                <w:ilvl w:val="0"/>
                <w:numId w:val="47"/>
              </w:numPr>
              <w:tabs>
                <w:tab w:val="left" w:pos="308"/>
                <w:tab w:val="left" w:pos="309"/>
              </w:tabs>
              <w:ind w:right="19" w:hanging="304"/>
              <w:rPr>
                <w:sz w:val="20"/>
                <w:szCs w:val="20"/>
              </w:rPr>
            </w:pPr>
            <w:r w:rsidRPr="007419D3">
              <w:rPr>
                <w:sz w:val="20"/>
                <w:szCs w:val="20"/>
              </w:rPr>
              <w:t xml:space="preserve">znaki ostrzegawcze przed </w:t>
            </w:r>
            <w:r w:rsidR="004B3F1C" w:rsidRPr="004B3F1C">
              <w:rPr>
                <w:color w:val="FF0000"/>
                <w:sz w:val="20"/>
                <w:szCs w:val="20"/>
              </w:rPr>
              <w:t>„</w:t>
            </w:r>
            <w:r w:rsidRPr="007419D3">
              <w:rPr>
                <w:sz w:val="20"/>
                <w:szCs w:val="20"/>
              </w:rPr>
              <w:t>wysokim napięciem</w:t>
            </w:r>
            <w:r w:rsidR="004B3F1C" w:rsidRPr="004B3F1C">
              <w:rPr>
                <w:color w:val="FF0000"/>
                <w:sz w:val="20"/>
                <w:szCs w:val="20"/>
              </w:rPr>
              <w:t>”</w:t>
            </w:r>
            <w:r w:rsidRPr="007419D3">
              <w:rPr>
                <w:sz w:val="20"/>
                <w:szCs w:val="20"/>
              </w:rPr>
              <w:t xml:space="preserve"> w wagonach ze stopniami lub drabinkami na wysokości &gt; 2 m powyżej toru.</w:t>
            </w:r>
          </w:p>
          <w:p w:rsidR="00D411D2" w:rsidRPr="007419D3" w:rsidRDefault="00173E34" w:rsidP="00971363">
            <w:pPr>
              <w:pStyle w:val="TableParagraph"/>
              <w:numPr>
                <w:ilvl w:val="0"/>
                <w:numId w:val="47"/>
              </w:numPr>
              <w:tabs>
                <w:tab w:val="left" w:pos="322"/>
                <w:tab w:val="left" w:pos="323"/>
              </w:tabs>
              <w:ind w:left="288" w:right="92" w:hanging="284"/>
              <w:rPr>
                <w:sz w:val="20"/>
                <w:szCs w:val="20"/>
              </w:rPr>
            </w:pPr>
            <w:r w:rsidRPr="007419D3">
              <w:rPr>
                <w:sz w:val="20"/>
                <w:szCs w:val="20"/>
              </w:rPr>
              <w:t xml:space="preserve">oznaczenie </w:t>
            </w:r>
            <w:r w:rsidR="004B3F1C" w:rsidRPr="004B3F1C">
              <w:rPr>
                <w:color w:val="FF0000"/>
                <w:sz w:val="20"/>
                <w:szCs w:val="20"/>
              </w:rPr>
              <w:t>kompatybilności</w:t>
            </w:r>
            <w:r w:rsidRPr="007419D3">
              <w:rPr>
                <w:sz w:val="20"/>
                <w:szCs w:val="20"/>
              </w:rPr>
              <w:t xml:space="preserve"> z transportowanymi</w:t>
            </w:r>
            <w:r w:rsidR="001942CE">
              <w:rPr>
                <w:sz w:val="20"/>
                <w:szCs w:val="20"/>
              </w:rPr>
              <w:t xml:space="preserve"> </w:t>
            </w:r>
            <w:r w:rsidR="001942CE" w:rsidRPr="001942CE">
              <w:rPr>
                <w:color w:val="FF0000"/>
                <w:sz w:val="20"/>
                <w:szCs w:val="20"/>
              </w:rPr>
              <w:t>intermodalnymi</w:t>
            </w:r>
            <w:r w:rsidR="001942CE">
              <w:rPr>
                <w:sz w:val="20"/>
                <w:szCs w:val="20"/>
              </w:rPr>
              <w:t xml:space="preserve"> </w:t>
            </w:r>
            <w:r w:rsidRPr="007419D3">
              <w:rPr>
                <w:sz w:val="20"/>
                <w:szCs w:val="20"/>
              </w:rPr>
              <w:t>jednostkami ładunkowymi ILU na wagonie je przewożącym</w:t>
            </w:r>
            <w:r w:rsidRPr="007419D3">
              <w:rPr>
                <w:sz w:val="20"/>
                <w:szCs w:val="20"/>
                <w:vertAlign w:val="superscript"/>
              </w:rPr>
              <w:t>5)</w:t>
            </w:r>
          </w:p>
          <w:p w:rsidR="00D411D2" w:rsidRPr="007419D3" w:rsidRDefault="00173E34" w:rsidP="00971363">
            <w:pPr>
              <w:pStyle w:val="TableParagraph"/>
              <w:numPr>
                <w:ilvl w:val="0"/>
                <w:numId w:val="47"/>
              </w:numPr>
              <w:tabs>
                <w:tab w:val="left" w:pos="139"/>
              </w:tabs>
              <w:ind w:left="138" w:hanging="134"/>
              <w:rPr>
                <w:sz w:val="20"/>
                <w:szCs w:val="20"/>
              </w:rPr>
            </w:pPr>
            <w:r w:rsidRPr="007419D3">
              <w:rPr>
                <w:sz w:val="20"/>
                <w:szCs w:val="20"/>
              </w:rPr>
              <w:t>(pozostaje wolny)</w:t>
            </w:r>
          </w:p>
          <w:p w:rsidR="00D411D2" w:rsidRPr="007419D3" w:rsidRDefault="00173E34" w:rsidP="00971363">
            <w:pPr>
              <w:pStyle w:val="TableParagraph"/>
              <w:numPr>
                <w:ilvl w:val="0"/>
                <w:numId w:val="47"/>
              </w:numPr>
              <w:tabs>
                <w:tab w:val="left" w:pos="139"/>
              </w:tabs>
              <w:ind w:left="138" w:hanging="134"/>
              <w:rPr>
                <w:sz w:val="20"/>
                <w:szCs w:val="20"/>
              </w:rPr>
            </w:pPr>
            <w:r w:rsidRPr="007419D3">
              <w:rPr>
                <w:sz w:val="20"/>
                <w:szCs w:val="20"/>
              </w:rPr>
              <w:t>(pozostaje wolny)</w:t>
            </w:r>
          </w:p>
        </w:tc>
        <w:tc>
          <w:tcPr>
            <w:tcW w:w="2387" w:type="dxa"/>
            <w:tcBorders>
              <w:top w:val="nil"/>
              <w:left w:val="single" w:sz="4" w:space="0" w:color="auto"/>
              <w:bottom w:val="nil"/>
              <w:right w:val="single" w:sz="6" w:space="0" w:color="000000"/>
            </w:tcBorders>
          </w:tcPr>
          <w:p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4</w:t>
            </w:r>
          </w:p>
        </w:tc>
      </w:tr>
      <w:tr w:rsidR="00D411D2" w:rsidRPr="007419D3" w:rsidTr="004B1819">
        <w:trPr>
          <w:trHeight w:val="759"/>
        </w:trPr>
        <w:tc>
          <w:tcPr>
            <w:tcW w:w="2123" w:type="dxa"/>
            <w:vMerge/>
            <w:tcBorders>
              <w:top w:val="nil"/>
              <w:left w:val="single" w:sz="4" w:space="0" w:color="auto"/>
              <w:bottom w:val="nil"/>
              <w:right w:val="single" w:sz="4" w:space="0" w:color="auto"/>
            </w:tcBorders>
          </w:tcPr>
          <w:p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rsidR="00D411D2" w:rsidRPr="007C1C78" w:rsidRDefault="00D411D2" w:rsidP="00A2644D">
            <w:pPr>
              <w:pStyle w:val="TableParagraph"/>
              <w:rPr>
                <w:sz w:val="28"/>
                <w:szCs w:val="28"/>
              </w:rPr>
            </w:pPr>
          </w:p>
          <w:p w:rsidR="00D411D2" w:rsidRDefault="00173E34" w:rsidP="00A2644D">
            <w:pPr>
              <w:pStyle w:val="TableParagraph"/>
              <w:ind w:left="61"/>
              <w:rPr>
                <w:sz w:val="20"/>
                <w:szCs w:val="20"/>
              </w:rPr>
            </w:pPr>
            <w:r w:rsidRPr="007419D3">
              <w:rPr>
                <w:sz w:val="20"/>
                <w:szCs w:val="20"/>
              </w:rPr>
              <w:t>6.1.1.11</w:t>
            </w:r>
          </w:p>
          <w:p w:rsidR="007C1C78" w:rsidRDefault="007C1C78" w:rsidP="00A2644D">
            <w:pPr>
              <w:pStyle w:val="TableParagraph"/>
              <w:ind w:left="61"/>
              <w:rPr>
                <w:sz w:val="20"/>
                <w:szCs w:val="20"/>
              </w:rPr>
            </w:pPr>
          </w:p>
          <w:p w:rsidR="007C1C78" w:rsidRDefault="007C1C78" w:rsidP="00A2644D">
            <w:pPr>
              <w:pStyle w:val="TableParagraph"/>
              <w:ind w:left="61"/>
              <w:rPr>
                <w:sz w:val="20"/>
                <w:szCs w:val="20"/>
              </w:rPr>
            </w:pPr>
          </w:p>
          <w:p w:rsidR="007C1C78" w:rsidRPr="007419D3" w:rsidRDefault="007C1C78" w:rsidP="00A2644D">
            <w:pPr>
              <w:pStyle w:val="TableParagraph"/>
              <w:ind w:left="61"/>
              <w:rPr>
                <w:sz w:val="20"/>
                <w:szCs w:val="20"/>
              </w:rPr>
            </w:pPr>
          </w:p>
        </w:tc>
        <w:tc>
          <w:tcPr>
            <w:tcW w:w="3709" w:type="dxa"/>
            <w:vMerge/>
            <w:tcBorders>
              <w:top w:val="nil"/>
              <w:left w:val="single" w:sz="4" w:space="0" w:color="auto"/>
              <w:bottom w:val="nil"/>
              <w:right w:val="single" w:sz="4" w:space="0" w:color="auto"/>
            </w:tcBorders>
          </w:tcPr>
          <w:p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rsidR="00D411D2" w:rsidRPr="007419D3" w:rsidRDefault="00D411D2" w:rsidP="00A2644D">
            <w:pPr>
              <w:pStyle w:val="TableParagraph"/>
              <w:ind w:right="69"/>
              <w:rPr>
                <w:sz w:val="20"/>
                <w:szCs w:val="20"/>
              </w:rPr>
            </w:pPr>
          </w:p>
          <w:p w:rsidR="007E55A6" w:rsidRDefault="007E55A6" w:rsidP="00A2644D">
            <w:pPr>
              <w:pStyle w:val="TableParagraph"/>
              <w:ind w:left="63" w:right="69"/>
              <w:rPr>
                <w:sz w:val="20"/>
                <w:szCs w:val="20"/>
              </w:rPr>
            </w:pPr>
          </w:p>
          <w:p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rsidR="00D411D2" w:rsidRPr="007419D3" w:rsidRDefault="00D411D2" w:rsidP="00A2644D">
            <w:pPr>
              <w:pStyle w:val="TableParagraph"/>
              <w:rPr>
                <w:sz w:val="20"/>
                <w:szCs w:val="20"/>
              </w:rPr>
            </w:pPr>
          </w:p>
          <w:p w:rsidR="00D411D2" w:rsidRPr="007419D3" w:rsidRDefault="00173E34" w:rsidP="00A2644D">
            <w:pPr>
              <w:pStyle w:val="TableParagraph"/>
              <w:ind w:left="7"/>
              <w:jc w:val="center"/>
              <w:rPr>
                <w:sz w:val="20"/>
                <w:szCs w:val="20"/>
              </w:rPr>
            </w:pPr>
            <w:r w:rsidRPr="007419D3">
              <w:rPr>
                <w:sz w:val="20"/>
                <w:szCs w:val="20"/>
              </w:rPr>
              <w:t>4</w:t>
            </w:r>
          </w:p>
        </w:tc>
      </w:tr>
      <w:tr w:rsidR="00D411D2" w:rsidRPr="007419D3" w:rsidTr="004B1819">
        <w:trPr>
          <w:trHeight w:val="409"/>
        </w:trPr>
        <w:tc>
          <w:tcPr>
            <w:tcW w:w="2123" w:type="dxa"/>
            <w:vMerge/>
            <w:tcBorders>
              <w:top w:val="nil"/>
              <w:left w:val="single" w:sz="4" w:space="0" w:color="auto"/>
              <w:bottom w:val="nil"/>
              <w:right w:val="single" w:sz="4" w:space="0" w:color="auto"/>
            </w:tcBorders>
          </w:tcPr>
          <w:p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6.1.1.12</w:t>
            </w:r>
          </w:p>
        </w:tc>
        <w:tc>
          <w:tcPr>
            <w:tcW w:w="3709" w:type="dxa"/>
            <w:vMerge/>
            <w:tcBorders>
              <w:top w:val="nil"/>
              <w:left w:val="single" w:sz="4" w:space="0" w:color="auto"/>
              <w:bottom w:val="nil"/>
              <w:right w:val="single" w:sz="4" w:space="0" w:color="auto"/>
            </w:tcBorders>
          </w:tcPr>
          <w:p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rsidR="00D411D2" w:rsidRPr="007419D3" w:rsidRDefault="00D411D2" w:rsidP="00A2644D">
            <w:pPr>
              <w:pStyle w:val="TableParagraph"/>
              <w:rPr>
                <w:sz w:val="20"/>
                <w:szCs w:val="20"/>
              </w:rPr>
            </w:pPr>
          </w:p>
        </w:tc>
      </w:tr>
      <w:tr w:rsidR="00D411D2" w:rsidRPr="007419D3" w:rsidTr="004B1819">
        <w:trPr>
          <w:trHeight w:val="283"/>
        </w:trPr>
        <w:tc>
          <w:tcPr>
            <w:tcW w:w="2123" w:type="dxa"/>
            <w:vMerge/>
            <w:tcBorders>
              <w:top w:val="nil"/>
              <w:left w:val="single" w:sz="4" w:space="0" w:color="auto"/>
              <w:bottom w:val="nil"/>
              <w:right w:val="single" w:sz="4" w:space="0" w:color="auto"/>
            </w:tcBorders>
          </w:tcPr>
          <w:p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6.1.1.13</w:t>
            </w:r>
          </w:p>
        </w:tc>
        <w:tc>
          <w:tcPr>
            <w:tcW w:w="3709" w:type="dxa"/>
            <w:vMerge/>
            <w:tcBorders>
              <w:top w:val="nil"/>
              <w:left w:val="single" w:sz="4" w:space="0" w:color="auto"/>
              <w:bottom w:val="nil"/>
              <w:right w:val="single" w:sz="4" w:space="0" w:color="auto"/>
            </w:tcBorders>
          </w:tcPr>
          <w:p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rsidR="00D411D2" w:rsidRPr="007419D3" w:rsidRDefault="00D411D2" w:rsidP="00A2644D">
            <w:pPr>
              <w:pStyle w:val="TableParagraph"/>
              <w:rPr>
                <w:sz w:val="20"/>
                <w:szCs w:val="20"/>
              </w:rPr>
            </w:pPr>
          </w:p>
        </w:tc>
      </w:tr>
      <w:tr w:rsidR="00D411D2" w:rsidRPr="007419D3" w:rsidTr="004B1819">
        <w:trPr>
          <w:trHeight w:val="253"/>
        </w:trPr>
        <w:tc>
          <w:tcPr>
            <w:tcW w:w="2123" w:type="dxa"/>
            <w:tcBorders>
              <w:top w:val="nil"/>
              <w:left w:val="single" w:sz="4" w:space="0" w:color="auto"/>
              <w:bottom w:val="nil"/>
              <w:right w:val="single" w:sz="4" w:space="0" w:color="auto"/>
            </w:tcBorders>
          </w:tcPr>
          <w:p w:rsidR="00D411D2" w:rsidRPr="007419D3" w:rsidRDefault="00173E34" w:rsidP="00A2644D">
            <w:pPr>
              <w:pStyle w:val="TableParagraph"/>
              <w:ind w:left="63"/>
              <w:rPr>
                <w:b/>
                <w:sz w:val="20"/>
                <w:szCs w:val="20"/>
              </w:rPr>
            </w:pPr>
            <w:r w:rsidRPr="007419D3">
              <w:rPr>
                <w:b/>
                <w:sz w:val="20"/>
                <w:szCs w:val="20"/>
              </w:rPr>
              <w:t>Rewizja</w:t>
            </w: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6.1.2</w:t>
            </w:r>
          </w:p>
        </w:tc>
        <w:tc>
          <w:tcPr>
            <w:tcW w:w="3709" w:type="dxa"/>
            <w:tcBorders>
              <w:top w:val="nil"/>
              <w:left w:val="single" w:sz="4" w:space="0" w:color="auto"/>
              <w:bottom w:val="nil"/>
              <w:right w:val="single" w:sz="4" w:space="0" w:color="auto"/>
            </w:tcBorders>
          </w:tcPr>
          <w:p w:rsidR="00D411D2" w:rsidRPr="007419D3" w:rsidRDefault="004B3F1C" w:rsidP="00971363">
            <w:pPr>
              <w:pStyle w:val="TableParagraph"/>
              <w:ind w:left="121"/>
              <w:rPr>
                <w:sz w:val="20"/>
                <w:szCs w:val="20"/>
              </w:rPr>
            </w:pPr>
            <w:r>
              <w:rPr>
                <w:sz w:val="20"/>
                <w:szCs w:val="20"/>
              </w:rPr>
              <w:t xml:space="preserve">Oznaczenia dotyczące rewizji </w:t>
            </w:r>
          </w:p>
        </w:tc>
        <w:tc>
          <w:tcPr>
            <w:tcW w:w="2387" w:type="dxa"/>
            <w:tcBorders>
              <w:top w:val="nil"/>
              <w:left w:val="single" w:sz="4" w:space="0" w:color="auto"/>
              <w:bottom w:val="nil"/>
              <w:right w:val="single" w:sz="6" w:space="0" w:color="000000"/>
            </w:tcBorders>
          </w:tcPr>
          <w:p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rsidR="00D411D2" w:rsidRPr="007419D3" w:rsidRDefault="00D411D2" w:rsidP="00A2644D">
            <w:pPr>
              <w:pStyle w:val="TableParagraph"/>
              <w:rPr>
                <w:sz w:val="20"/>
                <w:szCs w:val="20"/>
              </w:rPr>
            </w:pPr>
          </w:p>
        </w:tc>
      </w:tr>
      <w:tr w:rsidR="007C1C78" w:rsidRPr="007419D3" w:rsidTr="004B1819">
        <w:trPr>
          <w:trHeight w:val="253"/>
        </w:trPr>
        <w:tc>
          <w:tcPr>
            <w:tcW w:w="2123"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rsidR="007C1C78" w:rsidRPr="007419D3" w:rsidRDefault="007C1C78" w:rsidP="00A2644D">
            <w:pPr>
              <w:pStyle w:val="TableParagraph"/>
              <w:ind w:left="61"/>
              <w:rPr>
                <w:sz w:val="20"/>
                <w:szCs w:val="20"/>
              </w:rPr>
            </w:pPr>
            <w:r w:rsidRPr="007419D3">
              <w:rPr>
                <w:sz w:val="20"/>
                <w:szCs w:val="20"/>
              </w:rPr>
              <w:t>6.1.2.1</w:t>
            </w:r>
          </w:p>
        </w:tc>
        <w:tc>
          <w:tcPr>
            <w:tcW w:w="3709" w:type="dxa"/>
            <w:vMerge w:val="restart"/>
            <w:tcBorders>
              <w:top w:val="nil"/>
              <w:left w:val="single" w:sz="4" w:space="0" w:color="auto"/>
              <w:right w:val="single" w:sz="4" w:space="0" w:color="auto"/>
            </w:tcBorders>
          </w:tcPr>
          <w:p w:rsidR="007C1C78" w:rsidRPr="007419D3" w:rsidRDefault="007C1C78" w:rsidP="00971363">
            <w:pPr>
              <w:pStyle w:val="TableParagraph"/>
              <w:ind w:left="148"/>
              <w:rPr>
                <w:sz w:val="20"/>
                <w:szCs w:val="20"/>
              </w:rPr>
            </w:pPr>
            <w:r w:rsidRPr="007419D3">
              <w:rPr>
                <w:sz w:val="20"/>
                <w:szCs w:val="20"/>
              </w:rPr>
              <w:t>Wpisy na trafarecie rewizyjnej</w:t>
            </w:r>
            <w:r>
              <w:rPr>
                <w:sz w:val="20"/>
                <w:szCs w:val="20"/>
              </w:rPr>
              <w:t xml:space="preserve">: </w:t>
            </w:r>
            <w:r w:rsidRPr="007419D3">
              <w:rPr>
                <w:sz w:val="20"/>
                <w:szCs w:val="20"/>
              </w:rPr>
              <w:t>brak, niepełne, nieczytelne</w:t>
            </w:r>
            <w:r w:rsidRPr="007419D3">
              <w:rPr>
                <w:sz w:val="20"/>
                <w:szCs w:val="20"/>
                <w:vertAlign w:val="superscript"/>
              </w:rPr>
              <w:t>5)</w:t>
            </w:r>
          </w:p>
        </w:tc>
        <w:tc>
          <w:tcPr>
            <w:tcW w:w="2387" w:type="dxa"/>
            <w:tcBorders>
              <w:top w:val="nil"/>
              <w:left w:val="single" w:sz="4" w:space="0" w:color="auto"/>
              <w:bottom w:val="nil"/>
              <w:right w:val="single" w:sz="6" w:space="0" w:color="000000"/>
            </w:tcBorders>
          </w:tcPr>
          <w:p w:rsidR="007C1C78" w:rsidRPr="007419D3" w:rsidRDefault="007C1C78"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rsidR="007C1C78" w:rsidRPr="007419D3" w:rsidRDefault="007C1C78" w:rsidP="00A2644D">
            <w:pPr>
              <w:pStyle w:val="TableParagraph"/>
              <w:ind w:left="8"/>
              <w:jc w:val="center"/>
              <w:rPr>
                <w:sz w:val="20"/>
                <w:szCs w:val="20"/>
              </w:rPr>
            </w:pPr>
            <w:r w:rsidRPr="007419D3">
              <w:rPr>
                <w:sz w:val="20"/>
                <w:szCs w:val="20"/>
              </w:rPr>
              <w:t>4</w:t>
            </w:r>
          </w:p>
        </w:tc>
      </w:tr>
      <w:tr w:rsidR="007C1C78" w:rsidRPr="007419D3" w:rsidTr="004B1819">
        <w:trPr>
          <w:trHeight w:val="312"/>
        </w:trPr>
        <w:tc>
          <w:tcPr>
            <w:tcW w:w="2123"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3709" w:type="dxa"/>
            <w:vMerge/>
            <w:tcBorders>
              <w:left w:val="single" w:sz="4" w:space="0" w:color="auto"/>
              <w:bottom w:val="nil"/>
              <w:right w:val="single" w:sz="4" w:space="0" w:color="auto"/>
            </w:tcBorders>
          </w:tcPr>
          <w:p w:rsidR="007C1C78" w:rsidRPr="007419D3" w:rsidRDefault="007C1C78" w:rsidP="00971363">
            <w:pPr>
              <w:pStyle w:val="TableParagraph"/>
              <w:ind w:left="148"/>
              <w:rPr>
                <w:sz w:val="20"/>
                <w:szCs w:val="20"/>
              </w:rPr>
            </w:pPr>
          </w:p>
        </w:tc>
        <w:tc>
          <w:tcPr>
            <w:tcW w:w="2387" w:type="dxa"/>
            <w:tcBorders>
              <w:top w:val="nil"/>
              <w:left w:val="single" w:sz="4" w:space="0" w:color="auto"/>
              <w:bottom w:val="nil"/>
              <w:right w:val="single" w:sz="6" w:space="0" w:color="000000"/>
            </w:tcBorders>
          </w:tcPr>
          <w:p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rsidR="007C1C78" w:rsidRPr="007419D3" w:rsidRDefault="007C1C78" w:rsidP="00A2644D">
            <w:pPr>
              <w:pStyle w:val="TableParagraph"/>
              <w:rPr>
                <w:sz w:val="20"/>
                <w:szCs w:val="20"/>
              </w:rPr>
            </w:pPr>
          </w:p>
        </w:tc>
      </w:tr>
      <w:tr w:rsidR="007C1C78" w:rsidRPr="007419D3" w:rsidTr="004B1819">
        <w:trPr>
          <w:trHeight w:val="312"/>
        </w:trPr>
        <w:tc>
          <w:tcPr>
            <w:tcW w:w="2123"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3709" w:type="dxa"/>
            <w:vMerge w:val="restart"/>
            <w:tcBorders>
              <w:top w:val="nil"/>
              <w:left w:val="single" w:sz="4" w:space="0" w:color="auto"/>
              <w:right w:val="single" w:sz="4" w:space="0" w:color="auto"/>
            </w:tcBorders>
          </w:tcPr>
          <w:p w:rsidR="007C1C78" w:rsidRPr="007419D3" w:rsidRDefault="007C1C78" w:rsidP="00971363">
            <w:pPr>
              <w:pStyle w:val="TableParagraph"/>
              <w:ind w:left="145" w:right="92"/>
              <w:rPr>
                <w:sz w:val="20"/>
                <w:szCs w:val="20"/>
              </w:rPr>
            </w:pPr>
            <w:r w:rsidRPr="007419D3">
              <w:rPr>
                <w:sz w:val="20"/>
                <w:szCs w:val="20"/>
              </w:rPr>
              <w:t>Traf</w:t>
            </w:r>
            <w:r w:rsidR="006057CB">
              <w:rPr>
                <w:sz w:val="20"/>
                <w:szCs w:val="20"/>
              </w:rPr>
              <w:t>ar</w:t>
            </w:r>
            <w:r w:rsidRPr="007419D3">
              <w:rPr>
                <w:sz w:val="20"/>
                <w:szCs w:val="20"/>
              </w:rPr>
              <w:t>eta rewizyjna (możliwe przedłużenie terminu rewizji</w:t>
            </w:r>
            <w:r>
              <w:rPr>
                <w:sz w:val="20"/>
                <w:szCs w:val="20"/>
              </w:rPr>
              <w:t xml:space="preserve"> </w:t>
            </w:r>
            <w:r w:rsidRPr="007419D3">
              <w:rPr>
                <w:sz w:val="20"/>
                <w:szCs w:val="20"/>
              </w:rPr>
              <w:t>o 3 miesiące jeżeli na wagonie jest</w:t>
            </w:r>
            <w:r>
              <w:rPr>
                <w:sz w:val="20"/>
                <w:szCs w:val="20"/>
              </w:rPr>
              <w:t xml:space="preserve"> </w:t>
            </w:r>
            <w:r w:rsidRPr="007419D3">
              <w:rPr>
                <w:sz w:val="20"/>
                <w:szCs w:val="20"/>
              </w:rPr>
              <w:t>oznaczenie „+3M”)</w:t>
            </w:r>
          </w:p>
        </w:tc>
        <w:tc>
          <w:tcPr>
            <w:tcW w:w="2387" w:type="dxa"/>
            <w:tcBorders>
              <w:top w:val="nil"/>
              <w:left w:val="single" w:sz="4" w:space="0" w:color="auto"/>
              <w:bottom w:val="nil"/>
              <w:right w:val="single" w:sz="6" w:space="0" w:color="000000"/>
            </w:tcBorders>
          </w:tcPr>
          <w:p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rsidR="007C1C78" w:rsidRPr="007419D3" w:rsidRDefault="007C1C78" w:rsidP="00A2644D">
            <w:pPr>
              <w:pStyle w:val="TableParagraph"/>
              <w:rPr>
                <w:sz w:val="20"/>
                <w:szCs w:val="20"/>
              </w:rPr>
            </w:pPr>
          </w:p>
        </w:tc>
      </w:tr>
      <w:tr w:rsidR="007C1C78" w:rsidRPr="007419D3" w:rsidTr="004B1819">
        <w:trPr>
          <w:trHeight w:val="253"/>
        </w:trPr>
        <w:tc>
          <w:tcPr>
            <w:tcW w:w="2123"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3709" w:type="dxa"/>
            <w:vMerge/>
            <w:tcBorders>
              <w:left w:val="single" w:sz="4" w:space="0" w:color="auto"/>
              <w:right w:val="single" w:sz="4" w:space="0" w:color="auto"/>
            </w:tcBorders>
          </w:tcPr>
          <w:p w:rsidR="007C1C78" w:rsidRPr="007419D3" w:rsidRDefault="007C1C78" w:rsidP="00971363">
            <w:pPr>
              <w:pStyle w:val="TableParagraph"/>
              <w:ind w:left="145"/>
              <w:rPr>
                <w:sz w:val="20"/>
                <w:szCs w:val="20"/>
              </w:rPr>
            </w:pPr>
          </w:p>
        </w:tc>
        <w:tc>
          <w:tcPr>
            <w:tcW w:w="2387" w:type="dxa"/>
            <w:tcBorders>
              <w:top w:val="nil"/>
              <w:left w:val="single" w:sz="4" w:space="0" w:color="auto"/>
              <w:bottom w:val="nil"/>
              <w:right w:val="single" w:sz="6" w:space="0" w:color="000000"/>
            </w:tcBorders>
          </w:tcPr>
          <w:p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rsidR="007C1C78" w:rsidRPr="007419D3" w:rsidRDefault="007C1C78" w:rsidP="00A2644D">
            <w:pPr>
              <w:pStyle w:val="TableParagraph"/>
              <w:rPr>
                <w:sz w:val="20"/>
                <w:szCs w:val="20"/>
              </w:rPr>
            </w:pPr>
          </w:p>
        </w:tc>
      </w:tr>
      <w:tr w:rsidR="007C1C78" w:rsidRPr="007419D3" w:rsidTr="004B1819">
        <w:trPr>
          <w:trHeight w:val="338"/>
        </w:trPr>
        <w:tc>
          <w:tcPr>
            <w:tcW w:w="2123"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rsidR="007C1C78" w:rsidRPr="007419D3" w:rsidRDefault="007C1C78" w:rsidP="00A2644D">
            <w:pPr>
              <w:pStyle w:val="TableParagraph"/>
              <w:rPr>
                <w:sz w:val="20"/>
                <w:szCs w:val="20"/>
              </w:rPr>
            </w:pPr>
          </w:p>
        </w:tc>
        <w:tc>
          <w:tcPr>
            <w:tcW w:w="3709" w:type="dxa"/>
            <w:vMerge/>
            <w:tcBorders>
              <w:left w:val="single" w:sz="4" w:space="0" w:color="auto"/>
              <w:bottom w:val="nil"/>
              <w:right w:val="single" w:sz="4" w:space="0" w:color="auto"/>
            </w:tcBorders>
          </w:tcPr>
          <w:p w:rsidR="007C1C78" w:rsidRPr="007419D3" w:rsidRDefault="007C1C78" w:rsidP="00971363">
            <w:pPr>
              <w:pStyle w:val="TableParagraph"/>
              <w:ind w:left="145"/>
              <w:rPr>
                <w:sz w:val="20"/>
                <w:szCs w:val="20"/>
              </w:rPr>
            </w:pPr>
          </w:p>
        </w:tc>
        <w:tc>
          <w:tcPr>
            <w:tcW w:w="2387" w:type="dxa"/>
            <w:tcBorders>
              <w:top w:val="nil"/>
              <w:left w:val="single" w:sz="4" w:space="0" w:color="auto"/>
              <w:bottom w:val="nil"/>
              <w:right w:val="single" w:sz="6" w:space="0" w:color="000000"/>
            </w:tcBorders>
          </w:tcPr>
          <w:p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rsidR="007C1C78" w:rsidRPr="007419D3" w:rsidRDefault="007C1C78" w:rsidP="00A2644D">
            <w:pPr>
              <w:pStyle w:val="TableParagraph"/>
              <w:rPr>
                <w:sz w:val="20"/>
                <w:szCs w:val="20"/>
              </w:rPr>
            </w:pPr>
          </w:p>
        </w:tc>
      </w:tr>
      <w:tr w:rsidR="00D411D2" w:rsidRPr="007419D3" w:rsidTr="004B1819">
        <w:trPr>
          <w:trHeight w:val="443"/>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6.1.2.2</w:t>
            </w:r>
          </w:p>
        </w:tc>
        <w:tc>
          <w:tcPr>
            <w:tcW w:w="3709" w:type="dxa"/>
            <w:tcBorders>
              <w:top w:val="nil"/>
              <w:left w:val="single" w:sz="4" w:space="0" w:color="auto"/>
              <w:bottom w:val="nil"/>
              <w:right w:val="single" w:sz="4" w:space="0" w:color="auto"/>
            </w:tcBorders>
          </w:tcPr>
          <w:p w:rsidR="00D411D2" w:rsidRPr="007419D3" w:rsidRDefault="007C1C78" w:rsidP="00971363">
            <w:pPr>
              <w:pStyle w:val="TableParagraph"/>
              <w:ind w:left="145"/>
              <w:rPr>
                <w:sz w:val="20"/>
                <w:szCs w:val="20"/>
              </w:rPr>
            </w:pPr>
            <w:r w:rsidRPr="00971363">
              <w:rPr>
                <w:color w:val="FF0000"/>
                <w:sz w:val="20"/>
                <w:szCs w:val="20"/>
              </w:rPr>
              <w:t>W</w:t>
            </w:r>
            <w:r w:rsidR="00971363" w:rsidRPr="00971363">
              <w:rPr>
                <w:color w:val="FF0000"/>
                <w:sz w:val="20"/>
                <w:szCs w:val="20"/>
              </w:rPr>
              <w:t xml:space="preserve">ażność </w:t>
            </w:r>
            <w:r w:rsidR="00173E34" w:rsidRPr="00971363">
              <w:rPr>
                <w:color w:val="FF0000"/>
                <w:sz w:val="20"/>
                <w:szCs w:val="20"/>
              </w:rPr>
              <w:t xml:space="preserve">wygasa </w:t>
            </w:r>
            <w:r w:rsidR="00173E34" w:rsidRPr="007419D3">
              <w:rPr>
                <w:sz w:val="20"/>
                <w:szCs w:val="20"/>
              </w:rPr>
              <w:t>w ciągu 15 dni lub mniej</w:t>
            </w:r>
          </w:p>
        </w:tc>
        <w:tc>
          <w:tcPr>
            <w:tcW w:w="2387" w:type="dxa"/>
            <w:tcBorders>
              <w:top w:val="nil"/>
              <w:left w:val="single" w:sz="4" w:space="0" w:color="auto"/>
              <w:bottom w:val="nil"/>
              <w:right w:val="single" w:sz="6" w:space="0" w:color="000000"/>
            </w:tcBorders>
          </w:tcPr>
          <w:p w:rsidR="00D411D2" w:rsidRPr="007419D3" w:rsidRDefault="007F0C6A" w:rsidP="00A2644D">
            <w:pPr>
              <w:pStyle w:val="TableParagraph"/>
              <w:ind w:left="63"/>
              <w:rPr>
                <w:sz w:val="20"/>
                <w:szCs w:val="20"/>
              </w:rPr>
            </w:pPr>
            <w:r>
              <w:rPr>
                <w:sz w:val="20"/>
                <w:szCs w:val="20"/>
              </w:rPr>
              <w:t>Okleić</w:t>
            </w:r>
            <w:r w:rsidR="00173E34" w:rsidRPr="007419D3">
              <w:rPr>
                <w:sz w:val="20"/>
                <w:szCs w:val="20"/>
              </w:rPr>
              <w:t xml:space="preserve"> K</w:t>
            </w:r>
          </w:p>
        </w:tc>
        <w:tc>
          <w:tcPr>
            <w:tcW w:w="1294"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3</w:t>
            </w:r>
          </w:p>
        </w:tc>
      </w:tr>
      <w:tr w:rsidR="00D411D2" w:rsidRPr="007419D3" w:rsidTr="004B1819">
        <w:trPr>
          <w:trHeight w:val="689"/>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6.1.2.3</w:t>
            </w:r>
          </w:p>
        </w:tc>
        <w:tc>
          <w:tcPr>
            <w:tcW w:w="3709" w:type="dxa"/>
            <w:tcBorders>
              <w:top w:val="nil"/>
              <w:left w:val="single" w:sz="4" w:space="0" w:color="auto"/>
              <w:bottom w:val="nil"/>
              <w:right w:val="single" w:sz="4" w:space="0" w:color="auto"/>
            </w:tcBorders>
          </w:tcPr>
          <w:p w:rsidR="00D411D2" w:rsidRPr="007419D3" w:rsidRDefault="00971363" w:rsidP="00971363">
            <w:pPr>
              <w:pStyle w:val="TableParagraph"/>
              <w:ind w:left="145"/>
              <w:rPr>
                <w:sz w:val="20"/>
                <w:szCs w:val="20"/>
              </w:rPr>
            </w:pPr>
            <w:r>
              <w:rPr>
                <w:color w:val="FF0000"/>
                <w:sz w:val="20"/>
                <w:szCs w:val="20"/>
              </w:rPr>
              <w:t>Ważność</w:t>
            </w:r>
            <w:r w:rsidR="00173E34" w:rsidRPr="00971363">
              <w:rPr>
                <w:color w:val="FF0000"/>
                <w:sz w:val="20"/>
                <w:szCs w:val="20"/>
              </w:rPr>
              <w:t xml:space="preserve"> wygasa </w:t>
            </w:r>
            <w:r w:rsidR="00173E34" w:rsidRPr="007419D3">
              <w:rPr>
                <w:sz w:val="20"/>
                <w:szCs w:val="20"/>
              </w:rPr>
              <w:t>≤ 6 m-cy</w:t>
            </w:r>
          </w:p>
        </w:tc>
        <w:tc>
          <w:tcPr>
            <w:tcW w:w="2387" w:type="dxa"/>
            <w:tcBorders>
              <w:top w:val="nil"/>
              <w:left w:val="single" w:sz="4" w:space="0" w:color="auto"/>
              <w:bottom w:val="nil"/>
              <w:right w:val="single" w:sz="6" w:space="0" w:color="000000"/>
            </w:tcBorders>
          </w:tcPr>
          <w:p w:rsidR="00D411D2" w:rsidRPr="007419D3" w:rsidRDefault="00173E34" w:rsidP="007E55A6">
            <w:pPr>
              <w:pStyle w:val="TableParagraph"/>
              <w:ind w:left="63" w:right="38"/>
              <w:jc w:val="both"/>
              <w:rPr>
                <w:sz w:val="20"/>
                <w:szCs w:val="20"/>
              </w:rPr>
            </w:pPr>
            <w:r w:rsidRPr="007419D3">
              <w:rPr>
                <w:sz w:val="20"/>
                <w:szCs w:val="20"/>
              </w:rPr>
              <w:t>Postępować zgodnie z pkt</w:t>
            </w:r>
            <w:r w:rsidR="00971363">
              <w:rPr>
                <w:sz w:val="20"/>
                <w:szCs w:val="20"/>
              </w:rPr>
              <w:t>.</w:t>
            </w:r>
            <w:r w:rsidRPr="007419D3">
              <w:rPr>
                <w:sz w:val="20"/>
                <w:szCs w:val="20"/>
              </w:rPr>
              <w:t xml:space="preserve"> 1 Aneksu nr 8</w:t>
            </w:r>
          </w:p>
        </w:tc>
        <w:tc>
          <w:tcPr>
            <w:tcW w:w="1294"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4</w:t>
            </w:r>
          </w:p>
        </w:tc>
      </w:tr>
      <w:tr w:rsidR="00D411D2" w:rsidRPr="007419D3" w:rsidTr="004B1819">
        <w:trPr>
          <w:trHeight w:val="619"/>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6.1.2.4</w:t>
            </w:r>
          </w:p>
        </w:tc>
        <w:tc>
          <w:tcPr>
            <w:tcW w:w="3709" w:type="dxa"/>
            <w:tcBorders>
              <w:top w:val="nil"/>
              <w:left w:val="single" w:sz="4" w:space="0" w:color="auto"/>
              <w:bottom w:val="nil"/>
              <w:right w:val="single" w:sz="4" w:space="0" w:color="auto"/>
            </w:tcBorders>
          </w:tcPr>
          <w:p w:rsidR="00D411D2" w:rsidRPr="007419D3" w:rsidRDefault="007C1C78" w:rsidP="00971363">
            <w:pPr>
              <w:pStyle w:val="TableParagraph"/>
              <w:ind w:left="145"/>
              <w:rPr>
                <w:sz w:val="20"/>
                <w:szCs w:val="20"/>
              </w:rPr>
            </w:pPr>
            <w:r w:rsidRPr="00971363">
              <w:rPr>
                <w:color w:val="FF0000"/>
                <w:sz w:val="20"/>
                <w:szCs w:val="20"/>
              </w:rPr>
              <w:t>W</w:t>
            </w:r>
            <w:r w:rsidR="00971363" w:rsidRPr="00971363">
              <w:rPr>
                <w:color w:val="FF0000"/>
                <w:sz w:val="20"/>
                <w:szCs w:val="20"/>
              </w:rPr>
              <w:t xml:space="preserve">ażność </w:t>
            </w:r>
            <w:r w:rsidR="00173E34" w:rsidRPr="00971363">
              <w:rPr>
                <w:color w:val="FF0000"/>
                <w:sz w:val="20"/>
                <w:szCs w:val="20"/>
              </w:rPr>
              <w:t xml:space="preserve">wygasa </w:t>
            </w:r>
            <w:r w:rsidR="00173E34" w:rsidRPr="007419D3">
              <w:rPr>
                <w:sz w:val="20"/>
                <w:szCs w:val="20"/>
              </w:rPr>
              <w:t>&gt; 6 m-cy</w:t>
            </w:r>
          </w:p>
        </w:tc>
        <w:tc>
          <w:tcPr>
            <w:tcW w:w="2387" w:type="dxa"/>
            <w:tcBorders>
              <w:top w:val="nil"/>
              <w:left w:val="single" w:sz="4" w:space="0" w:color="auto"/>
              <w:bottom w:val="nil"/>
              <w:right w:val="single" w:sz="6" w:space="0" w:color="000000"/>
            </w:tcBorders>
          </w:tcPr>
          <w:p w:rsidR="00D411D2" w:rsidRPr="007419D3" w:rsidRDefault="00173E34" w:rsidP="007E55A6">
            <w:pPr>
              <w:pStyle w:val="TableParagraph"/>
              <w:ind w:left="63" w:right="38"/>
              <w:jc w:val="both"/>
              <w:rPr>
                <w:sz w:val="20"/>
                <w:szCs w:val="20"/>
              </w:rPr>
            </w:pPr>
            <w:r w:rsidRPr="007419D3">
              <w:rPr>
                <w:sz w:val="20"/>
                <w:szCs w:val="20"/>
              </w:rPr>
              <w:t xml:space="preserve">Postępować zgodnie z pkt </w:t>
            </w:r>
            <w:r w:rsidR="00971363">
              <w:rPr>
                <w:sz w:val="20"/>
                <w:szCs w:val="20"/>
              </w:rPr>
              <w:t>.</w:t>
            </w:r>
            <w:r w:rsidRPr="007419D3">
              <w:rPr>
                <w:sz w:val="20"/>
                <w:szCs w:val="20"/>
              </w:rPr>
              <w:t>1 Aneksu nr 8</w:t>
            </w:r>
          </w:p>
        </w:tc>
        <w:tc>
          <w:tcPr>
            <w:tcW w:w="1294" w:type="dxa"/>
            <w:tcBorders>
              <w:top w:val="nil"/>
              <w:left w:val="single" w:sz="6" w:space="0" w:color="000000"/>
              <w:bottom w:val="nil"/>
            </w:tcBorders>
          </w:tcPr>
          <w:p w:rsidR="00D411D2" w:rsidRPr="007419D3" w:rsidRDefault="00173E34" w:rsidP="00A2644D">
            <w:pPr>
              <w:pStyle w:val="TableParagraph"/>
              <w:ind w:left="7"/>
              <w:jc w:val="center"/>
              <w:rPr>
                <w:sz w:val="20"/>
                <w:szCs w:val="20"/>
              </w:rPr>
            </w:pPr>
            <w:r w:rsidRPr="007419D3">
              <w:rPr>
                <w:sz w:val="20"/>
                <w:szCs w:val="20"/>
              </w:rPr>
              <w:t>4</w:t>
            </w:r>
          </w:p>
        </w:tc>
      </w:tr>
      <w:tr w:rsidR="00D411D2" w:rsidRPr="007419D3" w:rsidTr="004B1819">
        <w:trPr>
          <w:trHeight w:val="356"/>
        </w:trPr>
        <w:tc>
          <w:tcPr>
            <w:tcW w:w="2123" w:type="dxa"/>
            <w:tcBorders>
              <w:top w:val="nil"/>
              <w:left w:val="single" w:sz="4" w:space="0" w:color="auto"/>
              <w:bottom w:val="nil"/>
              <w:right w:val="single" w:sz="4" w:space="0" w:color="auto"/>
            </w:tcBorders>
          </w:tcPr>
          <w:p w:rsidR="00D411D2" w:rsidRPr="007419D3" w:rsidRDefault="00173E34" w:rsidP="00A2644D">
            <w:pPr>
              <w:pStyle w:val="TableParagraph"/>
              <w:ind w:left="5"/>
              <w:rPr>
                <w:b/>
                <w:sz w:val="20"/>
                <w:szCs w:val="20"/>
              </w:rPr>
            </w:pPr>
            <w:r w:rsidRPr="007419D3">
              <w:rPr>
                <w:b/>
                <w:sz w:val="20"/>
                <w:szCs w:val="20"/>
              </w:rPr>
              <w:t>Szkielet pudła</w:t>
            </w: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6.1.3</w:t>
            </w:r>
          </w:p>
        </w:tc>
        <w:tc>
          <w:tcPr>
            <w:tcW w:w="3709" w:type="dxa"/>
            <w:tcBorders>
              <w:top w:val="nil"/>
              <w:left w:val="single" w:sz="4" w:space="0" w:color="auto"/>
              <w:bottom w:val="nil"/>
              <w:right w:val="single" w:sz="4" w:space="0" w:color="auto"/>
            </w:tcBorders>
          </w:tcPr>
          <w:p w:rsidR="00D411D2" w:rsidRPr="001942CE" w:rsidRDefault="007C1C78" w:rsidP="001942CE">
            <w:pPr>
              <w:pStyle w:val="TableParagraph"/>
              <w:ind w:left="112"/>
              <w:rPr>
                <w:color w:val="FF0000"/>
                <w:sz w:val="20"/>
                <w:szCs w:val="20"/>
              </w:rPr>
            </w:pPr>
            <w:r w:rsidRPr="001942CE">
              <w:rPr>
                <w:color w:val="FF0000"/>
                <w:sz w:val="20"/>
                <w:szCs w:val="20"/>
              </w:rPr>
              <w:t>C</w:t>
            </w:r>
            <w:r w:rsidR="00173E34" w:rsidRPr="001942CE">
              <w:rPr>
                <w:color w:val="FF0000"/>
                <w:sz w:val="20"/>
                <w:szCs w:val="20"/>
              </w:rPr>
              <w:t>zęś</w:t>
            </w:r>
            <w:r w:rsidR="001942CE" w:rsidRPr="001942CE">
              <w:rPr>
                <w:color w:val="FF0000"/>
                <w:sz w:val="20"/>
                <w:szCs w:val="20"/>
              </w:rPr>
              <w:t>ci szkieletu uszkodzone</w:t>
            </w:r>
          </w:p>
        </w:tc>
        <w:tc>
          <w:tcPr>
            <w:tcW w:w="2387" w:type="dxa"/>
            <w:tcBorders>
              <w:top w:val="nil"/>
              <w:left w:val="single" w:sz="4" w:space="0" w:color="auto"/>
              <w:bottom w:val="nil"/>
              <w:right w:val="single" w:sz="6" w:space="0" w:color="000000"/>
            </w:tcBorders>
          </w:tcPr>
          <w:p w:rsidR="00D411D2" w:rsidRPr="007419D3" w:rsidRDefault="00D411D2" w:rsidP="00A2644D">
            <w:pPr>
              <w:pStyle w:val="TableParagraph"/>
              <w:rPr>
                <w:sz w:val="20"/>
                <w:szCs w:val="20"/>
              </w:rPr>
            </w:pPr>
          </w:p>
        </w:tc>
        <w:tc>
          <w:tcPr>
            <w:tcW w:w="1294" w:type="dxa"/>
            <w:tcBorders>
              <w:top w:val="nil"/>
              <w:left w:val="single" w:sz="6" w:space="0" w:color="000000"/>
              <w:bottom w:val="nil"/>
            </w:tcBorders>
          </w:tcPr>
          <w:p w:rsidR="00D411D2" w:rsidRPr="007419D3" w:rsidRDefault="00D411D2" w:rsidP="00A2644D">
            <w:pPr>
              <w:pStyle w:val="TableParagraph"/>
              <w:rPr>
                <w:sz w:val="20"/>
                <w:szCs w:val="20"/>
              </w:rPr>
            </w:pPr>
          </w:p>
        </w:tc>
      </w:tr>
      <w:tr w:rsidR="00D411D2" w:rsidRPr="007419D3" w:rsidTr="004B1819">
        <w:trPr>
          <w:trHeight w:val="395"/>
        </w:trPr>
        <w:tc>
          <w:tcPr>
            <w:tcW w:w="2123" w:type="dxa"/>
            <w:tcBorders>
              <w:top w:val="nil"/>
              <w:left w:val="single" w:sz="4" w:space="0" w:color="auto"/>
              <w:bottom w:val="nil"/>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rsidR="00D411D2" w:rsidRPr="007419D3" w:rsidRDefault="00173E34" w:rsidP="00A2644D">
            <w:pPr>
              <w:pStyle w:val="TableParagraph"/>
              <w:ind w:left="61"/>
              <w:rPr>
                <w:sz w:val="20"/>
                <w:szCs w:val="20"/>
              </w:rPr>
            </w:pPr>
            <w:r w:rsidRPr="007419D3">
              <w:rPr>
                <w:sz w:val="20"/>
                <w:szCs w:val="20"/>
              </w:rPr>
              <w:t>6.1.3.1</w:t>
            </w:r>
          </w:p>
        </w:tc>
        <w:tc>
          <w:tcPr>
            <w:tcW w:w="3709" w:type="dxa"/>
            <w:tcBorders>
              <w:top w:val="nil"/>
              <w:left w:val="single" w:sz="4" w:space="0" w:color="auto"/>
              <w:bottom w:val="nil"/>
              <w:right w:val="single" w:sz="4" w:space="0" w:color="auto"/>
            </w:tcBorders>
          </w:tcPr>
          <w:p w:rsidR="00D411D2" w:rsidRPr="007419D3" w:rsidRDefault="00173E34" w:rsidP="00971363">
            <w:pPr>
              <w:pStyle w:val="TableParagraph"/>
              <w:ind w:left="112"/>
              <w:rPr>
                <w:sz w:val="20"/>
                <w:szCs w:val="20"/>
              </w:rPr>
            </w:pPr>
            <w:r w:rsidRPr="007419D3">
              <w:rPr>
                <w:sz w:val="20"/>
                <w:szCs w:val="20"/>
              </w:rPr>
              <w:t>- bez przekroczenia skrajni ładunkowej</w:t>
            </w:r>
          </w:p>
        </w:tc>
        <w:tc>
          <w:tcPr>
            <w:tcW w:w="2387" w:type="dxa"/>
            <w:tcBorders>
              <w:top w:val="nil"/>
              <w:left w:val="single" w:sz="4" w:space="0" w:color="auto"/>
              <w:bottom w:val="nil"/>
              <w:right w:val="single" w:sz="6" w:space="0" w:color="000000"/>
            </w:tcBorders>
          </w:tcPr>
          <w:p w:rsidR="00D411D2" w:rsidRPr="007419D3" w:rsidRDefault="007F0C6A" w:rsidP="00A2644D">
            <w:pPr>
              <w:pStyle w:val="TableParagraph"/>
              <w:ind w:left="63"/>
              <w:rPr>
                <w:sz w:val="20"/>
                <w:szCs w:val="20"/>
              </w:rPr>
            </w:pPr>
            <w:r>
              <w:rPr>
                <w:sz w:val="20"/>
                <w:szCs w:val="20"/>
              </w:rPr>
              <w:t>Okleić</w:t>
            </w:r>
            <w:r w:rsidR="00173E34" w:rsidRPr="007419D3">
              <w:rPr>
                <w:sz w:val="20"/>
                <w:szCs w:val="20"/>
              </w:rPr>
              <w:t xml:space="preserve"> K</w:t>
            </w:r>
          </w:p>
        </w:tc>
        <w:tc>
          <w:tcPr>
            <w:tcW w:w="1294" w:type="dxa"/>
            <w:tcBorders>
              <w:top w:val="nil"/>
              <w:left w:val="single" w:sz="6" w:space="0" w:color="000000"/>
              <w:bottom w:val="nil"/>
            </w:tcBorders>
          </w:tcPr>
          <w:p w:rsidR="00D411D2" w:rsidRPr="007419D3" w:rsidRDefault="00173E34" w:rsidP="00A2644D">
            <w:pPr>
              <w:pStyle w:val="TableParagraph"/>
              <w:ind w:left="7"/>
              <w:jc w:val="center"/>
              <w:rPr>
                <w:sz w:val="20"/>
                <w:szCs w:val="20"/>
              </w:rPr>
            </w:pPr>
            <w:r w:rsidRPr="007419D3">
              <w:rPr>
                <w:sz w:val="20"/>
                <w:szCs w:val="20"/>
              </w:rPr>
              <w:t>3</w:t>
            </w:r>
          </w:p>
        </w:tc>
      </w:tr>
      <w:tr w:rsidR="00D411D2" w:rsidRPr="007419D3" w:rsidTr="004B1819">
        <w:trPr>
          <w:trHeight w:val="370"/>
        </w:trPr>
        <w:tc>
          <w:tcPr>
            <w:tcW w:w="2123" w:type="dxa"/>
            <w:tcBorders>
              <w:top w:val="nil"/>
              <w:left w:val="single" w:sz="4" w:space="0" w:color="auto"/>
              <w:bottom w:val="single" w:sz="4" w:space="0" w:color="auto"/>
              <w:right w:val="single" w:sz="4" w:space="0" w:color="auto"/>
            </w:tcBorders>
          </w:tcPr>
          <w:p w:rsidR="00D411D2" w:rsidRPr="007419D3" w:rsidRDefault="00D411D2" w:rsidP="00A2644D">
            <w:pPr>
              <w:pStyle w:val="TableParagraph"/>
              <w:rPr>
                <w:sz w:val="20"/>
                <w:szCs w:val="20"/>
              </w:rPr>
            </w:pPr>
          </w:p>
        </w:tc>
        <w:tc>
          <w:tcPr>
            <w:tcW w:w="929" w:type="dxa"/>
            <w:tcBorders>
              <w:top w:val="nil"/>
              <w:left w:val="single" w:sz="4" w:space="0" w:color="auto"/>
              <w:right w:val="single" w:sz="4" w:space="0" w:color="auto"/>
            </w:tcBorders>
          </w:tcPr>
          <w:p w:rsidR="00D411D2" w:rsidRPr="007419D3" w:rsidRDefault="00173E34" w:rsidP="00A2644D">
            <w:pPr>
              <w:pStyle w:val="TableParagraph"/>
              <w:ind w:left="61"/>
              <w:rPr>
                <w:sz w:val="20"/>
                <w:szCs w:val="20"/>
              </w:rPr>
            </w:pPr>
            <w:r w:rsidRPr="007419D3">
              <w:rPr>
                <w:sz w:val="20"/>
                <w:szCs w:val="20"/>
              </w:rPr>
              <w:t>6.1.3.2</w:t>
            </w:r>
          </w:p>
        </w:tc>
        <w:tc>
          <w:tcPr>
            <w:tcW w:w="3709" w:type="dxa"/>
            <w:tcBorders>
              <w:top w:val="nil"/>
              <w:left w:val="single" w:sz="4" w:space="0" w:color="auto"/>
              <w:bottom w:val="single" w:sz="4" w:space="0" w:color="auto"/>
              <w:right w:val="single" w:sz="4" w:space="0" w:color="auto"/>
            </w:tcBorders>
          </w:tcPr>
          <w:p w:rsidR="00D411D2" w:rsidRPr="007419D3" w:rsidRDefault="00173E34" w:rsidP="00971363">
            <w:pPr>
              <w:pStyle w:val="TableParagraph"/>
              <w:ind w:left="121"/>
              <w:rPr>
                <w:sz w:val="20"/>
                <w:szCs w:val="20"/>
              </w:rPr>
            </w:pPr>
            <w:r w:rsidRPr="007419D3">
              <w:rPr>
                <w:sz w:val="20"/>
                <w:szCs w:val="20"/>
              </w:rPr>
              <w:t>- z przekroczeniem skrajni ładunkowej</w:t>
            </w:r>
          </w:p>
        </w:tc>
        <w:tc>
          <w:tcPr>
            <w:tcW w:w="2387" w:type="dxa"/>
            <w:tcBorders>
              <w:top w:val="nil"/>
              <w:left w:val="single" w:sz="4" w:space="0" w:color="auto"/>
              <w:right w:val="single" w:sz="6" w:space="0" w:color="000000"/>
            </w:tcBorders>
          </w:tcPr>
          <w:p w:rsidR="00D411D2" w:rsidRPr="007419D3" w:rsidRDefault="00173E34" w:rsidP="00A2644D">
            <w:pPr>
              <w:pStyle w:val="TableParagraph"/>
              <w:ind w:left="63"/>
              <w:rPr>
                <w:sz w:val="20"/>
                <w:szCs w:val="20"/>
              </w:rPr>
            </w:pPr>
            <w:r w:rsidRPr="007419D3">
              <w:rPr>
                <w:sz w:val="20"/>
                <w:szCs w:val="20"/>
              </w:rPr>
              <w:t>Wyłączyć wagon</w:t>
            </w:r>
          </w:p>
        </w:tc>
        <w:tc>
          <w:tcPr>
            <w:tcW w:w="1294" w:type="dxa"/>
            <w:tcBorders>
              <w:top w:val="nil"/>
              <w:left w:val="single" w:sz="6" w:space="0" w:color="000000"/>
            </w:tcBorders>
          </w:tcPr>
          <w:p w:rsidR="00D411D2" w:rsidRPr="007419D3" w:rsidRDefault="00173E34" w:rsidP="00A2644D">
            <w:pPr>
              <w:pStyle w:val="TableParagraph"/>
              <w:ind w:left="8"/>
              <w:jc w:val="center"/>
              <w:rPr>
                <w:sz w:val="20"/>
                <w:szCs w:val="20"/>
              </w:rPr>
            </w:pPr>
            <w:r w:rsidRPr="007419D3">
              <w:rPr>
                <w:sz w:val="20"/>
                <w:szCs w:val="20"/>
              </w:rPr>
              <w:t>5</w:t>
            </w:r>
          </w:p>
        </w:tc>
      </w:tr>
    </w:tbl>
    <w:p w:rsidR="00D411D2" w:rsidRPr="007419D3" w:rsidRDefault="00FA48CE" w:rsidP="00A2644D">
      <w:pPr>
        <w:pStyle w:val="Tekstpodstawowy"/>
        <w:rPr>
          <w:sz w:val="20"/>
          <w:szCs w:val="20"/>
        </w:rPr>
      </w:pPr>
      <w:r>
        <w:rPr>
          <w:noProof/>
          <w:sz w:val="20"/>
          <w:szCs w:val="20"/>
          <w:lang w:val="en-US"/>
        </w:rPr>
        <mc:AlternateContent>
          <mc:Choice Requires="wps">
            <w:drawing>
              <wp:anchor distT="0" distB="0" distL="0" distR="0" simplePos="0" relativeHeight="251568128" behindDoc="0" locked="0" layoutInCell="1" allowOverlap="1">
                <wp:simplePos x="0" y="0"/>
                <wp:positionH relativeFrom="page">
                  <wp:posOffset>629920</wp:posOffset>
                </wp:positionH>
                <wp:positionV relativeFrom="paragraph">
                  <wp:posOffset>247015</wp:posOffset>
                </wp:positionV>
                <wp:extent cx="1828800" cy="0"/>
                <wp:effectExtent l="10795" t="8890" r="8255" b="10160"/>
                <wp:wrapTopAndBottom/>
                <wp:docPr id="445"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CCC7B" id="Line 1293"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9.45pt" to="19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oDFwIAAC0EAAAOAAAAZHJzL2Uyb0RvYy54bWysU8GO2jAQvVfqP1i+QxI2y4a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" strokeweight=".21131mm">
                <w10:wrap type="topAndBottom" anchorx="page"/>
              </v:line>
            </w:pict>
          </mc:Fallback>
        </mc:AlternateContent>
      </w:r>
    </w:p>
    <w:p w:rsidR="00D411D2" w:rsidRPr="007E55A6" w:rsidRDefault="00173E34" w:rsidP="00A2644D">
      <w:pPr>
        <w:ind w:left="472"/>
        <w:rPr>
          <w:sz w:val="16"/>
          <w:szCs w:val="16"/>
        </w:rPr>
      </w:pPr>
      <w:bookmarkStart w:id="28" w:name="_bookmark5"/>
      <w:bookmarkEnd w:id="28"/>
      <w:r w:rsidRPr="007E55A6">
        <w:rPr>
          <w:sz w:val="16"/>
          <w:szCs w:val="16"/>
        </w:rPr>
        <w:t xml:space="preserve">5) Jeżeli brak dotyczy jednej strony wagonu, </w:t>
      </w:r>
      <w:r w:rsidR="007F0C6A" w:rsidRPr="007E55A6">
        <w:rPr>
          <w:sz w:val="16"/>
          <w:szCs w:val="16"/>
        </w:rPr>
        <w:t>Okleić</w:t>
      </w:r>
      <w:r w:rsidRPr="007E55A6">
        <w:rPr>
          <w:sz w:val="16"/>
          <w:szCs w:val="16"/>
        </w:rPr>
        <w:t xml:space="preserve"> nalepką K</w:t>
      </w:r>
    </w:p>
    <w:p w:rsidR="00D411D2" w:rsidRPr="007E55A6" w:rsidRDefault="00173E34" w:rsidP="00A2644D">
      <w:pPr>
        <w:ind w:left="472"/>
        <w:rPr>
          <w:sz w:val="16"/>
          <w:szCs w:val="16"/>
        </w:rPr>
      </w:pPr>
      <w:r w:rsidRPr="007E55A6">
        <w:rPr>
          <w:sz w:val="16"/>
          <w:szCs w:val="16"/>
        </w:rPr>
        <w:t>* Integralna część Umowy GCU/AVV z dniem 01 kwietnia 2017 r. po przeprowadzeniu procedur głosowania i zatwierdzania określonych w Umowie GCU/AVV</w:t>
      </w:r>
    </w:p>
    <w:p w:rsidR="004F7A3C" w:rsidRDefault="004F7A3C" w:rsidP="00A2644D">
      <w:pPr>
        <w:ind w:left="472"/>
        <w:rPr>
          <w:color w:val="212121"/>
          <w:sz w:val="20"/>
          <w:szCs w:val="20"/>
        </w:rPr>
        <w:sectPr w:rsidR="004F7A3C">
          <w:headerReference w:type="default" r:id="rId85"/>
          <w:footerReference w:type="default" r:id="rId86"/>
          <w:pgSz w:w="11910" w:h="16840"/>
          <w:pgMar w:top="1740" w:right="280" w:bottom="0" w:left="520" w:header="726" w:footer="0" w:gutter="0"/>
          <w:pgNumType w:start="40"/>
          <w:cols w:space="708"/>
        </w:sectPr>
      </w:pPr>
    </w:p>
    <w:p w:rsidR="00065613" w:rsidRPr="007419D3" w:rsidRDefault="00065613" w:rsidP="00971363">
      <w:pPr>
        <w:rPr>
          <w:sz w:val="20"/>
          <w:szCs w:val="20"/>
        </w:rPr>
      </w:pPr>
    </w:p>
    <w:tbl>
      <w:tblPr>
        <w:tblStyle w:val="TableNormal1"/>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930"/>
        <w:gridCol w:w="3715"/>
        <w:gridCol w:w="2389"/>
        <w:gridCol w:w="1063"/>
      </w:tblGrid>
      <w:tr w:rsidR="005A520E" w:rsidRPr="007419D3">
        <w:trPr>
          <w:trHeight w:val="625"/>
        </w:trPr>
        <w:tc>
          <w:tcPr>
            <w:tcW w:w="2125" w:type="dxa"/>
            <w:tcBorders>
              <w:bottom w:val="single" w:sz="6" w:space="0" w:color="000000"/>
              <w:right w:val="single" w:sz="6" w:space="0" w:color="000000"/>
            </w:tcBorders>
          </w:tcPr>
          <w:p w:rsidR="005A520E" w:rsidRDefault="005A520E" w:rsidP="00A2644D">
            <w:pPr>
              <w:pStyle w:val="TableParagraph"/>
              <w:ind w:left="449"/>
              <w:rPr>
                <w:b/>
                <w:sz w:val="20"/>
                <w:szCs w:val="20"/>
              </w:rPr>
            </w:pPr>
          </w:p>
          <w:p w:rsidR="005A520E" w:rsidRPr="007419D3" w:rsidRDefault="005A520E" w:rsidP="00A2644D">
            <w:pPr>
              <w:pStyle w:val="TableParagraph"/>
              <w:ind w:left="449"/>
              <w:rPr>
                <w:b/>
                <w:sz w:val="20"/>
                <w:szCs w:val="20"/>
              </w:rPr>
            </w:pPr>
            <w:r w:rsidRPr="007419D3">
              <w:rPr>
                <w:b/>
                <w:sz w:val="20"/>
                <w:szCs w:val="20"/>
              </w:rPr>
              <w:t>Część</w:t>
            </w:r>
          </w:p>
        </w:tc>
        <w:tc>
          <w:tcPr>
            <w:tcW w:w="930" w:type="dxa"/>
            <w:tcBorders>
              <w:left w:val="single" w:sz="6" w:space="0" w:color="000000"/>
              <w:bottom w:val="single" w:sz="6" w:space="0" w:color="000000"/>
              <w:right w:val="single" w:sz="6" w:space="0" w:color="000000"/>
            </w:tcBorders>
          </w:tcPr>
          <w:p w:rsidR="005A520E" w:rsidRPr="007419D3" w:rsidRDefault="005A520E" w:rsidP="00A2644D">
            <w:pPr>
              <w:pStyle w:val="TableParagraph"/>
              <w:ind w:left="297" w:right="159" w:hanging="111"/>
              <w:rPr>
                <w:b/>
                <w:sz w:val="20"/>
                <w:szCs w:val="20"/>
              </w:rPr>
            </w:pPr>
            <w:r w:rsidRPr="007419D3">
              <w:rPr>
                <w:b/>
                <w:sz w:val="20"/>
                <w:szCs w:val="20"/>
              </w:rPr>
              <w:t>Kod</w:t>
            </w:r>
          </w:p>
        </w:tc>
        <w:tc>
          <w:tcPr>
            <w:tcW w:w="3715" w:type="dxa"/>
            <w:tcBorders>
              <w:left w:val="single" w:sz="6" w:space="0" w:color="000000"/>
              <w:bottom w:val="single" w:sz="6" w:space="0" w:color="000000"/>
              <w:right w:val="single" w:sz="6" w:space="0" w:color="000000"/>
            </w:tcBorders>
          </w:tcPr>
          <w:p w:rsidR="005A520E" w:rsidRPr="007419D3" w:rsidRDefault="005A520E" w:rsidP="005A520E">
            <w:pPr>
              <w:pStyle w:val="TableParagraph"/>
              <w:spacing w:before="120"/>
              <w:ind w:left="634"/>
              <w:rPr>
                <w:b/>
                <w:sz w:val="20"/>
                <w:szCs w:val="20"/>
              </w:rPr>
            </w:pPr>
            <w:r w:rsidRPr="00921322">
              <w:rPr>
                <w:b/>
                <w:color w:val="FF0000"/>
                <w:sz w:val="20"/>
                <w:szCs w:val="20"/>
              </w:rPr>
              <w:t>Usterka/Kryteria/Wskazówki</w:t>
            </w:r>
          </w:p>
        </w:tc>
        <w:tc>
          <w:tcPr>
            <w:tcW w:w="2389" w:type="dxa"/>
            <w:tcBorders>
              <w:left w:val="single" w:sz="6" w:space="0" w:color="000000"/>
              <w:bottom w:val="single" w:sz="6" w:space="0" w:color="000000"/>
              <w:right w:val="single" w:sz="6" w:space="0" w:color="000000"/>
            </w:tcBorders>
          </w:tcPr>
          <w:p w:rsidR="005A520E" w:rsidRPr="007419D3" w:rsidRDefault="005A520E" w:rsidP="005A520E">
            <w:pPr>
              <w:pStyle w:val="TableParagraph"/>
              <w:spacing w:before="120"/>
              <w:ind w:left="318"/>
              <w:rPr>
                <w:b/>
                <w:sz w:val="20"/>
                <w:szCs w:val="20"/>
              </w:rPr>
            </w:pPr>
            <w:r w:rsidRPr="007419D3">
              <w:rPr>
                <w:b/>
                <w:sz w:val="20"/>
                <w:szCs w:val="20"/>
              </w:rPr>
              <w:t>Czynności do podjęcia</w:t>
            </w:r>
          </w:p>
        </w:tc>
        <w:tc>
          <w:tcPr>
            <w:tcW w:w="1063" w:type="dxa"/>
            <w:tcBorders>
              <w:left w:val="single" w:sz="6" w:space="0" w:color="000000"/>
              <w:bottom w:val="single" w:sz="6" w:space="0" w:color="000000"/>
            </w:tcBorders>
          </w:tcPr>
          <w:p w:rsidR="005A520E" w:rsidRPr="007419D3" w:rsidRDefault="005A520E"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636"/>
        </w:trPr>
        <w:tc>
          <w:tcPr>
            <w:tcW w:w="2125" w:type="dxa"/>
            <w:tcBorders>
              <w:top w:val="single" w:sz="6" w:space="0" w:color="000000"/>
              <w:bottom w:val="nil"/>
              <w:right w:val="single" w:sz="6" w:space="0" w:color="000000"/>
            </w:tcBorders>
          </w:tcPr>
          <w:p w:rsidR="00D411D2" w:rsidRPr="007419D3" w:rsidRDefault="00D411D2" w:rsidP="00A2644D">
            <w:pPr>
              <w:pStyle w:val="TableParagraph"/>
              <w:rPr>
                <w:sz w:val="20"/>
                <w:szCs w:val="20"/>
              </w:rPr>
            </w:pPr>
          </w:p>
          <w:p w:rsidR="00D411D2" w:rsidRPr="007419D3" w:rsidRDefault="00173E34" w:rsidP="007E55A6">
            <w:pPr>
              <w:pStyle w:val="TableParagraph"/>
              <w:ind w:left="62"/>
              <w:rPr>
                <w:b/>
                <w:sz w:val="20"/>
                <w:szCs w:val="20"/>
              </w:rPr>
            </w:pPr>
            <w:r w:rsidRPr="007419D3">
              <w:rPr>
                <w:b/>
                <w:sz w:val="20"/>
                <w:szCs w:val="20"/>
              </w:rPr>
              <w:t>Ściany</w:t>
            </w:r>
          </w:p>
        </w:tc>
        <w:tc>
          <w:tcPr>
            <w:tcW w:w="930" w:type="dxa"/>
            <w:tcBorders>
              <w:top w:val="single" w:sz="6" w:space="0" w:color="000000"/>
              <w:left w:val="single" w:sz="6" w:space="0" w:color="000000"/>
              <w:bottom w:val="nil"/>
              <w:right w:val="single" w:sz="6" w:space="0" w:color="000000"/>
            </w:tcBorders>
          </w:tcPr>
          <w:p w:rsidR="00D411D2" w:rsidRPr="007419D3" w:rsidRDefault="00D411D2" w:rsidP="00A2644D">
            <w:pPr>
              <w:pStyle w:val="TableParagraph"/>
              <w:rPr>
                <w:sz w:val="20"/>
                <w:szCs w:val="20"/>
              </w:rPr>
            </w:pPr>
          </w:p>
          <w:p w:rsidR="00D411D2" w:rsidRPr="007419D3" w:rsidRDefault="00173E34" w:rsidP="00A2644D">
            <w:pPr>
              <w:pStyle w:val="TableParagraph"/>
              <w:ind w:left="62"/>
              <w:rPr>
                <w:sz w:val="20"/>
                <w:szCs w:val="20"/>
              </w:rPr>
            </w:pPr>
            <w:r w:rsidRPr="007419D3">
              <w:rPr>
                <w:sz w:val="20"/>
                <w:szCs w:val="20"/>
              </w:rPr>
              <w:t>6.1.4</w:t>
            </w:r>
          </w:p>
        </w:tc>
        <w:tc>
          <w:tcPr>
            <w:tcW w:w="3715" w:type="dxa"/>
            <w:tcBorders>
              <w:top w:val="single" w:sz="6" w:space="0" w:color="000000"/>
              <w:left w:val="single" w:sz="6" w:space="0" w:color="000000"/>
              <w:bottom w:val="nil"/>
              <w:right w:val="single" w:sz="6" w:space="0" w:color="000000"/>
            </w:tcBorders>
          </w:tcPr>
          <w:p w:rsidR="00D411D2" w:rsidRPr="007419D3" w:rsidRDefault="00D411D2" w:rsidP="00A2644D">
            <w:pPr>
              <w:pStyle w:val="TableParagraph"/>
              <w:rPr>
                <w:sz w:val="20"/>
                <w:szCs w:val="20"/>
              </w:rPr>
            </w:pPr>
          </w:p>
        </w:tc>
        <w:tc>
          <w:tcPr>
            <w:tcW w:w="2389" w:type="dxa"/>
            <w:tcBorders>
              <w:top w:val="single" w:sz="6" w:space="0" w:color="000000"/>
              <w:left w:val="single" w:sz="6" w:space="0" w:color="000000"/>
              <w:bottom w:val="nil"/>
              <w:right w:val="single" w:sz="6" w:space="0" w:color="000000"/>
            </w:tcBorders>
          </w:tcPr>
          <w:p w:rsidR="00D411D2" w:rsidRPr="007419D3" w:rsidRDefault="00D411D2" w:rsidP="00A2644D">
            <w:pPr>
              <w:pStyle w:val="TableParagraph"/>
              <w:rPr>
                <w:sz w:val="20"/>
                <w:szCs w:val="20"/>
              </w:rPr>
            </w:pPr>
          </w:p>
        </w:tc>
        <w:tc>
          <w:tcPr>
            <w:tcW w:w="1063" w:type="dxa"/>
            <w:tcBorders>
              <w:top w:val="single" w:sz="6" w:space="0" w:color="000000"/>
              <w:left w:val="single" w:sz="6" w:space="0" w:color="000000"/>
              <w:bottom w:val="nil"/>
            </w:tcBorders>
          </w:tcPr>
          <w:p w:rsidR="00D411D2" w:rsidRPr="007419D3" w:rsidRDefault="00D411D2" w:rsidP="00A2644D">
            <w:pPr>
              <w:pStyle w:val="TableParagraph"/>
              <w:rPr>
                <w:sz w:val="20"/>
                <w:szCs w:val="20"/>
              </w:rPr>
            </w:pPr>
          </w:p>
        </w:tc>
      </w:tr>
      <w:tr w:rsidR="007E55A6" w:rsidRPr="007419D3" w:rsidTr="008126EA">
        <w:trPr>
          <w:trHeight w:val="379"/>
        </w:trPr>
        <w:tc>
          <w:tcPr>
            <w:tcW w:w="2125" w:type="dxa"/>
            <w:tcBorders>
              <w:top w:val="nil"/>
              <w:bottom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rsidR="007E55A6" w:rsidRPr="007419D3" w:rsidRDefault="007E55A6" w:rsidP="00A2644D">
            <w:pPr>
              <w:pStyle w:val="TableParagraph"/>
              <w:ind w:left="62"/>
              <w:rPr>
                <w:sz w:val="20"/>
                <w:szCs w:val="20"/>
              </w:rPr>
            </w:pPr>
            <w:r w:rsidRPr="007419D3">
              <w:rPr>
                <w:sz w:val="20"/>
                <w:szCs w:val="20"/>
              </w:rPr>
              <w:t>6.1.4.1</w:t>
            </w:r>
          </w:p>
        </w:tc>
        <w:tc>
          <w:tcPr>
            <w:tcW w:w="3715" w:type="dxa"/>
            <w:vMerge w:val="restart"/>
            <w:tcBorders>
              <w:top w:val="nil"/>
              <w:left w:val="single" w:sz="6" w:space="0" w:color="000000"/>
              <w:right w:val="single" w:sz="6" w:space="0" w:color="000000"/>
            </w:tcBorders>
          </w:tcPr>
          <w:p w:rsidR="007E55A6" w:rsidRPr="007419D3" w:rsidRDefault="007E55A6" w:rsidP="00971363">
            <w:pPr>
              <w:pStyle w:val="TableParagraph"/>
              <w:ind w:left="62"/>
              <w:rPr>
                <w:sz w:val="20"/>
                <w:szCs w:val="20"/>
              </w:rPr>
            </w:pPr>
            <w:r>
              <w:rPr>
                <w:sz w:val="20"/>
                <w:szCs w:val="20"/>
              </w:rPr>
              <w:t>D</w:t>
            </w:r>
            <w:r w:rsidRPr="007419D3">
              <w:rPr>
                <w:sz w:val="20"/>
                <w:szCs w:val="20"/>
              </w:rPr>
              <w:t>eska ściany: brak, złamana, rozszczepiona lub</w:t>
            </w:r>
            <w:r>
              <w:rPr>
                <w:sz w:val="20"/>
                <w:szCs w:val="20"/>
              </w:rPr>
              <w:t xml:space="preserve"> </w:t>
            </w:r>
            <w:r w:rsidRPr="007419D3">
              <w:rPr>
                <w:sz w:val="20"/>
                <w:szCs w:val="20"/>
              </w:rPr>
              <w:t>nie dolega do sąsiedniej; poszycie ściany dziurawe,</w:t>
            </w:r>
            <w:r>
              <w:rPr>
                <w:sz w:val="20"/>
                <w:szCs w:val="20"/>
              </w:rPr>
              <w:t xml:space="preserve"> </w:t>
            </w:r>
            <w:r w:rsidRPr="007419D3">
              <w:rPr>
                <w:sz w:val="20"/>
                <w:szCs w:val="20"/>
              </w:rPr>
              <w:t>połamane</w:t>
            </w:r>
          </w:p>
        </w:tc>
        <w:tc>
          <w:tcPr>
            <w:tcW w:w="2389" w:type="dxa"/>
            <w:tcBorders>
              <w:top w:val="nil"/>
              <w:left w:val="single" w:sz="6" w:space="0" w:color="000000"/>
              <w:bottom w:val="nil"/>
              <w:right w:val="single" w:sz="6" w:space="0" w:color="000000"/>
            </w:tcBorders>
          </w:tcPr>
          <w:p w:rsidR="007E55A6" w:rsidRPr="007419D3" w:rsidRDefault="007E55A6" w:rsidP="00A2644D">
            <w:pPr>
              <w:pStyle w:val="TableParagraph"/>
              <w:ind w:left="61"/>
              <w:rPr>
                <w:sz w:val="20"/>
                <w:szCs w:val="20"/>
              </w:rPr>
            </w:pPr>
            <w:r>
              <w:rPr>
                <w:sz w:val="20"/>
                <w:szCs w:val="20"/>
              </w:rPr>
              <w:t>Okleić</w:t>
            </w:r>
            <w:r w:rsidRPr="007419D3">
              <w:rPr>
                <w:sz w:val="20"/>
                <w:szCs w:val="20"/>
              </w:rPr>
              <w:t xml:space="preserve"> K</w:t>
            </w:r>
          </w:p>
        </w:tc>
        <w:tc>
          <w:tcPr>
            <w:tcW w:w="1063" w:type="dxa"/>
            <w:tcBorders>
              <w:top w:val="nil"/>
              <w:left w:val="single" w:sz="6" w:space="0" w:color="000000"/>
              <w:bottom w:val="nil"/>
            </w:tcBorders>
          </w:tcPr>
          <w:p w:rsidR="007E55A6" w:rsidRPr="007419D3" w:rsidRDefault="007E55A6" w:rsidP="00A2644D">
            <w:pPr>
              <w:pStyle w:val="TableParagraph"/>
              <w:ind w:left="8"/>
              <w:jc w:val="center"/>
              <w:rPr>
                <w:sz w:val="20"/>
                <w:szCs w:val="20"/>
              </w:rPr>
            </w:pPr>
            <w:r w:rsidRPr="007419D3">
              <w:rPr>
                <w:sz w:val="20"/>
                <w:szCs w:val="20"/>
              </w:rPr>
              <w:t>3</w:t>
            </w:r>
          </w:p>
        </w:tc>
      </w:tr>
      <w:tr w:rsidR="007E55A6" w:rsidRPr="007419D3" w:rsidTr="008126EA">
        <w:trPr>
          <w:trHeight w:val="252"/>
        </w:trPr>
        <w:tc>
          <w:tcPr>
            <w:tcW w:w="2125" w:type="dxa"/>
            <w:tcBorders>
              <w:top w:val="nil"/>
              <w:bottom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3715" w:type="dxa"/>
            <w:vMerge/>
            <w:tcBorders>
              <w:left w:val="single" w:sz="6" w:space="0" w:color="000000"/>
              <w:right w:val="single" w:sz="6" w:space="0" w:color="000000"/>
            </w:tcBorders>
          </w:tcPr>
          <w:p w:rsidR="007E55A6" w:rsidRPr="007419D3" w:rsidRDefault="007E55A6" w:rsidP="00A2644D">
            <w:pPr>
              <w:pStyle w:val="TableParagraph"/>
              <w:ind w:left="62"/>
              <w:rPr>
                <w:sz w:val="20"/>
                <w:szCs w:val="20"/>
              </w:rPr>
            </w:pPr>
          </w:p>
        </w:tc>
        <w:tc>
          <w:tcPr>
            <w:tcW w:w="2389"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1063" w:type="dxa"/>
            <w:tcBorders>
              <w:top w:val="nil"/>
              <w:left w:val="single" w:sz="6" w:space="0" w:color="000000"/>
              <w:bottom w:val="nil"/>
            </w:tcBorders>
          </w:tcPr>
          <w:p w:rsidR="007E55A6" w:rsidRPr="007419D3" w:rsidRDefault="007E55A6" w:rsidP="00A2644D">
            <w:pPr>
              <w:pStyle w:val="TableParagraph"/>
              <w:rPr>
                <w:sz w:val="20"/>
                <w:szCs w:val="20"/>
              </w:rPr>
            </w:pPr>
          </w:p>
        </w:tc>
      </w:tr>
      <w:tr w:rsidR="007E55A6" w:rsidRPr="007419D3" w:rsidTr="008126EA">
        <w:trPr>
          <w:trHeight w:val="379"/>
        </w:trPr>
        <w:tc>
          <w:tcPr>
            <w:tcW w:w="2125" w:type="dxa"/>
            <w:tcBorders>
              <w:top w:val="nil"/>
              <w:bottom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3715" w:type="dxa"/>
            <w:vMerge/>
            <w:tcBorders>
              <w:left w:val="single" w:sz="6" w:space="0" w:color="000000"/>
              <w:bottom w:val="nil"/>
              <w:right w:val="single" w:sz="6" w:space="0" w:color="000000"/>
            </w:tcBorders>
          </w:tcPr>
          <w:p w:rsidR="007E55A6" w:rsidRPr="007419D3" w:rsidRDefault="007E55A6" w:rsidP="00A2644D">
            <w:pPr>
              <w:pStyle w:val="TableParagraph"/>
              <w:ind w:left="62"/>
              <w:rPr>
                <w:sz w:val="20"/>
                <w:szCs w:val="20"/>
              </w:rPr>
            </w:pPr>
          </w:p>
        </w:tc>
        <w:tc>
          <w:tcPr>
            <w:tcW w:w="2389"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1063" w:type="dxa"/>
            <w:tcBorders>
              <w:top w:val="nil"/>
              <w:left w:val="single" w:sz="6" w:space="0" w:color="000000"/>
              <w:bottom w:val="nil"/>
            </w:tcBorders>
          </w:tcPr>
          <w:p w:rsidR="007E55A6" w:rsidRPr="007419D3" w:rsidRDefault="007E55A6" w:rsidP="00A2644D">
            <w:pPr>
              <w:pStyle w:val="TableParagraph"/>
              <w:rPr>
                <w:sz w:val="20"/>
                <w:szCs w:val="20"/>
              </w:rPr>
            </w:pPr>
          </w:p>
        </w:tc>
      </w:tr>
      <w:tr w:rsidR="00D411D2" w:rsidRPr="007419D3">
        <w:trPr>
          <w:trHeight w:val="1012"/>
        </w:trPr>
        <w:tc>
          <w:tcPr>
            <w:tcW w:w="2125" w:type="dxa"/>
            <w:tcBorders>
              <w:top w:val="nil"/>
              <w:bottom w:val="nil"/>
              <w:right w:val="single" w:sz="6" w:space="0" w:color="000000"/>
            </w:tcBorders>
          </w:tcPr>
          <w:p w:rsidR="00D411D2" w:rsidRPr="007419D3" w:rsidRDefault="00D411D2" w:rsidP="00A2644D">
            <w:pPr>
              <w:pStyle w:val="TableParagraph"/>
              <w:rPr>
                <w:sz w:val="20"/>
                <w:szCs w:val="20"/>
              </w:rPr>
            </w:pPr>
          </w:p>
        </w:tc>
        <w:tc>
          <w:tcPr>
            <w:tcW w:w="930" w:type="dxa"/>
            <w:tcBorders>
              <w:top w:val="nil"/>
              <w:left w:val="single" w:sz="6" w:space="0" w:color="000000"/>
              <w:bottom w:val="nil"/>
              <w:right w:val="single" w:sz="6" w:space="0" w:color="000000"/>
            </w:tcBorders>
          </w:tcPr>
          <w:p w:rsidR="00D411D2" w:rsidRPr="007419D3" w:rsidRDefault="00173E34" w:rsidP="00A2644D">
            <w:pPr>
              <w:pStyle w:val="TableParagraph"/>
              <w:ind w:left="62"/>
              <w:rPr>
                <w:sz w:val="20"/>
                <w:szCs w:val="20"/>
              </w:rPr>
            </w:pPr>
            <w:r w:rsidRPr="007419D3">
              <w:rPr>
                <w:sz w:val="20"/>
                <w:szCs w:val="20"/>
              </w:rPr>
              <w:t>6.1.4.2</w:t>
            </w:r>
          </w:p>
        </w:tc>
        <w:tc>
          <w:tcPr>
            <w:tcW w:w="3715" w:type="dxa"/>
            <w:tcBorders>
              <w:top w:val="nil"/>
              <w:left w:val="single" w:sz="6" w:space="0" w:color="000000"/>
              <w:bottom w:val="nil"/>
              <w:right w:val="single" w:sz="6" w:space="0" w:color="000000"/>
            </w:tcBorders>
          </w:tcPr>
          <w:p w:rsidR="00D411D2" w:rsidRPr="007419D3" w:rsidRDefault="007E55A6" w:rsidP="00A2644D">
            <w:pPr>
              <w:pStyle w:val="TableParagraph"/>
              <w:ind w:left="62" w:right="695"/>
              <w:rPr>
                <w:sz w:val="20"/>
                <w:szCs w:val="20"/>
              </w:rPr>
            </w:pPr>
            <w:r>
              <w:rPr>
                <w:sz w:val="20"/>
                <w:szCs w:val="20"/>
              </w:rPr>
              <w:t>N</w:t>
            </w:r>
            <w:r w:rsidR="00173E34" w:rsidRPr="007419D3">
              <w:rPr>
                <w:sz w:val="20"/>
                <w:szCs w:val="20"/>
              </w:rPr>
              <w:t>iebezpieczeństwo zawilgocenia bądź utraty ładunku</w:t>
            </w:r>
          </w:p>
        </w:tc>
        <w:tc>
          <w:tcPr>
            <w:tcW w:w="2389" w:type="dxa"/>
            <w:tcBorders>
              <w:top w:val="nil"/>
              <w:left w:val="single" w:sz="6" w:space="0" w:color="000000"/>
              <w:bottom w:val="nil"/>
              <w:right w:val="single" w:sz="6" w:space="0" w:color="000000"/>
            </w:tcBorders>
          </w:tcPr>
          <w:p w:rsidR="00D411D2" w:rsidRPr="007419D3" w:rsidRDefault="007E55A6" w:rsidP="007E55A6">
            <w:pPr>
              <w:pStyle w:val="TableParagraph"/>
              <w:ind w:left="61"/>
              <w:jc w:val="both"/>
              <w:rPr>
                <w:sz w:val="20"/>
                <w:szCs w:val="20"/>
              </w:rPr>
            </w:pPr>
            <w:r>
              <w:rPr>
                <w:sz w:val="20"/>
                <w:szCs w:val="20"/>
              </w:rPr>
              <w:t>W</w:t>
            </w:r>
            <w:r w:rsidR="00173E34" w:rsidRPr="007419D3">
              <w:rPr>
                <w:sz w:val="20"/>
                <w:szCs w:val="20"/>
              </w:rPr>
              <w:t xml:space="preserve"> razie potrzeby poprawić</w:t>
            </w:r>
            <w:r>
              <w:rPr>
                <w:sz w:val="20"/>
                <w:szCs w:val="20"/>
              </w:rPr>
              <w:t xml:space="preserve"> </w:t>
            </w:r>
            <w:r w:rsidR="00173E34" w:rsidRPr="007419D3">
              <w:rPr>
                <w:sz w:val="20"/>
                <w:szCs w:val="20"/>
              </w:rPr>
              <w:t>+</w:t>
            </w:r>
            <w:r>
              <w:rPr>
                <w:sz w:val="20"/>
                <w:szCs w:val="20"/>
              </w:rPr>
              <w:t xml:space="preserve"> o</w:t>
            </w:r>
            <w:r w:rsidR="00173E34" w:rsidRPr="007419D3">
              <w:rPr>
                <w:sz w:val="20"/>
                <w:szCs w:val="20"/>
              </w:rPr>
              <w:t>kleić K. Jeśli niemożliwe, wyłączyć wagon</w:t>
            </w:r>
          </w:p>
        </w:tc>
        <w:tc>
          <w:tcPr>
            <w:tcW w:w="1063"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4</w:t>
            </w:r>
          </w:p>
        </w:tc>
      </w:tr>
      <w:tr w:rsidR="00D411D2" w:rsidRPr="007419D3">
        <w:trPr>
          <w:trHeight w:val="505"/>
        </w:trPr>
        <w:tc>
          <w:tcPr>
            <w:tcW w:w="2125" w:type="dxa"/>
            <w:tcBorders>
              <w:top w:val="nil"/>
              <w:bottom w:val="nil"/>
              <w:right w:val="single" w:sz="6" w:space="0" w:color="000000"/>
            </w:tcBorders>
          </w:tcPr>
          <w:p w:rsidR="00D411D2" w:rsidRPr="007419D3" w:rsidRDefault="00173E34" w:rsidP="00A2644D">
            <w:pPr>
              <w:pStyle w:val="TableParagraph"/>
              <w:ind w:left="62"/>
              <w:rPr>
                <w:b/>
                <w:sz w:val="20"/>
                <w:szCs w:val="20"/>
              </w:rPr>
            </w:pPr>
            <w:r w:rsidRPr="007419D3">
              <w:rPr>
                <w:b/>
                <w:sz w:val="20"/>
                <w:szCs w:val="20"/>
              </w:rPr>
              <w:t>Podłoga</w:t>
            </w:r>
          </w:p>
        </w:tc>
        <w:tc>
          <w:tcPr>
            <w:tcW w:w="930" w:type="dxa"/>
            <w:tcBorders>
              <w:top w:val="nil"/>
              <w:left w:val="single" w:sz="6" w:space="0" w:color="000000"/>
              <w:bottom w:val="nil"/>
              <w:right w:val="single" w:sz="6" w:space="0" w:color="000000"/>
            </w:tcBorders>
          </w:tcPr>
          <w:p w:rsidR="00D411D2" w:rsidRPr="007419D3" w:rsidRDefault="00173E34" w:rsidP="00A2644D">
            <w:pPr>
              <w:pStyle w:val="TableParagraph"/>
              <w:ind w:left="62"/>
              <w:rPr>
                <w:sz w:val="20"/>
                <w:szCs w:val="20"/>
              </w:rPr>
            </w:pPr>
            <w:r w:rsidRPr="007419D3">
              <w:rPr>
                <w:sz w:val="20"/>
                <w:szCs w:val="20"/>
              </w:rPr>
              <w:t>6.1.5</w:t>
            </w:r>
          </w:p>
        </w:tc>
        <w:tc>
          <w:tcPr>
            <w:tcW w:w="3715" w:type="dxa"/>
            <w:tcBorders>
              <w:top w:val="nil"/>
              <w:left w:val="single" w:sz="6" w:space="0" w:color="000000"/>
              <w:bottom w:val="nil"/>
              <w:right w:val="single" w:sz="6" w:space="0" w:color="000000"/>
            </w:tcBorders>
          </w:tcPr>
          <w:p w:rsidR="00D411D2" w:rsidRPr="007419D3" w:rsidRDefault="00173E34" w:rsidP="00A2644D">
            <w:pPr>
              <w:pStyle w:val="TableParagraph"/>
              <w:ind w:left="62"/>
              <w:rPr>
                <w:sz w:val="20"/>
                <w:szCs w:val="20"/>
              </w:rPr>
            </w:pPr>
            <w:r w:rsidRPr="007419D3">
              <w:rPr>
                <w:sz w:val="20"/>
                <w:szCs w:val="20"/>
              </w:rPr>
              <w:t>Podłoga uszkodzona</w:t>
            </w:r>
          </w:p>
        </w:tc>
        <w:tc>
          <w:tcPr>
            <w:tcW w:w="2389" w:type="dxa"/>
            <w:tcBorders>
              <w:top w:val="nil"/>
              <w:left w:val="single" w:sz="6" w:space="0" w:color="000000"/>
              <w:bottom w:val="nil"/>
              <w:right w:val="single" w:sz="6" w:space="0" w:color="000000"/>
            </w:tcBorders>
          </w:tcPr>
          <w:p w:rsidR="00D411D2" w:rsidRPr="007419D3" w:rsidRDefault="00D411D2" w:rsidP="00A2644D">
            <w:pPr>
              <w:pStyle w:val="TableParagraph"/>
              <w:rPr>
                <w:sz w:val="20"/>
                <w:szCs w:val="20"/>
              </w:rPr>
            </w:pPr>
          </w:p>
        </w:tc>
        <w:tc>
          <w:tcPr>
            <w:tcW w:w="1063" w:type="dxa"/>
            <w:tcBorders>
              <w:top w:val="nil"/>
              <w:left w:val="single" w:sz="6" w:space="0" w:color="000000"/>
              <w:bottom w:val="nil"/>
            </w:tcBorders>
          </w:tcPr>
          <w:p w:rsidR="00D411D2" w:rsidRPr="007419D3" w:rsidRDefault="00D411D2" w:rsidP="00A2644D">
            <w:pPr>
              <w:pStyle w:val="TableParagraph"/>
              <w:rPr>
                <w:sz w:val="20"/>
                <w:szCs w:val="20"/>
              </w:rPr>
            </w:pPr>
          </w:p>
        </w:tc>
      </w:tr>
      <w:tr w:rsidR="00D411D2" w:rsidRPr="007419D3">
        <w:trPr>
          <w:trHeight w:val="505"/>
        </w:trPr>
        <w:tc>
          <w:tcPr>
            <w:tcW w:w="2125" w:type="dxa"/>
            <w:tcBorders>
              <w:top w:val="nil"/>
              <w:bottom w:val="nil"/>
              <w:right w:val="single" w:sz="6" w:space="0" w:color="000000"/>
            </w:tcBorders>
          </w:tcPr>
          <w:p w:rsidR="00D411D2" w:rsidRPr="007419D3" w:rsidRDefault="00D411D2" w:rsidP="00A2644D">
            <w:pPr>
              <w:pStyle w:val="TableParagraph"/>
              <w:rPr>
                <w:sz w:val="20"/>
                <w:szCs w:val="20"/>
              </w:rPr>
            </w:pPr>
          </w:p>
        </w:tc>
        <w:tc>
          <w:tcPr>
            <w:tcW w:w="930" w:type="dxa"/>
            <w:tcBorders>
              <w:top w:val="nil"/>
              <w:left w:val="single" w:sz="6" w:space="0" w:color="000000"/>
              <w:bottom w:val="nil"/>
              <w:right w:val="single" w:sz="6" w:space="0" w:color="000000"/>
            </w:tcBorders>
          </w:tcPr>
          <w:p w:rsidR="00D411D2" w:rsidRPr="007419D3" w:rsidRDefault="00173E34" w:rsidP="00A2644D">
            <w:pPr>
              <w:pStyle w:val="TableParagraph"/>
              <w:ind w:left="62"/>
              <w:rPr>
                <w:sz w:val="20"/>
                <w:szCs w:val="20"/>
              </w:rPr>
            </w:pPr>
            <w:r w:rsidRPr="007419D3">
              <w:rPr>
                <w:sz w:val="20"/>
                <w:szCs w:val="20"/>
              </w:rPr>
              <w:t>6.1.5.1</w:t>
            </w:r>
          </w:p>
        </w:tc>
        <w:tc>
          <w:tcPr>
            <w:tcW w:w="3715" w:type="dxa"/>
            <w:tcBorders>
              <w:top w:val="nil"/>
              <w:left w:val="single" w:sz="6" w:space="0" w:color="000000"/>
              <w:bottom w:val="nil"/>
              <w:right w:val="single" w:sz="6" w:space="0" w:color="000000"/>
            </w:tcBorders>
          </w:tcPr>
          <w:p w:rsidR="00D411D2" w:rsidRPr="007419D3" w:rsidRDefault="00173E34" w:rsidP="00A2644D">
            <w:pPr>
              <w:pStyle w:val="TableParagraph"/>
              <w:ind w:left="62"/>
              <w:rPr>
                <w:sz w:val="20"/>
                <w:szCs w:val="20"/>
              </w:rPr>
            </w:pPr>
            <w:r w:rsidRPr="007419D3">
              <w:rPr>
                <w:sz w:val="20"/>
                <w:szCs w:val="20"/>
              </w:rPr>
              <w:t>- bez ryzyka utraty ładunku</w:t>
            </w:r>
          </w:p>
        </w:tc>
        <w:tc>
          <w:tcPr>
            <w:tcW w:w="2389" w:type="dxa"/>
            <w:tcBorders>
              <w:top w:val="nil"/>
              <w:left w:val="single" w:sz="6" w:space="0" w:color="000000"/>
              <w:bottom w:val="nil"/>
              <w:right w:val="single" w:sz="6" w:space="0" w:color="000000"/>
            </w:tcBorders>
          </w:tcPr>
          <w:p w:rsidR="00D411D2" w:rsidRPr="007419D3" w:rsidRDefault="007F0C6A" w:rsidP="00A2644D">
            <w:pPr>
              <w:pStyle w:val="TableParagraph"/>
              <w:ind w:left="61"/>
              <w:rPr>
                <w:sz w:val="20"/>
                <w:szCs w:val="20"/>
              </w:rPr>
            </w:pPr>
            <w:r>
              <w:rPr>
                <w:sz w:val="20"/>
                <w:szCs w:val="20"/>
              </w:rPr>
              <w:t>Okleić</w:t>
            </w:r>
            <w:r w:rsidR="00173E34" w:rsidRPr="007419D3">
              <w:rPr>
                <w:sz w:val="20"/>
                <w:szCs w:val="20"/>
              </w:rPr>
              <w:t xml:space="preserve"> K</w:t>
            </w:r>
          </w:p>
        </w:tc>
        <w:tc>
          <w:tcPr>
            <w:tcW w:w="1063" w:type="dxa"/>
            <w:tcBorders>
              <w:top w:val="nil"/>
              <w:left w:val="single" w:sz="6" w:space="0" w:color="000000"/>
              <w:bottom w:val="nil"/>
            </w:tcBorders>
          </w:tcPr>
          <w:p w:rsidR="00D411D2" w:rsidRPr="007419D3" w:rsidRDefault="00173E34" w:rsidP="00A2644D">
            <w:pPr>
              <w:pStyle w:val="TableParagraph"/>
              <w:ind w:left="8"/>
              <w:jc w:val="center"/>
              <w:rPr>
                <w:sz w:val="20"/>
                <w:szCs w:val="20"/>
              </w:rPr>
            </w:pPr>
            <w:r w:rsidRPr="007419D3">
              <w:rPr>
                <w:sz w:val="20"/>
                <w:szCs w:val="20"/>
              </w:rPr>
              <w:t>3</w:t>
            </w:r>
          </w:p>
        </w:tc>
      </w:tr>
      <w:tr w:rsidR="007E55A6" w:rsidRPr="007419D3" w:rsidTr="008126EA">
        <w:trPr>
          <w:trHeight w:val="379"/>
        </w:trPr>
        <w:tc>
          <w:tcPr>
            <w:tcW w:w="2125" w:type="dxa"/>
            <w:tcBorders>
              <w:top w:val="nil"/>
              <w:bottom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rsidR="007E55A6" w:rsidRPr="007419D3" w:rsidRDefault="007E55A6" w:rsidP="00A2644D">
            <w:pPr>
              <w:pStyle w:val="TableParagraph"/>
              <w:ind w:left="62"/>
              <w:rPr>
                <w:sz w:val="20"/>
                <w:szCs w:val="20"/>
              </w:rPr>
            </w:pPr>
            <w:r w:rsidRPr="007419D3">
              <w:rPr>
                <w:sz w:val="20"/>
                <w:szCs w:val="20"/>
              </w:rPr>
              <w:t>6.1.5.2</w:t>
            </w:r>
          </w:p>
        </w:tc>
        <w:tc>
          <w:tcPr>
            <w:tcW w:w="3715" w:type="dxa"/>
            <w:tcBorders>
              <w:top w:val="nil"/>
              <w:left w:val="single" w:sz="6" w:space="0" w:color="000000"/>
              <w:bottom w:val="nil"/>
              <w:right w:val="single" w:sz="6" w:space="0" w:color="000000"/>
            </w:tcBorders>
          </w:tcPr>
          <w:p w:rsidR="007E55A6" w:rsidRPr="007419D3" w:rsidRDefault="007E55A6" w:rsidP="00A2644D">
            <w:pPr>
              <w:pStyle w:val="TableParagraph"/>
              <w:ind w:left="62"/>
              <w:rPr>
                <w:sz w:val="20"/>
                <w:szCs w:val="20"/>
              </w:rPr>
            </w:pPr>
            <w:r w:rsidRPr="007419D3">
              <w:rPr>
                <w:sz w:val="20"/>
                <w:szCs w:val="20"/>
              </w:rPr>
              <w:t>- z ryzykiem utraty ładunku</w:t>
            </w:r>
          </w:p>
        </w:tc>
        <w:tc>
          <w:tcPr>
            <w:tcW w:w="2389" w:type="dxa"/>
            <w:vMerge w:val="restart"/>
            <w:tcBorders>
              <w:top w:val="nil"/>
              <w:left w:val="single" w:sz="6" w:space="0" w:color="000000"/>
              <w:right w:val="single" w:sz="6" w:space="0" w:color="000000"/>
            </w:tcBorders>
          </w:tcPr>
          <w:p w:rsidR="007E55A6" w:rsidRPr="007419D3" w:rsidRDefault="007E55A6" w:rsidP="007E55A6">
            <w:pPr>
              <w:pStyle w:val="TableParagraph"/>
              <w:ind w:left="61" w:right="49"/>
              <w:jc w:val="both"/>
              <w:rPr>
                <w:sz w:val="20"/>
                <w:szCs w:val="20"/>
              </w:rPr>
            </w:pPr>
            <w:r w:rsidRPr="007419D3">
              <w:rPr>
                <w:sz w:val="20"/>
                <w:szCs w:val="20"/>
              </w:rPr>
              <w:t>w razie potrzeby poprawić</w:t>
            </w:r>
            <w:r>
              <w:rPr>
                <w:sz w:val="20"/>
                <w:szCs w:val="20"/>
              </w:rPr>
              <w:t xml:space="preserve"> </w:t>
            </w:r>
            <w:r w:rsidRPr="007419D3">
              <w:rPr>
                <w:sz w:val="20"/>
                <w:szCs w:val="20"/>
              </w:rPr>
              <w:t>+</w:t>
            </w:r>
            <w:r>
              <w:rPr>
                <w:sz w:val="20"/>
                <w:szCs w:val="20"/>
              </w:rPr>
              <w:t xml:space="preserve"> o</w:t>
            </w:r>
            <w:r w:rsidRPr="007419D3">
              <w:rPr>
                <w:sz w:val="20"/>
                <w:szCs w:val="20"/>
              </w:rPr>
              <w:t>kleić K. Jeśli niemożliwe,</w:t>
            </w:r>
            <w:r>
              <w:rPr>
                <w:sz w:val="20"/>
                <w:szCs w:val="20"/>
              </w:rPr>
              <w:t xml:space="preserve"> </w:t>
            </w:r>
            <w:r w:rsidRPr="007419D3">
              <w:rPr>
                <w:sz w:val="20"/>
                <w:szCs w:val="20"/>
              </w:rPr>
              <w:t>wyłączyć wagon</w:t>
            </w:r>
          </w:p>
        </w:tc>
        <w:tc>
          <w:tcPr>
            <w:tcW w:w="1063" w:type="dxa"/>
            <w:tcBorders>
              <w:top w:val="nil"/>
              <w:left w:val="single" w:sz="6" w:space="0" w:color="000000"/>
              <w:bottom w:val="nil"/>
            </w:tcBorders>
          </w:tcPr>
          <w:p w:rsidR="007E55A6" w:rsidRPr="007419D3" w:rsidRDefault="007E55A6" w:rsidP="00A2644D">
            <w:pPr>
              <w:pStyle w:val="TableParagraph"/>
              <w:ind w:left="7"/>
              <w:jc w:val="center"/>
              <w:rPr>
                <w:sz w:val="20"/>
                <w:szCs w:val="20"/>
              </w:rPr>
            </w:pPr>
            <w:r w:rsidRPr="007419D3">
              <w:rPr>
                <w:sz w:val="20"/>
                <w:szCs w:val="20"/>
              </w:rPr>
              <w:t>4</w:t>
            </w:r>
          </w:p>
        </w:tc>
      </w:tr>
      <w:tr w:rsidR="007E55A6" w:rsidRPr="007419D3" w:rsidTr="008126EA">
        <w:trPr>
          <w:trHeight w:val="253"/>
        </w:trPr>
        <w:tc>
          <w:tcPr>
            <w:tcW w:w="2125" w:type="dxa"/>
            <w:tcBorders>
              <w:top w:val="nil"/>
              <w:bottom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3715" w:type="dxa"/>
            <w:tcBorders>
              <w:top w:val="nil"/>
              <w:left w:val="single" w:sz="6" w:space="0" w:color="000000"/>
              <w:bottom w:val="nil"/>
              <w:right w:val="single" w:sz="6" w:space="0" w:color="000000"/>
            </w:tcBorders>
          </w:tcPr>
          <w:p w:rsidR="007E55A6" w:rsidRPr="007419D3" w:rsidRDefault="007E55A6" w:rsidP="00A2644D">
            <w:pPr>
              <w:pStyle w:val="TableParagraph"/>
              <w:rPr>
                <w:sz w:val="20"/>
                <w:szCs w:val="20"/>
              </w:rPr>
            </w:pPr>
          </w:p>
        </w:tc>
        <w:tc>
          <w:tcPr>
            <w:tcW w:w="2389" w:type="dxa"/>
            <w:vMerge/>
            <w:tcBorders>
              <w:left w:val="single" w:sz="6" w:space="0" w:color="000000"/>
              <w:right w:val="single" w:sz="6" w:space="0" w:color="000000"/>
            </w:tcBorders>
          </w:tcPr>
          <w:p w:rsidR="007E55A6" w:rsidRPr="007419D3" w:rsidRDefault="007E55A6" w:rsidP="00A2644D">
            <w:pPr>
              <w:pStyle w:val="TableParagraph"/>
              <w:ind w:left="61"/>
              <w:rPr>
                <w:sz w:val="20"/>
                <w:szCs w:val="20"/>
              </w:rPr>
            </w:pPr>
          </w:p>
        </w:tc>
        <w:tc>
          <w:tcPr>
            <w:tcW w:w="1063" w:type="dxa"/>
            <w:tcBorders>
              <w:top w:val="nil"/>
              <w:left w:val="single" w:sz="6" w:space="0" w:color="000000"/>
              <w:bottom w:val="nil"/>
            </w:tcBorders>
          </w:tcPr>
          <w:p w:rsidR="007E55A6" w:rsidRPr="007419D3" w:rsidRDefault="007E55A6" w:rsidP="00A2644D">
            <w:pPr>
              <w:pStyle w:val="TableParagraph"/>
              <w:rPr>
                <w:sz w:val="20"/>
                <w:szCs w:val="20"/>
              </w:rPr>
            </w:pPr>
          </w:p>
        </w:tc>
      </w:tr>
      <w:tr w:rsidR="007E55A6" w:rsidRPr="007419D3" w:rsidTr="008126EA">
        <w:trPr>
          <w:trHeight w:val="502"/>
        </w:trPr>
        <w:tc>
          <w:tcPr>
            <w:tcW w:w="2125" w:type="dxa"/>
            <w:tcBorders>
              <w:top w:val="nil"/>
              <w:right w:val="single" w:sz="6" w:space="0" w:color="000000"/>
            </w:tcBorders>
          </w:tcPr>
          <w:p w:rsidR="007E55A6" w:rsidRPr="007419D3" w:rsidRDefault="007E55A6" w:rsidP="00A2644D">
            <w:pPr>
              <w:pStyle w:val="TableParagraph"/>
              <w:rPr>
                <w:sz w:val="20"/>
                <w:szCs w:val="20"/>
              </w:rPr>
            </w:pPr>
          </w:p>
        </w:tc>
        <w:tc>
          <w:tcPr>
            <w:tcW w:w="930" w:type="dxa"/>
            <w:tcBorders>
              <w:top w:val="nil"/>
              <w:left w:val="single" w:sz="6" w:space="0" w:color="000000"/>
              <w:right w:val="single" w:sz="6" w:space="0" w:color="000000"/>
            </w:tcBorders>
          </w:tcPr>
          <w:p w:rsidR="007E55A6" w:rsidRPr="007419D3" w:rsidRDefault="007E55A6" w:rsidP="00A2644D">
            <w:pPr>
              <w:pStyle w:val="TableParagraph"/>
              <w:rPr>
                <w:sz w:val="20"/>
                <w:szCs w:val="20"/>
              </w:rPr>
            </w:pPr>
          </w:p>
        </w:tc>
        <w:tc>
          <w:tcPr>
            <w:tcW w:w="3715" w:type="dxa"/>
            <w:tcBorders>
              <w:top w:val="nil"/>
              <w:left w:val="single" w:sz="6" w:space="0" w:color="000000"/>
              <w:right w:val="single" w:sz="6" w:space="0" w:color="000000"/>
            </w:tcBorders>
          </w:tcPr>
          <w:p w:rsidR="007E55A6" w:rsidRPr="007419D3" w:rsidRDefault="007E55A6" w:rsidP="00A2644D">
            <w:pPr>
              <w:pStyle w:val="TableParagraph"/>
              <w:rPr>
                <w:sz w:val="20"/>
                <w:szCs w:val="20"/>
              </w:rPr>
            </w:pPr>
          </w:p>
        </w:tc>
        <w:tc>
          <w:tcPr>
            <w:tcW w:w="2389" w:type="dxa"/>
            <w:vMerge/>
            <w:tcBorders>
              <w:left w:val="single" w:sz="6" w:space="0" w:color="000000"/>
              <w:right w:val="single" w:sz="6" w:space="0" w:color="000000"/>
            </w:tcBorders>
          </w:tcPr>
          <w:p w:rsidR="007E55A6" w:rsidRPr="007419D3" w:rsidRDefault="007E55A6" w:rsidP="00A2644D">
            <w:pPr>
              <w:pStyle w:val="TableParagraph"/>
              <w:ind w:left="61"/>
              <w:rPr>
                <w:sz w:val="20"/>
                <w:szCs w:val="20"/>
              </w:rPr>
            </w:pPr>
          </w:p>
        </w:tc>
        <w:tc>
          <w:tcPr>
            <w:tcW w:w="1063" w:type="dxa"/>
            <w:tcBorders>
              <w:top w:val="nil"/>
              <w:left w:val="single" w:sz="6" w:space="0" w:color="000000"/>
            </w:tcBorders>
          </w:tcPr>
          <w:p w:rsidR="007E55A6" w:rsidRPr="007419D3" w:rsidRDefault="007E55A6" w:rsidP="00A2644D">
            <w:pPr>
              <w:pStyle w:val="TableParagraph"/>
              <w:rPr>
                <w:sz w:val="20"/>
                <w:szCs w:val="20"/>
              </w:rPr>
            </w:pP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Default="00D411D2">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Default="007E55A6">
      <w:pPr>
        <w:pStyle w:val="Tekstpodstawowy"/>
        <w:spacing w:before="9"/>
        <w:rPr>
          <w:sz w:val="20"/>
          <w:szCs w:val="20"/>
        </w:rPr>
      </w:pPr>
    </w:p>
    <w:p w:rsidR="007E55A6" w:rsidRPr="007419D3" w:rsidRDefault="007E55A6">
      <w:pPr>
        <w:pStyle w:val="Tekstpodstawowy"/>
        <w:spacing w:before="9"/>
        <w:rPr>
          <w:sz w:val="20"/>
          <w:szCs w:val="20"/>
        </w:rPr>
      </w:pPr>
    </w:p>
    <w:p w:rsidR="00D411D2" w:rsidRPr="007E55A6" w:rsidRDefault="007E55A6">
      <w:pPr>
        <w:spacing w:before="94"/>
        <w:ind w:right="620"/>
        <w:jc w:val="right"/>
        <w:rPr>
          <w:sz w:val="16"/>
          <w:szCs w:val="16"/>
        </w:rPr>
      </w:pPr>
      <w:r w:rsidRPr="007E55A6">
        <w:rPr>
          <w:sz w:val="16"/>
          <w:szCs w:val="16"/>
        </w:rPr>
        <w:t>D</w:t>
      </w:r>
      <w:r w:rsidR="00173E34" w:rsidRPr="007E55A6">
        <w:rPr>
          <w:sz w:val="16"/>
          <w:szCs w:val="16"/>
        </w:rPr>
        <w:t>ata zmian: 01</w:t>
      </w:r>
      <w:r w:rsidRPr="007E55A6">
        <w:rPr>
          <w:sz w:val="16"/>
          <w:szCs w:val="16"/>
        </w:rPr>
        <w:t>.</w:t>
      </w:r>
      <w:r w:rsidR="00173E34" w:rsidRPr="007E55A6">
        <w:rPr>
          <w:sz w:val="16"/>
          <w:szCs w:val="16"/>
        </w:rPr>
        <w:t>01</w:t>
      </w:r>
      <w:r w:rsidRPr="007E55A6">
        <w:rPr>
          <w:sz w:val="16"/>
          <w:szCs w:val="16"/>
        </w:rPr>
        <w:t>.</w:t>
      </w:r>
      <w:r w:rsidR="00173E34" w:rsidRPr="007E55A6">
        <w:rPr>
          <w:sz w:val="16"/>
          <w:szCs w:val="16"/>
        </w:rPr>
        <w:t>2015</w:t>
      </w:r>
    </w:p>
    <w:p w:rsidR="00D411D2" w:rsidRPr="007E55A6" w:rsidRDefault="00173E34">
      <w:pPr>
        <w:pStyle w:val="Tekstpodstawowy"/>
        <w:ind w:right="622"/>
        <w:jc w:val="right"/>
        <w:rPr>
          <w:sz w:val="16"/>
          <w:szCs w:val="16"/>
        </w:rPr>
      </w:pPr>
      <w:r w:rsidRPr="007E55A6">
        <w:rPr>
          <w:sz w:val="16"/>
          <w:szCs w:val="16"/>
        </w:rPr>
        <w:t xml:space="preserve">Wersja: </w:t>
      </w:r>
      <w:r w:rsidR="007E55A6" w:rsidRPr="007E55A6">
        <w:rPr>
          <w:sz w:val="16"/>
          <w:szCs w:val="16"/>
        </w:rPr>
        <w:t>01.01.2018</w:t>
      </w:r>
    </w:p>
    <w:p w:rsidR="00D411D2" w:rsidRPr="007419D3" w:rsidRDefault="00D411D2">
      <w:pPr>
        <w:jc w:val="right"/>
        <w:rPr>
          <w:sz w:val="20"/>
          <w:szCs w:val="20"/>
        </w:rPr>
        <w:sectPr w:rsidR="00D411D2" w:rsidRPr="007419D3">
          <w:headerReference w:type="default" r:id="rId87"/>
          <w:pgSz w:w="11910" w:h="16840"/>
          <w:pgMar w:top="1740" w:right="280" w:bottom="0" w:left="520" w:header="726" w:footer="0" w:gutter="0"/>
          <w:pgNumType w:start="40"/>
          <w:cols w:space="708"/>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30"/>
        <w:gridCol w:w="3708"/>
        <w:gridCol w:w="2386"/>
        <w:gridCol w:w="1061"/>
      </w:tblGrid>
      <w:tr w:rsidR="00E14525" w:rsidRPr="007419D3">
        <w:trPr>
          <w:trHeight w:val="566"/>
        </w:trPr>
        <w:tc>
          <w:tcPr>
            <w:tcW w:w="2122" w:type="dxa"/>
            <w:tcBorders>
              <w:right w:val="single" w:sz="6" w:space="0" w:color="000000"/>
            </w:tcBorders>
          </w:tcPr>
          <w:p w:rsidR="00E14525" w:rsidRPr="007419D3" w:rsidRDefault="00E14525">
            <w:pPr>
              <w:pStyle w:val="TableParagraph"/>
              <w:spacing w:before="60"/>
              <w:ind w:left="448"/>
              <w:rPr>
                <w:b/>
                <w:sz w:val="20"/>
                <w:szCs w:val="20"/>
              </w:rPr>
            </w:pPr>
            <w:r w:rsidRPr="007419D3">
              <w:rPr>
                <w:b/>
                <w:sz w:val="20"/>
                <w:szCs w:val="20"/>
              </w:rPr>
              <w:lastRenderedPageBreak/>
              <w:t>Część</w:t>
            </w:r>
          </w:p>
        </w:tc>
        <w:tc>
          <w:tcPr>
            <w:tcW w:w="930" w:type="dxa"/>
            <w:tcBorders>
              <w:left w:val="single" w:sz="6" w:space="0" w:color="000000"/>
              <w:right w:val="single" w:sz="6" w:space="0" w:color="000000"/>
            </w:tcBorders>
          </w:tcPr>
          <w:p w:rsidR="00E14525" w:rsidRPr="007419D3" w:rsidRDefault="00E14525">
            <w:pPr>
              <w:pStyle w:val="TableParagraph"/>
              <w:spacing w:before="60" w:line="250" w:lineRule="atLeast"/>
              <w:ind w:left="295" w:right="160" w:hanging="110"/>
              <w:rPr>
                <w:b/>
                <w:sz w:val="20"/>
                <w:szCs w:val="20"/>
              </w:rPr>
            </w:pPr>
            <w:r w:rsidRPr="007419D3">
              <w:rPr>
                <w:b/>
                <w:sz w:val="20"/>
                <w:szCs w:val="20"/>
              </w:rPr>
              <w:t>Kod</w:t>
            </w:r>
          </w:p>
        </w:tc>
        <w:tc>
          <w:tcPr>
            <w:tcW w:w="3708" w:type="dxa"/>
            <w:tcBorders>
              <w:left w:val="single" w:sz="6" w:space="0" w:color="000000"/>
              <w:right w:val="single" w:sz="6" w:space="0" w:color="000000"/>
            </w:tcBorders>
          </w:tcPr>
          <w:p w:rsidR="00E14525" w:rsidRPr="007419D3" w:rsidRDefault="00E14525" w:rsidP="004E42F4">
            <w:pPr>
              <w:pStyle w:val="TableParagraph"/>
              <w:spacing w:before="120"/>
              <w:ind w:left="634"/>
              <w:rPr>
                <w:b/>
                <w:sz w:val="20"/>
                <w:szCs w:val="20"/>
              </w:rPr>
            </w:pPr>
            <w:r w:rsidRPr="00921322">
              <w:rPr>
                <w:b/>
                <w:color w:val="FF0000"/>
                <w:sz w:val="20"/>
                <w:szCs w:val="20"/>
              </w:rPr>
              <w:t>Usterka/Kryteria/Wskazówki</w:t>
            </w:r>
          </w:p>
        </w:tc>
        <w:tc>
          <w:tcPr>
            <w:tcW w:w="2386" w:type="dxa"/>
            <w:tcBorders>
              <w:left w:val="single" w:sz="6" w:space="0" w:color="000000"/>
              <w:right w:val="single" w:sz="6" w:space="0" w:color="000000"/>
            </w:tcBorders>
          </w:tcPr>
          <w:p w:rsidR="00E14525" w:rsidRPr="007419D3" w:rsidRDefault="00E14525" w:rsidP="004E42F4">
            <w:pPr>
              <w:pStyle w:val="TableParagraph"/>
              <w:spacing w:before="120"/>
              <w:ind w:left="318"/>
              <w:rPr>
                <w:b/>
                <w:sz w:val="20"/>
                <w:szCs w:val="20"/>
              </w:rPr>
            </w:pPr>
            <w:r w:rsidRPr="007419D3">
              <w:rPr>
                <w:b/>
                <w:sz w:val="20"/>
                <w:szCs w:val="20"/>
              </w:rPr>
              <w:t>Czynności do podjęcia</w:t>
            </w:r>
          </w:p>
        </w:tc>
        <w:tc>
          <w:tcPr>
            <w:tcW w:w="1061" w:type="dxa"/>
            <w:tcBorders>
              <w:left w:val="single" w:sz="6" w:space="0" w:color="000000"/>
            </w:tcBorders>
          </w:tcPr>
          <w:p w:rsidR="00E14525" w:rsidRPr="007419D3" w:rsidRDefault="00E14525" w:rsidP="004E42F4">
            <w:pPr>
              <w:pStyle w:val="TableParagraph"/>
              <w:spacing w:before="120"/>
              <w:ind w:left="16"/>
              <w:jc w:val="center"/>
              <w:rPr>
                <w:b/>
                <w:sz w:val="20"/>
                <w:szCs w:val="20"/>
              </w:rPr>
            </w:pPr>
            <w:r w:rsidRPr="00921322">
              <w:rPr>
                <w:b/>
                <w:color w:val="FF0000"/>
                <w:sz w:val="20"/>
                <w:szCs w:val="20"/>
              </w:rPr>
              <w:t>Klasa błędu</w:t>
            </w:r>
          </w:p>
        </w:tc>
      </w:tr>
      <w:tr w:rsidR="00D411D2" w:rsidRPr="007419D3">
        <w:trPr>
          <w:trHeight w:val="629"/>
        </w:trPr>
        <w:tc>
          <w:tcPr>
            <w:tcW w:w="2122" w:type="dxa"/>
            <w:tcBorders>
              <w:bottom w:val="nil"/>
              <w:right w:val="single" w:sz="6" w:space="0" w:color="000000"/>
            </w:tcBorders>
          </w:tcPr>
          <w:p w:rsidR="00D411D2" w:rsidRPr="007419D3" w:rsidRDefault="00173E34">
            <w:pPr>
              <w:pStyle w:val="TableParagraph"/>
              <w:spacing w:before="120" w:line="250" w:lineRule="atLeast"/>
              <w:ind w:left="62" w:right="169"/>
              <w:rPr>
                <w:b/>
                <w:sz w:val="20"/>
                <w:szCs w:val="20"/>
              </w:rPr>
            </w:pPr>
            <w:r w:rsidRPr="007419D3">
              <w:rPr>
                <w:b/>
                <w:sz w:val="20"/>
                <w:szCs w:val="20"/>
              </w:rPr>
              <w:t>Drzwi i ściany przesuwne</w:t>
            </w:r>
          </w:p>
        </w:tc>
        <w:tc>
          <w:tcPr>
            <w:tcW w:w="930" w:type="dxa"/>
            <w:tcBorders>
              <w:left w:val="single" w:sz="6" w:space="0" w:color="000000"/>
              <w:bottom w:val="nil"/>
              <w:right w:val="single" w:sz="6" w:space="0" w:color="000000"/>
            </w:tcBorders>
          </w:tcPr>
          <w:p w:rsidR="00D411D2" w:rsidRPr="007419D3" w:rsidRDefault="00173E34">
            <w:pPr>
              <w:pStyle w:val="TableParagraph"/>
              <w:spacing w:before="120"/>
              <w:ind w:left="61"/>
              <w:rPr>
                <w:sz w:val="20"/>
                <w:szCs w:val="20"/>
              </w:rPr>
            </w:pPr>
            <w:r w:rsidRPr="007419D3">
              <w:rPr>
                <w:sz w:val="20"/>
                <w:szCs w:val="20"/>
              </w:rPr>
              <w:t>6.1.6</w:t>
            </w:r>
          </w:p>
        </w:tc>
        <w:tc>
          <w:tcPr>
            <w:tcW w:w="3708"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386"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061"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1261"/>
        </w:trPr>
        <w:tc>
          <w:tcPr>
            <w:tcW w:w="2122" w:type="dxa"/>
            <w:tcBorders>
              <w:top w:val="nil"/>
              <w:bottom w:val="nil"/>
              <w:right w:val="single" w:sz="6" w:space="0" w:color="000000"/>
            </w:tcBorders>
          </w:tcPr>
          <w:p w:rsidR="00D411D2" w:rsidRPr="007419D3" w:rsidRDefault="00D411D2">
            <w:pPr>
              <w:pStyle w:val="TableParagraph"/>
              <w:rPr>
                <w:sz w:val="20"/>
                <w:szCs w:val="20"/>
              </w:rPr>
            </w:pPr>
          </w:p>
        </w:tc>
        <w:tc>
          <w:tcPr>
            <w:tcW w:w="930"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6.1.6.1</w:t>
            </w:r>
          </w:p>
        </w:tc>
        <w:tc>
          <w:tcPr>
            <w:tcW w:w="3708" w:type="dxa"/>
            <w:tcBorders>
              <w:top w:val="nil"/>
              <w:left w:val="single" w:sz="6" w:space="0" w:color="000000"/>
              <w:bottom w:val="nil"/>
              <w:right w:val="single" w:sz="6" w:space="0" w:color="000000"/>
            </w:tcBorders>
          </w:tcPr>
          <w:p w:rsidR="00D411D2" w:rsidRPr="007419D3" w:rsidRDefault="00FB50D0">
            <w:pPr>
              <w:pStyle w:val="TableParagraph"/>
              <w:spacing w:line="249" w:lineRule="exact"/>
              <w:ind w:left="60"/>
              <w:rPr>
                <w:sz w:val="20"/>
                <w:szCs w:val="20"/>
              </w:rPr>
            </w:pPr>
            <w:r>
              <w:rPr>
                <w:sz w:val="20"/>
                <w:szCs w:val="20"/>
              </w:rPr>
              <w:t>N</w:t>
            </w:r>
            <w:r w:rsidR="00173E34" w:rsidRPr="007419D3">
              <w:rPr>
                <w:sz w:val="20"/>
                <w:szCs w:val="20"/>
              </w:rPr>
              <w:t>iedomknięte lub niezabezpieczone</w:t>
            </w:r>
          </w:p>
        </w:tc>
        <w:tc>
          <w:tcPr>
            <w:tcW w:w="2386" w:type="dxa"/>
            <w:tcBorders>
              <w:top w:val="nil"/>
              <w:left w:val="single" w:sz="6" w:space="0" w:color="000000"/>
              <w:bottom w:val="nil"/>
              <w:right w:val="single" w:sz="6" w:space="0" w:color="000000"/>
            </w:tcBorders>
          </w:tcPr>
          <w:p w:rsidR="00D411D2" w:rsidRPr="007419D3" w:rsidRDefault="00173E34" w:rsidP="00E14525">
            <w:pPr>
              <w:pStyle w:val="TableParagraph"/>
              <w:ind w:left="61" w:right="76"/>
              <w:rPr>
                <w:sz w:val="20"/>
                <w:szCs w:val="20"/>
              </w:rPr>
            </w:pPr>
            <w:r w:rsidRPr="007419D3">
              <w:rPr>
                <w:sz w:val="20"/>
                <w:szCs w:val="20"/>
              </w:rPr>
              <w:t>Zamknąć i/lub zabezpieczyć. Jeśli niemożliwe, zapiąć +</w:t>
            </w:r>
            <w:r w:rsidR="00FB50D0">
              <w:rPr>
                <w:sz w:val="20"/>
                <w:szCs w:val="20"/>
              </w:rPr>
              <w:t xml:space="preserve"> o</w:t>
            </w:r>
            <w:r w:rsidRPr="007419D3">
              <w:rPr>
                <w:sz w:val="20"/>
                <w:szCs w:val="20"/>
              </w:rPr>
              <w:t>kleić K. Jeśli niemożliwe, wyłączyć wagon</w:t>
            </w:r>
          </w:p>
        </w:tc>
        <w:tc>
          <w:tcPr>
            <w:tcW w:w="1061" w:type="dxa"/>
            <w:tcBorders>
              <w:top w:val="nil"/>
              <w:left w:val="single" w:sz="6" w:space="0" w:color="000000"/>
              <w:bottom w:val="nil"/>
            </w:tcBorders>
          </w:tcPr>
          <w:p w:rsidR="00D411D2" w:rsidRPr="007419D3" w:rsidRDefault="00173E34">
            <w:pPr>
              <w:pStyle w:val="TableParagraph"/>
              <w:spacing w:line="249" w:lineRule="exact"/>
              <w:ind w:left="4"/>
              <w:jc w:val="center"/>
              <w:rPr>
                <w:sz w:val="20"/>
                <w:szCs w:val="20"/>
              </w:rPr>
            </w:pPr>
            <w:r w:rsidRPr="007419D3">
              <w:rPr>
                <w:sz w:val="20"/>
                <w:szCs w:val="20"/>
              </w:rPr>
              <w:t>5</w:t>
            </w:r>
          </w:p>
        </w:tc>
      </w:tr>
      <w:tr w:rsidR="00C50E35" w:rsidRPr="007419D3" w:rsidTr="004E42F4">
        <w:trPr>
          <w:trHeight w:val="1512"/>
        </w:trPr>
        <w:tc>
          <w:tcPr>
            <w:tcW w:w="2122" w:type="dxa"/>
            <w:tcBorders>
              <w:top w:val="nil"/>
              <w:bottom w:val="nil"/>
              <w:right w:val="single" w:sz="6" w:space="0" w:color="000000"/>
            </w:tcBorders>
          </w:tcPr>
          <w:p w:rsidR="00C50E35" w:rsidRPr="007419D3" w:rsidRDefault="00C50E35">
            <w:pPr>
              <w:pStyle w:val="TableParagraph"/>
              <w:rPr>
                <w:sz w:val="20"/>
                <w:szCs w:val="20"/>
              </w:rPr>
            </w:pPr>
          </w:p>
        </w:tc>
        <w:tc>
          <w:tcPr>
            <w:tcW w:w="930" w:type="dxa"/>
            <w:tcBorders>
              <w:top w:val="nil"/>
              <w:left w:val="single" w:sz="6" w:space="0" w:color="000000"/>
              <w:bottom w:val="nil"/>
              <w:right w:val="single" w:sz="6" w:space="0" w:color="000000"/>
            </w:tcBorders>
          </w:tcPr>
          <w:p w:rsidR="00C50E35" w:rsidRPr="007419D3" w:rsidRDefault="00C50E35">
            <w:pPr>
              <w:pStyle w:val="TableParagraph"/>
              <w:spacing w:before="4"/>
              <w:rPr>
                <w:sz w:val="20"/>
                <w:szCs w:val="20"/>
              </w:rPr>
            </w:pPr>
          </w:p>
          <w:p w:rsidR="00C50E35" w:rsidRPr="007419D3" w:rsidRDefault="00C50E35">
            <w:pPr>
              <w:pStyle w:val="TableParagraph"/>
              <w:ind w:left="61"/>
              <w:rPr>
                <w:sz w:val="20"/>
                <w:szCs w:val="20"/>
              </w:rPr>
            </w:pPr>
            <w:r w:rsidRPr="007419D3">
              <w:rPr>
                <w:sz w:val="20"/>
                <w:szCs w:val="20"/>
              </w:rPr>
              <w:t>6.1.6.2</w:t>
            </w:r>
          </w:p>
        </w:tc>
        <w:tc>
          <w:tcPr>
            <w:tcW w:w="3708" w:type="dxa"/>
            <w:tcBorders>
              <w:top w:val="nil"/>
              <w:left w:val="single" w:sz="6" w:space="0" w:color="000000"/>
              <w:bottom w:val="nil"/>
              <w:right w:val="single" w:sz="6" w:space="0" w:color="000000"/>
            </w:tcBorders>
          </w:tcPr>
          <w:p w:rsidR="00C50E35" w:rsidRPr="007419D3" w:rsidRDefault="00C50E35">
            <w:pPr>
              <w:pStyle w:val="TableParagraph"/>
              <w:spacing w:before="4"/>
              <w:rPr>
                <w:sz w:val="20"/>
                <w:szCs w:val="20"/>
              </w:rPr>
            </w:pPr>
          </w:p>
          <w:p w:rsidR="00C50E35" w:rsidRPr="007419D3" w:rsidRDefault="00C50E35">
            <w:pPr>
              <w:pStyle w:val="TableParagraph"/>
              <w:spacing w:line="253" w:lineRule="exact"/>
              <w:ind w:left="60"/>
              <w:rPr>
                <w:sz w:val="20"/>
                <w:szCs w:val="20"/>
              </w:rPr>
            </w:pPr>
            <w:r>
              <w:rPr>
                <w:sz w:val="20"/>
                <w:szCs w:val="20"/>
              </w:rPr>
              <w:t>B</w:t>
            </w:r>
            <w:r w:rsidRPr="007419D3">
              <w:rPr>
                <w:sz w:val="20"/>
                <w:szCs w:val="20"/>
              </w:rPr>
              <w:t xml:space="preserve">rak lub </w:t>
            </w:r>
            <w:r w:rsidR="00C116E7" w:rsidRPr="00C116E7">
              <w:rPr>
                <w:color w:val="FF0000"/>
                <w:sz w:val="20"/>
                <w:szCs w:val="20"/>
              </w:rPr>
              <w:t>wyhaczone</w:t>
            </w:r>
            <w:r w:rsidRPr="007419D3">
              <w:rPr>
                <w:sz w:val="20"/>
                <w:szCs w:val="20"/>
              </w:rPr>
              <w:t xml:space="preserve"> z prowadzenia</w:t>
            </w:r>
          </w:p>
          <w:p w:rsidR="00C50E35" w:rsidRPr="007419D3" w:rsidRDefault="00C50E35" w:rsidP="00D33C12">
            <w:pPr>
              <w:pStyle w:val="TableParagraph"/>
              <w:numPr>
                <w:ilvl w:val="0"/>
                <w:numId w:val="46"/>
              </w:numPr>
              <w:tabs>
                <w:tab w:val="left" w:pos="288"/>
              </w:tabs>
              <w:ind w:right="125" w:hanging="361"/>
              <w:rPr>
                <w:sz w:val="20"/>
                <w:szCs w:val="20"/>
              </w:rPr>
            </w:pPr>
            <w:r w:rsidRPr="007419D3">
              <w:rPr>
                <w:sz w:val="20"/>
                <w:szCs w:val="20"/>
              </w:rPr>
              <w:t>nienormalne położenie drzwi w stosunku do ramy drzwi</w:t>
            </w:r>
          </w:p>
          <w:p w:rsidR="00C50E35" w:rsidRDefault="00C50E35">
            <w:pPr>
              <w:pStyle w:val="TableParagraph"/>
              <w:rPr>
                <w:sz w:val="20"/>
                <w:szCs w:val="20"/>
              </w:rPr>
            </w:pPr>
          </w:p>
          <w:p w:rsidR="00C50E35" w:rsidRPr="007419D3" w:rsidRDefault="00C50E35">
            <w:pPr>
              <w:pStyle w:val="TableParagraph"/>
              <w:rPr>
                <w:sz w:val="20"/>
                <w:szCs w:val="20"/>
              </w:rPr>
            </w:pPr>
          </w:p>
          <w:p w:rsidR="00C50E35" w:rsidRDefault="00C50E35">
            <w:pPr>
              <w:pStyle w:val="TableParagraph"/>
              <w:ind w:left="2" w:right="-39"/>
              <w:rPr>
                <w:sz w:val="20"/>
                <w:szCs w:val="20"/>
              </w:rPr>
            </w:pPr>
          </w:p>
          <w:p w:rsidR="00C50E35" w:rsidRDefault="00C50E35">
            <w:pPr>
              <w:pStyle w:val="TableParagraph"/>
              <w:ind w:left="2" w:right="-39"/>
              <w:rPr>
                <w:sz w:val="20"/>
                <w:szCs w:val="20"/>
              </w:rPr>
            </w:pPr>
          </w:p>
          <w:p w:rsidR="00C50E35" w:rsidRDefault="00C50E35">
            <w:pPr>
              <w:pStyle w:val="TableParagraph"/>
              <w:ind w:left="2" w:right="-39"/>
              <w:rPr>
                <w:sz w:val="20"/>
                <w:szCs w:val="20"/>
              </w:rPr>
            </w:pPr>
          </w:p>
          <w:p w:rsidR="00C50E35" w:rsidRPr="007419D3" w:rsidRDefault="00C50E35">
            <w:pPr>
              <w:pStyle w:val="TableParagraph"/>
              <w:ind w:left="2" w:right="-39"/>
              <w:rPr>
                <w:sz w:val="20"/>
                <w:szCs w:val="20"/>
              </w:rPr>
            </w:pPr>
          </w:p>
        </w:tc>
        <w:tc>
          <w:tcPr>
            <w:tcW w:w="2386" w:type="dxa"/>
            <w:tcBorders>
              <w:top w:val="nil"/>
              <w:left w:val="single" w:sz="6" w:space="0" w:color="000000"/>
              <w:bottom w:val="nil"/>
              <w:right w:val="single" w:sz="6" w:space="0" w:color="000000"/>
            </w:tcBorders>
          </w:tcPr>
          <w:p w:rsidR="00C50E35" w:rsidRPr="007419D3" w:rsidRDefault="00C50E35" w:rsidP="00E14525">
            <w:pPr>
              <w:pStyle w:val="TableParagraph"/>
              <w:spacing w:before="4"/>
              <w:rPr>
                <w:sz w:val="20"/>
                <w:szCs w:val="20"/>
              </w:rPr>
            </w:pPr>
          </w:p>
          <w:p w:rsidR="00C50E35" w:rsidRPr="007419D3" w:rsidRDefault="00C50E35" w:rsidP="00E14525">
            <w:pPr>
              <w:pStyle w:val="TableParagraph"/>
              <w:ind w:left="61" w:right="136"/>
              <w:rPr>
                <w:sz w:val="20"/>
                <w:szCs w:val="20"/>
              </w:rPr>
            </w:pPr>
            <w:r w:rsidRPr="007419D3">
              <w:rPr>
                <w:sz w:val="20"/>
                <w:szCs w:val="20"/>
              </w:rPr>
              <w:t xml:space="preserve">Jeśli możliwe osadzić na miejscu, zamocować i </w:t>
            </w:r>
            <w:r>
              <w:rPr>
                <w:sz w:val="20"/>
                <w:szCs w:val="20"/>
              </w:rPr>
              <w:t>okleić</w:t>
            </w:r>
            <w:r w:rsidRPr="007419D3">
              <w:rPr>
                <w:sz w:val="20"/>
                <w:szCs w:val="20"/>
              </w:rPr>
              <w:t xml:space="preserve"> K. Jeśli niemożliwe,</w:t>
            </w:r>
            <w:r>
              <w:rPr>
                <w:sz w:val="20"/>
                <w:szCs w:val="20"/>
              </w:rPr>
              <w:t xml:space="preserve"> </w:t>
            </w:r>
            <w:r w:rsidRPr="007419D3">
              <w:rPr>
                <w:sz w:val="20"/>
                <w:szCs w:val="20"/>
              </w:rPr>
              <w:t>wyłączyć wagon</w:t>
            </w:r>
          </w:p>
        </w:tc>
        <w:tc>
          <w:tcPr>
            <w:tcW w:w="1061" w:type="dxa"/>
            <w:vMerge w:val="restart"/>
            <w:tcBorders>
              <w:top w:val="nil"/>
              <w:left w:val="single" w:sz="6" w:space="0" w:color="000000"/>
            </w:tcBorders>
          </w:tcPr>
          <w:p w:rsidR="00C50E35" w:rsidRPr="007419D3" w:rsidRDefault="00C50E35">
            <w:pPr>
              <w:pStyle w:val="TableParagraph"/>
              <w:spacing w:before="4"/>
              <w:rPr>
                <w:sz w:val="20"/>
                <w:szCs w:val="20"/>
              </w:rPr>
            </w:pPr>
          </w:p>
          <w:p w:rsidR="00C50E35" w:rsidRPr="007419D3" w:rsidRDefault="00C50E35">
            <w:pPr>
              <w:pStyle w:val="TableParagraph"/>
              <w:ind w:left="5"/>
              <w:jc w:val="center"/>
              <w:rPr>
                <w:sz w:val="20"/>
                <w:szCs w:val="20"/>
              </w:rPr>
            </w:pPr>
            <w:r w:rsidRPr="007419D3">
              <w:rPr>
                <w:sz w:val="20"/>
                <w:szCs w:val="20"/>
              </w:rPr>
              <w:t>5</w:t>
            </w:r>
          </w:p>
        </w:tc>
      </w:tr>
      <w:tr w:rsidR="00C50E35" w:rsidRPr="007419D3" w:rsidTr="004E42F4">
        <w:trPr>
          <w:trHeight w:val="4290"/>
        </w:trPr>
        <w:tc>
          <w:tcPr>
            <w:tcW w:w="9146" w:type="dxa"/>
            <w:gridSpan w:val="4"/>
            <w:tcBorders>
              <w:top w:val="nil"/>
              <w:right w:val="single" w:sz="6" w:space="0" w:color="000000"/>
            </w:tcBorders>
          </w:tcPr>
          <w:p w:rsidR="00C50E35" w:rsidRPr="007419D3" w:rsidRDefault="00C50E35" w:rsidP="00E14525">
            <w:pPr>
              <w:pStyle w:val="TableParagraph"/>
              <w:spacing w:before="3"/>
              <w:ind w:firstLine="2359"/>
              <w:rPr>
                <w:sz w:val="20"/>
                <w:szCs w:val="20"/>
              </w:rPr>
            </w:pPr>
            <w:r w:rsidRPr="00AB37DE">
              <w:rPr>
                <w:rFonts w:ascii="Times New Roman"/>
                <w:noProof/>
                <w:sz w:val="20"/>
                <w:lang w:val="en-US"/>
              </w:rPr>
              <w:drawing>
                <wp:inline distT="0" distB="0" distL="0" distR="0" wp14:anchorId="2FAA3ACF" wp14:editId="309EDF95">
                  <wp:extent cx="3667125" cy="2009775"/>
                  <wp:effectExtent l="0" t="0" r="9525" b="9525"/>
                  <wp:docPr id="55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88" cstate="print"/>
                          <a:stretch>
                            <a:fillRect/>
                          </a:stretch>
                        </pic:blipFill>
                        <pic:spPr>
                          <a:xfrm>
                            <a:off x="0" y="0"/>
                            <a:ext cx="3674083" cy="2013588"/>
                          </a:xfrm>
                          <a:prstGeom prst="rect">
                            <a:avLst/>
                          </a:prstGeom>
                        </pic:spPr>
                      </pic:pic>
                    </a:graphicData>
                  </a:graphic>
                </wp:inline>
              </w:drawing>
            </w:r>
          </w:p>
          <w:p w:rsidR="00C50E35" w:rsidRPr="007419D3" w:rsidRDefault="00C50E35" w:rsidP="00E14525">
            <w:pPr>
              <w:pStyle w:val="TableParagraph"/>
              <w:ind w:left="61" w:right="136"/>
              <w:rPr>
                <w:sz w:val="20"/>
                <w:szCs w:val="20"/>
              </w:rPr>
            </w:pPr>
          </w:p>
        </w:tc>
        <w:tc>
          <w:tcPr>
            <w:tcW w:w="1061" w:type="dxa"/>
            <w:vMerge/>
            <w:tcBorders>
              <w:left w:val="single" w:sz="6" w:space="0" w:color="000000"/>
            </w:tcBorders>
          </w:tcPr>
          <w:p w:rsidR="00C50E35" w:rsidRPr="007419D3" w:rsidRDefault="00C50E35" w:rsidP="00E14525">
            <w:pPr>
              <w:pStyle w:val="TableParagraph"/>
              <w:ind w:left="5"/>
              <w:jc w:val="center"/>
              <w:rPr>
                <w:sz w:val="20"/>
                <w:szCs w:val="20"/>
              </w:rPr>
            </w:pPr>
          </w:p>
        </w:tc>
      </w:tr>
    </w:tbl>
    <w:p w:rsidR="00D411D2" w:rsidRDefault="00D411D2">
      <w:pPr>
        <w:jc w:val="center"/>
        <w:rPr>
          <w:sz w:val="20"/>
          <w:szCs w:val="20"/>
        </w:rPr>
      </w:pPr>
    </w:p>
    <w:p w:rsidR="000C16C9" w:rsidRDefault="000C16C9">
      <w:pPr>
        <w:jc w:val="center"/>
        <w:rPr>
          <w:sz w:val="20"/>
          <w:szCs w:val="20"/>
        </w:rPr>
      </w:pPr>
    </w:p>
    <w:p w:rsidR="000C16C9" w:rsidRDefault="000C16C9">
      <w:pPr>
        <w:jc w:val="center"/>
        <w:rPr>
          <w:sz w:val="20"/>
          <w:szCs w:val="20"/>
        </w:rPr>
      </w:pPr>
    </w:p>
    <w:p w:rsidR="000C16C9" w:rsidRDefault="000C16C9">
      <w:pPr>
        <w:jc w:val="center"/>
        <w:rPr>
          <w:sz w:val="20"/>
          <w:szCs w:val="20"/>
        </w:rPr>
      </w:pPr>
    </w:p>
    <w:p w:rsidR="000C16C9" w:rsidRDefault="000C16C9">
      <w:pPr>
        <w:jc w:val="center"/>
        <w:rPr>
          <w:sz w:val="20"/>
          <w:szCs w:val="20"/>
        </w:rPr>
      </w:pPr>
    </w:p>
    <w:p w:rsidR="000C16C9" w:rsidRDefault="000C16C9">
      <w:pPr>
        <w:jc w:val="center"/>
        <w:rPr>
          <w:sz w:val="20"/>
          <w:szCs w:val="20"/>
        </w:rPr>
      </w:pPr>
    </w:p>
    <w:p w:rsidR="000C16C9" w:rsidRPr="007E55A6" w:rsidRDefault="000C16C9" w:rsidP="000C16C9">
      <w:pPr>
        <w:spacing w:before="94"/>
        <w:ind w:right="620"/>
        <w:jc w:val="right"/>
        <w:rPr>
          <w:sz w:val="16"/>
          <w:szCs w:val="16"/>
        </w:rPr>
      </w:pPr>
      <w:r w:rsidRPr="007E55A6">
        <w:rPr>
          <w:sz w:val="16"/>
          <w:szCs w:val="16"/>
        </w:rPr>
        <w:t>Data zmian: 01.01.20</w:t>
      </w:r>
      <w:r>
        <w:rPr>
          <w:sz w:val="16"/>
          <w:szCs w:val="16"/>
        </w:rPr>
        <w:t>04</w:t>
      </w:r>
    </w:p>
    <w:p w:rsidR="000C16C9" w:rsidRPr="007E55A6" w:rsidRDefault="000C16C9" w:rsidP="000C16C9">
      <w:pPr>
        <w:pStyle w:val="Tekstpodstawowy"/>
        <w:ind w:right="622"/>
        <w:jc w:val="right"/>
        <w:rPr>
          <w:sz w:val="16"/>
          <w:szCs w:val="16"/>
        </w:rPr>
      </w:pPr>
      <w:r w:rsidRPr="007E55A6">
        <w:rPr>
          <w:sz w:val="16"/>
          <w:szCs w:val="16"/>
        </w:rPr>
        <w:t>Wersja: 01.01.2018</w:t>
      </w:r>
    </w:p>
    <w:p w:rsidR="000C16C9" w:rsidRDefault="000C16C9">
      <w:pPr>
        <w:jc w:val="center"/>
        <w:rPr>
          <w:sz w:val="20"/>
          <w:szCs w:val="20"/>
        </w:rPr>
      </w:pPr>
    </w:p>
    <w:p w:rsidR="000C16C9" w:rsidRDefault="000C16C9">
      <w:pPr>
        <w:jc w:val="center"/>
        <w:rPr>
          <w:sz w:val="20"/>
          <w:szCs w:val="20"/>
        </w:rPr>
      </w:pPr>
    </w:p>
    <w:p w:rsidR="000C16C9" w:rsidRDefault="000C16C9">
      <w:pPr>
        <w:jc w:val="center"/>
        <w:rPr>
          <w:sz w:val="20"/>
          <w:szCs w:val="20"/>
        </w:rPr>
      </w:pPr>
    </w:p>
    <w:p w:rsidR="000C16C9" w:rsidRPr="007419D3" w:rsidRDefault="000C16C9">
      <w:pPr>
        <w:jc w:val="center"/>
        <w:rPr>
          <w:sz w:val="20"/>
          <w:szCs w:val="20"/>
        </w:rPr>
        <w:sectPr w:rsidR="000C16C9" w:rsidRPr="007419D3">
          <w:headerReference w:type="default" r:id="rId89"/>
          <w:footerReference w:type="default" r:id="rId90"/>
          <w:pgSz w:w="11910" w:h="16840"/>
          <w:pgMar w:top="1740" w:right="280" w:bottom="1260" w:left="520" w:header="726" w:footer="1071" w:gutter="0"/>
          <w:cols w:space="708"/>
        </w:sectPr>
      </w:pPr>
    </w:p>
    <w:p w:rsidR="00D411D2" w:rsidRPr="007419D3" w:rsidRDefault="00FA48CE" w:rsidP="00A65F09">
      <w:pPr>
        <w:pStyle w:val="Nagwek9"/>
        <w:tabs>
          <w:tab w:val="left" w:pos="2552"/>
        </w:tabs>
        <w:spacing w:before="129"/>
        <w:ind w:left="2716" w:hanging="1937"/>
        <w:rPr>
          <w:sz w:val="20"/>
          <w:szCs w:val="20"/>
        </w:rPr>
      </w:pPr>
      <w:r>
        <w:rPr>
          <w:noProof/>
          <w:sz w:val="20"/>
          <w:szCs w:val="20"/>
          <w:lang w:val="en-US"/>
        </w:rPr>
        <w:lastRenderedPageBreak/>
        <mc:AlternateContent>
          <mc:Choice Requires="wpg">
            <w:drawing>
              <wp:anchor distT="0" distB="0" distL="114300" distR="114300" simplePos="0" relativeHeight="251628544" behindDoc="1" locked="0" layoutInCell="1" allowOverlap="1" wp14:anchorId="1DE23D0F" wp14:editId="0B4D291E">
                <wp:simplePos x="0" y="0"/>
                <wp:positionH relativeFrom="page">
                  <wp:posOffset>530198</wp:posOffset>
                </wp:positionH>
                <wp:positionV relativeFrom="paragraph">
                  <wp:posOffset>1601</wp:posOffset>
                </wp:positionV>
                <wp:extent cx="6584315" cy="6998335"/>
                <wp:effectExtent l="0" t="0" r="26035" b="31115"/>
                <wp:wrapNone/>
                <wp:docPr id="428"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6998335"/>
                          <a:chOff x="840" y="-1"/>
                          <a:chExt cx="10369" cy="11021"/>
                        </a:xfrm>
                      </wpg:grpSpPr>
                      <wps:wsp>
                        <wps:cNvPr id="429" name="Line 1292"/>
                        <wps:cNvCnPr/>
                        <wps:spPr bwMode="auto">
                          <a:xfrm>
                            <a:off x="850" y="4"/>
                            <a:ext cx="212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1291"/>
                        <wps:cNvSpPr>
                          <a:spLocks noChangeArrowheads="1"/>
                        </wps:cNvSpPr>
                        <wps:spPr bwMode="auto">
                          <a:xfrm>
                            <a:off x="2971"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1290"/>
                        <wps:cNvCnPr/>
                        <wps:spPr bwMode="auto">
                          <a:xfrm>
                            <a:off x="2981" y="4"/>
                            <a:ext cx="84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1289"/>
                        <wps:cNvSpPr>
                          <a:spLocks noChangeArrowheads="1"/>
                        </wps:cNvSpPr>
                        <wps:spPr bwMode="auto">
                          <a:xfrm>
                            <a:off x="3820"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1288"/>
                        <wps:cNvCnPr/>
                        <wps:spPr bwMode="auto">
                          <a:xfrm>
                            <a:off x="3830" y="4"/>
                            <a:ext cx="381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1287"/>
                        <wps:cNvSpPr>
                          <a:spLocks noChangeArrowheads="1"/>
                        </wps:cNvSpPr>
                        <wps:spPr bwMode="auto">
                          <a:xfrm>
                            <a:off x="764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1286"/>
                        <wps:cNvCnPr/>
                        <wps:spPr bwMode="auto">
                          <a:xfrm>
                            <a:off x="7658" y="4"/>
                            <a:ext cx="240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1285"/>
                        <wps:cNvSpPr>
                          <a:spLocks noChangeArrowheads="1"/>
                        </wps:cNvSpPr>
                        <wps:spPr bwMode="auto">
                          <a:xfrm>
                            <a:off x="1005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284"/>
                        <wps:cNvCnPr/>
                        <wps:spPr bwMode="auto">
                          <a:xfrm>
                            <a:off x="10068" y="4"/>
                            <a:ext cx="113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1283"/>
                        <wps:cNvSpPr>
                          <a:spLocks/>
                        </wps:cNvSpPr>
                        <wps:spPr bwMode="auto">
                          <a:xfrm>
                            <a:off x="849" y="9"/>
                            <a:ext cx="10350" cy="641"/>
                          </a:xfrm>
                          <a:custGeom>
                            <a:avLst/>
                            <a:gdLst>
                              <a:gd name="T0" fmla="+- 0 2978 850"/>
                              <a:gd name="T1" fmla="*/ T0 w 10350"/>
                              <a:gd name="T2" fmla="+- 0 9 9"/>
                              <a:gd name="T3" fmla="*/ 9 h 641"/>
                              <a:gd name="T4" fmla="+- 0 2978 850"/>
                              <a:gd name="T5" fmla="*/ T4 w 10350"/>
                              <a:gd name="T6" fmla="+- 0 650 9"/>
                              <a:gd name="T7" fmla="*/ 650 h 641"/>
                              <a:gd name="T8" fmla="+- 0 3828 850"/>
                              <a:gd name="T9" fmla="*/ T8 w 10350"/>
                              <a:gd name="T10" fmla="+- 0 9 9"/>
                              <a:gd name="T11" fmla="*/ 9 h 641"/>
                              <a:gd name="T12" fmla="+- 0 3828 850"/>
                              <a:gd name="T13" fmla="*/ T12 w 10350"/>
                              <a:gd name="T14" fmla="+- 0 650 9"/>
                              <a:gd name="T15" fmla="*/ 650 h 641"/>
                              <a:gd name="T16" fmla="+- 0 7656 850"/>
                              <a:gd name="T17" fmla="*/ T16 w 10350"/>
                              <a:gd name="T18" fmla="+- 0 9 9"/>
                              <a:gd name="T19" fmla="*/ 9 h 641"/>
                              <a:gd name="T20" fmla="+- 0 7656 850"/>
                              <a:gd name="T21" fmla="*/ T20 w 10350"/>
                              <a:gd name="T22" fmla="+- 0 650 9"/>
                              <a:gd name="T23" fmla="*/ 650 h 641"/>
                              <a:gd name="T24" fmla="+- 0 10066 850"/>
                              <a:gd name="T25" fmla="*/ T24 w 10350"/>
                              <a:gd name="T26" fmla="+- 0 9 9"/>
                              <a:gd name="T27" fmla="*/ 9 h 641"/>
                              <a:gd name="T28" fmla="+- 0 10066 850"/>
                              <a:gd name="T29" fmla="*/ T28 w 10350"/>
                              <a:gd name="T30" fmla="+- 0 650 9"/>
                              <a:gd name="T31" fmla="*/ 650 h 641"/>
                              <a:gd name="T32" fmla="+- 0 850 850"/>
                              <a:gd name="T33" fmla="*/ T32 w 10350"/>
                              <a:gd name="T34" fmla="+- 0 643 9"/>
                              <a:gd name="T35" fmla="*/ 643 h 641"/>
                              <a:gd name="T36" fmla="+- 0 2971 850"/>
                              <a:gd name="T37" fmla="*/ T36 w 10350"/>
                              <a:gd name="T38" fmla="+- 0 643 9"/>
                              <a:gd name="T39" fmla="*/ 643 h 641"/>
                              <a:gd name="T40" fmla="+- 0 2986 850"/>
                              <a:gd name="T41" fmla="*/ T40 w 10350"/>
                              <a:gd name="T42" fmla="+- 0 643 9"/>
                              <a:gd name="T43" fmla="*/ 643 h 641"/>
                              <a:gd name="T44" fmla="+- 0 3821 850"/>
                              <a:gd name="T45" fmla="*/ T44 w 10350"/>
                              <a:gd name="T46" fmla="+- 0 643 9"/>
                              <a:gd name="T47" fmla="*/ 643 h 641"/>
                              <a:gd name="T48" fmla="+- 0 3835 850"/>
                              <a:gd name="T49" fmla="*/ T48 w 10350"/>
                              <a:gd name="T50" fmla="+- 0 643 9"/>
                              <a:gd name="T51" fmla="*/ 643 h 641"/>
                              <a:gd name="T52" fmla="+- 0 7649 850"/>
                              <a:gd name="T53" fmla="*/ T52 w 10350"/>
                              <a:gd name="T54" fmla="+- 0 643 9"/>
                              <a:gd name="T55" fmla="*/ 643 h 641"/>
                              <a:gd name="T56" fmla="+- 0 7663 850"/>
                              <a:gd name="T57" fmla="*/ T56 w 10350"/>
                              <a:gd name="T58" fmla="+- 0 643 9"/>
                              <a:gd name="T59" fmla="*/ 643 h 641"/>
                              <a:gd name="T60" fmla="+- 0 10058 850"/>
                              <a:gd name="T61" fmla="*/ T60 w 10350"/>
                              <a:gd name="T62" fmla="+- 0 643 9"/>
                              <a:gd name="T63" fmla="*/ 643 h 641"/>
                              <a:gd name="T64" fmla="+- 0 10073 850"/>
                              <a:gd name="T65" fmla="*/ T64 w 10350"/>
                              <a:gd name="T66" fmla="+- 0 643 9"/>
                              <a:gd name="T67" fmla="*/ 643 h 641"/>
                              <a:gd name="T68" fmla="+- 0 11200 850"/>
                              <a:gd name="T69" fmla="*/ T68 w 10350"/>
                              <a:gd name="T70" fmla="+- 0 643 9"/>
                              <a:gd name="T71" fmla="*/ 64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50" h="641">
                                <a:moveTo>
                                  <a:pt x="2128" y="0"/>
                                </a:moveTo>
                                <a:lnTo>
                                  <a:pt x="2128" y="641"/>
                                </a:lnTo>
                                <a:moveTo>
                                  <a:pt x="2978" y="0"/>
                                </a:moveTo>
                                <a:lnTo>
                                  <a:pt x="2978" y="641"/>
                                </a:lnTo>
                                <a:moveTo>
                                  <a:pt x="6806" y="0"/>
                                </a:moveTo>
                                <a:lnTo>
                                  <a:pt x="6806" y="641"/>
                                </a:lnTo>
                                <a:moveTo>
                                  <a:pt x="9216" y="0"/>
                                </a:moveTo>
                                <a:lnTo>
                                  <a:pt x="9216" y="641"/>
                                </a:lnTo>
                                <a:moveTo>
                                  <a:pt x="0" y="634"/>
                                </a:moveTo>
                                <a:lnTo>
                                  <a:pt x="2121" y="634"/>
                                </a:lnTo>
                                <a:moveTo>
                                  <a:pt x="2136" y="634"/>
                                </a:moveTo>
                                <a:lnTo>
                                  <a:pt x="2971" y="634"/>
                                </a:lnTo>
                                <a:moveTo>
                                  <a:pt x="2985" y="634"/>
                                </a:moveTo>
                                <a:lnTo>
                                  <a:pt x="6799" y="634"/>
                                </a:lnTo>
                                <a:moveTo>
                                  <a:pt x="6813" y="634"/>
                                </a:moveTo>
                                <a:lnTo>
                                  <a:pt x="9208" y="634"/>
                                </a:lnTo>
                                <a:moveTo>
                                  <a:pt x="9223" y="634"/>
                                </a:moveTo>
                                <a:lnTo>
                                  <a:pt x="10350" y="6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1282"/>
                        <wps:cNvCnPr/>
                        <wps:spPr bwMode="auto">
                          <a:xfrm>
                            <a:off x="845" y="-1"/>
                            <a:ext cx="0" cy="110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1281"/>
                        <wps:cNvSpPr>
                          <a:spLocks noChangeArrowheads="1"/>
                        </wps:cNvSpPr>
                        <wps:spPr bwMode="auto">
                          <a:xfrm>
                            <a:off x="840" y="110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1280"/>
                        <wps:cNvCnPr/>
                        <wps:spPr bwMode="auto">
                          <a:xfrm>
                            <a:off x="850" y="11015"/>
                            <a:ext cx="1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2" name="Line 1279"/>
                        <wps:cNvCnPr/>
                        <wps:spPr bwMode="auto">
                          <a:xfrm>
                            <a:off x="11204" y="-1"/>
                            <a:ext cx="0" cy="110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1278"/>
                        <wps:cNvSpPr>
                          <a:spLocks noChangeArrowheads="1"/>
                        </wps:cNvSpPr>
                        <wps:spPr bwMode="auto">
                          <a:xfrm>
                            <a:off x="11199" y="110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1B1A1" id="Group 1276" o:spid="_x0000_s1026" style="position:absolute;margin-left:41.75pt;margin-top:.15pt;width:518.45pt;height:551.05pt;z-index:-251687936;mso-position-horizontal-relative:page" coordorigin="840,-1" coordsize="10369,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">
                <v:line id="Line 1292" o:spid="_x0000_s1027" style="position:absolute;visibility:visible;mso-wrap-style:square" from="850,4" to="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" strokeweight=".16969mm"/>
                <v:rect id="Rectangle 1291" o:spid="_x0000_s1028" style="position:absolute;left:2971;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line id="Line 1290" o:spid="_x0000_s1029" style="position:absolute;visibility:visible;mso-wrap-style:square" from="2981,4" to="3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" strokeweight=".16969mm"/>
                <v:rect id="Rectangle 1289" o:spid="_x0000_s1030" style="position:absolute;left:3820;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1288" o:spid="_x0000_s1031" style="position:absolute;visibility:visible;mso-wrap-style:square" from="3830,4" to="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" strokeweight=".16969mm"/>
                <v:rect id="Rectangle 1287" o:spid="_x0000_s1032" style="position:absolute;left:764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line id="Line 1286" o:spid="_x0000_s1033" style="position:absolute;visibility:visible;mso-wrap-style:square" from="7658,4" to="10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e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3E/h/0w8AnL5BwAA//8DAFBLAQItABQABgAIAAAAIQDb4fbL7gAAAIUBAAATAAAAAAAA&#10;AAAAAAAAAAAAAABbQ29udGVudF9UeXBlc10ueG1sUEsBAi0AFAAGAAgAAAAhAFr0LFu/AAAAFQEA&#10;AAsAAAAAAAAAAAAAAAAAHwEAAF9yZWxzLy5yZWxzUEsBAi0AFAAGAAgAAAAhAH4ylx7HAAAA3AAA&#10;AA8AAAAAAAAAAAAAAAAABwIAAGRycy9kb3ducmV2LnhtbFBLBQYAAAAAAwADALcAAAD7AgAAAAA=&#10;" strokeweight=".16969mm"/>
                <v:rect id="Rectangle 1285" o:spid="_x0000_s1034" style="position:absolute;left:1005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line id="Line 1284" o:spid="_x0000_s1035" style="position:absolute;visibility:visible;mso-wrap-style:square" from="10068,4" to="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zy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PIPfM/EIyMUdAAD//wMAUEsBAi0AFAAGAAgAAAAhANvh9svuAAAAhQEAABMAAAAAAAAA&#10;AAAAAAAAAAAAAFtDb250ZW50X1R5cGVzXS54bWxQSwECLQAUAAYACAAAACEAWvQsW78AAAAVAQAA&#10;CwAAAAAAAAAAAAAAAAAfAQAAX3JlbHMvLnJlbHNQSwECLQAUAAYACAAAACEA4ays8sYAAADcAAAA&#10;DwAAAAAAAAAAAAAAAAAHAgAAZHJzL2Rvd25yZXYueG1sUEsFBgAAAAADAAMAtwAAAPoCAAAAAA==&#10;" strokeweight=".16969mm"/>
                <v:shape id="AutoShape 1283" o:spid="_x0000_s1036" style="position:absolute;left:849;top:9;width:10350;height:641;visibility:visible;mso-wrap-style:square;v-text-anchor:top" coordsize="1035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" path="m2128,r,641m2978,r,641m6806,r,641m9216,r,641m,634r2121,m2136,634r835,m2985,634r3814,m6813,634r2395,m9223,634r1127,e" filled="f" strokeweight=".72pt">
                  <v:path arrowok="t" o:connecttype="custom" o:connectlocs="2128,9;2128,650;2978,9;2978,650;6806,9;6806,650;9216,9;9216,650;0,643;2121,643;2136,643;2971,643;2985,643;6799,643;6813,643;9208,643;9223,643;10350,643" o:connectangles="0,0,0,0,0,0,0,0,0,0,0,0,0,0,0,0,0,0"/>
                </v:shape>
                <v:line id="Line 1282" o:spid="_x0000_s1037" style="position:absolute;visibility:visible;mso-wrap-style:square" from="845,-1" to="845,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rect id="Rectangle 1281" o:spid="_x0000_s1038" style="position:absolute;left:840;top:110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v:line id="Line 1280" o:spid="_x0000_s1039" style="position:absolute;visibility:visible;mso-wrap-style:square" from="850,11015" to="11200,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1279" o:spid="_x0000_s1040" style="position:absolute;visibility:visible;mso-wrap-style:square" from="11204,-1" to="11204,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rect id="Rectangle 1278" o:spid="_x0000_s1041" style="position:absolute;left:11199;top:110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w10:wrap anchorx="page"/>
              </v:group>
            </w:pict>
          </mc:Fallback>
        </mc:AlternateContent>
      </w:r>
      <w:r w:rsidR="00173E34" w:rsidRPr="007419D3">
        <w:rPr>
          <w:sz w:val="20"/>
          <w:szCs w:val="20"/>
        </w:rPr>
        <w:t>Część</w:t>
      </w:r>
      <w:r w:rsidR="00173E34" w:rsidRPr="007419D3">
        <w:rPr>
          <w:sz w:val="20"/>
          <w:szCs w:val="20"/>
        </w:rPr>
        <w:tab/>
        <w:t>Kod</w:t>
      </w:r>
    </w:p>
    <w:p w:rsidR="00D411D2" w:rsidRDefault="00173E34" w:rsidP="00A65F09">
      <w:pPr>
        <w:tabs>
          <w:tab w:val="left" w:pos="4111"/>
          <w:tab w:val="left" w:pos="6379"/>
        </w:tabs>
        <w:spacing w:before="129"/>
        <w:ind w:left="604"/>
        <w:rPr>
          <w:b/>
          <w:bCs/>
          <w:sz w:val="20"/>
          <w:szCs w:val="20"/>
        </w:rPr>
      </w:pPr>
      <w:r w:rsidRPr="007419D3">
        <w:rPr>
          <w:sz w:val="20"/>
          <w:szCs w:val="20"/>
        </w:rPr>
        <w:br w:type="column"/>
      </w:r>
      <w:r w:rsidR="00E14525" w:rsidRPr="00921322">
        <w:rPr>
          <w:b/>
          <w:color w:val="FF0000"/>
          <w:sz w:val="20"/>
          <w:szCs w:val="20"/>
        </w:rPr>
        <w:t>Usterka/Kryteria/Wskazówki</w:t>
      </w:r>
      <w:r w:rsidRPr="007419D3">
        <w:rPr>
          <w:b/>
          <w:bCs/>
          <w:sz w:val="20"/>
          <w:szCs w:val="20"/>
        </w:rPr>
        <w:tab/>
      </w:r>
      <w:r w:rsidR="00E14525" w:rsidRPr="007419D3">
        <w:rPr>
          <w:b/>
          <w:sz w:val="20"/>
          <w:szCs w:val="20"/>
        </w:rPr>
        <w:t>Czynności do podjęcia</w:t>
      </w:r>
      <w:r w:rsidRPr="007419D3">
        <w:rPr>
          <w:b/>
          <w:bCs/>
          <w:sz w:val="20"/>
          <w:szCs w:val="20"/>
        </w:rPr>
        <w:tab/>
      </w:r>
      <w:r w:rsidR="00E14525" w:rsidRPr="00921322">
        <w:rPr>
          <w:b/>
          <w:color w:val="FF0000"/>
          <w:sz w:val="20"/>
          <w:szCs w:val="20"/>
        </w:rPr>
        <w:t>Klasa błędu</w:t>
      </w:r>
    </w:p>
    <w:p w:rsidR="000A6158" w:rsidRDefault="000A6158">
      <w:pPr>
        <w:tabs>
          <w:tab w:val="left" w:pos="4188"/>
          <w:tab w:val="left" w:pos="6440"/>
        </w:tabs>
        <w:spacing w:before="129"/>
        <w:ind w:left="604"/>
        <w:rPr>
          <w:b/>
          <w:sz w:val="20"/>
          <w:szCs w:val="20"/>
        </w:rPr>
      </w:pPr>
    </w:p>
    <w:p w:rsidR="000A6158" w:rsidRPr="007419D3" w:rsidRDefault="000A6158">
      <w:pPr>
        <w:tabs>
          <w:tab w:val="left" w:pos="4188"/>
          <w:tab w:val="left" w:pos="6440"/>
        </w:tabs>
        <w:spacing w:before="129"/>
        <w:ind w:left="604"/>
        <w:rPr>
          <w:b/>
          <w:sz w:val="20"/>
          <w:szCs w:val="20"/>
        </w:rPr>
      </w:pPr>
    </w:p>
    <w:p w:rsidR="00D411D2" w:rsidRDefault="000A6158">
      <w:pPr>
        <w:rPr>
          <w:sz w:val="20"/>
          <w:szCs w:val="20"/>
        </w:rPr>
      </w:pPr>
      <w:r w:rsidRPr="00AB37DE">
        <w:rPr>
          <w:rFonts w:ascii="Times New Roman"/>
          <w:noProof/>
          <w:sz w:val="20"/>
          <w:lang w:val="en-US"/>
        </w:rPr>
        <w:drawing>
          <wp:inline distT="0" distB="0" distL="0" distR="0" wp14:anchorId="0EB84DC7" wp14:editId="4F8C93BF">
            <wp:extent cx="3467100" cy="61245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91" cstate="print"/>
                    <a:stretch>
                      <a:fillRect/>
                    </a:stretch>
                  </pic:blipFill>
                  <pic:spPr>
                    <a:xfrm>
                      <a:off x="0" y="0"/>
                      <a:ext cx="3474805" cy="6138185"/>
                    </a:xfrm>
                    <a:prstGeom prst="rect">
                      <a:avLst/>
                    </a:prstGeom>
                  </pic:spPr>
                </pic:pic>
              </a:graphicData>
            </a:graphic>
          </wp:inline>
        </w:drawing>
      </w: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Default="00A65F09">
      <w:pPr>
        <w:rPr>
          <w:sz w:val="20"/>
          <w:szCs w:val="20"/>
        </w:rPr>
      </w:pPr>
    </w:p>
    <w:p w:rsidR="00A65F09" w:rsidRPr="007E55A6" w:rsidRDefault="00A65F09" w:rsidP="00A65F09">
      <w:pPr>
        <w:spacing w:before="94"/>
        <w:ind w:right="620"/>
        <w:jc w:val="right"/>
        <w:rPr>
          <w:sz w:val="16"/>
          <w:szCs w:val="16"/>
        </w:rPr>
      </w:pPr>
      <w:r w:rsidRPr="007E55A6">
        <w:rPr>
          <w:sz w:val="16"/>
          <w:szCs w:val="16"/>
        </w:rPr>
        <w:t>a zmian: 01.01.20</w:t>
      </w:r>
      <w:r>
        <w:rPr>
          <w:sz w:val="16"/>
          <w:szCs w:val="16"/>
        </w:rPr>
        <w:t>04</w:t>
      </w:r>
    </w:p>
    <w:p w:rsidR="00A65F09" w:rsidRDefault="00A65F09" w:rsidP="00C50E35">
      <w:pPr>
        <w:pStyle w:val="Tekstpodstawowy"/>
        <w:ind w:right="622"/>
        <w:jc w:val="right"/>
        <w:rPr>
          <w:sz w:val="20"/>
          <w:szCs w:val="20"/>
        </w:rPr>
      </w:pPr>
      <w:r w:rsidRPr="007E55A6">
        <w:rPr>
          <w:sz w:val="16"/>
          <w:szCs w:val="16"/>
        </w:rPr>
        <w:t>Wersja: 01.01.2018</w:t>
      </w:r>
    </w:p>
    <w:p w:rsidR="00A65F09" w:rsidRPr="007419D3" w:rsidRDefault="00A65F09">
      <w:pPr>
        <w:rPr>
          <w:sz w:val="20"/>
          <w:szCs w:val="20"/>
        </w:rPr>
        <w:sectPr w:rsidR="00A65F09" w:rsidRPr="007419D3">
          <w:headerReference w:type="default" r:id="rId92"/>
          <w:footerReference w:type="default" r:id="rId93"/>
          <w:pgSz w:w="11910" w:h="16840"/>
          <w:pgMar w:top="1740" w:right="280" w:bottom="1260" w:left="520" w:header="726" w:footer="1071" w:gutter="0"/>
          <w:cols w:num="2" w:space="708" w:equalWidth="0">
            <w:col w:w="3157" w:space="40"/>
            <w:col w:w="7913"/>
          </w:cols>
        </w:sectPr>
      </w:pPr>
    </w:p>
    <w:p w:rsidR="00D411D2" w:rsidRPr="007419D3" w:rsidRDefault="00FA48CE">
      <w:pPr>
        <w:pStyle w:val="Tekstpodstawowy"/>
        <w:spacing w:before="11"/>
        <w:rPr>
          <w:b/>
          <w:sz w:val="20"/>
          <w:szCs w:val="20"/>
        </w:rPr>
      </w:pPr>
      <w:r>
        <w:rPr>
          <w:noProof/>
          <w:sz w:val="20"/>
          <w:szCs w:val="20"/>
          <w:lang w:val="en-US"/>
        </w:rPr>
        <w:lastRenderedPageBreak/>
        <mc:AlternateContent>
          <mc:Choice Requires="wps">
            <w:drawing>
              <wp:anchor distT="0" distB="0" distL="114300" distR="114300" simplePos="0" relativeHeight="251630592" behindDoc="1" locked="0" layoutInCell="1" allowOverlap="1">
                <wp:simplePos x="0" y="0"/>
                <wp:positionH relativeFrom="page">
                  <wp:posOffset>41542335</wp:posOffset>
                </wp:positionH>
                <wp:positionV relativeFrom="page">
                  <wp:posOffset>19322415</wp:posOffset>
                </wp:positionV>
                <wp:extent cx="91440" cy="1065530"/>
                <wp:effectExtent l="13335" t="15240" r="28575" b="14605"/>
                <wp:wrapNone/>
                <wp:docPr id="427" name="Freef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65530"/>
                        </a:xfrm>
                        <a:custGeom>
                          <a:avLst/>
                          <a:gdLst>
                            <a:gd name="T0" fmla="+- 0 7269 7269"/>
                            <a:gd name="T1" fmla="*/ T0 w 144"/>
                            <a:gd name="T2" fmla="+- 0 3381 3381"/>
                            <a:gd name="T3" fmla="*/ 3381 h 1678"/>
                            <a:gd name="T4" fmla="+- 0 7297 7269"/>
                            <a:gd name="T5" fmla="*/ T4 w 144"/>
                            <a:gd name="T6" fmla="+- 0 3392 3381"/>
                            <a:gd name="T7" fmla="*/ 3392 h 1678"/>
                            <a:gd name="T8" fmla="+- 0 7320 7269"/>
                            <a:gd name="T9" fmla="*/ T8 w 144"/>
                            <a:gd name="T10" fmla="+- 0 3422 3381"/>
                            <a:gd name="T11" fmla="*/ 3422 h 1678"/>
                            <a:gd name="T12" fmla="+- 0 7335 7269"/>
                            <a:gd name="T13" fmla="*/ T12 w 144"/>
                            <a:gd name="T14" fmla="+- 0 3466 3381"/>
                            <a:gd name="T15" fmla="*/ 3466 h 1678"/>
                            <a:gd name="T16" fmla="+- 0 7341 7269"/>
                            <a:gd name="T17" fmla="*/ T16 w 144"/>
                            <a:gd name="T18" fmla="+- 0 3521 3381"/>
                            <a:gd name="T19" fmla="*/ 3521 h 1678"/>
                            <a:gd name="T20" fmla="+- 0 7341 7269"/>
                            <a:gd name="T21" fmla="*/ T20 w 144"/>
                            <a:gd name="T22" fmla="+- 0 4080 3381"/>
                            <a:gd name="T23" fmla="*/ 4080 h 1678"/>
                            <a:gd name="T24" fmla="+- 0 7347 7269"/>
                            <a:gd name="T25" fmla="*/ T24 w 144"/>
                            <a:gd name="T26" fmla="+- 0 4134 3381"/>
                            <a:gd name="T27" fmla="*/ 4134 h 1678"/>
                            <a:gd name="T28" fmla="+- 0 7362 7269"/>
                            <a:gd name="T29" fmla="*/ T28 w 144"/>
                            <a:gd name="T30" fmla="+- 0 4179 3381"/>
                            <a:gd name="T31" fmla="*/ 4179 h 1678"/>
                            <a:gd name="T32" fmla="+- 0 7385 7269"/>
                            <a:gd name="T33" fmla="*/ T32 w 144"/>
                            <a:gd name="T34" fmla="+- 0 4209 3381"/>
                            <a:gd name="T35" fmla="*/ 4209 h 1678"/>
                            <a:gd name="T36" fmla="+- 0 7413 7269"/>
                            <a:gd name="T37" fmla="*/ T36 w 144"/>
                            <a:gd name="T38" fmla="+- 0 4220 3381"/>
                            <a:gd name="T39" fmla="*/ 4220 h 1678"/>
                            <a:gd name="T40" fmla="+- 0 7385 7269"/>
                            <a:gd name="T41" fmla="*/ T40 w 144"/>
                            <a:gd name="T42" fmla="+- 0 4231 3381"/>
                            <a:gd name="T43" fmla="*/ 4231 h 1678"/>
                            <a:gd name="T44" fmla="+- 0 7362 7269"/>
                            <a:gd name="T45" fmla="*/ T44 w 144"/>
                            <a:gd name="T46" fmla="+- 0 4261 3381"/>
                            <a:gd name="T47" fmla="*/ 4261 h 1678"/>
                            <a:gd name="T48" fmla="+- 0 7347 7269"/>
                            <a:gd name="T49" fmla="*/ T48 w 144"/>
                            <a:gd name="T50" fmla="+- 0 4305 3381"/>
                            <a:gd name="T51" fmla="*/ 4305 h 1678"/>
                            <a:gd name="T52" fmla="+- 0 7341 7269"/>
                            <a:gd name="T53" fmla="*/ T52 w 144"/>
                            <a:gd name="T54" fmla="+- 0 4360 3381"/>
                            <a:gd name="T55" fmla="*/ 4360 h 1678"/>
                            <a:gd name="T56" fmla="+- 0 7341 7269"/>
                            <a:gd name="T57" fmla="*/ T56 w 144"/>
                            <a:gd name="T58" fmla="+- 0 4919 3381"/>
                            <a:gd name="T59" fmla="*/ 4919 h 1678"/>
                            <a:gd name="T60" fmla="+- 0 7335 7269"/>
                            <a:gd name="T61" fmla="*/ T60 w 144"/>
                            <a:gd name="T62" fmla="+- 0 4973 3381"/>
                            <a:gd name="T63" fmla="*/ 4973 h 1678"/>
                            <a:gd name="T64" fmla="+- 0 7320 7269"/>
                            <a:gd name="T65" fmla="*/ T64 w 144"/>
                            <a:gd name="T66" fmla="+- 0 5018 3381"/>
                            <a:gd name="T67" fmla="*/ 5018 h 1678"/>
                            <a:gd name="T68" fmla="+- 0 7297 7269"/>
                            <a:gd name="T69" fmla="*/ T68 w 144"/>
                            <a:gd name="T70" fmla="+- 0 5048 3381"/>
                            <a:gd name="T71" fmla="*/ 5048 h 1678"/>
                            <a:gd name="T72" fmla="+- 0 7269 7269"/>
                            <a:gd name="T73" fmla="*/ T72 w 144"/>
                            <a:gd name="T74" fmla="+- 0 5059 3381"/>
                            <a:gd name="T75" fmla="*/ 5059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678">
                              <a:moveTo>
                                <a:pt x="0" y="0"/>
                              </a:moveTo>
                              <a:lnTo>
                                <a:pt x="28" y="11"/>
                              </a:lnTo>
                              <a:lnTo>
                                <a:pt x="51" y="41"/>
                              </a:lnTo>
                              <a:lnTo>
                                <a:pt x="66" y="85"/>
                              </a:lnTo>
                              <a:lnTo>
                                <a:pt x="72" y="140"/>
                              </a:lnTo>
                              <a:lnTo>
                                <a:pt x="72" y="699"/>
                              </a:lnTo>
                              <a:lnTo>
                                <a:pt x="78" y="753"/>
                              </a:lnTo>
                              <a:lnTo>
                                <a:pt x="93" y="798"/>
                              </a:lnTo>
                              <a:lnTo>
                                <a:pt x="116" y="828"/>
                              </a:lnTo>
                              <a:lnTo>
                                <a:pt x="144" y="839"/>
                              </a:lnTo>
                              <a:lnTo>
                                <a:pt x="116" y="850"/>
                              </a:lnTo>
                              <a:lnTo>
                                <a:pt x="93" y="880"/>
                              </a:lnTo>
                              <a:lnTo>
                                <a:pt x="78" y="924"/>
                              </a:lnTo>
                              <a:lnTo>
                                <a:pt x="72" y="979"/>
                              </a:lnTo>
                              <a:lnTo>
                                <a:pt x="72" y="1538"/>
                              </a:lnTo>
                              <a:lnTo>
                                <a:pt x="66" y="1592"/>
                              </a:lnTo>
                              <a:lnTo>
                                <a:pt x="51" y="1637"/>
                              </a:lnTo>
                              <a:lnTo>
                                <a:pt x="28" y="1667"/>
                              </a:lnTo>
                              <a:lnTo>
                                <a:pt x="0" y="167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A5369" id="Freeform 1275"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1.05pt,1521.45pt,3272.45pt,1522pt,3273.6pt,1523.5pt,3274.35pt,1525.7pt,3274.65pt,1528.45pt,3274.65pt,1556.4pt,3274.95pt,1559.1pt,3275.7pt,1561.35pt,3276.85pt,1562.85pt,3278.25pt,1563.4pt,3276.85pt,1563.95pt,3275.7pt,1565.45pt,3274.95pt,1567.65pt,3274.65pt,1570.4pt,3274.65pt,1598.35pt,3274.35pt,1601.05pt,3273.6pt,1603.3pt,3272.45pt,1604.8pt,3271.05pt,1605.35pt" coordsize="144,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" filled="f" strokeweight="1pt">
                <v:path arrowok="t" o:connecttype="custom" o:connectlocs="0,2146935;17780,2153920;32385,2172970;41910,2200910;45720,2235835;45720,2590800;49530,2625090;59055,2653665;73660,2672715;91440,2679700;73660,2686685;59055,2705735;49530,2733675;45720,2768600;45720,3123565;41910,3157855;32385,3186430;17780,3205480;0,3212465"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32640" behindDoc="1" locked="0" layoutInCell="1" allowOverlap="1">
                <wp:simplePos x="0" y="0"/>
                <wp:positionH relativeFrom="page">
                  <wp:posOffset>41542335</wp:posOffset>
                </wp:positionH>
                <wp:positionV relativeFrom="page">
                  <wp:posOffset>32078295</wp:posOffset>
                </wp:positionV>
                <wp:extent cx="91440" cy="1080770"/>
                <wp:effectExtent l="13335" t="7620" r="28575" b="6985"/>
                <wp:wrapNone/>
                <wp:docPr id="426" name="Freef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80770"/>
                        </a:xfrm>
                        <a:custGeom>
                          <a:avLst/>
                          <a:gdLst>
                            <a:gd name="T0" fmla="+- 0 7269 7269"/>
                            <a:gd name="T1" fmla="*/ T0 w 144"/>
                            <a:gd name="T2" fmla="+- 0 5613 5613"/>
                            <a:gd name="T3" fmla="*/ 5613 h 1702"/>
                            <a:gd name="T4" fmla="+- 0 7297 7269"/>
                            <a:gd name="T5" fmla="*/ T4 w 144"/>
                            <a:gd name="T6" fmla="+- 0 5624 5613"/>
                            <a:gd name="T7" fmla="*/ 5624 h 1702"/>
                            <a:gd name="T8" fmla="+- 0 7320 7269"/>
                            <a:gd name="T9" fmla="*/ T8 w 144"/>
                            <a:gd name="T10" fmla="+- 0 5654 5613"/>
                            <a:gd name="T11" fmla="*/ 5654 h 1702"/>
                            <a:gd name="T12" fmla="+- 0 7335 7269"/>
                            <a:gd name="T13" fmla="*/ T12 w 144"/>
                            <a:gd name="T14" fmla="+- 0 5699 5613"/>
                            <a:gd name="T15" fmla="*/ 5699 h 1702"/>
                            <a:gd name="T16" fmla="+- 0 7341 7269"/>
                            <a:gd name="T17" fmla="*/ T16 w 144"/>
                            <a:gd name="T18" fmla="+- 0 5754 5613"/>
                            <a:gd name="T19" fmla="*/ 5754 h 1702"/>
                            <a:gd name="T20" fmla="+- 0 7341 7269"/>
                            <a:gd name="T21" fmla="*/ T20 w 144"/>
                            <a:gd name="T22" fmla="+- 0 6322 5613"/>
                            <a:gd name="T23" fmla="*/ 6322 h 1702"/>
                            <a:gd name="T24" fmla="+- 0 7347 7269"/>
                            <a:gd name="T25" fmla="*/ T24 w 144"/>
                            <a:gd name="T26" fmla="+- 0 6377 5613"/>
                            <a:gd name="T27" fmla="*/ 6377 h 1702"/>
                            <a:gd name="T28" fmla="+- 0 7362 7269"/>
                            <a:gd name="T29" fmla="*/ T28 w 144"/>
                            <a:gd name="T30" fmla="+- 0 6422 5613"/>
                            <a:gd name="T31" fmla="*/ 6422 h 1702"/>
                            <a:gd name="T32" fmla="+- 0 7385 7269"/>
                            <a:gd name="T33" fmla="*/ T32 w 144"/>
                            <a:gd name="T34" fmla="+- 0 6453 5613"/>
                            <a:gd name="T35" fmla="*/ 6453 h 1702"/>
                            <a:gd name="T36" fmla="+- 0 7413 7269"/>
                            <a:gd name="T37" fmla="*/ T36 w 144"/>
                            <a:gd name="T38" fmla="+- 0 6464 5613"/>
                            <a:gd name="T39" fmla="*/ 6464 h 1702"/>
                            <a:gd name="T40" fmla="+- 0 7385 7269"/>
                            <a:gd name="T41" fmla="*/ T40 w 144"/>
                            <a:gd name="T42" fmla="+- 0 6475 5613"/>
                            <a:gd name="T43" fmla="*/ 6475 h 1702"/>
                            <a:gd name="T44" fmla="+- 0 7362 7269"/>
                            <a:gd name="T45" fmla="*/ T44 w 144"/>
                            <a:gd name="T46" fmla="+- 0 6505 5613"/>
                            <a:gd name="T47" fmla="*/ 6505 h 1702"/>
                            <a:gd name="T48" fmla="+- 0 7347 7269"/>
                            <a:gd name="T49" fmla="*/ T48 w 144"/>
                            <a:gd name="T50" fmla="+- 0 6550 5613"/>
                            <a:gd name="T51" fmla="*/ 6550 h 1702"/>
                            <a:gd name="T52" fmla="+- 0 7341 7269"/>
                            <a:gd name="T53" fmla="*/ T52 w 144"/>
                            <a:gd name="T54" fmla="+- 0 6605 5613"/>
                            <a:gd name="T55" fmla="*/ 6605 h 1702"/>
                            <a:gd name="T56" fmla="+- 0 7341 7269"/>
                            <a:gd name="T57" fmla="*/ T56 w 144"/>
                            <a:gd name="T58" fmla="+- 0 7173 5613"/>
                            <a:gd name="T59" fmla="*/ 7173 h 1702"/>
                            <a:gd name="T60" fmla="+- 0 7335 7269"/>
                            <a:gd name="T61" fmla="*/ T60 w 144"/>
                            <a:gd name="T62" fmla="+- 0 7228 5613"/>
                            <a:gd name="T63" fmla="*/ 7228 h 1702"/>
                            <a:gd name="T64" fmla="+- 0 7320 7269"/>
                            <a:gd name="T65" fmla="*/ T64 w 144"/>
                            <a:gd name="T66" fmla="+- 0 7273 5613"/>
                            <a:gd name="T67" fmla="*/ 7273 h 1702"/>
                            <a:gd name="T68" fmla="+- 0 7297 7269"/>
                            <a:gd name="T69" fmla="*/ T68 w 144"/>
                            <a:gd name="T70" fmla="+- 0 7304 5613"/>
                            <a:gd name="T71" fmla="*/ 7304 h 1702"/>
                            <a:gd name="T72" fmla="+- 0 7269 7269"/>
                            <a:gd name="T73" fmla="*/ T72 w 144"/>
                            <a:gd name="T74" fmla="+- 0 7315 5613"/>
                            <a:gd name="T75" fmla="*/ 7315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702">
                              <a:moveTo>
                                <a:pt x="0" y="0"/>
                              </a:moveTo>
                              <a:lnTo>
                                <a:pt x="28" y="11"/>
                              </a:lnTo>
                              <a:lnTo>
                                <a:pt x="51" y="41"/>
                              </a:lnTo>
                              <a:lnTo>
                                <a:pt x="66" y="86"/>
                              </a:lnTo>
                              <a:lnTo>
                                <a:pt x="72" y="141"/>
                              </a:lnTo>
                              <a:lnTo>
                                <a:pt x="72" y="709"/>
                              </a:lnTo>
                              <a:lnTo>
                                <a:pt x="78" y="764"/>
                              </a:lnTo>
                              <a:lnTo>
                                <a:pt x="93" y="809"/>
                              </a:lnTo>
                              <a:lnTo>
                                <a:pt x="116" y="840"/>
                              </a:lnTo>
                              <a:lnTo>
                                <a:pt x="144" y="851"/>
                              </a:lnTo>
                              <a:lnTo>
                                <a:pt x="116" y="862"/>
                              </a:lnTo>
                              <a:lnTo>
                                <a:pt x="93" y="892"/>
                              </a:lnTo>
                              <a:lnTo>
                                <a:pt x="78" y="937"/>
                              </a:lnTo>
                              <a:lnTo>
                                <a:pt x="72" y="992"/>
                              </a:lnTo>
                              <a:lnTo>
                                <a:pt x="72" y="1560"/>
                              </a:lnTo>
                              <a:lnTo>
                                <a:pt x="66" y="1615"/>
                              </a:lnTo>
                              <a:lnTo>
                                <a:pt x="51" y="1660"/>
                              </a:lnTo>
                              <a:lnTo>
                                <a:pt x="28" y="1691"/>
                              </a:lnTo>
                              <a:lnTo>
                                <a:pt x="0" y="170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D4028" id="Freeform 127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1.05pt,2525.85pt,3272.45pt,2526.4pt,3273.6pt,2527.9pt,3274.35pt,2530.15pt,3274.65pt,2532.9pt,3274.65pt,2561.3pt,3274.95pt,2564.05pt,3275.7pt,2566.3pt,3276.85pt,2567.85pt,3278.25pt,2568.4pt,3276.85pt,2568.95pt,3275.7pt,2570.45pt,3274.95pt,2572.7pt,3274.65pt,2575.45pt,3274.65pt,2603.85pt,3274.35pt,2606.6pt,3273.6pt,2608.85pt,3272.45pt,2610.4pt,3271.05pt,2610.95pt" coordsize="144,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" filled="f" strokeweight="1pt">
                <v:path arrowok="t" o:connecttype="custom" o:connectlocs="0,3564255;17780,3571240;32385,3590290;41910,3618865;45720,3653790;45720,4014470;49530,4049395;59055,4077970;73660,4097655;91440,4104640;73660,4111625;59055,4130675;49530,4159250;45720,4194175;45720,4554855;41910,4589780;32385,4618355;17780,4638040;0,4645025" o:connectangles="0,0,0,0,0,0,0,0,0,0,0,0,0,0,0,0,0,0,0"/>
                <o:lock v:ext="edit" verticies="t"/>
                <w10:wrap anchorx="page" anchory="page"/>
              </v:polyline>
            </w:pict>
          </mc:Fallback>
        </mc:AlternateContent>
      </w:r>
    </w:p>
    <w:tbl>
      <w:tblPr>
        <w:tblStyle w:val="TableNormal1"/>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020"/>
        <w:gridCol w:w="3970"/>
        <w:gridCol w:w="2453"/>
        <w:gridCol w:w="1063"/>
      </w:tblGrid>
      <w:tr w:rsidR="00C50E35" w:rsidRPr="007419D3" w:rsidTr="002834F3">
        <w:trPr>
          <w:trHeight w:val="625"/>
        </w:trPr>
        <w:tc>
          <w:tcPr>
            <w:tcW w:w="1985" w:type="dxa"/>
            <w:tcBorders>
              <w:right w:val="single" w:sz="6" w:space="0" w:color="000000"/>
            </w:tcBorders>
          </w:tcPr>
          <w:p w:rsidR="00C50E35" w:rsidRPr="007419D3" w:rsidRDefault="00C50E35">
            <w:pPr>
              <w:pStyle w:val="TableParagraph"/>
              <w:spacing w:before="119"/>
              <w:ind w:left="378"/>
              <w:rPr>
                <w:b/>
                <w:sz w:val="20"/>
                <w:szCs w:val="20"/>
              </w:rPr>
            </w:pPr>
            <w:r w:rsidRPr="007419D3">
              <w:rPr>
                <w:b/>
                <w:sz w:val="20"/>
                <w:szCs w:val="20"/>
              </w:rPr>
              <w:t>Część</w:t>
            </w:r>
          </w:p>
        </w:tc>
        <w:tc>
          <w:tcPr>
            <w:tcW w:w="1020" w:type="dxa"/>
            <w:tcBorders>
              <w:left w:val="single" w:sz="6" w:space="0" w:color="000000"/>
              <w:right w:val="single" w:sz="6" w:space="0" w:color="000000"/>
            </w:tcBorders>
          </w:tcPr>
          <w:p w:rsidR="00C50E35" w:rsidRPr="007419D3" w:rsidRDefault="00C50E35">
            <w:pPr>
              <w:pStyle w:val="TableParagraph"/>
              <w:spacing w:before="120" w:line="250" w:lineRule="atLeast"/>
              <w:ind w:left="340" w:right="205" w:hanging="110"/>
              <w:rPr>
                <w:b/>
                <w:sz w:val="20"/>
                <w:szCs w:val="20"/>
              </w:rPr>
            </w:pPr>
            <w:r w:rsidRPr="007419D3">
              <w:rPr>
                <w:b/>
                <w:sz w:val="20"/>
                <w:szCs w:val="20"/>
              </w:rPr>
              <w:t>Kod</w:t>
            </w:r>
          </w:p>
        </w:tc>
        <w:tc>
          <w:tcPr>
            <w:tcW w:w="3970" w:type="dxa"/>
            <w:tcBorders>
              <w:left w:val="single" w:sz="6" w:space="0" w:color="000000"/>
              <w:right w:val="single" w:sz="6" w:space="0" w:color="000000"/>
            </w:tcBorders>
            <w:vAlign w:val="center"/>
          </w:tcPr>
          <w:p w:rsidR="00C50E35" w:rsidRPr="00897800" w:rsidRDefault="00C50E35" w:rsidP="00C50E35">
            <w:pPr>
              <w:jc w:val="center"/>
              <w:rPr>
                <w:b/>
                <w:bCs/>
                <w:sz w:val="20"/>
                <w:szCs w:val="20"/>
              </w:rPr>
            </w:pPr>
            <w:r w:rsidRPr="00897800">
              <w:rPr>
                <w:b/>
                <w:color w:val="FF0000"/>
                <w:sz w:val="20"/>
                <w:szCs w:val="20"/>
              </w:rPr>
              <w:t>Usterka/Kryteria/Wskazówki</w:t>
            </w:r>
          </w:p>
        </w:tc>
        <w:tc>
          <w:tcPr>
            <w:tcW w:w="2453" w:type="dxa"/>
            <w:tcBorders>
              <w:left w:val="single" w:sz="6" w:space="0" w:color="000000"/>
              <w:right w:val="single" w:sz="6" w:space="0" w:color="000000"/>
            </w:tcBorders>
            <w:vAlign w:val="center"/>
          </w:tcPr>
          <w:p w:rsidR="00C50E35" w:rsidRPr="00897800" w:rsidRDefault="00C50E35" w:rsidP="002834F3">
            <w:pPr>
              <w:jc w:val="center"/>
              <w:rPr>
                <w:b/>
                <w:bCs/>
                <w:sz w:val="20"/>
                <w:szCs w:val="20"/>
              </w:rPr>
            </w:pPr>
            <w:r w:rsidRPr="00897800">
              <w:rPr>
                <w:b/>
                <w:sz w:val="20"/>
                <w:szCs w:val="20"/>
              </w:rPr>
              <w:t>Czynności do podjęcia</w:t>
            </w:r>
          </w:p>
        </w:tc>
        <w:tc>
          <w:tcPr>
            <w:tcW w:w="1063" w:type="dxa"/>
            <w:tcBorders>
              <w:left w:val="single" w:sz="6" w:space="0" w:color="000000"/>
            </w:tcBorders>
            <w:vAlign w:val="center"/>
          </w:tcPr>
          <w:p w:rsidR="00C50E35" w:rsidRDefault="00C50E35" w:rsidP="002834F3">
            <w:pPr>
              <w:jc w:val="center"/>
            </w:pPr>
            <w:r w:rsidRPr="00897800">
              <w:rPr>
                <w:b/>
                <w:color w:val="FF0000"/>
                <w:sz w:val="20"/>
                <w:szCs w:val="20"/>
              </w:rPr>
              <w:t>Klasa błędu</w:t>
            </w:r>
          </w:p>
        </w:tc>
      </w:tr>
      <w:tr w:rsidR="00D411D2" w:rsidRPr="007419D3">
        <w:trPr>
          <w:trHeight w:val="630"/>
        </w:trPr>
        <w:tc>
          <w:tcPr>
            <w:tcW w:w="1985" w:type="dxa"/>
            <w:vMerge w:val="restart"/>
            <w:tcBorders>
              <w:right w:val="single" w:sz="6" w:space="0" w:color="000000"/>
            </w:tcBorders>
          </w:tcPr>
          <w:p w:rsidR="00D411D2" w:rsidRPr="007419D3" w:rsidRDefault="00D411D2">
            <w:pPr>
              <w:pStyle w:val="TableParagraph"/>
              <w:rPr>
                <w:sz w:val="20"/>
                <w:szCs w:val="20"/>
              </w:rPr>
            </w:pPr>
          </w:p>
        </w:tc>
        <w:tc>
          <w:tcPr>
            <w:tcW w:w="1020"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3970" w:type="dxa"/>
            <w:tcBorders>
              <w:left w:val="single" w:sz="6" w:space="0" w:color="000000"/>
              <w:bottom w:val="nil"/>
              <w:right w:val="single" w:sz="6" w:space="0" w:color="000000"/>
            </w:tcBorders>
          </w:tcPr>
          <w:p w:rsidR="00D411D2" w:rsidRPr="000C16C9" w:rsidRDefault="000C16C9" w:rsidP="008257AD">
            <w:pPr>
              <w:pStyle w:val="TableParagraph"/>
              <w:ind w:left="61" w:right="425"/>
              <w:rPr>
                <w:sz w:val="20"/>
                <w:szCs w:val="20"/>
              </w:rPr>
            </w:pPr>
            <w:r w:rsidRPr="000C16C9">
              <w:rPr>
                <w:sz w:val="20"/>
                <w:szCs w:val="20"/>
              </w:rPr>
              <w:t>E</w:t>
            </w:r>
            <w:r w:rsidR="008257AD" w:rsidRPr="000C16C9">
              <w:rPr>
                <w:sz w:val="20"/>
                <w:szCs w:val="20"/>
              </w:rPr>
              <w:t xml:space="preserve">lementy </w:t>
            </w:r>
            <w:r w:rsidR="00173E34" w:rsidRPr="000C16C9">
              <w:rPr>
                <w:sz w:val="20"/>
                <w:szCs w:val="20"/>
              </w:rPr>
              <w:t xml:space="preserve">prowadzące lub </w:t>
            </w:r>
            <w:r w:rsidR="008257AD" w:rsidRPr="000C16C9">
              <w:rPr>
                <w:sz w:val="20"/>
                <w:szCs w:val="20"/>
              </w:rPr>
              <w:t xml:space="preserve">ryglujące </w:t>
            </w:r>
            <w:r w:rsidR="00173E34" w:rsidRPr="000C16C9">
              <w:rPr>
                <w:sz w:val="20"/>
                <w:szCs w:val="20"/>
              </w:rPr>
              <w:t>w złym stanie</w:t>
            </w:r>
          </w:p>
        </w:tc>
        <w:tc>
          <w:tcPr>
            <w:tcW w:w="2453"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063" w:type="dxa"/>
            <w:tcBorders>
              <w:left w:val="single" w:sz="6" w:space="0" w:color="000000"/>
              <w:bottom w:val="nil"/>
            </w:tcBorders>
          </w:tcPr>
          <w:p w:rsidR="00D411D2" w:rsidRPr="007419D3" w:rsidRDefault="00D411D2">
            <w:pPr>
              <w:pStyle w:val="TableParagraph"/>
              <w:rPr>
                <w:sz w:val="20"/>
                <w:szCs w:val="20"/>
              </w:rPr>
            </w:pPr>
          </w:p>
        </w:tc>
      </w:tr>
      <w:tr w:rsidR="000C16C9" w:rsidRPr="007419D3" w:rsidTr="008126EA">
        <w:trPr>
          <w:trHeight w:val="1128"/>
        </w:trPr>
        <w:tc>
          <w:tcPr>
            <w:tcW w:w="1985" w:type="dxa"/>
            <w:vMerge/>
            <w:tcBorders>
              <w:top w:val="nil"/>
              <w:right w:val="single" w:sz="6" w:space="0" w:color="000000"/>
            </w:tcBorders>
          </w:tcPr>
          <w:p w:rsidR="000C16C9" w:rsidRPr="007419D3" w:rsidRDefault="000C16C9">
            <w:pPr>
              <w:rPr>
                <w:sz w:val="20"/>
                <w:szCs w:val="20"/>
              </w:rPr>
            </w:pPr>
          </w:p>
        </w:tc>
        <w:tc>
          <w:tcPr>
            <w:tcW w:w="1020" w:type="dxa"/>
            <w:vMerge w:val="restart"/>
            <w:tcBorders>
              <w:top w:val="nil"/>
              <w:left w:val="single" w:sz="6" w:space="0" w:color="000000"/>
              <w:right w:val="single" w:sz="6" w:space="0" w:color="000000"/>
            </w:tcBorders>
          </w:tcPr>
          <w:p w:rsidR="000C16C9" w:rsidRDefault="000C16C9">
            <w:pPr>
              <w:pStyle w:val="TableParagraph"/>
              <w:spacing w:before="117"/>
              <w:ind w:left="60"/>
              <w:rPr>
                <w:sz w:val="20"/>
                <w:szCs w:val="20"/>
              </w:rPr>
            </w:pPr>
            <w:r w:rsidRPr="007419D3">
              <w:rPr>
                <w:sz w:val="20"/>
                <w:szCs w:val="20"/>
              </w:rPr>
              <w:t>6.1.6.3</w:t>
            </w:r>
          </w:p>
          <w:p w:rsidR="000C16C9" w:rsidRDefault="000C16C9">
            <w:pPr>
              <w:pStyle w:val="TableParagraph"/>
              <w:spacing w:before="117"/>
              <w:ind w:left="60"/>
              <w:rPr>
                <w:sz w:val="20"/>
                <w:szCs w:val="20"/>
              </w:rPr>
            </w:pPr>
          </w:p>
          <w:p w:rsidR="000C16C9" w:rsidRPr="007419D3" w:rsidRDefault="000C16C9">
            <w:pPr>
              <w:pStyle w:val="TableParagraph"/>
              <w:spacing w:before="117"/>
              <w:ind w:left="60"/>
              <w:rPr>
                <w:sz w:val="20"/>
                <w:szCs w:val="20"/>
              </w:rPr>
            </w:pPr>
          </w:p>
          <w:p w:rsidR="000C16C9" w:rsidRPr="007419D3" w:rsidRDefault="000C16C9" w:rsidP="008126EA">
            <w:pPr>
              <w:pStyle w:val="TableParagraph"/>
              <w:spacing w:line="244" w:lineRule="exact"/>
              <w:ind w:left="60"/>
              <w:rPr>
                <w:sz w:val="20"/>
                <w:szCs w:val="20"/>
              </w:rPr>
            </w:pPr>
            <w:r w:rsidRPr="007419D3">
              <w:rPr>
                <w:sz w:val="20"/>
                <w:szCs w:val="20"/>
              </w:rPr>
              <w:t>6.1.6.4</w:t>
            </w:r>
          </w:p>
        </w:tc>
        <w:tc>
          <w:tcPr>
            <w:tcW w:w="3970" w:type="dxa"/>
            <w:vMerge w:val="restart"/>
            <w:tcBorders>
              <w:top w:val="nil"/>
              <w:left w:val="single" w:sz="6" w:space="0" w:color="000000"/>
              <w:right w:val="single" w:sz="6" w:space="0" w:color="000000"/>
            </w:tcBorders>
          </w:tcPr>
          <w:p w:rsidR="000C16C9" w:rsidRPr="000C16C9" w:rsidRDefault="00FA48CE" w:rsidP="00C50E35">
            <w:pPr>
              <w:pStyle w:val="TableParagraph"/>
              <w:spacing w:before="117"/>
              <w:ind w:left="144" w:right="386" w:hanging="83"/>
              <w:rPr>
                <w:sz w:val="20"/>
                <w:szCs w:val="20"/>
              </w:rPr>
            </w:pPr>
            <w:r>
              <w:rPr>
                <w:noProof/>
                <w:sz w:val="20"/>
                <w:szCs w:val="20"/>
                <w:lang w:val="en-US"/>
              </w:rPr>
              <mc:AlternateContent>
                <mc:Choice Requires="wps">
                  <w:drawing>
                    <wp:anchor distT="0" distB="0" distL="114300" distR="114300" simplePos="0" relativeHeight="251680768" behindDoc="0" locked="0" layoutInCell="1" allowOverlap="1" wp14:anchorId="5E9F9E8B" wp14:editId="2C923169">
                      <wp:simplePos x="0" y="0"/>
                      <wp:positionH relativeFrom="column">
                        <wp:posOffset>2379345</wp:posOffset>
                      </wp:positionH>
                      <wp:positionV relativeFrom="paragraph">
                        <wp:posOffset>6350</wp:posOffset>
                      </wp:positionV>
                      <wp:extent cx="90805" cy="1024890"/>
                      <wp:effectExtent l="10795" t="13335" r="12700" b="9525"/>
                      <wp:wrapNone/>
                      <wp:docPr id="425"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24890"/>
                              </a:xfrm>
                              <a:prstGeom prst="rightBrace">
                                <a:avLst>
                                  <a:gd name="adj1" fmla="val 94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8B2C" id="AutoShape 1367" o:spid="_x0000_s1026" type="#_x0000_t88" style="position:absolute;margin-left:187.35pt;margin-top:.5pt;width:7.15pt;height:8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"/>
                  </w:pict>
                </mc:Fallback>
              </mc:AlternateContent>
            </w:r>
            <w:r w:rsidR="000C16C9" w:rsidRPr="000C16C9">
              <w:rPr>
                <w:sz w:val="20"/>
                <w:szCs w:val="20"/>
              </w:rPr>
              <w:t>- rama drzwi, zawiasy, ryglowanie, haki zarzutne, uchwyty: brak, złamane, luźne, odkształcone</w:t>
            </w:r>
          </w:p>
          <w:p w:rsidR="000C16C9" w:rsidRPr="000C16C9" w:rsidRDefault="000C16C9" w:rsidP="00C50E35">
            <w:pPr>
              <w:pStyle w:val="TableParagraph"/>
              <w:tabs>
                <w:tab w:val="left" w:pos="345"/>
              </w:tabs>
              <w:ind w:left="144" w:right="684" w:hanging="83"/>
              <w:rPr>
                <w:sz w:val="16"/>
                <w:szCs w:val="16"/>
              </w:rPr>
            </w:pPr>
          </w:p>
          <w:p w:rsidR="000C16C9" w:rsidRPr="000C16C9" w:rsidRDefault="000C16C9" w:rsidP="00C50E35">
            <w:pPr>
              <w:pStyle w:val="TableParagraph"/>
              <w:tabs>
                <w:tab w:val="left" w:pos="345"/>
              </w:tabs>
              <w:ind w:left="144" w:right="684" w:hanging="83"/>
              <w:rPr>
                <w:sz w:val="20"/>
                <w:szCs w:val="20"/>
              </w:rPr>
            </w:pPr>
            <w:r w:rsidRPr="000C16C9">
              <w:rPr>
                <w:sz w:val="20"/>
                <w:szCs w:val="20"/>
              </w:rPr>
              <w:t>- z zagrożeniem bezpieczeństwa lub ryzykiem utraty ładunku</w:t>
            </w:r>
          </w:p>
        </w:tc>
        <w:tc>
          <w:tcPr>
            <w:tcW w:w="2453" w:type="dxa"/>
            <w:tcBorders>
              <w:top w:val="nil"/>
              <w:left w:val="single" w:sz="6" w:space="0" w:color="000000"/>
              <w:bottom w:val="nil"/>
              <w:right w:val="single" w:sz="6" w:space="0" w:color="000000"/>
            </w:tcBorders>
          </w:tcPr>
          <w:p w:rsidR="000C16C9" w:rsidRPr="000C16C9" w:rsidRDefault="000C16C9" w:rsidP="00C50E35">
            <w:pPr>
              <w:pStyle w:val="TableParagraph"/>
              <w:ind w:left="61"/>
              <w:rPr>
                <w:sz w:val="20"/>
                <w:szCs w:val="20"/>
              </w:rPr>
            </w:pPr>
            <w:r w:rsidRPr="000C16C9">
              <w:rPr>
                <w:sz w:val="20"/>
                <w:szCs w:val="20"/>
              </w:rPr>
              <w:t>Naprawić prowizorycznie + okleić K. Jeśli niemożliwe, wyłączyć wagon</w:t>
            </w:r>
          </w:p>
        </w:tc>
        <w:tc>
          <w:tcPr>
            <w:tcW w:w="1063" w:type="dxa"/>
            <w:tcBorders>
              <w:top w:val="nil"/>
              <w:left w:val="single" w:sz="6" w:space="0" w:color="000000"/>
              <w:bottom w:val="nil"/>
            </w:tcBorders>
          </w:tcPr>
          <w:p w:rsidR="000C16C9" w:rsidRPr="007419D3" w:rsidRDefault="000C16C9">
            <w:pPr>
              <w:pStyle w:val="TableParagraph"/>
              <w:spacing w:before="117"/>
              <w:ind w:left="7"/>
              <w:jc w:val="center"/>
              <w:rPr>
                <w:sz w:val="20"/>
                <w:szCs w:val="20"/>
              </w:rPr>
            </w:pPr>
            <w:r w:rsidRPr="007419D3">
              <w:rPr>
                <w:sz w:val="20"/>
                <w:szCs w:val="20"/>
              </w:rPr>
              <w:t>3</w:t>
            </w:r>
          </w:p>
        </w:tc>
      </w:tr>
      <w:tr w:rsidR="000C16C9" w:rsidRPr="007419D3" w:rsidTr="008126EA">
        <w:trPr>
          <w:trHeight w:val="621"/>
        </w:trPr>
        <w:tc>
          <w:tcPr>
            <w:tcW w:w="1985" w:type="dxa"/>
            <w:vMerge/>
            <w:tcBorders>
              <w:top w:val="nil"/>
              <w:right w:val="single" w:sz="6" w:space="0" w:color="000000"/>
            </w:tcBorders>
          </w:tcPr>
          <w:p w:rsidR="000C16C9" w:rsidRPr="007419D3" w:rsidRDefault="000C16C9">
            <w:pPr>
              <w:rPr>
                <w:sz w:val="20"/>
                <w:szCs w:val="20"/>
              </w:rPr>
            </w:pPr>
          </w:p>
        </w:tc>
        <w:tc>
          <w:tcPr>
            <w:tcW w:w="1020" w:type="dxa"/>
            <w:vMerge/>
            <w:tcBorders>
              <w:left w:val="single" w:sz="6" w:space="0" w:color="000000"/>
              <w:bottom w:val="nil"/>
              <w:right w:val="single" w:sz="6" w:space="0" w:color="000000"/>
            </w:tcBorders>
          </w:tcPr>
          <w:p w:rsidR="000C16C9" w:rsidRPr="007419D3" w:rsidRDefault="000C16C9">
            <w:pPr>
              <w:pStyle w:val="TableParagraph"/>
              <w:spacing w:line="244" w:lineRule="exact"/>
              <w:ind w:left="60"/>
              <w:rPr>
                <w:sz w:val="20"/>
                <w:szCs w:val="20"/>
              </w:rPr>
            </w:pPr>
          </w:p>
        </w:tc>
        <w:tc>
          <w:tcPr>
            <w:tcW w:w="3970" w:type="dxa"/>
            <w:vMerge/>
            <w:tcBorders>
              <w:left w:val="single" w:sz="6" w:space="0" w:color="000000"/>
              <w:bottom w:val="nil"/>
              <w:right w:val="single" w:sz="6" w:space="0" w:color="000000"/>
            </w:tcBorders>
          </w:tcPr>
          <w:p w:rsidR="000C16C9" w:rsidRPr="000C16C9" w:rsidRDefault="000C16C9" w:rsidP="00C50E35">
            <w:pPr>
              <w:pStyle w:val="TableParagraph"/>
              <w:tabs>
                <w:tab w:val="left" w:pos="345"/>
              </w:tabs>
              <w:ind w:left="144" w:right="684" w:hanging="83"/>
              <w:rPr>
                <w:sz w:val="20"/>
                <w:szCs w:val="20"/>
              </w:rPr>
            </w:pPr>
          </w:p>
        </w:tc>
        <w:tc>
          <w:tcPr>
            <w:tcW w:w="2453" w:type="dxa"/>
            <w:tcBorders>
              <w:top w:val="nil"/>
              <w:left w:val="single" w:sz="6" w:space="0" w:color="000000"/>
              <w:bottom w:val="nil"/>
              <w:right w:val="single" w:sz="6" w:space="0" w:color="000000"/>
            </w:tcBorders>
          </w:tcPr>
          <w:p w:rsidR="000C16C9" w:rsidRPr="000C16C9" w:rsidRDefault="000C16C9" w:rsidP="00C50E35">
            <w:pPr>
              <w:pStyle w:val="TableParagraph"/>
              <w:rPr>
                <w:sz w:val="20"/>
                <w:szCs w:val="20"/>
              </w:rPr>
            </w:pPr>
          </w:p>
        </w:tc>
        <w:tc>
          <w:tcPr>
            <w:tcW w:w="1063" w:type="dxa"/>
            <w:tcBorders>
              <w:top w:val="nil"/>
              <w:left w:val="single" w:sz="6" w:space="0" w:color="000000"/>
              <w:bottom w:val="nil"/>
            </w:tcBorders>
          </w:tcPr>
          <w:p w:rsidR="000C16C9" w:rsidRPr="007419D3" w:rsidRDefault="000C16C9">
            <w:pPr>
              <w:pStyle w:val="TableParagraph"/>
              <w:spacing w:line="244" w:lineRule="exact"/>
              <w:ind w:left="7"/>
              <w:jc w:val="center"/>
              <w:rPr>
                <w:sz w:val="20"/>
                <w:szCs w:val="20"/>
              </w:rPr>
            </w:pPr>
            <w:r w:rsidRPr="007419D3">
              <w:rPr>
                <w:sz w:val="20"/>
                <w:szCs w:val="20"/>
              </w:rPr>
              <w:t>5</w:t>
            </w:r>
          </w:p>
        </w:tc>
      </w:tr>
      <w:tr w:rsidR="00440B37" w:rsidRPr="007419D3" w:rsidTr="008126EA">
        <w:trPr>
          <w:trHeight w:val="875"/>
        </w:trPr>
        <w:tc>
          <w:tcPr>
            <w:tcW w:w="1985" w:type="dxa"/>
            <w:vMerge/>
            <w:tcBorders>
              <w:top w:val="nil"/>
              <w:right w:val="single" w:sz="6" w:space="0" w:color="000000"/>
            </w:tcBorders>
          </w:tcPr>
          <w:p w:rsidR="00440B37" w:rsidRPr="007419D3" w:rsidRDefault="00440B37">
            <w:pPr>
              <w:rPr>
                <w:sz w:val="20"/>
                <w:szCs w:val="20"/>
              </w:rPr>
            </w:pPr>
          </w:p>
        </w:tc>
        <w:tc>
          <w:tcPr>
            <w:tcW w:w="1020" w:type="dxa"/>
            <w:tcBorders>
              <w:top w:val="nil"/>
              <w:left w:val="single" w:sz="6" w:space="0" w:color="000000"/>
              <w:bottom w:val="nil"/>
              <w:right w:val="single" w:sz="6" w:space="0" w:color="000000"/>
            </w:tcBorders>
          </w:tcPr>
          <w:p w:rsidR="00440B37" w:rsidRPr="007419D3" w:rsidRDefault="00440B37">
            <w:pPr>
              <w:pStyle w:val="TableParagraph"/>
              <w:rPr>
                <w:b/>
                <w:sz w:val="20"/>
                <w:szCs w:val="20"/>
              </w:rPr>
            </w:pPr>
          </w:p>
          <w:p w:rsidR="00440B37" w:rsidRPr="007419D3" w:rsidRDefault="00440B37">
            <w:pPr>
              <w:pStyle w:val="TableParagraph"/>
              <w:spacing w:before="3"/>
              <w:rPr>
                <w:b/>
                <w:sz w:val="20"/>
                <w:szCs w:val="20"/>
              </w:rPr>
            </w:pPr>
          </w:p>
          <w:p w:rsidR="00440B37" w:rsidRPr="007419D3" w:rsidRDefault="00440B37">
            <w:pPr>
              <w:pStyle w:val="TableParagraph"/>
              <w:spacing w:line="231" w:lineRule="exact"/>
              <w:ind w:left="60"/>
              <w:rPr>
                <w:sz w:val="20"/>
                <w:szCs w:val="20"/>
              </w:rPr>
            </w:pPr>
            <w:r w:rsidRPr="007419D3">
              <w:rPr>
                <w:sz w:val="20"/>
                <w:szCs w:val="20"/>
              </w:rPr>
              <w:t>6.1.6.5</w:t>
            </w:r>
          </w:p>
        </w:tc>
        <w:tc>
          <w:tcPr>
            <w:tcW w:w="3970" w:type="dxa"/>
            <w:vMerge w:val="restart"/>
            <w:tcBorders>
              <w:top w:val="nil"/>
              <w:left w:val="single" w:sz="6" w:space="0" w:color="000000"/>
              <w:right w:val="single" w:sz="6" w:space="0" w:color="000000"/>
            </w:tcBorders>
          </w:tcPr>
          <w:p w:rsidR="00440B37" w:rsidRPr="000C16C9" w:rsidRDefault="00440B37" w:rsidP="00C50E35">
            <w:pPr>
              <w:pStyle w:val="TableParagraph"/>
              <w:spacing w:before="118"/>
              <w:ind w:left="144" w:hanging="83"/>
              <w:rPr>
                <w:sz w:val="20"/>
                <w:szCs w:val="20"/>
              </w:rPr>
            </w:pPr>
            <w:r w:rsidRPr="000C16C9">
              <w:rPr>
                <w:sz w:val="20"/>
                <w:szCs w:val="20"/>
              </w:rPr>
              <w:t>Drzwi wyłamane lub odkształcone</w:t>
            </w:r>
          </w:p>
          <w:p w:rsidR="00440B37" w:rsidRPr="000C16C9" w:rsidRDefault="00440B37" w:rsidP="00C50E35">
            <w:pPr>
              <w:pStyle w:val="TableParagraph"/>
              <w:ind w:left="144" w:hanging="83"/>
              <w:rPr>
                <w:b/>
                <w:sz w:val="20"/>
                <w:szCs w:val="20"/>
              </w:rPr>
            </w:pPr>
          </w:p>
          <w:p w:rsidR="00440B37" w:rsidRPr="000C16C9" w:rsidRDefault="00FA48CE" w:rsidP="00C50E35">
            <w:pPr>
              <w:pStyle w:val="TableParagraph"/>
              <w:numPr>
                <w:ilvl w:val="0"/>
                <w:numId w:val="45"/>
              </w:numPr>
              <w:tabs>
                <w:tab w:val="left" w:pos="288"/>
                <w:tab w:val="left" w:pos="289"/>
              </w:tabs>
              <w:ind w:left="144" w:right="765" w:hanging="83"/>
              <w:rPr>
                <w:sz w:val="20"/>
                <w:szCs w:val="20"/>
              </w:rPr>
            </w:pPr>
            <w:r>
              <w:rPr>
                <w:noProof/>
                <w:sz w:val="20"/>
                <w:szCs w:val="20"/>
                <w:lang w:val="en-US"/>
              </w:rPr>
              <mc:AlternateContent>
                <mc:Choice Requires="wps">
                  <w:drawing>
                    <wp:anchor distT="0" distB="0" distL="114300" distR="114300" simplePos="0" relativeHeight="251685888" behindDoc="0" locked="0" layoutInCell="1" allowOverlap="1" wp14:anchorId="282E7922" wp14:editId="19E9D06A">
                      <wp:simplePos x="0" y="0"/>
                      <wp:positionH relativeFrom="column">
                        <wp:posOffset>2258695</wp:posOffset>
                      </wp:positionH>
                      <wp:positionV relativeFrom="paragraph">
                        <wp:posOffset>33020</wp:posOffset>
                      </wp:positionV>
                      <wp:extent cx="120650" cy="763905"/>
                      <wp:effectExtent l="13970" t="6350" r="8255" b="10795"/>
                      <wp:wrapNone/>
                      <wp:docPr id="424"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763905"/>
                              </a:xfrm>
                              <a:prstGeom prst="rightBrace">
                                <a:avLst>
                                  <a:gd name="adj1" fmla="val 52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DF99C" id="AutoShape 1369" o:spid="_x0000_s1026" type="#_x0000_t88" style="position:absolute;margin-left:177.85pt;margin-top:2.6pt;width:9.5pt;height:6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IhQ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"/>
                  </w:pict>
                </mc:Fallback>
              </mc:AlternateContent>
            </w:r>
            <w:r w:rsidR="00440B37" w:rsidRPr="000C16C9">
              <w:rPr>
                <w:sz w:val="20"/>
                <w:szCs w:val="20"/>
              </w:rPr>
              <w:t>bez ryzyka przekroczenia skrajni ładunkowej lub utraty ładunku</w:t>
            </w:r>
          </w:p>
          <w:p w:rsidR="00440B37" w:rsidRPr="000C16C9" w:rsidRDefault="00440B37" w:rsidP="00C50E35">
            <w:pPr>
              <w:pStyle w:val="TableParagraph"/>
              <w:spacing w:before="11"/>
              <w:ind w:left="144" w:hanging="83"/>
              <w:rPr>
                <w:b/>
                <w:sz w:val="20"/>
                <w:szCs w:val="20"/>
              </w:rPr>
            </w:pPr>
          </w:p>
          <w:p w:rsidR="00440B37" w:rsidRPr="000C16C9" w:rsidRDefault="00440B37" w:rsidP="00C50E35">
            <w:pPr>
              <w:pStyle w:val="TableParagraph"/>
              <w:numPr>
                <w:ilvl w:val="0"/>
                <w:numId w:val="45"/>
              </w:numPr>
              <w:tabs>
                <w:tab w:val="left" w:pos="288"/>
                <w:tab w:val="left" w:pos="289"/>
              </w:tabs>
              <w:ind w:left="144" w:right="435" w:hanging="83"/>
              <w:rPr>
                <w:sz w:val="20"/>
                <w:szCs w:val="20"/>
              </w:rPr>
            </w:pPr>
            <w:r w:rsidRPr="000C16C9">
              <w:rPr>
                <w:sz w:val="20"/>
                <w:szCs w:val="20"/>
              </w:rPr>
              <w:t>z ryzykiem przekroczenia skrajni ładunkowej lub utraty ładunku</w:t>
            </w:r>
          </w:p>
        </w:tc>
        <w:tc>
          <w:tcPr>
            <w:tcW w:w="2453" w:type="dxa"/>
            <w:vMerge w:val="restart"/>
            <w:tcBorders>
              <w:top w:val="nil"/>
              <w:left w:val="single" w:sz="6" w:space="0" w:color="000000"/>
              <w:right w:val="single" w:sz="6" w:space="0" w:color="000000"/>
            </w:tcBorders>
          </w:tcPr>
          <w:p w:rsidR="00440B37" w:rsidRDefault="00440B37" w:rsidP="00C50E35">
            <w:pPr>
              <w:pStyle w:val="TableParagraph"/>
              <w:ind w:left="61" w:right="211"/>
              <w:rPr>
                <w:sz w:val="20"/>
                <w:szCs w:val="20"/>
              </w:rPr>
            </w:pPr>
          </w:p>
          <w:p w:rsidR="00440B37" w:rsidRDefault="00440B37" w:rsidP="00C50E35">
            <w:pPr>
              <w:pStyle w:val="TableParagraph"/>
              <w:ind w:left="61" w:right="211"/>
              <w:rPr>
                <w:sz w:val="20"/>
                <w:szCs w:val="20"/>
              </w:rPr>
            </w:pPr>
          </w:p>
          <w:p w:rsidR="00440B37" w:rsidRDefault="00440B37" w:rsidP="00C50E35">
            <w:pPr>
              <w:pStyle w:val="TableParagraph"/>
              <w:ind w:left="61" w:right="211"/>
              <w:rPr>
                <w:sz w:val="20"/>
                <w:szCs w:val="20"/>
              </w:rPr>
            </w:pPr>
          </w:p>
          <w:p w:rsidR="00440B37" w:rsidRPr="000C16C9" w:rsidRDefault="00440B37" w:rsidP="00C50E35">
            <w:pPr>
              <w:pStyle w:val="TableParagraph"/>
              <w:ind w:left="61" w:right="42"/>
              <w:rPr>
                <w:sz w:val="20"/>
                <w:szCs w:val="20"/>
              </w:rPr>
            </w:pPr>
            <w:r w:rsidRPr="000C16C9">
              <w:rPr>
                <w:sz w:val="20"/>
                <w:szCs w:val="20"/>
              </w:rPr>
              <w:t>Naprawić prowizorycznie + Okleić K. Jeśli niemożliwe,</w:t>
            </w:r>
          </w:p>
          <w:p w:rsidR="00440B37" w:rsidRPr="000C16C9" w:rsidRDefault="00440B37" w:rsidP="00C50E35">
            <w:pPr>
              <w:pStyle w:val="TableParagraph"/>
              <w:ind w:left="61"/>
              <w:rPr>
                <w:sz w:val="20"/>
                <w:szCs w:val="20"/>
              </w:rPr>
            </w:pPr>
            <w:r w:rsidRPr="000C16C9">
              <w:rPr>
                <w:sz w:val="20"/>
                <w:szCs w:val="20"/>
              </w:rPr>
              <w:t>wyłączyć wagon</w:t>
            </w:r>
          </w:p>
        </w:tc>
        <w:tc>
          <w:tcPr>
            <w:tcW w:w="1063" w:type="dxa"/>
            <w:tcBorders>
              <w:top w:val="nil"/>
              <w:left w:val="single" w:sz="6" w:space="0" w:color="000000"/>
              <w:bottom w:val="nil"/>
            </w:tcBorders>
          </w:tcPr>
          <w:p w:rsidR="00440B37" w:rsidRPr="007419D3" w:rsidRDefault="00440B37">
            <w:pPr>
              <w:pStyle w:val="TableParagraph"/>
              <w:rPr>
                <w:b/>
                <w:sz w:val="20"/>
                <w:szCs w:val="20"/>
              </w:rPr>
            </w:pPr>
          </w:p>
          <w:p w:rsidR="00440B37" w:rsidRPr="007419D3" w:rsidRDefault="00440B37">
            <w:pPr>
              <w:pStyle w:val="TableParagraph"/>
              <w:spacing w:before="3"/>
              <w:rPr>
                <w:b/>
                <w:sz w:val="20"/>
                <w:szCs w:val="20"/>
              </w:rPr>
            </w:pPr>
          </w:p>
          <w:p w:rsidR="00440B37" w:rsidRPr="007419D3" w:rsidRDefault="00440B37">
            <w:pPr>
              <w:pStyle w:val="TableParagraph"/>
              <w:spacing w:line="231" w:lineRule="exact"/>
              <w:ind w:left="7"/>
              <w:jc w:val="center"/>
              <w:rPr>
                <w:sz w:val="20"/>
                <w:szCs w:val="20"/>
              </w:rPr>
            </w:pPr>
            <w:r w:rsidRPr="007419D3">
              <w:rPr>
                <w:sz w:val="20"/>
                <w:szCs w:val="20"/>
              </w:rPr>
              <w:t>3</w:t>
            </w:r>
          </w:p>
        </w:tc>
      </w:tr>
      <w:tr w:rsidR="00440B37" w:rsidRPr="007419D3" w:rsidTr="008126EA">
        <w:trPr>
          <w:trHeight w:val="1509"/>
        </w:trPr>
        <w:tc>
          <w:tcPr>
            <w:tcW w:w="1985" w:type="dxa"/>
            <w:vMerge/>
            <w:tcBorders>
              <w:top w:val="nil"/>
              <w:right w:val="single" w:sz="6" w:space="0" w:color="000000"/>
            </w:tcBorders>
          </w:tcPr>
          <w:p w:rsidR="00440B37" w:rsidRPr="007419D3" w:rsidRDefault="00440B37">
            <w:pPr>
              <w:rPr>
                <w:sz w:val="20"/>
                <w:szCs w:val="20"/>
              </w:rPr>
            </w:pPr>
          </w:p>
        </w:tc>
        <w:tc>
          <w:tcPr>
            <w:tcW w:w="1020" w:type="dxa"/>
            <w:tcBorders>
              <w:top w:val="nil"/>
              <w:left w:val="single" w:sz="6" w:space="0" w:color="000000"/>
              <w:right w:val="single" w:sz="6" w:space="0" w:color="000000"/>
            </w:tcBorders>
          </w:tcPr>
          <w:p w:rsidR="00440B37" w:rsidRPr="007419D3" w:rsidRDefault="00440B37">
            <w:pPr>
              <w:pStyle w:val="TableParagraph"/>
              <w:rPr>
                <w:b/>
                <w:sz w:val="20"/>
                <w:szCs w:val="20"/>
              </w:rPr>
            </w:pPr>
          </w:p>
          <w:p w:rsidR="00440B37" w:rsidRPr="007419D3" w:rsidRDefault="00440B37">
            <w:pPr>
              <w:pStyle w:val="TableParagraph"/>
              <w:spacing w:before="2"/>
              <w:rPr>
                <w:b/>
                <w:sz w:val="20"/>
                <w:szCs w:val="20"/>
              </w:rPr>
            </w:pPr>
          </w:p>
          <w:p w:rsidR="00440B37" w:rsidRPr="007419D3" w:rsidRDefault="00440B37">
            <w:pPr>
              <w:pStyle w:val="TableParagraph"/>
              <w:ind w:left="60"/>
              <w:rPr>
                <w:sz w:val="20"/>
                <w:szCs w:val="20"/>
              </w:rPr>
            </w:pPr>
            <w:r w:rsidRPr="007419D3">
              <w:rPr>
                <w:sz w:val="20"/>
                <w:szCs w:val="20"/>
              </w:rPr>
              <w:t>6.1.6.6</w:t>
            </w:r>
          </w:p>
        </w:tc>
        <w:tc>
          <w:tcPr>
            <w:tcW w:w="3970" w:type="dxa"/>
            <w:vMerge/>
            <w:tcBorders>
              <w:top w:val="nil"/>
              <w:left w:val="single" w:sz="6" w:space="0" w:color="000000"/>
              <w:right w:val="single" w:sz="6" w:space="0" w:color="000000"/>
            </w:tcBorders>
          </w:tcPr>
          <w:p w:rsidR="00440B37" w:rsidRPr="007419D3" w:rsidRDefault="00440B37">
            <w:pPr>
              <w:rPr>
                <w:sz w:val="20"/>
                <w:szCs w:val="20"/>
              </w:rPr>
            </w:pPr>
          </w:p>
        </w:tc>
        <w:tc>
          <w:tcPr>
            <w:tcW w:w="2453" w:type="dxa"/>
            <w:vMerge/>
            <w:tcBorders>
              <w:left w:val="single" w:sz="6" w:space="0" w:color="000000"/>
              <w:right w:val="single" w:sz="6" w:space="0" w:color="000000"/>
            </w:tcBorders>
          </w:tcPr>
          <w:p w:rsidR="00440B37" w:rsidRPr="000C16C9" w:rsidRDefault="00440B37">
            <w:pPr>
              <w:pStyle w:val="TableParagraph"/>
              <w:ind w:left="61"/>
              <w:rPr>
                <w:sz w:val="20"/>
                <w:szCs w:val="20"/>
              </w:rPr>
            </w:pPr>
          </w:p>
        </w:tc>
        <w:tc>
          <w:tcPr>
            <w:tcW w:w="1063" w:type="dxa"/>
            <w:tcBorders>
              <w:top w:val="nil"/>
              <w:left w:val="single" w:sz="6" w:space="0" w:color="000000"/>
            </w:tcBorders>
          </w:tcPr>
          <w:p w:rsidR="00440B37" w:rsidRPr="007419D3" w:rsidRDefault="00440B37">
            <w:pPr>
              <w:pStyle w:val="TableParagraph"/>
              <w:rPr>
                <w:b/>
                <w:sz w:val="20"/>
                <w:szCs w:val="20"/>
              </w:rPr>
            </w:pPr>
          </w:p>
          <w:p w:rsidR="00440B37" w:rsidRPr="007419D3" w:rsidRDefault="00440B37">
            <w:pPr>
              <w:pStyle w:val="TableParagraph"/>
              <w:spacing w:before="7"/>
              <w:rPr>
                <w:b/>
                <w:sz w:val="20"/>
                <w:szCs w:val="20"/>
              </w:rPr>
            </w:pPr>
          </w:p>
          <w:p w:rsidR="00440B37" w:rsidRPr="007419D3" w:rsidRDefault="00440B37">
            <w:pPr>
              <w:pStyle w:val="TableParagraph"/>
              <w:ind w:left="7"/>
              <w:jc w:val="center"/>
              <w:rPr>
                <w:sz w:val="20"/>
                <w:szCs w:val="20"/>
              </w:rPr>
            </w:pPr>
            <w:r w:rsidRPr="007419D3">
              <w:rPr>
                <w:sz w:val="20"/>
                <w:szCs w:val="20"/>
              </w:rPr>
              <w:t>5</w:t>
            </w:r>
          </w:p>
        </w:tc>
      </w:tr>
    </w:tbl>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spacing w:before="3"/>
        <w:rPr>
          <w:b/>
          <w:sz w:val="20"/>
          <w:szCs w:val="20"/>
        </w:rPr>
      </w:pPr>
    </w:p>
    <w:p w:rsidR="000C16C9" w:rsidRPr="007E55A6" w:rsidRDefault="000C16C9" w:rsidP="000C16C9">
      <w:pPr>
        <w:spacing w:before="94"/>
        <w:ind w:right="620"/>
        <w:jc w:val="right"/>
        <w:rPr>
          <w:sz w:val="16"/>
          <w:szCs w:val="16"/>
        </w:rPr>
      </w:pPr>
      <w:r w:rsidRPr="007E55A6">
        <w:rPr>
          <w:sz w:val="16"/>
          <w:szCs w:val="16"/>
        </w:rPr>
        <w:t>Data zmian: 01.01.20</w:t>
      </w:r>
      <w:r>
        <w:rPr>
          <w:sz w:val="16"/>
          <w:szCs w:val="16"/>
        </w:rPr>
        <w:t>17</w:t>
      </w:r>
    </w:p>
    <w:p w:rsidR="000C16C9" w:rsidRPr="007E55A6" w:rsidRDefault="000C16C9" w:rsidP="000C16C9">
      <w:pPr>
        <w:pStyle w:val="Tekstpodstawowy"/>
        <w:ind w:right="622"/>
        <w:jc w:val="right"/>
        <w:rPr>
          <w:sz w:val="16"/>
          <w:szCs w:val="16"/>
        </w:rPr>
      </w:pPr>
      <w:r w:rsidRPr="007E55A6">
        <w:rPr>
          <w:sz w:val="16"/>
          <w:szCs w:val="16"/>
        </w:rPr>
        <w:t>Wersja: 01.01.2018</w:t>
      </w:r>
    </w:p>
    <w:p w:rsidR="00D411D2" w:rsidRPr="007419D3" w:rsidRDefault="00D411D2">
      <w:pPr>
        <w:pStyle w:val="Tekstpodstawowy"/>
        <w:ind w:right="622"/>
        <w:jc w:val="right"/>
        <w:rPr>
          <w:sz w:val="20"/>
          <w:szCs w:val="20"/>
        </w:rPr>
      </w:pPr>
    </w:p>
    <w:p w:rsidR="00D411D2" w:rsidRPr="007419D3" w:rsidRDefault="00D411D2">
      <w:pPr>
        <w:jc w:val="right"/>
        <w:rPr>
          <w:sz w:val="20"/>
          <w:szCs w:val="20"/>
        </w:rPr>
        <w:sectPr w:rsidR="00D411D2" w:rsidRPr="007419D3">
          <w:headerReference w:type="default" r:id="rId94"/>
          <w:footerReference w:type="default" r:id="rId95"/>
          <w:pgSz w:w="11910" w:h="16840"/>
          <w:pgMar w:top="1740" w:right="280" w:bottom="0" w:left="520" w:header="726" w:footer="0" w:gutter="0"/>
          <w:pgNumType w:start="43"/>
          <w:cols w:space="708"/>
        </w:sectPr>
      </w:pP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991"/>
        <w:gridCol w:w="3848"/>
        <w:gridCol w:w="2408"/>
        <w:gridCol w:w="1002"/>
      </w:tblGrid>
      <w:tr w:rsidR="00C50E35" w:rsidRPr="007419D3">
        <w:trPr>
          <w:trHeight w:val="626"/>
        </w:trPr>
        <w:tc>
          <w:tcPr>
            <w:tcW w:w="2201" w:type="dxa"/>
            <w:tcBorders>
              <w:right w:val="single" w:sz="6" w:space="0" w:color="000000"/>
            </w:tcBorders>
          </w:tcPr>
          <w:p w:rsidR="00C50E35" w:rsidRPr="007419D3" w:rsidRDefault="00C50E35">
            <w:pPr>
              <w:pStyle w:val="TableParagraph"/>
              <w:spacing w:before="120"/>
              <w:ind w:left="515"/>
              <w:rPr>
                <w:b/>
                <w:sz w:val="20"/>
                <w:szCs w:val="20"/>
              </w:rPr>
            </w:pPr>
            <w:r w:rsidRPr="007419D3">
              <w:rPr>
                <w:b/>
                <w:sz w:val="20"/>
                <w:szCs w:val="20"/>
              </w:rPr>
              <w:lastRenderedPageBreak/>
              <w:t>Część</w:t>
            </w:r>
          </w:p>
        </w:tc>
        <w:tc>
          <w:tcPr>
            <w:tcW w:w="991" w:type="dxa"/>
            <w:tcBorders>
              <w:left w:val="single" w:sz="6" w:space="0" w:color="000000"/>
              <w:right w:val="single" w:sz="6" w:space="0" w:color="000000"/>
            </w:tcBorders>
          </w:tcPr>
          <w:p w:rsidR="00C50E35" w:rsidRPr="007419D3" w:rsidRDefault="00C50E35">
            <w:pPr>
              <w:pStyle w:val="TableParagraph"/>
              <w:spacing w:before="120" w:line="250" w:lineRule="atLeast"/>
              <w:ind w:left="354" w:right="162" w:hanging="110"/>
              <w:rPr>
                <w:b/>
                <w:sz w:val="20"/>
                <w:szCs w:val="20"/>
              </w:rPr>
            </w:pPr>
            <w:r w:rsidRPr="007419D3">
              <w:rPr>
                <w:b/>
                <w:sz w:val="20"/>
                <w:szCs w:val="20"/>
              </w:rPr>
              <w:t>Kod</w:t>
            </w:r>
          </w:p>
        </w:tc>
        <w:tc>
          <w:tcPr>
            <w:tcW w:w="3848" w:type="dxa"/>
            <w:tcBorders>
              <w:left w:val="single" w:sz="6" w:space="0" w:color="000000"/>
              <w:right w:val="single" w:sz="6" w:space="0" w:color="000000"/>
            </w:tcBorders>
          </w:tcPr>
          <w:p w:rsidR="00C50E35" w:rsidRPr="00897800" w:rsidRDefault="00C50E35" w:rsidP="004E42F4">
            <w:pPr>
              <w:rPr>
                <w:b/>
                <w:bCs/>
                <w:sz w:val="20"/>
                <w:szCs w:val="20"/>
              </w:rPr>
            </w:pPr>
            <w:r w:rsidRPr="00897800">
              <w:rPr>
                <w:b/>
                <w:color w:val="FF0000"/>
                <w:sz w:val="20"/>
                <w:szCs w:val="20"/>
              </w:rPr>
              <w:t>Usterka/Kryteria/Wskazówki</w:t>
            </w:r>
          </w:p>
        </w:tc>
        <w:tc>
          <w:tcPr>
            <w:tcW w:w="2408" w:type="dxa"/>
            <w:tcBorders>
              <w:left w:val="single" w:sz="6" w:space="0" w:color="000000"/>
              <w:right w:val="single" w:sz="6" w:space="0" w:color="000000"/>
            </w:tcBorders>
          </w:tcPr>
          <w:p w:rsidR="00C50E35" w:rsidRPr="00897800" w:rsidRDefault="00C50E35" w:rsidP="004E42F4">
            <w:pPr>
              <w:rPr>
                <w:b/>
                <w:bCs/>
                <w:sz w:val="20"/>
                <w:szCs w:val="20"/>
              </w:rPr>
            </w:pPr>
            <w:r w:rsidRPr="00897800">
              <w:rPr>
                <w:b/>
                <w:sz w:val="20"/>
                <w:szCs w:val="20"/>
              </w:rPr>
              <w:t>Czynności do podjęcia</w:t>
            </w:r>
          </w:p>
        </w:tc>
        <w:tc>
          <w:tcPr>
            <w:tcW w:w="1002" w:type="dxa"/>
            <w:tcBorders>
              <w:left w:val="single" w:sz="6" w:space="0" w:color="000000"/>
            </w:tcBorders>
          </w:tcPr>
          <w:p w:rsidR="00C50E35" w:rsidRDefault="00C50E35" w:rsidP="004E42F4">
            <w:r w:rsidRPr="00897800">
              <w:rPr>
                <w:b/>
                <w:color w:val="FF0000"/>
                <w:sz w:val="20"/>
                <w:szCs w:val="20"/>
              </w:rPr>
              <w:t>Klasa błędu</w:t>
            </w:r>
          </w:p>
        </w:tc>
      </w:tr>
      <w:tr w:rsidR="00D411D2" w:rsidRPr="007419D3">
        <w:trPr>
          <w:trHeight w:val="1521"/>
        </w:trPr>
        <w:tc>
          <w:tcPr>
            <w:tcW w:w="2201" w:type="dxa"/>
            <w:tcBorders>
              <w:bottom w:val="nil"/>
              <w:right w:val="single" w:sz="6" w:space="0" w:color="000000"/>
            </w:tcBorders>
          </w:tcPr>
          <w:p w:rsidR="00D411D2" w:rsidRPr="007419D3" w:rsidRDefault="00173E34" w:rsidP="00C116E7">
            <w:pPr>
              <w:pStyle w:val="TableParagraph"/>
              <w:ind w:left="62" w:right="207"/>
              <w:rPr>
                <w:b/>
                <w:sz w:val="20"/>
                <w:szCs w:val="20"/>
              </w:rPr>
            </w:pPr>
            <w:r w:rsidRPr="007419D3">
              <w:rPr>
                <w:b/>
                <w:sz w:val="20"/>
                <w:szCs w:val="20"/>
              </w:rPr>
              <w:t xml:space="preserve">Części różne (stopnie, uchwyty i rączki, drabinki, mostki, </w:t>
            </w:r>
            <w:r w:rsidR="00C116E7">
              <w:rPr>
                <w:b/>
                <w:color w:val="FF0000"/>
                <w:sz w:val="20"/>
                <w:szCs w:val="20"/>
              </w:rPr>
              <w:t>uchwyty</w:t>
            </w:r>
            <w:r w:rsidRPr="00201BEE">
              <w:rPr>
                <w:b/>
                <w:color w:val="FF0000"/>
                <w:sz w:val="20"/>
                <w:szCs w:val="20"/>
              </w:rPr>
              <w:t>,</w:t>
            </w:r>
            <w:r w:rsidR="00D27B39" w:rsidRPr="00201BEE">
              <w:rPr>
                <w:b/>
                <w:color w:val="FF0000"/>
                <w:sz w:val="20"/>
                <w:szCs w:val="20"/>
              </w:rPr>
              <w:t xml:space="preserve"> </w:t>
            </w:r>
            <w:r w:rsidRPr="007419D3">
              <w:rPr>
                <w:b/>
                <w:sz w:val="20"/>
                <w:szCs w:val="20"/>
              </w:rPr>
              <w:t>tablice odchylne i inne)</w:t>
            </w:r>
          </w:p>
        </w:tc>
        <w:tc>
          <w:tcPr>
            <w:tcW w:w="991" w:type="dxa"/>
            <w:tcBorders>
              <w:left w:val="single" w:sz="6" w:space="0" w:color="000000"/>
              <w:bottom w:val="nil"/>
              <w:right w:val="single" w:sz="6" w:space="0" w:color="000000"/>
            </w:tcBorders>
          </w:tcPr>
          <w:p w:rsidR="00D411D2" w:rsidRPr="007419D3" w:rsidRDefault="00173E34">
            <w:pPr>
              <w:pStyle w:val="TableParagraph"/>
              <w:ind w:left="60"/>
              <w:rPr>
                <w:sz w:val="20"/>
                <w:szCs w:val="20"/>
              </w:rPr>
            </w:pPr>
            <w:r w:rsidRPr="007419D3">
              <w:rPr>
                <w:sz w:val="20"/>
                <w:szCs w:val="20"/>
              </w:rPr>
              <w:t>6.1.7</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6.1.7.1</w:t>
            </w:r>
          </w:p>
          <w:p w:rsidR="00D411D2" w:rsidRPr="007419D3" w:rsidRDefault="00D411D2">
            <w:pPr>
              <w:pStyle w:val="TableParagraph"/>
              <w:spacing w:before="11"/>
              <w:rPr>
                <w:sz w:val="20"/>
                <w:szCs w:val="20"/>
              </w:rPr>
            </w:pPr>
          </w:p>
          <w:p w:rsidR="00D411D2" w:rsidRPr="007419D3" w:rsidRDefault="00173E34">
            <w:pPr>
              <w:pStyle w:val="TableParagraph"/>
              <w:ind w:left="60"/>
              <w:rPr>
                <w:sz w:val="20"/>
                <w:szCs w:val="20"/>
              </w:rPr>
            </w:pPr>
            <w:r w:rsidRPr="007419D3">
              <w:rPr>
                <w:sz w:val="20"/>
                <w:szCs w:val="20"/>
              </w:rPr>
              <w:t>6.1.7.2</w:t>
            </w:r>
          </w:p>
        </w:tc>
        <w:tc>
          <w:tcPr>
            <w:tcW w:w="3848" w:type="dxa"/>
            <w:tcBorders>
              <w:left w:val="single" w:sz="6" w:space="0" w:color="000000"/>
              <w:bottom w:val="nil"/>
              <w:right w:val="single" w:sz="6" w:space="0" w:color="000000"/>
            </w:tcBorders>
          </w:tcPr>
          <w:p w:rsidR="00D411D2" w:rsidRPr="007419D3" w:rsidRDefault="00D411D2" w:rsidP="00440B37">
            <w:pPr>
              <w:pStyle w:val="TableParagraph"/>
              <w:ind w:right="84"/>
              <w:rPr>
                <w:sz w:val="20"/>
                <w:szCs w:val="20"/>
              </w:rPr>
            </w:pPr>
          </w:p>
          <w:p w:rsidR="00D411D2" w:rsidRPr="007419D3" w:rsidRDefault="00D411D2" w:rsidP="00440B37">
            <w:pPr>
              <w:pStyle w:val="TableParagraph"/>
              <w:ind w:right="84"/>
              <w:rPr>
                <w:sz w:val="20"/>
                <w:szCs w:val="20"/>
              </w:rPr>
            </w:pPr>
          </w:p>
          <w:p w:rsidR="00D411D2" w:rsidRPr="007419D3" w:rsidRDefault="00173E34" w:rsidP="00440B37">
            <w:pPr>
              <w:pStyle w:val="TableParagraph"/>
              <w:ind w:left="62" w:right="84"/>
              <w:rPr>
                <w:sz w:val="20"/>
                <w:szCs w:val="20"/>
              </w:rPr>
            </w:pPr>
            <w:r w:rsidRPr="007419D3">
              <w:rPr>
                <w:sz w:val="20"/>
                <w:szCs w:val="20"/>
              </w:rPr>
              <w:t xml:space="preserve">Drabinki, mostki, </w:t>
            </w:r>
            <w:r w:rsidR="00C116E7">
              <w:rPr>
                <w:color w:val="FF0000"/>
                <w:sz w:val="20"/>
                <w:szCs w:val="20"/>
              </w:rPr>
              <w:t>uchwyty</w:t>
            </w:r>
            <w:r w:rsidRPr="007419D3">
              <w:rPr>
                <w:sz w:val="20"/>
                <w:szCs w:val="20"/>
              </w:rPr>
              <w:t xml:space="preserve"> w złym stanie, niezdatne do użycia</w:t>
            </w:r>
          </w:p>
          <w:p w:rsidR="00D411D2" w:rsidRPr="007419D3" w:rsidRDefault="00440B37" w:rsidP="00440B37">
            <w:pPr>
              <w:pStyle w:val="TableParagraph"/>
              <w:spacing w:line="252" w:lineRule="exact"/>
              <w:ind w:left="62" w:right="84"/>
              <w:rPr>
                <w:sz w:val="20"/>
                <w:szCs w:val="20"/>
              </w:rPr>
            </w:pPr>
            <w:r w:rsidRPr="007419D3">
              <w:rPr>
                <w:noProof/>
                <w:sz w:val="20"/>
                <w:szCs w:val="20"/>
                <w:lang w:val="en-US"/>
              </w:rPr>
              <w:drawing>
                <wp:anchor distT="0" distB="0" distL="0" distR="0" simplePos="0" relativeHeight="251606016" behindDoc="1" locked="0" layoutInCell="1" allowOverlap="1" wp14:anchorId="5A9F8C80" wp14:editId="35DDF8B8">
                  <wp:simplePos x="0" y="0"/>
                  <wp:positionH relativeFrom="page">
                    <wp:posOffset>15875</wp:posOffset>
                  </wp:positionH>
                  <wp:positionV relativeFrom="page">
                    <wp:posOffset>1411605</wp:posOffset>
                  </wp:positionV>
                  <wp:extent cx="2141855" cy="1095375"/>
                  <wp:effectExtent l="0" t="0" r="0" b="0"/>
                  <wp:wrapNone/>
                  <wp:docPr id="9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png"/>
                          <pic:cNvPicPr/>
                        </pic:nvPicPr>
                        <pic:blipFill>
                          <a:blip r:embed="rId96" cstate="print"/>
                          <a:stretch>
                            <a:fillRect/>
                          </a:stretch>
                        </pic:blipFill>
                        <pic:spPr>
                          <a:xfrm>
                            <a:off x="0" y="0"/>
                            <a:ext cx="2141855" cy="1095375"/>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B</w:t>
            </w:r>
            <w:r w:rsidR="00173E34" w:rsidRPr="007419D3">
              <w:rPr>
                <w:sz w:val="20"/>
                <w:szCs w:val="20"/>
              </w:rPr>
              <w:t>rakujące stopnie</w:t>
            </w:r>
          </w:p>
        </w:tc>
        <w:tc>
          <w:tcPr>
            <w:tcW w:w="2408" w:type="dxa"/>
            <w:tcBorders>
              <w:left w:val="single" w:sz="6" w:space="0" w:color="000000"/>
              <w:bottom w:val="nil"/>
              <w:right w:val="single" w:sz="6" w:space="0" w:color="000000"/>
            </w:tcBorders>
          </w:tcPr>
          <w:p w:rsidR="00D411D2" w:rsidRPr="007419D3" w:rsidRDefault="00D411D2">
            <w:pPr>
              <w:pStyle w:val="TableParagraph"/>
              <w:spacing w:before="6"/>
              <w:rPr>
                <w:sz w:val="20"/>
                <w:szCs w:val="20"/>
              </w:rPr>
            </w:pPr>
          </w:p>
          <w:p w:rsidR="00440B37" w:rsidRDefault="007F0C6A" w:rsidP="00440B37">
            <w:pPr>
              <w:pStyle w:val="TableParagraph"/>
              <w:spacing w:line="500" w:lineRule="atLeast"/>
              <w:ind w:left="61" w:right="83"/>
              <w:rPr>
                <w:sz w:val="20"/>
                <w:szCs w:val="20"/>
              </w:rPr>
            </w:pPr>
            <w:r>
              <w:rPr>
                <w:sz w:val="20"/>
                <w:szCs w:val="20"/>
              </w:rPr>
              <w:t>Okleić</w:t>
            </w:r>
            <w:r w:rsidR="00173E34" w:rsidRPr="007419D3">
              <w:rPr>
                <w:sz w:val="20"/>
                <w:szCs w:val="20"/>
              </w:rPr>
              <w:t xml:space="preserve"> K </w:t>
            </w:r>
          </w:p>
          <w:p w:rsidR="00D411D2" w:rsidRPr="007419D3" w:rsidRDefault="007F0C6A" w:rsidP="00440B37">
            <w:pPr>
              <w:pStyle w:val="TableParagraph"/>
              <w:spacing w:line="500" w:lineRule="atLeast"/>
              <w:ind w:left="61" w:right="83"/>
              <w:rPr>
                <w:sz w:val="20"/>
                <w:szCs w:val="20"/>
              </w:rPr>
            </w:pPr>
            <w:r>
              <w:rPr>
                <w:sz w:val="20"/>
                <w:szCs w:val="20"/>
              </w:rPr>
              <w:t>Okleić</w:t>
            </w:r>
            <w:r w:rsidR="00173E34" w:rsidRPr="007419D3">
              <w:rPr>
                <w:sz w:val="20"/>
                <w:szCs w:val="20"/>
              </w:rPr>
              <w:t xml:space="preserve"> K</w:t>
            </w:r>
          </w:p>
        </w:tc>
        <w:tc>
          <w:tcPr>
            <w:tcW w:w="1002" w:type="dxa"/>
            <w:tcBorders>
              <w:left w:val="single" w:sz="6" w:space="0" w:color="000000"/>
              <w:bottom w:val="nil"/>
            </w:tcBorders>
          </w:tcPr>
          <w:p w:rsidR="00D411D2" w:rsidRDefault="00D411D2">
            <w:pPr>
              <w:pStyle w:val="TableParagraph"/>
              <w:rPr>
                <w:sz w:val="20"/>
                <w:szCs w:val="20"/>
              </w:rPr>
            </w:pPr>
          </w:p>
          <w:p w:rsidR="00440B37" w:rsidRPr="007419D3" w:rsidRDefault="00440B37">
            <w:pPr>
              <w:pStyle w:val="TableParagraph"/>
              <w:rPr>
                <w:sz w:val="20"/>
                <w:szCs w:val="20"/>
              </w:rPr>
            </w:pPr>
          </w:p>
          <w:p w:rsidR="00D411D2" w:rsidRPr="007419D3" w:rsidRDefault="00173E34" w:rsidP="00440B37">
            <w:pPr>
              <w:pStyle w:val="TableParagraph"/>
              <w:ind w:left="64"/>
              <w:jc w:val="center"/>
              <w:rPr>
                <w:sz w:val="20"/>
                <w:szCs w:val="20"/>
              </w:rPr>
            </w:pPr>
            <w:r w:rsidRPr="007419D3">
              <w:rPr>
                <w:sz w:val="20"/>
                <w:szCs w:val="20"/>
              </w:rPr>
              <w:t>4</w:t>
            </w:r>
          </w:p>
          <w:p w:rsidR="00D411D2" w:rsidRPr="007419D3" w:rsidRDefault="00D411D2" w:rsidP="00440B37">
            <w:pPr>
              <w:pStyle w:val="TableParagraph"/>
              <w:spacing w:before="11"/>
              <w:jc w:val="center"/>
              <w:rPr>
                <w:sz w:val="20"/>
                <w:szCs w:val="20"/>
              </w:rPr>
            </w:pPr>
          </w:p>
          <w:p w:rsidR="00D411D2" w:rsidRPr="007419D3" w:rsidRDefault="00173E34" w:rsidP="00440B37">
            <w:pPr>
              <w:pStyle w:val="TableParagraph"/>
              <w:ind w:left="6"/>
              <w:jc w:val="center"/>
              <w:rPr>
                <w:sz w:val="20"/>
                <w:szCs w:val="20"/>
              </w:rPr>
            </w:pPr>
            <w:r w:rsidRPr="007419D3">
              <w:rPr>
                <w:sz w:val="20"/>
                <w:szCs w:val="20"/>
              </w:rPr>
              <w:t>4</w:t>
            </w:r>
          </w:p>
        </w:tc>
      </w:tr>
      <w:tr w:rsidR="00D411D2" w:rsidRPr="007419D3">
        <w:trPr>
          <w:trHeight w:val="1765"/>
        </w:trPr>
        <w:tc>
          <w:tcPr>
            <w:tcW w:w="2201" w:type="dxa"/>
            <w:tcBorders>
              <w:top w:val="nil"/>
              <w:bottom w:val="nil"/>
              <w:right w:val="single" w:sz="6" w:space="0" w:color="000000"/>
            </w:tcBorders>
          </w:tcPr>
          <w:p w:rsidR="00D411D2" w:rsidRPr="007419D3" w:rsidRDefault="00D411D2" w:rsidP="00201BEE">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0"/>
              <w:rPr>
                <w:sz w:val="20"/>
                <w:szCs w:val="20"/>
              </w:rPr>
            </w:pPr>
            <w:r w:rsidRPr="007419D3">
              <w:rPr>
                <w:sz w:val="20"/>
                <w:szCs w:val="20"/>
              </w:rPr>
              <w:t>6.1.7.3</w:t>
            </w:r>
          </w:p>
        </w:tc>
        <w:tc>
          <w:tcPr>
            <w:tcW w:w="3848" w:type="dxa"/>
            <w:tcBorders>
              <w:top w:val="nil"/>
              <w:left w:val="single" w:sz="6" w:space="0" w:color="000000"/>
              <w:bottom w:val="nil"/>
              <w:right w:val="single" w:sz="6" w:space="0" w:color="000000"/>
            </w:tcBorders>
          </w:tcPr>
          <w:p w:rsidR="00D411D2" w:rsidRPr="00D34D6C" w:rsidRDefault="00173E34" w:rsidP="00440B37">
            <w:pPr>
              <w:pStyle w:val="TableParagraph"/>
              <w:ind w:left="62" w:right="155"/>
              <w:jc w:val="both"/>
              <w:rPr>
                <w:sz w:val="20"/>
                <w:szCs w:val="20"/>
              </w:rPr>
            </w:pPr>
            <w:r w:rsidRPr="00D34D6C">
              <w:rPr>
                <w:sz w:val="20"/>
                <w:szCs w:val="20"/>
              </w:rPr>
              <w:t xml:space="preserve"> Stopnie: uszkodzone w sposób stwarzający zagrożenie dla obsługi, urwane lub zdeformowane poza limit tolerancji tj. a &gt; 80 mm)</w:t>
            </w:r>
          </w:p>
          <w:p w:rsidR="00D27B39" w:rsidRPr="00440B37" w:rsidRDefault="00D27B39" w:rsidP="00440B37">
            <w:pPr>
              <w:pStyle w:val="TableParagraph"/>
              <w:ind w:left="62" w:right="155"/>
              <w:jc w:val="both"/>
              <w:rPr>
                <w:sz w:val="18"/>
                <w:szCs w:val="18"/>
              </w:rPr>
            </w:pPr>
          </w:p>
        </w:tc>
        <w:tc>
          <w:tcPr>
            <w:tcW w:w="2408" w:type="dxa"/>
            <w:tcBorders>
              <w:top w:val="nil"/>
              <w:left w:val="single" w:sz="6" w:space="0" w:color="000000"/>
              <w:bottom w:val="nil"/>
              <w:right w:val="single" w:sz="6" w:space="0" w:color="000000"/>
            </w:tcBorders>
          </w:tcPr>
          <w:p w:rsidR="00440B37" w:rsidRDefault="00440B37">
            <w:pPr>
              <w:pStyle w:val="TableParagraph"/>
              <w:spacing w:line="249" w:lineRule="exact"/>
              <w:ind w:left="61"/>
              <w:rPr>
                <w:sz w:val="20"/>
                <w:szCs w:val="20"/>
              </w:rPr>
            </w:pPr>
          </w:p>
          <w:p w:rsidR="00D411D2" w:rsidRPr="007419D3" w:rsidRDefault="00173E34">
            <w:pPr>
              <w:pStyle w:val="TableParagraph"/>
              <w:spacing w:line="249" w:lineRule="exact"/>
              <w:ind w:left="61"/>
              <w:rPr>
                <w:sz w:val="20"/>
                <w:szCs w:val="20"/>
              </w:rPr>
            </w:pPr>
            <w:r w:rsidRPr="007419D3">
              <w:rPr>
                <w:sz w:val="20"/>
                <w:szCs w:val="20"/>
              </w:rPr>
              <w:t>Wyłączyć wagon</w:t>
            </w:r>
          </w:p>
        </w:tc>
        <w:tc>
          <w:tcPr>
            <w:tcW w:w="1002" w:type="dxa"/>
            <w:tcBorders>
              <w:top w:val="nil"/>
              <w:left w:val="single" w:sz="6" w:space="0" w:color="000000"/>
              <w:bottom w:val="nil"/>
            </w:tcBorders>
          </w:tcPr>
          <w:p w:rsidR="00D411D2" w:rsidRPr="007419D3" w:rsidRDefault="00173E34">
            <w:pPr>
              <w:pStyle w:val="TableParagraph"/>
              <w:spacing w:line="249" w:lineRule="exact"/>
              <w:ind w:left="6"/>
              <w:jc w:val="center"/>
              <w:rPr>
                <w:sz w:val="20"/>
                <w:szCs w:val="20"/>
              </w:rPr>
            </w:pPr>
            <w:r w:rsidRPr="007419D3">
              <w:rPr>
                <w:sz w:val="20"/>
                <w:szCs w:val="20"/>
              </w:rPr>
              <w:t>4</w:t>
            </w:r>
          </w:p>
        </w:tc>
      </w:tr>
      <w:tr w:rsidR="00D411D2" w:rsidRPr="007419D3">
        <w:trPr>
          <w:trHeight w:val="2064"/>
        </w:trPr>
        <w:tc>
          <w:tcPr>
            <w:tcW w:w="2201"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74"/>
              <w:ind w:left="60"/>
              <w:rPr>
                <w:sz w:val="20"/>
                <w:szCs w:val="20"/>
              </w:rPr>
            </w:pPr>
            <w:r w:rsidRPr="007419D3">
              <w:rPr>
                <w:sz w:val="20"/>
                <w:szCs w:val="20"/>
              </w:rPr>
              <w:t>6.1.7.4</w:t>
            </w:r>
          </w:p>
        </w:tc>
        <w:tc>
          <w:tcPr>
            <w:tcW w:w="3848"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74"/>
              <w:ind w:left="62" w:right="106"/>
              <w:rPr>
                <w:sz w:val="20"/>
                <w:szCs w:val="20"/>
              </w:rPr>
            </w:pPr>
            <w:r w:rsidRPr="007419D3">
              <w:rPr>
                <w:sz w:val="20"/>
                <w:szCs w:val="20"/>
              </w:rPr>
              <w:t>Uchwyty: brakujące, uszkodzone w sposób stwarzający zagrożenie dla obsługi, urwane lub zdeformowane poza limit tolerancji, tj. b &lt; 60 mm)</w:t>
            </w:r>
          </w:p>
        </w:tc>
        <w:tc>
          <w:tcPr>
            <w:tcW w:w="2408" w:type="dxa"/>
            <w:tcBorders>
              <w:top w:val="nil"/>
              <w:left w:val="single" w:sz="6" w:space="0" w:color="000000"/>
              <w:bottom w:val="nil"/>
              <w:right w:val="single" w:sz="6" w:space="0" w:color="000000"/>
            </w:tcBorders>
          </w:tcPr>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173E34" w:rsidP="002834F3">
            <w:pPr>
              <w:pStyle w:val="TableParagraph"/>
              <w:spacing w:before="174"/>
              <w:ind w:left="61" w:right="148"/>
              <w:rPr>
                <w:sz w:val="20"/>
                <w:szCs w:val="20"/>
              </w:rPr>
            </w:pPr>
            <w:r w:rsidRPr="007419D3">
              <w:rPr>
                <w:sz w:val="20"/>
                <w:szCs w:val="20"/>
              </w:rPr>
              <w:t xml:space="preserve">Naprawić prowizorycznie + </w:t>
            </w:r>
            <w:r w:rsidR="00440B37">
              <w:rPr>
                <w:sz w:val="20"/>
                <w:szCs w:val="20"/>
              </w:rPr>
              <w:t>o</w:t>
            </w:r>
            <w:r w:rsidR="007F0C6A">
              <w:rPr>
                <w:sz w:val="20"/>
                <w:szCs w:val="20"/>
              </w:rPr>
              <w:t>kleić</w:t>
            </w:r>
            <w:r w:rsidRPr="007419D3">
              <w:rPr>
                <w:sz w:val="20"/>
                <w:szCs w:val="20"/>
              </w:rPr>
              <w:t xml:space="preserve"> M. Jeśli niemożliwe, wyłączyć wagon.</w:t>
            </w:r>
          </w:p>
        </w:tc>
        <w:tc>
          <w:tcPr>
            <w:tcW w:w="1002"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74"/>
              <w:ind w:left="7"/>
              <w:jc w:val="center"/>
              <w:rPr>
                <w:sz w:val="20"/>
                <w:szCs w:val="20"/>
              </w:rPr>
            </w:pPr>
            <w:r w:rsidRPr="007419D3">
              <w:rPr>
                <w:sz w:val="20"/>
                <w:szCs w:val="20"/>
              </w:rPr>
              <w:t>4</w:t>
            </w:r>
          </w:p>
        </w:tc>
      </w:tr>
      <w:tr w:rsidR="00D411D2" w:rsidRPr="007419D3">
        <w:trPr>
          <w:trHeight w:val="3416"/>
        </w:trPr>
        <w:tc>
          <w:tcPr>
            <w:tcW w:w="2201"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201BEE" w:rsidRDefault="00201BEE">
            <w:pPr>
              <w:pStyle w:val="TableParagraph"/>
              <w:ind w:left="60"/>
              <w:rPr>
                <w:sz w:val="20"/>
                <w:szCs w:val="20"/>
              </w:rPr>
            </w:pPr>
          </w:p>
          <w:p w:rsidR="00201BEE" w:rsidRDefault="00201BEE">
            <w:pPr>
              <w:pStyle w:val="TableParagraph"/>
              <w:ind w:left="60"/>
              <w:rPr>
                <w:sz w:val="20"/>
                <w:szCs w:val="20"/>
              </w:rPr>
            </w:pPr>
          </w:p>
          <w:p w:rsidR="00201BEE" w:rsidRDefault="00201BEE">
            <w:pPr>
              <w:pStyle w:val="TableParagraph"/>
              <w:ind w:left="60"/>
              <w:rPr>
                <w:sz w:val="20"/>
                <w:szCs w:val="20"/>
              </w:rPr>
            </w:pPr>
          </w:p>
          <w:p w:rsidR="00D411D2" w:rsidRPr="007419D3" w:rsidRDefault="00173E34">
            <w:pPr>
              <w:pStyle w:val="TableParagraph"/>
              <w:ind w:left="60"/>
              <w:rPr>
                <w:sz w:val="20"/>
                <w:szCs w:val="20"/>
              </w:rPr>
            </w:pPr>
            <w:r w:rsidRPr="007419D3">
              <w:rPr>
                <w:sz w:val="20"/>
                <w:szCs w:val="20"/>
              </w:rPr>
              <w:t>6.1.7.5</w:t>
            </w:r>
          </w:p>
        </w:tc>
        <w:tc>
          <w:tcPr>
            <w:tcW w:w="3848" w:type="dxa"/>
            <w:tcBorders>
              <w:top w:val="nil"/>
              <w:left w:val="single" w:sz="6" w:space="0" w:color="000000"/>
              <w:bottom w:val="nil"/>
              <w:right w:val="single" w:sz="6" w:space="0" w:color="000000"/>
            </w:tcBorders>
          </w:tcPr>
          <w:p w:rsidR="00D411D2" w:rsidRPr="007419D3" w:rsidRDefault="00D411D2">
            <w:pPr>
              <w:pStyle w:val="TableParagraph"/>
              <w:spacing w:before="3"/>
              <w:rPr>
                <w:sz w:val="20"/>
                <w:szCs w:val="20"/>
              </w:rPr>
            </w:pPr>
          </w:p>
          <w:p w:rsidR="00D411D2" w:rsidRPr="007419D3" w:rsidRDefault="00173E34">
            <w:pPr>
              <w:pStyle w:val="TableParagraph"/>
              <w:ind w:left="61"/>
              <w:rPr>
                <w:sz w:val="20"/>
                <w:szCs w:val="20"/>
              </w:rPr>
            </w:pPr>
            <w:r w:rsidRPr="007419D3">
              <w:rPr>
                <w:noProof/>
                <w:sz w:val="20"/>
                <w:szCs w:val="20"/>
                <w:lang w:val="en-US"/>
              </w:rPr>
              <w:drawing>
                <wp:inline distT="0" distB="0" distL="0" distR="0" wp14:anchorId="06388AF1" wp14:editId="4236FCFE">
                  <wp:extent cx="719416" cy="1391412"/>
                  <wp:effectExtent l="0" t="0" r="0" b="0"/>
                  <wp:docPr id="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png"/>
                          <pic:cNvPicPr/>
                        </pic:nvPicPr>
                        <pic:blipFill>
                          <a:blip r:embed="rId97" cstate="print"/>
                          <a:stretch>
                            <a:fillRect/>
                          </a:stretch>
                        </pic:blipFill>
                        <pic:spPr>
                          <a:xfrm>
                            <a:off x="0" y="0"/>
                            <a:ext cx="719416" cy="1391412"/>
                          </a:xfrm>
                          <a:prstGeom prst="rect">
                            <a:avLst/>
                          </a:prstGeom>
                        </pic:spPr>
                      </pic:pic>
                    </a:graphicData>
                  </a:graphic>
                </wp:inline>
              </w:drawing>
            </w:r>
          </w:p>
          <w:p w:rsidR="00D411D2" w:rsidRPr="007419D3" w:rsidRDefault="00D27B39">
            <w:pPr>
              <w:pStyle w:val="TableParagraph"/>
              <w:spacing w:before="80"/>
              <w:ind w:left="61"/>
              <w:rPr>
                <w:sz w:val="20"/>
                <w:szCs w:val="20"/>
              </w:rPr>
            </w:pPr>
            <w:r>
              <w:rPr>
                <w:sz w:val="20"/>
                <w:szCs w:val="20"/>
              </w:rPr>
              <w:t>N</w:t>
            </w:r>
            <w:r w:rsidR="00173E34" w:rsidRPr="007419D3">
              <w:rPr>
                <w:sz w:val="20"/>
                <w:szCs w:val="20"/>
              </w:rPr>
              <w:t>iedostateczne zamocowanie:</w:t>
            </w:r>
          </w:p>
          <w:p w:rsidR="00D411D2" w:rsidRPr="007419D3" w:rsidRDefault="00D27B39" w:rsidP="00D33C12">
            <w:pPr>
              <w:pStyle w:val="TableParagraph"/>
              <w:numPr>
                <w:ilvl w:val="0"/>
                <w:numId w:val="44"/>
              </w:numPr>
              <w:tabs>
                <w:tab w:val="left" w:pos="289"/>
              </w:tabs>
              <w:spacing w:before="1"/>
              <w:ind w:hanging="226"/>
              <w:rPr>
                <w:sz w:val="20"/>
                <w:szCs w:val="20"/>
              </w:rPr>
            </w:pPr>
            <w:r>
              <w:rPr>
                <w:sz w:val="20"/>
                <w:szCs w:val="20"/>
              </w:rPr>
              <w:t>t</w:t>
            </w:r>
            <w:r w:rsidR="00173E34" w:rsidRPr="007419D3">
              <w:rPr>
                <w:sz w:val="20"/>
                <w:szCs w:val="20"/>
              </w:rPr>
              <w:t>ablic odchylnych</w:t>
            </w:r>
          </w:p>
          <w:p w:rsidR="00D411D2" w:rsidRPr="00201BEE" w:rsidRDefault="00201BEE" w:rsidP="00D33C12">
            <w:pPr>
              <w:pStyle w:val="TableParagraph"/>
              <w:numPr>
                <w:ilvl w:val="0"/>
                <w:numId w:val="44"/>
              </w:numPr>
              <w:tabs>
                <w:tab w:val="left" w:pos="289"/>
              </w:tabs>
              <w:ind w:hanging="226"/>
              <w:rPr>
                <w:color w:val="FF0000"/>
                <w:sz w:val="20"/>
                <w:szCs w:val="20"/>
              </w:rPr>
            </w:pPr>
            <w:r w:rsidRPr="00201BEE">
              <w:rPr>
                <w:color w:val="FF0000"/>
                <w:sz w:val="20"/>
                <w:szCs w:val="20"/>
              </w:rPr>
              <w:t xml:space="preserve">składanych </w:t>
            </w:r>
            <w:r w:rsidR="00D27B39" w:rsidRPr="00201BEE">
              <w:rPr>
                <w:color w:val="FF0000"/>
                <w:sz w:val="20"/>
                <w:szCs w:val="20"/>
              </w:rPr>
              <w:t>t</w:t>
            </w:r>
            <w:r w:rsidR="00173E34" w:rsidRPr="00201BEE">
              <w:rPr>
                <w:color w:val="FF0000"/>
                <w:sz w:val="20"/>
                <w:szCs w:val="20"/>
              </w:rPr>
              <w:t>abli</w:t>
            </w:r>
            <w:r w:rsidRPr="00201BEE">
              <w:rPr>
                <w:color w:val="FF0000"/>
                <w:sz w:val="20"/>
                <w:szCs w:val="20"/>
              </w:rPr>
              <w:t xml:space="preserve">c </w:t>
            </w:r>
            <w:r w:rsidR="00173E34" w:rsidRPr="00201BEE">
              <w:rPr>
                <w:color w:val="FF0000"/>
                <w:sz w:val="20"/>
                <w:szCs w:val="20"/>
              </w:rPr>
              <w:t>do napisów lub nalepek</w:t>
            </w:r>
          </w:p>
          <w:p w:rsidR="00D411D2" w:rsidRPr="007419D3" w:rsidRDefault="00173E34" w:rsidP="00D33C12">
            <w:pPr>
              <w:pStyle w:val="TableParagraph"/>
              <w:numPr>
                <w:ilvl w:val="0"/>
                <w:numId w:val="44"/>
              </w:numPr>
              <w:tabs>
                <w:tab w:val="left" w:pos="289"/>
              </w:tabs>
              <w:ind w:hanging="164"/>
              <w:rPr>
                <w:sz w:val="20"/>
                <w:szCs w:val="20"/>
              </w:rPr>
            </w:pPr>
            <w:r w:rsidRPr="007419D3">
              <w:rPr>
                <w:sz w:val="20"/>
                <w:szCs w:val="20"/>
              </w:rPr>
              <w:t>skrzynek na nalepki</w:t>
            </w:r>
          </w:p>
        </w:tc>
        <w:tc>
          <w:tcPr>
            <w:tcW w:w="2408" w:type="dxa"/>
            <w:tcBorders>
              <w:top w:val="nil"/>
              <w:left w:val="single" w:sz="6" w:space="0" w:color="000000"/>
              <w:bottom w:val="nil"/>
              <w:right w:val="single" w:sz="6" w:space="0" w:color="000000"/>
            </w:tcBorders>
          </w:tcPr>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Pr="007419D3" w:rsidRDefault="00D411D2" w:rsidP="002834F3">
            <w:pPr>
              <w:pStyle w:val="TableParagraph"/>
              <w:rPr>
                <w:sz w:val="20"/>
                <w:szCs w:val="20"/>
              </w:rPr>
            </w:pPr>
          </w:p>
          <w:p w:rsidR="00D411D2" w:rsidRDefault="00D411D2" w:rsidP="002834F3">
            <w:pPr>
              <w:pStyle w:val="TableParagraph"/>
              <w:rPr>
                <w:sz w:val="20"/>
                <w:szCs w:val="20"/>
              </w:rPr>
            </w:pPr>
          </w:p>
          <w:p w:rsidR="00D27B39" w:rsidRDefault="00D27B39" w:rsidP="002834F3">
            <w:pPr>
              <w:pStyle w:val="TableParagraph"/>
              <w:rPr>
                <w:sz w:val="20"/>
                <w:szCs w:val="20"/>
              </w:rPr>
            </w:pPr>
          </w:p>
          <w:p w:rsidR="00D27B39" w:rsidRDefault="00D27B39" w:rsidP="002834F3">
            <w:pPr>
              <w:pStyle w:val="TableParagraph"/>
              <w:rPr>
                <w:sz w:val="20"/>
                <w:szCs w:val="20"/>
              </w:rPr>
            </w:pPr>
          </w:p>
          <w:p w:rsidR="00D27B39" w:rsidRPr="007419D3" w:rsidRDefault="00D27B39" w:rsidP="002834F3">
            <w:pPr>
              <w:pStyle w:val="TableParagraph"/>
              <w:rPr>
                <w:sz w:val="20"/>
                <w:szCs w:val="20"/>
              </w:rPr>
            </w:pPr>
          </w:p>
          <w:p w:rsidR="00D411D2" w:rsidRPr="007419D3" w:rsidRDefault="00D411D2" w:rsidP="002834F3">
            <w:pPr>
              <w:pStyle w:val="TableParagraph"/>
              <w:spacing w:before="7"/>
              <w:rPr>
                <w:sz w:val="20"/>
                <w:szCs w:val="20"/>
              </w:rPr>
            </w:pPr>
          </w:p>
          <w:p w:rsidR="00D411D2" w:rsidRPr="007419D3" w:rsidRDefault="00173E34" w:rsidP="002834F3">
            <w:pPr>
              <w:pStyle w:val="TableParagraph"/>
              <w:ind w:left="61" w:right="148"/>
              <w:rPr>
                <w:sz w:val="20"/>
                <w:szCs w:val="20"/>
              </w:rPr>
            </w:pPr>
            <w:r w:rsidRPr="007419D3">
              <w:rPr>
                <w:sz w:val="20"/>
                <w:szCs w:val="20"/>
              </w:rPr>
              <w:t xml:space="preserve">Naprawić prowizorycznie + </w:t>
            </w:r>
            <w:r w:rsidR="00440B37">
              <w:rPr>
                <w:sz w:val="20"/>
                <w:szCs w:val="20"/>
              </w:rPr>
              <w:t>o</w:t>
            </w:r>
            <w:r w:rsidR="007F0C6A">
              <w:rPr>
                <w:sz w:val="20"/>
                <w:szCs w:val="20"/>
              </w:rPr>
              <w:t>kleić</w:t>
            </w:r>
            <w:r w:rsidRPr="007419D3">
              <w:rPr>
                <w:sz w:val="20"/>
                <w:szCs w:val="20"/>
              </w:rPr>
              <w:t xml:space="preserve"> M. Jeśli niemożliwe, wyłączyć wagon.</w:t>
            </w:r>
          </w:p>
        </w:tc>
        <w:tc>
          <w:tcPr>
            <w:tcW w:w="1002"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left="7"/>
              <w:jc w:val="center"/>
              <w:rPr>
                <w:sz w:val="20"/>
                <w:szCs w:val="20"/>
              </w:rPr>
            </w:pPr>
            <w:r w:rsidRPr="007419D3">
              <w:rPr>
                <w:sz w:val="20"/>
                <w:szCs w:val="20"/>
              </w:rPr>
              <w:t>4</w:t>
            </w:r>
          </w:p>
        </w:tc>
      </w:tr>
      <w:tr w:rsidR="00D411D2" w:rsidRPr="007419D3">
        <w:trPr>
          <w:trHeight w:val="1264"/>
        </w:trPr>
        <w:tc>
          <w:tcPr>
            <w:tcW w:w="2201"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35"/>
              <w:ind w:left="60"/>
              <w:rPr>
                <w:sz w:val="20"/>
                <w:szCs w:val="20"/>
              </w:rPr>
            </w:pPr>
            <w:r w:rsidRPr="007419D3">
              <w:rPr>
                <w:sz w:val="20"/>
                <w:szCs w:val="20"/>
              </w:rPr>
              <w:t>6.1.7.6</w:t>
            </w:r>
          </w:p>
        </w:tc>
        <w:tc>
          <w:tcPr>
            <w:tcW w:w="3848" w:type="dxa"/>
            <w:tcBorders>
              <w:top w:val="nil"/>
              <w:left w:val="single" w:sz="6" w:space="0" w:color="000000"/>
              <w:bottom w:val="nil"/>
              <w:right w:val="single" w:sz="6" w:space="0" w:color="000000"/>
            </w:tcBorders>
          </w:tcPr>
          <w:p w:rsidR="00D411D2" w:rsidRPr="007419D3" w:rsidRDefault="00173E34">
            <w:pPr>
              <w:pStyle w:val="TableParagraph"/>
              <w:spacing w:before="169"/>
              <w:ind w:left="61"/>
              <w:rPr>
                <w:sz w:val="20"/>
                <w:szCs w:val="20"/>
              </w:rPr>
            </w:pPr>
            <w:r w:rsidRPr="007419D3">
              <w:rPr>
                <w:sz w:val="20"/>
                <w:szCs w:val="20"/>
              </w:rPr>
              <w:t>Brak:</w:t>
            </w:r>
          </w:p>
          <w:p w:rsidR="00D411D2" w:rsidRPr="007419D3" w:rsidRDefault="00D27B39" w:rsidP="002834F3">
            <w:pPr>
              <w:pStyle w:val="TableParagraph"/>
              <w:numPr>
                <w:ilvl w:val="0"/>
                <w:numId w:val="43"/>
              </w:numPr>
              <w:tabs>
                <w:tab w:val="left" w:pos="289"/>
              </w:tabs>
              <w:spacing w:before="1"/>
              <w:rPr>
                <w:sz w:val="20"/>
                <w:szCs w:val="20"/>
              </w:rPr>
            </w:pPr>
            <w:r>
              <w:rPr>
                <w:sz w:val="20"/>
                <w:szCs w:val="20"/>
              </w:rPr>
              <w:t>t</w:t>
            </w:r>
            <w:r w:rsidR="00173E34" w:rsidRPr="007419D3">
              <w:rPr>
                <w:sz w:val="20"/>
                <w:szCs w:val="20"/>
              </w:rPr>
              <w:t>ablic odchylnych</w:t>
            </w:r>
          </w:p>
          <w:p w:rsidR="002834F3" w:rsidRPr="00201BEE" w:rsidRDefault="002834F3" w:rsidP="002834F3">
            <w:pPr>
              <w:pStyle w:val="TableParagraph"/>
              <w:numPr>
                <w:ilvl w:val="0"/>
                <w:numId w:val="43"/>
              </w:numPr>
              <w:tabs>
                <w:tab w:val="left" w:pos="289"/>
              </w:tabs>
              <w:rPr>
                <w:color w:val="FF0000"/>
                <w:sz w:val="20"/>
                <w:szCs w:val="20"/>
              </w:rPr>
            </w:pPr>
            <w:r w:rsidRPr="00201BEE">
              <w:rPr>
                <w:color w:val="FF0000"/>
                <w:sz w:val="20"/>
                <w:szCs w:val="20"/>
              </w:rPr>
              <w:t>składanych tablic do napisów lub nalepek</w:t>
            </w:r>
          </w:p>
          <w:p w:rsidR="00D411D2" w:rsidRPr="007419D3" w:rsidRDefault="00173E34" w:rsidP="002834F3">
            <w:pPr>
              <w:pStyle w:val="TableParagraph"/>
              <w:numPr>
                <w:ilvl w:val="0"/>
                <w:numId w:val="43"/>
              </w:numPr>
              <w:tabs>
                <w:tab w:val="left" w:pos="289"/>
              </w:tabs>
              <w:rPr>
                <w:sz w:val="20"/>
                <w:szCs w:val="20"/>
              </w:rPr>
            </w:pPr>
            <w:r w:rsidRPr="007419D3">
              <w:rPr>
                <w:sz w:val="20"/>
                <w:szCs w:val="20"/>
              </w:rPr>
              <w:t>skrzynek na nalepki</w:t>
            </w:r>
          </w:p>
        </w:tc>
        <w:tc>
          <w:tcPr>
            <w:tcW w:w="2408" w:type="dxa"/>
            <w:tcBorders>
              <w:top w:val="nil"/>
              <w:left w:val="single" w:sz="6" w:space="0" w:color="000000"/>
              <w:bottom w:val="nil"/>
              <w:right w:val="single" w:sz="6" w:space="0" w:color="000000"/>
            </w:tcBorders>
          </w:tcPr>
          <w:p w:rsidR="00D411D2" w:rsidRPr="007419D3" w:rsidRDefault="00173E34" w:rsidP="002834F3">
            <w:pPr>
              <w:pStyle w:val="TableParagraph"/>
              <w:spacing w:before="75"/>
              <w:ind w:left="61" w:right="171"/>
              <w:rPr>
                <w:sz w:val="20"/>
                <w:szCs w:val="20"/>
              </w:rPr>
            </w:pPr>
            <w:r w:rsidRPr="007419D3">
              <w:rPr>
                <w:sz w:val="20"/>
                <w:szCs w:val="20"/>
              </w:rPr>
              <w:t xml:space="preserve">Uzupełnić prowizoryczne + </w:t>
            </w:r>
            <w:r w:rsidR="00440B37">
              <w:rPr>
                <w:sz w:val="20"/>
                <w:szCs w:val="20"/>
              </w:rPr>
              <w:t>o</w:t>
            </w:r>
            <w:r w:rsidR="007F0C6A">
              <w:rPr>
                <w:sz w:val="20"/>
                <w:szCs w:val="20"/>
              </w:rPr>
              <w:t>kleić</w:t>
            </w:r>
            <w:r w:rsidRPr="007419D3">
              <w:rPr>
                <w:sz w:val="20"/>
                <w:szCs w:val="20"/>
              </w:rPr>
              <w:t xml:space="preserve"> K. Jeśli niemożliwe, wyłączyć wagon.</w:t>
            </w:r>
          </w:p>
        </w:tc>
        <w:tc>
          <w:tcPr>
            <w:tcW w:w="1002" w:type="dxa"/>
            <w:tcBorders>
              <w:top w:val="nil"/>
              <w:left w:val="single" w:sz="6" w:space="0" w:color="000000"/>
              <w:bottom w:val="nil"/>
            </w:tcBorders>
          </w:tcPr>
          <w:p w:rsidR="00D411D2" w:rsidRPr="007419D3" w:rsidRDefault="00173E34">
            <w:pPr>
              <w:pStyle w:val="TableParagraph"/>
              <w:spacing w:before="75"/>
              <w:ind w:left="6"/>
              <w:jc w:val="center"/>
              <w:rPr>
                <w:sz w:val="20"/>
                <w:szCs w:val="20"/>
              </w:rPr>
            </w:pPr>
            <w:r w:rsidRPr="007419D3">
              <w:rPr>
                <w:sz w:val="20"/>
                <w:szCs w:val="20"/>
              </w:rPr>
              <w:t>3</w:t>
            </w:r>
          </w:p>
        </w:tc>
      </w:tr>
      <w:tr w:rsidR="00D411D2" w:rsidRPr="007419D3">
        <w:trPr>
          <w:trHeight w:val="758"/>
        </w:trPr>
        <w:tc>
          <w:tcPr>
            <w:tcW w:w="2201"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35"/>
              <w:ind w:left="60"/>
              <w:rPr>
                <w:sz w:val="20"/>
                <w:szCs w:val="20"/>
              </w:rPr>
            </w:pPr>
            <w:r w:rsidRPr="007419D3">
              <w:rPr>
                <w:sz w:val="20"/>
                <w:szCs w:val="20"/>
              </w:rPr>
              <w:t>6.1.7.7</w:t>
            </w:r>
          </w:p>
        </w:tc>
        <w:tc>
          <w:tcPr>
            <w:tcW w:w="3848" w:type="dxa"/>
            <w:tcBorders>
              <w:top w:val="nil"/>
              <w:left w:val="single" w:sz="6" w:space="0" w:color="000000"/>
              <w:bottom w:val="nil"/>
              <w:right w:val="single" w:sz="6" w:space="0" w:color="000000"/>
            </w:tcBorders>
          </w:tcPr>
          <w:p w:rsidR="00D411D2" w:rsidRPr="007419D3" w:rsidRDefault="00D27B39">
            <w:pPr>
              <w:pStyle w:val="TableParagraph"/>
              <w:spacing w:before="169"/>
              <w:ind w:left="61" w:right="156"/>
              <w:rPr>
                <w:sz w:val="20"/>
                <w:szCs w:val="20"/>
              </w:rPr>
            </w:pPr>
            <w:r>
              <w:rPr>
                <w:sz w:val="20"/>
                <w:szCs w:val="20"/>
              </w:rPr>
              <w:t>B</w:t>
            </w:r>
            <w:r w:rsidR="00173E34" w:rsidRPr="007419D3">
              <w:rPr>
                <w:sz w:val="20"/>
                <w:szCs w:val="20"/>
              </w:rPr>
              <w:t>rak luźnych części lub niekompletne</w:t>
            </w:r>
          </w:p>
        </w:tc>
        <w:tc>
          <w:tcPr>
            <w:tcW w:w="2408" w:type="dxa"/>
            <w:tcBorders>
              <w:top w:val="nil"/>
              <w:left w:val="single" w:sz="6" w:space="0" w:color="000000"/>
              <w:bottom w:val="nil"/>
              <w:right w:val="single" w:sz="6" w:space="0" w:color="000000"/>
            </w:tcBorders>
          </w:tcPr>
          <w:p w:rsidR="00D411D2" w:rsidRPr="007419D3" w:rsidRDefault="007F0C6A" w:rsidP="002834F3">
            <w:pPr>
              <w:pStyle w:val="TableParagraph"/>
              <w:spacing w:before="75"/>
              <w:ind w:left="61"/>
              <w:rPr>
                <w:sz w:val="20"/>
                <w:szCs w:val="20"/>
              </w:rPr>
            </w:pPr>
            <w:r>
              <w:rPr>
                <w:sz w:val="20"/>
                <w:szCs w:val="20"/>
              </w:rPr>
              <w:t>Okleić</w:t>
            </w:r>
            <w:r w:rsidR="00173E34" w:rsidRPr="007419D3">
              <w:rPr>
                <w:sz w:val="20"/>
                <w:szCs w:val="20"/>
              </w:rPr>
              <w:t xml:space="preserve"> M</w:t>
            </w:r>
          </w:p>
        </w:tc>
        <w:tc>
          <w:tcPr>
            <w:tcW w:w="1002" w:type="dxa"/>
            <w:tcBorders>
              <w:top w:val="nil"/>
              <w:left w:val="single" w:sz="6" w:space="0" w:color="000000"/>
              <w:bottom w:val="nil"/>
            </w:tcBorders>
          </w:tcPr>
          <w:p w:rsidR="00D411D2" w:rsidRPr="007419D3" w:rsidRDefault="00173E34">
            <w:pPr>
              <w:pStyle w:val="TableParagraph"/>
              <w:spacing w:before="75"/>
              <w:ind w:left="6"/>
              <w:jc w:val="center"/>
              <w:rPr>
                <w:sz w:val="20"/>
                <w:szCs w:val="20"/>
              </w:rPr>
            </w:pPr>
            <w:r w:rsidRPr="007419D3">
              <w:rPr>
                <w:sz w:val="20"/>
                <w:szCs w:val="20"/>
              </w:rPr>
              <w:t>3</w:t>
            </w:r>
          </w:p>
        </w:tc>
      </w:tr>
      <w:tr w:rsidR="00D411D2" w:rsidRPr="007419D3">
        <w:trPr>
          <w:trHeight w:val="536"/>
        </w:trPr>
        <w:tc>
          <w:tcPr>
            <w:tcW w:w="2201" w:type="dxa"/>
            <w:tcBorders>
              <w:top w:val="nil"/>
              <w:bottom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rsidR="00D411D2" w:rsidRPr="007419D3" w:rsidRDefault="00173E34">
            <w:pPr>
              <w:pStyle w:val="TableParagraph"/>
              <w:spacing w:before="135"/>
              <w:ind w:left="60"/>
              <w:rPr>
                <w:sz w:val="20"/>
                <w:szCs w:val="20"/>
              </w:rPr>
            </w:pPr>
            <w:r w:rsidRPr="007419D3">
              <w:rPr>
                <w:sz w:val="20"/>
                <w:szCs w:val="20"/>
              </w:rPr>
              <w:t>6.1.7.8</w:t>
            </w:r>
          </w:p>
        </w:tc>
        <w:tc>
          <w:tcPr>
            <w:tcW w:w="3848" w:type="dxa"/>
            <w:tcBorders>
              <w:top w:val="nil"/>
              <w:left w:val="single" w:sz="6" w:space="0" w:color="000000"/>
              <w:bottom w:val="nil"/>
              <w:right w:val="single" w:sz="6" w:space="0" w:color="000000"/>
            </w:tcBorders>
          </w:tcPr>
          <w:p w:rsidR="00D411D2" w:rsidRPr="007419D3" w:rsidRDefault="00D27B39" w:rsidP="00D27B39">
            <w:pPr>
              <w:pStyle w:val="TableParagraph"/>
              <w:spacing w:before="170"/>
              <w:ind w:left="41" w:right="9"/>
              <w:rPr>
                <w:sz w:val="20"/>
                <w:szCs w:val="20"/>
              </w:rPr>
            </w:pPr>
            <w:r>
              <w:rPr>
                <w:sz w:val="20"/>
                <w:szCs w:val="20"/>
              </w:rPr>
              <w:t>L</w:t>
            </w:r>
            <w:r w:rsidR="00173E34" w:rsidRPr="007419D3">
              <w:rPr>
                <w:sz w:val="20"/>
                <w:szCs w:val="20"/>
              </w:rPr>
              <w:t>uźne części niezabezpieczone</w:t>
            </w:r>
          </w:p>
        </w:tc>
        <w:tc>
          <w:tcPr>
            <w:tcW w:w="2408" w:type="dxa"/>
            <w:tcBorders>
              <w:top w:val="nil"/>
              <w:left w:val="single" w:sz="6" w:space="0" w:color="000000"/>
              <w:bottom w:val="nil"/>
              <w:right w:val="single" w:sz="6" w:space="0" w:color="000000"/>
            </w:tcBorders>
          </w:tcPr>
          <w:p w:rsidR="00D411D2" w:rsidRPr="007419D3" w:rsidRDefault="00173E34" w:rsidP="002834F3">
            <w:pPr>
              <w:pStyle w:val="TableParagraph"/>
              <w:spacing w:before="115"/>
              <w:ind w:left="61"/>
              <w:rPr>
                <w:sz w:val="20"/>
                <w:szCs w:val="20"/>
              </w:rPr>
            </w:pPr>
            <w:r w:rsidRPr="007419D3">
              <w:rPr>
                <w:sz w:val="20"/>
                <w:szCs w:val="20"/>
              </w:rPr>
              <w:t>Zamocować</w:t>
            </w:r>
          </w:p>
        </w:tc>
        <w:tc>
          <w:tcPr>
            <w:tcW w:w="1002" w:type="dxa"/>
            <w:tcBorders>
              <w:top w:val="nil"/>
              <w:left w:val="single" w:sz="6" w:space="0" w:color="000000"/>
              <w:bottom w:val="nil"/>
            </w:tcBorders>
          </w:tcPr>
          <w:p w:rsidR="00D411D2" w:rsidRPr="007419D3" w:rsidRDefault="00173E34">
            <w:pPr>
              <w:pStyle w:val="TableParagraph"/>
              <w:spacing w:before="75"/>
              <w:ind w:left="5"/>
              <w:jc w:val="center"/>
              <w:rPr>
                <w:sz w:val="20"/>
                <w:szCs w:val="20"/>
              </w:rPr>
            </w:pPr>
            <w:r w:rsidRPr="007419D3">
              <w:rPr>
                <w:sz w:val="20"/>
                <w:szCs w:val="20"/>
              </w:rPr>
              <w:t>4</w:t>
            </w:r>
          </w:p>
        </w:tc>
      </w:tr>
      <w:tr w:rsidR="00D411D2" w:rsidRPr="007419D3">
        <w:trPr>
          <w:trHeight w:val="934"/>
        </w:trPr>
        <w:tc>
          <w:tcPr>
            <w:tcW w:w="2201" w:type="dxa"/>
            <w:tcBorders>
              <w:top w:val="nil"/>
              <w:right w:val="single" w:sz="6" w:space="0" w:color="000000"/>
            </w:tcBorders>
          </w:tcPr>
          <w:p w:rsidR="00D411D2" w:rsidRPr="007419D3" w:rsidRDefault="00D411D2">
            <w:pPr>
              <w:pStyle w:val="TableParagraph"/>
              <w:rPr>
                <w:sz w:val="20"/>
                <w:szCs w:val="20"/>
              </w:rPr>
            </w:pPr>
          </w:p>
        </w:tc>
        <w:tc>
          <w:tcPr>
            <w:tcW w:w="991" w:type="dxa"/>
            <w:tcBorders>
              <w:top w:val="nil"/>
              <w:left w:val="single" w:sz="6" w:space="0" w:color="000000"/>
              <w:right w:val="single" w:sz="6" w:space="0" w:color="000000"/>
            </w:tcBorders>
          </w:tcPr>
          <w:p w:rsidR="00D411D2" w:rsidRPr="007419D3" w:rsidRDefault="00173E34">
            <w:pPr>
              <w:pStyle w:val="TableParagraph"/>
              <w:spacing w:before="105"/>
              <w:ind w:left="60"/>
              <w:rPr>
                <w:sz w:val="20"/>
                <w:szCs w:val="20"/>
              </w:rPr>
            </w:pPr>
            <w:r w:rsidRPr="007419D3">
              <w:rPr>
                <w:sz w:val="20"/>
                <w:szCs w:val="20"/>
              </w:rPr>
              <w:t>6.1.7.9</w:t>
            </w:r>
          </w:p>
        </w:tc>
        <w:tc>
          <w:tcPr>
            <w:tcW w:w="3848" w:type="dxa"/>
            <w:tcBorders>
              <w:top w:val="nil"/>
              <w:left w:val="single" w:sz="6" w:space="0" w:color="000000"/>
              <w:right w:val="single" w:sz="6" w:space="0" w:color="000000"/>
            </w:tcBorders>
          </w:tcPr>
          <w:p w:rsidR="00D411D2" w:rsidRPr="007419D3" w:rsidRDefault="00D27B39">
            <w:pPr>
              <w:pStyle w:val="TableParagraph"/>
              <w:spacing w:before="139"/>
              <w:ind w:left="62" w:right="290"/>
              <w:rPr>
                <w:sz w:val="20"/>
                <w:szCs w:val="20"/>
              </w:rPr>
            </w:pPr>
            <w:r>
              <w:rPr>
                <w:sz w:val="20"/>
                <w:szCs w:val="20"/>
              </w:rPr>
              <w:t>W</w:t>
            </w:r>
            <w:r w:rsidR="00173E34" w:rsidRPr="007419D3">
              <w:rPr>
                <w:sz w:val="20"/>
                <w:szCs w:val="20"/>
              </w:rPr>
              <w:t>sporniki sygnałów końca pociągu, ucha promowe: brak lub niezdatne do użycia</w:t>
            </w:r>
          </w:p>
        </w:tc>
        <w:tc>
          <w:tcPr>
            <w:tcW w:w="2408" w:type="dxa"/>
            <w:tcBorders>
              <w:top w:val="nil"/>
              <w:left w:val="single" w:sz="6" w:space="0" w:color="000000"/>
              <w:right w:val="single" w:sz="6" w:space="0" w:color="000000"/>
            </w:tcBorders>
          </w:tcPr>
          <w:p w:rsidR="00D411D2" w:rsidRPr="007419D3" w:rsidRDefault="007F0C6A" w:rsidP="002834F3">
            <w:pPr>
              <w:pStyle w:val="TableParagraph"/>
              <w:spacing w:before="144"/>
              <w:ind w:left="61"/>
              <w:rPr>
                <w:sz w:val="20"/>
                <w:szCs w:val="20"/>
              </w:rPr>
            </w:pPr>
            <w:r>
              <w:rPr>
                <w:sz w:val="20"/>
                <w:szCs w:val="20"/>
              </w:rPr>
              <w:t>Okleić</w:t>
            </w:r>
            <w:r w:rsidR="00173E34" w:rsidRPr="007419D3">
              <w:rPr>
                <w:sz w:val="20"/>
                <w:szCs w:val="20"/>
              </w:rPr>
              <w:t xml:space="preserve"> M</w:t>
            </w:r>
          </w:p>
        </w:tc>
        <w:tc>
          <w:tcPr>
            <w:tcW w:w="1002" w:type="dxa"/>
            <w:tcBorders>
              <w:top w:val="nil"/>
              <w:left w:val="single" w:sz="6" w:space="0" w:color="000000"/>
            </w:tcBorders>
          </w:tcPr>
          <w:p w:rsidR="00D411D2" w:rsidRPr="007419D3" w:rsidRDefault="00173E34">
            <w:pPr>
              <w:pStyle w:val="TableParagraph"/>
              <w:spacing w:before="105"/>
              <w:ind w:left="5"/>
              <w:jc w:val="center"/>
              <w:rPr>
                <w:sz w:val="20"/>
                <w:szCs w:val="20"/>
              </w:rPr>
            </w:pPr>
            <w:r w:rsidRPr="007419D3">
              <w:rPr>
                <w:sz w:val="20"/>
                <w:szCs w:val="20"/>
              </w:rPr>
              <w:t>3</w:t>
            </w:r>
          </w:p>
        </w:tc>
      </w:tr>
    </w:tbl>
    <w:p w:rsidR="00D411D2" w:rsidRPr="007419D3" w:rsidRDefault="00D411D2">
      <w:pPr>
        <w:pStyle w:val="Tekstpodstawowy"/>
        <w:rPr>
          <w:sz w:val="20"/>
          <w:szCs w:val="20"/>
        </w:rPr>
      </w:pPr>
    </w:p>
    <w:p w:rsidR="00D411D2" w:rsidRPr="00D27B39" w:rsidRDefault="00D27B39" w:rsidP="00D27B39">
      <w:pPr>
        <w:ind w:right="620"/>
        <w:jc w:val="right"/>
        <w:rPr>
          <w:sz w:val="16"/>
          <w:szCs w:val="16"/>
        </w:rPr>
      </w:pPr>
      <w:r>
        <w:rPr>
          <w:sz w:val="16"/>
          <w:szCs w:val="16"/>
        </w:rPr>
        <w:t>D</w:t>
      </w:r>
      <w:r w:rsidR="00173E34" w:rsidRPr="00D27B39">
        <w:rPr>
          <w:sz w:val="16"/>
          <w:szCs w:val="16"/>
        </w:rPr>
        <w:t xml:space="preserve">ata zmian: </w:t>
      </w:r>
      <w:r>
        <w:rPr>
          <w:sz w:val="16"/>
          <w:szCs w:val="16"/>
        </w:rPr>
        <w:t>01.01.</w:t>
      </w:r>
      <w:r w:rsidR="00173E34" w:rsidRPr="00D27B39">
        <w:rPr>
          <w:sz w:val="16"/>
          <w:szCs w:val="16"/>
        </w:rPr>
        <w:t>2017</w:t>
      </w:r>
    </w:p>
    <w:p w:rsidR="00D411D2" w:rsidRPr="00D27B39" w:rsidRDefault="00173E34">
      <w:pPr>
        <w:pStyle w:val="Tekstpodstawowy"/>
        <w:ind w:right="622"/>
        <w:jc w:val="right"/>
        <w:rPr>
          <w:sz w:val="16"/>
          <w:szCs w:val="16"/>
        </w:rPr>
      </w:pPr>
      <w:r w:rsidRPr="00D27B39">
        <w:rPr>
          <w:sz w:val="16"/>
          <w:szCs w:val="16"/>
        </w:rPr>
        <w:t xml:space="preserve">Wersja: </w:t>
      </w:r>
      <w:r w:rsidR="00D27B39">
        <w:rPr>
          <w:sz w:val="16"/>
          <w:szCs w:val="16"/>
        </w:rPr>
        <w:t>01.01.</w:t>
      </w:r>
      <w:r w:rsidRPr="00D27B39">
        <w:rPr>
          <w:sz w:val="16"/>
          <w:szCs w:val="16"/>
        </w:rPr>
        <w:t>2018</w:t>
      </w:r>
    </w:p>
    <w:p w:rsidR="00D411D2" w:rsidRPr="007419D3" w:rsidRDefault="00D411D2">
      <w:pPr>
        <w:jc w:val="right"/>
        <w:rPr>
          <w:sz w:val="20"/>
          <w:szCs w:val="20"/>
        </w:rPr>
        <w:sectPr w:rsidR="00D411D2" w:rsidRPr="007419D3">
          <w:headerReference w:type="default" r:id="rId98"/>
          <w:footerReference w:type="default" r:id="rId99"/>
          <w:pgSz w:w="11910" w:h="16840"/>
          <w:pgMar w:top="1740" w:right="280" w:bottom="280" w:left="520" w:header="726" w:footer="0" w:gutter="0"/>
          <w:pgNumType w:start="44"/>
          <w:cols w:space="708"/>
        </w:sectPr>
      </w:pPr>
    </w:p>
    <w:tbl>
      <w:tblPr>
        <w:tblStyle w:val="TableNormal1"/>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992"/>
        <w:gridCol w:w="3826"/>
        <w:gridCol w:w="2409"/>
        <w:gridCol w:w="1072"/>
      </w:tblGrid>
      <w:tr w:rsidR="002834F3" w:rsidRPr="007419D3" w:rsidTr="004E42F4">
        <w:trPr>
          <w:trHeight w:val="626"/>
        </w:trPr>
        <w:tc>
          <w:tcPr>
            <w:tcW w:w="2198" w:type="dxa"/>
            <w:tcBorders>
              <w:right w:val="single" w:sz="6" w:space="0" w:color="000000"/>
            </w:tcBorders>
          </w:tcPr>
          <w:p w:rsidR="002834F3" w:rsidRPr="007419D3" w:rsidRDefault="002834F3">
            <w:pPr>
              <w:pStyle w:val="TableParagraph"/>
              <w:spacing w:before="120"/>
              <w:ind w:left="489"/>
              <w:rPr>
                <w:b/>
                <w:sz w:val="20"/>
                <w:szCs w:val="20"/>
              </w:rPr>
            </w:pPr>
            <w:r w:rsidRPr="007419D3">
              <w:rPr>
                <w:b/>
                <w:sz w:val="20"/>
                <w:szCs w:val="20"/>
              </w:rPr>
              <w:lastRenderedPageBreak/>
              <w:t>Część</w:t>
            </w:r>
          </w:p>
        </w:tc>
        <w:tc>
          <w:tcPr>
            <w:tcW w:w="992" w:type="dxa"/>
            <w:tcBorders>
              <w:left w:val="single" w:sz="6" w:space="0" w:color="000000"/>
              <w:right w:val="single" w:sz="6" w:space="0" w:color="000000"/>
            </w:tcBorders>
          </w:tcPr>
          <w:p w:rsidR="002834F3" w:rsidRPr="007419D3" w:rsidRDefault="002834F3">
            <w:pPr>
              <w:pStyle w:val="TableParagraph"/>
              <w:spacing w:before="120" w:line="250" w:lineRule="atLeast"/>
              <w:ind w:left="330" w:right="187" w:hanging="110"/>
              <w:rPr>
                <w:b/>
                <w:sz w:val="20"/>
                <w:szCs w:val="20"/>
              </w:rPr>
            </w:pPr>
            <w:r w:rsidRPr="007419D3">
              <w:rPr>
                <w:b/>
                <w:sz w:val="20"/>
                <w:szCs w:val="20"/>
              </w:rPr>
              <w:t>Kod</w:t>
            </w:r>
          </w:p>
        </w:tc>
        <w:tc>
          <w:tcPr>
            <w:tcW w:w="3826" w:type="dxa"/>
            <w:tcBorders>
              <w:left w:val="single" w:sz="6" w:space="0" w:color="000000"/>
              <w:right w:val="single" w:sz="6" w:space="0" w:color="000000"/>
            </w:tcBorders>
            <w:vAlign w:val="center"/>
          </w:tcPr>
          <w:p w:rsidR="002834F3" w:rsidRPr="00897800" w:rsidRDefault="002834F3" w:rsidP="004E42F4">
            <w:pPr>
              <w:jc w:val="center"/>
              <w:rPr>
                <w:b/>
                <w:bCs/>
                <w:sz w:val="20"/>
                <w:szCs w:val="20"/>
              </w:rPr>
            </w:pPr>
            <w:r w:rsidRPr="00897800">
              <w:rPr>
                <w:b/>
                <w:color w:val="FF0000"/>
                <w:sz w:val="20"/>
                <w:szCs w:val="20"/>
              </w:rPr>
              <w:t>Usterka/Kryteria/Wskazówki</w:t>
            </w:r>
          </w:p>
        </w:tc>
        <w:tc>
          <w:tcPr>
            <w:tcW w:w="2409" w:type="dxa"/>
            <w:tcBorders>
              <w:left w:val="single" w:sz="6" w:space="0" w:color="000000"/>
              <w:right w:val="single" w:sz="6" w:space="0" w:color="000000"/>
            </w:tcBorders>
            <w:vAlign w:val="center"/>
          </w:tcPr>
          <w:p w:rsidR="002834F3" w:rsidRPr="00897800" w:rsidRDefault="002834F3" w:rsidP="004E42F4">
            <w:pPr>
              <w:jc w:val="center"/>
              <w:rPr>
                <w:b/>
                <w:bCs/>
                <w:sz w:val="20"/>
                <w:szCs w:val="20"/>
              </w:rPr>
            </w:pPr>
            <w:r w:rsidRPr="00897800">
              <w:rPr>
                <w:b/>
                <w:sz w:val="20"/>
                <w:szCs w:val="20"/>
              </w:rPr>
              <w:t>Czynności do podjęcia</w:t>
            </w:r>
          </w:p>
        </w:tc>
        <w:tc>
          <w:tcPr>
            <w:tcW w:w="1072" w:type="dxa"/>
            <w:tcBorders>
              <w:left w:val="single" w:sz="6" w:space="0" w:color="000000"/>
            </w:tcBorders>
            <w:vAlign w:val="center"/>
          </w:tcPr>
          <w:p w:rsidR="002834F3" w:rsidRDefault="002834F3" w:rsidP="004E42F4">
            <w:pPr>
              <w:jc w:val="center"/>
            </w:pPr>
            <w:r w:rsidRPr="00897800">
              <w:rPr>
                <w:b/>
                <w:color w:val="FF0000"/>
                <w:sz w:val="20"/>
                <w:szCs w:val="20"/>
              </w:rPr>
              <w:t>Klasa błędu</w:t>
            </w:r>
          </w:p>
        </w:tc>
      </w:tr>
      <w:tr w:rsidR="00D411D2" w:rsidRPr="007419D3">
        <w:trPr>
          <w:trHeight w:val="413"/>
        </w:trPr>
        <w:tc>
          <w:tcPr>
            <w:tcW w:w="2198" w:type="dxa"/>
            <w:tcBorders>
              <w:left w:val="single" w:sz="6" w:space="0" w:color="000000"/>
              <w:bottom w:val="nil"/>
              <w:right w:val="single" w:sz="6" w:space="0" w:color="000000"/>
            </w:tcBorders>
          </w:tcPr>
          <w:p w:rsidR="00D411D2" w:rsidRPr="007419D3" w:rsidRDefault="00173E34" w:rsidP="002C6DD4">
            <w:pPr>
              <w:pStyle w:val="TableParagraph"/>
              <w:spacing w:line="313" w:lineRule="exact"/>
              <w:ind w:left="64"/>
              <w:rPr>
                <w:b/>
                <w:sz w:val="20"/>
                <w:szCs w:val="20"/>
              </w:rPr>
            </w:pPr>
            <w:r w:rsidRPr="007419D3">
              <w:rPr>
                <w:b/>
                <w:bCs/>
                <w:sz w:val="20"/>
                <w:szCs w:val="20"/>
              </w:rPr>
              <w:t>Wnętrze wagonu</w:t>
            </w:r>
            <w:hyperlink w:anchor="_bookmark6" w:history="1">
              <w:r w:rsidRPr="002C6DD4">
                <w:rPr>
                  <w:b/>
                  <w:sz w:val="20"/>
                  <w:szCs w:val="20"/>
                  <w:vertAlign w:val="superscript"/>
                </w:rPr>
                <w:t>6)</w:t>
              </w:r>
            </w:hyperlink>
          </w:p>
        </w:tc>
        <w:tc>
          <w:tcPr>
            <w:tcW w:w="992" w:type="dxa"/>
            <w:tcBorders>
              <w:left w:val="single" w:sz="6" w:space="0" w:color="000000"/>
              <w:bottom w:val="nil"/>
              <w:right w:val="single" w:sz="6" w:space="0" w:color="000000"/>
            </w:tcBorders>
          </w:tcPr>
          <w:p w:rsidR="00D411D2" w:rsidRPr="007419D3" w:rsidRDefault="00173E34">
            <w:pPr>
              <w:pStyle w:val="TableParagraph"/>
              <w:ind w:left="64"/>
              <w:rPr>
                <w:sz w:val="20"/>
                <w:szCs w:val="20"/>
              </w:rPr>
            </w:pPr>
            <w:r w:rsidRPr="007419D3">
              <w:rPr>
                <w:sz w:val="20"/>
                <w:szCs w:val="20"/>
              </w:rPr>
              <w:t>6.1.8</w:t>
            </w:r>
          </w:p>
        </w:tc>
        <w:tc>
          <w:tcPr>
            <w:tcW w:w="3826"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40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072" w:type="dxa"/>
            <w:tcBorders>
              <w:left w:val="single" w:sz="6" w:space="0" w:color="000000"/>
              <w:bottom w:val="nil"/>
              <w:right w:val="single" w:sz="6" w:space="0" w:color="000000"/>
            </w:tcBorders>
          </w:tcPr>
          <w:p w:rsidR="00D411D2" w:rsidRPr="007419D3" w:rsidRDefault="00D411D2">
            <w:pPr>
              <w:pStyle w:val="TableParagraph"/>
              <w:rPr>
                <w:sz w:val="20"/>
                <w:szCs w:val="20"/>
              </w:rPr>
            </w:pPr>
          </w:p>
        </w:tc>
      </w:tr>
      <w:tr w:rsidR="00D318B9" w:rsidRPr="007419D3" w:rsidTr="008126EA">
        <w:trPr>
          <w:trHeight w:val="475"/>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spacing w:before="93"/>
              <w:ind w:left="64"/>
              <w:rPr>
                <w:sz w:val="20"/>
                <w:szCs w:val="20"/>
              </w:rPr>
            </w:pPr>
            <w:r w:rsidRPr="007419D3">
              <w:rPr>
                <w:sz w:val="20"/>
                <w:szCs w:val="20"/>
              </w:rPr>
              <w:t>6.1.8.1</w:t>
            </w:r>
          </w:p>
        </w:tc>
        <w:tc>
          <w:tcPr>
            <w:tcW w:w="3826" w:type="dxa"/>
            <w:vMerge w:val="restart"/>
            <w:tcBorders>
              <w:top w:val="nil"/>
              <w:left w:val="single" w:sz="6" w:space="0" w:color="000000"/>
              <w:right w:val="single" w:sz="6" w:space="0" w:color="000000"/>
            </w:tcBorders>
          </w:tcPr>
          <w:p w:rsidR="00D318B9" w:rsidRPr="007419D3" w:rsidRDefault="00D318B9">
            <w:pPr>
              <w:pStyle w:val="TableParagraph"/>
              <w:spacing w:before="93"/>
              <w:ind w:left="64"/>
              <w:rPr>
                <w:sz w:val="20"/>
                <w:szCs w:val="20"/>
              </w:rPr>
            </w:pPr>
            <w:r w:rsidRPr="007419D3">
              <w:rPr>
                <w:sz w:val="20"/>
                <w:szCs w:val="20"/>
              </w:rPr>
              <w:t>Uszkodzone wnętrze:</w:t>
            </w:r>
          </w:p>
          <w:p w:rsidR="00D318B9" w:rsidRPr="007419D3" w:rsidRDefault="00FA48CE">
            <w:pPr>
              <w:pStyle w:val="TableParagraph"/>
              <w:spacing w:before="122" w:line="237" w:lineRule="exact"/>
              <w:ind w:left="64"/>
              <w:rPr>
                <w:sz w:val="20"/>
                <w:szCs w:val="20"/>
              </w:rPr>
            </w:pPr>
            <w:r>
              <w:rPr>
                <w:noProof/>
                <w:sz w:val="20"/>
                <w:szCs w:val="20"/>
                <w:lang w:val="en-US"/>
              </w:rPr>
              <mc:AlternateContent>
                <mc:Choice Requires="wps">
                  <w:drawing>
                    <wp:anchor distT="0" distB="0" distL="114300" distR="114300" simplePos="0" relativeHeight="251688960" behindDoc="0" locked="0" layoutInCell="1" allowOverlap="1" wp14:anchorId="5E519253" wp14:editId="7A676632">
                      <wp:simplePos x="0" y="0"/>
                      <wp:positionH relativeFrom="column">
                        <wp:posOffset>2169160</wp:posOffset>
                      </wp:positionH>
                      <wp:positionV relativeFrom="paragraph">
                        <wp:posOffset>67310</wp:posOffset>
                      </wp:positionV>
                      <wp:extent cx="90805" cy="808990"/>
                      <wp:effectExtent l="10795" t="11430" r="12700" b="8255"/>
                      <wp:wrapNone/>
                      <wp:docPr id="423" name="Auto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08990"/>
                              </a:xfrm>
                              <a:prstGeom prst="rightBrace">
                                <a:avLst>
                                  <a:gd name="adj1" fmla="val 7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56D8" id="AutoShape 1371" o:spid="_x0000_s1026" type="#_x0000_t88" style="position:absolute;margin-left:170.8pt;margin-top:5.3pt;width:7.15pt;height:6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jHhQIAADE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"/>
                  </w:pict>
                </mc:Fallback>
              </mc:AlternateContent>
            </w:r>
            <w:r w:rsidR="00F743EA">
              <w:rPr>
                <w:sz w:val="20"/>
                <w:szCs w:val="20"/>
              </w:rPr>
              <w:t>-</w:t>
            </w:r>
            <w:r w:rsidR="00F743EA" w:rsidRPr="00F743EA">
              <w:rPr>
                <w:color w:val="FF0000"/>
                <w:sz w:val="20"/>
                <w:szCs w:val="20"/>
              </w:rPr>
              <w:t xml:space="preserve"> szyna prowadząca</w:t>
            </w:r>
          </w:p>
          <w:p w:rsidR="00D318B9" w:rsidRPr="007419D3" w:rsidRDefault="00D318B9">
            <w:pPr>
              <w:pStyle w:val="TableParagraph"/>
              <w:spacing w:line="233" w:lineRule="exact"/>
              <w:ind w:left="64"/>
              <w:rPr>
                <w:sz w:val="20"/>
                <w:szCs w:val="20"/>
              </w:rPr>
            </w:pPr>
            <w:r w:rsidRPr="007419D3">
              <w:rPr>
                <w:sz w:val="20"/>
                <w:szCs w:val="20"/>
              </w:rPr>
              <w:t xml:space="preserve">- </w:t>
            </w:r>
            <w:r w:rsidR="00F743EA" w:rsidRPr="00F743EA">
              <w:rPr>
                <w:color w:val="FF0000"/>
                <w:sz w:val="20"/>
                <w:szCs w:val="20"/>
              </w:rPr>
              <w:t>zamek</w:t>
            </w:r>
          </w:p>
          <w:p w:rsidR="00D318B9" w:rsidRPr="007419D3" w:rsidRDefault="00D318B9">
            <w:pPr>
              <w:pStyle w:val="TableParagraph"/>
              <w:spacing w:line="233" w:lineRule="exact"/>
              <w:ind w:left="64"/>
              <w:rPr>
                <w:sz w:val="20"/>
                <w:szCs w:val="20"/>
              </w:rPr>
            </w:pPr>
            <w:r w:rsidRPr="007419D3">
              <w:rPr>
                <w:sz w:val="20"/>
                <w:szCs w:val="20"/>
              </w:rPr>
              <w:t>- stelaż ładunkowy</w:t>
            </w:r>
          </w:p>
          <w:p w:rsidR="00D318B9" w:rsidRPr="007419D3" w:rsidRDefault="00D318B9" w:rsidP="00D318B9">
            <w:pPr>
              <w:pStyle w:val="TableParagraph"/>
              <w:spacing w:line="233" w:lineRule="exact"/>
              <w:ind w:left="64"/>
              <w:rPr>
                <w:sz w:val="20"/>
                <w:szCs w:val="20"/>
              </w:rPr>
            </w:pPr>
            <w:r w:rsidRPr="007419D3">
              <w:rPr>
                <w:sz w:val="20"/>
                <w:szCs w:val="20"/>
              </w:rPr>
              <w:t>-</w:t>
            </w:r>
            <w:r>
              <w:rPr>
                <w:sz w:val="20"/>
                <w:szCs w:val="20"/>
              </w:rPr>
              <w:t xml:space="preserve"> </w:t>
            </w:r>
            <w:r w:rsidRPr="007419D3">
              <w:rPr>
                <w:sz w:val="20"/>
                <w:szCs w:val="20"/>
              </w:rPr>
              <w:t>pierścienie, haczyki, oczka</w:t>
            </w:r>
          </w:p>
          <w:p w:rsidR="00D318B9" w:rsidRPr="007419D3" w:rsidRDefault="00D318B9" w:rsidP="008126EA">
            <w:pPr>
              <w:pStyle w:val="TableParagraph"/>
              <w:spacing w:line="249" w:lineRule="exact"/>
              <w:ind w:left="64"/>
              <w:rPr>
                <w:sz w:val="20"/>
                <w:szCs w:val="20"/>
              </w:rPr>
            </w:pPr>
            <w:r w:rsidRPr="007419D3">
              <w:rPr>
                <w:sz w:val="20"/>
                <w:szCs w:val="20"/>
              </w:rPr>
              <w:t>- ściany działowe</w:t>
            </w:r>
          </w:p>
        </w:tc>
        <w:tc>
          <w:tcPr>
            <w:tcW w:w="2409" w:type="dxa"/>
            <w:vMerge w:val="restart"/>
            <w:tcBorders>
              <w:top w:val="nil"/>
              <w:left w:val="single" w:sz="6" w:space="0" w:color="000000"/>
              <w:right w:val="single" w:sz="6" w:space="0" w:color="000000"/>
            </w:tcBorders>
          </w:tcPr>
          <w:p w:rsidR="00D318B9" w:rsidRDefault="00D318B9" w:rsidP="00641B44">
            <w:pPr>
              <w:pStyle w:val="TableParagraph"/>
              <w:spacing w:before="122" w:line="237" w:lineRule="exact"/>
              <w:ind w:left="64"/>
              <w:rPr>
                <w:sz w:val="20"/>
                <w:szCs w:val="20"/>
              </w:rPr>
            </w:pPr>
          </w:p>
          <w:p w:rsidR="00D318B9" w:rsidRPr="00D318B9" w:rsidRDefault="00D318B9" w:rsidP="00641B44">
            <w:pPr>
              <w:pStyle w:val="TableParagraph"/>
              <w:spacing w:before="122" w:line="237" w:lineRule="exact"/>
              <w:ind w:left="64"/>
              <w:rPr>
                <w:sz w:val="20"/>
                <w:szCs w:val="20"/>
              </w:rPr>
            </w:pPr>
            <w:r w:rsidRPr="00D318B9">
              <w:rPr>
                <w:sz w:val="20"/>
                <w:szCs w:val="20"/>
              </w:rPr>
              <w:t>Naprawa prowizoryczna, naprawić używając dodatkowych mocowań + okleić M</w:t>
            </w:r>
          </w:p>
          <w:p w:rsidR="00D318B9" w:rsidRPr="007419D3" w:rsidRDefault="00D318B9" w:rsidP="00641B44">
            <w:pPr>
              <w:pStyle w:val="TableParagraph"/>
              <w:spacing w:before="122" w:line="237" w:lineRule="exact"/>
              <w:ind w:left="64"/>
              <w:rPr>
                <w:sz w:val="20"/>
                <w:szCs w:val="20"/>
              </w:rPr>
            </w:pPr>
            <w:r w:rsidRPr="00D318B9">
              <w:rPr>
                <w:sz w:val="20"/>
                <w:szCs w:val="20"/>
              </w:rPr>
              <w:t>Jeśli niemożliwe, wyłączyć wagon</w:t>
            </w: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379"/>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spacing w:before="122" w:line="237" w:lineRule="exact"/>
              <w:ind w:left="19"/>
              <w:jc w:val="center"/>
              <w:rPr>
                <w:sz w:val="20"/>
                <w:szCs w:val="20"/>
              </w:rPr>
            </w:pPr>
            <w:r w:rsidRPr="007419D3">
              <w:rPr>
                <w:sz w:val="20"/>
                <w:szCs w:val="20"/>
              </w:rPr>
              <w:t>3</w:t>
            </w:r>
          </w:p>
        </w:tc>
      </w:tr>
      <w:tr w:rsidR="00D318B9" w:rsidRPr="007419D3" w:rsidTr="008126EA">
        <w:trPr>
          <w:trHeight w:val="253"/>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253"/>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253"/>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312"/>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rsidR="00D318B9" w:rsidRPr="007419D3" w:rsidRDefault="00D318B9">
            <w:pPr>
              <w:pStyle w:val="TableParagraph"/>
              <w:spacing w:line="249" w:lineRule="exact"/>
              <w:ind w:left="64"/>
              <w:rPr>
                <w:sz w:val="20"/>
                <w:szCs w:val="20"/>
              </w:rPr>
            </w:pPr>
          </w:p>
        </w:tc>
        <w:tc>
          <w:tcPr>
            <w:tcW w:w="2409" w:type="dxa"/>
            <w:vMerge/>
            <w:tcBorders>
              <w:left w:val="single" w:sz="6" w:space="0" w:color="000000"/>
              <w:bottom w:val="nil"/>
              <w:right w:val="single" w:sz="6" w:space="0" w:color="000000"/>
            </w:tcBorders>
          </w:tcPr>
          <w:p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698"/>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spacing w:before="189"/>
              <w:ind w:left="64"/>
              <w:rPr>
                <w:sz w:val="20"/>
                <w:szCs w:val="20"/>
              </w:rPr>
            </w:pPr>
            <w:r w:rsidRPr="007419D3">
              <w:rPr>
                <w:sz w:val="20"/>
                <w:szCs w:val="20"/>
              </w:rPr>
              <w:t>6.1.8.2</w:t>
            </w:r>
          </w:p>
        </w:tc>
        <w:tc>
          <w:tcPr>
            <w:tcW w:w="3826" w:type="dxa"/>
            <w:vMerge w:val="restart"/>
            <w:tcBorders>
              <w:top w:val="nil"/>
              <w:left w:val="single" w:sz="6" w:space="0" w:color="000000"/>
              <w:right w:val="single" w:sz="6" w:space="0" w:color="000000"/>
            </w:tcBorders>
          </w:tcPr>
          <w:p w:rsidR="00D318B9" w:rsidRPr="007419D3" w:rsidRDefault="00D318B9" w:rsidP="00D318B9">
            <w:pPr>
              <w:pStyle w:val="TableParagraph"/>
              <w:spacing w:before="166" w:line="237" w:lineRule="exact"/>
              <w:ind w:left="64"/>
              <w:rPr>
                <w:sz w:val="20"/>
                <w:szCs w:val="20"/>
              </w:rPr>
            </w:pPr>
            <w:r>
              <w:rPr>
                <w:sz w:val="20"/>
                <w:szCs w:val="20"/>
              </w:rPr>
              <w:t>W</w:t>
            </w:r>
            <w:r w:rsidRPr="007419D3">
              <w:rPr>
                <w:sz w:val="20"/>
                <w:szCs w:val="20"/>
              </w:rPr>
              <w:t>agon z wyposażeniem stabilizującym (patrz</w:t>
            </w:r>
            <w:r>
              <w:rPr>
                <w:sz w:val="20"/>
                <w:szCs w:val="20"/>
              </w:rPr>
              <w:t xml:space="preserve"> r</w:t>
            </w:r>
            <w:r w:rsidRPr="007419D3">
              <w:rPr>
                <w:sz w:val="20"/>
                <w:szCs w:val="20"/>
              </w:rPr>
              <w:t>ównież nr 6.6.7), wagon do przewozu samochodów,</w:t>
            </w:r>
            <w:r>
              <w:rPr>
                <w:sz w:val="20"/>
                <w:szCs w:val="20"/>
              </w:rPr>
              <w:t xml:space="preserve"> </w:t>
            </w:r>
            <w:r w:rsidRPr="007419D3">
              <w:rPr>
                <w:sz w:val="20"/>
                <w:szCs w:val="20"/>
              </w:rPr>
              <w:t>kliny (patrz także kod 6.6.5.2)</w:t>
            </w:r>
          </w:p>
        </w:tc>
        <w:tc>
          <w:tcPr>
            <w:tcW w:w="2409" w:type="dxa"/>
            <w:tcBorders>
              <w:top w:val="nil"/>
              <w:left w:val="single" w:sz="6" w:space="0" w:color="000000"/>
              <w:bottom w:val="nil"/>
              <w:right w:val="single" w:sz="6" w:space="0" w:color="000000"/>
            </w:tcBorders>
          </w:tcPr>
          <w:p w:rsidR="00D318B9" w:rsidRPr="007419D3" w:rsidRDefault="00D318B9" w:rsidP="00641B44">
            <w:pPr>
              <w:pStyle w:val="TableParagraph"/>
              <w:spacing w:before="55"/>
              <w:ind w:left="64" w:right="169"/>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spacing w:before="55"/>
              <w:ind w:left="18"/>
              <w:jc w:val="center"/>
              <w:rPr>
                <w:sz w:val="20"/>
                <w:szCs w:val="20"/>
              </w:rPr>
            </w:pPr>
            <w:r w:rsidRPr="007419D3">
              <w:rPr>
                <w:sz w:val="20"/>
                <w:szCs w:val="20"/>
              </w:rPr>
              <w:t>5</w:t>
            </w:r>
          </w:p>
        </w:tc>
      </w:tr>
      <w:tr w:rsidR="00D318B9" w:rsidRPr="007419D3" w:rsidTr="008126EA">
        <w:trPr>
          <w:trHeight w:val="253"/>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rsidR="00D318B9" w:rsidRPr="007419D3" w:rsidRDefault="00D318B9" w:rsidP="008126EA">
            <w:pPr>
              <w:pStyle w:val="TableParagraph"/>
              <w:spacing w:line="249" w:lineRule="exact"/>
              <w:ind w:left="64"/>
              <w:rPr>
                <w:sz w:val="20"/>
                <w:szCs w:val="20"/>
              </w:rPr>
            </w:pPr>
          </w:p>
        </w:tc>
        <w:tc>
          <w:tcPr>
            <w:tcW w:w="2409" w:type="dxa"/>
            <w:tcBorders>
              <w:top w:val="nil"/>
              <w:left w:val="single" w:sz="6" w:space="0" w:color="000000"/>
              <w:bottom w:val="nil"/>
              <w:right w:val="single" w:sz="6" w:space="0" w:color="000000"/>
            </w:tcBorders>
          </w:tcPr>
          <w:p w:rsidR="00D318B9" w:rsidRPr="007419D3" w:rsidRDefault="00D318B9" w:rsidP="00641B44">
            <w:pPr>
              <w:pStyle w:val="TableParagraph"/>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318B9" w:rsidRPr="007419D3" w:rsidTr="008126EA">
        <w:trPr>
          <w:trHeight w:val="379"/>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rsidR="00D318B9" w:rsidRPr="007419D3" w:rsidRDefault="00D318B9">
            <w:pPr>
              <w:pStyle w:val="TableParagraph"/>
              <w:spacing w:line="249" w:lineRule="exact"/>
              <w:ind w:left="64"/>
              <w:rPr>
                <w:sz w:val="20"/>
                <w:szCs w:val="20"/>
              </w:rPr>
            </w:pPr>
          </w:p>
        </w:tc>
        <w:tc>
          <w:tcPr>
            <w:tcW w:w="2409"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411D2" w:rsidRPr="007419D3">
        <w:trPr>
          <w:trHeight w:val="535"/>
        </w:trPr>
        <w:tc>
          <w:tcPr>
            <w:tcW w:w="2198" w:type="dxa"/>
            <w:tcBorders>
              <w:top w:val="nil"/>
              <w:left w:val="single" w:sz="6" w:space="0" w:color="000000"/>
              <w:bottom w:val="nil"/>
              <w:right w:val="single" w:sz="6" w:space="0" w:color="000000"/>
            </w:tcBorders>
          </w:tcPr>
          <w:p w:rsidR="00D411D2" w:rsidRPr="007419D3" w:rsidRDefault="00173E34">
            <w:pPr>
              <w:pStyle w:val="TableParagraph"/>
              <w:spacing w:before="182"/>
              <w:ind w:left="64"/>
              <w:rPr>
                <w:b/>
                <w:sz w:val="20"/>
                <w:szCs w:val="20"/>
              </w:rPr>
            </w:pPr>
            <w:r w:rsidRPr="007419D3">
              <w:rPr>
                <w:b/>
                <w:sz w:val="20"/>
                <w:szCs w:val="20"/>
              </w:rPr>
              <w:t>Wagony kryte</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ind w:left="64"/>
              <w:rPr>
                <w:sz w:val="20"/>
                <w:szCs w:val="20"/>
              </w:rPr>
            </w:pPr>
            <w:r w:rsidRPr="007419D3">
              <w:rPr>
                <w:sz w:val="20"/>
                <w:szCs w:val="20"/>
              </w:rPr>
              <w:t>6.2</w:t>
            </w:r>
          </w:p>
        </w:tc>
        <w:tc>
          <w:tcPr>
            <w:tcW w:w="3826"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240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411D2" w:rsidRPr="007419D3">
        <w:trPr>
          <w:trHeight w:val="469"/>
        </w:trPr>
        <w:tc>
          <w:tcPr>
            <w:tcW w:w="2198" w:type="dxa"/>
            <w:tcBorders>
              <w:top w:val="nil"/>
              <w:left w:val="single" w:sz="6" w:space="0" w:color="000000"/>
              <w:bottom w:val="nil"/>
              <w:right w:val="single" w:sz="6" w:space="0" w:color="000000"/>
            </w:tcBorders>
          </w:tcPr>
          <w:p w:rsidR="00D411D2" w:rsidRPr="007419D3" w:rsidRDefault="00173E34">
            <w:pPr>
              <w:pStyle w:val="TableParagraph"/>
              <w:spacing w:before="153"/>
              <w:ind w:left="64"/>
              <w:rPr>
                <w:b/>
                <w:sz w:val="20"/>
                <w:szCs w:val="20"/>
              </w:rPr>
            </w:pPr>
            <w:r w:rsidRPr="007419D3">
              <w:rPr>
                <w:b/>
                <w:sz w:val="20"/>
                <w:szCs w:val="20"/>
              </w:rPr>
              <w:t>Klapy wentylacyjne</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93"/>
              <w:ind w:left="64"/>
              <w:rPr>
                <w:sz w:val="20"/>
                <w:szCs w:val="20"/>
              </w:rPr>
            </w:pPr>
            <w:r w:rsidRPr="007419D3">
              <w:rPr>
                <w:sz w:val="20"/>
                <w:szCs w:val="20"/>
              </w:rPr>
              <w:t>6.2.1</w:t>
            </w:r>
          </w:p>
        </w:tc>
        <w:tc>
          <w:tcPr>
            <w:tcW w:w="3826" w:type="dxa"/>
            <w:tcBorders>
              <w:top w:val="nil"/>
              <w:left w:val="single" w:sz="6" w:space="0" w:color="000000"/>
              <w:bottom w:val="nil"/>
              <w:right w:val="single" w:sz="6" w:space="0" w:color="000000"/>
            </w:tcBorders>
          </w:tcPr>
          <w:p w:rsidR="00D411D2" w:rsidRPr="007419D3" w:rsidRDefault="00173E34" w:rsidP="00641B44">
            <w:pPr>
              <w:pStyle w:val="TableParagraph"/>
              <w:spacing w:before="93"/>
              <w:ind w:left="6"/>
              <w:rPr>
                <w:sz w:val="20"/>
                <w:szCs w:val="20"/>
              </w:rPr>
            </w:pPr>
            <w:r w:rsidRPr="007419D3">
              <w:rPr>
                <w:sz w:val="20"/>
                <w:szCs w:val="20"/>
              </w:rPr>
              <w:t>Brak, uszkodzenie</w:t>
            </w:r>
          </w:p>
        </w:tc>
        <w:tc>
          <w:tcPr>
            <w:tcW w:w="240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D318B9" w:rsidRPr="007419D3" w:rsidTr="00641B44">
        <w:trPr>
          <w:trHeight w:val="935"/>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spacing w:before="129"/>
              <w:ind w:left="64"/>
              <w:rPr>
                <w:sz w:val="20"/>
                <w:szCs w:val="20"/>
              </w:rPr>
            </w:pPr>
            <w:r w:rsidRPr="007419D3">
              <w:rPr>
                <w:sz w:val="20"/>
                <w:szCs w:val="20"/>
              </w:rPr>
              <w:t>6.2.1.1</w:t>
            </w:r>
          </w:p>
        </w:tc>
        <w:tc>
          <w:tcPr>
            <w:tcW w:w="3826" w:type="dxa"/>
            <w:vMerge w:val="restart"/>
            <w:tcBorders>
              <w:top w:val="nil"/>
              <w:left w:val="single" w:sz="6" w:space="0" w:color="000000"/>
              <w:right w:val="single" w:sz="6" w:space="0" w:color="000000"/>
            </w:tcBorders>
          </w:tcPr>
          <w:p w:rsidR="00D318B9" w:rsidRPr="007419D3" w:rsidRDefault="00641B44" w:rsidP="00641B44">
            <w:pPr>
              <w:pStyle w:val="TableParagraph"/>
              <w:tabs>
                <w:tab w:val="left" w:pos="0"/>
              </w:tabs>
              <w:spacing w:before="134" w:line="252" w:lineRule="exact"/>
              <w:ind w:left="105" w:right="474"/>
              <w:rPr>
                <w:sz w:val="20"/>
                <w:szCs w:val="20"/>
              </w:rPr>
            </w:pPr>
            <w:r>
              <w:rPr>
                <w:sz w:val="20"/>
                <w:szCs w:val="20"/>
              </w:rPr>
              <w:t xml:space="preserve">- bez zagrożenia </w:t>
            </w:r>
            <w:r w:rsidRPr="00641B44">
              <w:rPr>
                <w:color w:val="FF0000"/>
                <w:sz w:val="20"/>
                <w:szCs w:val="20"/>
              </w:rPr>
              <w:t>zawilgocenia</w:t>
            </w:r>
            <w:r w:rsidR="00D318B9">
              <w:rPr>
                <w:sz w:val="20"/>
                <w:szCs w:val="20"/>
              </w:rPr>
              <w:t xml:space="preserve"> lub </w:t>
            </w:r>
            <w:r w:rsidR="00D318B9" w:rsidRPr="007419D3">
              <w:rPr>
                <w:sz w:val="20"/>
                <w:szCs w:val="20"/>
              </w:rPr>
              <w:t>przekroczenia</w:t>
            </w:r>
            <w:r w:rsidR="00D318B9">
              <w:rPr>
                <w:sz w:val="20"/>
                <w:szCs w:val="20"/>
              </w:rPr>
              <w:t xml:space="preserve"> </w:t>
            </w:r>
            <w:r w:rsidR="00D318B9" w:rsidRPr="007419D3">
              <w:rPr>
                <w:sz w:val="20"/>
                <w:szCs w:val="20"/>
              </w:rPr>
              <w:t>skrajni ładunkowej</w:t>
            </w:r>
          </w:p>
        </w:tc>
        <w:tc>
          <w:tcPr>
            <w:tcW w:w="2409" w:type="dxa"/>
            <w:tcBorders>
              <w:top w:val="nil"/>
              <w:left w:val="single" w:sz="6" w:space="0" w:color="000000"/>
              <w:bottom w:val="nil"/>
              <w:right w:val="single" w:sz="6" w:space="0" w:color="000000"/>
            </w:tcBorders>
          </w:tcPr>
          <w:p w:rsidR="00D318B9" w:rsidRPr="007419D3" w:rsidRDefault="00D318B9" w:rsidP="00641B44">
            <w:pPr>
              <w:pStyle w:val="TableParagraph"/>
              <w:spacing w:before="116" w:line="250" w:lineRule="atLeast"/>
              <w:ind w:left="64" w:right="10"/>
              <w:rPr>
                <w:sz w:val="20"/>
                <w:szCs w:val="20"/>
              </w:rPr>
            </w:pPr>
            <w:r w:rsidRPr="007419D3">
              <w:rPr>
                <w:sz w:val="20"/>
                <w:szCs w:val="20"/>
              </w:rPr>
              <w:t xml:space="preserve">Usunąć usterkę + </w:t>
            </w:r>
            <w:r>
              <w:rPr>
                <w:sz w:val="20"/>
                <w:szCs w:val="20"/>
              </w:rPr>
              <w:t>okleić</w:t>
            </w:r>
            <w:r w:rsidRPr="007419D3">
              <w:rPr>
                <w:sz w:val="20"/>
                <w:szCs w:val="20"/>
              </w:rPr>
              <w:t xml:space="preserve"> K. </w:t>
            </w:r>
            <w:r>
              <w:rPr>
                <w:sz w:val="20"/>
                <w:szCs w:val="20"/>
              </w:rPr>
              <w:t xml:space="preserve"> </w:t>
            </w:r>
            <w:r w:rsidRPr="007419D3">
              <w:rPr>
                <w:sz w:val="20"/>
                <w:szCs w:val="20"/>
              </w:rPr>
              <w:t>Jeśli niemożliwe, wyłączyć wagon</w:t>
            </w:r>
          </w:p>
        </w:tc>
        <w:tc>
          <w:tcPr>
            <w:tcW w:w="1072" w:type="dxa"/>
            <w:tcBorders>
              <w:top w:val="nil"/>
              <w:left w:val="single" w:sz="6" w:space="0" w:color="000000"/>
              <w:bottom w:val="nil"/>
              <w:right w:val="single" w:sz="6" w:space="0" w:color="000000"/>
            </w:tcBorders>
          </w:tcPr>
          <w:p w:rsidR="00D318B9" w:rsidRPr="007419D3" w:rsidRDefault="00D318B9">
            <w:pPr>
              <w:pStyle w:val="TableParagraph"/>
              <w:spacing w:before="56"/>
              <w:ind w:left="18"/>
              <w:jc w:val="center"/>
              <w:rPr>
                <w:sz w:val="20"/>
                <w:szCs w:val="20"/>
              </w:rPr>
            </w:pPr>
            <w:r w:rsidRPr="007419D3">
              <w:rPr>
                <w:sz w:val="20"/>
                <w:szCs w:val="20"/>
              </w:rPr>
              <w:t>3</w:t>
            </w:r>
          </w:p>
        </w:tc>
      </w:tr>
      <w:tr w:rsidR="00D318B9" w:rsidRPr="007419D3" w:rsidTr="008126EA">
        <w:trPr>
          <w:trHeight w:val="357"/>
        </w:trPr>
        <w:tc>
          <w:tcPr>
            <w:tcW w:w="2198"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rsidR="00D318B9" w:rsidRPr="007419D3" w:rsidRDefault="00D318B9" w:rsidP="00641B44">
            <w:pPr>
              <w:pStyle w:val="TableParagraph"/>
              <w:spacing w:line="249" w:lineRule="exact"/>
              <w:ind w:left="312"/>
              <w:rPr>
                <w:sz w:val="20"/>
                <w:szCs w:val="20"/>
              </w:rPr>
            </w:pPr>
          </w:p>
        </w:tc>
        <w:tc>
          <w:tcPr>
            <w:tcW w:w="2409" w:type="dxa"/>
            <w:tcBorders>
              <w:top w:val="nil"/>
              <w:left w:val="single" w:sz="6" w:space="0" w:color="000000"/>
              <w:bottom w:val="nil"/>
              <w:right w:val="single" w:sz="6" w:space="0" w:color="000000"/>
            </w:tcBorders>
          </w:tcPr>
          <w:p w:rsidR="00D318B9" w:rsidRPr="007419D3" w:rsidRDefault="00D318B9" w:rsidP="00641B44">
            <w:pPr>
              <w:pStyle w:val="TableParagraph"/>
              <w:rPr>
                <w:sz w:val="20"/>
                <w:szCs w:val="20"/>
              </w:rPr>
            </w:pPr>
          </w:p>
        </w:tc>
        <w:tc>
          <w:tcPr>
            <w:tcW w:w="1072" w:type="dxa"/>
            <w:tcBorders>
              <w:top w:val="nil"/>
              <w:left w:val="single" w:sz="6" w:space="0" w:color="000000"/>
              <w:bottom w:val="nil"/>
              <w:right w:val="single" w:sz="6" w:space="0" w:color="000000"/>
            </w:tcBorders>
          </w:tcPr>
          <w:p w:rsidR="00D318B9" w:rsidRPr="007419D3" w:rsidRDefault="00D318B9">
            <w:pPr>
              <w:pStyle w:val="TableParagraph"/>
              <w:rPr>
                <w:sz w:val="20"/>
                <w:szCs w:val="20"/>
              </w:rPr>
            </w:pPr>
          </w:p>
        </w:tc>
      </w:tr>
      <w:tr w:rsidR="00D411D2" w:rsidRPr="007419D3">
        <w:trPr>
          <w:trHeight w:val="989"/>
        </w:trPr>
        <w:tc>
          <w:tcPr>
            <w:tcW w:w="2198"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00"/>
              <w:ind w:left="64"/>
              <w:rPr>
                <w:sz w:val="20"/>
                <w:szCs w:val="20"/>
              </w:rPr>
            </w:pPr>
            <w:r w:rsidRPr="007419D3">
              <w:rPr>
                <w:sz w:val="20"/>
                <w:szCs w:val="20"/>
              </w:rPr>
              <w:t>6.2.1.2</w:t>
            </w:r>
          </w:p>
        </w:tc>
        <w:tc>
          <w:tcPr>
            <w:tcW w:w="3826" w:type="dxa"/>
            <w:tcBorders>
              <w:top w:val="nil"/>
              <w:left w:val="single" w:sz="6" w:space="0" w:color="000000"/>
              <w:bottom w:val="nil"/>
              <w:right w:val="single" w:sz="6" w:space="0" w:color="000000"/>
            </w:tcBorders>
          </w:tcPr>
          <w:p w:rsidR="00D411D2" w:rsidRPr="007419D3" w:rsidRDefault="00D318B9" w:rsidP="00641B44">
            <w:pPr>
              <w:pStyle w:val="TableParagraph"/>
              <w:tabs>
                <w:tab w:val="left" w:pos="105"/>
              </w:tabs>
              <w:spacing w:before="100"/>
              <w:ind w:left="105" w:right="950" w:hanging="99"/>
              <w:rPr>
                <w:sz w:val="20"/>
                <w:szCs w:val="20"/>
              </w:rPr>
            </w:pPr>
            <w:r>
              <w:rPr>
                <w:sz w:val="20"/>
                <w:szCs w:val="20"/>
              </w:rPr>
              <w:t xml:space="preserve">- </w:t>
            </w:r>
            <w:r w:rsidR="00641B44">
              <w:rPr>
                <w:sz w:val="20"/>
                <w:szCs w:val="20"/>
              </w:rPr>
              <w:t xml:space="preserve">z zagrożeniem </w:t>
            </w:r>
            <w:r w:rsidR="00641B44" w:rsidRPr="00641B44">
              <w:rPr>
                <w:color w:val="FF0000"/>
                <w:sz w:val="20"/>
                <w:szCs w:val="20"/>
              </w:rPr>
              <w:t>zawilgocenia</w:t>
            </w:r>
            <w:r w:rsidR="00173E34" w:rsidRPr="00641B44">
              <w:rPr>
                <w:color w:val="FF0000"/>
                <w:sz w:val="20"/>
                <w:szCs w:val="20"/>
              </w:rPr>
              <w:t xml:space="preserve"> </w:t>
            </w:r>
            <w:r w:rsidR="00173E34" w:rsidRPr="007419D3">
              <w:rPr>
                <w:sz w:val="20"/>
                <w:szCs w:val="20"/>
              </w:rPr>
              <w:t>lub przekroczenia skrajni ładunkowej</w:t>
            </w:r>
          </w:p>
        </w:tc>
        <w:tc>
          <w:tcPr>
            <w:tcW w:w="2409" w:type="dxa"/>
            <w:tcBorders>
              <w:top w:val="nil"/>
              <w:left w:val="single" w:sz="6" w:space="0" w:color="000000"/>
              <w:bottom w:val="nil"/>
              <w:right w:val="single" w:sz="6" w:space="0" w:color="000000"/>
            </w:tcBorders>
          </w:tcPr>
          <w:p w:rsidR="00D411D2" w:rsidRPr="007419D3" w:rsidRDefault="00173E34" w:rsidP="00641B44">
            <w:pPr>
              <w:pStyle w:val="TableParagraph"/>
              <w:spacing w:before="100"/>
              <w:ind w:left="64"/>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before="100"/>
              <w:ind w:left="19"/>
              <w:jc w:val="center"/>
              <w:rPr>
                <w:sz w:val="20"/>
                <w:szCs w:val="20"/>
              </w:rPr>
            </w:pPr>
            <w:r w:rsidRPr="007419D3">
              <w:rPr>
                <w:sz w:val="20"/>
                <w:szCs w:val="20"/>
              </w:rPr>
              <w:t>5</w:t>
            </w:r>
          </w:p>
        </w:tc>
      </w:tr>
      <w:tr w:rsidR="00D411D2" w:rsidRPr="007419D3">
        <w:trPr>
          <w:trHeight w:val="1518"/>
        </w:trPr>
        <w:tc>
          <w:tcPr>
            <w:tcW w:w="2198" w:type="dxa"/>
            <w:tcBorders>
              <w:top w:val="nil"/>
              <w:left w:val="single" w:sz="6" w:space="0" w:color="000000"/>
              <w:bottom w:val="nil"/>
              <w:right w:val="single" w:sz="6" w:space="0" w:color="000000"/>
            </w:tcBorders>
          </w:tcPr>
          <w:p w:rsidR="00D411D2" w:rsidRPr="007419D3" w:rsidRDefault="00173E34">
            <w:pPr>
              <w:pStyle w:val="TableParagraph"/>
              <w:spacing w:before="123"/>
              <w:ind w:left="64" w:right="363"/>
              <w:rPr>
                <w:b/>
                <w:sz w:val="20"/>
                <w:szCs w:val="20"/>
              </w:rPr>
            </w:pPr>
            <w:r w:rsidRPr="007419D3">
              <w:rPr>
                <w:b/>
                <w:sz w:val="20"/>
                <w:szCs w:val="20"/>
              </w:rPr>
              <w:t>Dźwignie uruchamiające, zapadki</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6.2.2</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6.2.2.1</w:t>
            </w:r>
          </w:p>
          <w:p w:rsidR="00D411D2" w:rsidRPr="007419D3" w:rsidRDefault="00D411D2">
            <w:pPr>
              <w:pStyle w:val="TableParagraph"/>
              <w:spacing w:before="11"/>
              <w:rPr>
                <w:sz w:val="20"/>
                <w:szCs w:val="20"/>
              </w:rPr>
            </w:pPr>
          </w:p>
          <w:p w:rsidR="00D411D2" w:rsidRPr="007419D3" w:rsidRDefault="00173E34">
            <w:pPr>
              <w:pStyle w:val="TableParagraph"/>
              <w:ind w:left="64"/>
              <w:rPr>
                <w:sz w:val="20"/>
                <w:szCs w:val="20"/>
              </w:rPr>
            </w:pPr>
            <w:r w:rsidRPr="007419D3">
              <w:rPr>
                <w:sz w:val="20"/>
                <w:szCs w:val="20"/>
              </w:rPr>
              <w:t>6.2.2.2</w:t>
            </w:r>
          </w:p>
        </w:tc>
        <w:tc>
          <w:tcPr>
            <w:tcW w:w="3826" w:type="dxa"/>
            <w:tcBorders>
              <w:top w:val="nil"/>
              <w:left w:val="single" w:sz="6" w:space="0" w:color="000000"/>
              <w:bottom w:val="nil"/>
              <w:right w:val="single" w:sz="6" w:space="0" w:color="000000"/>
            </w:tcBorders>
          </w:tcPr>
          <w:p w:rsidR="00D411D2" w:rsidRPr="00A434AC" w:rsidRDefault="00A434AC" w:rsidP="00A434AC">
            <w:pPr>
              <w:pStyle w:val="TableParagraph"/>
              <w:spacing w:before="123"/>
              <w:ind w:left="6"/>
              <w:jc w:val="both"/>
              <w:rPr>
                <w:sz w:val="18"/>
                <w:szCs w:val="18"/>
              </w:rPr>
            </w:pPr>
            <w:r w:rsidRPr="00A434AC">
              <w:rPr>
                <w:sz w:val="18"/>
                <w:szCs w:val="18"/>
              </w:rPr>
              <w:t>W</w:t>
            </w:r>
            <w:r w:rsidR="00173E34" w:rsidRPr="00A434AC">
              <w:rPr>
                <w:sz w:val="18"/>
                <w:szCs w:val="18"/>
              </w:rPr>
              <w:t>ypadnięte, odkształcone, niezamocowane</w:t>
            </w:r>
          </w:p>
          <w:p w:rsidR="00D411D2" w:rsidRPr="007419D3" w:rsidRDefault="00D411D2">
            <w:pPr>
              <w:pStyle w:val="TableParagraph"/>
              <w:rPr>
                <w:sz w:val="20"/>
                <w:szCs w:val="20"/>
              </w:rPr>
            </w:pPr>
          </w:p>
          <w:p w:rsidR="00D411D2" w:rsidRPr="00641B44" w:rsidRDefault="00FA48CE" w:rsidP="00D33C12">
            <w:pPr>
              <w:pStyle w:val="TableParagraph"/>
              <w:numPr>
                <w:ilvl w:val="0"/>
                <w:numId w:val="42"/>
              </w:numPr>
              <w:tabs>
                <w:tab w:val="left" w:pos="290"/>
                <w:tab w:val="left" w:pos="291"/>
              </w:tabs>
              <w:ind w:right="461" w:hanging="306"/>
              <w:jc w:val="both"/>
              <w:rPr>
                <w:color w:val="FF0000"/>
                <w:sz w:val="20"/>
                <w:szCs w:val="20"/>
              </w:rPr>
            </w:pPr>
            <w:r w:rsidRPr="00641B44">
              <w:rPr>
                <w:noProof/>
                <w:color w:val="FF0000"/>
                <w:sz w:val="20"/>
                <w:szCs w:val="20"/>
                <w:lang w:val="en-US"/>
              </w:rPr>
              <mc:AlternateContent>
                <mc:Choice Requires="wps">
                  <w:drawing>
                    <wp:anchor distT="0" distB="0" distL="114300" distR="114300" simplePos="0" relativeHeight="251689984" behindDoc="0" locked="0" layoutInCell="1" allowOverlap="1" wp14:anchorId="3A05566C" wp14:editId="79D14E57">
                      <wp:simplePos x="0" y="0"/>
                      <wp:positionH relativeFrom="column">
                        <wp:posOffset>2259965</wp:posOffset>
                      </wp:positionH>
                      <wp:positionV relativeFrom="paragraph">
                        <wp:posOffset>-7620</wp:posOffset>
                      </wp:positionV>
                      <wp:extent cx="90805" cy="567055"/>
                      <wp:effectExtent l="6350" t="11430" r="7620" b="12065"/>
                      <wp:wrapNone/>
                      <wp:docPr id="422"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67055"/>
                              </a:xfrm>
                              <a:prstGeom prst="rightBrace">
                                <a:avLst>
                                  <a:gd name="adj1" fmla="val 520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9FCC" id="AutoShape 1373" o:spid="_x0000_s1026" type="#_x0000_t88" style="position:absolute;margin-left:177.95pt;margin-top:-.6pt;width:7.15pt;height:4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ZZhA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"/>
                  </w:pict>
                </mc:Fallback>
              </mc:AlternateContent>
            </w:r>
            <w:r w:rsidR="00173E34" w:rsidRPr="00641B44">
              <w:rPr>
                <w:color w:val="FF0000"/>
                <w:sz w:val="20"/>
                <w:szCs w:val="20"/>
              </w:rPr>
              <w:t>bez zagrożeni</w:t>
            </w:r>
            <w:r w:rsidR="00641B44" w:rsidRPr="00641B44">
              <w:rPr>
                <w:color w:val="FF0000"/>
                <w:sz w:val="20"/>
                <w:szCs w:val="20"/>
              </w:rPr>
              <w:t xml:space="preserve">a </w:t>
            </w:r>
            <w:r w:rsidR="00173E34" w:rsidRPr="00641B44">
              <w:rPr>
                <w:color w:val="FF0000"/>
                <w:sz w:val="20"/>
                <w:szCs w:val="20"/>
              </w:rPr>
              <w:t>przekroczenia skrajni ładunkowej</w:t>
            </w:r>
          </w:p>
          <w:p w:rsidR="00D411D2" w:rsidRPr="007419D3" w:rsidRDefault="00A434AC" w:rsidP="00D33C12">
            <w:pPr>
              <w:pStyle w:val="TableParagraph"/>
              <w:numPr>
                <w:ilvl w:val="0"/>
                <w:numId w:val="42"/>
              </w:numPr>
              <w:tabs>
                <w:tab w:val="left" w:pos="290"/>
                <w:tab w:val="left" w:pos="291"/>
              </w:tabs>
              <w:spacing w:line="252" w:lineRule="exact"/>
              <w:ind w:right="461" w:hanging="306"/>
              <w:jc w:val="both"/>
              <w:rPr>
                <w:sz w:val="20"/>
                <w:szCs w:val="20"/>
              </w:rPr>
            </w:pPr>
            <w:r>
              <w:rPr>
                <w:sz w:val="20"/>
                <w:szCs w:val="20"/>
              </w:rPr>
              <w:t>z</w:t>
            </w:r>
            <w:r w:rsidR="00173E34" w:rsidRPr="007419D3">
              <w:rPr>
                <w:sz w:val="20"/>
                <w:szCs w:val="20"/>
              </w:rPr>
              <w:t xml:space="preserve"> ryzykiem przekroczenia skrajni ładunkowej</w:t>
            </w:r>
          </w:p>
        </w:tc>
        <w:tc>
          <w:tcPr>
            <w:tcW w:w="2409" w:type="dxa"/>
            <w:tcBorders>
              <w:top w:val="nil"/>
              <w:left w:val="single" w:sz="6" w:space="0" w:color="000000"/>
              <w:bottom w:val="nil"/>
              <w:right w:val="single" w:sz="6" w:space="0" w:color="000000"/>
            </w:tcBorders>
          </w:tcPr>
          <w:p w:rsidR="00D411D2" w:rsidRPr="007419D3" w:rsidRDefault="00D411D2" w:rsidP="00641B44">
            <w:pPr>
              <w:pStyle w:val="TableParagraph"/>
              <w:rPr>
                <w:sz w:val="20"/>
                <w:szCs w:val="20"/>
              </w:rPr>
            </w:pPr>
          </w:p>
          <w:p w:rsidR="00D411D2" w:rsidRPr="007419D3" w:rsidRDefault="00D411D2" w:rsidP="00641B44">
            <w:pPr>
              <w:pStyle w:val="TableParagraph"/>
              <w:spacing w:before="8"/>
              <w:rPr>
                <w:sz w:val="20"/>
                <w:szCs w:val="20"/>
              </w:rPr>
            </w:pPr>
          </w:p>
          <w:p w:rsidR="00D411D2" w:rsidRPr="007419D3" w:rsidRDefault="00173E34" w:rsidP="00641B44">
            <w:pPr>
              <w:pStyle w:val="TableParagraph"/>
              <w:ind w:left="64" w:right="176"/>
              <w:rPr>
                <w:sz w:val="20"/>
                <w:szCs w:val="20"/>
              </w:rPr>
            </w:pPr>
            <w:r w:rsidRPr="007419D3">
              <w:rPr>
                <w:sz w:val="20"/>
                <w:szCs w:val="20"/>
              </w:rPr>
              <w:t xml:space="preserve">Naprawić + </w:t>
            </w:r>
            <w:r w:rsidR="00A434AC">
              <w:rPr>
                <w:sz w:val="20"/>
                <w:szCs w:val="20"/>
              </w:rPr>
              <w:t>o</w:t>
            </w:r>
            <w:r w:rsidR="007F0C6A">
              <w:rPr>
                <w:sz w:val="20"/>
                <w:szCs w:val="20"/>
              </w:rPr>
              <w:t>kleić</w:t>
            </w:r>
            <w:r w:rsidRPr="007419D3">
              <w:rPr>
                <w:sz w:val="20"/>
                <w:szCs w:val="20"/>
              </w:rPr>
              <w:t xml:space="preserve"> K.  Jeżeli niemożliwe,</w:t>
            </w:r>
            <w:r w:rsidR="00A434AC">
              <w:rPr>
                <w:sz w:val="20"/>
                <w:szCs w:val="20"/>
              </w:rPr>
              <w:t xml:space="preserve"> </w:t>
            </w: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D411D2" w:rsidRPr="007419D3" w:rsidRDefault="00173E34">
            <w:pPr>
              <w:pStyle w:val="TableParagraph"/>
              <w:ind w:left="19"/>
              <w:jc w:val="center"/>
              <w:rPr>
                <w:sz w:val="20"/>
                <w:szCs w:val="20"/>
              </w:rPr>
            </w:pPr>
            <w:r w:rsidRPr="007419D3">
              <w:rPr>
                <w:sz w:val="20"/>
                <w:szCs w:val="20"/>
              </w:rPr>
              <w:t>3</w:t>
            </w:r>
          </w:p>
          <w:p w:rsidR="00D411D2" w:rsidRPr="007419D3" w:rsidRDefault="00D411D2">
            <w:pPr>
              <w:pStyle w:val="TableParagraph"/>
              <w:spacing w:before="11"/>
              <w:rPr>
                <w:sz w:val="20"/>
                <w:szCs w:val="20"/>
              </w:rPr>
            </w:pPr>
          </w:p>
          <w:p w:rsidR="00D411D2" w:rsidRPr="007419D3" w:rsidRDefault="00173E34">
            <w:pPr>
              <w:pStyle w:val="TableParagraph"/>
              <w:ind w:left="18"/>
              <w:jc w:val="center"/>
              <w:rPr>
                <w:sz w:val="20"/>
                <w:szCs w:val="20"/>
              </w:rPr>
            </w:pPr>
            <w:r w:rsidRPr="007419D3">
              <w:rPr>
                <w:sz w:val="20"/>
                <w:szCs w:val="20"/>
              </w:rPr>
              <w:t>5</w:t>
            </w:r>
          </w:p>
        </w:tc>
      </w:tr>
      <w:tr w:rsidR="00D411D2" w:rsidRPr="007419D3">
        <w:trPr>
          <w:trHeight w:val="1012"/>
        </w:trPr>
        <w:tc>
          <w:tcPr>
            <w:tcW w:w="2198" w:type="dxa"/>
            <w:tcBorders>
              <w:top w:val="nil"/>
              <w:left w:val="single" w:sz="6" w:space="0" w:color="000000"/>
              <w:bottom w:val="nil"/>
              <w:right w:val="single" w:sz="6" w:space="0" w:color="000000"/>
            </w:tcBorders>
          </w:tcPr>
          <w:p w:rsidR="00D411D2" w:rsidRPr="007419D3" w:rsidRDefault="00173E34">
            <w:pPr>
              <w:pStyle w:val="TableParagraph"/>
              <w:spacing w:before="123"/>
              <w:ind w:left="64" w:right="656"/>
              <w:rPr>
                <w:b/>
                <w:sz w:val="20"/>
                <w:szCs w:val="20"/>
              </w:rPr>
            </w:pPr>
            <w:r w:rsidRPr="007419D3">
              <w:rPr>
                <w:b/>
                <w:sz w:val="20"/>
                <w:szCs w:val="20"/>
              </w:rPr>
              <w:t>Dach i okap</w:t>
            </w: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6.2.3</w:t>
            </w:r>
          </w:p>
        </w:tc>
        <w:tc>
          <w:tcPr>
            <w:tcW w:w="3826" w:type="dxa"/>
            <w:tcBorders>
              <w:top w:val="nil"/>
              <w:left w:val="single" w:sz="6" w:space="0" w:color="000000"/>
              <w:bottom w:val="nil"/>
              <w:right w:val="single" w:sz="6" w:space="0" w:color="000000"/>
            </w:tcBorders>
          </w:tcPr>
          <w:p w:rsidR="00D411D2" w:rsidRPr="007419D3" w:rsidRDefault="00A434AC">
            <w:pPr>
              <w:pStyle w:val="TableParagraph"/>
              <w:spacing w:before="123"/>
              <w:ind w:left="6" w:right="366"/>
              <w:jc w:val="both"/>
              <w:rPr>
                <w:sz w:val="20"/>
                <w:szCs w:val="20"/>
              </w:rPr>
            </w:pPr>
            <w:r>
              <w:rPr>
                <w:sz w:val="20"/>
                <w:szCs w:val="20"/>
              </w:rPr>
              <w:t>P</w:t>
            </w:r>
            <w:r w:rsidR="00173E34" w:rsidRPr="007419D3">
              <w:rPr>
                <w:sz w:val="20"/>
                <w:szCs w:val="20"/>
              </w:rPr>
              <w:t>okrycie dachu lub okap luźne, zagrażające bezpieczeństwu bądź szczelności</w:t>
            </w:r>
          </w:p>
        </w:tc>
        <w:tc>
          <w:tcPr>
            <w:tcW w:w="2409" w:type="dxa"/>
            <w:tcBorders>
              <w:top w:val="nil"/>
              <w:left w:val="single" w:sz="6" w:space="0" w:color="000000"/>
              <w:bottom w:val="nil"/>
              <w:right w:val="single" w:sz="6" w:space="0" w:color="000000"/>
            </w:tcBorders>
          </w:tcPr>
          <w:p w:rsidR="00D411D2" w:rsidRPr="007419D3" w:rsidRDefault="00173E34" w:rsidP="00641B44">
            <w:pPr>
              <w:pStyle w:val="TableParagraph"/>
              <w:spacing w:before="123"/>
              <w:ind w:left="64"/>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before="123"/>
              <w:ind w:left="19"/>
              <w:jc w:val="center"/>
              <w:rPr>
                <w:sz w:val="20"/>
                <w:szCs w:val="20"/>
              </w:rPr>
            </w:pPr>
            <w:r w:rsidRPr="007419D3">
              <w:rPr>
                <w:sz w:val="20"/>
                <w:szCs w:val="20"/>
              </w:rPr>
              <w:t>4</w:t>
            </w:r>
          </w:p>
        </w:tc>
      </w:tr>
      <w:tr w:rsidR="00D411D2" w:rsidRPr="007419D3">
        <w:trPr>
          <w:trHeight w:val="505"/>
        </w:trPr>
        <w:tc>
          <w:tcPr>
            <w:tcW w:w="2198" w:type="dxa"/>
            <w:vMerge w:val="restart"/>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2"/>
              <w:ind w:left="64"/>
              <w:rPr>
                <w:sz w:val="20"/>
                <w:szCs w:val="20"/>
              </w:rPr>
            </w:pPr>
            <w:r w:rsidRPr="007419D3">
              <w:rPr>
                <w:sz w:val="20"/>
                <w:szCs w:val="20"/>
              </w:rPr>
              <w:t>6.2.4</w:t>
            </w:r>
          </w:p>
        </w:tc>
        <w:tc>
          <w:tcPr>
            <w:tcW w:w="3826" w:type="dxa"/>
            <w:tcBorders>
              <w:top w:val="nil"/>
              <w:left w:val="single" w:sz="6" w:space="0" w:color="000000"/>
              <w:bottom w:val="nil"/>
              <w:right w:val="single" w:sz="6" w:space="0" w:color="000000"/>
            </w:tcBorders>
          </w:tcPr>
          <w:p w:rsidR="00D411D2" w:rsidRPr="007419D3" w:rsidRDefault="00173E34">
            <w:pPr>
              <w:pStyle w:val="TableParagraph"/>
              <w:spacing w:before="122"/>
              <w:ind w:left="6"/>
              <w:rPr>
                <w:sz w:val="20"/>
                <w:szCs w:val="20"/>
              </w:rPr>
            </w:pPr>
            <w:r w:rsidRPr="007419D3">
              <w:rPr>
                <w:sz w:val="20"/>
                <w:szCs w:val="20"/>
              </w:rPr>
              <w:t>Dach otwierany</w:t>
            </w:r>
          </w:p>
        </w:tc>
        <w:tc>
          <w:tcPr>
            <w:tcW w:w="240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r>
      <w:tr w:rsidR="00A434AC" w:rsidRPr="007419D3" w:rsidTr="008126EA">
        <w:trPr>
          <w:trHeight w:val="379"/>
        </w:trPr>
        <w:tc>
          <w:tcPr>
            <w:tcW w:w="2198" w:type="dxa"/>
            <w:vMerge/>
            <w:tcBorders>
              <w:top w:val="nil"/>
              <w:left w:val="single" w:sz="6" w:space="0" w:color="000000"/>
              <w:bottom w:val="nil"/>
              <w:right w:val="single" w:sz="6" w:space="0" w:color="000000"/>
            </w:tcBorders>
          </w:tcPr>
          <w:p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rsidR="00A434AC" w:rsidRPr="007419D3" w:rsidRDefault="00A434AC">
            <w:pPr>
              <w:pStyle w:val="TableParagraph"/>
              <w:spacing w:before="123" w:line="237" w:lineRule="exact"/>
              <w:ind w:left="64"/>
              <w:rPr>
                <w:sz w:val="20"/>
                <w:szCs w:val="20"/>
              </w:rPr>
            </w:pPr>
            <w:r w:rsidRPr="007419D3">
              <w:rPr>
                <w:sz w:val="20"/>
                <w:szCs w:val="20"/>
              </w:rPr>
              <w:t>6.2.4.1</w:t>
            </w:r>
          </w:p>
        </w:tc>
        <w:tc>
          <w:tcPr>
            <w:tcW w:w="3826" w:type="dxa"/>
            <w:tcBorders>
              <w:top w:val="nil"/>
              <w:left w:val="single" w:sz="6" w:space="0" w:color="000000"/>
              <w:bottom w:val="nil"/>
              <w:right w:val="single" w:sz="6" w:space="0" w:color="000000"/>
            </w:tcBorders>
          </w:tcPr>
          <w:p w:rsidR="00A434AC" w:rsidRPr="007419D3" w:rsidRDefault="00A434AC">
            <w:pPr>
              <w:pStyle w:val="TableParagraph"/>
              <w:tabs>
                <w:tab w:val="left" w:pos="290"/>
              </w:tabs>
              <w:spacing w:before="123" w:line="237" w:lineRule="exact"/>
              <w:ind w:left="6"/>
              <w:rPr>
                <w:sz w:val="20"/>
                <w:szCs w:val="20"/>
              </w:rPr>
            </w:pPr>
            <w:r w:rsidRPr="007419D3">
              <w:rPr>
                <w:sz w:val="20"/>
                <w:szCs w:val="20"/>
              </w:rPr>
              <w:t>- niedomknięty, niezabezpieczony</w:t>
            </w:r>
          </w:p>
        </w:tc>
        <w:tc>
          <w:tcPr>
            <w:tcW w:w="2409" w:type="dxa"/>
            <w:vMerge w:val="restart"/>
            <w:tcBorders>
              <w:top w:val="nil"/>
              <w:left w:val="single" w:sz="6" w:space="0" w:color="000000"/>
              <w:right w:val="single" w:sz="6" w:space="0" w:color="000000"/>
            </w:tcBorders>
          </w:tcPr>
          <w:p w:rsidR="00A434AC" w:rsidRPr="007419D3" w:rsidRDefault="00A434AC" w:rsidP="00A434AC">
            <w:pPr>
              <w:pStyle w:val="TableParagraph"/>
              <w:spacing w:before="123" w:line="237" w:lineRule="exact"/>
              <w:ind w:left="64"/>
              <w:rPr>
                <w:sz w:val="20"/>
                <w:szCs w:val="20"/>
              </w:rPr>
            </w:pPr>
            <w:r w:rsidRPr="007419D3">
              <w:rPr>
                <w:sz w:val="20"/>
                <w:szCs w:val="20"/>
              </w:rPr>
              <w:t>Zamknąć i zabezpieczyć dach, jeżeli to</w:t>
            </w:r>
            <w:r>
              <w:rPr>
                <w:sz w:val="20"/>
                <w:szCs w:val="20"/>
              </w:rPr>
              <w:t xml:space="preserve"> </w:t>
            </w:r>
            <w:r w:rsidRPr="007419D3">
              <w:rPr>
                <w:sz w:val="20"/>
                <w:szCs w:val="20"/>
              </w:rPr>
              <w:t xml:space="preserve">konieczne + </w:t>
            </w:r>
            <w:r>
              <w:rPr>
                <w:sz w:val="20"/>
                <w:szCs w:val="20"/>
              </w:rPr>
              <w:t>okleić</w:t>
            </w:r>
            <w:r w:rsidRPr="007419D3">
              <w:rPr>
                <w:sz w:val="20"/>
                <w:szCs w:val="20"/>
              </w:rPr>
              <w:t xml:space="preserve"> K. Jeżeli niemożliwe, wyłączyć wagon</w:t>
            </w:r>
          </w:p>
        </w:tc>
        <w:tc>
          <w:tcPr>
            <w:tcW w:w="1072" w:type="dxa"/>
            <w:tcBorders>
              <w:top w:val="nil"/>
              <w:left w:val="single" w:sz="6" w:space="0" w:color="000000"/>
              <w:bottom w:val="nil"/>
              <w:right w:val="single" w:sz="6" w:space="0" w:color="000000"/>
            </w:tcBorders>
          </w:tcPr>
          <w:p w:rsidR="00A434AC" w:rsidRPr="007419D3" w:rsidRDefault="00A434AC">
            <w:pPr>
              <w:pStyle w:val="TableParagraph"/>
              <w:spacing w:before="123" w:line="237" w:lineRule="exact"/>
              <w:ind w:left="19"/>
              <w:jc w:val="center"/>
              <w:rPr>
                <w:sz w:val="20"/>
                <w:szCs w:val="20"/>
              </w:rPr>
            </w:pPr>
            <w:r w:rsidRPr="007419D3">
              <w:rPr>
                <w:sz w:val="20"/>
                <w:szCs w:val="20"/>
              </w:rPr>
              <w:t>5</w:t>
            </w:r>
          </w:p>
        </w:tc>
      </w:tr>
      <w:tr w:rsidR="00A434AC" w:rsidRPr="007419D3" w:rsidTr="008126EA">
        <w:trPr>
          <w:trHeight w:val="252"/>
        </w:trPr>
        <w:tc>
          <w:tcPr>
            <w:tcW w:w="2198" w:type="dxa"/>
            <w:vMerge/>
            <w:tcBorders>
              <w:top w:val="nil"/>
              <w:left w:val="single" w:sz="6" w:space="0" w:color="000000"/>
              <w:bottom w:val="nil"/>
              <w:right w:val="single" w:sz="6" w:space="0" w:color="000000"/>
            </w:tcBorders>
          </w:tcPr>
          <w:p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c>
          <w:tcPr>
            <w:tcW w:w="3826"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c>
          <w:tcPr>
            <w:tcW w:w="2409" w:type="dxa"/>
            <w:vMerge/>
            <w:tcBorders>
              <w:left w:val="single" w:sz="6" w:space="0" w:color="000000"/>
              <w:right w:val="single" w:sz="6" w:space="0" w:color="000000"/>
            </w:tcBorders>
          </w:tcPr>
          <w:p w:rsidR="00A434AC" w:rsidRPr="007419D3" w:rsidRDefault="00A434AC" w:rsidP="008126EA">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r>
      <w:tr w:rsidR="00A434AC" w:rsidRPr="007419D3" w:rsidTr="008126EA">
        <w:trPr>
          <w:trHeight w:val="379"/>
        </w:trPr>
        <w:tc>
          <w:tcPr>
            <w:tcW w:w="2198" w:type="dxa"/>
            <w:vMerge/>
            <w:tcBorders>
              <w:top w:val="nil"/>
              <w:left w:val="single" w:sz="6" w:space="0" w:color="000000"/>
              <w:bottom w:val="nil"/>
              <w:right w:val="single" w:sz="6" w:space="0" w:color="000000"/>
            </w:tcBorders>
          </w:tcPr>
          <w:p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c>
          <w:tcPr>
            <w:tcW w:w="3826"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c>
          <w:tcPr>
            <w:tcW w:w="2409" w:type="dxa"/>
            <w:vMerge/>
            <w:tcBorders>
              <w:left w:val="single" w:sz="6" w:space="0" w:color="000000"/>
              <w:bottom w:val="nil"/>
              <w:right w:val="single" w:sz="6" w:space="0" w:color="000000"/>
            </w:tcBorders>
          </w:tcPr>
          <w:p w:rsidR="00A434AC" w:rsidRPr="007419D3" w:rsidRDefault="00A434AC">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rsidR="00A434AC" w:rsidRPr="007419D3" w:rsidRDefault="00A434AC">
            <w:pPr>
              <w:pStyle w:val="TableParagraph"/>
              <w:rPr>
                <w:sz w:val="20"/>
                <w:szCs w:val="20"/>
              </w:rPr>
            </w:pPr>
          </w:p>
        </w:tc>
      </w:tr>
      <w:tr w:rsidR="00D411D2" w:rsidRPr="007419D3">
        <w:trPr>
          <w:trHeight w:val="1012"/>
        </w:trPr>
        <w:tc>
          <w:tcPr>
            <w:tcW w:w="2198"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6.2.4.2</w:t>
            </w:r>
          </w:p>
        </w:tc>
        <w:tc>
          <w:tcPr>
            <w:tcW w:w="3826" w:type="dxa"/>
            <w:tcBorders>
              <w:top w:val="nil"/>
              <w:left w:val="single" w:sz="6" w:space="0" w:color="000000"/>
              <w:bottom w:val="nil"/>
              <w:right w:val="single" w:sz="6" w:space="0" w:color="000000"/>
            </w:tcBorders>
          </w:tcPr>
          <w:p w:rsidR="00D411D2" w:rsidRPr="007419D3" w:rsidRDefault="00173E34" w:rsidP="00A434AC">
            <w:pPr>
              <w:pStyle w:val="TableParagraph"/>
              <w:tabs>
                <w:tab w:val="left" w:pos="290"/>
              </w:tabs>
              <w:spacing w:before="123"/>
              <w:ind w:left="6"/>
              <w:jc w:val="both"/>
              <w:rPr>
                <w:sz w:val="20"/>
                <w:szCs w:val="20"/>
              </w:rPr>
            </w:pPr>
            <w:r w:rsidRPr="007419D3">
              <w:rPr>
                <w:sz w:val="20"/>
                <w:szCs w:val="20"/>
              </w:rPr>
              <w:t>-</w:t>
            </w:r>
            <w:r w:rsidR="00A434AC">
              <w:rPr>
                <w:sz w:val="20"/>
                <w:szCs w:val="20"/>
              </w:rPr>
              <w:t xml:space="preserve"> </w:t>
            </w:r>
            <w:r w:rsidRPr="007419D3">
              <w:rPr>
                <w:sz w:val="20"/>
                <w:szCs w:val="20"/>
              </w:rPr>
              <w:t>wypadnięty z prowadzenia</w:t>
            </w:r>
          </w:p>
        </w:tc>
        <w:tc>
          <w:tcPr>
            <w:tcW w:w="2409" w:type="dxa"/>
            <w:tcBorders>
              <w:top w:val="nil"/>
              <w:left w:val="single" w:sz="6" w:space="0" w:color="000000"/>
              <w:bottom w:val="nil"/>
              <w:right w:val="single" w:sz="6" w:space="0" w:color="000000"/>
            </w:tcBorders>
          </w:tcPr>
          <w:p w:rsidR="00D411D2" w:rsidRPr="007419D3" w:rsidRDefault="00173E34" w:rsidP="00A434AC">
            <w:pPr>
              <w:pStyle w:val="TableParagraph"/>
              <w:spacing w:before="123"/>
              <w:ind w:left="64" w:right="328"/>
              <w:rPr>
                <w:sz w:val="20"/>
                <w:szCs w:val="20"/>
              </w:rPr>
            </w:pPr>
            <w:r w:rsidRPr="007419D3">
              <w:rPr>
                <w:sz w:val="20"/>
                <w:szCs w:val="20"/>
              </w:rPr>
              <w:t xml:space="preserve">Założyć i zabezpieczyć; w </w:t>
            </w:r>
            <w:r w:rsidR="00A434AC">
              <w:rPr>
                <w:sz w:val="20"/>
                <w:szCs w:val="20"/>
              </w:rPr>
              <w:t xml:space="preserve">innym </w:t>
            </w:r>
            <w:r w:rsidRPr="007419D3">
              <w:rPr>
                <w:sz w:val="20"/>
                <w:szCs w:val="20"/>
              </w:rPr>
              <w:t>przypadku wagon wyłączyć</w:t>
            </w:r>
          </w:p>
        </w:tc>
        <w:tc>
          <w:tcPr>
            <w:tcW w:w="1072" w:type="dxa"/>
            <w:tcBorders>
              <w:top w:val="nil"/>
              <w:left w:val="single" w:sz="6" w:space="0" w:color="000000"/>
              <w:bottom w:val="nil"/>
              <w:right w:val="single" w:sz="6" w:space="0" w:color="000000"/>
            </w:tcBorders>
          </w:tcPr>
          <w:p w:rsidR="00D411D2" w:rsidRPr="007419D3" w:rsidRDefault="00173E34">
            <w:pPr>
              <w:pStyle w:val="TableParagraph"/>
              <w:spacing w:before="123"/>
              <w:ind w:left="19"/>
              <w:jc w:val="center"/>
              <w:rPr>
                <w:sz w:val="20"/>
                <w:szCs w:val="20"/>
              </w:rPr>
            </w:pPr>
            <w:r w:rsidRPr="007419D3">
              <w:rPr>
                <w:sz w:val="20"/>
                <w:szCs w:val="20"/>
              </w:rPr>
              <w:t>5</w:t>
            </w:r>
          </w:p>
        </w:tc>
      </w:tr>
      <w:tr w:rsidR="00D411D2" w:rsidRPr="007419D3">
        <w:trPr>
          <w:trHeight w:val="629"/>
        </w:trPr>
        <w:tc>
          <w:tcPr>
            <w:tcW w:w="2198" w:type="dxa"/>
            <w:tcBorders>
              <w:top w:val="nil"/>
              <w:left w:val="single" w:sz="6" w:space="0" w:color="000000"/>
              <w:bottom w:val="single" w:sz="6" w:space="0" w:color="000000"/>
              <w:right w:val="single" w:sz="6" w:space="0" w:color="000000"/>
            </w:tcBorders>
          </w:tcPr>
          <w:p w:rsidR="00D411D2" w:rsidRPr="007419D3" w:rsidRDefault="00D411D2">
            <w:pPr>
              <w:pStyle w:val="TableParagraph"/>
              <w:rPr>
                <w:sz w:val="20"/>
                <w:szCs w:val="20"/>
              </w:rPr>
            </w:pPr>
          </w:p>
        </w:tc>
        <w:tc>
          <w:tcPr>
            <w:tcW w:w="992"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2"/>
              <w:ind w:left="64"/>
              <w:rPr>
                <w:sz w:val="20"/>
                <w:szCs w:val="20"/>
              </w:rPr>
            </w:pPr>
            <w:r w:rsidRPr="007419D3">
              <w:rPr>
                <w:sz w:val="20"/>
                <w:szCs w:val="20"/>
              </w:rPr>
              <w:t>6.2.4.3</w:t>
            </w:r>
          </w:p>
        </w:tc>
        <w:tc>
          <w:tcPr>
            <w:tcW w:w="3826" w:type="dxa"/>
            <w:tcBorders>
              <w:top w:val="nil"/>
              <w:left w:val="single" w:sz="6" w:space="0" w:color="000000"/>
              <w:bottom w:val="single" w:sz="6" w:space="0" w:color="000000"/>
              <w:right w:val="single" w:sz="6" w:space="0" w:color="000000"/>
            </w:tcBorders>
          </w:tcPr>
          <w:p w:rsidR="00D411D2" w:rsidRPr="007419D3" w:rsidRDefault="00173E34" w:rsidP="00A434AC">
            <w:pPr>
              <w:pStyle w:val="TableParagraph"/>
              <w:tabs>
                <w:tab w:val="left" w:pos="105"/>
              </w:tabs>
              <w:spacing w:before="122" w:line="250" w:lineRule="atLeast"/>
              <w:ind w:left="105" w:right="177" w:hanging="100"/>
              <w:jc w:val="both"/>
              <w:rPr>
                <w:sz w:val="20"/>
                <w:szCs w:val="20"/>
              </w:rPr>
            </w:pPr>
            <w:r w:rsidRPr="007419D3">
              <w:rPr>
                <w:sz w:val="20"/>
                <w:szCs w:val="20"/>
              </w:rPr>
              <w:t>-</w:t>
            </w:r>
            <w:r w:rsidR="00A434AC">
              <w:rPr>
                <w:sz w:val="20"/>
                <w:szCs w:val="20"/>
              </w:rPr>
              <w:t xml:space="preserve"> </w:t>
            </w:r>
            <w:r w:rsidRPr="007419D3">
              <w:rPr>
                <w:sz w:val="20"/>
                <w:szCs w:val="20"/>
              </w:rPr>
              <w:t>widocznej części funkcjonalnej brak, odkształcona,</w:t>
            </w:r>
            <w:r w:rsidRPr="00641B44">
              <w:rPr>
                <w:strike/>
                <w:color w:val="FF0000"/>
                <w:sz w:val="20"/>
                <w:szCs w:val="20"/>
              </w:rPr>
              <w:t xml:space="preserve"> lub</w:t>
            </w:r>
            <w:r w:rsidRPr="00641B44">
              <w:rPr>
                <w:color w:val="FF0000"/>
                <w:sz w:val="20"/>
                <w:szCs w:val="20"/>
              </w:rPr>
              <w:t xml:space="preserve"> </w:t>
            </w:r>
            <w:r w:rsidRPr="007419D3">
              <w:rPr>
                <w:sz w:val="20"/>
                <w:szCs w:val="20"/>
              </w:rPr>
              <w:t>nie działa</w:t>
            </w:r>
          </w:p>
        </w:tc>
        <w:tc>
          <w:tcPr>
            <w:tcW w:w="2409" w:type="dxa"/>
            <w:tcBorders>
              <w:top w:val="nil"/>
              <w:left w:val="single" w:sz="6" w:space="0" w:color="000000"/>
              <w:bottom w:val="single" w:sz="6" w:space="0" w:color="000000"/>
              <w:right w:val="single" w:sz="6" w:space="0" w:color="000000"/>
            </w:tcBorders>
          </w:tcPr>
          <w:p w:rsidR="00D411D2" w:rsidRPr="007419D3" w:rsidRDefault="007F0C6A">
            <w:pPr>
              <w:pStyle w:val="TableParagraph"/>
              <w:spacing w:before="122"/>
              <w:ind w:left="64"/>
              <w:rPr>
                <w:sz w:val="20"/>
                <w:szCs w:val="20"/>
              </w:rPr>
            </w:pPr>
            <w:r>
              <w:rPr>
                <w:sz w:val="20"/>
                <w:szCs w:val="20"/>
              </w:rPr>
              <w:t>Okleić</w:t>
            </w:r>
            <w:r w:rsidR="00173E34" w:rsidRPr="007419D3">
              <w:rPr>
                <w:sz w:val="20"/>
                <w:szCs w:val="20"/>
              </w:rPr>
              <w:t xml:space="preserve"> K</w:t>
            </w:r>
          </w:p>
        </w:tc>
        <w:tc>
          <w:tcPr>
            <w:tcW w:w="1072"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2"/>
              <w:ind w:left="19"/>
              <w:jc w:val="center"/>
              <w:rPr>
                <w:sz w:val="20"/>
                <w:szCs w:val="20"/>
              </w:rPr>
            </w:pPr>
            <w:r w:rsidRPr="007419D3">
              <w:rPr>
                <w:sz w:val="20"/>
                <w:szCs w:val="20"/>
              </w:rPr>
              <w:t>4</w:t>
            </w:r>
          </w:p>
        </w:tc>
      </w:tr>
    </w:tbl>
    <w:p w:rsidR="00D411D2" w:rsidRDefault="00D411D2">
      <w:pPr>
        <w:pStyle w:val="Tekstpodstawowy"/>
        <w:rPr>
          <w:sz w:val="20"/>
          <w:szCs w:val="20"/>
        </w:rPr>
      </w:pPr>
    </w:p>
    <w:p w:rsidR="00A434AC" w:rsidRPr="00A434AC" w:rsidRDefault="00FA48CE" w:rsidP="00A434AC">
      <w:pPr>
        <w:spacing w:before="67"/>
        <w:ind w:left="472"/>
        <w:rPr>
          <w:sz w:val="16"/>
          <w:szCs w:val="16"/>
        </w:rPr>
      </w:pPr>
      <w:r>
        <w:rPr>
          <w:noProof/>
          <w:sz w:val="16"/>
          <w:szCs w:val="16"/>
          <w:lang w:val="en-US"/>
        </w:rPr>
        <mc:AlternateContent>
          <mc:Choice Requires="wps">
            <w:drawing>
              <wp:anchor distT="0" distB="0" distL="114300" distR="114300" simplePos="0" relativeHeight="251692032" behindDoc="1" locked="0" layoutInCell="1" allowOverlap="1">
                <wp:simplePos x="0" y="0"/>
                <wp:positionH relativeFrom="page">
                  <wp:posOffset>42913935</wp:posOffset>
                </wp:positionH>
                <wp:positionV relativeFrom="page">
                  <wp:posOffset>55606950</wp:posOffset>
                </wp:positionV>
                <wp:extent cx="91440" cy="563245"/>
                <wp:effectExtent l="13335" t="9525" r="38100" b="8255"/>
                <wp:wrapNone/>
                <wp:docPr id="421" name="Freef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563245"/>
                        </a:xfrm>
                        <a:custGeom>
                          <a:avLst/>
                          <a:gdLst>
                            <a:gd name="T0" fmla="+- 0 7509 7509"/>
                            <a:gd name="T1" fmla="*/ T0 w 144"/>
                            <a:gd name="T2" fmla="+- 0 9730 9730"/>
                            <a:gd name="T3" fmla="*/ 9730 h 887"/>
                            <a:gd name="T4" fmla="+- 0 7537 7509"/>
                            <a:gd name="T5" fmla="*/ T4 w 144"/>
                            <a:gd name="T6" fmla="+- 0 9736 9730"/>
                            <a:gd name="T7" fmla="*/ 9736 h 887"/>
                            <a:gd name="T8" fmla="+- 0 7560 7509"/>
                            <a:gd name="T9" fmla="*/ T8 w 144"/>
                            <a:gd name="T10" fmla="+- 0 9752 9730"/>
                            <a:gd name="T11" fmla="*/ 9752 h 887"/>
                            <a:gd name="T12" fmla="+- 0 7575 7509"/>
                            <a:gd name="T13" fmla="*/ T12 w 144"/>
                            <a:gd name="T14" fmla="+- 0 9775 9730"/>
                            <a:gd name="T15" fmla="*/ 9775 h 887"/>
                            <a:gd name="T16" fmla="+- 0 7581 7509"/>
                            <a:gd name="T17" fmla="*/ T16 w 144"/>
                            <a:gd name="T18" fmla="+- 0 9804 9730"/>
                            <a:gd name="T19" fmla="*/ 9804 h 887"/>
                            <a:gd name="T20" fmla="+- 0 7581 7509"/>
                            <a:gd name="T21" fmla="*/ T20 w 144"/>
                            <a:gd name="T22" fmla="+- 0 10099 9730"/>
                            <a:gd name="T23" fmla="*/ 10099 h 887"/>
                            <a:gd name="T24" fmla="+- 0 7587 7509"/>
                            <a:gd name="T25" fmla="*/ T24 w 144"/>
                            <a:gd name="T26" fmla="+- 0 10128 9730"/>
                            <a:gd name="T27" fmla="*/ 10128 h 887"/>
                            <a:gd name="T28" fmla="+- 0 7602 7509"/>
                            <a:gd name="T29" fmla="*/ T28 w 144"/>
                            <a:gd name="T30" fmla="+- 0 10152 9730"/>
                            <a:gd name="T31" fmla="*/ 10152 h 887"/>
                            <a:gd name="T32" fmla="+- 0 7625 7509"/>
                            <a:gd name="T33" fmla="*/ T32 w 144"/>
                            <a:gd name="T34" fmla="+- 0 10168 9730"/>
                            <a:gd name="T35" fmla="*/ 10168 h 887"/>
                            <a:gd name="T36" fmla="+- 0 7653 7509"/>
                            <a:gd name="T37" fmla="*/ T36 w 144"/>
                            <a:gd name="T38" fmla="+- 0 10173 9730"/>
                            <a:gd name="T39" fmla="*/ 10173 h 887"/>
                            <a:gd name="T40" fmla="+- 0 7625 7509"/>
                            <a:gd name="T41" fmla="*/ T40 w 144"/>
                            <a:gd name="T42" fmla="+- 0 10179 9730"/>
                            <a:gd name="T43" fmla="*/ 10179 h 887"/>
                            <a:gd name="T44" fmla="+- 0 7602 7509"/>
                            <a:gd name="T45" fmla="*/ T44 w 144"/>
                            <a:gd name="T46" fmla="+- 0 10195 9730"/>
                            <a:gd name="T47" fmla="*/ 10195 h 887"/>
                            <a:gd name="T48" fmla="+- 0 7587 7509"/>
                            <a:gd name="T49" fmla="*/ T48 w 144"/>
                            <a:gd name="T50" fmla="+- 0 10219 9730"/>
                            <a:gd name="T51" fmla="*/ 10219 h 887"/>
                            <a:gd name="T52" fmla="+- 0 7581 7509"/>
                            <a:gd name="T53" fmla="*/ T52 w 144"/>
                            <a:gd name="T54" fmla="+- 0 10247 9730"/>
                            <a:gd name="T55" fmla="*/ 10247 h 887"/>
                            <a:gd name="T56" fmla="+- 0 7581 7509"/>
                            <a:gd name="T57" fmla="*/ T56 w 144"/>
                            <a:gd name="T58" fmla="+- 0 10543 9730"/>
                            <a:gd name="T59" fmla="*/ 10543 h 887"/>
                            <a:gd name="T60" fmla="+- 0 7575 7509"/>
                            <a:gd name="T61" fmla="*/ T60 w 144"/>
                            <a:gd name="T62" fmla="+- 0 10572 9730"/>
                            <a:gd name="T63" fmla="*/ 10572 h 887"/>
                            <a:gd name="T64" fmla="+- 0 7560 7509"/>
                            <a:gd name="T65" fmla="*/ T64 w 144"/>
                            <a:gd name="T66" fmla="+- 0 10595 9730"/>
                            <a:gd name="T67" fmla="*/ 10595 h 887"/>
                            <a:gd name="T68" fmla="+- 0 7537 7509"/>
                            <a:gd name="T69" fmla="*/ T68 w 144"/>
                            <a:gd name="T70" fmla="+- 0 10611 9730"/>
                            <a:gd name="T71" fmla="*/ 10611 h 887"/>
                            <a:gd name="T72" fmla="+- 0 7509 7509"/>
                            <a:gd name="T73" fmla="*/ T72 w 144"/>
                            <a:gd name="T74" fmla="+- 0 10617 9730"/>
                            <a:gd name="T75" fmla="*/ 1061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87">
                              <a:moveTo>
                                <a:pt x="0" y="0"/>
                              </a:moveTo>
                              <a:lnTo>
                                <a:pt x="28" y="6"/>
                              </a:lnTo>
                              <a:lnTo>
                                <a:pt x="51" y="22"/>
                              </a:lnTo>
                              <a:lnTo>
                                <a:pt x="66" y="45"/>
                              </a:lnTo>
                              <a:lnTo>
                                <a:pt x="72" y="74"/>
                              </a:lnTo>
                              <a:lnTo>
                                <a:pt x="72" y="369"/>
                              </a:lnTo>
                              <a:lnTo>
                                <a:pt x="78" y="398"/>
                              </a:lnTo>
                              <a:lnTo>
                                <a:pt x="93" y="422"/>
                              </a:lnTo>
                              <a:lnTo>
                                <a:pt x="116" y="438"/>
                              </a:lnTo>
                              <a:lnTo>
                                <a:pt x="144" y="443"/>
                              </a:lnTo>
                              <a:lnTo>
                                <a:pt x="116" y="449"/>
                              </a:lnTo>
                              <a:lnTo>
                                <a:pt x="93" y="465"/>
                              </a:lnTo>
                              <a:lnTo>
                                <a:pt x="78" y="489"/>
                              </a:lnTo>
                              <a:lnTo>
                                <a:pt x="72" y="517"/>
                              </a:lnTo>
                              <a:lnTo>
                                <a:pt x="72" y="813"/>
                              </a:lnTo>
                              <a:lnTo>
                                <a:pt x="66" y="842"/>
                              </a:lnTo>
                              <a:lnTo>
                                <a:pt x="51" y="865"/>
                              </a:lnTo>
                              <a:lnTo>
                                <a:pt x="28" y="881"/>
                              </a:lnTo>
                              <a:lnTo>
                                <a:pt x="0" y="8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A3030" id="Freeform 137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79.05pt,4378.5pt,3380.45pt,4378.8pt,3381.6pt,4379.6pt,3382.35pt,4380.75pt,3382.65pt,4382.2pt,3382.65pt,4396.95pt,3382.95pt,4398.4pt,3383.7pt,4399.6pt,3384.85pt,4400.4pt,3386.25pt,4400.65pt,3384.85pt,4400.95pt,3383.7pt,4401.75pt,3382.95pt,4402.95pt,3382.65pt,4404.35pt,3382.65pt,4419.15pt,3382.35pt,4420.6pt,3381.6pt,4421.75pt,3380.45pt,4422.55pt,3379.05pt,4422.85pt" coordsize="14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" filled="f">
                <v:path arrowok="t" o:connecttype="custom" o:connectlocs="0,6178550;17780,6182360;32385,6192520;41910,6207125;45720,6225540;45720,6412865;49530,6431280;59055,6446520;73660,6456680;91440,6459855;73660,6463665;59055,6473825;49530,6489065;45720,6506845;45720,6694805;41910,6713220;32385,6727825;17780,6737985;0,6741795" o:connectangles="0,0,0,0,0,0,0,0,0,0,0,0,0,0,0,0,0,0,0"/>
                <o:lock v:ext="edit" verticies="t"/>
                <w10:wrap anchorx="page" anchory="page"/>
              </v:polyline>
            </w:pict>
          </mc:Fallback>
        </mc:AlternateContent>
      </w:r>
      <w:r>
        <w:rPr>
          <w:noProof/>
          <w:sz w:val="16"/>
          <w:szCs w:val="16"/>
          <w:lang w:val="en-US"/>
        </w:rPr>
        <mc:AlternateContent>
          <mc:Choice Requires="wps">
            <w:drawing>
              <wp:anchor distT="0" distB="0" distL="114300" distR="114300" simplePos="0" relativeHeight="251693056" behindDoc="1" locked="0" layoutInCell="1" allowOverlap="1">
                <wp:simplePos x="0" y="0"/>
                <wp:positionH relativeFrom="page">
                  <wp:posOffset>42913935</wp:posOffset>
                </wp:positionH>
                <wp:positionV relativeFrom="page">
                  <wp:posOffset>19522440</wp:posOffset>
                </wp:positionV>
                <wp:extent cx="91440" cy="1061720"/>
                <wp:effectExtent l="13335" t="5715" r="19050" b="8890"/>
                <wp:wrapNone/>
                <wp:docPr id="420"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61720"/>
                        </a:xfrm>
                        <a:custGeom>
                          <a:avLst/>
                          <a:gdLst>
                            <a:gd name="T0" fmla="+- 0 7509 7509"/>
                            <a:gd name="T1" fmla="*/ T0 w 144"/>
                            <a:gd name="T2" fmla="+- 0 3416 3416"/>
                            <a:gd name="T3" fmla="*/ 3416 h 1672"/>
                            <a:gd name="T4" fmla="+- 0 7537 7509"/>
                            <a:gd name="T5" fmla="*/ T4 w 144"/>
                            <a:gd name="T6" fmla="+- 0 3427 3416"/>
                            <a:gd name="T7" fmla="*/ 3427 h 1672"/>
                            <a:gd name="T8" fmla="+- 0 7560 7509"/>
                            <a:gd name="T9" fmla="*/ T8 w 144"/>
                            <a:gd name="T10" fmla="+- 0 3457 3416"/>
                            <a:gd name="T11" fmla="*/ 3457 h 1672"/>
                            <a:gd name="T12" fmla="+- 0 7575 7509"/>
                            <a:gd name="T13" fmla="*/ T12 w 144"/>
                            <a:gd name="T14" fmla="+- 0 3501 3416"/>
                            <a:gd name="T15" fmla="*/ 3501 h 1672"/>
                            <a:gd name="T16" fmla="+- 0 7581 7509"/>
                            <a:gd name="T17" fmla="*/ T16 w 144"/>
                            <a:gd name="T18" fmla="+- 0 3555 3416"/>
                            <a:gd name="T19" fmla="*/ 3555 h 1672"/>
                            <a:gd name="T20" fmla="+- 0 7581 7509"/>
                            <a:gd name="T21" fmla="*/ T20 w 144"/>
                            <a:gd name="T22" fmla="+- 0 4113 3416"/>
                            <a:gd name="T23" fmla="*/ 4113 h 1672"/>
                            <a:gd name="T24" fmla="+- 0 7587 7509"/>
                            <a:gd name="T25" fmla="*/ T24 w 144"/>
                            <a:gd name="T26" fmla="+- 0 4167 3416"/>
                            <a:gd name="T27" fmla="*/ 4167 h 1672"/>
                            <a:gd name="T28" fmla="+- 0 7602 7509"/>
                            <a:gd name="T29" fmla="*/ T28 w 144"/>
                            <a:gd name="T30" fmla="+- 0 4211 3416"/>
                            <a:gd name="T31" fmla="*/ 4211 h 1672"/>
                            <a:gd name="T32" fmla="+- 0 7625 7509"/>
                            <a:gd name="T33" fmla="*/ T32 w 144"/>
                            <a:gd name="T34" fmla="+- 0 4241 3416"/>
                            <a:gd name="T35" fmla="*/ 4241 h 1672"/>
                            <a:gd name="T36" fmla="+- 0 7653 7509"/>
                            <a:gd name="T37" fmla="*/ T36 w 144"/>
                            <a:gd name="T38" fmla="+- 0 4252 3416"/>
                            <a:gd name="T39" fmla="*/ 4252 h 1672"/>
                            <a:gd name="T40" fmla="+- 0 7625 7509"/>
                            <a:gd name="T41" fmla="*/ T40 w 144"/>
                            <a:gd name="T42" fmla="+- 0 4263 3416"/>
                            <a:gd name="T43" fmla="*/ 4263 h 1672"/>
                            <a:gd name="T44" fmla="+- 0 7602 7509"/>
                            <a:gd name="T45" fmla="*/ T44 w 144"/>
                            <a:gd name="T46" fmla="+- 0 4293 3416"/>
                            <a:gd name="T47" fmla="*/ 4293 h 1672"/>
                            <a:gd name="T48" fmla="+- 0 7587 7509"/>
                            <a:gd name="T49" fmla="*/ T48 w 144"/>
                            <a:gd name="T50" fmla="+- 0 4337 3416"/>
                            <a:gd name="T51" fmla="*/ 4337 h 1672"/>
                            <a:gd name="T52" fmla="+- 0 7581 7509"/>
                            <a:gd name="T53" fmla="*/ T52 w 144"/>
                            <a:gd name="T54" fmla="+- 0 4391 3416"/>
                            <a:gd name="T55" fmla="*/ 4391 h 1672"/>
                            <a:gd name="T56" fmla="+- 0 7581 7509"/>
                            <a:gd name="T57" fmla="*/ T56 w 144"/>
                            <a:gd name="T58" fmla="+- 0 4949 3416"/>
                            <a:gd name="T59" fmla="*/ 4949 h 1672"/>
                            <a:gd name="T60" fmla="+- 0 7575 7509"/>
                            <a:gd name="T61" fmla="*/ T60 w 144"/>
                            <a:gd name="T62" fmla="+- 0 5003 3416"/>
                            <a:gd name="T63" fmla="*/ 5003 h 1672"/>
                            <a:gd name="T64" fmla="+- 0 7560 7509"/>
                            <a:gd name="T65" fmla="*/ T64 w 144"/>
                            <a:gd name="T66" fmla="+- 0 5047 3416"/>
                            <a:gd name="T67" fmla="*/ 5047 h 1672"/>
                            <a:gd name="T68" fmla="+- 0 7537 7509"/>
                            <a:gd name="T69" fmla="*/ T68 w 144"/>
                            <a:gd name="T70" fmla="+- 0 5077 3416"/>
                            <a:gd name="T71" fmla="*/ 5077 h 1672"/>
                            <a:gd name="T72" fmla="+- 0 7509 7509"/>
                            <a:gd name="T73" fmla="*/ T72 w 144"/>
                            <a:gd name="T74" fmla="+- 0 5088 3416"/>
                            <a:gd name="T75" fmla="*/ 5088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672">
                              <a:moveTo>
                                <a:pt x="0" y="0"/>
                              </a:moveTo>
                              <a:lnTo>
                                <a:pt x="28" y="11"/>
                              </a:lnTo>
                              <a:lnTo>
                                <a:pt x="51" y="41"/>
                              </a:lnTo>
                              <a:lnTo>
                                <a:pt x="66" y="85"/>
                              </a:lnTo>
                              <a:lnTo>
                                <a:pt x="72" y="139"/>
                              </a:lnTo>
                              <a:lnTo>
                                <a:pt x="72" y="697"/>
                              </a:lnTo>
                              <a:lnTo>
                                <a:pt x="78" y="751"/>
                              </a:lnTo>
                              <a:lnTo>
                                <a:pt x="93" y="795"/>
                              </a:lnTo>
                              <a:lnTo>
                                <a:pt x="116" y="825"/>
                              </a:lnTo>
                              <a:lnTo>
                                <a:pt x="144" y="836"/>
                              </a:lnTo>
                              <a:lnTo>
                                <a:pt x="116" y="847"/>
                              </a:lnTo>
                              <a:lnTo>
                                <a:pt x="93" y="877"/>
                              </a:lnTo>
                              <a:lnTo>
                                <a:pt x="78" y="921"/>
                              </a:lnTo>
                              <a:lnTo>
                                <a:pt x="72" y="975"/>
                              </a:lnTo>
                              <a:lnTo>
                                <a:pt x="72" y="1533"/>
                              </a:lnTo>
                              <a:lnTo>
                                <a:pt x="66" y="1587"/>
                              </a:lnTo>
                              <a:lnTo>
                                <a:pt x="51" y="1631"/>
                              </a:lnTo>
                              <a:lnTo>
                                <a:pt x="28" y="1661"/>
                              </a:lnTo>
                              <a:lnTo>
                                <a:pt x="0" y="16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78A94" id="Freeform 1375"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79.05pt,1537.2pt,3380.45pt,1537.75pt,3381.6pt,1539.25pt,3382.35pt,1541.45pt,3382.65pt,1544.15pt,3382.65pt,1572.05pt,3382.95pt,1574.75pt,3383.7pt,1576.95pt,3384.85pt,1578.45pt,3386.25pt,1579pt,3384.85pt,1579.55pt,3383.7pt,1581.05pt,3382.95pt,1583.25pt,3382.65pt,1585.95pt,3382.65pt,1613.85pt,3382.35pt,1616.55pt,3381.6pt,1618.75pt,3380.45pt,1620.25pt,3379.05pt,1620.8pt" coordsize="144,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" filled="f">
                <v:path arrowok="t" o:connecttype="custom" o:connectlocs="0,2169160;17780,2176145;32385,2195195;41910,2223135;45720,2257425;45720,2611755;49530,2646045;59055,2673985;73660,2693035;91440,2700020;73660,2707005;59055,2726055;49530,2753995;45720,2788285;45720,3142615;41910,3176905;32385,3204845;17780,3223895;0,3230880" o:connectangles="0,0,0,0,0,0,0,0,0,0,0,0,0,0,0,0,0,0,0"/>
                <o:lock v:ext="edit" verticies="t"/>
                <w10:wrap anchorx="page" anchory="page"/>
              </v:polyline>
            </w:pict>
          </mc:Fallback>
        </mc:AlternateContent>
      </w:r>
      <w:bookmarkStart w:id="29" w:name="_bookmark6"/>
      <w:bookmarkEnd w:id="29"/>
      <w:r w:rsidR="00A434AC" w:rsidRPr="00A434AC">
        <w:rPr>
          <w:sz w:val="16"/>
          <w:szCs w:val="16"/>
        </w:rPr>
        <w:t>6) W odniesieniu do uszkodzeń wnętrza wagonu, kontrola techniczna tylko w ramach specjalnego badania technicznego</w:t>
      </w:r>
    </w:p>
    <w:p w:rsidR="00D411D2" w:rsidRPr="007419D3" w:rsidRDefault="00FA48CE">
      <w:pPr>
        <w:pStyle w:val="Tekstpodstawowy"/>
        <w:spacing w:before="5"/>
        <w:rPr>
          <w:sz w:val="20"/>
          <w:szCs w:val="20"/>
        </w:rPr>
      </w:pPr>
      <w:r>
        <w:rPr>
          <w:noProof/>
          <w:sz w:val="20"/>
          <w:szCs w:val="20"/>
          <w:lang w:val="en-US"/>
        </w:rPr>
        <mc:AlternateContent>
          <mc:Choice Requires="wps">
            <w:drawing>
              <wp:anchor distT="0" distB="0" distL="0" distR="0" simplePos="0" relativeHeight="251569152" behindDoc="0" locked="0" layoutInCell="1" allowOverlap="1">
                <wp:simplePos x="0" y="0"/>
                <wp:positionH relativeFrom="page">
                  <wp:posOffset>629920</wp:posOffset>
                </wp:positionH>
                <wp:positionV relativeFrom="paragraph">
                  <wp:posOffset>170815</wp:posOffset>
                </wp:positionV>
                <wp:extent cx="1828800" cy="0"/>
                <wp:effectExtent l="10795" t="8890" r="8255" b="10160"/>
                <wp:wrapTopAndBottom/>
                <wp:docPr id="419"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4249" id="Line 1273"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3.45pt" to="1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GcFgIAAC0EAAAOAAAAZHJzL2Uyb0RvYy54bWysU8GO2jAQvVfqP1i+QxI2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" strokeweight=".21131mm">
                <w10:wrap type="topAndBottom" anchorx="page"/>
              </v:line>
            </w:pict>
          </mc:Fallback>
        </mc:AlternateContent>
      </w:r>
    </w:p>
    <w:p w:rsidR="00D411D2" w:rsidRPr="007419D3" w:rsidRDefault="00D411D2">
      <w:pPr>
        <w:rPr>
          <w:sz w:val="20"/>
          <w:szCs w:val="20"/>
        </w:rPr>
        <w:sectPr w:rsidR="00D411D2" w:rsidRPr="007419D3">
          <w:headerReference w:type="default" r:id="rId100"/>
          <w:footerReference w:type="default" r:id="rId101"/>
          <w:pgSz w:w="11910" w:h="16840"/>
          <w:pgMar w:top="1740" w:right="280" w:bottom="280" w:left="520" w:header="726" w:footer="0" w:gutter="0"/>
          <w:pgNumType w:start="45"/>
          <w:cols w:space="708"/>
        </w:sectPr>
      </w:pPr>
    </w:p>
    <w:p w:rsidR="00D411D2" w:rsidRPr="007419D3" w:rsidRDefault="00173E34" w:rsidP="008126EA">
      <w:pPr>
        <w:pStyle w:val="Tekstpodstawowy"/>
        <w:spacing w:before="3"/>
        <w:rPr>
          <w:sz w:val="20"/>
          <w:szCs w:val="20"/>
        </w:rPr>
      </w:pPr>
      <w:r w:rsidRPr="007419D3">
        <w:rPr>
          <w:sz w:val="20"/>
          <w:szCs w:val="20"/>
        </w:rPr>
        <w:br w:type="column"/>
      </w:r>
    </w:p>
    <w:p w:rsidR="00D411D2" w:rsidRPr="007419D3" w:rsidRDefault="00D411D2">
      <w:pPr>
        <w:rPr>
          <w:sz w:val="20"/>
          <w:szCs w:val="20"/>
        </w:rPr>
        <w:sectPr w:rsidR="00D411D2" w:rsidRPr="007419D3">
          <w:type w:val="continuous"/>
          <w:pgSz w:w="11910" w:h="16840"/>
          <w:pgMar w:top="1320" w:right="280" w:bottom="280" w:left="520" w:header="708" w:footer="708" w:gutter="0"/>
          <w:cols w:num="2" w:space="708" w:equalWidth="0">
            <w:col w:w="6879" w:space="1408"/>
            <w:col w:w="2823"/>
          </w:cols>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993"/>
        <w:gridCol w:w="4112"/>
        <w:gridCol w:w="2269"/>
        <w:gridCol w:w="1135"/>
      </w:tblGrid>
      <w:tr w:rsidR="002834F3" w:rsidRPr="007419D3" w:rsidTr="004E42F4">
        <w:trPr>
          <w:trHeight w:val="626"/>
        </w:trPr>
        <w:tc>
          <w:tcPr>
            <w:tcW w:w="1985" w:type="dxa"/>
            <w:tcBorders>
              <w:right w:val="single" w:sz="6" w:space="0" w:color="000000"/>
            </w:tcBorders>
          </w:tcPr>
          <w:p w:rsidR="002834F3" w:rsidRPr="007419D3" w:rsidRDefault="002834F3">
            <w:pPr>
              <w:pStyle w:val="TableParagraph"/>
              <w:spacing w:before="120"/>
              <w:ind w:left="380"/>
              <w:rPr>
                <w:b/>
                <w:sz w:val="20"/>
                <w:szCs w:val="20"/>
              </w:rPr>
            </w:pPr>
            <w:r w:rsidRPr="007419D3">
              <w:rPr>
                <w:b/>
                <w:sz w:val="20"/>
                <w:szCs w:val="20"/>
              </w:rPr>
              <w:lastRenderedPageBreak/>
              <w:t>Część</w:t>
            </w:r>
          </w:p>
        </w:tc>
        <w:tc>
          <w:tcPr>
            <w:tcW w:w="993" w:type="dxa"/>
            <w:tcBorders>
              <w:left w:val="single" w:sz="6" w:space="0" w:color="000000"/>
              <w:right w:val="single" w:sz="6" w:space="0" w:color="000000"/>
            </w:tcBorders>
          </w:tcPr>
          <w:p w:rsidR="002834F3" w:rsidRPr="007419D3" w:rsidRDefault="002834F3">
            <w:pPr>
              <w:pStyle w:val="TableParagraph"/>
              <w:spacing w:before="120" w:line="250" w:lineRule="atLeast"/>
              <w:ind w:left="327" w:right="191" w:hanging="110"/>
              <w:rPr>
                <w:b/>
                <w:sz w:val="20"/>
                <w:szCs w:val="20"/>
              </w:rPr>
            </w:pPr>
            <w:r w:rsidRPr="007419D3">
              <w:rPr>
                <w:b/>
                <w:sz w:val="20"/>
                <w:szCs w:val="20"/>
              </w:rPr>
              <w:t>Kod</w:t>
            </w:r>
          </w:p>
        </w:tc>
        <w:tc>
          <w:tcPr>
            <w:tcW w:w="4112" w:type="dxa"/>
            <w:tcBorders>
              <w:left w:val="single" w:sz="6" w:space="0" w:color="000000"/>
              <w:right w:val="single" w:sz="6" w:space="0" w:color="000000"/>
            </w:tcBorders>
            <w:vAlign w:val="center"/>
          </w:tcPr>
          <w:p w:rsidR="002834F3" w:rsidRPr="00897800" w:rsidRDefault="002834F3" w:rsidP="004E42F4">
            <w:pPr>
              <w:jc w:val="center"/>
              <w:rPr>
                <w:b/>
                <w:bCs/>
                <w:sz w:val="20"/>
                <w:szCs w:val="20"/>
              </w:rPr>
            </w:pPr>
            <w:r w:rsidRPr="00897800">
              <w:rPr>
                <w:b/>
                <w:color w:val="FF0000"/>
                <w:sz w:val="20"/>
                <w:szCs w:val="20"/>
              </w:rPr>
              <w:t>Usterka/Kryteria/Wskazówki</w:t>
            </w:r>
          </w:p>
        </w:tc>
        <w:tc>
          <w:tcPr>
            <w:tcW w:w="2269" w:type="dxa"/>
            <w:tcBorders>
              <w:left w:val="single" w:sz="6" w:space="0" w:color="000000"/>
              <w:right w:val="single" w:sz="6" w:space="0" w:color="000000"/>
            </w:tcBorders>
            <w:vAlign w:val="center"/>
          </w:tcPr>
          <w:p w:rsidR="002834F3" w:rsidRPr="00897800" w:rsidRDefault="002834F3" w:rsidP="004E42F4">
            <w:pPr>
              <w:jc w:val="center"/>
              <w:rPr>
                <w:b/>
                <w:bCs/>
                <w:sz w:val="20"/>
                <w:szCs w:val="20"/>
              </w:rPr>
            </w:pPr>
            <w:r w:rsidRPr="00897800">
              <w:rPr>
                <w:b/>
                <w:sz w:val="20"/>
                <w:szCs w:val="20"/>
              </w:rPr>
              <w:t>Czynności do podjęcia</w:t>
            </w:r>
          </w:p>
        </w:tc>
        <w:tc>
          <w:tcPr>
            <w:tcW w:w="1135" w:type="dxa"/>
            <w:tcBorders>
              <w:left w:val="single" w:sz="6" w:space="0" w:color="000000"/>
            </w:tcBorders>
            <w:vAlign w:val="center"/>
          </w:tcPr>
          <w:p w:rsidR="002834F3" w:rsidRDefault="002834F3" w:rsidP="004E42F4">
            <w:pPr>
              <w:jc w:val="center"/>
              <w:rPr>
                <w:b/>
                <w:color w:val="FF0000"/>
                <w:sz w:val="20"/>
                <w:szCs w:val="20"/>
              </w:rPr>
            </w:pPr>
            <w:r w:rsidRPr="00897800">
              <w:rPr>
                <w:b/>
                <w:color w:val="FF0000"/>
                <w:sz w:val="20"/>
                <w:szCs w:val="20"/>
              </w:rPr>
              <w:t xml:space="preserve">Klasa </w:t>
            </w:r>
          </w:p>
          <w:p w:rsidR="002834F3" w:rsidRDefault="002834F3" w:rsidP="004E42F4">
            <w:pPr>
              <w:jc w:val="center"/>
            </w:pPr>
            <w:r w:rsidRPr="00897800">
              <w:rPr>
                <w:b/>
                <w:color w:val="FF0000"/>
                <w:sz w:val="20"/>
                <w:szCs w:val="20"/>
              </w:rPr>
              <w:t>błędu</w:t>
            </w:r>
          </w:p>
        </w:tc>
      </w:tr>
      <w:tr w:rsidR="00D411D2" w:rsidRPr="007419D3">
        <w:trPr>
          <w:trHeight w:val="383"/>
        </w:trPr>
        <w:tc>
          <w:tcPr>
            <w:tcW w:w="1985" w:type="dxa"/>
            <w:tcBorders>
              <w:bottom w:val="nil"/>
              <w:right w:val="single" w:sz="6" w:space="0" w:color="000000"/>
            </w:tcBorders>
          </w:tcPr>
          <w:p w:rsidR="00D411D2" w:rsidRPr="003D6223" w:rsidRDefault="00173E34">
            <w:pPr>
              <w:pStyle w:val="TableParagraph"/>
              <w:ind w:left="62"/>
              <w:rPr>
                <w:b/>
                <w:sz w:val="20"/>
                <w:szCs w:val="20"/>
              </w:rPr>
            </w:pPr>
            <w:r w:rsidRPr="003D6223">
              <w:rPr>
                <w:b/>
                <w:sz w:val="20"/>
                <w:szCs w:val="20"/>
              </w:rPr>
              <w:t>Wagony węglarki</w:t>
            </w:r>
          </w:p>
        </w:tc>
        <w:tc>
          <w:tcPr>
            <w:tcW w:w="993" w:type="dxa"/>
            <w:tcBorders>
              <w:left w:val="single" w:sz="6" w:space="0" w:color="000000"/>
              <w:bottom w:val="nil"/>
              <w:right w:val="single" w:sz="6" w:space="0" w:color="000000"/>
            </w:tcBorders>
          </w:tcPr>
          <w:p w:rsidR="00D411D2" w:rsidRPr="007419D3" w:rsidRDefault="00173E34">
            <w:pPr>
              <w:pStyle w:val="TableParagraph"/>
              <w:ind w:left="61"/>
              <w:rPr>
                <w:sz w:val="20"/>
                <w:szCs w:val="20"/>
              </w:rPr>
            </w:pPr>
            <w:r w:rsidRPr="007419D3">
              <w:rPr>
                <w:sz w:val="20"/>
                <w:szCs w:val="20"/>
              </w:rPr>
              <w:t>6.3</w:t>
            </w:r>
          </w:p>
        </w:tc>
        <w:tc>
          <w:tcPr>
            <w:tcW w:w="4112" w:type="dxa"/>
            <w:vMerge w:val="restart"/>
            <w:tcBorders>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p w:rsidR="00D411D2" w:rsidRPr="00C626C4" w:rsidRDefault="00D411D2">
            <w:pPr>
              <w:pStyle w:val="TableParagraph"/>
              <w:rPr>
                <w:color w:val="000000" w:themeColor="text1"/>
                <w:sz w:val="24"/>
                <w:szCs w:val="24"/>
              </w:rPr>
            </w:pPr>
          </w:p>
          <w:p w:rsidR="00D411D2" w:rsidRPr="00C626C4" w:rsidRDefault="00173E34">
            <w:pPr>
              <w:pStyle w:val="TableParagraph"/>
              <w:ind w:left="60"/>
              <w:rPr>
                <w:color w:val="000000" w:themeColor="text1"/>
                <w:sz w:val="20"/>
                <w:szCs w:val="20"/>
              </w:rPr>
            </w:pPr>
            <w:r w:rsidRPr="00C626C4">
              <w:rPr>
                <w:color w:val="000000" w:themeColor="text1"/>
                <w:sz w:val="20"/>
                <w:szCs w:val="20"/>
              </w:rPr>
              <w:t>Uszkodzone</w:t>
            </w:r>
            <w:r w:rsidR="008126EA" w:rsidRPr="00C626C4">
              <w:rPr>
                <w:color w:val="000000" w:themeColor="text1"/>
                <w:sz w:val="20"/>
                <w:szCs w:val="20"/>
              </w:rPr>
              <w:t>:</w:t>
            </w:r>
          </w:p>
          <w:p w:rsidR="00D411D2" w:rsidRPr="00C626C4" w:rsidRDefault="00D411D2">
            <w:pPr>
              <w:pStyle w:val="TableParagraph"/>
              <w:spacing w:before="11"/>
              <w:rPr>
                <w:color w:val="000000" w:themeColor="text1"/>
                <w:sz w:val="20"/>
                <w:szCs w:val="20"/>
              </w:rPr>
            </w:pPr>
          </w:p>
          <w:p w:rsidR="00D411D2" w:rsidRPr="00C626C4" w:rsidRDefault="008126EA" w:rsidP="00D33C12">
            <w:pPr>
              <w:pStyle w:val="TableParagraph"/>
              <w:numPr>
                <w:ilvl w:val="0"/>
                <w:numId w:val="41"/>
              </w:numPr>
              <w:tabs>
                <w:tab w:val="left" w:pos="286"/>
                <w:tab w:val="left" w:pos="287"/>
              </w:tabs>
              <w:ind w:right="725" w:hanging="284"/>
              <w:rPr>
                <w:color w:val="000000" w:themeColor="text1"/>
                <w:sz w:val="20"/>
                <w:szCs w:val="20"/>
              </w:rPr>
            </w:pPr>
            <w:r w:rsidRPr="00C626C4">
              <w:rPr>
                <w:color w:val="000000" w:themeColor="text1"/>
                <w:sz w:val="20"/>
                <w:szCs w:val="20"/>
              </w:rPr>
              <w:t>b</w:t>
            </w:r>
            <w:r w:rsidR="00173E34" w:rsidRPr="00C626C4">
              <w:rPr>
                <w:color w:val="000000" w:themeColor="text1"/>
                <w:sz w:val="20"/>
                <w:szCs w:val="20"/>
              </w:rPr>
              <w:t>ez ryzyka utraty ładunku lub przekroczenia skrajni ładunkowej</w:t>
            </w:r>
          </w:p>
          <w:p w:rsidR="00D411D2" w:rsidRPr="00C626C4" w:rsidRDefault="00D411D2">
            <w:pPr>
              <w:pStyle w:val="TableParagraph"/>
              <w:rPr>
                <w:color w:val="000000" w:themeColor="text1"/>
                <w:sz w:val="20"/>
                <w:szCs w:val="20"/>
              </w:rPr>
            </w:pPr>
          </w:p>
          <w:p w:rsidR="00D411D2" w:rsidRPr="00C626C4" w:rsidRDefault="008126EA" w:rsidP="00D33C12">
            <w:pPr>
              <w:pStyle w:val="TableParagraph"/>
              <w:numPr>
                <w:ilvl w:val="0"/>
                <w:numId w:val="41"/>
              </w:numPr>
              <w:tabs>
                <w:tab w:val="left" w:pos="286"/>
                <w:tab w:val="left" w:pos="287"/>
              </w:tabs>
              <w:ind w:hanging="284"/>
              <w:rPr>
                <w:color w:val="000000" w:themeColor="text1"/>
                <w:sz w:val="20"/>
                <w:szCs w:val="20"/>
              </w:rPr>
            </w:pPr>
            <w:r w:rsidRPr="00C626C4">
              <w:rPr>
                <w:color w:val="000000" w:themeColor="text1"/>
                <w:sz w:val="20"/>
                <w:szCs w:val="20"/>
              </w:rPr>
              <w:t>z</w:t>
            </w:r>
            <w:r w:rsidR="00173E34" w:rsidRPr="00C626C4">
              <w:rPr>
                <w:color w:val="000000" w:themeColor="text1"/>
                <w:sz w:val="20"/>
                <w:szCs w:val="20"/>
              </w:rPr>
              <w:t xml:space="preserve"> ryzykiem utraty ładunku</w:t>
            </w:r>
          </w:p>
          <w:p w:rsidR="00D411D2" w:rsidRPr="00C626C4" w:rsidRDefault="00D411D2">
            <w:pPr>
              <w:pStyle w:val="TableParagraph"/>
              <w:rPr>
                <w:color w:val="000000" w:themeColor="text1"/>
                <w:sz w:val="20"/>
                <w:szCs w:val="20"/>
              </w:rPr>
            </w:pPr>
          </w:p>
          <w:p w:rsidR="00D411D2" w:rsidRPr="00C626C4" w:rsidRDefault="00D411D2">
            <w:pPr>
              <w:pStyle w:val="TableParagraph"/>
              <w:rPr>
                <w:color w:val="000000" w:themeColor="text1"/>
                <w:sz w:val="20"/>
                <w:szCs w:val="20"/>
              </w:rPr>
            </w:pPr>
          </w:p>
          <w:p w:rsidR="008126EA" w:rsidRPr="00C626C4" w:rsidRDefault="008126EA">
            <w:pPr>
              <w:pStyle w:val="TableParagraph"/>
              <w:rPr>
                <w:color w:val="000000" w:themeColor="text1"/>
                <w:sz w:val="20"/>
                <w:szCs w:val="20"/>
              </w:rPr>
            </w:pPr>
          </w:p>
          <w:p w:rsidR="00D411D2" w:rsidRPr="00C626C4" w:rsidRDefault="008126EA" w:rsidP="00D33C12">
            <w:pPr>
              <w:pStyle w:val="TableParagraph"/>
              <w:numPr>
                <w:ilvl w:val="0"/>
                <w:numId w:val="41"/>
              </w:numPr>
              <w:tabs>
                <w:tab w:val="left" w:pos="286"/>
                <w:tab w:val="left" w:pos="287"/>
              </w:tabs>
              <w:spacing w:before="207"/>
              <w:ind w:hanging="284"/>
              <w:rPr>
                <w:color w:val="000000" w:themeColor="text1"/>
                <w:sz w:val="20"/>
                <w:szCs w:val="20"/>
              </w:rPr>
            </w:pPr>
            <w:r w:rsidRPr="00C626C4">
              <w:rPr>
                <w:color w:val="000000" w:themeColor="text1"/>
                <w:sz w:val="20"/>
                <w:szCs w:val="20"/>
              </w:rPr>
              <w:t>z</w:t>
            </w:r>
            <w:r w:rsidR="00173E34" w:rsidRPr="00C626C4">
              <w:rPr>
                <w:color w:val="000000" w:themeColor="text1"/>
                <w:sz w:val="20"/>
                <w:szCs w:val="20"/>
              </w:rPr>
              <w:t xml:space="preserve"> ryzykiem przekroczenia skrajni ładunkowej</w:t>
            </w:r>
          </w:p>
        </w:tc>
        <w:tc>
          <w:tcPr>
            <w:tcW w:w="2269" w:type="dxa"/>
            <w:tcBorders>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1135"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1985" w:type="dxa"/>
            <w:tcBorders>
              <w:top w:val="nil"/>
              <w:bottom w:val="nil"/>
              <w:right w:val="single" w:sz="6" w:space="0" w:color="000000"/>
            </w:tcBorders>
          </w:tcPr>
          <w:p w:rsidR="00D411D2" w:rsidRPr="003D6223" w:rsidRDefault="00173E34">
            <w:pPr>
              <w:pStyle w:val="TableParagraph"/>
              <w:spacing w:before="123" w:line="237" w:lineRule="exact"/>
              <w:ind w:left="62"/>
              <w:rPr>
                <w:b/>
                <w:sz w:val="20"/>
                <w:szCs w:val="20"/>
              </w:rPr>
            </w:pPr>
            <w:r w:rsidRPr="003D6223">
              <w:rPr>
                <w:b/>
                <w:sz w:val="20"/>
                <w:szCs w:val="20"/>
              </w:rPr>
              <w:t>Ściany boczne lub</w: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line="237" w:lineRule="exact"/>
              <w:ind w:left="61"/>
              <w:rPr>
                <w:sz w:val="20"/>
                <w:szCs w:val="20"/>
              </w:rPr>
            </w:pPr>
            <w:r w:rsidRPr="007419D3">
              <w:rPr>
                <w:sz w:val="20"/>
                <w:szCs w:val="20"/>
              </w:rPr>
              <w:t>6.3.1</w:t>
            </w:r>
          </w:p>
        </w:tc>
        <w:tc>
          <w:tcPr>
            <w:tcW w:w="4112" w:type="dxa"/>
            <w:vMerge/>
            <w:tcBorders>
              <w:top w:val="nil"/>
              <w:left w:val="single" w:sz="6" w:space="0" w:color="000000"/>
              <w:bottom w:val="nil"/>
              <w:right w:val="single" w:sz="6" w:space="0" w:color="000000"/>
            </w:tcBorders>
          </w:tcPr>
          <w:p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1985" w:type="dxa"/>
            <w:tcBorders>
              <w:top w:val="nil"/>
              <w:bottom w:val="nil"/>
              <w:right w:val="single" w:sz="6" w:space="0" w:color="000000"/>
            </w:tcBorders>
          </w:tcPr>
          <w:p w:rsidR="00D411D2" w:rsidRPr="00EA7150" w:rsidRDefault="00EA7150">
            <w:pPr>
              <w:pStyle w:val="TableParagraph"/>
              <w:spacing w:line="233" w:lineRule="exact"/>
              <w:ind w:left="62"/>
              <w:rPr>
                <w:b/>
                <w:color w:val="FF0000"/>
                <w:sz w:val="20"/>
                <w:szCs w:val="20"/>
              </w:rPr>
            </w:pPr>
            <w:r w:rsidRPr="00EA7150">
              <w:rPr>
                <w:b/>
                <w:color w:val="FF0000"/>
                <w:sz w:val="20"/>
                <w:szCs w:val="20"/>
              </w:rPr>
              <w:t>szczytowe</w:t>
            </w:r>
          </w:p>
        </w:tc>
        <w:tc>
          <w:tcPr>
            <w:tcW w:w="99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112" w:type="dxa"/>
            <w:vMerge/>
            <w:tcBorders>
              <w:top w:val="nil"/>
              <w:left w:val="single" w:sz="6" w:space="0" w:color="000000"/>
              <w:bottom w:val="nil"/>
              <w:right w:val="single" w:sz="6" w:space="0" w:color="000000"/>
            </w:tcBorders>
          </w:tcPr>
          <w:p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505"/>
        </w:trPr>
        <w:tc>
          <w:tcPr>
            <w:tcW w:w="1985" w:type="dxa"/>
            <w:tcBorders>
              <w:top w:val="nil"/>
              <w:bottom w:val="nil"/>
              <w:right w:val="single" w:sz="6" w:space="0" w:color="000000"/>
            </w:tcBorders>
          </w:tcPr>
          <w:p w:rsidR="00D411D2" w:rsidRPr="003D6223" w:rsidRDefault="00D411D2">
            <w:pPr>
              <w:pStyle w:val="TableParagraph"/>
              <w:rPr>
                <w:b/>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1"/>
              <w:rPr>
                <w:sz w:val="20"/>
                <w:szCs w:val="20"/>
              </w:rPr>
            </w:pPr>
            <w:r w:rsidRPr="007419D3">
              <w:rPr>
                <w:sz w:val="20"/>
                <w:szCs w:val="20"/>
              </w:rPr>
              <w:t>6.3.1.1</w:t>
            </w:r>
          </w:p>
        </w:tc>
        <w:tc>
          <w:tcPr>
            <w:tcW w:w="4112" w:type="dxa"/>
            <w:vMerge/>
            <w:tcBorders>
              <w:top w:val="nil"/>
              <w:left w:val="single" w:sz="6" w:space="0" w:color="000000"/>
              <w:bottom w:val="nil"/>
              <w:right w:val="single" w:sz="6" w:space="0" w:color="000000"/>
            </w:tcBorders>
          </w:tcPr>
          <w:p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rsidR="00D411D2" w:rsidRPr="00C626C4" w:rsidRDefault="007F0C6A">
            <w:pPr>
              <w:pStyle w:val="TableParagraph"/>
              <w:spacing w:line="249" w:lineRule="exact"/>
              <w:ind w:left="59"/>
              <w:rPr>
                <w:color w:val="000000" w:themeColor="text1"/>
                <w:sz w:val="20"/>
                <w:szCs w:val="20"/>
              </w:rPr>
            </w:pPr>
            <w:r w:rsidRPr="00C626C4">
              <w:rPr>
                <w:color w:val="000000" w:themeColor="text1"/>
                <w:sz w:val="20"/>
                <w:szCs w:val="20"/>
              </w:rPr>
              <w:t>Okleić</w:t>
            </w:r>
            <w:r w:rsidR="00173E34" w:rsidRPr="00C626C4">
              <w:rPr>
                <w:color w:val="000000" w:themeColor="text1"/>
                <w:sz w:val="20"/>
                <w:szCs w:val="20"/>
              </w:rPr>
              <w:t xml:space="preserve"> M</w:t>
            </w:r>
          </w:p>
        </w:tc>
        <w:tc>
          <w:tcPr>
            <w:tcW w:w="1135" w:type="dxa"/>
            <w:tcBorders>
              <w:top w:val="nil"/>
              <w:left w:val="single" w:sz="6" w:space="0" w:color="000000"/>
              <w:bottom w:val="nil"/>
            </w:tcBorders>
          </w:tcPr>
          <w:p w:rsidR="00D411D2" w:rsidRPr="007419D3" w:rsidRDefault="00173E34">
            <w:pPr>
              <w:pStyle w:val="TableParagraph"/>
              <w:spacing w:line="249" w:lineRule="exact"/>
              <w:jc w:val="center"/>
              <w:rPr>
                <w:sz w:val="20"/>
                <w:szCs w:val="20"/>
              </w:rPr>
            </w:pPr>
            <w:r w:rsidRPr="007419D3">
              <w:rPr>
                <w:sz w:val="20"/>
                <w:szCs w:val="20"/>
              </w:rPr>
              <w:t>3</w:t>
            </w:r>
          </w:p>
        </w:tc>
      </w:tr>
      <w:tr w:rsidR="008126EA" w:rsidRPr="007419D3" w:rsidTr="008126EA">
        <w:trPr>
          <w:trHeight w:val="506"/>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spacing w:before="8"/>
              <w:rPr>
                <w:sz w:val="20"/>
                <w:szCs w:val="20"/>
              </w:rPr>
            </w:pPr>
          </w:p>
          <w:p w:rsidR="008126EA" w:rsidRPr="007419D3" w:rsidRDefault="008126EA">
            <w:pPr>
              <w:pStyle w:val="TableParagraph"/>
              <w:spacing w:line="237" w:lineRule="exact"/>
              <w:ind w:left="61"/>
              <w:rPr>
                <w:sz w:val="20"/>
                <w:szCs w:val="20"/>
              </w:rPr>
            </w:pPr>
            <w:r w:rsidRPr="007419D3">
              <w:rPr>
                <w:sz w:val="20"/>
                <w:szCs w:val="20"/>
              </w:rPr>
              <w:t>6.3.1.2</w:t>
            </w: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val="restart"/>
            <w:tcBorders>
              <w:top w:val="nil"/>
              <w:left w:val="single" w:sz="6" w:space="0" w:color="000000"/>
              <w:right w:val="single" w:sz="6" w:space="0" w:color="000000"/>
            </w:tcBorders>
          </w:tcPr>
          <w:p w:rsidR="008126EA" w:rsidRPr="00C626C4" w:rsidRDefault="008126EA">
            <w:pPr>
              <w:pStyle w:val="TableParagraph"/>
              <w:spacing w:before="8"/>
              <w:rPr>
                <w:color w:val="000000" w:themeColor="text1"/>
                <w:sz w:val="20"/>
                <w:szCs w:val="20"/>
              </w:rPr>
            </w:pPr>
          </w:p>
          <w:p w:rsidR="008126EA" w:rsidRPr="00C626C4" w:rsidRDefault="008126EA" w:rsidP="00C626C4">
            <w:pPr>
              <w:pStyle w:val="TableParagraph"/>
              <w:spacing w:line="237" w:lineRule="exact"/>
              <w:ind w:left="59"/>
              <w:rPr>
                <w:color w:val="000000" w:themeColor="text1"/>
                <w:sz w:val="20"/>
                <w:szCs w:val="20"/>
              </w:rPr>
            </w:pPr>
            <w:r w:rsidRPr="00C626C4">
              <w:rPr>
                <w:color w:val="000000" w:themeColor="text1"/>
                <w:sz w:val="20"/>
                <w:szCs w:val="20"/>
              </w:rPr>
              <w:t>Naprawić + okleić K. Jeżeli niemożliwe, wyłączyć wagon</w:t>
            </w:r>
          </w:p>
        </w:tc>
        <w:tc>
          <w:tcPr>
            <w:tcW w:w="1135" w:type="dxa"/>
            <w:tcBorders>
              <w:top w:val="nil"/>
              <w:left w:val="single" w:sz="6" w:space="0" w:color="000000"/>
              <w:bottom w:val="nil"/>
            </w:tcBorders>
          </w:tcPr>
          <w:p w:rsidR="008126EA" w:rsidRPr="007419D3" w:rsidRDefault="008126EA">
            <w:pPr>
              <w:pStyle w:val="TableParagraph"/>
              <w:spacing w:before="8"/>
              <w:rPr>
                <w:sz w:val="20"/>
                <w:szCs w:val="20"/>
              </w:rPr>
            </w:pPr>
          </w:p>
          <w:p w:rsidR="008126EA" w:rsidRPr="007419D3" w:rsidRDefault="008126EA">
            <w:pPr>
              <w:pStyle w:val="TableParagraph"/>
              <w:spacing w:line="237" w:lineRule="exact"/>
              <w:ind w:right="1"/>
              <w:jc w:val="center"/>
              <w:rPr>
                <w:sz w:val="20"/>
                <w:szCs w:val="20"/>
              </w:rPr>
            </w:pPr>
            <w:r w:rsidRPr="007419D3">
              <w:rPr>
                <w:sz w:val="20"/>
                <w:szCs w:val="20"/>
              </w:rPr>
              <w:t>4</w:t>
            </w:r>
          </w:p>
        </w:tc>
      </w:tr>
      <w:tr w:rsidR="008126EA" w:rsidRPr="007419D3" w:rsidTr="008126EA">
        <w:trPr>
          <w:trHeight w:val="252"/>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tcBorders>
              <w:left w:val="single" w:sz="6" w:space="0" w:color="000000"/>
              <w:right w:val="single" w:sz="6" w:space="0" w:color="000000"/>
            </w:tcBorders>
          </w:tcPr>
          <w:p w:rsidR="008126EA" w:rsidRPr="00C626C4" w:rsidRDefault="008126EA" w:rsidP="008126EA">
            <w:pPr>
              <w:pStyle w:val="TableParagraph"/>
              <w:spacing w:line="249" w:lineRule="exact"/>
              <w:ind w:left="59"/>
              <w:rPr>
                <w:color w:val="000000" w:themeColor="text1"/>
                <w:sz w:val="20"/>
                <w:szCs w:val="20"/>
              </w:rPr>
            </w:pPr>
          </w:p>
        </w:tc>
        <w:tc>
          <w:tcPr>
            <w:tcW w:w="1135" w:type="dxa"/>
            <w:tcBorders>
              <w:top w:val="nil"/>
              <w:left w:val="single" w:sz="6" w:space="0" w:color="000000"/>
              <w:bottom w:val="nil"/>
            </w:tcBorders>
          </w:tcPr>
          <w:p w:rsidR="008126EA" w:rsidRPr="007419D3" w:rsidRDefault="008126EA">
            <w:pPr>
              <w:pStyle w:val="TableParagraph"/>
              <w:rPr>
                <w:sz w:val="20"/>
                <w:szCs w:val="20"/>
              </w:rPr>
            </w:pPr>
          </w:p>
        </w:tc>
      </w:tr>
      <w:tr w:rsidR="008126EA" w:rsidRPr="007419D3" w:rsidTr="008126EA">
        <w:trPr>
          <w:trHeight w:val="379"/>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tcBorders>
              <w:left w:val="single" w:sz="6" w:space="0" w:color="000000"/>
              <w:bottom w:val="nil"/>
              <w:right w:val="single" w:sz="6" w:space="0" w:color="000000"/>
            </w:tcBorders>
          </w:tcPr>
          <w:p w:rsidR="008126EA" w:rsidRPr="00C626C4" w:rsidRDefault="008126EA">
            <w:pPr>
              <w:pStyle w:val="TableParagraph"/>
              <w:spacing w:line="249" w:lineRule="exact"/>
              <w:ind w:left="59"/>
              <w:rPr>
                <w:color w:val="000000" w:themeColor="text1"/>
                <w:sz w:val="20"/>
                <w:szCs w:val="20"/>
              </w:rPr>
            </w:pPr>
          </w:p>
        </w:tc>
        <w:tc>
          <w:tcPr>
            <w:tcW w:w="1135" w:type="dxa"/>
            <w:tcBorders>
              <w:top w:val="nil"/>
              <w:left w:val="single" w:sz="6" w:space="0" w:color="000000"/>
              <w:bottom w:val="nil"/>
            </w:tcBorders>
          </w:tcPr>
          <w:p w:rsidR="008126EA" w:rsidRPr="007419D3" w:rsidRDefault="008126EA">
            <w:pPr>
              <w:pStyle w:val="TableParagraph"/>
              <w:rPr>
                <w:sz w:val="20"/>
                <w:szCs w:val="20"/>
              </w:rPr>
            </w:pPr>
          </w:p>
        </w:tc>
      </w:tr>
      <w:tr w:rsidR="008126EA" w:rsidRPr="007419D3" w:rsidTr="008126EA">
        <w:trPr>
          <w:trHeight w:val="379"/>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spacing w:before="123" w:line="237" w:lineRule="exact"/>
              <w:ind w:left="61"/>
              <w:rPr>
                <w:sz w:val="20"/>
                <w:szCs w:val="20"/>
              </w:rPr>
            </w:pPr>
            <w:r w:rsidRPr="007419D3">
              <w:rPr>
                <w:sz w:val="20"/>
                <w:szCs w:val="20"/>
              </w:rPr>
              <w:t>6.3.1.3</w:t>
            </w: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val="restart"/>
            <w:tcBorders>
              <w:top w:val="nil"/>
              <w:left w:val="single" w:sz="6" w:space="0" w:color="000000"/>
              <w:right w:val="single" w:sz="6" w:space="0" w:color="000000"/>
            </w:tcBorders>
          </w:tcPr>
          <w:p w:rsidR="008126EA" w:rsidRPr="00C626C4" w:rsidRDefault="008126EA" w:rsidP="008126EA">
            <w:pPr>
              <w:pStyle w:val="TableParagraph"/>
              <w:spacing w:before="123" w:line="237" w:lineRule="exact"/>
              <w:ind w:left="59"/>
              <w:rPr>
                <w:color w:val="000000" w:themeColor="text1"/>
                <w:sz w:val="20"/>
                <w:szCs w:val="20"/>
              </w:rPr>
            </w:pPr>
            <w:r w:rsidRPr="00C626C4">
              <w:rPr>
                <w:color w:val="000000" w:themeColor="text1"/>
                <w:sz w:val="20"/>
                <w:szCs w:val="20"/>
              </w:rPr>
              <w:t>Naprawić + okleić K. Jeżeli niemożliwe, wyłączyć wagon</w:t>
            </w:r>
          </w:p>
        </w:tc>
        <w:tc>
          <w:tcPr>
            <w:tcW w:w="1135" w:type="dxa"/>
            <w:tcBorders>
              <w:top w:val="nil"/>
              <w:left w:val="single" w:sz="6" w:space="0" w:color="000000"/>
              <w:bottom w:val="nil"/>
            </w:tcBorders>
          </w:tcPr>
          <w:p w:rsidR="008126EA" w:rsidRPr="007419D3" w:rsidRDefault="008126EA">
            <w:pPr>
              <w:pStyle w:val="TableParagraph"/>
              <w:spacing w:before="123" w:line="237" w:lineRule="exact"/>
              <w:ind w:right="1"/>
              <w:jc w:val="center"/>
              <w:rPr>
                <w:sz w:val="20"/>
                <w:szCs w:val="20"/>
              </w:rPr>
            </w:pPr>
            <w:r w:rsidRPr="007419D3">
              <w:rPr>
                <w:sz w:val="20"/>
                <w:szCs w:val="20"/>
              </w:rPr>
              <w:t>5</w:t>
            </w:r>
          </w:p>
        </w:tc>
      </w:tr>
      <w:tr w:rsidR="008126EA" w:rsidRPr="007419D3" w:rsidTr="008126EA">
        <w:trPr>
          <w:trHeight w:val="253"/>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tcBorders>
              <w:left w:val="single" w:sz="6" w:space="0" w:color="000000"/>
              <w:right w:val="single" w:sz="6" w:space="0" w:color="000000"/>
            </w:tcBorders>
          </w:tcPr>
          <w:p w:rsidR="008126EA" w:rsidRPr="00C626C4" w:rsidRDefault="008126EA" w:rsidP="008126EA">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rsidR="008126EA" w:rsidRPr="007419D3" w:rsidRDefault="008126EA">
            <w:pPr>
              <w:pStyle w:val="TableParagraph"/>
              <w:rPr>
                <w:sz w:val="20"/>
                <w:szCs w:val="20"/>
              </w:rPr>
            </w:pPr>
          </w:p>
        </w:tc>
      </w:tr>
      <w:tr w:rsidR="008126EA" w:rsidRPr="007419D3" w:rsidTr="008126EA">
        <w:trPr>
          <w:trHeight w:val="252"/>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rsidR="008126EA" w:rsidRPr="00C626C4" w:rsidRDefault="008126EA">
            <w:pPr>
              <w:rPr>
                <w:color w:val="000000" w:themeColor="text1"/>
                <w:sz w:val="20"/>
                <w:szCs w:val="20"/>
              </w:rPr>
            </w:pPr>
          </w:p>
        </w:tc>
        <w:tc>
          <w:tcPr>
            <w:tcW w:w="2269" w:type="dxa"/>
            <w:vMerge/>
            <w:tcBorders>
              <w:left w:val="single" w:sz="6" w:space="0" w:color="000000"/>
              <w:bottom w:val="nil"/>
              <w:right w:val="single" w:sz="6" w:space="0" w:color="000000"/>
            </w:tcBorders>
          </w:tcPr>
          <w:p w:rsidR="008126EA" w:rsidRPr="00C626C4" w:rsidRDefault="008126EA">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rsidR="008126EA" w:rsidRPr="007419D3" w:rsidRDefault="008126EA">
            <w:pPr>
              <w:pStyle w:val="TableParagraph"/>
              <w:rPr>
                <w:sz w:val="20"/>
                <w:szCs w:val="20"/>
              </w:rPr>
            </w:pPr>
          </w:p>
        </w:tc>
      </w:tr>
      <w:tr w:rsidR="008126EA" w:rsidRPr="007419D3" w:rsidTr="008126EA">
        <w:trPr>
          <w:trHeight w:val="885"/>
        </w:trPr>
        <w:tc>
          <w:tcPr>
            <w:tcW w:w="1985" w:type="dxa"/>
            <w:tcBorders>
              <w:top w:val="nil"/>
              <w:bottom w:val="nil"/>
              <w:right w:val="single" w:sz="6" w:space="0" w:color="000000"/>
            </w:tcBorders>
          </w:tcPr>
          <w:p w:rsidR="008126EA" w:rsidRPr="003D6223" w:rsidRDefault="008126EA">
            <w:pPr>
              <w:pStyle w:val="TableParagraph"/>
              <w:ind w:left="62" w:right="93"/>
              <w:rPr>
                <w:b/>
                <w:sz w:val="20"/>
                <w:szCs w:val="20"/>
              </w:rPr>
            </w:pPr>
            <w:r w:rsidRPr="003D6223">
              <w:rPr>
                <w:b/>
                <w:sz w:val="20"/>
                <w:szCs w:val="20"/>
              </w:rPr>
              <w:t>Zamknięcia i części funkcjonalne szczytów otwieranych</w:t>
            </w:r>
          </w:p>
        </w:tc>
        <w:tc>
          <w:tcPr>
            <w:tcW w:w="993" w:type="dxa"/>
            <w:vMerge w:val="restart"/>
            <w:tcBorders>
              <w:top w:val="nil"/>
              <w:left w:val="single" w:sz="6" w:space="0" w:color="000000"/>
              <w:right w:val="single" w:sz="6" w:space="0" w:color="000000"/>
            </w:tcBorders>
          </w:tcPr>
          <w:p w:rsidR="008126EA" w:rsidRDefault="008126EA">
            <w:pPr>
              <w:pStyle w:val="TableParagraph"/>
              <w:spacing w:line="249" w:lineRule="exact"/>
              <w:ind w:left="61"/>
              <w:rPr>
                <w:sz w:val="20"/>
                <w:szCs w:val="20"/>
              </w:rPr>
            </w:pPr>
            <w:r w:rsidRPr="007419D3">
              <w:rPr>
                <w:sz w:val="20"/>
                <w:szCs w:val="20"/>
              </w:rPr>
              <w:t>6.3.2</w:t>
            </w:r>
          </w:p>
          <w:p w:rsidR="008126EA" w:rsidRDefault="008126EA">
            <w:pPr>
              <w:pStyle w:val="TableParagraph"/>
              <w:spacing w:line="249" w:lineRule="exact"/>
              <w:ind w:left="61"/>
              <w:rPr>
                <w:sz w:val="20"/>
                <w:szCs w:val="20"/>
              </w:rPr>
            </w:pPr>
          </w:p>
          <w:p w:rsidR="008126EA" w:rsidRPr="007419D3" w:rsidRDefault="008126EA">
            <w:pPr>
              <w:pStyle w:val="TableParagraph"/>
              <w:spacing w:line="249" w:lineRule="exact"/>
              <w:ind w:left="61"/>
              <w:rPr>
                <w:sz w:val="20"/>
                <w:szCs w:val="20"/>
              </w:rPr>
            </w:pPr>
          </w:p>
          <w:p w:rsidR="008126EA" w:rsidRPr="007419D3" w:rsidRDefault="008126EA">
            <w:pPr>
              <w:pStyle w:val="TableParagraph"/>
              <w:spacing w:before="123"/>
              <w:ind w:left="61"/>
              <w:rPr>
                <w:sz w:val="20"/>
                <w:szCs w:val="20"/>
              </w:rPr>
            </w:pPr>
            <w:r w:rsidRPr="007419D3">
              <w:rPr>
                <w:sz w:val="20"/>
                <w:szCs w:val="20"/>
              </w:rPr>
              <w:t>6.3.2.1</w:t>
            </w:r>
          </w:p>
          <w:p w:rsidR="008126EA" w:rsidRPr="007419D3" w:rsidRDefault="008126EA">
            <w:pPr>
              <w:pStyle w:val="TableParagraph"/>
              <w:spacing w:before="10"/>
              <w:rPr>
                <w:sz w:val="20"/>
                <w:szCs w:val="20"/>
              </w:rPr>
            </w:pPr>
          </w:p>
          <w:p w:rsidR="008126EA" w:rsidRPr="007419D3" w:rsidRDefault="008126EA" w:rsidP="008126EA">
            <w:pPr>
              <w:pStyle w:val="TableParagraph"/>
              <w:spacing w:before="1"/>
              <w:ind w:left="61"/>
              <w:rPr>
                <w:sz w:val="20"/>
                <w:szCs w:val="20"/>
              </w:rPr>
            </w:pPr>
            <w:r w:rsidRPr="007419D3">
              <w:rPr>
                <w:sz w:val="20"/>
                <w:szCs w:val="20"/>
              </w:rPr>
              <w:t>6.3.2.2</w:t>
            </w:r>
          </w:p>
        </w:tc>
        <w:tc>
          <w:tcPr>
            <w:tcW w:w="4112" w:type="dxa"/>
            <w:vMerge w:val="restart"/>
            <w:tcBorders>
              <w:top w:val="nil"/>
              <w:left w:val="single" w:sz="6" w:space="0" w:color="000000"/>
              <w:right w:val="single" w:sz="6" w:space="0" w:color="000000"/>
            </w:tcBorders>
          </w:tcPr>
          <w:p w:rsidR="008126EA" w:rsidRPr="00C626C4" w:rsidRDefault="008126EA">
            <w:pPr>
              <w:pStyle w:val="TableParagraph"/>
              <w:ind w:left="60" w:right="140"/>
              <w:rPr>
                <w:color w:val="000000" w:themeColor="text1"/>
                <w:sz w:val="20"/>
                <w:szCs w:val="20"/>
              </w:rPr>
            </w:pPr>
            <w:r w:rsidRPr="00C626C4">
              <w:rPr>
                <w:color w:val="000000" w:themeColor="text1"/>
                <w:sz w:val="20"/>
                <w:szCs w:val="20"/>
              </w:rPr>
              <w:t>Sworznie, wały pazurowe, haki zarzutne, wsporniki krzywek itp.: brak, złamane, pęknięte, nie działają</w:t>
            </w:r>
          </w:p>
          <w:p w:rsidR="008126EA" w:rsidRPr="00C626C4" w:rsidRDefault="00FA48CE" w:rsidP="00D33C12">
            <w:pPr>
              <w:pStyle w:val="TableParagraph"/>
              <w:numPr>
                <w:ilvl w:val="0"/>
                <w:numId w:val="40"/>
              </w:numPr>
              <w:tabs>
                <w:tab w:val="left" w:pos="286"/>
                <w:tab w:val="left" w:pos="287"/>
              </w:tabs>
              <w:spacing w:before="123"/>
              <w:ind w:hanging="284"/>
              <w:rPr>
                <w:color w:val="000000" w:themeColor="text1"/>
                <w:sz w:val="20"/>
                <w:szCs w:val="20"/>
              </w:rPr>
            </w:pPr>
            <w:r w:rsidRPr="00375312">
              <w:rPr>
                <w:noProof/>
                <w:color w:val="FF0000"/>
                <w:sz w:val="20"/>
                <w:szCs w:val="20"/>
                <w:lang w:val="en-US"/>
              </w:rPr>
              <mc:AlternateContent>
                <mc:Choice Requires="wps">
                  <w:drawing>
                    <wp:anchor distT="0" distB="0" distL="114300" distR="114300" simplePos="0" relativeHeight="251695104" behindDoc="0" locked="0" layoutInCell="1" allowOverlap="1" wp14:anchorId="5B5FFD87" wp14:editId="0C8E035B">
                      <wp:simplePos x="0" y="0"/>
                      <wp:positionH relativeFrom="column">
                        <wp:posOffset>2249170</wp:posOffset>
                      </wp:positionH>
                      <wp:positionV relativeFrom="paragraph">
                        <wp:posOffset>146050</wp:posOffset>
                      </wp:positionV>
                      <wp:extent cx="90805" cy="356870"/>
                      <wp:effectExtent l="10795" t="10160" r="12700" b="13970"/>
                      <wp:wrapNone/>
                      <wp:docPr id="418"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6870"/>
                              </a:xfrm>
                              <a:prstGeom prst="rightBrace">
                                <a:avLst>
                                  <a:gd name="adj1" fmla="val 32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CC1C" id="AutoShape 1376" o:spid="_x0000_s1026" type="#_x0000_t88" style="position:absolute;margin-left:177.1pt;margin-top:11.5pt;width:7.15pt;height:2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fihQIAADE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"/>
                  </w:pict>
                </mc:Fallback>
              </mc:AlternateContent>
            </w:r>
            <w:r w:rsidR="00375312" w:rsidRPr="00375312">
              <w:rPr>
                <w:noProof/>
                <w:color w:val="FF0000"/>
                <w:sz w:val="20"/>
                <w:szCs w:val="20"/>
                <w:lang w:val="en-US"/>
              </w:rPr>
              <w:t>nie wpływające</w:t>
            </w:r>
            <w:r w:rsidR="008126EA" w:rsidRPr="00C626C4">
              <w:rPr>
                <w:color w:val="000000" w:themeColor="text1"/>
                <w:sz w:val="20"/>
                <w:szCs w:val="20"/>
              </w:rPr>
              <w:t xml:space="preserve"> na bezpieczeństwo</w:t>
            </w:r>
          </w:p>
          <w:p w:rsidR="008126EA" w:rsidRPr="00C626C4" w:rsidRDefault="008126EA">
            <w:pPr>
              <w:pStyle w:val="TableParagraph"/>
              <w:spacing w:before="10"/>
              <w:rPr>
                <w:color w:val="000000" w:themeColor="text1"/>
                <w:sz w:val="20"/>
                <w:szCs w:val="20"/>
              </w:rPr>
            </w:pPr>
          </w:p>
          <w:p w:rsidR="008126EA" w:rsidRPr="00C626C4" w:rsidRDefault="00375312" w:rsidP="00D33C12">
            <w:pPr>
              <w:pStyle w:val="TableParagraph"/>
              <w:numPr>
                <w:ilvl w:val="0"/>
                <w:numId w:val="40"/>
              </w:numPr>
              <w:tabs>
                <w:tab w:val="left" w:pos="286"/>
                <w:tab w:val="left" w:pos="287"/>
              </w:tabs>
              <w:ind w:hanging="284"/>
              <w:rPr>
                <w:color w:val="000000" w:themeColor="text1"/>
                <w:sz w:val="20"/>
                <w:szCs w:val="20"/>
              </w:rPr>
            </w:pPr>
            <w:r w:rsidRPr="00375312">
              <w:rPr>
                <w:color w:val="FF0000"/>
                <w:sz w:val="20"/>
                <w:szCs w:val="20"/>
              </w:rPr>
              <w:t>wpływające</w:t>
            </w:r>
            <w:r w:rsidR="008126EA" w:rsidRPr="00C626C4">
              <w:rPr>
                <w:color w:val="000000" w:themeColor="text1"/>
                <w:sz w:val="20"/>
                <w:szCs w:val="20"/>
              </w:rPr>
              <w:t xml:space="preserve"> na bezpieczeństwo</w:t>
            </w:r>
          </w:p>
        </w:tc>
        <w:tc>
          <w:tcPr>
            <w:tcW w:w="2269" w:type="dxa"/>
            <w:vMerge w:val="restart"/>
            <w:tcBorders>
              <w:top w:val="nil"/>
              <w:left w:val="single" w:sz="6" w:space="0" w:color="000000"/>
              <w:right w:val="single" w:sz="6" w:space="0" w:color="000000"/>
            </w:tcBorders>
          </w:tcPr>
          <w:p w:rsidR="008126EA" w:rsidRPr="00C626C4" w:rsidRDefault="008126EA" w:rsidP="003D6223">
            <w:pPr>
              <w:pStyle w:val="TableParagraph"/>
              <w:spacing w:before="123"/>
              <w:ind w:left="59" w:right="188"/>
              <w:rPr>
                <w:color w:val="000000" w:themeColor="text1"/>
                <w:sz w:val="20"/>
                <w:szCs w:val="20"/>
              </w:rPr>
            </w:pPr>
            <w:r w:rsidRPr="00C626C4">
              <w:rPr>
                <w:color w:val="000000" w:themeColor="text1"/>
                <w:sz w:val="20"/>
                <w:szCs w:val="20"/>
              </w:rPr>
              <w:t xml:space="preserve">Naprawić prowizorycznie + </w:t>
            </w:r>
            <w:r w:rsidR="003D6223" w:rsidRPr="00C626C4">
              <w:rPr>
                <w:color w:val="000000" w:themeColor="text1"/>
                <w:sz w:val="20"/>
                <w:szCs w:val="20"/>
              </w:rPr>
              <w:t>o</w:t>
            </w:r>
            <w:r w:rsidRPr="00C626C4">
              <w:rPr>
                <w:color w:val="000000" w:themeColor="text1"/>
                <w:sz w:val="20"/>
                <w:szCs w:val="20"/>
              </w:rPr>
              <w:t>kleić K. Jeśli niemożliwe, wyłączyć wagon</w:t>
            </w:r>
          </w:p>
        </w:tc>
        <w:tc>
          <w:tcPr>
            <w:tcW w:w="1135" w:type="dxa"/>
            <w:tcBorders>
              <w:top w:val="nil"/>
              <w:left w:val="single" w:sz="6" w:space="0" w:color="000000"/>
              <w:bottom w:val="nil"/>
            </w:tcBorders>
          </w:tcPr>
          <w:p w:rsidR="008126EA" w:rsidRPr="007419D3" w:rsidRDefault="008126EA">
            <w:pPr>
              <w:pStyle w:val="TableParagraph"/>
              <w:rPr>
                <w:sz w:val="20"/>
                <w:szCs w:val="20"/>
              </w:rPr>
            </w:pPr>
          </w:p>
        </w:tc>
      </w:tr>
      <w:tr w:rsidR="008126EA" w:rsidRPr="007419D3" w:rsidTr="008126EA">
        <w:trPr>
          <w:trHeight w:val="1138"/>
        </w:trPr>
        <w:tc>
          <w:tcPr>
            <w:tcW w:w="1985" w:type="dxa"/>
            <w:tcBorders>
              <w:top w:val="nil"/>
              <w:bottom w:val="nil"/>
              <w:right w:val="single" w:sz="6" w:space="0" w:color="000000"/>
            </w:tcBorders>
          </w:tcPr>
          <w:p w:rsidR="008126EA" w:rsidRPr="003D6223" w:rsidRDefault="008126EA">
            <w:pPr>
              <w:pStyle w:val="TableParagraph"/>
              <w:rPr>
                <w:b/>
                <w:sz w:val="20"/>
                <w:szCs w:val="20"/>
              </w:rPr>
            </w:pPr>
          </w:p>
        </w:tc>
        <w:tc>
          <w:tcPr>
            <w:tcW w:w="993" w:type="dxa"/>
            <w:vMerge/>
            <w:tcBorders>
              <w:left w:val="single" w:sz="6" w:space="0" w:color="000000"/>
              <w:bottom w:val="nil"/>
              <w:right w:val="single" w:sz="6" w:space="0" w:color="000000"/>
            </w:tcBorders>
          </w:tcPr>
          <w:p w:rsidR="008126EA" w:rsidRPr="007419D3" w:rsidRDefault="008126EA">
            <w:pPr>
              <w:pStyle w:val="TableParagraph"/>
              <w:spacing w:before="1"/>
              <w:ind w:left="61"/>
              <w:rPr>
                <w:sz w:val="20"/>
                <w:szCs w:val="20"/>
              </w:rPr>
            </w:pPr>
          </w:p>
        </w:tc>
        <w:tc>
          <w:tcPr>
            <w:tcW w:w="4112" w:type="dxa"/>
            <w:vMerge/>
            <w:tcBorders>
              <w:left w:val="single" w:sz="6" w:space="0" w:color="000000"/>
              <w:bottom w:val="nil"/>
              <w:right w:val="single" w:sz="6" w:space="0" w:color="000000"/>
            </w:tcBorders>
          </w:tcPr>
          <w:p w:rsidR="008126EA" w:rsidRPr="00C626C4" w:rsidRDefault="008126EA" w:rsidP="00D33C12">
            <w:pPr>
              <w:pStyle w:val="TableParagraph"/>
              <w:numPr>
                <w:ilvl w:val="0"/>
                <w:numId w:val="40"/>
              </w:numPr>
              <w:tabs>
                <w:tab w:val="left" w:pos="286"/>
                <w:tab w:val="left" w:pos="287"/>
              </w:tabs>
              <w:ind w:hanging="284"/>
              <w:rPr>
                <w:color w:val="000000" w:themeColor="text1"/>
                <w:sz w:val="20"/>
                <w:szCs w:val="20"/>
              </w:rPr>
            </w:pPr>
          </w:p>
        </w:tc>
        <w:tc>
          <w:tcPr>
            <w:tcW w:w="2269" w:type="dxa"/>
            <w:vMerge/>
            <w:tcBorders>
              <w:left w:val="single" w:sz="6" w:space="0" w:color="000000"/>
              <w:bottom w:val="nil"/>
              <w:right w:val="single" w:sz="6" w:space="0" w:color="000000"/>
            </w:tcBorders>
          </w:tcPr>
          <w:p w:rsidR="008126EA" w:rsidRPr="00C626C4" w:rsidRDefault="008126EA">
            <w:pPr>
              <w:pStyle w:val="TableParagraph"/>
              <w:spacing w:before="2" w:line="254" w:lineRule="exact"/>
              <w:ind w:left="59" w:right="756"/>
              <w:rPr>
                <w:color w:val="000000" w:themeColor="text1"/>
                <w:sz w:val="20"/>
                <w:szCs w:val="20"/>
              </w:rPr>
            </w:pPr>
          </w:p>
        </w:tc>
        <w:tc>
          <w:tcPr>
            <w:tcW w:w="1135" w:type="dxa"/>
            <w:tcBorders>
              <w:top w:val="nil"/>
              <w:left w:val="single" w:sz="6" w:space="0" w:color="000000"/>
              <w:bottom w:val="nil"/>
            </w:tcBorders>
          </w:tcPr>
          <w:p w:rsidR="008126EA" w:rsidRPr="007419D3" w:rsidRDefault="008126EA">
            <w:pPr>
              <w:pStyle w:val="TableParagraph"/>
              <w:spacing w:before="123"/>
              <w:jc w:val="center"/>
              <w:rPr>
                <w:sz w:val="20"/>
                <w:szCs w:val="20"/>
              </w:rPr>
            </w:pPr>
            <w:r w:rsidRPr="007419D3">
              <w:rPr>
                <w:sz w:val="20"/>
                <w:szCs w:val="20"/>
              </w:rPr>
              <w:t>3</w:t>
            </w:r>
          </w:p>
          <w:p w:rsidR="008126EA" w:rsidRPr="007419D3" w:rsidRDefault="008126EA">
            <w:pPr>
              <w:pStyle w:val="TableParagraph"/>
              <w:spacing w:before="10"/>
              <w:rPr>
                <w:sz w:val="20"/>
                <w:szCs w:val="20"/>
              </w:rPr>
            </w:pPr>
          </w:p>
          <w:p w:rsidR="008126EA" w:rsidRPr="007419D3" w:rsidRDefault="008126EA">
            <w:pPr>
              <w:pStyle w:val="TableParagraph"/>
              <w:spacing w:before="1"/>
              <w:jc w:val="center"/>
              <w:rPr>
                <w:sz w:val="20"/>
                <w:szCs w:val="20"/>
              </w:rPr>
            </w:pPr>
            <w:r w:rsidRPr="007419D3">
              <w:rPr>
                <w:sz w:val="20"/>
                <w:szCs w:val="20"/>
              </w:rPr>
              <w:t>5</w:t>
            </w:r>
          </w:p>
        </w:tc>
      </w:tr>
      <w:tr w:rsidR="003D6223" w:rsidRPr="007419D3" w:rsidTr="00CB2F40">
        <w:trPr>
          <w:trHeight w:val="252"/>
        </w:trPr>
        <w:tc>
          <w:tcPr>
            <w:tcW w:w="1985" w:type="dxa"/>
            <w:tcBorders>
              <w:top w:val="nil"/>
              <w:bottom w:val="nil"/>
              <w:right w:val="single" w:sz="6" w:space="0" w:color="000000"/>
            </w:tcBorders>
          </w:tcPr>
          <w:p w:rsidR="003D6223" w:rsidRPr="003D6223" w:rsidRDefault="003D6223">
            <w:pPr>
              <w:pStyle w:val="TableParagraph"/>
              <w:spacing w:line="232" w:lineRule="exact"/>
              <w:ind w:left="62"/>
              <w:rPr>
                <w:b/>
                <w:sz w:val="20"/>
                <w:szCs w:val="20"/>
              </w:rPr>
            </w:pPr>
            <w:r w:rsidRPr="00375312">
              <w:rPr>
                <w:b/>
                <w:color w:val="FF0000"/>
                <w:sz w:val="20"/>
                <w:szCs w:val="20"/>
              </w:rPr>
              <w:t>Obwodzina górna</w:t>
            </w:r>
            <w:r w:rsidR="00375312" w:rsidRPr="00375312">
              <w:rPr>
                <w:b/>
                <w:color w:val="FF0000"/>
                <w:sz w:val="20"/>
                <w:szCs w:val="20"/>
              </w:rPr>
              <w:t xml:space="preserve"> ściany wagonu</w:t>
            </w:r>
          </w:p>
        </w:tc>
        <w:tc>
          <w:tcPr>
            <w:tcW w:w="993" w:type="dxa"/>
            <w:tcBorders>
              <w:top w:val="nil"/>
              <w:left w:val="single" w:sz="6" w:space="0" w:color="000000"/>
              <w:bottom w:val="nil"/>
              <w:right w:val="single" w:sz="6" w:space="0" w:color="000000"/>
            </w:tcBorders>
          </w:tcPr>
          <w:p w:rsidR="003D6223" w:rsidRPr="007419D3" w:rsidRDefault="003D6223">
            <w:pPr>
              <w:pStyle w:val="TableParagraph"/>
              <w:spacing w:line="232" w:lineRule="exact"/>
              <w:ind w:left="61"/>
              <w:rPr>
                <w:sz w:val="20"/>
                <w:szCs w:val="20"/>
              </w:rPr>
            </w:pPr>
            <w:r w:rsidRPr="007419D3">
              <w:rPr>
                <w:sz w:val="20"/>
                <w:szCs w:val="20"/>
              </w:rPr>
              <w:t>6.3.3</w:t>
            </w:r>
          </w:p>
        </w:tc>
        <w:tc>
          <w:tcPr>
            <w:tcW w:w="4112" w:type="dxa"/>
            <w:vMerge w:val="restart"/>
            <w:tcBorders>
              <w:top w:val="nil"/>
              <w:left w:val="single" w:sz="6" w:space="0" w:color="000000"/>
              <w:bottom w:val="nil"/>
              <w:right w:val="single" w:sz="6" w:space="0" w:color="000000"/>
            </w:tcBorders>
          </w:tcPr>
          <w:p w:rsidR="003D6223" w:rsidRPr="00C626C4" w:rsidRDefault="003D6223">
            <w:pPr>
              <w:pStyle w:val="TableParagraph"/>
              <w:spacing w:line="249" w:lineRule="exact"/>
              <w:ind w:left="60"/>
              <w:rPr>
                <w:color w:val="000000" w:themeColor="text1"/>
                <w:sz w:val="20"/>
                <w:szCs w:val="20"/>
              </w:rPr>
            </w:pPr>
            <w:r w:rsidRPr="00C626C4">
              <w:rPr>
                <w:color w:val="000000" w:themeColor="text1"/>
                <w:sz w:val="20"/>
                <w:szCs w:val="20"/>
              </w:rPr>
              <w:t>Złamana lub odkształcona:</w:t>
            </w:r>
          </w:p>
          <w:p w:rsidR="003D6223" w:rsidRPr="00C626C4" w:rsidRDefault="003D6223">
            <w:pPr>
              <w:pStyle w:val="TableParagraph"/>
              <w:rPr>
                <w:color w:val="000000" w:themeColor="text1"/>
                <w:sz w:val="20"/>
                <w:szCs w:val="20"/>
              </w:rPr>
            </w:pPr>
          </w:p>
          <w:p w:rsidR="003D6223" w:rsidRPr="00C626C4" w:rsidRDefault="00FA48CE" w:rsidP="00D33C12">
            <w:pPr>
              <w:pStyle w:val="TableParagraph"/>
              <w:numPr>
                <w:ilvl w:val="0"/>
                <w:numId w:val="39"/>
              </w:numPr>
              <w:tabs>
                <w:tab w:val="left" w:pos="286"/>
                <w:tab w:val="left" w:pos="287"/>
              </w:tabs>
              <w:ind w:hanging="284"/>
              <w:rPr>
                <w:color w:val="000000" w:themeColor="text1"/>
                <w:sz w:val="20"/>
                <w:szCs w:val="20"/>
              </w:rPr>
            </w:pPr>
            <w:r w:rsidRPr="00C626C4">
              <w:rPr>
                <w:noProof/>
                <w:color w:val="000000" w:themeColor="text1"/>
                <w:sz w:val="20"/>
                <w:szCs w:val="20"/>
                <w:lang w:val="en-US"/>
              </w:rPr>
              <mc:AlternateContent>
                <mc:Choice Requires="wps">
                  <w:drawing>
                    <wp:anchor distT="0" distB="0" distL="114300" distR="114300" simplePos="0" relativeHeight="251696128" behindDoc="0" locked="0" layoutInCell="1" allowOverlap="1" wp14:anchorId="6A789487" wp14:editId="2EE6FDD3">
                      <wp:simplePos x="0" y="0"/>
                      <wp:positionH relativeFrom="column">
                        <wp:posOffset>2339975</wp:posOffset>
                      </wp:positionH>
                      <wp:positionV relativeFrom="paragraph">
                        <wp:posOffset>29210</wp:posOffset>
                      </wp:positionV>
                      <wp:extent cx="90805" cy="514985"/>
                      <wp:effectExtent l="6350" t="8890" r="7620" b="9525"/>
                      <wp:wrapNone/>
                      <wp:docPr id="417" name="Auto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14985"/>
                              </a:xfrm>
                              <a:prstGeom prst="rightBrace">
                                <a:avLst>
                                  <a:gd name="adj1" fmla="val 472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262D" id="AutoShape 1377" o:spid="_x0000_s1026" type="#_x0000_t88" style="position:absolute;margin-left:184.25pt;margin-top:2.3pt;width:7.15pt;height:4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GNhQ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"/>
                  </w:pict>
                </mc:Fallback>
              </mc:AlternateContent>
            </w:r>
            <w:r w:rsidR="003D6223" w:rsidRPr="00C626C4">
              <w:rPr>
                <w:color w:val="000000" w:themeColor="text1"/>
                <w:sz w:val="20"/>
                <w:szCs w:val="20"/>
              </w:rPr>
              <w:t>bez ryzyka przekroczenia skrajni ładunkowej</w:t>
            </w:r>
          </w:p>
          <w:p w:rsidR="003D6223" w:rsidRPr="00C626C4" w:rsidRDefault="003D6223" w:rsidP="00D33C12">
            <w:pPr>
              <w:pStyle w:val="TableParagraph"/>
              <w:numPr>
                <w:ilvl w:val="0"/>
                <w:numId w:val="39"/>
              </w:numPr>
              <w:tabs>
                <w:tab w:val="left" w:pos="286"/>
                <w:tab w:val="left" w:pos="287"/>
              </w:tabs>
              <w:ind w:hanging="284"/>
              <w:rPr>
                <w:color w:val="000000" w:themeColor="text1"/>
                <w:sz w:val="20"/>
                <w:szCs w:val="20"/>
              </w:rPr>
            </w:pPr>
            <w:r w:rsidRPr="00C626C4">
              <w:rPr>
                <w:color w:val="000000" w:themeColor="text1"/>
                <w:sz w:val="20"/>
                <w:szCs w:val="20"/>
              </w:rPr>
              <w:t>z ryzykiem przekroczenia skrajni ładunkowej</w:t>
            </w:r>
          </w:p>
        </w:tc>
        <w:tc>
          <w:tcPr>
            <w:tcW w:w="2269" w:type="dxa"/>
            <w:vMerge w:val="restart"/>
            <w:tcBorders>
              <w:top w:val="nil"/>
              <w:left w:val="single" w:sz="6" w:space="0" w:color="000000"/>
              <w:right w:val="single" w:sz="6" w:space="0" w:color="000000"/>
            </w:tcBorders>
          </w:tcPr>
          <w:p w:rsidR="003D6223" w:rsidRPr="00C626C4" w:rsidRDefault="003D6223" w:rsidP="003D6223">
            <w:pPr>
              <w:pStyle w:val="TableParagraph"/>
              <w:spacing w:line="233" w:lineRule="exact"/>
              <w:ind w:left="59"/>
              <w:rPr>
                <w:color w:val="000000" w:themeColor="text1"/>
                <w:sz w:val="20"/>
                <w:szCs w:val="20"/>
              </w:rPr>
            </w:pPr>
          </w:p>
          <w:p w:rsidR="003D6223" w:rsidRPr="00C626C4" w:rsidRDefault="003D6223" w:rsidP="003D6223">
            <w:pPr>
              <w:pStyle w:val="TableParagraph"/>
              <w:spacing w:line="233" w:lineRule="exact"/>
              <w:ind w:left="59"/>
              <w:jc w:val="both"/>
              <w:rPr>
                <w:color w:val="000000" w:themeColor="text1"/>
                <w:sz w:val="20"/>
                <w:szCs w:val="20"/>
              </w:rPr>
            </w:pPr>
            <w:r w:rsidRPr="00C626C4">
              <w:rPr>
                <w:color w:val="000000" w:themeColor="text1"/>
                <w:sz w:val="20"/>
                <w:szCs w:val="20"/>
              </w:rPr>
              <w:t>Usunąć usterkę + okleić K. Jeśli niemożliwe, wyłączyć wagon</w:t>
            </w:r>
          </w:p>
        </w:tc>
        <w:tc>
          <w:tcPr>
            <w:tcW w:w="1135" w:type="dxa"/>
            <w:tcBorders>
              <w:top w:val="nil"/>
              <w:left w:val="single" w:sz="6" w:space="0" w:color="000000"/>
              <w:bottom w:val="nil"/>
            </w:tcBorders>
          </w:tcPr>
          <w:p w:rsidR="003D6223" w:rsidRPr="007419D3" w:rsidRDefault="003D6223">
            <w:pPr>
              <w:pStyle w:val="TableParagraph"/>
              <w:rPr>
                <w:sz w:val="20"/>
                <w:szCs w:val="20"/>
              </w:rPr>
            </w:pPr>
          </w:p>
        </w:tc>
      </w:tr>
      <w:tr w:rsidR="003D6223" w:rsidRPr="007419D3" w:rsidTr="00CB2F40">
        <w:trPr>
          <w:trHeight w:val="253"/>
        </w:trPr>
        <w:tc>
          <w:tcPr>
            <w:tcW w:w="1985" w:type="dxa"/>
            <w:tcBorders>
              <w:top w:val="nil"/>
              <w:bottom w:val="nil"/>
              <w:right w:val="single" w:sz="6" w:space="0" w:color="000000"/>
            </w:tcBorders>
          </w:tcPr>
          <w:p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rsidR="003D6223" w:rsidRPr="007419D3" w:rsidRDefault="003D6223">
            <w:pPr>
              <w:pStyle w:val="TableParagraph"/>
              <w:rPr>
                <w:sz w:val="20"/>
                <w:szCs w:val="20"/>
              </w:rPr>
            </w:pPr>
          </w:p>
        </w:tc>
        <w:tc>
          <w:tcPr>
            <w:tcW w:w="4112" w:type="dxa"/>
            <w:vMerge/>
            <w:tcBorders>
              <w:top w:val="nil"/>
              <w:left w:val="single" w:sz="6" w:space="0" w:color="000000"/>
              <w:bottom w:val="nil"/>
              <w:right w:val="single" w:sz="6" w:space="0" w:color="000000"/>
            </w:tcBorders>
          </w:tcPr>
          <w:p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rsidR="003D6223" w:rsidRPr="00C626C4" w:rsidRDefault="003D6223" w:rsidP="00CB2F40">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rsidR="003D6223" w:rsidRPr="007419D3" w:rsidRDefault="003D6223">
            <w:pPr>
              <w:pStyle w:val="TableParagraph"/>
              <w:rPr>
                <w:sz w:val="20"/>
                <w:szCs w:val="20"/>
              </w:rPr>
            </w:pPr>
          </w:p>
        </w:tc>
      </w:tr>
      <w:tr w:rsidR="003D6223" w:rsidRPr="007419D3" w:rsidTr="00CB2F40">
        <w:trPr>
          <w:trHeight w:val="252"/>
        </w:trPr>
        <w:tc>
          <w:tcPr>
            <w:tcW w:w="1985" w:type="dxa"/>
            <w:tcBorders>
              <w:top w:val="nil"/>
              <w:bottom w:val="nil"/>
              <w:right w:val="single" w:sz="6" w:space="0" w:color="000000"/>
            </w:tcBorders>
          </w:tcPr>
          <w:p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rsidR="003D6223" w:rsidRPr="007419D3" w:rsidRDefault="003D6223">
            <w:pPr>
              <w:pStyle w:val="TableParagraph"/>
              <w:spacing w:line="233" w:lineRule="exact"/>
              <w:ind w:left="61"/>
              <w:rPr>
                <w:sz w:val="20"/>
                <w:szCs w:val="20"/>
              </w:rPr>
            </w:pPr>
            <w:r w:rsidRPr="007419D3">
              <w:rPr>
                <w:sz w:val="20"/>
                <w:szCs w:val="20"/>
              </w:rPr>
              <w:t>6.3.3.1</w:t>
            </w:r>
          </w:p>
        </w:tc>
        <w:tc>
          <w:tcPr>
            <w:tcW w:w="4112" w:type="dxa"/>
            <w:vMerge/>
            <w:tcBorders>
              <w:top w:val="nil"/>
              <w:left w:val="single" w:sz="6" w:space="0" w:color="000000"/>
              <w:bottom w:val="nil"/>
              <w:right w:val="single" w:sz="6" w:space="0" w:color="000000"/>
            </w:tcBorders>
          </w:tcPr>
          <w:p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rsidR="003D6223" w:rsidRPr="00C626C4" w:rsidRDefault="003D6223" w:rsidP="00CB2F40">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rsidR="003D6223" w:rsidRPr="007419D3" w:rsidRDefault="003D6223">
            <w:pPr>
              <w:pStyle w:val="TableParagraph"/>
              <w:spacing w:line="233" w:lineRule="exact"/>
              <w:jc w:val="center"/>
              <w:rPr>
                <w:sz w:val="20"/>
                <w:szCs w:val="20"/>
              </w:rPr>
            </w:pPr>
            <w:r w:rsidRPr="007419D3">
              <w:rPr>
                <w:sz w:val="20"/>
                <w:szCs w:val="20"/>
              </w:rPr>
              <w:t>3</w:t>
            </w:r>
          </w:p>
        </w:tc>
      </w:tr>
      <w:tr w:rsidR="003D6223" w:rsidRPr="007419D3" w:rsidTr="00CB2F40">
        <w:trPr>
          <w:trHeight w:val="252"/>
        </w:trPr>
        <w:tc>
          <w:tcPr>
            <w:tcW w:w="1985" w:type="dxa"/>
            <w:tcBorders>
              <w:top w:val="nil"/>
              <w:bottom w:val="nil"/>
              <w:right w:val="single" w:sz="6" w:space="0" w:color="000000"/>
            </w:tcBorders>
          </w:tcPr>
          <w:p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rsidR="003D6223" w:rsidRPr="007419D3" w:rsidRDefault="003D6223">
            <w:pPr>
              <w:pStyle w:val="TableParagraph"/>
              <w:rPr>
                <w:sz w:val="20"/>
                <w:szCs w:val="20"/>
              </w:rPr>
            </w:pPr>
          </w:p>
        </w:tc>
        <w:tc>
          <w:tcPr>
            <w:tcW w:w="4112" w:type="dxa"/>
            <w:vMerge/>
            <w:tcBorders>
              <w:top w:val="nil"/>
              <w:left w:val="single" w:sz="6" w:space="0" w:color="000000"/>
              <w:bottom w:val="nil"/>
              <w:right w:val="single" w:sz="6" w:space="0" w:color="000000"/>
            </w:tcBorders>
          </w:tcPr>
          <w:p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rsidR="003D6223" w:rsidRPr="00C626C4" w:rsidRDefault="003D6223">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rsidR="003D6223" w:rsidRPr="007419D3" w:rsidRDefault="003D6223">
            <w:pPr>
              <w:pStyle w:val="TableParagraph"/>
              <w:rPr>
                <w:sz w:val="20"/>
                <w:szCs w:val="20"/>
              </w:rPr>
            </w:pPr>
          </w:p>
        </w:tc>
      </w:tr>
      <w:tr w:rsidR="003D6223" w:rsidRPr="007419D3" w:rsidTr="00CB2F40">
        <w:trPr>
          <w:trHeight w:val="379"/>
        </w:trPr>
        <w:tc>
          <w:tcPr>
            <w:tcW w:w="1985" w:type="dxa"/>
            <w:tcBorders>
              <w:top w:val="nil"/>
              <w:bottom w:val="nil"/>
              <w:right w:val="single" w:sz="6" w:space="0" w:color="000000"/>
            </w:tcBorders>
          </w:tcPr>
          <w:p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rsidR="003D6223" w:rsidRPr="007419D3" w:rsidRDefault="003D6223">
            <w:pPr>
              <w:pStyle w:val="TableParagraph"/>
              <w:spacing w:line="249" w:lineRule="exact"/>
              <w:ind w:left="61"/>
              <w:rPr>
                <w:sz w:val="20"/>
                <w:szCs w:val="20"/>
              </w:rPr>
            </w:pPr>
            <w:r w:rsidRPr="007419D3">
              <w:rPr>
                <w:sz w:val="20"/>
                <w:szCs w:val="20"/>
              </w:rPr>
              <w:t>6.3.3.2</w:t>
            </w:r>
          </w:p>
        </w:tc>
        <w:tc>
          <w:tcPr>
            <w:tcW w:w="4112" w:type="dxa"/>
            <w:vMerge/>
            <w:tcBorders>
              <w:top w:val="nil"/>
              <w:left w:val="single" w:sz="6" w:space="0" w:color="000000"/>
              <w:bottom w:val="nil"/>
              <w:right w:val="single" w:sz="6" w:space="0" w:color="000000"/>
            </w:tcBorders>
          </w:tcPr>
          <w:p w:rsidR="003D6223" w:rsidRPr="00C626C4" w:rsidRDefault="003D6223">
            <w:pPr>
              <w:rPr>
                <w:color w:val="000000" w:themeColor="text1"/>
                <w:sz w:val="20"/>
                <w:szCs w:val="20"/>
              </w:rPr>
            </w:pPr>
          </w:p>
        </w:tc>
        <w:tc>
          <w:tcPr>
            <w:tcW w:w="2269" w:type="dxa"/>
            <w:vMerge/>
            <w:tcBorders>
              <w:left w:val="single" w:sz="6" w:space="0" w:color="000000"/>
              <w:bottom w:val="nil"/>
              <w:right w:val="single" w:sz="6" w:space="0" w:color="000000"/>
            </w:tcBorders>
          </w:tcPr>
          <w:p w:rsidR="003D6223" w:rsidRPr="00C626C4" w:rsidRDefault="003D6223">
            <w:pPr>
              <w:pStyle w:val="TableParagraph"/>
              <w:rPr>
                <w:color w:val="000000" w:themeColor="text1"/>
                <w:sz w:val="20"/>
                <w:szCs w:val="20"/>
              </w:rPr>
            </w:pPr>
          </w:p>
        </w:tc>
        <w:tc>
          <w:tcPr>
            <w:tcW w:w="1135" w:type="dxa"/>
            <w:tcBorders>
              <w:top w:val="nil"/>
              <w:left w:val="single" w:sz="6" w:space="0" w:color="000000"/>
              <w:bottom w:val="nil"/>
            </w:tcBorders>
          </w:tcPr>
          <w:p w:rsidR="003D6223" w:rsidRPr="007419D3" w:rsidRDefault="003D6223">
            <w:pPr>
              <w:pStyle w:val="TableParagraph"/>
              <w:spacing w:line="249" w:lineRule="exact"/>
              <w:ind w:right="1"/>
              <w:jc w:val="center"/>
              <w:rPr>
                <w:sz w:val="20"/>
                <w:szCs w:val="20"/>
              </w:rPr>
            </w:pPr>
            <w:r w:rsidRPr="007419D3">
              <w:rPr>
                <w:sz w:val="20"/>
                <w:szCs w:val="20"/>
              </w:rPr>
              <w:t>5</w:t>
            </w:r>
          </w:p>
        </w:tc>
      </w:tr>
      <w:tr w:rsidR="00D411D2" w:rsidRPr="007419D3">
        <w:trPr>
          <w:trHeight w:val="506"/>
        </w:trPr>
        <w:tc>
          <w:tcPr>
            <w:tcW w:w="1985" w:type="dxa"/>
            <w:tcBorders>
              <w:top w:val="nil"/>
              <w:bottom w:val="nil"/>
              <w:right w:val="single" w:sz="6" w:space="0" w:color="000000"/>
            </w:tcBorders>
          </w:tcPr>
          <w:p w:rsidR="00D411D2" w:rsidRPr="003D6223" w:rsidRDefault="00173E34">
            <w:pPr>
              <w:pStyle w:val="TableParagraph"/>
              <w:spacing w:before="123"/>
              <w:ind w:left="62"/>
              <w:rPr>
                <w:b/>
                <w:sz w:val="20"/>
                <w:szCs w:val="20"/>
              </w:rPr>
            </w:pPr>
            <w:r w:rsidRPr="003D6223">
              <w:rPr>
                <w:b/>
                <w:sz w:val="20"/>
                <w:szCs w:val="20"/>
              </w:rPr>
              <w:t>Wagony platformy</w: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6.4</w:t>
            </w:r>
          </w:p>
        </w:tc>
        <w:tc>
          <w:tcPr>
            <w:tcW w:w="4112"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2269"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rsidTr="00C626C4">
        <w:trPr>
          <w:trHeight w:val="86"/>
        </w:trPr>
        <w:tc>
          <w:tcPr>
            <w:tcW w:w="1985" w:type="dxa"/>
            <w:tcBorders>
              <w:top w:val="nil"/>
              <w:bottom w:val="nil"/>
              <w:right w:val="single" w:sz="6" w:space="0" w:color="000000"/>
            </w:tcBorders>
          </w:tcPr>
          <w:p w:rsidR="00D411D2" w:rsidRPr="003D6223" w:rsidRDefault="00173E34">
            <w:pPr>
              <w:pStyle w:val="TableParagraph"/>
              <w:spacing w:before="123"/>
              <w:ind w:left="62"/>
              <w:rPr>
                <w:b/>
                <w:sz w:val="20"/>
                <w:szCs w:val="20"/>
              </w:rPr>
            </w:pPr>
            <w:r w:rsidRPr="003D6223">
              <w:rPr>
                <w:b/>
                <w:sz w:val="20"/>
                <w:szCs w:val="20"/>
              </w:rPr>
              <w:t>Burty</w:t>
            </w: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6.4.1</w:t>
            </w:r>
          </w:p>
        </w:tc>
        <w:tc>
          <w:tcPr>
            <w:tcW w:w="4112"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2269" w:type="dxa"/>
            <w:tcBorders>
              <w:top w:val="nil"/>
              <w:left w:val="single" w:sz="6" w:space="0" w:color="000000"/>
              <w:bottom w:val="nil"/>
              <w:right w:val="single" w:sz="6" w:space="0" w:color="000000"/>
            </w:tcBorders>
          </w:tcPr>
          <w:p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1011"/>
        </w:trPr>
        <w:tc>
          <w:tcPr>
            <w:tcW w:w="1985"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6.4.1.1</w:t>
            </w:r>
          </w:p>
        </w:tc>
        <w:tc>
          <w:tcPr>
            <w:tcW w:w="4112" w:type="dxa"/>
            <w:tcBorders>
              <w:top w:val="nil"/>
              <w:left w:val="single" w:sz="6" w:space="0" w:color="000000"/>
              <w:bottom w:val="nil"/>
              <w:right w:val="single" w:sz="6" w:space="0" w:color="000000"/>
            </w:tcBorders>
          </w:tcPr>
          <w:p w:rsidR="00D411D2" w:rsidRPr="007419D3" w:rsidRDefault="003D6223">
            <w:pPr>
              <w:pStyle w:val="TableParagraph"/>
              <w:spacing w:before="122"/>
              <w:ind w:left="60"/>
              <w:rPr>
                <w:sz w:val="20"/>
                <w:szCs w:val="20"/>
              </w:rPr>
            </w:pPr>
            <w:r>
              <w:rPr>
                <w:sz w:val="20"/>
                <w:szCs w:val="20"/>
              </w:rPr>
              <w:t>O</w:t>
            </w:r>
            <w:r w:rsidR="00173E34" w:rsidRPr="007419D3">
              <w:rPr>
                <w:sz w:val="20"/>
                <w:szCs w:val="20"/>
              </w:rPr>
              <w:t>puszczone i niezabezpieczone</w:t>
            </w:r>
          </w:p>
        </w:tc>
        <w:tc>
          <w:tcPr>
            <w:tcW w:w="2269" w:type="dxa"/>
            <w:tcBorders>
              <w:top w:val="nil"/>
              <w:left w:val="single" w:sz="6" w:space="0" w:color="000000"/>
              <w:bottom w:val="nil"/>
              <w:right w:val="single" w:sz="6" w:space="0" w:color="000000"/>
            </w:tcBorders>
          </w:tcPr>
          <w:p w:rsidR="00D411D2" w:rsidRPr="007419D3" w:rsidRDefault="00173E34">
            <w:pPr>
              <w:pStyle w:val="TableParagraph"/>
              <w:spacing w:before="122"/>
              <w:ind w:left="59" w:right="585"/>
              <w:rPr>
                <w:sz w:val="20"/>
                <w:szCs w:val="20"/>
              </w:rPr>
            </w:pPr>
            <w:r w:rsidRPr="007419D3">
              <w:rPr>
                <w:sz w:val="20"/>
                <w:szCs w:val="20"/>
              </w:rPr>
              <w:t>Zabezpieczyć. Jeśli niemożliwe, wyłączyć wagon</w:t>
            </w:r>
          </w:p>
        </w:tc>
        <w:tc>
          <w:tcPr>
            <w:tcW w:w="1135" w:type="dxa"/>
            <w:tcBorders>
              <w:top w:val="nil"/>
              <w:left w:val="single" w:sz="6" w:space="0" w:color="000000"/>
              <w:bottom w:val="nil"/>
            </w:tcBorders>
          </w:tcPr>
          <w:p w:rsidR="00D411D2" w:rsidRPr="007419D3" w:rsidRDefault="00173E34">
            <w:pPr>
              <w:pStyle w:val="TableParagraph"/>
              <w:spacing w:before="122"/>
              <w:ind w:right="51"/>
              <w:jc w:val="center"/>
              <w:rPr>
                <w:sz w:val="20"/>
                <w:szCs w:val="20"/>
              </w:rPr>
            </w:pPr>
            <w:r w:rsidRPr="007419D3">
              <w:rPr>
                <w:sz w:val="20"/>
                <w:szCs w:val="20"/>
              </w:rPr>
              <w:t>5</w:t>
            </w:r>
          </w:p>
        </w:tc>
      </w:tr>
      <w:tr w:rsidR="00D411D2" w:rsidRPr="007419D3">
        <w:trPr>
          <w:trHeight w:val="824"/>
        </w:trPr>
        <w:tc>
          <w:tcPr>
            <w:tcW w:w="1985"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2"/>
              <w:ind w:left="61"/>
              <w:rPr>
                <w:sz w:val="20"/>
                <w:szCs w:val="20"/>
              </w:rPr>
            </w:pPr>
            <w:r w:rsidRPr="007419D3">
              <w:rPr>
                <w:sz w:val="20"/>
                <w:szCs w:val="20"/>
              </w:rPr>
              <w:t>6.4.1.2</w:t>
            </w:r>
          </w:p>
        </w:tc>
        <w:tc>
          <w:tcPr>
            <w:tcW w:w="4112" w:type="dxa"/>
            <w:tcBorders>
              <w:top w:val="nil"/>
              <w:left w:val="single" w:sz="6" w:space="0" w:color="000000"/>
              <w:bottom w:val="nil"/>
              <w:right w:val="single" w:sz="6" w:space="0" w:color="000000"/>
            </w:tcBorders>
          </w:tcPr>
          <w:p w:rsidR="00D411D2" w:rsidRPr="007419D3" w:rsidRDefault="00C626C4" w:rsidP="008A695D">
            <w:pPr>
              <w:pStyle w:val="TableParagraph"/>
              <w:spacing w:before="122"/>
              <w:ind w:left="59" w:right="324"/>
              <w:rPr>
                <w:sz w:val="20"/>
                <w:szCs w:val="20"/>
              </w:rPr>
            </w:pPr>
            <w:r>
              <w:rPr>
                <w:sz w:val="20"/>
                <w:szCs w:val="20"/>
              </w:rPr>
              <w:t>O</w:t>
            </w:r>
            <w:r w:rsidR="00173E34" w:rsidRPr="007419D3">
              <w:rPr>
                <w:sz w:val="20"/>
                <w:szCs w:val="20"/>
              </w:rPr>
              <w:t xml:space="preserve">puszczone, ale zgodnie z </w:t>
            </w:r>
            <w:r w:rsidR="008A695D" w:rsidRPr="008A695D">
              <w:rPr>
                <w:color w:val="FF0000"/>
                <w:sz w:val="20"/>
                <w:szCs w:val="20"/>
              </w:rPr>
              <w:t>t</w:t>
            </w:r>
            <w:r w:rsidR="00173E34" w:rsidRPr="008A695D">
              <w:rPr>
                <w:color w:val="FF0000"/>
                <w:sz w:val="20"/>
                <w:szCs w:val="20"/>
              </w:rPr>
              <w:t xml:space="preserve">ablicą nr 3 </w:t>
            </w:r>
            <w:r w:rsidR="00375312" w:rsidRPr="008A695D">
              <w:rPr>
                <w:color w:val="FF0000"/>
                <w:sz w:val="20"/>
                <w:szCs w:val="20"/>
              </w:rPr>
              <w:t xml:space="preserve">Wytycznych </w:t>
            </w:r>
            <w:r w:rsidR="008A695D">
              <w:rPr>
                <w:color w:val="FF0000"/>
                <w:sz w:val="20"/>
                <w:szCs w:val="20"/>
              </w:rPr>
              <w:t>Ł</w:t>
            </w:r>
            <w:r w:rsidR="00375312" w:rsidRPr="008A695D">
              <w:rPr>
                <w:color w:val="FF0000"/>
                <w:sz w:val="20"/>
                <w:szCs w:val="20"/>
              </w:rPr>
              <w:t>adowania</w:t>
            </w:r>
            <w:r w:rsidR="00173E34" w:rsidRPr="008A695D">
              <w:rPr>
                <w:color w:val="FF0000"/>
                <w:sz w:val="20"/>
                <w:szCs w:val="20"/>
              </w:rPr>
              <w:t xml:space="preserve"> </w:t>
            </w:r>
            <w:r w:rsidR="00173E34" w:rsidRPr="007419D3">
              <w:rPr>
                <w:sz w:val="20"/>
                <w:szCs w:val="20"/>
              </w:rPr>
              <w:t>jest to niedopuszczalne</w:t>
            </w:r>
          </w:p>
        </w:tc>
        <w:tc>
          <w:tcPr>
            <w:tcW w:w="2269" w:type="dxa"/>
            <w:tcBorders>
              <w:top w:val="nil"/>
              <w:left w:val="single" w:sz="6" w:space="0" w:color="000000"/>
              <w:bottom w:val="nil"/>
              <w:right w:val="single" w:sz="6" w:space="0" w:color="000000"/>
            </w:tcBorders>
          </w:tcPr>
          <w:p w:rsidR="00D411D2" w:rsidRPr="007419D3" w:rsidRDefault="00173E34">
            <w:pPr>
              <w:pStyle w:val="TableParagraph"/>
              <w:spacing w:before="122"/>
              <w:ind w:left="59" w:right="71"/>
              <w:rPr>
                <w:sz w:val="20"/>
                <w:szCs w:val="20"/>
              </w:rPr>
            </w:pPr>
            <w:r w:rsidRPr="007419D3">
              <w:rPr>
                <w:sz w:val="20"/>
                <w:szCs w:val="20"/>
              </w:rPr>
              <w:t>Postawić. Jeśli niemożliwe, wyłączyć wagon</w:t>
            </w:r>
          </w:p>
        </w:tc>
        <w:tc>
          <w:tcPr>
            <w:tcW w:w="1135" w:type="dxa"/>
            <w:tcBorders>
              <w:top w:val="nil"/>
              <w:left w:val="single" w:sz="6" w:space="0" w:color="000000"/>
              <w:bottom w:val="nil"/>
            </w:tcBorders>
          </w:tcPr>
          <w:p w:rsidR="00D411D2" w:rsidRPr="007419D3" w:rsidRDefault="00173E34">
            <w:pPr>
              <w:pStyle w:val="TableParagraph"/>
              <w:spacing w:before="122"/>
              <w:ind w:right="51"/>
              <w:jc w:val="center"/>
              <w:rPr>
                <w:sz w:val="20"/>
                <w:szCs w:val="20"/>
              </w:rPr>
            </w:pPr>
            <w:r w:rsidRPr="007419D3">
              <w:rPr>
                <w:sz w:val="20"/>
                <w:szCs w:val="20"/>
              </w:rPr>
              <w:t>5</w:t>
            </w:r>
          </w:p>
        </w:tc>
      </w:tr>
      <w:tr w:rsidR="00D411D2" w:rsidRPr="007419D3">
        <w:trPr>
          <w:trHeight w:val="825"/>
        </w:trPr>
        <w:tc>
          <w:tcPr>
            <w:tcW w:w="1985"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89"/>
              <w:ind w:left="61"/>
              <w:rPr>
                <w:sz w:val="20"/>
                <w:szCs w:val="20"/>
              </w:rPr>
            </w:pPr>
            <w:r w:rsidRPr="007419D3">
              <w:rPr>
                <w:sz w:val="20"/>
                <w:szCs w:val="20"/>
              </w:rPr>
              <w:t>6.4.1.3</w:t>
            </w:r>
          </w:p>
        </w:tc>
        <w:tc>
          <w:tcPr>
            <w:tcW w:w="4112" w:type="dxa"/>
            <w:tcBorders>
              <w:top w:val="nil"/>
              <w:left w:val="single" w:sz="6" w:space="0" w:color="000000"/>
              <w:bottom w:val="nil"/>
              <w:right w:val="single" w:sz="6" w:space="0" w:color="000000"/>
            </w:tcBorders>
          </w:tcPr>
          <w:p w:rsidR="00D411D2" w:rsidRPr="007419D3" w:rsidRDefault="00173E34" w:rsidP="00375312">
            <w:pPr>
              <w:pStyle w:val="TableParagraph"/>
              <w:spacing w:before="189"/>
              <w:ind w:left="60" w:right="360"/>
              <w:rPr>
                <w:sz w:val="20"/>
                <w:szCs w:val="20"/>
              </w:rPr>
            </w:pPr>
            <w:r w:rsidRPr="007419D3">
              <w:rPr>
                <w:sz w:val="20"/>
                <w:szCs w:val="20"/>
              </w:rPr>
              <w:t>Odkształcenie bez ryzyka utraty ładunku lub przekroczenia skrajni ładunkowej</w:t>
            </w:r>
          </w:p>
        </w:tc>
        <w:tc>
          <w:tcPr>
            <w:tcW w:w="2269" w:type="dxa"/>
            <w:tcBorders>
              <w:top w:val="nil"/>
              <w:left w:val="single" w:sz="6" w:space="0" w:color="000000"/>
              <w:bottom w:val="nil"/>
              <w:right w:val="single" w:sz="6" w:space="0" w:color="000000"/>
            </w:tcBorders>
          </w:tcPr>
          <w:p w:rsidR="00D411D2" w:rsidRPr="007419D3" w:rsidRDefault="007F0C6A">
            <w:pPr>
              <w:pStyle w:val="TableParagraph"/>
              <w:spacing w:before="189"/>
              <w:ind w:left="59"/>
              <w:rPr>
                <w:sz w:val="20"/>
                <w:szCs w:val="20"/>
              </w:rPr>
            </w:pPr>
            <w:r>
              <w:rPr>
                <w:sz w:val="20"/>
                <w:szCs w:val="20"/>
              </w:rPr>
              <w:t>Okleić</w:t>
            </w:r>
            <w:r w:rsidR="00173E34" w:rsidRPr="007419D3">
              <w:rPr>
                <w:sz w:val="20"/>
                <w:szCs w:val="20"/>
              </w:rPr>
              <w:t xml:space="preserve"> M</w:t>
            </w:r>
          </w:p>
        </w:tc>
        <w:tc>
          <w:tcPr>
            <w:tcW w:w="1135" w:type="dxa"/>
            <w:tcBorders>
              <w:top w:val="nil"/>
              <w:left w:val="single" w:sz="6" w:space="0" w:color="000000"/>
              <w:bottom w:val="nil"/>
            </w:tcBorders>
          </w:tcPr>
          <w:p w:rsidR="00D411D2" w:rsidRPr="007419D3" w:rsidRDefault="00173E34">
            <w:pPr>
              <w:pStyle w:val="TableParagraph"/>
              <w:spacing w:before="189"/>
              <w:ind w:right="51"/>
              <w:jc w:val="center"/>
              <w:rPr>
                <w:sz w:val="20"/>
                <w:szCs w:val="20"/>
              </w:rPr>
            </w:pPr>
            <w:r w:rsidRPr="007419D3">
              <w:rPr>
                <w:sz w:val="20"/>
                <w:szCs w:val="20"/>
              </w:rPr>
              <w:t>3</w:t>
            </w:r>
          </w:p>
        </w:tc>
      </w:tr>
      <w:tr w:rsidR="00D411D2" w:rsidRPr="007419D3">
        <w:trPr>
          <w:trHeight w:val="1011"/>
        </w:trPr>
        <w:tc>
          <w:tcPr>
            <w:tcW w:w="1985" w:type="dxa"/>
            <w:tcBorders>
              <w:top w:val="nil"/>
              <w:bottom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rsidR="00D411D2" w:rsidRPr="007419D3" w:rsidRDefault="00173E34">
            <w:pPr>
              <w:pStyle w:val="TableParagraph"/>
              <w:spacing w:before="123"/>
              <w:ind w:left="61"/>
              <w:rPr>
                <w:sz w:val="20"/>
                <w:szCs w:val="20"/>
              </w:rPr>
            </w:pPr>
            <w:r w:rsidRPr="007419D3">
              <w:rPr>
                <w:sz w:val="20"/>
                <w:szCs w:val="20"/>
              </w:rPr>
              <w:t>6.4.1.4</w:t>
            </w:r>
          </w:p>
        </w:tc>
        <w:tc>
          <w:tcPr>
            <w:tcW w:w="4112" w:type="dxa"/>
            <w:tcBorders>
              <w:top w:val="nil"/>
              <w:left w:val="single" w:sz="6" w:space="0" w:color="000000"/>
              <w:bottom w:val="nil"/>
              <w:right w:val="single" w:sz="6" w:space="0" w:color="000000"/>
            </w:tcBorders>
          </w:tcPr>
          <w:p w:rsidR="00D411D2" w:rsidRPr="007419D3" w:rsidRDefault="00173E34" w:rsidP="00375312">
            <w:pPr>
              <w:pStyle w:val="TableParagraph"/>
              <w:spacing w:before="123"/>
              <w:ind w:left="60"/>
              <w:rPr>
                <w:sz w:val="20"/>
                <w:szCs w:val="20"/>
              </w:rPr>
            </w:pPr>
            <w:r w:rsidRPr="007419D3">
              <w:rPr>
                <w:sz w:val="20"/>
                <w:szCs w:val="20"/>
              </w:rPr>
              <w:t>Dziurawe lub odkształcone z ryzykiem utraty ładunku</w:t>
            </w:r>
          </w:p>
        </w:tc>
        <w:tc>
          <w:tcPr>
            <w:tcW w:w="2269" w:type="dxa"/>
            <w:tcBorders>
              <w:top w:val="nil"/>
              <w:left w:val="single" w:sz="6" w:space="0" w:color="000000"/>
              <w:bottom w:val="nil"/>
              <w:right w:val="single" w:sz="6" w:space="0" w:color="000000"/>
            </w:tcBorders>
          </w:tcPr>
          <w:p w:rsidR="00D411D2" w:rsidRPr="007419D3" w:rsidRDefault="00173E34" w:rsidP="00C626C4">
            <w:pPr>
              <w:pStyle w:val="TableParagraph"/>
              <w:spacing w:before="123" w:line="252" w:lineRule="exact"/>
              <w:ind w:left="59"/>
              <w:rPr>
                <w:sz w:val="20"/>
                <w:szCs w:val="20"/>
              </w:rPr>
            </w:pPr>
            <w:r w:rsidRPr="007419D3">
              <w:rPr>
                <w:sz w:val="20"/>
                <w:szCs w:val="20"/>
              </w:rPr>
              <w:t>Usunąć usterkę + ok</w:t>
            </w:r>
            <w:r w:rsidR="00C626C4">
              <w:rPr>
                <w:sz w:val="20"/>
                <w:szCs w:val="20"/>
              </w:rPr>
              <w:t>l</w:t>
            </w:r>
            <w:r w:rsidRPr="007419D3">
              <w:rPr>
                <w:sz w:val="20"/>
                <w:szCs w:val="20"/>
              </w:rPr>
              <w:t>eić K.</w:t>
            </w:r>
            <w:r w:rsidR="00C626C4">
              <w:rPr>
                <w:sz w:val="20"/>
                <w:szCs w:val="20"/>
              </w:rPr>
              <w:t xml:space="preserve"> </w:t>
            </w:r>
            <w:r w:rsidRPr="007419D3">
              <w:rPr>
                <w:sz w:val="20"/>
                <w:szCs w:val="20"/>
              </w:rPr>
              <w:t>Jeśli niemożliwe, wyłączyć wagon</w:t>
            </w:r>
          </w:p>
        </w:tc>
        <w:tc>
          <w:tcPr>
            <w:tcW w:w="1135" w:type="dxa"/>
            <w:tcBorders>
              <w:top w:val="nil"/>
              <w:left w:val="single" w:sz="6" w:space="0" w:color="000000"/>
              <w:bottom w:val="nil"/>
            </w:tcBorders>
          </w:tcPr>
          <w:p w:rsidR="00D411D2" w:rsidRPr="007419D3" w:rsidRDefault="00173E34">
            <w:pPr>
              <w:pStyle w:val="TableParagraph"/>
              <w:spacing w:before="123"/>
              <w:ind w:right="51"/>
              <w:jc w:val="center"/>
              <w:rPr>
                <w:sz w:val="20"/>
                <w:szCs w:val="20"/>
              </w:rPr>
            </w:pPr>
            <w:r w:rsidRPr="007419D3">
              <w:rPr>
                <w:sz w:val="20"/>
                <w:szCs w:val="20"/>
              </w:rPr>
              <w:t>4</w:t>
            </w:r>
          </w:p>
        </w:tc>
      </w:tr>
      <w:tr w:rsidR="00D411D2" w:rsidRPr="007419D3">
        <w:trPr>
          <w:trHeight w:val="882"/>
        </w:trPr>
        <w:tc>
          <w:tcPr>
            <w:tcW w:w="1985" w:type="dxa"/>
            <w:tcBorders>
              <w:top w:val="nil"/>
              <w:right w:val="single" w:sz="6" w:space="0" w:color="000000"/>
            </w:tcBorders>
          </w:tcPr>
          <w:p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rsidR="00D411D2" w:rsidRPr="007419D3" w:rsidRDefault="00173E34">
            <w:pPr>
              <w:pStyle w:val="TableParagraph"/>
              <w:spacing w:before="123"/>
              <w:ind w:left="61"/>
              <w:rPr>
                <w:sz w:val="20"/>
                <w:szCs w:val="20"/>
              </w:rPr>
            </w:pPr>
            <w:r w:rsidRPr="007419D3">
              <w:rPr>
                <w:sz w:val="20"/>
                <w:szCs w:val="20"/>
              </w:rPr>
              <w:t>6.4.1.5</w:t>
            </w:r>
          </w:p>
        </w:tc>
        <w:tc>
          <w:tcPr>
            <w:tcW w:w="4112" w:type="dxa"/>
            <w:tcBorders>
              <w:top w:val="nil"/>
              <w:left w:val="single" w:sz="6" w:space="0" w:color="000000"/>
              <w:right w:val="single" w:sz="6" w:space="0" w:color="000000"/>
            </w:tcBorders>
          </w:tcPr>
          <w:p w:rsidR="00D411D2" w:rsidRPr="007419D3" w:rsidRDefault="00173E34" w:rsidP="00375312">
            <w:pPr>
              <w:pStyle w:val="TableParagraph"/>
              <w:spacing w:before="123"/>
              <w:ind w:left="60"/>
              <w:rPr>
                <w:sz w:val="20"/>
                <w:szCs w:val="20"/>
              </w:rPr>
            </w:pPr>
            <w:r w:rsidRPr="007419D3">
              <w:rPr>
                <w:sz w:val="20"/>
                <w:szCs w:val="20"/>
              </w:rPr>
              <w:t>Odkształcone z ryzykiem przekroczenia skrajni ładunkowej</w:t>
            </w:r>
          </w:p>
        </w:tc>
        <w:tc>
          <w:tcPr>
            <w:tcW w:w="2269" w:type="dxa"/>
            <w:tcBorders>
              <w:top w:val="nil"/>
              <w:left w:val="single" w:sz="6" w:space="0" w:color="000000"/>
              <w:right w:val="single" w:sz="6" w:space="0" w:color="000000"/>
            </w:tcBorders>
          </w:tcPr>
          <w:p w:rsidR="00D411D2" w:rsidRPr="007419D3" w:rsidRDefault="00173E34" w:rsidP="00C626C4">
            <w:pPr>
              <w:pStyle w:val="TableParagraph"/>
              <w:spacing w:before="123"/>
              <w:ind w:left="59"/>
              <w:rPr>
                <w:sz w:val="20"/>
                <w:szCs w:val="20"/>
              </w:rPr>
            </w:pPr>
            <w:r w:rsidRPr="007419D3">
              <w:rPr>
                <w:sz w:val="20"/>
                <w:szCs w:val="20"/>
              </w:rPr>
              <w:t xml:space="preserve">Naprawić + </w:t>
            </w:r>
            <w:r w:rsidR="007F0C6A">
              <w:rPr>
                <w:sz w:val="20"/>
                <w:szCs w:val="20"/>
              </w:rPr>
              <w:t>Okleić</w:t>
            </w:r>
            <w:r w:rsidRPr="007419D3">
              <w:rPr>
                <w:sz w:val="20"/>
                <w:szCs w:val="20"/>
              </w:rPr>
              <w:t xml:space="preserve"> K.  Jeżeli niemożliwe, wyłączyć wagon</w:t>
            </w:r>
          </w:p>
        </w:tc>
        <w:tc>
          <w:tcPr>
            <w:tcW w:w="1135" w:type="dxa"/>
            <w:tcBorders>
              <w:top w:val="nil"/>
              <w:left w:val="single" w:sz="6" w:space="0" w:color="000000"/>
            </w:tcBorders>
          </w:tcPr>
          <w:p w:rsidR="00D411D2" w:rsidRPr="007419D3" w:rsidRDefault="00173E34">
            <w:pPr>
              <w:pStyle w:val="TableParagraph"/>
              <w:spacing w:before="123"/>
              <w:ind w:right="51"/>
              <w:jc w:val="center"/>
              <w:rPr>
                <w:sz w:val="20"/>
                <w:szCs w:val="20"/>
              </w:rPr>
            </w:pPr>
            <w:r w:rsidRPr="007419D3">
              <w:rPr>
                <w:sz w:val="20"/>
                <w:szCs w:val="20"/>
              </w:rPr>
              <w:t>5</w:t>
            </w:r>
          </w:p>
        </w:tc>
      </w:tr>
    </w:tbl>
    <w:p w:rsidR="00D411D2" w:rsidRPr="007419D3" w:rsidRDefault="00FA48CE">
      <w:pPr>
        <w:pStyle w:val="Tekstpodstawowy"/>
        <w:spacing w:before="8"/>
        <w:rPr>
          <w:sz w:val="20"/>
          <w:szCs w:val="20"/>
        </w:rPr>
      </w:pPr>
      <w:r>
        <w:rPr>
          <w:noProof/>
          <w:sz w:val="20"/>
          <w:szCs w:val="20"/>
          <w:lang w:val="en-US"/>
        </w:rPr>
        <mc:AlternateContent>
          <mc:Choice Requires="wps">
            <w:drawing>
              <wp:anchor distT="0" distB="0" distL="114300" distR="114300" simplePos="0" relativeHeight="251634688" behindDoc="1" locked="0" layoutInCell="1" allowOverlap="1">
                <wp:simplePos x="0" y="0"/>
                <wp:positionH relativeFrom="page">
                  <wp:posOffset>43731180</wp:posOffset>
                </wp:positionH>
                <wp:positionV relativeFrom="page">
                  <wp:posOffset>40347900</wp:posOffset>
                </wp:positionV>
                <wp:extent cx="91440" cy="511810"/>
                <wp:effectExtent l="11430" t="9525" r="30480" b="12065"/>
                <wp:wrapNone/>
                <wp:docPr id="416"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511810"/>
                        </a:xfrm>
                        <a:custGeom>
                          <a:avLst/>
                          <a:gdLst>
                            <a:gd name="T0" fmla="+- 0 7652 7652"/>
                            <a:gd name="T1" fmla="*/ T0 w 144"/>
                            <a:gd name="T2" fmla="+- 0 7060 7060"/>
                            <a:gd name="T3" fmla="*/ 7060 h 806"/>
                            <a:gd name="T4" fmla="+- 0 7680 7652"/>
                            <a:gd name="T5" fmla="*/ T4 w 144"/>
                            <a:gd name="T6" fmla="+- 0 7065 7060"/>
                            <a:gd name="T7" fmla="*/ 7065 h 806"/>
                            <a:gd name="T8" fmla="+- 0 7703 7652"/>
                            <a:gd name="T9" fmla="*/ T8 w 144"/>
                            <a:gd name="T10" fmla="+- 0 7079 7060"/>
                            <a:gd name="T11" fmla="*/ 7079 h 806"/>
                            <a:gd name="T12" fmla="+- 0 7718 7652"/>
                            <a:gd name="T13" fmla="*/ T12 w 144"/>
                            <a:gd name="T14" fmla="+- 0 7101 7060"/>
                            <a:gd name="T15" fmla="*/ 7101 h 806"/>
                            <a:gd name="T16" fmla="+- 0 7724 7652"/>
                            <a:gd name="T17" fmla="*/ T16 w 144"/>
                            <a:gd name="T18" fmla="+- 0 7127 7060"/>
                            <a:gd name="T19" fmla="*/ 7127 h 806"/>
                            <a:gd name="T20" fmla="+- 0 7724 7652"/>
                            <a:gd name="T21" fmla="*/ T20 w 144"/>
                            <a:gd name="T22" fmla="+- 0 7395 7060"/>
                            <a:gd name="T23" fmla="*/ 7395 h 806"/>
                            <a:gd name="T24" fmla="+- 0 7730 7652"/>
                            <a:gd name="T25" fmla="*/ T24 w 144"/>
                            <a:gd name="T26" fmla="+- 0 7421 7060"/>
                            <a:gd name="T27" fmla="*/ 7421 h 806"/>
                            <a:gd name="T28" fmla="+- 0 7745 7652"/>
                            <a:gd name="T29" fmla="*/ T28 w 144"/>
                            <a:gd name="T30" fmla="+- 0 7443 7060"/>
                            <a:gd name="T31" fmla="*/ 7443 h 806"/>
                            <a:gd name="T32" fmla="+- 0 7768 7652"/>
                            <a:gd name="T33" fmla="*/ T32 w 144"/>
                            <a:gd name="T34" fmla="+- 0 7457 7060"/>
                            <a:gd name="T35" fmla="*/ 7457 h 806"/>
                            <a:gd name="T36" fmla="+- 0 7796 7652"/>
                            <a:gd name="T37" fmla="*/ T36 w 144"/>
                            <a:gd name="T38" fmla="+- 0 7463 7060"/>
                            <a:gd name="T39" fmla="*/ 7463 h 806"/>
                            <a:gd name="T40" fmla="+- 0 7768 7652"/>
                            <a:gd name="T41" fmla="*/ T40 w 144"/>
                            <a:gd name="T42" fmla="+- 0 7468 7060"/>
                            <a:gd name="T43" fmla="*/ 7468 h 806"/>
                            <a:gd name="T44" fmla="+- 0 7745 7652"/>
                            <a:gd name="T45" fmla="*/ T44 w 144"/>
                            <a:gd name="T46" fmla="+- 0 7482 7060"/>
                            <a:gd name="T47" fmla="*/ 7482 h 806"/>
                            <a:gd name="T48" fmla="+- 0 7730 7652"/>
                            <a:gd name="T49" fmla="*/ T48 w 144"/>
                            <a:gd name="T50" fmla="+- 0 7504 7060"/>
                            <a:gd name="T51" fmla="*/ 7504 h 806"/>
                            <a:gd name="T52" fmla="+- 0 7724 7652"/>
                            <a:gd name="T53" fmla="*/ T52 w 144"/>
                            <a:gd name="T54" fmla="+- 0 7530 7060"/>
                            <a:gd name="T55" fmla="*/ 7530 h 806"/>
                            <a:gd name="T56" fmla="+- 0 7724 7652"/>
                            <a:gd name="T57" fmla="*/ T56 w 144"/>
                            <a:gd name="T58" fmla="+- 0 7798 7060"/>
                            <a:gd name="T59" fmla="*/ 7798 h 806"/>
                            <a:gd name="T60" fmla="+- 0 7718 7652"/>
                            <a:gd name="T61" fmla="*/ T60 w 144"/>
                            <a:gd name="T62" fmla="+- 0 7824 7060"/>
                            <a:gd name="T63" fmla="*/ 7824 h 806"/>
                            <a:gd name="T64" fmla="+- 0 7703 7652"/>
                            <a:gd name="T65" fmla="*/ T64 w 144"/>
                            <a:gd name="T66" fmla="+- 0 7846 7060"/>
                            <a:gd name="T67" fmla="*/ 7846 h 806"/>
                            <a:gd name="T68" fmla="+- 0 7680 7652"/>
                            <a:gd name="T69" fmla="*/ T68 w 144"/>
                            <a:gd name="T70" fmla="+- 0 7860 7060"/>
                            <a:gd name="T71" fmla="*/ 7860 h 806"/>
                            <a:gd name="T72" fmla="+- 0 7652 7652"/>
                            <a:gd name="T73" fmla="*/ T72 w 144"/>
                            <a:gd name="T74" fmla="+- 0 7866 7060"/>
                            <a:gd name="T75" fmla="*/ 786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06">
                              <a:moveTo>
                                <a:pt x="0" y="0"/>
                              </a:moveTo>
                              <a:lnTo>
                                <a:pt x="28" y="5"/>
                              </a:lnTo>
                              <a:lnTo>
                                <a:pt x="51" y="19"/>
                              </a:lnTo>
                              <a:lnTo>
                                <a:pt x="66" y="41"/>
                              </a:lnTo>
                              <a:lnTo>
                                <a:pt x="72" y="67"/>
                              </a:lnTo>
                              <a:lnTo>
                                <a:pt x="72" y="335"/>
                              </a:lnTo>
                              <a:lnTo>
                                <a:pt x="78" y="361"/>
                              </a:lnTo>
                              <a:lnTo>
                                <a:pt x="93" y="383"/>
                              </a:lnTo>
                              <a:lnTo>
                                <a:pt x="116" y="397"/>
                              </a:lnTo>
                              <a:lnTo>
                                <a:pt x="144" y="403"/>
                              </a:lnTo>
                              <a:lnTo>
                                <a:pt x="116" y="408"/>
                              </a:lnTo>
                              <a:lnTo>
                                <a:pt x="93" y="422"/>
                              </a:lnTo>
                              <a:lnTo>
                                <a:pt x="78" y="444"/>
                              </a:lnTo>
                              <a:lnTo>
                                <a:pt x="72" y="470"/>
                              </a:lnTo>
                              <a:lnTo>
                                <a:pt x="72" y="738"/>
                              </a:lnTo>
                              <a:lnTo>
                                <a:pt x="66" y="764"/>
                              </a:lnTo>
                              <a:lnTo>
                                <a:pt x="51" y="786"/>
                              </a:lnTo>
                              <a:lnTo>
                                <a:pt x="28" y="800"/>
                              </a:lnTo>
                              <a:lnTo>
                                <a:pt x="0" y="8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B4306E" id="Freeform 127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3.4pt,3177pt,3444.8pt,3177.25pt,3445.95pt,3177.95pt,3446.7pt,3179.05pt,3447pt,3180.35pt,3447pt,3193.75pt,3447.3pt,3195.05pt,3448.05pt,3196.15pt,3449.2pt,3196.85pt,3450.6pt,3197.15pt,3449.2pt,3197.4pt,3448.05pt,3198.1pt,3447.3pt,3199.2pt,3447pt,3200.5pt,3447pt,3213.9pt,3446.7pt,3215.2pt,3445.95pt,3216.3pt,3444.8pt,3217pt,3443.4pt,3217.3pt" coordsize="1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" filled="f">
                <v:path arrowok="t" o:connecttype="custom" o:connectlocs="0,4483100;17780,4486275;32385,4495165;41910,4509135;45720,4525645;45720,4695825;49530,4712335;59055,4726305;73660,4735195;91440,4739005;73660,4742180;59055,4751070;49530,4765040;45720,4781550;45720,4951730;41910,4968240;32385,4982210;17780,4991100;0,499491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36736" behindDoc="1" locked="0" layoutInCell="1" allowOverlap="1">
                <wp:simplePos x="0" y="0"/>
                <wp:positionH relativeFrom="page">
                  <wp:posOffset>43731180</wp:posOffset>
                </wp:positionH>
                <wp:positionV relativeFrom="page">
                  <wp:posOffset>45937170</wp:posOffset>
                </wp:positionV>
                <wp:extent cx="91440" cy="793115"/>
                <wp:effectExtent l="11430" t="7620" r="30480" b="8890"/>
                <wp:wrapNone/>
                <wp:docPr id="415"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793115"/>
                        </a:xfrm>
                        <a:custGeom>
                          <a:avLst/>
                          <a:gdLst>
                            <a:gd name="T0" fmla="+- 0 7652 7652"/>
                            <a:gd name="T1" fmla="*/ T0 w 144"/>
                            <a:gd name="T2" fmla="+- 0 8038 8038"/>
                            <a:gd name="T3" fmla="*/ 8038 h 1249"/>
                            <a:gd name="T4" fmla="+- 0 7680 7652"/>
                            <a:gd name="T5" fmla="*/ T4 w 144"/>
                            <a:gd name="T6" fmla="+- 0 8047 8038"/>
                            <a:gd name="T7" fmla="*/ 8047 h 1249"/>
                            <a:gd name="T8" fmla="+- 0 7703 7652"/>
                            <a:gd name="T9" fmla="*/ T8 w 144"/>
                            <a:gd name="T10" fmla="+- 0 8069 8038"/>
                            <a:gd name="T11" fmla="*/ 8069 h 1249"/>
                            <a:gd name="T12" fmla="+- 0 7718 7652"/>
                            <a:gd name="T13" fmla="*/ T12 w 144"/>
                            <a:gd name="T14" fmla="+- 0 8102 8038"/>
                            <a:gd name="T15" fmla="*/ 8102 h 1249"/>
                            <a:gd name="T16" fmla="+- 0 7724 7652"/>
                            <a:gd name="T17" fmla="*/ T16 w 144"/>
                            <a:gd name="T18" fmla="+- 0 8142 8038"/>
                            <a:gd name="T19" fmla="*/ 8142 h 1249"/>
                            <a:gd name="T20" fmla="+- 0 7724 7652"/>
                            <a:gd name="T21" fmla="*/ T20 w 144"/>
                            <a:gd name="T22" fmla="+- 0 8559 8038"/>
                            <a:gd name="T23" fmla="*/ 8559 h 1249"/>
                            <a:gd name="T24" fmla="+- 0 7730 7652"/>
                            <a:gd name="T25" fmla="*/ T24 w 144"/>
                            <a:gd name="T26" fmla="+- 0 8599 8038"/>
                            <a:gd name="T27" fmla="*/ 8599 h 1249"/>
                            <a:gd name="T28" fmla="+- 0 7745 7652"/>
                            <a:gd name="T29" fmla="*/ T28 w 144"/>
                            <a:gd name="T30" fmla="+- 0 8632 8038"/>
                            <a:gd name="T31" fmla="*/ 8632 h 1249"/>
                            <a:gd name="T32" fmla="+- 0 7768 7652"/>
                            <a:gd name="T33" fmla="*/ T32 w 144"/>
                            <a:gd name="T34" fmla="+- 0 8655 8038"/>
                            <a:gd name="T35" fmla="*/ 8655 h 1249"/>
                            <a:gd name="T36" fmla="+- 0 7796 7652"/>
                            <a:gd name="T37" fmla="*/ T36 w 144"/>
                            <a:gd name="T38" fmla="+- 0 8663 8038"/>
                            <a:gd name="T39" fmla="*/ 8663 h 1249"/>
                            <a:gd name="T40" fmla="+- 0 7768 7652"/>
                            <a:gd name="T41" fmla="*/ T40 w 144"/>
                            <a:gd name="T42" fmla="+- 0 8671 8038"/>
                            <a:gd name="T43" fmla="*/ 8671 h 1249"/>
                            <a:gd name="T44" fmla="+- 0 7745 7652"/>
                            <a:gd name="T45" fmla="*/ T44 w 144"/>
                            <a:gd name="T46" fmla="+- 0 8693 8038"/>
                            <a:gd name="T47" fmla="*/ 8693 h 1249"/>
                            <a:gd name="T48" fmla="+- 0 7730 7652"/>
                            <a:gd name="T49" fmla="*/ T48 w 144"/>
                            <a:gd name="T50" fmla="+- 0 8726 8038"/>
                            <a:gd name="T51" fmla="*/ 8726 h 1249"/>
                            <a:gd name="T52" fmla="+- 0 7724 7652"/>
                            <a:gd name="T53" fmla="*/ T52 w 144"/>
                            <a:gd name="T54" fmla="+- 0 8767 8038"/>
                            <a:gd name="T55" fmla="*/ 8767 h 1249"/>
                            <a:gd name="T56" fmla="+- 0 7724 7652"/>
                            <a:gd name="T57" fmla="*/ T56 w 144"/>
                            <a:gd name="T58" fmla="+- 0 9183 8038"/>
                            <a:gd name="T59" fmla="*/ 9183 h 1249"/>
                            <a:gd name="T60" fmla="+- 0 7718 7652"/>
                            <a:gd name="T61" fmla="*/ T60 w 144"/>
                            <a:gd name="T62" fmla="+- 0 9224 8038"/>
                            <a:gd name="T63" fmla="*/ 9224 h 1249"/>
                            <a:gd name="T64" fmla="+- 0 7703 7652"/>
                            <a:gd name="T65" fmla="*/ T64 w 144"/>
                            <a:gd name="T66" fmla="+- 0 9257 8038"/>
                            <a:gd name="T67" fmla="*/ 9257 h 1249"/>
                            <a:gd name="T68" fmla="+- 0 7680 7652"/>
                            <a:gd name="T69" fmla="*/ T68 w 144"/>
                            <a:gd name="T70" fmla="+- 0 9279 8038"/>
                            <a:gd name="T71" fmla="*/ 9279 h 1249"/>
                            <a:gd name="T72" fmla="+- 0 7652 7652"/>
                            <a:gd name="T73" fmla="*/ T72 w 144"/>
                            <a:gd name="T74" fmla="+- 0 9287 8038"/>
                            <a:gd name="T75" fmla="*/ 9287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249">
                              <a:moveTo>
                                <a:pt x="0" y="0"/>
                              </a:moveTo>
                              <a:lnTo>
                                <a:pt x="28" y="9"/>
                              </a:lnTo>
                              <a:lnTo>
                                <a:pt x="51" y="31"/>
                              </a:lnTo>
                              <a:lnTo>
                                <a:pt x="66" y="64"/>
                              </a:lnTo>
                              <a:lnTo>
                                <a:pt x="72" y="104"/>
                              </a:lnTo>
                              <a:lnTo>
                                <a:pt x="72" y="521"/>
                              </a:lnTo>
                              <a:lnTo>
                                <a:pt x="78" y="561"/>
                              </a:lnTo>
                              <a:lnTo>
                                <a:pt x="93" y="594"/>
                              </a:lnTo>
                              <a:lnTo>
                                <a:pt x="116" y="617"/>
                              </a:lnTo>
                              <a:lnTo>
                                <a:pt x="144" y="625"/>
                              </a:lnTo>
                              <a:lnTo>
                                <a:pt x="116" y="633"/>
                              </a:lnTo>
                              <a:lnTo>
                                <a:pt x="93" y="655"/>
                              </a:lnTo>
                              <a:lnTo>
                                <a:pt x="78" y="688"/>
                              </a:lnTo>
                              <a:lnTo>
                                <a:pt x="72" y="729"/>
                              </a:lnTo>
                              <a:lnTo>
                                <a:pt x="72" y="1145"/>
                              </a:lnTo>
                              <a:lnTo>
                                <a:pt x="66" y="1186"/>
                              </a:lnTo>
                              <a:lnTo>
                                <a:pt x="51" y="1219"/>
                              </a:lnTo>
                              <a:lnTo>
                                <a:pt x="28" y="1241"/>
                              </a:lnTo>
                              <a:lnTo>
                                <a:pt x="0" y="12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E4A20" id="Freeform 1269"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3.4pt,3617.1pt,3444.8pt,3617.55pt,3445.95pt,3618.65pt,3446.7pt,3620.3pt,3447pt,3622.3pt,3447pt,3643.15pt,3447.3pt,3645.15pt,3448.05pt,3646.8pt,3449.2pt,3647.95pt,3450.6pt,3648.35pt,3449.2pt,3648.75pt,3448.05pt,3649.85pt,3447.3pt,3651.5pt,3447pt,3653.55pt,3447pt,3674.35pt,3446.7pt,3676.4pt,3445.95pt,3678.05pt,3444.8pt,3679.15pt,3443.4pt,3679.55pt" coordsize="14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" filled="f">
                <v:path arrowok="t" o:connecttype="custom" o:connectlocs="0,5104130;17780,5109845;32385,5123815;41910,5144770;45720,5170170;45720,5434965;49530,5460365;59055,5481320;73660,5495925;91440,5501005;73660,5506085;59055,5520055;49530,5541010;45720,5567045;45720,5831205;41910,5857240;32385,5878195;17780,5892165;0,5897245" o:connectangles="0,0,0,0,0,0,0,0,0,0,0,0,0,0,0,0,0,0,0"/>
                <o:lock v:ext="edit" verticies="t"/>
                <w10:wrap anchorx="page" anchory="page"/>
              </v:polyline>
            </w:pict>
          </mc:Fallback>
        </mc:AlternateContent>
      </w:r>
    </w:p>
    <w:p w:rsidR="00D411D2" w:rsidRPr="00C626C4" w:rsidRDefault="00C626C4" w:rsidP="00C626C4">
      <w:pPr>
        <w:spacing w:before="94"/>
        <w:ind w:right="622"/>
        <w:jc w:val="right"/>
        <w:rPr>
          <w:sz w:val="16"/>
          <w:szCs w:val="16"/>
        </w:rPr>
      </w:pPr>
      <w:r>
        <w:rPr>
          <w:sz w:val="16"/>
          <w:szCs w:val="16"/>
        </w:rPr>
        <w:t>D</w:t>
      </w:r>
      <w:r w:rsidR="00173E34" w:rsidRPr="00C626C4">
        <w:rPr>
          <w:sz w:val="16"/>
          <w:szCs w:val="16"/>
        </w:rPr>
        <w:t>ata zmian: 31.01.2008</w:t>
      </w:r>
    </w:p>
    <w:p w:rsidR="00D411D2" w:rsidRPr="00C626C4" w:rsidRDefault="00173E34">
      <w:pPr>
        <w:pStyle w:val="Tekstpodstawowy"/>
        <w:ind w:right="622"/>
        <w:jc w:val="right"/>
        <w:rPr>
          <w:sz w:val="16"/>
          <w:szCs w:val="16"/>
        </w:rPr>
      </w:pPr>
      <w:r w:rsidRPr="00C626C4">
        <w:rPr>
          <w:sz w:val="16"/>
          <w:szCs w:val="16"/>
        </w:rPr>
        <w:t xml:space="preserve">Wersja: </w:t>
      </w:r>
      <w:r w:rsidR="00C626C4">
        <w:rPr>
          <w:sz w:val="16"/>
          <w:szCs w:val="16"/>
        </w:rPr>
        <w:t>01.01.</w:t>
      </w:r>
      <w:r w:rsidRPr="00C626C4">
        <w:rPr>
          <w:sz w:val="16"/>
          <w:szCs w:val="16"/>
        </w:rPr>
        <w:t>2018</w:t>
      </w:r>
    </w:p>
    <w:p w:rsidR="00D411D2" w:rsidRPr="007419D3" w:rsidRDefault="00D411D2">
      <w:pPr>
        <w:jc w:val="right"/>
        <w:rPr>
          <w:sz w:val="20"/>
          <w:szCs w:val="20"/>
        </w:rPr>
        <w:sectPr w:rsidR="00D411D2" w:rsidRPr="007419D3">
          <w:headerReference w:type="default" r:id="rId102"/>
          <w:footerReference w:type="default" r:id="rId103"/>
          <w:pgSz w:w="11910" w:h="16840"/>
          <w:pgMar w:top="1740" w:right="280" w:bottom="280" w:left="520" w:header="726" w:footer="0" w:gutter="0"/>
          <w:pgNumType w:start="46"/>
          <w:cols w:space="708"/>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991"/>
        <w:gridCol w:w="4111"/>
        <w:gridCol w:w="2268"/>
        <w:gridCol w:w="1134"/>
      </w:tblGrid>
      <w:tr w:rsidR="000D6C0D" w:rsidRPr="007419D3" w:rsidTr="000D6C0D">
        <w:trPr>
          <w:trHeight w:val="686"/>
        </w:trPr>
        <w:tc>
          <w:tcPr>
            <w:tcW w:w="2057" w:type="dxa"/>
            <w:tcBorders>
              <w:right w:val="single" w:sz="6" w:space="0" w:color="000000"/>
            </w:tcBorders>
          </w:tcPr>
          <w:p w:rsidR="000D6C0D" w:rsidRPr="007419D3" w:rsidRDefault="000D6C0D">
            <w:pPr>
              <w:pStyle w:val="TableParagraph"/>
              <w:spacing w:before="120"/>
              <w:ind w:left="393"/>
              <w:rPr>
                <w:b/>
                <w:sz w:val="20"/>
                <w:szCs w:val="20"/>
              </w:rPr>
            </w:pPr>
            <w:r w:rsidRPr="007419D3">
              <w:rPr>
                <w:b/>
                <w:sz w:val="20"/>
                <w:szCs w:val="20"/>
              </w:rPr>
              <w:lastRenderedPageBreak/>
              <w:t>Część</w:t>
            </w:r>
          </w:p>
        </w:tc>
        <w:tc>
          <w:tcPr>
            <w:tcW w:w="991" w:type="dxa"/>
            <w:tcBorders>
              <w:left w:val="single" w:sz="6" w:space="0" w:color="000000"/>
              <w:bottom w:val="single" w:sz="4" w:space="0" w:color="auto"/>
              <w:right w:val="single" w:sz="4" w:space="0" w:color="auto"/>
            </w:tcBorders>
          </w:tcPr>
          <w:p w:rsidR="000D6C0D" w:rsidRPr="007419D3" w:rsidRDefault="000D6C0D">
            <w:pPr>
              <w:pStyle w:val="TableParagraph"/>
              <w:spacing w:before="120"/>
              <w:ind w:left="304" w:right="212" w:hanging="110"/>
              <w:rPr>
                <w:b/>
                <w:sz w:val="20"/>
                <w:szCs w:val="20"/>
              </w:rPr>
            </w:pPr>
            <w:r w:rsidRPr="007419D3">
              <w:rPr>
                <w:b/>
                <w:sz w:val="20"/>
                <w:szCs w:val="20"/>
              </w:rPr>
              <w:t>Kod</w:t>
            </w:r>
          </w:p>
        </w:tc>
        <w:tc>
          <w:tcPr>
            <w:tcW w:w="4111" w:type="dxa"/>
            <w:tcBorders>
              <w:top w:val="single" w:sz="4" w:space="0" w:color="auto"/>
              <w:left w:val="single" w:sz="4" w:space="0" w:color="auto"/>
              <w:bottom w:val="single" w:sz="4" w:space="0" w:color="auto"/>
              <w:right w:val="single" w:sz="4" w:space="0" w:color="auto"/>
            </w:tcBorders>
            <w:vAlign w:val="center"/>
          </w:tcPr>
          <w:p w:rsidR="000D6C0D" w:rsidRPr="00897800" w:rsidRDefault="000D6C0D" w:rsidP="004E42F4">
            <w:pPr>
              <w:jc w:val="center"/>
              <w:rPr>
                <w:b/>
                <w:bCs/>
                <w:sz w:val="20"/>
                <w:szCs w:val="20"/>
              </w:rPr>
            </w:pPr>
            <w:r w:rsidRPr="00897800">
              <w:rPr>
                <w:b/>
                <w:color w:val="FF0000"/>
                <w:sz w:val="20"/>
                <w:szCs w:val="20"/>
              </w:rPr>
              <w:t>Usterka/Kryteria/Wskazówki</w:t>
            </w:r>
          </w:p>
        </w:tc>
        <w:tc>
          <w:tcPr>
            <w:tcW w:w="2268" w:type="dxa"/>
            <w:tcBorders>
              <w:left w:val="single" w:sz="4" w:space="0" w:color="auto"/>
              <w:bottom w:val="single" w:sz="4" w:space="0" w:color="000000"/>
              <w:right w:val="single" w:sz="6" w:space="0" w:color="000000"/>
            </w:tcBorders>
            <w:vAlign w:val="center"/>
          </w:tcPr>
          <w:p w:rsidR="000D6C0D" w:rsidRPr="00897800" w:rsidRDefault="000D6C0D" w:rsidP="004E42F4">
            <w:pPr>
              <w:jc w:val="center"/>
              <w:rPr>
                <w:b/>
                <w:bCs/>
                <w:sz w:val="20"/>
                <w:szCs w:val="20"/>
              </w:rPr>
            </w:pPr>
            <w:r w:rsidRPr="00897800">
              <w:rPr>
                <w:b/>
                <w:sz w:val="20"/>
                <w:szCs w:val="20"/>
              </w:rPr>
              <w:t>Czynności do podjęcia</w:t>
            </w:r>
          </w:p>
        </w:tc>
        <w:tc>
          <w:tcPr>
            <w:tcW w:w="1134" w:type="dxa"/>
            <w:tcBorders>
              <w:left w:val="single" w:sz="6" w:space="0" w:color="000000"/>
              <w:bottom w:val="single" w:sz="4" w:space="0" w:color="auto"/>
            </w:tcBorders>
            <w:vAlign w:val="center"/>
          </w:tcPr>
          <w:p w:rsidR="000D6C0D" w:rsidRDefault="000D6C0D" w:rsidP="004E42F4">
            <w:pPr>
              <w:jc w:val="center"/>
            </w:pPr>
            <w:r w:rsidRPr="00897800">
              <w:rPr>
                <w:b/>
                <w:color w:val="FF0000"/>
                <w:sz w:val="20"/>
                <w:szCs w:val="20"/>
              </w:rPr>
              <w:t>Klasa błędu</w:t>
            </w:r>
          </w:p>
        </w:tc>
      </w:tr>
      <w:tr w:rsidR="00D411D2" w:rsidRPr="007419D3" w:rsidTr="000D6C0D">
        <w:trPr>
          <w:trHeight w:val="763"/>
        </w:trPr>
        <w:tc>
          <w:tcPr>
            <w:tcW w:w="2057" w:type="dxa"/>
            <w:tcBorders>
              <w:bottom w:val="nil"/>
              <w:right w:val="single" w:sz="4" w:space="0" w:color="auto"/>
            </w:tcBorders>
          </w:tcPr>
          <w:p w:rsidR="00D411D2" w:rsidRPr="007419D3" w:rsidRDefault="00D411D2">
            <w:pPr>
              <w:pStyle w:val="TableParagraph"/>
              <w:rPr>
                <w:sz w:val="20"/>
                <w:szCs w:val="20"/>
              </w:rPr>
            </w:pPr>
          </w:p>
          <w:p w:rsidR="00D411D2" w:rsidRPr="007419D3" w:rsidRDefault="00173E34">
            <w:pPr>
              <w:pStyle w:val="TableParagraph"/>
              <w:spacing w:line="250" w:lineRule="atLeast"/>
              <w:ind w:left="65" w:right="455"/>
              <w:rPr>
                <w:b/>
                <w:sz w:val="20"/>
                <w:szCs w:val="20"/>
              </w:rPr>
            </w:pPr>
            <w:r w:rsidRPr="007419D3">
              <w:rPr>
                <w:b/>
                <w:sz w:val="20"/>
                <w:szCs w:val="20"/>
              </w:rPr>
              <w:t>Zawiasy, sworznie, zamknięcia</w:t>
            </w:r>
          </w:p>
        </w:tc>
        <w:tc>
          <w:tcPr>
            <w:tcW w:w="991"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6.4.2</w:t>
            </w:r>
          </w:p>
        </w:tc>
        <w:tc>
          <w:tcPr>
            <w:tcW w:w="4111" w:type="dxa"/>
            <w:vMerge w:val="restart"/>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C626C4" w:rsidP="00C626C4">
            <w:pPr>
              <w:pStyle w:val="TableParagraph"/>
              <w:ind w:left="64" w:right="147"/>
              <w:jc w:val="both"/>
              <w:rPr>
                <w:sz w:val="20"/>
                <w:szCs w:val="20"/>
              </w:rPr>
            </w:pPr>
            <w:r>
              <w:rPr>
                <w:sz w:val="20"/>
                <w:szCs w:val="20"/>
              </w:rPr>
              <w:t>B</w:t>
            </w:r>
            <w:r w:rsidR="00173E34" w:rsidRPr="007419D3">
              <w:rPr>
                <w:sz w:val="20"/>
                <w:szCs w:val="20"/>
              </w:rPr>
              <w:t>rak, złamane, niezdatne do użycia</w:t>
            </w:r>
          </w:p>
          <w:p w:rsidR="00D411D2" w:rsidRPr="007419D3" w:rsidRDefault="00283B3F" w:rsidP="00C626C4">
            <w:pPr>
              <w:pStyle w:val="TableParagraph"/>
              <w:ind w:right="147"/>
              <w:jc w:val="both"/>
              <w:rPr>
                <w:sz w:val="20"/>
                <w:szCs w:val="20"/>
              </w:rPr>
            </w:pPr>
            <w:r>
              <w:rPr>
                <w:noProof/>
                <w:sz w:val="20"/>
                <w:szCs w:val="20"/>
                <w:lang w:val="en-US"/>
              </w:rPr>
              <mc:AlternateContent>
                <mc:Choice Requires="wps">
                  <w:drawing>
                    <wp:anchor distT="0" distB="0" distL="114300" distR="114300" simplePos="0" relativeHeight="251698176" behindDoc="0" locked="0" layoutInCell="1" allowOverlap="1" wp14:anchorId="670B3095" wp14:editId="3353BE90">
                      <wp:simplePos x="0" y="0"/>
                      <wp:positionH relativeFrom="column">
                        <wp:posOffset>2457735</wp:posOffset>
                      </wp:positionH>
                      <wp:positionV relativeFrom="paragraph">
                        <wp:posOffset>120124</wp:posOffset>
                      </wp:positionV>
                      <wp:extent cx="115613" cy="819807"/>
                      <wp:effectExtent l="0" t="0" r="17780" b="18415"/>
                      <wp:wrapNone/>
                      <wp:docPr id="506" name="Right Brace 506"/>
                      <wp:cNvGraphicFramePr/>
                      <a:graphic xmlns:a="http://schemas.openxmlformats.org/drawingml/2006/main">
                        <a:graphicData uri="http://schemas.microsoft.com/office/word/2010/wordprocessingShape">
                          <wps:wsp>
                            <wps:cNvSpPr/>
                            <wps:spPr>
                              <a:xfrm>
                                <a:off x="0" y="0"/>
                                <a:ext cx="115613" cy="81980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A7C4F" id="Right Brace 506" o:spid="_x0000_s1026" type="#_x0000_t88" style="position:absolute;margin-left:193.5pt;margin-top:9.45pt;width:9.1pt;height:64.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" adj="254" strokecolor="#4579b8 [3044]"/>
                  </w:pict>
                </mc:Fallback>
              </mc:AlternateContent>
            </w:r>
          </w:p>
          <w:p w:rsidR="00D411D2" w:rsidRPr="007419D3" w:rsidRDefault="000D6C0D" w:rsidP="00D33C12">
            <w:pPr>
              <w:pStyle w:val="TableParagraph"/>
              <w:numPr>
                <w:ilvl w:val="0"/>
                <w:numId w:val="38"/>
              </w:numPr>
              <w:tabs>
                <w:tab w:val="left" w:pos="153"/>
              </w:tabs>
              <w:ind w:right="289" w:hanging="153"/>
              <w:jc w:val="both"/>
              <w:rPr>
                <w:sz w:val="20"/>
                <w:szCs w:val="20"/>
              </w:rPr>
            </w:pPr>
            <w:r w:rsidRPr="000D6C0D">
              <w:rPr>
                <w:color w:val="FF0000"/>
                <w:sz w:val="20"/>
                <w:szCs w:val="20"/>
              </w:rPr>
              <w:t>nie wpływające</w:t>
            </w:r>
            <w:r w:rsidR="00173E34" w:rsidRPr="000D6C0D">
              <w:rPr>
                <w:color w:val="FF0000"/>
                <w:sz w:val="20"/>
                <w:szCs w:val="20"/>
              </w:rPr>
              <w:t xml:space="preserve"> </w:t>
            </w:r>
            <w:r w:rsidR="00173E34" w:rsidRPr="007419D3">
              <w:rPr>
                <w:sz w:val="20"/>
                <w:szCs w:val="20"/>
              </w:rPr>
              <w:t>na bezpieczeństwo lub ryzyka utraty ładunku</w:t>
            </w:r>
          </w:p>
          <w:p w:rsidR="00D411D2" w:rsidRPr="007419D3" w:rsidRDefault="00D411D2" w:rsidP="00283B3F">
            <w:pPr>
              <w:pStyle w:val="TableParagraph"/>
              <w:spacing w:before="11"/>
              <w:ind w:right="289"/>
              <w:jc w:val="both"/>
              <w:rPr>
                <w:sz w:val="20"/>
                <w:szCs w:val="20"/>
              </w:rPr>
            </w:pPr>
          </w:p>
          <w:p w:rsidR="00D411D2" w:rsidRPr="007419D3" w:rsidRDefault="000D6C0D" w:rsidP="00D33C12">
            <w:pPr>
              <w:pStyle w:val="TableParagraph"/>
              <w:numPr>
                <w:ilvl w:val="0"/>
                <w:numId w:val="38"/>
              </w:numPr>
              <w:tabs>
                <w:tab w:val="left" w:pos="142"/>
              </w:tabs>
              <w:ind w:left="129" w:right="289" w:hanging="123"/>
              <w:jc w:val="both"/>
              <w:rPr>
                <w:sz w:val="20"/>
                <w:szCs w:val="20"/>
              </w:rPr>
            </w:pPr>
            <w:r w:rsidRPr="000D6C0D">
              <w:rPr>
                <w:color w:val="FF0000"/>
                <w:sz w:val="20"/>
                <w:szCs w:val="20"/>
              </w:rPr>
              <w:t>wpływające</w:t>
            </w:r>
            <w:r w:rsidR="00173E34" w:rsidRPr="000D6C0D">
              <w:rPr>
                <w:color w:val="FF0000"/>
                <w:sz w:val="20"/>
                <w:szCs w:val="20"/>
              </w:rPr>
              <w:t xml:space="preserve"> na </w:t>
            </w:r>
            <w:r w:rsidR="00173E34" w:rsidRPr="007419D3">
              <w:rPr>
                <w:sz w:val="20"/>
                <w:szCs w:val="20"/>
              </w:rPr>
              <w:t>bezpieczeństwo lub ryzyko utraty ładunku</w:t>
            </w:r>
          </w:p>
        </w:tc>
        <w:tc>
          <w:tcPr>
            <w:tcW w:w="2268" w:type="dxa"/>
            <w:vMerge w:val="restart"/>
            <w:tcBorders>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173E34">
            <w:pPr>
              <w:pStyle w:val="TableParagraph"/>
              <w:spacing w:before="183"/>
              <w:ind w:left="64" w:right="182"/>
              <w:rPr>
                <w:sz w:val="20"/>
                <w:szCs w:val="20"/>
              </w:rPr>
            </w:pPr>
            <w:r w:rsidRPr="007419D3">
              <w:rPr>
                <w:sz w:val="20"/>
                <w:szCs w:val="20"/>
              </w:rPr>
              <w:t xml:space="preserve">Naprawić prowizorycznie + </w:t>
            </w:r>
            <w:r w:rsidR="007F0C6A">
              <w:rPr>
                <w:sz w:val="20"/>
                <w:szCs w:val="20"/>
              </w:rPr>
              <w:t>Okleić</w:t>
            </w:r>
            <w:r w:rsidRPr="007419D3">
              <w:rPr>
                <w:sz w:val="20"/>
                <w:szCs w:val="20"/>
              </w:rPr>
              <w:t xml:space="preserve"> K.</w:t>
            </w:r>
          </w:p>
          <w:p w:rsidR="00D411D2" w:rsidRPr="007419D3" w:rsidRDefault="00173E34">
            <w:pPr>
              <w:pStyle w:val="TableParagraph"/>
              <w:spacing w:before="1"/>
              <w:ind w:left="64" w:right="750"/>
              <w:rPr>
                <w:sz w:val="20"/>
                <w:szCs w:val="20"/>
              </w:rPr>
            </w:pPr>
            <w:r w:rsidRPr="007419D3">
              <w:rPr>
                <w:sz w:val="20"/>
                <w:szCs w:val="20"/>
              </w:rPr>
              <w:t>Jeśli niemożliwe, wyłączyć wagon</w:t>
            </w:r>
          </w:p>
        </w:tc>
        <w:tc>
          <w:tcPr>
            <w:tcW w:w="1134" w:type="dxa"/>
            <w:tcBorders>
              <w:top w:val="single" w:sz="4" w:space="0" w:color="auto"/>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252"/>
        </w:trPr>
        <w:tc>
          <w:tcPr>
            <w:tcW w:w="2057" w:type="dxa"/>
            <w:tcBorders>
              <w:top w:val="nil"/>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line="233" w:lineRule="exact"/>
              <w:ind w:left="64"/>
              <w:rPr>
                <w:sz w:val="20"/>
                <w:szCs w:val="20"/>
              </w:rPr>
            </w:pPr>
            <w:r w:rsidRPr="007419D3">
              <w:rPr>
                <w:sz w:val="20"/>
                <w:szCs w:val="20"/>
              </w:rPr>
              <w:t>6.4.2.1</w:t>
            </w:r>
          </w:p>
        </w:tc>
        <w:tc>
          <w:tcPr>
            <w:tcW w:w="4111"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1138"/>
        </w:trPr>
        <w:tc>
          <w:tcPr>
            <w:tcW w:w="2057" w:type="dxa"/>
            <w:tcBorders>
              <w:top w:val="nil"/>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left="64"/>
              <w:rPr>
                <w:sz w:val="20"/>
                <w:szCs w:val="20"/>
              </w:rPr>
            </w:pPr>
            <w:r w:rsidRPr="007419D3">
              <w:rPr>
                <w:sz w:val="20"/>
                <w:szCs w:val="20"/>
              </w:rPr>
              <w:t>6.4.2.2</w:t>
            </w:r>
          </w:p>
        </w:tc>
        <w:tc>
          <w:tcPr>
            <w:tcW w:w="4111"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rsidR="00D411D2" w:rsidRPr="007419D3" w:rsidRDefault="00173E34">
            <w:pPr>
              <w:pStyle w:val="TableParagraph"/>
              <w:spacing w:line="249" w:lineRule="exact"/>
              <w:ind w:right="37"/>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173E34">
            <w:pPr>
              <w:pStyle w:val="TableParagraph"/>
              <w:ind w:right="38"/>
              <w:jc w:val="center"/>
              <w:rPr>
                <w:sz w:val="20"/>
                <w:szCs w:val="20"/>
              </w:rPr>
            </w:pPr>
            <w:r w:rsidRPr="007419D3">
              <w:rPr>
                <w:sz w:val="20"/>
                <w:szCs w:val="20"/>
              </w:rPr>
              <w:t>4</w:t>
            </w:r>
          </w:p>
        </w:tc>
      </w:tr>
      <w:tr w:rsidR="00D411D2" w:rsidRPr="007419D3" w:rsidTr="000D6C0D">
        <w:trPr>
          <w:trHeight w:val="505"/>
        </w:trPr>
        <w:tc>
          <w:tcPr>
            <w:tcW w:w="2057" w:type="dxa"/>
            <w:tcBorders>
              <w:top w:val="nil"/>
              <w:bottom w:val="nil"/>
              <w:right w:val="single" w:sz="4" w:space="0" w:color="auto"/>
            </w:tcBorders>
          </w:tcPr>
          <w:p w:rsidR="00D411D2" w:rsidRPr="007419D3" w:rsidRDefault="00173E34">
            <w:pPr>
              <w:pStyle w:val="TableParagraph"/>
              <w:spacing w:before="122"/>
              <w:ind w:left="65"/>
              <w:rPr>
                <w:b/>
                <w:sz w:val="20"/>
                <w:szCs w:val="20"/>
              </w:rPr>
            </w:pPr>
            <w:r w:rsidRPr="007419D3">
              <w:rPr>
                <w:b/>
                <w:sz w:val="20"/>
                <w:szCs w:val="20"/>
              </w:rPr>
              <w:t>Kłonice</w:t>
            </w:r>
            <w:r w:rsidR="00B33F7F">
              <w:rPr>
                <w:b/>
                <w:sz w:val="20"/>
                <w:szCs w:val="20"/>
              </w:rPr>
              <w:t xml:space="preserve"> (wkładane, obrotowe, ślizgowe)</w:t>
            </w: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2"/>
              <w:ind w:left="64"/>
              <w:rPr>
                <w:sz w:val="20"/>
                <w:szCs w:val="20"/>
              </w:rPr>
            </w:pPr>
            <w:r w:rsidRPr="007419D3">
              <w:rPr>
                <w:sz w:val="20"/>
                <w:szCs w:val="20"/>
              </w:rPr>
              <w:t>6.4.3</w:t>
            </w:r>
          </w:p>
        </w:tc>
        <w:tc>
          <w:tcPr>
            <w:tcW w:w="4111"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2268" w:type="dxa"/>
            <w:vMerge w:val="restart"/>
            <w:tcBorders>
              <w:top w:val="nil"/>
              <w:left w:val="single" w:sz="4" w:space="0" w:color="auto"/>
              <w:bottom w:val="nil"/>
              <w:right w:val="single" w:sz="4" w:space="0" w:color="auto"/>
            </w:tcBorders>
          </w:tcPr>
          <w:p w:rsidR="00D411D2" w:rsidRPr="007419D3" w:rsidRDefault="00D411D2">
            <w:pPr>
              <w:pStyle w:val="TableParagraph"/>
              <w:rPr>
                <w:sz w:val="20"/>
                <w:szCs w:val="20"/>
              </w:rPr>
            </w:pPr>
          </w:p>
          <w:p w:rsidR="00D411D2" w:rsidRDefault="00D411D2">
            <w:pPr>
              <w:pStyle w:val="TableParagraph"/>
              <w:spacing w:before="7"/>
              <w:rPr>
                <w:sz w:val="20"/>
                <w:szCs w:val="20"/>
              </w:rPr>
            </w:pPr>
          </w:p>
          <w:p w:rsidR="00283B3F" w:rsidRPr="007419D3" w:rsidRDefault="00283B3F">
            <w:pPr>
              <w:pStyle w:val="TableParagraph"/>
              <w:spacing w:before="7"/>
              <w:rPr>
                <w:sz w:val="20"/>
                <w:szCs w:val="20"/>
              </w:rPr>
            </w:pPr>
          </w:p>
          <w:p w:rsidR="00D411D2" w:rsidRPr="007419D3" w:rsidRDefault="00173E34">
            <w:pPr>
              <w:pStyle w:val="TableParagraph"/>
              <w:ind w:left="64" w:right="566"/>
              <w:rPr>
                <w:sz w:val="20"/>
                <w:szCs w:val="20"/>
              </w:rPr>
            </w:pPr>
            <w:r w:rsidRPr="007419D3">
              <w:rPr>
                <w:sz w:val="20"/>
                <w:szCs w:val="20"/>
              </w:rPr>
              <w:t>Jeśli niemożliwe usunięcie usterki:</w:t>
            </w:r>
          </w:p>
          <w:p w:rsidR="00D411D2" w:rsidRPr="007419D3" w:rsidRDefault="00283B3F">
            <w:pPr>
              <w:pStyle w:val="TableParagraph"/>
              <w:spacing w:before="1"/>
              <w:ind w:left="64"/>
              <w:rPr>
                <w:sz w:val="20"/>
                <w:szCs w:val="20"/>
              </w:rPr>
            </w:pPr>
            <w:r>
              <w:rPr>
                <w:sz w:val="20"/>
                <w:szCs w:val="20"/>
              </w:rPr>
              <w:t>w</w:t>
            </w:r>
            <w:r w:rsidR="00173E34" w:rsidRPr="007419D3">
              <w:rPr>
                <w:sz w:val="20"/>
                <w:szCs w:val="20"/>
              </w:rPr>
              <w:t>yłączyć wagon</w:t>
            </w:r>
          </w:p>
        </w:tc>
        <w:tc>
          <w:tcPr>
            <w:tcW w:w="1134"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1012"/>
        </w:trPr>
        <w:tc>
          <w:tcPr>
            <w:tcW w:w="2057" w:type="dxa"/>
            <w:tcBorders>
              <w:top w:val="nil"/>
              <w:bottom w:val="nil"/>
              <w:right w:val="single" w:sz="4" w:space="0" w:color="auto"/>
            </w:tcBorders>
          </w:tcPr>
          <w:p w:rsidR="00D411D2" w:rsidRPr="007419D3" w:rsidRDefault="00D411D2" w:rsidP="00B33F7F">
            <w:pPr>
              <w:pStyle w:val="TableParagraph"/>
              <w:tabs>
                <w:tab w:val="left" w:pos="293"/>
              </w:tabs>
              <w:rPr>
                <w:b/>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ind w:left="64"/>
              <w:rPr>
                <w:sz w:val="20"/>
                <w:szCs w:val="20"/>
              </w:rPr>
            </w:pPr>
            <w:r w:rsidRPr="007419D3">
              <w:rPr>
                <w:sz w:val="20"/>
                <w:szCs w:val="20"/>
              </w:rPr>
              <w:t>6.4.3.1</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6.4.3.2</w:t>
            </w:r>
          </w:p>
        </w:tc>
        <w:tc>
          <w:tcPr>
            <w:tcW w:w="4111" w:type="dxa"/>
            <w:tcBorders>
              <w:top w:val="nil"/>
              <w:left w:val="single" w:sz="4" w:space="0" w:color="auto"/>
              <w:bottom w:val="nil"/>
              <w:right w:val="single" w:sz="4" w:space="0" w:color="auto"/>
            </w:tcBorders>
          </w:tcPr>
          <w:p w:rsidR="00D411D2" w:rsidRPr="007419D3" w:rsidRDefault="000B30C3">
            <w:pPr>
              <w:pStyle w:val="TableParagraph"/>
              <w:spacing w:before="123"/>
              <w:ind w:left="64"/>
              <w:rPr>
                <w:sz w:val="20"/>
                <w:szCs w:val="20"/>
              </w:rPr>
            </w:pPr>
            <w:r w:rsidRPr="00B33F7F">
              <w:rPr>
                <w:noProof/>
                <w:color w:val="FF0000"/>
                <w:sz w:val="20"/>
                <w:szCs w:val="20"/>
                <w:lang w:val="en-US"/>
              </w:rPr>
              <mc:AlternateContent>
                <mc:Choice Requires="wps">
                  <w:drawing>
                    <wp:anchor distT="0" distB="0" distL="114300" distR="114300" simplePos="0" relativeHeight="251700224" behindDoc="0" locked="0" layoutInCell="1" allowOverlap="1" wp14:anchorId="758B1999" wp14:editId="7461ED47">
                      <wp:simplePos x="0" y="0"/>
                      <wp:positionH relativeFrom="column">
                        <wp:posOffset>2405183</wp:posOffset>
                      </wp:positionH>
                      <wp:positionV relativeFrom="paragraph">
                        <wp:posOffset>47537</wp:posOffset>
                      </wp:positionV>
                      <wp:extent cx="168122" cy="588580"/>
                      <wp:effectExtent l="0" t="0" r="22860" b="21590"/>
                      <wp:wrapNone/>
                      <wp:docPr id="507" name="Right Brace 507"/>
                      <wp:cNvGraphicFramePr/>
                      <a:graphic xmlns:a="http://schemas.openxmlformats.org/drawingml/2006/main">
                        <a:graphicData uri="http://schemas.microsoft.com/office/word/2010/wordprocessingShape">
                          <wps:wsp>
                            <wps:cNvSpPr/>
                            <wps:spPr>
                              <a:xfrm>
                                <a:off x="0" y="0"/>
                                <a:ext cx="168122" cy="5885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930B9" id="Right Brace 507" o:spid="_x0000_s1026" type="#_x0000_t88" style="position:absolute;margin-left:189.4pt;margin-top:3.75pt;width:13.25pt;height:46.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" adj="514" strokecolor="#4579b8 [3044]"/>
                  </w:pict>
                </mc:Fallback>
              </mc:AlternateContent>
            </w:r>
            <w:r w:rsidR="00B33F7F" w:rsidRPr="00B33F7F">
              <w:rPr>
                <w:color w:val="FF0000"/>
                <w:sz w:val="20"/>
                <w:szCs w:val="20"/>
              </w:rPr>
              <w:t>Brak, jednak</w:t>
            </w:r>
            <w:r w:rsidR="00173E34" w:rsidRPr="00B33F7F">
              <w:rPr>
                <w:color w:val="FF0000"/>
                <w:sz w:val="20"/>
                <w:szCs w:val="20"/>
              </w:rPr>
              <w:t xml:space="preserve"> </w:t>
            </w:r>
            <w:r w:rsidR="00B33F7F" w:rsidRPr="00B33F7F">
              <w:rPr>
                <w:color w:val="FF0000"/>
                <w:sz w:val="20"/>
                <w:szCs w:val="20"/>
              </w:rPr>
              <w:t xml:space="preserve">są </w:t>
            </w:r>
            <w:r w:rsidR="00173E34" w:rsidRPr="007419D3">
              <w:rPr>
                <w:sz w:val="20"/>
                <w:szCs w:val="20"/>
              </w:rPr>
              <w:t>niezbędne do zabezpieczenia ładunku</w:t>
            </w:r>
          </w:p>
          <w:p w:rsidR="00D411D2" w:rsidRPr="007419D3" w:rsidRDefault="00173E34">
            <w:pPr>
              <w:pStyle w:val="TableParagraph"/>
              <w:ind w:left="64"/>
              <w:rPr>
                <w:sz w:val="20"/>
                <w:szCs w:val="20"/>
              </w:rPr>
            </w:pPr>
            <w:r w:rsidRPr="007419D3">
              <w:rPr>
                <w:sz w:val="20"/>
                <w:szCs w:val="20"/>
              </w:rPr>
              <w:t>Odkształcone z przekroczeniem skrajni ładunkowej</w:t>
            </w:r>
          </w:p>
        </w:tc>
        <w:tc>
          <w:tcPr>
            <w:tcW w:w="2268"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rsidR="00D411D2" w:rsidRPr="007419D3" w:rsidRDefault="00173E34">
            <w:pPr>
              <w:pStyle w:val="TableParagraph"/>
              <w:spacing w:before="123"/>
              <w:ind w:right="37"/>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173E34">
            <w:pPr>
              <w:pStyle w:val="TableParagraph"/>
              <w:ind w:right="38"/>
              <w:jc w:val="center"/>
              <w:rPr>
                <w:sz w:val="20"/>
                <w:szCs w:val="20"/>
              </w:rPr>
            </w:pPr>
            <w:r w:rsidRPr="007419D3">
              <w:rPr>
                <w:sz w:val="20"/>
                <w:szCs w:val="20"/>
              </w:rPr>
              <w:t>5</w:t>
            </w:r>
          </w:p>
        </w:tc>
      </w:tr>
      <w:tr w:rsidR="000B30C3" w:rsidRPr="007419D3" w:rsidTr="000D6C0D">
        <w:trPr>
          <w:trHeight w:val="1284"/>
        </w:trPr>
        <w:tc>
          <w:tcPr>
            <w:tcW w:w="2057" w:type="dxa"/>
            <w:tcBorders>
              <w:top w:val="nil"/>
              <w:bottom w:val="nil"/>
              <w:right w:val="single" w:sz="4" w:space="0" w:color="auto"/>
            </w:tcBorders>
          </w:tcPr>
          <w:p w:rsidR="000B30C3" w:rsidRPr="007419D3" w:rsidRDefault="000B30C3">
            <w:pPr>
              <w:pStyle w:val="TableParagraph"/>
              <w:rPr>
                <w:sz w:val="20"/>
                <w:szCs w:val="20"/>
              </w:rPr>
            </w:pPr>
          </w:p>
        </w:tc>
        <w:tc>
          <w:tcPr>
            <w:tcW w:w="991" w:type="dxa"/>
            <w:tcBorders>
              <w:top w:val="nil"/>
              <w:left w:val="single" w:sz="4" w:space="0" w:color="auto"/>
              <w:bottom w:val="nil"/>
              <w:right w:val="single" w:sz="4" w:space="0" w:color="auto"/>
            </w:tcBorders>
          </w:tcPr>
          <w:p w:rsidR="000B30C3" w:rsidRPr="007419D3" w:rsidRDefault="000B30C3">
            <w:pPr>
              <w:pStyle w:val="TableParagraph"/>
              <w:spacing w:before="122" w:line="237" w:lineRule="exact"/>
              <w:ind w:left="64"/>
              <w:rPr>
                <w:sz w:val="20"/>
                <w:szCs w:val="20"/>
              </w:rPr>
            </w:pPr>
            <w:r w:rsidRPr="007419D3">
              <w:rPr>
                <w:sz w:val="20"/>
                <w:szCs w:val="20"/>
              </w:rPr>
              <w:t>6.4.3.3</w:t>
            </w:r>
          </w:p>
        </w:tc>
        <w:tc>
          <w:tcPr>
            <w:tcW w:w="4111" w:type="dxa"/>
            <w:tcBorders>
              <w:top w:val="nil"/>
              <w:left w:val="single" w:sz="4" w:space="0" w:color="auto"/>
              <w:bottom w:val="nil"/>
              <w:right w:val="single" w:sz="4" w:space="0" w:color="auto"/>
            </w:tcBorders>
          </w:tcPr>
          <w:p w:rsidR="000B30C3" w:rsidRPr="007419D3" w:rsidRDefault="000B30C3" w:rsidP="00C626C4">
            <w:pPr>
              <w:pStyle w:val="TableParagraph"/>
              <w:spacing w:before="122" w:line="237" w:lineRule="exact"/>
              <w:ind w:left="64"/>
              <w:rPr>
                <w:sz w:val="20"/>
                <w:szCs w:val="20"/>
              </w:rPr>
            </w:pPr>
            <w:r>
              <w:rPr>
                <w:sz w:val="20"/>
                <w:szCs w:val="20"/>
              </w:rPr>
              <w:t>P</w:t>
            </w:r>
            <w:r w:rsidRPr="007419D3">
              <w:rPr>
                <w:sz w:val="20"/>
                <w:szCs w:val="20"/>
              </w:rPr>
              <w:t>ęknięcie lub złamanie kłonicy,</w:t>
            </w:r>
            <w:r>
              <w:rPr>
                <w:sz w:val="20"/>
                <w:szCs w:val="20"/>
              </w:rPr>
              <w:t xml:space="preserve"> </w:t>
            </w:r>
            <w:r w:rsidRPr="007419D3">
              <w:rPr>
                <w:sz w:val="20"/>
                <w:szCs w:val="20"/>
              </w:rPr>
              <w:t>gniazda bądź bezpiecznika</w:t>
            </w:r>
          </w:p>
        </w:tc>
        <w:tc>
          <w:tcPr>
            <w:tcW w:w="2268" w:type="dxa"/>
            <w:tcBorders>
              <w:top w:val="nil"/>
              <w:left w:val="single" w:sz="4" w:space="0" w:color="auto"/>
              <w:bottom w:val="nil"/>
              <w:right w:val="single" w:sz="4" w:space="0" w:color="auto"/>
            </w:tcBorders>
          </w:tcPr>
          <w:p w:rsidR="000B30C3" w:rsidRPr="007419D3" w:rsidRDefault="000B30C3" w:rsidP="00283B3F">
            <w:pPr>
              <w:pStyle w:val="TableParagraph"/>
              <w:spacing w:before="122" w:line="237" w:lineRule="exact"/>
              <w:ind w:left="64"/>
              <w:rPr>
                <w:sz w:val="20"/>
                <w:szCs w:val="20"/>
              </w:rPr>
            </w:pPr>
            <w:r w:rsidRPr="007419D3">
              <w:rPr>
                <w:sz w:val="20"/>
                <w:szCs w:val="20"/>
              </w:rPr>
              <w:t>Jeśli kłonica</w:t>
            </w:r>
            <w:r>
              <w:rPr>
                <w:sz w:val="20"/>
                <w:szCs w:val="20"/>
              </w:rPr>
              <w:t xml:space="preserve"> </w:t>
            </w:r>
            <w:r w:rsidRPr="007419D3">
              <w:rPr>
                <w:sz w:val="20"/>
                <w:szCs w:val="20"/>
              </w:rPr>
              <w:t>jest niezbędna:</w:t>
            </w:r>
            <w:r>
              <w:rPr>
                <w:sz w:val="20"/>
                <w:szCs w:val="20"/>
              </w:rPr>
              <w:t xml:space="preserve"> </w:t>
            </w:r>
            <w:r w:rsidRPr="007419D3">
              <w:rPr>
                <w:sz w:val="20"/>
                <w:szCs w:val="20"/>
              </w:rPr>
              <w:t>wyłączyć wagon;</w:t>
            </w:r>
            <w:r>
              <w:rPr>
                <w:sz w:val="20"/>
                <w:szCs w:val="20"/>
              </w:rPr>
              <w:t xml:space="preserve"> </w:t>
            </w:r>
            <w:r w:rsidRPr="007419D3">
              <w:rPr>
                <w:sz w:val="20"/>
                <w:szCs w:val="20"/>
              </w:rPr>
              <w:t xml:space="preserve">w innym przypadku </w:t>
            </w:r>
            <w:r>
              <w:rPr>
                <w:sz w:val="20"/>
                <w:szCs w:val="20"/>
              </w:rPr>
              <w:t>okleić</w:t>
            </w:r>
            <w:r w:rsidRPr="007419D3">
              <w:rPr>
                <w:sz w:val="20"/>
                <w:szCs w:val="20"/>
              </w:rPr>
              <w:t xml:space="preserve"> M</w:t>
            </w:r>
          </w:p>
        </w:tc>
        <w:tc>
          <w:tcPr>
            <w:tcW w:w="1134" w:type="dxa"/>
            <w:tcBorders>
              <w:top w:val="nil"/>
              <w:left w:val="single" w:sz="4" w:space="0" w:color="auto"/>
              <w:bottom w:val="nil"/>
              <w:right w:val="single" w:sz="4" w:space="0" w:color="auto"/>
            </w:tcBorders>
          </w:tcPr>
          <w:p w:rsidR="000B30C3" w:rsidRDefault="000B30C3">
            <w:pPr>
              <w:pStyle w:val="TableParagraph"/>
              <w:spacing w:before="122" w:line="237" w:lineRule="exact"/>
              <w:ind w:right="37"/>
              <w:jc w:val="center"/>
              <w:rPr>
                <w:sz w:val="20"/>
                <w:szCs w:val="20"/>
              </w:rPr>
            </w:pPr>
          </w:p>
          <w:p w:rsidR="000B30C3" w:rsidRPr="007419D3" w:rsidRDefault="000B30C3">
            <w:pPr>
              <w:pStyle w:val="TableParagraph"/>
              <w:spacing w:before="122" w:line="237" w:lineRule="exact"/>
              <w:ind w:right="37"/>
              <w:jc w:val="center"/>
              <w:rPr>
                <w:sz w:val="20"/>
                <w:szCs w:val="20"/>
              </w:rPr>
            </w:pPr>
            <w:r w:rsidRPr="007419D3">
              <w:rPr>
                <w:sz w:val="20"/>
                <w:szCs w:val="20"/>
              </w:rPr>
              <w:t>4</w:t>
            </w:r>
          </w:p>
        </w:tc>
      </w:tr>
      <w:tr w:rsidR="00D411D2" w:rsidRPr="007419D3" w:rsidTr="000D6C0D">
        <w:trPr>
          <w:trHeight w:val="505"/>
        </w:trPr>
        <w:tc>
          <w:tcPr>
            <w:tcW w:w="2057" w:type="dxa"/>
            <w:tcBorders>
              <w:top w:val="nil"/>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2"/>
              <w:ind w:left="64"/>
              <w:rPr>
                <w:sz w:val="20"/>
                <w:szCs w:val="20"/>
              </w:rPr>
            </w:pPr>
            <w:r w:rsidRPr="007419D3">
              <w:rPr>
                <w:sz w:val="20"/>
                <w:szCs w:val="20"/>
              </w:rPr>
              <w:t>6.4.3.4</w:t>
            </w:r>
          </w:p>
        </w:tc>
        <w:tc>
          <w:tcPr>
            <w:tcW w:w="4111" w:type="dxa"/>
            <w:tcBorders>
              <w:top w:val="nil"/>
              <w:left w:val="single" w:sz="4" w:space="0" w:color="auto"/>
              <w:bottom w:val="nil"/>
              <w:right w:val="single" w:sz="4" w:space="0" w:color="auto"/>
            </w:tcBorders>
          </w:tcPr>
          <w:p w:rsidR="00D411D2" w:rsidRPr="007419D3" w:rsidRDefault="000B30C3">
            <w:pPr>
              <w:pStyle w:val="TableParagraph"/>
              <w:spacing w:before="122"/>
              <w:ind w:left="64"/>
              <w:rPr>
                <w:sz w:val="20"/>
                <w:szCs w:val="20"/>
              </w:rPr>
            </w:pPr>
            <w:r>
              <w:rPr>
                <w:sz w:val="20"/>
                <w:szCs w:val="20"/>
              </w:rPr>
              <w:t>Ł</w:t>
            </w:r>
            <w:r w:rsidR="00173E34" w:rsidRPr="007419D3">
              <w:rPr>
                <w:sz w:val="20"/>
                <w:szCs w:val="20"/>
              </w:rPr>
              <w:t>ańcuchy kłonic niezawieszone</w:t>
            </w:r>
          </w:p>
        </w:tc>
        <w:tc>
          <w:tcPr>
            <w:tcW w:w="2268" w:type="dxa"/>
            <w:tcBorders>
              <w:top w:val="nil"/>
              <w:left w:val="single" w:sz="4" w:space="0" w:color="auto"/>
              <w:bottom w:val="nil"/>
              <w:right w:val="single" w:sz="4" w:space="0" w:color="auto"/>
            </w:tcBorders>
          </w:tcPr>
          <w:p w:rsidR="00D411D2" w:rsidRPr="007419D3" w:rsidRDefault="00173E34">
            <w:pPr>
              <w:pStyle w:val="TableParagraph"/>
              <w:spacing w:before="122"/>
              <w:ind w:left="64"/>
              <w:rPr>
                <w:sz w:val="20"/>
                <w:szCs w:val="20"/>
              </w:rPr>
            </w:pPr>
            <w:r w:rsidRPr="007419D3">
              <w:rPr>
                <w:sz w:val="20"/>
                <w:szCs w:val="20"/>
              </w:rPr>
              <w:t>Usunąć usterkę.</w:t>
            </w:r>
          </w:p>
        </w:tc>
        <w:tc>
          <w:tcPr>
            <w:tcW w:w="1134" w:type="dxa"/>
            <w:tcBorders>
              <w:top w:val="nil"/>
              <w:left w:val="single" w:sz="4" w:space="0" w:color="auto"/>
              <w:bottom w:val="nil"/>
              <w:right w:val="single" w:sz="4" w:space="0" w:color="auto"/>
            </w:tcBorders>
          </w:tcPr>
          <w:p w:rsidR="00D411D2" w:rsidRPr="007419D3" w:rsidRDefault="00173E34">
            <w:pPr>
              <w:pStyle w:val="TableParagraph"/>
              <w:spacing w:before="122"/>
              <w:ind w:right="37"/>
              <w:jc w:val="center"/>
              <w:rPr>
                <w:sz w:val="20"/>
                <w:szCs w:val="20"/>
              </w:rPr>
            </w:pPr>
            <w:r w:rsidRPr="007419D3">
              <w:rPr>
                <w:sz w:val="20"/>
                <w:szCs w:val="20"/>
              </w:rPr>
              <w:t>4</w:t>
            </w:r>
          </w:p>
        </w:tc>
      </w:tr>
      <w:tr w:rsidR="00D411D2" w:rsidRPr="007419D3" w:rsidTr="000D6C0D">
        <w:trPr>
          <w:trHeight w:val="885"/>
        </w:trPr>
        <w:tc>
          <w:tcPr>
            <w:tcW w:w="2057" w:type="dxa"/>
            <w:tcBorders>
              <w:top w:val="nil"/>
              <w:left w:val="single" w:sz="6" w:space="0" w:color="000000"/>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ind w:left="64"/>
              <w:rPr>
                <w:sz w:val="20"/>
                <w:szCs w:val="20"/>
              </w:rPr>
            </w:pPr>
            <w:r w:rsidRPr="007419D3">
              <w:rPr>
                <w:sz w:val="20"/>
                <w:szCs w:val="20"/>
              </w:rPr>
              <w:t>6.4.3.5</w:t>
            </w:r>
          </w:p>
        </w:tc>
        <w:tc>
          <w:tcPr>
            <w:tcW w:w="4111" w:type="dxa"/>
            <w:tcBorders>
              <w:top w:val="nil"/>
              <w:left w:val="single" w:sz="4" w:space="0" w:color="auto"/>
              <w:bottom w:val="nil"/>
              <w:right w:val="single" w:sz="4" w:space="0" w:color="auto"/>
            </w:tcBorders>
          </w:tcPr>
          <w:p w:rsidR="00D411D2" w:rsidRPr="007419D3" w:rsidRDefault="00B33F7F">
            <w:pPr>
              <w:pStyle w:val="TableParagraph"/>
              <w:spacing w:before="123"/>
              <w:ind w:left="64"/>
              <w:rPr>
                <w:sz w:val="20"/>
                <w:szCs w:val="20"/>
              </w:rPr>
            </w:pPr>
            <w:r>
              <w:rPr>
                <w:color w:val="FF0000"/>
                <w:sz w:val="20"/>
                <w:szCs w:val="20"/>
              </w:rPr>
              <w:t xml:space="preserve">Rygiel (bezpiecznik) </w:t>
            </w:r>
            <w:r w:rsidR="00173E34" w:rsidRPr="007419D3">
              <w:rPr>
                <w:sz w:val="20"/>
                <w:szCs w:val="20"/>
              </w:rPr>
              <w:t>kłonicy nie funkcjonuje</w:t>
            </w:r>
          </w:p>
        </w:tc>
        <w:tc>
          <w:tcPr>
            <w:tcW w:w="2268" w:type="dxa"/>
            <w:tcBorders>
              <w:top w:val="nil"/>
              <w:left w:val="single" w:sz="4" w:space="0" w:color="auto"/>
              <w:bottom w:val="nil"/>
              <w:right w:val="single" w:sz="4" w:space="0" w:color="auto"/>
            </w:tcBorders>
          </w:tcPr>
          <w:p w:rsidR="00D411D2" w:rsidRPr="007419D3" w:rsidRDefault="00173E34" w:rsidP="00283B3F">
            <w:pPr>
              <w:pStyle w:val="TableParagraph"/>
              <w:spacing w:before="123" w:line="250" w:lineRule="atLeast"/>
              <w:ind w:left="64" w:right="147"/>
              <w:rPr>
                <w:sz w:val="20"/>
                <w:szCs w:val="20"/>
              </w:rPr>
            </w:pPr>
            <w:r w:rsidRPr="007419D3">
              <w:rPr>
                <w:sz w:val="20"/>
                <w:szCs w:val="20"/>
              </w:rPr>
              <w:t xml:space="preserve">Zabezpieczyć + </w:t>
            </w:r>
            <w:r w:rsidR="00283B3F">
              <w:rPr>
                <w:sz w:val="20"/>
                <w:szCs w:val="20"/>
              </w:rPr>
              <w:t>o</w:t>
            </w:r>
            <w:r w:rsidR="007F0C6A">
              <w:rPr>
                <w:sz w:val="20"/>
                <w:szCs w:val="20"/>
              </w:rPr>
              <w:t>kleić</w:t>
            </w:r>
            <w:r w:rsidRPr="007419D3">
              <w:rPr>
                <w:sz w:val="20"/>
                <w:szCs w:val="20"/>
              </w:rPr>
              <w:t xml:space="preserve"> K. Jeśli niemożliwe, wyłączyć wagon</w:t>
            </w:r>
          </w:p>
        </w:tc>
        <w:tc>
          <w:tcPr>
            <w:tcW w:w="1134" w:type="dxa"/>
            <w:tcBorders>
              <w:top w:val="nil"/>
              <w:left w:val="single" w:sz="4" w:space="0" w:color="auto"/>
              <w:bottom w:val="nil"/>
              <w:right w:val="single" w:sz="4" w:space="0" w:color="auto"/>
            </w:tcBorders>
          </w:tcPr>
          <w:p w:rsidR="00D411D2" w:rsidRPr="007419D3" w:rsidRDefault="00173E34">
            <w:pPr>
              <w:pStyle w:val="TableParagraph"/>
              <w:spacing w:before="123"/>
              <w:ind w:right="37"/>
              <w:jc w:val="center"/>
              <w:rPr>
                <w:sz w:val="20"/>
                <w:szCs w:val="20"/>
              </w:rPr>
            </w:pPr>
            <w:r w:rsidRPr="007419D3">
              <w:rPr>
                <w:sz w:val="20"/>
                <w:szCs w:val="20"/>
              </w:rPr>
              <w:t>4</w:t>
            </w:r>
          </w:p>
        </w:tc>
      </w:tr>
      <w:tr w:rsidR="00D411D2" w:rsidRPr="007419D3" w:rsidTr="000D6C0D">
        <w:trPr>
          <w:trHeight w:val="379"/>
        </w:trPr>
        <w:tc>
          <w:tcPr>
            <w:tcW w:w="2057" w:type="dxa"/>
            <w:tcBorders>
              <w:top w:val="nil"/>
              <w:left w:val="single" w:sz="6" w:space="0" w:color="000000"/>
              <w:bottom w:val="nil"/>
              <w:right w:val="single" w:sz="4" w:space="0" w:color="auto"/>
            </w:tcBorders>
          </w:tcPr>
          <w:p w:rsidR="00D411D2" w:rsidRPr="007419D3" w:rsidRDefault="00173E34">
            <w:pPr>
              <w:pStyle w:val="TableParagraph"/>
              <w:spacing w:line="249" w:lineRule="exact"/>
              <w:ind w:left="64"/>
              <w:rPr>
                <w:b/>
                <w:sz w:val="20"/>
                <w:szCs w:val="20"/>
              </w:rPr>
            </w:pPr>
            <w:r w:rsidRPr="007419D3">
              <w:rPr>
                <w:b/>
                <w:sz w:val="20"/>
                <w:szCs w:val="20"/>
              </w:rPr>
              <w:t>Podkłady</w:t>
            </w:r>
          </w:p>
        </w:tc>
        <w:tc>
          <w:tcPr>
            <w:tcW w:w="991" w:type="dxa"/>
            <w:tcBorders>
              <w:top w:val="nil"/>
              <w:left w:val="single" w:sz="4" w:space="0" w:color="auto"/>
              <w:bottom w:val="nil"/>
              <w:right w:val="single" w:sz="4" w:space="0" w:color="auto"/>
            </w:tcBorders>
          </w:tcPr>
          <w:p w:rsidR="00D411D2" w:rsidRPr="007419D3" w:rsidRDefault="00173E34">
            <w:pPr>
              <w:pStyle w:val="TableParagraph"/>
              <w:spacing w:line="249" w:lineRule="exact"/>
              <w:ind w:left="64"/>
              <w:rPr>
                <w:sz w:val="20"/>
                <w:szCs w:val="20"/>
              </w:rPr>
            </w:pPr>
            <w:r w:rsidRPr="007419D3">
              <w:rPr>
                <w:sz w:val="20"/>
                <w:szCs w:val="20"/>
              </w:rPr>
              <w:t>6.4.4</w:t>
            </w:r>
          </w:p>
        </w:tc>
        <w:tc>
          <w:tcPr>
            <w:tcW w:w="4111"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2268"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379"/>
        </w:trPr>
        <w:tc>
          <w:tcPr>
            <w:tcW w:w="2057" w:type="dxa"/>
            <w:tcBorders>
              <w:top w:val="nil"/>
              <w:left w:val="single" w:sz="6" w:space="0" w:color="000000"/>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line="237" w:lineRule="exact"/>
              <w:ind w:left="64"/>
              <w:rPr>
                <w:sz w:val="20"/>
                <w:szCs w:val="20"/>
              </w:rPr>
            </w:pPr>
            <w:r w:rsidRPr="007419D3">
              <w:rPr>
                <w:sz w:val="20"/>
                <w:szCs w:val="20"/>
              </w:rPr>
              <w:t>6.4.4.1</w:t>
            </w:r>
          </w:p>
        </w:tc>
        <w:tc>
          <w:tcPr>
            <w:tcW w:w="4111" w:type="dxa"/>
            <w:tcBorders>
              <w:top w:val="nil"/>
              <w:left w:val="single" w:sz="4" w:space="0" w:color="auto"/>
              <w:bottom w:val="nil"/>
              <w:right w:val="single" w:sz="4" w:space="0" w:color="auto"/>
            </w:tcBorders>
          </w:tcPr>
          <w:p w:rsidR="00D411D2" w:rsidRPr="007419D3" w:rsidRDefault="000B30C3" w:rsidP="00B33F7F">
            <w:pPr>
              <w:pStyle w:val="TableParagraph"/>
              <w:spacing w:before="123" w:line="237" w:lineRule="exact"/>
              <w:ind w:left="64"/>
              <w:jc w:val="both"/>
              <w:rPr>
                <w:sz w:val="20"/>
                <w:szCs w:val="20"/>
              </w:rPr>
            </w:pPr>
            <w:r>
              <w:rPr>
                <w:sz w:val="20"/>
                <w:szCs w:val="20"/>
              </w:rPr>
              <w:t>Z</w:t>
            </w:r>
            <w:r w:rsidR="00173E34" w:rsidRPr="007419D3">
              <w:rPr>
                <w:sz w:val="20"/>
                <w:szCs w:val="20"/>
              </w:rPr>
              <w:t xml:space="preserve">łamane, wykładzina drewniana lub zawiasy </w:t>
            </w:r>
          </w:p>
        </w:tc>
        <w:tc>
          <w:tcPr>
            <w:tcW w:w="2268" w:type="dxa"/>
            <w:tcBorders>
              <w:top w:val="nil"/>
              <w:left w:val="single" w:sz="4" w:space="0" w:color="auto"/>
              <w:bottom w:val="nil"/>
              <w:right w:val="single" w:sz="4" w:space="0" w:color="auto"/>
            </w:tcBorders>
          </w:tcPr>
          <w:p w:rsidR="00D411D2" w:rsidRPr="007419D3" w:rsidRDefault="007F0C6A">
            <w:pPr>
              <w:pStyle w:val="TableParagraph"/>
              <w:spacing w:before="123" w:line="237" w:lineRule="exact"/>
              <w:ind w:left="64"/>
              <w:rPr>
                <w:sz w:val="20"/>
                <w:szCs w:val="20"/>
              </w:rPr>
            </w:pPr>
            <w:r>
              <w:rPr>
                <w:sz w:val="20"/>
                <w:szCs w:val="20"/>
              </w:rPr>
              <w:t>Okleić</w:t>
            </w:r>
            <w:r w:rsidR="00173E34" w:rsidRPr="007419D3">
              <w:rPr>
                <w:sz w:val="20"/>
                <w:szCs w:val="20"/>
              </w:rPr>
              <w:t xml:space="preserve"> M</w:t>
            </w:r>
          </w:p>
        </w:tc>
        <w:tc>
          <w:tcPr>
            <w:tcW w:w="1134" w:type="dxa"/>
            <w:tcBorders>
              <w:top w:val="nil"/>
              <w:left w:val="single" w:sz="4" w:space="0" w:color="auto"/>
              <w:bottom w:val="nil"/>
              <w:right w:val="single" w:sz="4" w:space="0" w:color="auto"/>
            </w:tcBorders>
          </w:tcPr>
          <w:p w:rsidR="00D411D2" w:rsidRPr="007419D3" w:rsidRDefault="00173E34">
            <w:pPr>
              <w:pStyle w:val="TableParagraph"/>
              <w:spacing w:before="123" w:line="237" w:lineRule="exact"/>
              <w:ind w:right="37"/>
              <w:jc w:val="center"/>
              <w:rPr>
                <w:sz w:val="20"/>
                <w:szCs w:val="20"/>
              </w:rPr>
            </w:pPr>
            <w:r w:rsidRPr="007419D3">
              <w:rPr>
                <w:sz w:val="20"/>
                <w:szCs w:val="20"/>
              </w:rPr>
              <w:t>3</w:t>
            </w:r>
          </w:p>
        </w:tc>
      </w:tr>
      <w:tr w:rsidR="00D411D2" w:rsidRPr="007419D3" w:rsidTr="000D6C0D">
        <w:trPr>
          <w:trHeight w:val="379"/>
        </w:trPr>
        <w:tc>
          <w:tcPr>
            <w:tcW w:w="2057" w:type="dxa"/>
            <w:tcBorders>
              <w:top w:val="nil"/>
              <w:left w:val="single" w:sz="6" w:space="0" w:color="000000"/>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4111" w:type="dxa"/>
            <w:tcBorders>
              <w:top w:val="nil"/>
              <w:left w:val="single" w:sz="4" w:space="0" w:color="auto"/>
              <w:bottom w:val="nil"/>
              <w:right w:val="single" w:sz="4" w:space="0" w:color="auto"/>
            </w:tcBorders>
          </w:tcPr>
          <w:p w:rsidR="00D411D2" w:rsidRPr="007419D3" w:rsidRDefault="000D6C0D" w:rsidP="00B33F7F">
            <w:pPr>
              <w:pStyle w:val="TableParagraph"/>
              <w:spacing w:line="249" w:lineRule="exact"/>
              <w:ind w:left="64"/>
              <w:jc w:val="both"/>
              <w:rPr>
                <w:sz w:val="20"/>
                <w:szCs w:val="20"/>
              </w:rPr>
            </w:pPr>
            <w:r>
              <w:rPr>
                <w:sz w:val="20"/>
                <w:szCs w:val="20"/>
              </w:rPr>
              <w:t>n</w:t>
            </w:r>
            <w:r w:rsidR="00B33F7F">
              <w:rPr>
                <w:sz w:val="20"/>
                <w:szCs w:val="20"/>
              </w:rPr>
              <w:t>ie</w:t>
            </w:r>
            <w:r w:rsidR="00173E34" w:rsidRPr="007419D3">
              <w:rPr>
                <w:sz w:val="20"/>
                <w:szCs w:val="20"/>
              </w:rPr>
              <w:t xml:space="preserve"> do użytku</w:t>
            </w:r>
          </w:p>
        </w:tc>
        <w:tc>
          <w:tcPr>
            <w:tcW w:w="2268"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758"/>
        </w:trPr>
        <w:tc>
          <w:tcPr>
            <w:tcW w:w="2057" w:type="dxa"/>
            <w:tcBorders>
              <w:top w:val="nil"/>
              <w:left w:val="single" w:sz="6" w:space="0" w:color="000000"/>
              <w:bottom w:val="nil"/>
              <w:right w:val="single" w:sz="4" w:space="0" w:color="auto"/>
            </w:tcBorders>
          </w:tcPr>
          <w:p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ind w:left="64"/>
              <w:rPr>
                <w:sz w:val="20"/>
                <w:szCs w:val="20"/>
              </w:rPr>
            </w:pPr>
            <w:r w:rsidRPr="007419D3">
              <w:rPr>
                <w:sz w:val="20"/>
                <w:szCs w:val="20"/>
              </w:rPr>
              <w:t>6.4.4.2</w:t>
            </w:r>
          </w:p>
        </w:tc>
        <w:tc>
          <w:tcPr>
            <w:tcW w:w="4111" w:type="dxa"/>
            <w:tcBorders>
              <w:top w:val="nil"/>
              <w:left w:val="single" w:sz="4" w:space="0" w:color="auto"/>
              <w:bottom w:val="nil"/>
              <w:right w:val="single" w:sz="4" w:space="0" w:color="auto"/>
            </w:tcBorders>
          </w:tcPr>
          <w:p w:rsidR="00D411D2" w:rsidRPr="007419D3" w:rsidRDefault="000D6C0D" w:rsidP="000B30C3">
            <w:pPr>
              <w:pStyle w:val="TableParagraph"/>
              <w:spacing w:before="123"/>
              <w:ind w:left="64" w:right="612"/>
              <w:jc w:val="both"/>
              <w:rPr>
                <w:sz w:val="20"/>
                <w:szCs w:val="20"/>
              </w:rPr>
            </w:pPr>
            <w:r w:rsidRPr="000D6C0D">
              <w:rPr>
                <w:color w:val="FF0000"/>
                <w:sz w:val="20"/>
                <w:szCs w:val="20"/>
              </w:rPr>
              <w:t>Luźne</w:t>
            </w:r>
            <w:r w:rsidR="00173E34" w:rsidRPr="007419D3">
              <w:rPr>
                <w:sz w:val="20"/>
                <w:szCs w:val="20"/>
              </w:rPr>
              <w:t xml:space="preserve"> podkłady niezabezpieczone przez kłonice boczne lub ładunek</w:t>
            </w:r>
          </w:p>
        </w:tc>
        <w:tc>
          <w:tcPr>
            <w:tcW w:w="2268" w:type="dxa"/>
            <w:tcBorders>
              <w:top w:val="nil"/>
              <w:left w:val="single" w:sz="4" w:space="0" w:color="auto"/>
              <w:bottom w:val="nil"/>
              <w:right w:val="single" w:sz="4" w:space="0" w:color="auto"/>
            </w:tcBorders>
          </w:tcPr>
          <w:p w:rsidR="00D411D2" w:rsidRPr="007419D3" w:rsidRDefault="00173E34">
            <w:pPr>
              <w:pStyle w:val="TableParagraph"/>
              <w:spacing w:before="123"/>
              <w:ind w:left="64" w:right="371"/>
              <w:rPr>
                <w:sz w:val="20"/>
                <w:szCs w:val="20"/>
              </w:rPr>
            </w:pPr>
            <w:r w:rsidRPr="007419D3">
              <w:rPr>
                <w:sz w:val="20"/>
                <w:szCs w:val="20"/>
              </w:rPr>
              <w:t>Poprawić.  W innym przypadku, wyłączyć wagon</w:t>
            </w:r>
          </w:p>
        </w:tc>
        <w:tc>
          <w:tcPr>
            <w:tcW w:w="1134" w:type="dxa"/>
            <w:tcBorders>
              <w:top w:val="nil"/>
              <w:left w:val="single" w:sz="4" w:space="0" w:color="auto"/>
              <w:bottom w:val="nil"/>
              <w:right w:val="single" w:sz="4" w:space="0" w:color="auto"/>
            </w:tcBorders>
          </w:tcPr>
          <w:p w:rsidR="00D411D2" w:rsidRPr="007419D3" w:rsidRDefault="00173E34">
            <w:pPr>
              <w:pStyle w:val="TableParagraph"/>
              <w:spacing w:before="123"/>
              <w:ind w:right="35"/>
              <w:jc w:val="center"/>
              <w:rPr>
                <w:sz w:val="20"/>
                <w:szCs w:val="20"/>
              </w:rPr>
            </w:pPr>
            <w:r w:rsidRPr="007419D3">
              <w:rPr>
                <w:sz w:val="20"/>
                <w:szCs w:val="20"/>
              </w:rPr>
              <w:t>4</w:t>
            </w:r>
          </w:p>
        </w:tc>
      </w:tr>
      <w:tr w:rsidR="00D411D2" w:rsidRPr="007419D3" w:rsidTr="000D6C0D">
        <w:trPr>
          <w:trHeight w:val="506"/>
        </w:trPr>
        <w:tc>
          <w:tcPr>
            <w:tcW w:w="2057" w:type="dxa"/>
            <w:tcBorders>
              <w:top w:val="nil"/>
              <w:bottom w:val="nil"/>
              <w:right w:val="single" w:sz="4" w:space="0" w:color="auto"/>
            </w:tcBorders>
          </w:tcPr>
          <w:p w:rsidR="00D411D2" w:rsidRPr="007419D3" w:rsidRDefault="00173E34">
            <w:pPr>
              <w:pStyle w:val="TableParagraph"/>
              <w:spacing w:before="123"/>
              <w:ind w:left="65"/>
              <w:rPr>
                <w:b/>
                <w:sz w:val="20"/>
                <w:szCs w:val="20"/>
              </w:rPr>
            </w:pPr>
            <w:r w:rsidRPr="007419D3">
              <w:rPr>
                <w:b/>
                <w:sz w:val="20"/>
                <w:szCs w:val="20"/>
              </w:rPr>
              <w:t>Wagony cysterny</w:t>
            </w: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ind w:left="64"/>
              <w:rPr>
                <w:sz w:val="20"/>
                <w:szCs w:val="20"/>
              </w:rPr>
            </w:pPr>
            <w:r w:rsidRPr="007419D3">
              <w:rPr>
                <w:sz w:val="20"/>
                <w:szCs w:val="20"/>
              </w:rPr>
              <w:t>6.5</w:t>
            </w:r>
          </w:p>
        </w:tc>
        <w:tc>
          <w:tcPr>
            <w:tcW w:w="4111" w:type="dxa"/>
            <w:vMerge w:val="restart"/>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2268" w:type="dxa"/>
            <w:vMerge w:val="restart"/>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134" w:type="dxa"/>
            <w:vMerge w:val="restart"/>
            <w:tcBorders>
              <w:top w:val="nil"/>
              <w:left w:val="single" w:sz="4" w:space="0" w:color="auto"/>
              <w:bottom w:val="nil"/>
              <w:right w:val="single" w:sz="4" w:space="0" w:color="auto"/>
            </w:tcBorders>
          </w:tcPr>
          <w:p w:rsidR="00D411D2" w:rsidRPr="007419D3" w:rsidRDefault="00D411D2">
            <w:pPr>
              <w:pStyle w:val="TableParagraph"/>
              <w:rPr>
                <w:sz w:val="20"/>
                <w:szCs w:val="20"/>
              </w:rPr>
            </w:pPr>
          </w:p>
        </w:tc>
      </w:tr>
      <w:tr w:rsidR="00D411D2" w:rsidRPr="007419D3" w:rsidTr="000D6C0D">
        <w:trPr>
          <w:trHeight w:val="505"/>
        </w:trPr>
        <w:tc>
          <w:tcPr>
            <w:tcW w:w="2057" w:type="dxa"/>
            <w:tcBorders>
              <w:top w:val="nil"/>
              <w:bottom w:val="nil"/>
              <w:right w:val="single" w:sz="4" w:space="0" w:color="auto"/>
            </w:tcBorders>
          </w:tcPr>
          <w:p w:rsidR="00D411D2" w:rsidRPr="007419D3" w:rsidRDefault="00173E34">
            <w:pPr>
              <w:pStyle w:val="TableParagraph"/>
              <w:spacing w:before="123"/>
              <w:ind w:left="65"/>
              <w:rPr>
                <w:b/>
                <w:sz w:val="20"/>
                <w:szCs w:val="20"/>
              </w:rPr>
            </w:pPr>
            <w:r w:rsidRPr="007419D3">
              <w:rPr>
                <w:b/>
                <w:sz w:val="20"/>
                <w:szCs w:val="20"/>
              </w:rPr>
              <w:t>Siodło zbiornika</w:t>
            </w:r>
          </w:p>
        </w:tc>
        <w:tc>
          <w:tcPr>
            <w:tcW w:w="991" w:type="dxa"/>
            <w:tcBorders>
              <w:top w:val="nil"/>
              <w:left w:val="single" w:sz="4" w:space="0" w:color="auto"/>
              <w:bottom w:val="nil"/>
              <w:right w:val="single" w:sz="4" w:space="0" w:color="auto"/>
            </w:tcBorders>
          </w:tcPr>
          <w:p w:rsidR="00D411D2" w:rsidRPr="007419D3" w:rsidRDefault="00173E34">
            <w:pPr>
              <w:pStyle w:val="TableParagraph"/>
              <w:spacing w:before="123"/>
              <w:ind w:left="64"/>
              <w:rPr>
                <w:sz w:val="20"/>
                <w:szCs w:val="20"/>
              </w:rPr>
            </w:pPr>
            <w:r w:rsidRPr="007419D3">
              <w:rPr>
                <w:sz w:val="20"/>
                <w:szCs w:val="20"/>
              </w:rPr>
              <w:t>6.5.1</w:t>
            </w:r>
          </w:p>
        </w:tc>
        <w:tc>
          <w:tcPr>
            <w:tcW w:w="4111"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rsidR="00D411D2" w:rsidRPr="007419D3" w:rsidRDefault="00D411D2">
            <w:pPr>
              <w:rPr>
                <w:sz w:val="20"/>
                <w:szCs w:val="20"/>
              </w:rPr>
            </w:pPr>
          </w:p>
        </w:tc>
        <w:tc>
          <w:tcPr>
            <w:tcW w:w="1134" w:type="dxa"/>
            <w:vMerge/>
            <w:tcBorders>
              <w:top w:val="nil"/>
              <w:left w:val="single" w:sz="4" w:space="0" w:color="auto"/>
              <w:bottom w:val="nil"/>
              <w:right w:val="single" w:sz="4" w:space="0" w:color="auto"/>
            </w:tcBorders>
          </w:tcPr>
          <w:p w:rsidR="00D411D2" w:rsidRPr="007419D3" w:rsidRDefault="00D411D2">
            <w:pPr>
              <w:rPr>
                <w:sz w:val="20"/>
                <w:szCs w:val="20"/>
              </w:rPr>
            </w:pPr>
          </w:p>
        </w:tc>
      </w:tr>
      <w:tr w:rsidR="000B30C3" w:rsidRPr="007419D3" w:rsidTr="000D6C0D">
        <w:trPr>
          <w:trHeight w:val="379"/>
        </w:trPr>
        <w:tc>
          <w:tcPr>
            <w:tcW w:w="2057" w:type="dxa"/>
            <w:vMerge w:val="restart"/>
            <w:tcBorders>
              <w:top w:val="nil"/>
              <w:bottom w:val="nil"/>
              <w:right w:val="single" w:sz="4" w:space="0" w:color="auto"/>
            </w:tcBorders>
          </w:tcPr>
          <w:p w:rsidR="000B30C3" w:rsidRPr="007419D3" w:rsidRDefault="000B30C3">
            <w:pPr>
              <w:pStyle w:val="TableParagraph"/>
              <w:rPr>
                <w:sz w:val="20"/>
                <w:szCs w:val="20"/>
              </w:rPr>
            </w:pPr>
          </w:p>
        </w:tc>
        <w:tc>
          <w:tcPr>
            <w:tcW w:w="991" w:type="dxa"/>
            <w:vMerge w:val="restart"/>
            <w:tcBorders>
              <w:top w:val="nil"/>
              <w:left w:val="single" w:sz="4" w:space="0" w:color="auto"/>
              <w:right w:val="single" w:sz="4" w:space="0" w:color="auto"/>
            </w:tcBorders>
          </w:tcPr>
          <w:p w:rsidR="000B30C3" w:rsidRPr="007419D3" w:rsidRDefault="000B30C3">
            <w:pPr>
              <w:pStyle w:val="TableParagraph"/>
              <w:spacing w:before="122" w:line="237" w:lineRule="exact"/>
              <w:ind w:left="64"/>
              <w:rPr>
                <w:sz w:val="20"/>
                <w:szCs w:val="20"/>
              </w:rPr>
            </w:pPr>
            <w:r w:rsidRPr="007419D3">
              <w:rPr>
                <w:sz w:val="20"/>
                <w:szCs w:val="20"/>
              </w:rPr>
              <w:t>6.5.1.1</w:t>
            </w:r>
          </w:p>
        </w:tc>
        <w:tc>
          <w:tcPr>
            <w:tcW w:w="4111" w:type="dxa"/>
            <w:vMerge w:val="restart"/>
            <w:tcBorders>
              <w:top w:val="nil"/>
              <w:left w:val="single" w:sz="4" w:space="0" w:color="auto"/>
              <w:bottom w:val="nil"/>
              <w:right w:val="single" w:sz="4" w:space="0" w:color="auto"/>
            </w:tcBorders>
          </w:tcPr>
          <w:p w:rsidR="000B30C3" w:rsidRPr="007419D3" w:rsidRDefault="000D6C0D" w:rsidP="000B30C3">
            <w:pPr>
              <w:pStyle w:val="TableParagraph"/>
              <w:spacing w:before="122" w:line="237" w:lineRule="exact"/>
              <w:ind w:left="64"/>
              <w:rPr>
                <w:sz w:val="20"/>
                <w:szCs w:val="20"/>
              </w:rPr>
            </w:pPr>
            <w:r>
              <w:rPr>
                <w:noProof/>
                <w:sz w:val="20"/>
                <w:szCs w:val="20"/>
                <w:lang w:val="en-US"/>
              </w:rPr>
              <mc:AlternateContent>
                <mc:Choice Requires="wps">
                  <w:drawing>
                    <wp:anchor distT="0" distB="0" distL="114300" distR="114300" simplePos="0" relativeHeight="251768832" behindDoc="0" locked="0" layoutInCell="1" allowOverlap="1">
                      <wp:simplePos x="0" y="0"/>
                      <wp:positionH relativeFrom="column">
                        <wp:posOffset>2298065</wp:posOffset>
                      </wp:positionH>
                      <wp:positionV relativeFrom="paragraph">
                        <wp:posOffset>52705</wp:posOffset>
                      </wp:positionV>
                      <wp:extent cx="161925" cy="809625"/>
                      <wp:effectExtent l="0" t="0" r="28575" b="28575"/>
                      <wp:wrapNone/>
                      <wp:docPr id="555" name="Nawias klamrowy zamykający 555"/>
                      <wp:cNvGraphicFramePr/>
                      <a:graphic xmlns:a="http://schemas.openxmlformats.org/drawingml/2006/main">
                        <a:graphicData uri="http://schemas.microsoft.com/office/word/2010/wordprocessingShape">
                          <wps:wsp>
                            <wps:cNvSpPr/>
                            <wps:spPr>
                              <a:xfrm>
                                <a:off x="0" y="0"/>
                                <a:ext cx="161925" cy="80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98CBD" id="Nawias klamrowy zamykający 555" o:spid="_x0000_s1026" type="#_x0000_t88" style="position:absolute;margin-left:180.95pt;margin-top:4.15pt;width:12.75pt;height:63.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" adj="360" strokecolor="#4579b8 [3044]"/>
                  </w:pict>
                </mc:Fallback>
              </mc:AlternateContent>
            </w:r>
            <w:r w:rsidR="000B30C3">
              <w:rPr>
                <w:sz w:val="20"/>
                <w:szCs w:val="20"/>
              </w:rPr>
              <w:t>P</w:t>
            </w:r>
            <w:r w:rsidR="000B30C3" w:rsidRPr="007419D3">
              <w:rPr>
                <w:sz w:val="20"/>
                <w:szCs w:val="20"/>
              </w:rPr>
              <w:t>ęknięcie większe niż ¼ przekroju</w:t>
            </w:r>
          </w:p>
        </w:tc>
        <w:tc>
          <w:tcPr>
            <w:tcW w:w="2268" w:type="dxa"/>
            <w:vMerge w:val="restart"/>
            <w:tcBorders>
              <w:top w:val="nil"/>
              <w:left w:val="single" w:sz="4" w:space="0" w:color="auto"/>
              <w:right w:val="single" w:sz="4" w:space="0" w:color="auto"/>
            </w:tcBorders>
          </w:tcPr>
          <w:p w:rsidR="000B30C3" w:rsidRPr="007419D3" w:rsidRDefault="000B30C3" w:rsidP="000B30C3">
            <w:pPr>
              <w:pStyle w:val="TableParagraph"/>
              <w:spacing w:before="122" w:line="237" w:lineRule="exact"/>
              <w:ind w:left="64"/>
              <w:rPr>
                <w:sz w:val="20"/>
                <w:szCs w:val="20"/>
              </w:rPr>
            </w:pPr>
            <w:r w:rsidRPr="007419D3">
              <w:rPr>
                <w:sz w:val="20"/>
                <w:szCs w:val="20"/>
              </w:rPr>
              <w:t xml:space="preserve">Jeżeli wagon jest próżny: </w:t>
            </w:r>
            <w:r>
              <w:rPr>
                <w:sz w:val="20"/>
                <w:szCs w:val="20"/>
              </w:rPr>
              <w:t>okleić</w:t>
            </w:r>
            <w:r w:rsidRPr="007419D3">
              <w:rPr>
                <w:sz w:val="20"/>
                <w:szCs w:val="20"/>
              </w:rPr>
              <w:t xml:space="preserve"> K.</w:t>
            </w:r>
            <w:r>
              <w:rPr>
                <w:sz w:val="20"/>
                <w:szCs w:val="20"/>
              </w:rPr>
              <w:t xml:space="preserve"> </w:t>
            </w:r>
            <w:r w:rsidRPr="007419D3">
              <w:rPr>
                <w:sz w:val="20"/>
                <w:szCs w:val="20"/>
              </w:rPr>
              <w:t>Jeśli wagon jest ładowny, wyłączyć</w:t>
            </w:r>
            <w:r>
              <w:rPr>
                <w:sz w:val="20"/>
                <w:szCs w:val="20"/>
              </w:rPr>
              <w:t xml:space="preserve"> w</w:t>
            </w:r>
            <w:r w:rsidRPr="007419D3">
              <w:rPr>
                <w:sz w:val="20"/>
                <w:szCs w:val="20"/>
              </w:rPr>
              <w:t>agon</w:t>
            </w:r>
          </w:p>
        </w:tc>
        <w:tc>
          <w:tcPr>
            <w:tcW w:w="1134" w:type="dxa"/>
            <w:tcBorders>
              <w:top w:val="nil"/>
              <w:left w:val="single" w:sz="4" w:space="0" w:color="auto"/>
              <w:bottom w:val="nil"/>
              <w:right w:val="single" w:sz="4" w:space="0" w:color="auto"/>
            </w:tcBorders>
          </w:tcPr>
          <w:p w:rsidR="000B30C3" w:rsidRPr="007419D3" w:rsidRDefault="000B30C3">
            <w:pPr>
              <w:pStyle w:val="TableParagraph"/>
              <w:spacing w:before="122" w:line="237" w:lineRule="exact"/>
              <w:ind w:right="37"/>
              <w:jc w:val="center"/>
              <w:rPr>
                <w:sz w:val="20"/>
                <w:szCs w:val="20"/>
              </w:rPr>
            </w:pPr>
            <w:r w:rsidRPr="007419D3">
              <w:rPr>
                <w:sz w:val="20"/>
                <w:szCs w:val="20"/>
              </w:rPr>
              <w:t>4</w:t>
            </w:r>
          </w:p>
        </w:tc>
      </w:tr>
      <w:tr w:rsidR="000B30C3" w:rsidRPr="007419D3" w:rsidTr="000D6C0D">
        <w:trPr>
          <w:trHeight w:val="253"/>
        </w:trPr>
        <w:tc>
          <w:tcPr>
            <w:tcW w:w="2057" w:type="dxa"/>
            <w:vMerge/>
            <w:tcBorders>
              <w:top w:val="nil"/>
              <w:bottom w:val="nil"/>
              <w:right w:val="single" w:sz="4" w:space="0" w:color="auto"/>
            </w:tcBorders>
          </w:tcPr>
          <w:p w:rsidR="000B30C3" w:rsidRPr="007419D3" w:rsidRDefault="000B30C3">
            <w:pPr>
              <w:rPr>
                <w:sz w:val="20"/>
                <w:szCs w:val="20"/>
              </w:rPr>
            </w:pPr>
          </w:p>
        </w:tc>
        <w:tc>
          <w:tcPr>
            <w:tcW w:w="991" w:type="dxa"/>
            <w:vMerge/>
            <w:tcBorders>
              <w:left w:val="single" w:sz="4" w:space="0" w:color="auto"/>
              <w:right w:val="single" w:sz="4" w:space="0" w:color="auto"/>
            </w:tcBorders>
          </w:tcPr>
          <w:p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rsidR="000B30C3" w:rsidRPr="007419D3" w:rsidRDefault="000B30C3">
            <w:pPr>
              <w:pStyle w:val="TableParagraph"/>
              <w:spacing w:line="233" w:lineRule="exact"/>
              <w:ind w:left="64"/>
              <w:rPr>
                <w:sz w:val="20"/>
                <w:szCs w:val="20"/>
              </w:rPr>
            </w:pPr>
          </w:p>
        </w:tc>
        <w:tc>
          <w:tcPr>
            <w:tcW w:w="2268" w:type="dxa"/>
            <w:vMerge/>
            <w:tcBorders>
              <w:left w:val="single" w:sz="4" w:space="0" w:color="auto"/>
              <w:right w:val="single" w:sz="4" w:space="0" w:color="auto"/>
            </w:tcBorders>
          </w:tcPr>
          <w:p w:rsidR="000B30C3" w:rsidRPr="007419D3" w:rsidRDefault="000B30C3" w:rsidP="00CB2F40">
            <w:pPr>
              <w:pStyle w:val="TableParagraph"/>
              <w:spacing w:line="233" w:lineRule="exact"/>
              <w:ind w:left="64"/>
              <w:rPr>
                <w:sz w:val="20"/>
                <w:szCs w:val="20"/>
              </w:rPr>
            </w:pPr>
          </w:p>
        </w:tc>
        <w:tc>
          <w:tcPr>
            <w:tcW w:w="1134" w:type="dxa"/>
            <w:tcBorders>
              <w:top w:val="nil"/>
              <w:left w:val="single" w:sz="4" w:space="0" w:color="auto"/>
              <w:bottom w:val="nil"/>
              <w:right w:val="single" w:sz="4" w:space="0" w:color="auto"/>
            </w:tcBorders>
          </w:tcPr>
          <w:p w:rsidR="000B30C3" w:rsidRPr="007419D3" w:rsidRDefault="000B30C3">
            <w:pPr>
              <w:pStyle w:val="TableParagraph"/>
              <w:rPr>
                <w:sz w:val="20"/>
                <w:szCs w:val="20"/>
              </w:rPr>
            </w:pPr>
          </w:p>
        </w:tc>
      </w:tr>
      <w:tr w:rsidR="000B30C3" w:rsidRPr="007419D3" w:rsidTr="000D6C0D">
        <w:trPr>
          <w:trHeight w:val="253"/>
        </w:trPr>
        <w:tc>
          <w:tcPr>
            <w:tcW w:w="2057" w:type="dxa"/>
            <w:vMerge/>
            <w:tcBorders>
              <w:top w:val="nil"/>
              <w:bottom w:val="nil"/>
              <w:right w:val="single" w:sz="4" w:space="0" w:color="auto"/>
            </w:tcBorders>
          </w:tcPr>
          <w:p w:rsidR="000B30C3" w:rsidRPr="007419D3" w:rsidRDefault="000B30C3">
            <w:pPr>
              <w:rPr>
                <w:sz w:val="20"/>
                <w:szCs w:val="20"/>
              </w:rPr>
            </w:pPr>
          </w:p>
        </w:tc>
        <w:tc>
          <w:tcPr>
            <w:tcW w:w="991" w:type="dxa"/>
            <w:vMerge/>
            <w:tcBorders>
              <w:left w:val="single" w:sz="4" w:space="0" w:color="auto"/>
              <w:bottom w:val="nil"/>
              <w:right w:val="single" w:sz="4" w:space="0" w:color="auto"/>
            </w:tcBorders>
          </w:tcPr>
          <w:p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rsidR="000B30C3" w:rsidRPr="007419D3" w:rsidRDefault="000B30C3">
            <w:pPr>
              <w:pStyle w:val="TableParagraph"/>
              <w:rPr>
                <w:sz w:val="20"/>
                <w:szCs w:val="20"/>
              </w:rPr>
            </w:pPr>
          </w:p>
        </w:tc>
        <w:tc>
          <w:tcPr>
            <w:tcW w:w="2268" w:type="dxa"/>
            <w:vMerge/>
            <w:tcBorders>
              <w:left w:val="single" w:sz="4" w:space="0" w:color="auto"/>
              <w:bottom w:val="nil"/>
              <w:right w:val="single" w:sz="4" w:space="0" w:color="auto"/>
            </w:tcBorders>
          </w:tcPr>
          <w:p w:rsidR="000B30C3" w:rsidRPr="007419D3" w:rsidRDefault="000B30C3">
            <w:pPr>
              <w:pStyle w:val="TableParagraph"/>
              <w:spacing w:line="233" w:lineRule="exact"/>
              <w:ind w:left="64"/>
              <w:rPr>
                <w:sz w:val="20"/>
                <w:szCs w:val="20"/>
              </w:rPr>
            </w:pPr>
          </w:p>
        </w:tc>
        <w:tc>
          <w:tcPr>
            <w:tcW w:w="1134" w:type="dxa"/>
            <w:tcBorders>
              <w:top w:val="nil"/>
              <w:left w:val="single" w:sz="4" w:space="0" w:color="auto"/>
              <w:bottom w:val="nil"/>
              <w:right w:val="single" w:sz="4" w:space="0" w:color="auto"/>
            </w:tcBorders>
          </w:tcPr>
          <w:p w:rsidR="000B30C3" w:rsidRPr="007419D3" w:rsidRDefault="000B30C3">
            <w:pPr>
              <w:pStyle w:val="TableParagraph"/>
              <w:rPr>
                <w:sz w:val="20"/>
                <w:szCs w:val="20"/>
              </w:rPr>
            </w:pPr>
          </w:p>
        </w:tc>
      </w:tr>
      <w:tr w:rsidR="00D411D2" w:rsidRPr="007419D3" w:rsidTr="000D6C0D">
        <w:trPr>
          <w:trHeight w:val="379"/>
        </w:trPr>
        <w:tc>
          <w:tcPr>
            <w:tcW w:w="2057" w:type="dxa"/>
            <w:vMerge/>
            <w:tcBorders>
              <w:top w:val="nil"/>
              <w:bottom w:val="nil"/>
              <w:right w:val="single" w:sz="4" w:space="0" w:color="auto"/>
            </w:tcBorders>
          </w:tcPr>
          <w:p w:rsidR="00D411D2" w:rsidRPr="007419D3" w:rsidRDefault="00D411D2">
            <w:pPr>
              <w:rPr>
                <w:sz w:val="20"/>
                <w:szCs w:val="20"/>
              </w:rPr>
            </w:pPr>
          </w:p>
        </w:tc>
        <w:tc>
          <w:tcPr>
            <w:tcW w:w="991" w:type="dxa"/>
            <w:tcBorders>
              <w:top w:val="nil"/>
              <w:left w:val="single" w:sz="4" w:space="0" w:color="auto"/>
              <w:bottom w:val="nil"/>
              <w:right w:val="single" w:sz="4" w:space="0" w:color="auto"/>
            </w:tcBorders>
          </w:tcPr>
          <w:p w:rsidR="00D411D2" w:rsidRPr="007419D3" w:rsidRDefault="00173E34">
            <w:pPr>
              <w:pStyle w:val="TableParagraph"/>
              <w:spacing w:line="249" w:lineRule="exact"/>
              <w:ind w:left="64"/>
              <w:rPr>
                <w:sz w:val="20"/>
                <w:szCs w:val="20"/>
              </w:rPr>
            </w:pPr>
            <w:r w:rsidRPr="007419D3">
              <w:rPr>
                <w:sz w:val="20"/>
                <w:szCs w:val="20"/>
              </w:rPr>
              <w:t>6.5.1.2</w:t>
            </w:r>
          </w:p>
        </w:tc>
        <w:tc>
          <w:tcPr>
            <w:tcW w:w="4111" w:type="dxa"/>
            <w:tcBorders>
              <w:top w:val="nil"/>
              <w:left w:val="single" w:sz="4" w:space="0" w:color="auto"/>
              <w:bottom w:val="nil"/>
              <w:right w:val="single" w:sz="4" w:space="0" w:color="auto"/>
            </w:tcBorders>
          </w:tcPr>
          <w:p w:rsidR="00D411D2" w:rsidRPr="007419D3" w:rsidRDefault="00173E34">
            <w:pPr>
              <w:pStyle w:val="TableParagraph"/>
              <w:spacing w:line="249" w:lineRule="exact"/>
              <w:ind w:left="64"/>
              <w:rPr>
                <w:sz w:val="20"/>
                <w:szCs w:val="20"/>
              </w:rPr>
            </w:pPr>
            <w:r w:rsidRPr="007419D3">
              <w:rPr>
                <w:sz w:val="20"/>
                <w:szCs w:val="20"/>
              </w:rPr>
              <w:t>Pęknięcia na spawach</w:t>
            </w:r>
          </w:p>
        </w:tc>
        <w:tc>
          <w:tcPr>
            <w:tcW w:w="2268" w:type="dxa"/>
            <w:tcBorders>
              <w:top w:val="nil"/>
              <w:left w:val="single" w:sz="4" w:space="0" w:color="auto"/>
              <w:bottom w:val="nil"/>
              <w:right w:val="single" w:sz="4" w:space="0" w:color="auto"/>
            </w:tcBorders>
          </w:tcPr>
          <w:p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rsidR="00D411D2" w:rsidRPr="007419D3" w:rsidRDefault="00173E34">
            <w:pPr>
              <w:pStyle w:val="TableParagraph"/>
              <w:spacing w:line="249" w:lineRule="exact"/>
              <w:ind w:right="37"/>
              <w:jc w:val="center"/>
              <w:rPr>
                <w:sz w:val="20"/>
                <w:szCs w:val="20"/>
              </w:rPr>
            </w:pPr>
            <w:r w:rsidRPr="007419D3">
              <w:rPr>
                <w:sz w:val="20"/>
                <w:szCs w:val="20"/>
              </w:rPr>
              <w:t>4</w:t>
            </w:r>
          </w:p>
        </w:tc>
      </w:tr>
      <w:tr w:rsidR="000B30C3" w:rsidRPr="007419D3" w:rsidTr="000D6C0D">
        <w:trPr>
          <w:trHeight w:val="374"/>
        </w:trPr>
        <w:tc>
          <w:tcPr>
            <w:tcW w:w="2057" w:type="dxa"/>
            <w:vMerge w:val="restart"/>
            <w:tcBorders>
              <w:top w:val="nil"/>
              <w:right w:val="single" w:sz="4" w:space="0" w:color="auto"/>
            </w:tcBorders>
          </w:tcPr>
          <w:p w:rsidR="000B30C3" w:rsidRPr="007419D3" w:rsidRDefault="000B30C3">
            <w:pPr>
              <w:pStyle w:val="TableParagraph"/>
              <w:rPr>
                <w:sz w:val="20"/>
                <w:szCs w:val="20"/>
              </w:rPr>
            </w:pPr>
          </w:p>
        </w:tc>
        <w:tc>
          <w:tcPr>
            <w:tcW w:w="991" w:type="dxa"/>
            <w:tcBorders>
              <w:top w:val="nil"/>
              <w:left w:val="single" w:sz="4" w:space="0" w:color="auto"/>
              <w:bottom w:val="nil"/>
              <w:right w:val="single" w:sz="4" w:space="0" w:color="auto"/>
            </w:tcBorders>
          </w:tcPr>
          <w:p w:rsidR="000B30C3" w:rsidRPr="007419D3" w:rsidRDefault="000B30C3">
            <w:pPr>
              <w:pStyle w:val="TableParagraph"/>
              <w:spacing w:before="122" w:line="232" w:lineRule="exact"/>
              <w:ind w:left="64"/>
              <w:rPr>
                <w:sz w:val="20"/>
                <w:szCs w:val="20"/>
              </w:rPr>
            </w:pPr>
            <w:r w:rsidRPr="007419D3">
              <w:rPr>
                <w:sz w:val="20"/>
                <w:szCs w:val="20"/>
              </w:rPr>
              <w:t>6.5.1.3</w:t>
            </w:r>
          </w:p>
        </w:tc>
        <w:tc>
          <w:tcPr>
            <w:tcW w:w="4111" w:type="dxa"/>
            <w:vMerge w:val="restart"/>
            <w:tcBorders>
              <w:top w:val="nil"/>
              <w:left w:val="single" w:sz="4" w:space="0" w:color="auto"/>
              <w:bottom w:val="nil"/>
              <w:right w:val="single" w:sz="4" w:space="0" w:color="auto"/>
            </w:tcBorders>
          </w:tcPr>
          <w:p w:rsidR="000B30C3" w:rsidRPr="007419D3" w:rsidRDefault="000B30C3" w:rsidP="000B30C3">
            <w:pPr>
              <w:pStyle w:val="TableParagraph"/>
              <w:spacing w:before="122" w:line="232" w:lineRule="exact"/>
              <w:ind w:left="64"/>
              <w:rPr>
                <w:sz w:val="20"/>
                <w:szCs w:val="20"/>
              </w:rPr>
            </w:pPr>
            <w:r>
              <w:rPr>
                <w:sz w:val="20"/>
                <w:szCs w:val="20"/>
              </w:rPr>
              <w:t>B</w:t>
            </w:r>
            <w:r w:rsidRPr="007419D3">
              <w:rPr>
                <w:sz w:val="20"/>
                <w:szCs w:val="20"/>
              </w:rPr>
              <w:t>rak mniej niż 10% śrub lub nitów</w:t>
            </w:r>
            <w:r>
              <w:rPr>
                <w:sz w:val="20"/>
                <w:szCs w:val="20"/>
              </w:rPr>
              <w:t xml:space="preserve"> </w:t>
            </w:r>
            <w:r w:rsidRPr="007419D3">
              <w:rPr>
                <w:sz w:val="20"/>
                <w:szCs w:val="20"/>
              </w:rPr>
              <w:t xml:space="preserve">między </w:t>
            </w:r>
            <w:r w:rsidRPr="000B30C3">
              <w:rPr>
                <w:sz w:val="20"/>
                <w:szCs w:val="20"/>
              </w:rPr>
              <w:t>blachami poprzecznymi i podłużnymi siodła</w:t>
            </w:r>
          </w:p>
        </w:tc>
        <w:tc>
          <w:tcPr>
            <w:tcW w:w="2268" w:type="dxa"/>
            <w:tcBorders>
              <w:top w:val="nil"/>
              <w:left w:val="single" w:sz="4" w:space="0" w:color="auto"/>
              <w:bottom w:val="nil"/>
              <w:right w:val="single" w:sz="4" w:space="0" w:color="auto"/>
            </w:tcBorders>
          </w:tcPr>
          <w:p w:rsidR="000B30C3" w:rsidRPr="007419D3" w:rsidRDefault="000B30C3">
            <w:pPr>
              <w:pStyle w:val="TableParagraph"/>
              <w:spacing w:before="122" w:line="232" w:lineRule="exact"/>
              <w:ind w:left="64"/>
              <w:rPr>
                <w:sz w:val="20"/>
                <w:szCs w:val="20"/>
              </w:rPr>
            </w:pPr>
            <w:r>
              <w:rPr>
                <w:sz w:val="20"/>
                <w:szCs w:val="20"/>
              </w:rPr>
              <w:t>Okleić</w:t>
            </w:r>
            <w:r w:rsidRPr="007419D3">
              <w:rPr>
                <w:sz w:val="20"/>
                <w:szCs w:val="20"/>
              </w:rPr>
              <w:t xml:space="preserve"> K</w:t>
            </w:r>
          </w:p>
        </w:tc>
        <w:tc>
          <w:tcPr>
            <w:tcW w:w="1134" w:type="dxa"/>
            <w:tcBorders>
              <w:top w:val="nil"/>
              <w:left w:val="single" w:sz="4" w:space="0" w:color="auto"/>
              <w:bottom w:val="nil"/>
              <w:right w:val="single" w:sz="4" w:space="0" w:color="auto"/>
            </w:tcBorders>
          </w:tcPr>
          <w:p w:rsidR="000B30C3" w:rsidRPr="007419D3" w:rsidRDefault="000B30C3">
            <w:pPr>
              <w:pStyle w:val="TableParagraph"/>
              <w:spacing w:before="122" w:line="232" w:lineRule="exact"/>
              <w:ind w:right="37"/>
              <w:jc w:val="center"/>
              <w:rPr>
                <w:sz w:val="20"/>
                <w:szCs w:val="20"/>
              </w:rPr>
            </w:pPr>
            <w:r w:rsidRPr="007419D3">
              <w:rPr>
                <w:sz w:val="20"/>
                <w:szCs w:val="20"/>
              </w:rPr>
              <w:t>4</w:t>
            </w:r>
          </w:p>
        </w:tc>
      </w:tr>
      <w:tr w:rsidR="000B30C3" w:rsidRPr="007419D3" w:rsidTr="000D6C0D">
        <w:trPr>
          <w:trHeight w:val="369"/>
        </w:trPr>
        <w:tc>
          <w:tcPr>
            <w:tcW w:w="2057" w:type="dxa"/>
            <w:vMerge/>
            <w:tcBorders>
              <w:top w:val="nil"/>
              <w:right w:val="single" w:sz="4" w:space="0" w:color="auto"/>
            </w:tcBorders>
          </w:tcPr>
          <w:p w:rsidR="000B30C3" w:rsidRPr="007419D3" w:rsidRDefault="000B30C3">
            <w:pPr>
              <w:rPr>
                <w:sz w:val="20"/>
                <w:szCs w:val="20"/>
              </w:rPr>
            </w:pPr>
          </w:p>
        </w:tc>
        <w:tc>
          <w:tcPr>
            <w:tcW w:w="991" w:type="dxa"/>
            <w:tcBorders>
              <w:top w:val="nil"/>
              <w:left w:val="single" w:sz="4" w:space="0" w:color="auto"/>
              <w:bottom w:val="nil"/>
              <w:right w:val="single" w:sz="4" w:space="0" w:color="auto"/>
            </w:tcBorders>
          </w:tcPr>
          <w:p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rsidR="000B30C3" w:rsidRPr="007419D3" w:rsidRDefault="000B30C3">
            <w:pPr>
              <w:pStyle w:val="TableParagraph"/>
              <w:spacing w:line="244" w:lineRule="exact"/>
              <w:ind w:left="64"/>
              <w:rPr>
                <w:sz w:val="20"/>
                <w:szCs w:val="20"/>
              </w:rPr>
            </w:pPr>
          </w:p>
        </w:tc>
        <w:tc>
          <w:tcPr>
            <w:tcW w:w="2268" w:type="dxa"/>
            <w:tcBorders>
              <w:top w:val="nil"/>
              <w:left w:val="single" w:sz="4" w:space="0" w:color="auto"/>
              <w:bottom w:val="nil"/>
              <w:right w:val="single" w:sz="4" w:space="0" w:color="auto"/>
            </w:tcBorders>
          </w:tcPr>
          <w:p w:rsidR="000B30C3" w:rsidRPr="007419D3" w:rsidRDefault="000B30C3">
            <w:pPr>
              <w:pStyle w:val="TableParagraph"/>
              <w:rPr>
                <w:sz w:val="20"/>
                <w:szCs w:val="20"/>
              </w:rPr>
            </w:pPr>
          </w:p>
        </w:tc>
        <w:tc>
          <w:tcPr>
            <w:tcW w:w="1134" w:type="dxa"/>
            <w:tcBorders>
              <w:top w:val="nil"/>
              <w:left w:val="single" w:sz="4" w:space="0" w:color="auto"/>
              <w:bottom w:val="nil"/>
              <w:right w:val="single" w:sz="4" w:space="0" w:color="auto"/>
            </w:tcBorders>
          </w:tcPr>
          <w:p w:rsidR="000B30C3" w:rsidRPr="007419D3" w:rsidRDefault="000B30C3">
            <w:pPr>
              <w:pStyle w:val="TableParagraph"/>
              <w:rPr>
                <w:sz w:val="20"/>
                <w:szCs w:val="20"/>
              </w:rPr>
            </w:pPr>
          </w:p>
        </w:tc>
      </w:tr>
      <w:tr w:rsidR="000B30C3" w:rsidRPr="007419D3" w:rsidTr="000D6C0D">
        <w:trPr>
          <w:trHeight w:val="369"/>
        </w:trPr>
        <w:tc>
          <w:tcPr>
            <w:tcW w:w="2057" w:type="dxa"/>
            <w:vMerge/>
            <w:tcBorders>
              <w:top w:val="nil"/>
              <w:right w:val="single" w:sz="4" w:space="0" w:color="auto"/>
            </w:tcBorders>
          </w:tcPr>
          <w:p w:rsidR="000B30C3" w:rsidRPr="007419D3" w:rsidRDefault="000B30C3">
            <w:pPr>
              <w:rPr>
                <w:sz w:val="20"/>
                <w:szCs w:val="20"/>
              </w:rPr>
            </w:pPr>
          </w:p>
        </w:tc>
        <w:tc>
          <w:tcPr>
            <w:tcW w:w="991" w:type="dxa"/>
            <w:tcBorders>
              <w:top w:val="nil"/>
              <w:left w:val="single" w:sz="4" w:space="0" w:color="auto"/>
              <w:bottom w:val="nil"/>
              <w:right w:val="single" w:sz="4" w:space="0" w:color="auto"/>
            </w:tcBorders>
          </w:tcPr>
          <w:p w:rsidR="000B30C3" w:rsidRPr="007419D3" w:rsidRDefault="000B30C3">
            <w:pPr>
              <w:pStyle w:val="TableParagraph"/>
              <w:spacing w:before="118" w:line="232" w:lineRule="exact"/>
              <w:ind w:left="64"/>
              <w:rPr>
                <w:sz w:val="20"/>
                <w:szCs w:val="20"/>
              </w:rPr>
            </w:pPr>
            <w:r w:rsidRPr="007419D3">
              <w:rPr>
                <w:sz w:val="20"/>
                <w:szCs w:val="20"/>
              </w:rPr>
              <w:t>6.5.1.4</w:t>
            </w:r>
          </w:p>
        </w:tc>
        <w:tc>
          <w:tcPr>
            <w:tcW w:w="4111" w:type="dxa"/>
            <w:vMerge w:val="restart"/>
            <w:tcBorders>
              <w:top w:val="nil"/>
              <w:left w:val="single" w:sz="4" w:space="0" w:color="auto"/>
              <w:bottom w:val="nil"/>
              <w:right w:val="single" w:sz="4" w:space="0" w:color="auto"/>
            </w:tcBorders>
          </w:tcPr>
          <w:p w:rsidR="000B30C3" w:rsidRPr="000B30C3" w:rsidRDefault="000B30C3" w:rsidP="000B30C3">
            <w:pPr>
              <w:pStyle w:val="TableParagraph"/>
              <w:spacing w:before="118" w:line="232" w:lineRule="exact"/>
              <w:ind w:left="64"/>
              <w:rPr>
                <w:sz w:val="20"/>
                <w:szCs w:val="20"/>
              </w:rPr>
            </w:pPr>
            <w:r w:rsidRPr="000B30C3">
              <w:rPr>
                <w:sz w:val="20"/>
                <w:szCs w:val="20"/>
              </w:rPr>
              <w:t>Więcej niż 10% śrub lub nitów</w:t>
            </w:r>
            <w:r>
              <w:rPr>
                <w:sz w:val="20"/>
                <w:szCs w:val="20"/>
              </w:rPr>
              <w:t xml:space="preserve"> m</w:t>
            </w:r>
            <w:r w:rsidRPr="000B30C3">
              <w:rPr>
                <w:sz w:val="20"/>
                <w:szCs w:val="20"/>
              </w:rPr>
              <w:t>iędzy</w:t>
            </w:r>
            <w:r>
              <w:rPr>
                <w:sz w:val="20"/>
                <w:szCs w:val="20"/>
              </w:rPr>
              <w:t xml:space="preserve"> </w:t>
            </w:r>
            <w:r w:rsidRPr="000B30C3">
              <w:rPr>
                <w:sz w:val="20"/>
                <w:szCs w:val="20"/>
              </w:rPr>
              <w:t>blachami poprzecznymi i podłużnymi siodła</w:t>
            </w:r>
          </w:p>
        </w:tc>
        <w:tc>
          <w:tcPr>
            <w:tcW w:w="2268" w:type="dxa"/>
            <w:tcBorders>
              <w:top w:val="nil"/>
              <w:left w:val="single" w:sz="4" w:space="0" w:color="auto"/>
              <w:bottom w:val="nil"/>
              <w:right w:val="single" w:sz="4" w:space="0" w:color="auto"/>
            </w:tcBorders>
          </w:tcPr>
          <w:p w:rsidR="000B30C3" w:rsidRPr="007419D3" w:rsidRDefault="000B30C3">
            <w:pPr>
              <w:pStyle w:val="TableParagraph"/>
              <w:spacing w:before="118" w:line="232" w:lineRule="exact"/>
              <w:ind w:left="64"/>
              <w:rPr>
                <w:sz w:val="20"/>
                <w:szCs w:val="20"/>
              </w:rPr>
            </w:pPr>
            <w:r w:rsidRPr="007419D3">
              <w:rPr>
                <w:sz w:val="20"/>
                <w:szCs w:val="20"/>
              </w:rPr>
              <w:t>Wyłączyć wagon</w:t>
            </w:r>
          </w:p>
        </w:tc>
        <w:tc>
          <w:tcPr>
            <w:tcW w:w="1134" w:type="dxa"/>
            <w:tcBorders>
              <w:top w:val="nil"/>
              <w:left w:val="single" w:sz="4" w:space="0" w:color="auto"/>
              <w:bottom w:val="nil"/>
              <w:right w:val="single" w:sz="4" w:space="0" w:color="auto"/>
            </w:tcBorders>
          </w:tcPr>
          <w:p w:rsidR="000B30C3" w:rsidRPr="007419D3" w:rsidRDefault="000B30C3">
            <w:pPr>
              <w:pStyle w:val="TableParagraph"/>
              <w:spacing w:before="118" w:line="232" w:lineRule="exact"/>
              <w:ind w:right="37"/>
              <w:jc w:val="center"/>
              <w:rPr>
                <w:sz w:val="20"/>
                <w:szCs w:val="20"/>
              </w:rPr>
            </w:pPr>
            <w:r w:rsidRPr="007419D3">
              <w:rPr>
                <w:sz w:val="20"/>
                <w:szCs w:val="20"/>
              </w:rPr>
              <w:t>4</w:t>
            </w:r>
          </w:p>
        </w:tc>
      </w:tr>
      <w:tr w:rsidR="000B30C3" w:rsidRPr="007419D3" w:rsidTr="000D6C0D">
        <w:trPr>
          <w:trHeight w:val="497"/>
        </w:trPr>
        <w:tc>
          <w:tcPr>
            <w:tcW w:w="2057" w:type="dxa"/>
            <w:vMerge/>
            <w:tcBorders>
              <w:top w:val="nil"/>
              <w:bottom w:val="single" w:sz="4" w:space="0" w:color="auto"/>
              <w:right w:val="single" w:sz="4" w:space="0" w:color="auto"/>
            </w:tcBorders>
          </w:tcPr>
          <w:p w:rsidR="000B30C3" w:rsidRPr="007419D3" w:rsidRDefault="000B30C3">
            <w:pPr>
              <w:rPr>
                <w:sz w:val="20"/>
                <w:szCs w:val="20"/>
              </w:rPr>
            </w:pPr>
          </w:p>
        </w:tc>
        <w:tc>
          <w:tcPr>
            <w:tcW w:w="991" w:type="dxa"/>
            <w:tcBorders>
              <w:top w:val="nil"/>
              <w:left w:val="single" w:sz="4" w:space="0" w:color="auto"/>
              <w:bottom w:val="single" w:sz="4" w:space="0" w:color="auto"/>
              <w:right w:val="single" w:sz="4" w:space="0" w:color="auto"/>
            </w:tcBorders>
          </w:tcPr>
          <w:p w:rsidR="000B30C3" w:rsidRPr="007419D3" w:rsidRDefault="000B30C3">
            <w:pPr>
              <w:pStyle w:val="TableParagraph"/>
              <w:rPr>
                <w:sz w:val="20"/>
                <w:szCs w:val="20"/>
              </w:rPr>
            </w:pPr>
          </w:p>
        </w:tc>
        <w:tc>
          <w:tcPr>
            <w:tcW w:w="4111" w:type="dxa"/>
            <w:vMerge/>
            <w:tcBorders>
              <w:top w:val="nil"/>
              <w:left w:val="single" w:sz="4" w:space="0" w:color="auto"/>
              <w:bottom w:val="single" w:sz="4" w:space="0" w:color="auto"/>
              <w:right w:val="single" w:sz="4" w:space="0" w:color="auto"/>
            </w:tcBorders>
          </w:tcPr>
          <w:p w:rsidR="000B30C3" w:rsidRPr="007419D3" w:rsidRDefault="000B30C3">
            <w:pPr>
              <w:pStyle w:val="TableParagraph"/>
              <w:spacing w:line="244" w:lineRule="exact"/>
              <w:ind w:left="64"/>
              <w:rPr>
                <w:sz w:val="20"/>
                <w:szCs w:val="20"/>
              </w:rPr>
            </w:pPr>
          </w:p>
        </w:tc>
        <w:tc>
          <w:tcPr>
            <w:tcW w:w="2268" w:type="dxa"/>
            <w:tcBorders>
              <w:top w:val="nil"/>
              <w:left w:val="single" w:sz="4" w:space="0" w:color="auto"/>
              <w:bottom w:val="single" w:sz="4" w:space="0" w:color="auto"/>
              <w:right w:val="single" w:sz="4" w:space="0" w:color="auto"/>
            </w:tcBorders>
          </w:tcPr>
          <w:p w:rsidR="000B30C3" w:rsidRPr="007419D3" w:rsidRDefault="000B30C3">
            <w:pPr>
              <w:pStyle w:val="TableParagraph"/>
              <w:rPr>
                <w:sz w:val="20"/>
                <w:szCs w:val="20"/>
              </w:rPr>
            </w:pPr>
          </w:p>
        </w:tc>
        <w:tc>
          <w:tcPr>
            <w:tcW w:w="1134" w:type="dxa"/>
            <w:tcBorders>
              <w:top w:val="nil"/>
              <w:left w:val="single" w:sz="4" w:space="0" w:color="auto"/>
              <w:bottom w:val="single" w:sz="4" w:space="0" w:color="auto"/>
              <w:right w:val="single" w:sz="4" w:space="0" w:color="auto"/>
            </w:tcBorders>
          </w:tcPr>
          <w:p w:rsidR="000B30C3" w:rsidRPr="007419D3" w:rsidRDefault="000B30C3">
            <w:pPr>
              <w:pStyle w:val="TableParagraph"/>
              <w:rPr>
                <w:sz w:val="20"/>
                <w:szCs w:val="20"/>
              </w:rPr>
            </w:pPr>
          </w:p>
        </w:tc>
      </w:tr>
    </w:tbl>
    <w:p w:rsidR="00D411D2" w:rsidRPr="007419D3" w:rsidRDefault="00FA48CE">
      <w:pPr>
        <w:pStyle w:val="Tekstpodstawowy"/>
        <w:rPr>
          <w:sz w:val="20"/>
          <w:szCs w:val="20"/>
        </w:rPr>
      </w:pPr>
      <w:r>
        <w:rPr>
          <w:noProof/>
          <w:sz w:val="20"/>
          <w:szCs w:val="20"/>
          <w:lang w:val="en-US"/>
        </w:rPr>
        <mc:AlternateContent>
          <mc:Choice Requires="wps">
            <w:drawing>
              <wp:anchor distT="0" distB="0" distL="114300" distR="114300" simplePos="0" relativeHeight="251646976" behindDoc="1" locked="0" layoutInCell="1" allowOverlap="1">
                <wp:simplePos x="0" y="0"/>
                <wp:positionH relativeFrom="page">
                  <wp:posOffset>43793410</wp:posOffset>
                </wp:positionH>
                <wp:positionV relativeFrom="page">
                  <wp:posOffset>18356580</wp:posOffset>
                </wp:positionV>
                <wp:extent cx="91440" cy="822960"/>
                <wp:effectExtent l="6985" t="11430" r="25400" b="13335"/>
                <wp:wrapNone/>
                <wp:docPr id="414" name="Free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822960"/>
                        </a:xfrm>
                        <a:custGeom>
                          <a:avLst/>
                          <a:gdLst>
                            <a:gd name="T0" fmla="+- 0 7663 7663"/>
                            <a:gd name="T1" fmla="*/ T0 w 144"/>
                            <a:gd name="T2" fmla="+- 0 3212 3212"/>
                            <a:gd name="T3" fmla="*/ 3212 h 1296"/>
                            <a:gd name="T4" fmla="+- 0 7691 7663"/>
                            <a:gd name="T5" fmla="*/ T4 w 144"/>
                            <a:gd name="T6" fmla="+- 0 3220 3212"/>
                            <a:gd name="T7" fmla="*/ 3220 h 1296"/>
                            <a:gd name="T8" fmla="+- 0 7713 7663"/>
                            <a:gd name="T9" fmla="*/ T8 w 144"/>
                            <a:gd name="T10" fmla="+- 0 3244 3212"/>
                            <a:gd name="T11" fmla="*/ 3244 h 1296"/>
                            <a:gd name="T12" fmla="+- 0 7729 7663"/>
                            <a:gd name="T13" fmla="*/ T12 w 144"/>
                            <a:gd name="T14" fmla="+- 0 3278 3212"/>
                            <a:gd name="T15" fmla="*/ 3278 h 1296"/>
                            <a:gd name="T16" fmla="+- 0 7735 7663"/>
                            <a:gd name="T17" fmla="*/ T16 w 144"/>
                            <a:gd name="T18" fmla="+- 0 3320 3212"/>
                            <a:gd name="T19" fmla="*/ 3320 h 1296"/>
                            <a:gd name="T20" fmla="+- 0 7735 7663"/>
                            <a:gd name="T21" fmla="*/ T20 w 144"/>
                            <a:gd name="T22" fmla="+- 0 3752 3212"/>
                            <a:gd name="T23" fmla="*/ 3752 h 1296"/>
                            <a:gd name="T24" fmla="+- 0 7740 7663"/>
                            <a:gd name="T25" fmla="*/ T24 w 144"/>
                            <a:gd name="T26" fmla="+- 0 3794 3212"/>
                            <a:gd name="T27" fmla="*/ 3794 h 1296"/>
                            <a:gd name="T28" fmla="+- 0 7756 7663"/>
                            <a:gd name="T29" fmla="*/ T28 w 144"/>
                            <a:gd name="T30" fmla="+- 0 3828 3212"/>
                            <a:gd name="T31" fmla="*/ 3828 h 1296"/>
                            <a:gd name="T32" fmla="+- 0 7778 7663"/>
                            <a:gd name="T33" fmla="*/ T32 w 144"/>
                            <a:gd name="T34" fmla="+- 0 3851 3212"/>
                            <a:gd name="T35" fmla="*/ 3851 h 1296"/>
                            <a:gd name="T36" fmla="+- 0 7807 7663"/>
                            <a:gd name="T37" fmla="*/ T36 w 144"/>
                            <a:gd name="T38" fmla="+- 0 3860 3212"/>
                            <a:gd name="T39" fmla="*/ 3860 h 1296"/>
                            <a:gd name="T40" fmla="+- 0 7778 7663"/>
                            <a:gd name="T41" fmla="*/ T40 w 144"/>
                            <a:gd name="T42" fmla="+- 0 3868 3212"/>
                            <a:gd name="T43" fmla="*/ 3868 h 1296"/>
                            <a:gd name="T44" fmla="+- 0 7756 7663"/>
                            <a:gd name="T45" fmla="*/ T44 w 144"/>
                            <a:gd name="T46" fmla="+- 0 3892 3212"/>
                            <a:gd name="T47" fmla="*/ 3892 h 1296"/>
                            <a:gd name="T48" fmla="+- 0 7740 7663"/>
                            <a:gd name="T49" fmla="*/ T48 w 144"/>
                            <a:gd name="T50" fmla="+- 0 3926 3212"/>
                            <a:gd name="T51" fmla="*/ 3926 h 1296"/>
                            <a:gd name="T52" fmla="+- 0 7735 7663"/>
                            <a:gd name="T53" fmla="*/ T52 w 144"/>
                            <a:gd name="T54" fmla="+- 0 3968 3212"/>
                            <a:gd name="T55" fmla="*/ 3968 h 1296"/>
                            <a:gd name="T56" fmla="+- 0 7735 7663"/>
                            <a:gd name="T57" fmla="*/ T56 w 144"/>
                            <a:gd name="T58" fmla="+- 0 4400 3212"/>
                            <a:gd name="T59" fmla="*/ 4400 h 1296"/>
                            <a:gd name="T60" fmla="+- 0 7729 7663"/>
                            <a:gd name="T61" fmla="*/ T60 w 144"/>
                            <a:gd name="T62" fmla="+- 0 4442 3212"/>
                            <a:gd name="T63" fmla="*/ 4442 h 1296"/>
                            <a:gd name="T64" fmla="+- 0 7713 7663"/>
                            <a:gd name="T65" fmla="*/ T64 w 144"/>
                            <a:gd name="T66" fmla="+- 0 4476 3212"/>
                            <a:gd name="T67" fmla="*/ 4476 h 1296"/>
                            <a:gd name="T68" fmla="+- 0 7691 7663"/>
                            <a:gd name="T69" fmla="*/ T68 w 144"/>
                            <a:gd name="T70" fmla="+- 0 4499 3212"/>
                            <a:gd name="T71" fmla="*/ 4499 h 1296"/>
                            <a:gd name="T72" fmla="+- 0 7663 7663"/>
                            <a:gd name="T73" fmla="*/ T72 w 144"/>
                            <a:gd name="T74" fmla="+- 0 4508 3212"/>
                            <a:gd name="T75" fmla="*/ 4508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296">
                              <a:moveTo>
                                <a:pt x="0" y="0"/>
                              </a:moveTo>
                              <a:lnTo>
                                <a:pt x="28" y="8"/>
                              </a:lnTo>
                              <a:lnTo>
                                <a:pt x="50" y="32"/>
                              </a:lnTo>
                              <a:lnTo>
                                <a:pt x="66" y="66"/>
                              </a:lnTo>
                              <a:lnTo>
                                <a:pt x="72" y="108"/>
                              </a:lnTo>
                              <a:lnTo>
                                <a:pt x="72" y="540"/>
                              </a:lnTo>
                              <a:lnTo>
                                <a:pt x="77" y="582"/>
                              </a:lnTo>
                              <a:lnTo>
                                <a:pt x="93" y="616"/>
                              </a:lnTo>
                              <a:lnTo>
                                <a:pt x="115" y="639"/>
                              </a:lnTo>
                              <a:lnTo>
                                <a:pt x="144" y="648"/>
                              </a:lnTo>
                              <a:lnTo>
                                <a:pt x="115" y="656"/>
                              </a:lnTo>
                              <a:lnTo>
                                <a:pt x="93" y="680"/>
                              </a:lnTo>
                              <a:lnTo>
                                <a:pt x="77" y="714"/>
                              </a:lnTo>
                              <a:lnTo>
                                <a:pt x="72" y="756"/>
                              </a:lnTo>
                              <a:lnTo>
                                <a:pt x="72" y="1188"/>
                              </a:lnTo>
                              <a:lnTo>
                                <a:pt x="66" y="1230"/>
                              </a:lnTo>
                              <a:lnTo>
                                <a:pt x="50" y="1264"/>
                              </a:lnTo>
                              <a:lnTo>
                                <a:pt x="28" y="1287"/>
                              </a:lnTo>
                              <a:lnTo>
                                <a:pt x="0" y="12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EFA95" id="Freeform 126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8.3pt,1445.4pt,3449.7pt,1445.8pt,3450.8pt,1447pt,3451.6pt,1448.7pt,3451.9pt,1450.8pt,3451.9pt,1472.4pt,3452.15pt,1474.5pt,3452.95pt,1476.2pt,3454.05pt,1477.35pt,3455.5pt,1477.8pt,3454.05pt,1478.2pt,3452.95pt,1479.4pt,3452.15pt,1481.1pt,3451.9pt,1483.2pt,3451.9pt,1504.8pt,3451.6pt,1506.9pt,3450.8pt,1508.6pt,3449.7pt,1509.75pt,3448.3pt,1510.2pt" coordsize="14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" filled="f">
                <v:path arrowok="t" o:connecttype="custom" o:connectlocs="0,2039620;17780,2044700;31750,2059940;41910,2081530;45720,2108200;45720,2382520;48895,2409190;59055,2430780;73025,2445385;91440,2451100;73025,2456180;59055,2471420;48895,2493010;45720,2519680;45720,2794000;41910,2820670;31750,2842260;17780,2856865;0,286258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51072" behindDoc="1" locked="0" layoutInCell="1" allowOverlap="1">
                <wp:simplePos x="0" y="0"/>
                <wp:positionH relativeFrom="page">
                  <wp:posOffset>43793410</wp:posOffset>
                </wp:positionH>
                <wp:positionV relativeFrom="page">
                  <wp:posOffset>29820870</wp:posOffset>
                </wp:positionV>
                <wp:extent cx="91440" cy="640080"/>
                <wp:effectExtent l="6985" t="7620" r="34925" b="9525"/>
                <wp:wrapNone/>
                <wp:docPr id="413" name="Free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640080"/>
                        </a:xfrm>
                        <a:custGeom>
                          <a:avLst/>
                          <a:gdLst>
                            <a:gd name="T0" fmla="+- 0 7663 7663"/>
                            <a:gd name="T1" fmla="*/ T0 w 144"/>
                            <a:gd name="T2" fmla="+- 0 5218 5218"/>
                            <a:gd name="T3" fmla="*/ 5218 h 1008"/>
                            <a:gd name="T4" fmla="+- 0 7691 7663"/>
                            <a:gd name="T5" fmla="*/ T4 w 144"/>
                            <a:gd name="T6" fmla="+- 0 5224 5218"/>
                            <a:gd name="T7" fmla="*/ 5224 h 1008"/>
                            <a:gd name="T8" fmla="+- 0 7713 7663"/>
                            <a:gd name="T9" fmla="*/ T8 w 144"/>
                            <a:gd name="T10" fmla="+- 0 5242 5218"/>
                            <a:gd name="T11" fmla="*/ 5242 h 1008"/>
                            <a:gd name="T12" fmla="+- 0 7729 7663"/>
                            <a:gd name="T13" fmla="*/ T12 w 144"/>
                            <a:gd name="T14" fmla="+- 0 5269 5218"/>
                            <a:gd name="T15" fmla="*/ 5269 h 1008"/>
                            <a:gd name="T16" fmla="+- 0 7735 7663"/>
                            <a:gd name="T17" fmla="*/ T16 w 144"/>
                            <a:gd name="T18" fmla="+- 0 5302 5218"/>
                            <a:gd name="T19" fmla="*/ 5302 h 1008"/>
                            <a:gd name="T20" fmla="+- 0 7735 7663"/>
                            <a:gd name="T21" fmla="*/ T20 w 144"/>
                            <a:gd name="T22" fmla="+- 0 5638 5218"/>
                            <a:gd name="T23" fmla="*/ 5638 h 1008"/>
                            <a:gd name="T24" fmla="+- 0 7740 7663"/>
                            <a:gd name="T25" fmla="*/ T24 w 144"/>
                            <a:gd name="T26" fmla="+- 0 5671 5218"/>
                            <a:gd name="T27" fmla="*/ 5671 h 1008"/>
                            <a:gd name="T28" fmla="+- 0 7756 7663"/>
                            <a:gd name="T29" fmla="*/ T28 w 144"/>
                            <a:gd name="T30" fmla="+- 0 5697 5218"/>
                            <a:gd name="T31" fmla="*/ 5697 h 1008"/>
                            <a:gd name="T32" fmla="+- 0 7778 7663"/>
                            <a:gd name="T33" fmla="*/ T32 w 144"/>
                            <a:gd name="T34" fmla="+- 0 5715 5218"/>
                            <a:gd name="T35" fmla="*/ 5715 h 1008"/>
                            <a:gd name="T36" fmla="+- 0 7807 7663"/>
                            <a:gd name="T37" fmla="*/ T36 w 144"/>
                            <a:gd name="T38" fmla="+- 0 5722 5218"/>
                            <a:gd name="T39" fmla="*/ 5722 h 1008"/>
                            <a:gd name="T40" fmla="+- 0 7778 7663"/>
                            <a:gd name="T41" fmla="*/ T40 w 144"/>
                            <a:gd name="T42" fmla="+- 0 5728 5218"/>
                            <a:gd name="T43" fmla="*/ 5728 h 1008"/>
                            <a:gd name="T44" fmla="+- 0 7756 7663"/>
                            <a:gd name="T45" fmla="*/ T44 w 144"/>
                            <a:gd name="T46" fmla="+- 0 5746 5218"/>
                            <a:gd name="T47" fmla="*/ 5746 h 1008"/>
                            <a:gd name="T48" fmla="+- 0 7740 7663"/>
                            <a:gd name="T49" fmla="*/ T48 w 144"/>
                            <a:gd name="T50" fmla="+- 0 5773 5218"/>
                            <a:gd name="T51" fmla="*/ 5773 h 1008"/>
                            <a:gd name="T52" fmla="+- 0 7735 7663"/>
                            <a:gd name="T53" fmla="*/ T52 w 144"/>
                            <a:gd name="T54" fmla="+- 0 5806 5218"/>
                            <a:gd name="T55" fmla="*/ 5806 h 1008"/>
                            <a:gd name="T56" fmla="+- 0 7735 7663"/>
                            <a:gd name="T57" fmla="*/ T56 w 144"/>
                            <a:gd name="T58" fmla="+- 0 6142 5218"/>
                            <a:gd name="T59" fmla="*/ 6142 h 1008"/>
                            <a:gd name="T60" fmla="+- 0 7729 7663"/>
                            <a:gd name="T61" fmla="*/ T60 w 144"/>
                            <a:gd name="T62" fmla="+- 0 6175 5218"/>
                            <a:gd name="T63" fmla="*/ 6175 h 1008"/>
                            <a:gd name="T64" fmla="+- 0 7713 7663"/>
                            <a:gd name="T65" fmla="*/ T64 w 144"/>
                            <a:gd name="T66" fmla="+- 0 6201 5218"/>
                            <a:gd name="T67" fmla="*/ 6201 h 1008"/>
                            <a:gd name="T68" fmla="+- 0 7691 7663"/>
                            <a:gd name="T69" fmla="*/ T68 w 144"/>
                            <a:gd name="T70" fmla="+- 0 6219 5218"/>
                            <a:gd name="T71" fmla="*/ 6219 h 1008"/>
                            <a:gd name="T72" fmla="+- 0 7663 7663"/>
                            <a:gd name="T73" fmla="*/ T72 w 144"/>
                            <a:gd name="T74" fmla="+- 0 6226 5218"/>
                            <a:gd name="T75" fmla="*/ 6226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08">
                              <a:moveTo>
                                <a:pt x="0" y="0"/>
                              </a:moveTo>
                              <a:lnTo>
                                <a:pt x="28" y="6"/>
                              </a:lnTo>
                              <a:lnTo>
                                <a:pt x="50" y="24"/>
                              </a:lnTo>
                              <a:lnTo>
                                <a:pt x="66" y="51"/>
                              </a:lnTo>
                              <a:lnTo>
                                <a:pt x="72" y="84"/>
                              </a:lnTo>
                              <a:lnTo>
                                <a:pt x="72" y="420"/>
                              </a:lnTo>
                              <a:lnTo>
                                <a:pt x="77" y="453"/>
                              </a:lnTo>
                              <a:lnTo>
                                <a:pt x="93" y="479"/>
                              </a:lnTo>
                              <a:lnTo>
                                <a:pt x="115" y="497"/>
                              </a:lnTo>
                              <a:lnTo>
                                <a:pt x="144" y="504"/>
                              </a:lnTo>
                              <a:lnTo>
                                <a:pt x="115" y="510"/>
                              </a:lnTo>
                              <a:lnTo>
                                <a:pt x="93" y="528"/>
                              </a:lnTo>
                              <a:lnTo>
                                <a:pt x="77" y="555"/>
                              </a:lnTo>
                              <a:lnTo>
                                <a:pt x="72" y="588"/>
                              </a:lnTo>
                              <a:lnTo>
                                <a:pt x="72" y="924"/>
                              </a:lnTo>
                              <a:lnTo>
                                <a:pt x="66" y="957"/>
                              </a:lnTo>
                              <a:lnTo>
                                <a:pt x="50" y="983"/>
                              </a:lnTo>
                              <a:lnTo>
                                <a:pt x="28" y="1001"/>
                              </a:lnTo>
                              <a:lnTo>
                                <a:pt x="0"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B114C" id="Freeform 126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8.3pt,2348.1pt,3449.7pt,2348.4pt,3450.8pt,2349.3pt,3451.6pt,2350.65pt,3451.9pt,2352.3pt,3451.9pt,2369.1pt,3452.15pt,2370.75pt,3452.95pt,2372.05pt,3454.05pt,2372.95pt,3455.5pt,2373.3pt,3454.05pt,2373.6pt,3452.95pt,2374.5pt,3452.15pt,2375.85pt,3451.9pt,2377.5pt,3451.9pt,2394.3pt,3451.6pt,2395.95pt,3450.8pt,2397.25pt,3449.7pt,2398.15pt,3448.3pt,2398.5pt" coordsize="14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" filled="f">
                <v:path arrowok="t" o:connecttype="custom" o:connectlocs="0,3313430;17780,3317240;31750,3328670;41910,3345815;45720,3366770;45720,3580130;48895,3601085;59055,3617595;73025,3629025;91440,3633470;73025,3637280;59055,3648710;48895,3665855;45720,3686810;45720,3900170;41910,3921125;31750,3937635;17780,3949065;0,395351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53120" behindDoc="1" locked="0" layoutInCell="1" allowOverlap="1">
                <wp:simplePos x="0" y="0"/>
                <wp:positionH relativeFrom="page">
                  <wp:posOffset>42205275</wp:posOffset>
                </wp:positionH>
                <wp:positionV relativeFrom="page">
                  <wp:posOffset>67779900</wp:posOffset>
                </wp:positionV>
                <wp:extent cx="91440" cy="640080"/>
                <wp:effectExtent l="9525" t="9525" r="32385" b="7620"/>
                <wp:wrapNone/>
                <wp:docPr id="412"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640080"/>
                        </a:xfrm>
                        <a:custGeom>
                          <a:avLst/>
                          <a:gdLst>
                            <a:gd name="T0" fmla="+- 0 7385 7385"/>
                            <a:gd name="T1" fmla="*/ T0 w 144"/>
                            <a:gd name="T2" fmla="+- 0 11860 11860"/>
                            <a:gd name="T3" fmla="*/ 11860 h 1008"/>
                            <a:gd name="T4" fmla="+- 0 7413 7385"/>
                            <a:gd name="T5" fmla="*/ T4 w 144"/>
                            <a:gd name="T6" fmla="+- 0 11867 11860"/>
                            <a:gd name="T7" fmla="*/ 11867 h 1008"/>
                            <a:gd name="T8" fmla="+- 0 7435 7385"/>
                            <a:gd name="T9" fmla="*/ T8 w 144"/>
                            <a:gd name="T10" fmla="+- 0 11885 11860"/>
                            <a:gd name="T11" fmla="*/ 11885 h 1008"/>
                            <a:gd name="T12" fmla="+- 0 7451 7385"/>
                            <a:gd name="T13" fmla="*/ T12 w 144"/>
                            <a:gd name="T14" fmla="+- 0 11911 11860"/>
                            <a:gd name="T15" fmla="*/ 11911 h 1008"/>
                            <a:gd name="T16" fmla="+- 0 7457 7385"/>
                            <a:gd name="T17" fmla="*/ T16 w 144"/>
                            <a:gd name="T18" fmla="+- 0 11944 11860"/>
                            <a:gd name="T19" fmla="*/ 11944 h 1008"/>
                            <a:gd name="T20" fmla="+- 0 7457 7385"/>
                            <a:gd name="T21" fmla="*/ T20 w 144"/>
                            <a:gd name="T22" fmla="+- 0 12280 11860"/>
                            <a:gd name="T23" fmla="*/ 12280 h 1008"/>
                            <a:gd name="T24" fmla="+- 0 7462 7385"/>
                            <a:gd name="T25" fmla="*/ T24 w 144"/>
                            <a:gd name="T26" fmla="+- 0 12313 11860"/>
                            <a:gd name="T27" fmla="*/ 12313 h 1008"/>
                            <a:gd name="T28" fmla="+- 0 7478 7385"/>
                            <a:gd name="T29" fmla="*/ T28 w 144"/>
                            <a:gd name="T30" fmla="+- 0 12339 11860"/>
                            <a:gd name="T31" fmla="*/ 12339 h 1008"/>
                            <a:gd name="T32" fmla="+- 0 7500 7385"/>
                            <a:gd name="T33" fmla="*/ T32 w 144"/>
                            <a:gd name="T34" fmla="+- 0 12357 11860"/>
                            <a:gd name="T35" fmla="*/ 12357 h 1008"/>
                            <a:gd name="T36" fmla="+- 0 7529 7385"/>
                            <a:gd name="T37" fmla="*/ T36 w 144"/>
                            <a:gd name="T38" fmla="+- 0 12364 11860"/>
                            <a:gd name="T39" fmla="*/ 12364 h 1008"/>
                            <a:gd name="T40" fmla="+- 0 7500 7385"/>
                            <a:gd name="T41" fmla="*/ T40 w 144"/>
                            <a:gd name="T42" fmla="+- 0 12371 11860"/>
                            <a:gd name="T43" fmla="*/ 12371 h 1008"/>
                            <a:gd name="T44" fmla="+- 0 7478 7385"/>
                            <a:gd name="T45" fmla="*/ T44 w 144"/>
                            <a:gd name="T46" fmla="+- 0 12389 11860"/>
                            <a:gd name="T47" fmla="*/ 12389 h 1008"/>
                            <a:gd name="T48" fmla="+- 0 7462 7385"/>
                            <a:gd name="T49" fmla="*/ T48 w 144"/>
                            <a:gd name="T50" fmla="+- 0 12415 11860"/>
                            <a:gd name="T51" fmla="*/ 12415 h 1008"/>
                            <a:gd name="T52" fmla="+- 0 7457 7385"/>
                            <a:gd name="T53" fmla="*/ T52 w 144"/>
                            <a:gd name="T54" fmla="+- 0 12448 11860"/>
                            <a:gd name="T55" fmla="*/ 12448 h 1008"/>
                            <a:gd name="T56" fmla="+- 0 7457 7385"/>
                            <a:gd name="T57" fmla="*/ T56 w 144"/>
                            <a:gd name="T58" fmla="+- 0 12784 11860"/>
                            <a:gd name="T59" fmla="*/ 12784 h 1008"/>
                            <a:gd name="T60" fmla="+- 0 7451 7385"/>
                            <a:gd name="T61" fmla="*/ T60 w 144"/>
                            <a:gd name="T62" fmla="+- 0 12817 11860"/>
                            <a:gd name="T63" fmla="*/ 12817 h 1008"/>
                            <a:gd name="T64" fmla="+- 0 7435 7385"/>
                            <a:gd name="T65" fmla="*/ T64 w 144"/>
                            <a:gd name="T66" fmla="+- 0 12843 11860"/>
                            <a:gd name="T67" fmla="*/ 12843 h 1008"/>
                            <a:gd name="T68" fmla="+- 0 7413 7385"/>
                            <a:gd name="T69" fmla="*/ T68 w 144"/>
                            <a:gd name="T70" fmla="+- 0 12861 11860"/>
                            <a:gd name="T71" fmla="*/ 12861 h 1008"/>
                            <a:gd name="T72" fmla="+- 0 7385 7385"/>
                            <a:gd name="T73" fmla="*/ T72 w 144"/>
                            <a:gd name="T74" fmla="+- 0 12868 11860"/>
                            <a:gd name="T75" fmla="*/ 12868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08">
                              <a:moveTo>
                                <a:pt x="0" y="0"/>
                              </a:moveTo>
                              <a:lnTo>
                                <a:pt x="28" y="7"/>
                              </a:lnTo>
                              <a:lnTo>
                                <a:pt x="50" y="25"/>
                              </a:lnTo>
                              <a:lnTo>
                                <a:pt x="66" y="51"/>
                              </a:lnTo>
                              <a:lnTo>
                                <a:pt x="72" y="84"/>
                              </a:lnTo>
                              <a:lnTo>
                                <a:pt x="72" y="420"/>
                              </a:lnTo>
                              <a:lnTo>
                                <a:pt x="77" y="453"/>
                              </a:lnTo>
                              <a:lnTo>
                                <a:pt x="93" y="479"/>
                              </a:lnTo>
                              <a:lnTo>
                                <a:pt x="115" y="497"/>
                              </a:lnTo>
                              <a:lnTo>
                                <a:pt x="144" y="504"/>
                              </a:lnTo>
                              <a:lnTo>
                                <a:pt x="115" y="511"/>
                              </a:lnTo>
                              <a:lnTo>
                                <a:pt x="93" y="529"/>
                              </a:lnTo>
                              <a:lnTo>
                                <a:pt x="77" y="555"/>
                              </a:lnTo>
                              <a:lnTo>
                                <a:pt x="72" y="588"/>
                              </a:lnTo>
                              <a:lnTo>
                                <a:pt x="72" y="924"/>
                              </a:lnTo>
                              <a:lnTo>
                                <a:pt x="66" y="957"/>
                              </a:lnTo>
                              <a:lnTo>
                                <a:pt x="50" y="983"/>
                              </a:lnTo>
                              <a:lnTo>
                                <a:pt x="28" y="1001"/>
                              </a:lnTo>
                              <a:lnTo>
                                <a:pt x="0"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A6E97" id="Freeform 126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3.25pt,5337pt,3324.65pt,5337.35pt,3325.75pt,5338.25pt,3326.55pt,5339.55pt,3326.85pt,5341.2pt,3326.85pt,5358pt,3327.1pt,5359.65pt,3327.9pt,5360.95pt,3329pt,5361.85pt,3330.45pt,5362.2pt,3329pt,5362.55pt,3327.9pt,5363.45pt,3327.1pt,5364.75pt,3326.85pt,5366.4pt,3326.85pt,5383.2pt,3326.55pt,5384.85pt,3325.75pt,5386.15pt,3324.65pt,5387.05pt,3323.25pt,5387.4pt" coordsize="14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" filled="f">
                <v:path arrowok="t" o:connecttype="custom" o:connectlocs="0,7531100;17780,7535545;31750,7546975;41910,7563485;45720,7584440;45720,7797800;48895,7818755;59055,7835265;73025,7846695;91440,7851140;73025,7855585;59055,7867015;48895,7883525;45720,7904480;45720,8117840;41910,8138795;31750,8155305;17780,8166735;0,8171180" o:connectangles="0,0,0,0,0,0,0,0,0,0,0,0,0,0,0,0,0,0,0"/>
                <o:lock v:ext="edit" verticies="t"/>
                <w10:wrap anchorx="page" anchory="page"/>
              </v:polyline>
            </w:pict>
          </mc:Fallback>
        </mc:AlternateContent>
      </w:r>
    </w:p>
    <w:p w:rsidR="00D411D2" w:rsidRPr="00EF5BC3" w:rsidRDefault="00EF5BC3">
      <w:pPr>
        <w:spacing w:before="94"/>
        <w:ind w:right="620"/>
        <w:jc w:val="right"/>
        <w:rPr>
          <w:sz w:val="16"/>
          <w:szCs w:val="16"/>
        </w:rPr>
      </w:pPr>
      <w:r>
        <w:rPr>
          <w:sz w:val="16"/>
          <w:szCs w:val="16"/>
        </w:rPr>
        <w:t>D</w:t>
      </w:r>
      <w:r w:rsidR="00173E34" w:rsidRPr="00EF5BC3">
        <w:rPr>
          <w:sz w:val="16"/>
          <w:szCs w:val="16"/>
        </w:rPr>
        <w:t xml:space="preserve">ata zmian: </w:t>
      </w:r>
      <w:r>
        <w:rPr>
          <w:sz w:val="16"/>
          <w:szCs w:val="16"/>
        </w:rPr>
        <w:t>01.01.</w:t>
      </w:r>
      <w:r w:rsidR="00173E34" w:rsidRPr="00EF5BC3">
        <w:rPr>
          <w:sz w:val="16"/>
          <w:szCs w:val="16"/>
        </w:rPr>
        <w:t>2004</w:t>
      </w:r>
    </w:p>
    <w:p w:rsidR="00D411D2" w:rsidRPr="00EF5BC3" w:rsidRDefault="00173E34">
      <w:pPr>
        <w:pStyle w:val="Tekstpodstawowy"/>
        <w:ind w:right="622"/>
        <w:jc w:val="right"/>
        <w:rPr>
          <w:sz w:val="16"/>
          <w:szCs w:val="16"/>
        </w:rPr>
      </w:pPr>
      <w:r w:rsidRPr="00EF5BC3">
        <w:rPr>
          <w:sz w:val="16"/>
          <w:szCs w:val="16"/>
        </w:rPr>
        <w:t xml:space="preserve">Wersja: </w:t>
      </w:r>
      <w:r w:rsidR="00EF5BC3">
        <w:rPr>
          <w:sz w:val="16"/>
          <w:szCs w:val="16"/>
        </w:rPr>
        <w:t>01.01.</w:t>
      </w:r>
      <w:r w:rsidRPr="00EF5BC3">
        <w:rPr>
          <w:sz w:val="16"/>
          <w:szCs w:val="16"/>
        </w:rPr>
        <w:t>2018</w:t>
      </w:r>
    </w:p>
    <w:p w:rsidR="00D411D2" w:rsidRPr="007419D3" w:rsidRDefault="00D411D2">
      <w:pPr>
        <w:jc w:val="right"/>
        <w:rPr>
          <w:sz w:val="20"/>
          <w:szCs w:val="20"/>
        </w:rPr>
        <w:sectPr w:rsidR="00D411D2" w:rsidRPr="007419D3">
          <w:headerReference w:type="default" r:id="rId104"/>
          <w:footerReference w:type="default" r:id="rId105"/>
          <w:pgSz w:w="11910" w:h="16840"/>
          <w:pgMar w:top="1740" w:right="280" w:bottom="280" w:left="520" w:header="726" w:footer="0" w:gutter="0"/>
          <w:pgNumType w:start="47"/>
          <w:cols w:space="708"/>
        </w:sectPr>
      </w:pPr>
    </w:p>
    <w:p w:rsidR="00D411D2" w:rsidRPr="007419D3" w:rsidRDefault="00D411D2">
      <w:pPr>
        <w:pStyle w:val="Tekstpodstawowy"/>
        <w:spacing w:before="11"/>
        <w:rPr>
          <w:sz w:val="20"/>
          <w:szCs w:val="20"/>
        </w:rPr>
      </w:pPr>
    </w:p>
    <w:tbl>
      <w:tblPr>
        <w:tblStyle w:val="TableNormal1"/>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974"/>
        <w:gridCol w:w="4128"/>
        <w:gridCol w:w="2251"/>
        <w:gridCol w:w="1134"/>
      </w:tblGrid>
      <w:tr w:rsidR="000D6C0D" w:rsidRPr="007419D3" w:rsidTr="004E42F4">
        <w:trPr>
          <w:trHeight w:val="686"/>
        </w:trPr>
        <w:tc>
          <w:tcPr>
            <w:tcW w:w="2162" w:type="dxa"/>
            <w:tcBorders>
              <w:right w:val="single" w:sz="6" w:space="0" w:color="000000"/>
            </w:tcBorders>
          </w:tcPr>
          <w:p w:rsidR="000D6C0D" w:rsidRPr="007419D3" w:rsidRDefault="000D6C0D">
            <w:pPr>
              <w:pStyle w:val="TableParagraph"/>
              <w:spacing w:before="120"/>
              <w:ind w:left="443"/>
              <w:rPr>
                <w:b/>
                <w:sz w:val="20"/>
                <w:szCs w:val="20"/>
              </w:rPr>
            </w:pPr>
            <w:r w:rsidRPr="007419D3">
              <w:rPr>
                <w:b/>
                <w:sz w:val="20"/>
                <w:szCs w:val="20"/>
              </w:rPr>
              <w:t>Część</w:t>
            </w:r>
          </w:p>
        </w:tc>
        <w:tc>
          <w:tcPr>
            <w:tcW w:w="974" w:type="dxa"/>
            <w:tcBorders>
              <w:left w:val="single" w:sz="6" w:space="0" w:color="000000"/>
              <w:right w:val="single" w:sz="6" w:space="0" w:color="000000"/>
            </w:tcBorders>
          </w:tcPr>
          <w:p w:rsidR="000D6C0D" w:rsidRPr="007419D3" w:rsidRDefault="000D6C0D">
            <w:pPr>
              <w:pStyle w:val="TableParagraph"/>
              <w:spacing w:before="120"/>
              <w:ind w:left="294" w:right="206" w:hanging="111"/>
              <w:rPr>
                <w:b/>
                <w:sz w:val="20"/>
                <w:szCs w:val="20"/>
              </w:rPr>
            </w:pPr>
            <w:r w:rsidRPr="007419D3">
              <w:rPr>
                <w:b/>
                <w:sz w:val="20"/>
                <w:szCs w:val="20"/>
              </w:rPr>
              <w:t>Kod</w:t>
            </w:r>
          </w:p>
        </w:tc>
        <w:tc>
          <w:tcPr>
            <w:tcW w:w="4128" w:type="dxa"/>
            <w:tcBorders>
              <w:left w:val="single" w:sz="6" w:space="0" w:color="000000"/>
              <w:right w:val="single" w:sz="6" w:space="0" w:color="000000"/>
            </w:tcBorders>
            <w:vAlign w:val="center"/>
          </w:tcPr>
          <w:p w:rsidR="000D6C0D" w:rsidRPr="00897800" w:rsidRDefault="000D6C0D" w:rsidP="004E42F4">
            <w:pPr>
              <w:jc w:val="center"/>
              <w:rPr>
                <w:b/>
                <w:bCs/>
                <w:sz w:val="20"/>
                <w:szCs w:val="20"/>
              </w:rPr>
            </w:pPr>
            <w:r w:rsidRPr="00897800">
              <w:rPr>
                <w:b/>
                <w:color w:val="FF0000"/>
                <w:sz w:val="20"/>
                <w:szCs w:val="20"/>
              </w:rPr>
              <w:t>Usterka/Kryteria/Wskazówki</w:t>
            </w:r>
          </w:p>
        </w:tc>
        <w:tc>
          <w:tcPr>
            <w:tcW w:w="2251" w:type="dxa"/>
            <w:tcBorders>
              <w:left w:val="single" w:sz="6" w:space="0" w:color="000000"/>
              <w:right w:val="single" w:sz="6" w:space="0" w:color="000000"/>
            </w:tcBorders>
            <w:vAlign w:val="center"/>
          </w:tcPr>
          <w:p w:rsidR="000D6C0D" w:rsidRPr="00897800" w:rsidRDefault="000D6C0D"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0D6C0D" w:rsidRDefault="000D6C0D" w:rsidP="004E42F4">
            <w:pPr>
              <w:jc w:val="center"/>
            </w:pPr>
            <w:r w:rsidRPr="00897800">
              <w:rPr>
                <w:b/>
                <w:color w:val="FF0000"/>
                <w:sz w:val="20"/>
                <w:szCs w:val="20"/>
              </w:rPr>
              <w:t>Klasa błędu</w:t>
            </w:r>
          </w:p>
        </w:tc>
      </w:tr>
      <w:tr w:rsidR="00D411D2" w:rsidRPr="007419D3">
        <w:trPr>
          <w:trHeight w:val="2153"/>
        </w:trPr>
        <w:tc>
          <w:tcPr>
            <w:tcW w:w="2162" w:type="dxa"/>
            <w:tcBorders>
              <w:bottom w:val="nil"/>
              <w:right w:val="single" w:sz="6" w:space="0" w:color="000000"/>
            </w:tcBorders>
          </w:tcPr>
          <w:p w:rsidR="00D411D2" w:rsidRPr="007419D3" w:rsidRDefault="003A5C08" w:rsidP="003A5C08">
            <w:pPr>
              <w:pStyle w:val="TableParagraph"/>
              <w:ind w:left="63"/>
              <w:rPr>
                <w:b/>
                <w:sz w:val="20"/>
                <w:szCs w:val="20"/>
              </w:rPr>
            </w:pPr>
            <w:r w:rsidRPr="003A5C08">
              <w:rPr>
                <w:b/>
                <w:sz w:val="20"/>
                <w:szCs w:val="20"/>
              </w:rPr>
              <w:t>Z</w:t>
            </w:r>
            <w:r w:rsidR="00173E34" w:rsidRPr="003A5C08">
              <w:rPr>
                <w:b/>
                <w:sz w:val="20"/>
                <w:szCs w:val="20"/>
              </w:rPr>
              <w:t>biornik</w:t>
            </w:r>
          </w:p>
        </w:tc>
        <w:tc>
          <w:tcPr>
            <w:tcW w:w="974"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6.5.2</w:t>
            </w:r>
          </w:p>
          <w:p w:rsidR="00D411D2" w:rsidRPr="007419D3" w:rsidRDefault="00D411D2">
            <w:pPr>
              <w:pStyle w:val="TableParagraph"/>
              <w:rPr>
                <w:sz w:val="20"/>
                <w:szCs w:val="20"/>
              </w:rPr>
            </w:pPr>
          </w:p>
          <w:p w:rsidR="00D411D2" w:rsidRPr="007419D3" w:rsidRDefault="00173E34">
            <w:pPr>
              <w:pStyle w:val="TableParagraph"/>
              <w:ind w:left="62"/>
              <w:rPr>
                <w:sz w:val="20"/>
                <w:szCs w:val="20"/>
              </w:rPr>
            </w:pPr>
            <w:r w:rsidRPr="007419D3">
              <w:rPr>
                <w:sz w:val="20"/>
                <w:szCs w:val="20"/>
              </w:rPr>
              <w:t>6.5.2.1</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207"/>
              <w:ind w:left="62"/>
              <w:rPr>
                <w:sz w:val="20"/>
                <w:szCs w:val="20"/>
              </w:rPr>
            </w:pPr>
            <w:r w:rsidRPr="007419D3">
              <w:rPr>
                <w:sz w:val="20"/>
                <w:szCs w:val="20"/>
              </w:rPr>
              <w:t>6.5.2.2</w:t>
            </w:r>
          </w:p>
        </w:tc>
        <w:tc>
          <w:tcPr>
            <w:tcW w:w="4128"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EF5BC3">
            <w:pPr>
              <w:pStyle w:val="TableParagraph"/>
              <w:ind w:left="64"/>
              <w:rPr>
                <w:sz w:val="20"/>
                <w:szCs w:val="20"/>
              </w:rPr>
            </w:pPr>
            <w:r>
              <w:rPr>
                <w:sz w:val="20"/>
                <w:szCs w:val="20"/>
              </w:rPr>
              <w:t>N</w:t>
            </w:r>
            <w:r w:rsidR="00173E34" w:rsidRPr="007419D3">
              <w:rPr>
                <w:sz w:val="20"/>
                <w:szCs w:val="20"/>
              </w:rPr>
              <w:t>ieszczelny: ślady wycieków lub ryzyko utraty ładunku</w:t>
            </w:r>
          </w:p>
          <w:p w:rsidR="00D411D2" w:rsidRPr="007419D3" w:rsidRDefault="00D411D2">
            <w:pPr>
              <w:pStyle w:val="TableParagraph"/>
              <w:rPr>
                <w:sz w:val="20"/>
                <w:szCs w:val="20"/>
              </w:rPr>
            </w:pPr>
          </w:p>
          <w:p w:rsidR="00D411D2" w:rsidRPr="007419D3" w:rsidRDefault="00EF5BC3">
            <w:pPr>
              <w:pStyle w:val="TableParagraph"/>
              <w:spacing w:before="207"/>
              <w:ind w:left="64" w:right="103"/>
              <w:rPr>
                <w:sz w:val="20"/>
                <w:szCs w:val="20"/>
              </w:rPr>
            </w:pPr>
            <w:r>
              <w:rPr>
                <w:sz w:val="20"/>
                <w:szCs w:val="20"/>
              </w:rPr>
              <w:t>W</w:t>
            </w:r>
            <w:r w:rsidR="00173E34" w:rsidRPr="007419D3">
              <w:rPr>
                <w:sz w:val="20"/>
                <w:szCs w:val="20"/>
              </w:rPr>
              <w:t>gnieciony z ostrymi krawędziami bez ryzyka utraty ładunku</w:t>
            </w:r>
          </w:p>
        </w:tc>
        <w:tc>
          <w:tcPr>
            <w:tcW w:w="2251"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63" w:right="196"/>
              <w:rPr>
                <w:sz w:val="20"/>
                <w:szCs w:val="20"/>
              </w:rPr>
            </w:pPr>
            <w:r w:rsidRPr="007419D3">
              <w:rPr>
                <w:sz w:val="20"/>
                <w:szCs w:val="20"/>
              </w:rPr>
              <w:t xml:space="preserve">Uszczelnić + </w:t>
            </w:r>
            <w:r w:rsidR="007F0C6A">
              <w:rPr>
                <w:sz w:val="20"/>
                <w:szCs w:val="20"/>
              </w:rPr>
              <w:t>Okleić</w:t>
            </w:r>
            <w:r w:rsidRPr="007419D3">
              <w:rPr>
                <w:sz w:val="20"/>
                <w:szCs w:val="20"/>
              </w:rPr>
              <w:t xml:space="preserve"> K. Jeśli niemożliwe, wyłączyć wagon.</w:t>
            </w:r>
          </w:p>
          <w:p w:rsidR="00D411D2" w:rsidRPr="007419D3" w:rsidRDefault="00D411D2">
            <w:pPr>
              <w:pStyle w:val="TableParagraph"/>
              <w:rPr>
                <w:sz w:val="20"/>
                <w:szCs w:val="20"/>
              </w:rPr>
            </w:pPr>
          </w:p>
          <w:p w:rsidR="00D411D2" w:rsidRPr="007419D3" w:rsidRDefault="007F0C6A">
            <w:pPr>
              <w:pStyle w:val="TableParagraph"/>
              <w:ind w:left="63"/>
              <w:rPr>
                <w:sz w:val="20"/>
                <w:szCs w:val="20"/>
              </w:rPr>
            </w:pPr>
            <w:r>
              <w:rPr>
                <w:sz w:val="20"/>
                <w:szCs w:val="20"/>
              </w:rPr>
              <w:t>Okleić</w:t>
            </w:r>
            <w:r w:rsidR="00173E34" w:rsidRPr="007419D3">
              <w:rPr>
                <w:sz w:val="20"/>
                <w:szCs w:val="20"/>
              </w:rPr>
              <w:t xml:space="preserve"> K</w:t>
            </w:r>
          </w:p>
        </w:tc>
        <w:tc>
          <w:tcPr>
            <w:tcW w:w="1134"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right="40"/>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207"/>
              <w:ind w:right="41"/>
              <w:jc w:val="center"/>
              <w:rPr>
                <w:sz w:val="20"/>
                <w:szCs w:val="20"/>
              </w:rPr>
            </w:pPr>
            <w:r w:rsidRPr="007419D3">
              <w:rPr>
                <w:sz w:val="20"/>
                <w:szCs w:val="20"/>
              </w:rPr>
              <w:t>4</w:t>
            </w:r>
          </w:p>
        </w:tc>
      </w:tr>
      <w:tr w:rsidR="00D411D2" w:rsidRPr="007419D3">
        <w:trPr>
          <w:trHeight w:val="2276"/>
        </w:trPr>
        <w:tc>
          <w:tcPr>
            <w:tcW w:w="2162" w:type="dxa"/>
            <w:tcBorders>
              <w:top w:val="nil"/>
              <w:bottom w:val="nil"/>
              <w:right w:val="single" w:sz="6" w:space="0" w:color="000000"/>
            </w:tcBorders>
          </w:tcPr>
          <w:p w:rsidR="00D411D2" w:rsidRPr="007419D3" w:rsidRDefault="00D411D2">
            <w:pPr>
              <w:pStyle w:val="TableParagraph"/>
              <w:rPr>
                <w:sz w:val="20"/>
                <w:szCs w:val="20"/>
              </w:rPr>
            </w:pPr>
          </w:p>
        </w:tc>
        <w:tc>
          <w:tcPr>
            <w:tcW w:w="974"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8"/>
              <w:rPr>
                <w:sz w:val="20"/>
                <w:szCs w:val="20"/>
              </w:rPr>
            </w:pPr>
          </w:p>
          <w:p w:rsidR="00EF5BC3" w:rsidRPr="007419D3" w:rsidRDefault="00EF5BC3">
            <w:pPr>
              <w:pStyle w:val="TableParagraph"/>
              <w:spacing w:before="8"/>
              <w:rPr>
                <w:sz w:val="20"/>
                <w:szCs w:val="20"/>
              </w:rPr>
            </w:pPr>
          </w:p>
          <w:p w:rsidR="00D411D2" w:rsidRPr="000E49AC" w:rsidRDefault="00173E34">
            <w:pPr>
              <w:pStyle w:val="TableParagraph"/>
              <w:ind w:left="62"/>
              <w:rPr>
                <w:sz w:val="20"/>
                <w:szCs w:val="20"/>
                <w:highlight w:val="red"/>
              </w:rPr>
            </w:pPr>
            <w:r w:rsidRPr="000E49AC">
              <w:rPr>
                <w:sz w:val="20"/>
                <w:szCs w:val="20"/>
                <w:highlight w:val="red"/>
              </w:rPr>
              <w:t>6.5.2.3</w:t>
            </w:r>
          </w:p>
          <w:p w:rsidR="00D411D2" w:rsidRPr="000E49AC" w:rsidRDefault="00D411D2">
            <w:pPr>
              <w:pStyle w:val="TableParagraph"/>
              <w:rPr>
                <w:sz w:val="20"/>
                <w:szCs w:val="20"/>
                <w:highlight w:val="red"/>
              </w:rPr>
            </w:pPr>
          </w:p>
          <w:p w:rsidR="00D411D2" w:rsidRPr="000E49AC" w:rsidRDefault="00D411D2">
            <w:pPr>
              <w:pStyle w:val="TableParagraph"/>
              <w:spacing w:before="11"/>
              <w:rPr>
                <w:sz w:val="20"/>
                <w:szCs w:val="20"/>
                <w:highlight w:val="red"/>
              </w:rPr>
            </w:pPr>
          </w:p>
          <w:p w:rsidR="00D411D2" w:rsidRPr="000E49AC" w:rsidRDefault="00173E34">
            <w:pPr>
              <w:pStyle w:val="TableParagraph"/>
              <w:ind w:left="62"/>
              <w:rPr>
                <w:sz w:val="20"/>
                <w:szCs w:val="20"/>
                <w:highlight w:val="red"/>
              </w:rPr>
            </w:pPr>
            <w:r w:rsidRPr="000E49AC">
              <w:rPr>
                <w:sz w:val="20"/>
                <w:szCs w:val="20"/>
                <w:highlight w:val="red"/>
              </w:rPr>
              <w:t>6.5.2.4</w:t>
            </w:r>
          </w:p>
          <w:p w:rsidR="00D12F0A" w:rsidRPr="000E49AC" w:rsidRDefault="00D12F0A">
            <w:pPr>
              <w:pStyle w:val="TableParagraph"/>
              <w:ind w:left="62"/>
              <w:rPr>
                <w:sz w:val="20"/>
                <w:szCs w:val="20"/>
                <w:highlight w:val="red"/>
              </w:rPr>
            </w:pPr>
          </w:p>
          <w:p w:rsidR="00D12F0A" w:rsidRPr="000E49AC" w:rsidRDefault="00D12F0A">
            <w:pPr>
              <w:pStyle w:val="TableParagraph"/>
              <w:ind w:left="62"/>
              <w:rPr>
                <w:sz w:val="20"/>
                <w:szCs w:val="20"/>
                <w:highlight w:val="red"/>
              </w:rPr>
            </w:pPr>
          </w:p>
          <w:p w:rsidR="00D12F0A" w:rsidRPr="000E49AC" w:rsidRDefault="00D12F0A">
            <w:pPr>
              <w:pStyle w:val="TableParagraph"/>
              <w:ind w:left="62"/>
              <w:rPr>
                <w:sz w:val="20"/>
                <w:szCs w:val="20"/>
                <w:highlight w:val="red"/>
              </w:rPr>
            </w:pPr>
          </w:p>
          <w:p w:rsidR="00D12F0A" w:rsidRPr="007419D3" w:rsidRDefault="00D12F0A">
            <w:pPr>
              <w:pStyle w:val="TableParagraph"/>
              <w:ind w:left="62"/>
              <w:rPr>
                <w:sz w:val="20"/>
                <w:szCs w:val="20"/>
              </w:rPr>
            </w:pPr>
            <w:r w:rsidRPr="000E49AC">
              <w:rPr>
                <w:sz w:val="20"/>
                <w:szCs w:val="20"/>
                <w:highlight w:val="red"/>
              </w:rPr>
              <w:t>6.5.2.5</w:t>
            </w:r>
          </w:p>
        </w:tc>
        <w:tc>
          <w:tcPr>
            <w:tcW w:w="4128" w:type="dxa"/>
            <w:tcBorders>
              <w:top w:val="nil"/>
              <w:left w:val="single" w:sz="6" w:space="0" w:color="000000"/>
              <w:bottom w:val="nil"/>
              <w:right w:val="single" w:sz="6" w:space="0" w:color="000000"/>
            </w:tcBorders>
          </w:tcPr>
          <w:p w:rsidR="00D411D2" w:rsidRPr="007419D3" w:rsidRDefault="00EF5BC3">
            <w:pPr>
              <w:pStyle w:val="TableParagraph"/>
              <w:spacing w:before="122"/>
              <w:ind w:left="64" w:right="335"/>
              <w:rPr>
                <w:sz w:val="20"/>
                <w:szCs w:val="20"/>
              </w:rPr>
            </w:pPr>
            <w:r>
              <w:rPr>
                <w:sz w:val="20"/>
                <w:szCs w:val="20"/>
              </w:rPr>
              <w:t>T</w:t>
            </w:r>
            <w:r w:rsidR="00173E34" w:rsidRPr="007419D3">
              <w:rPr>
                <w:sz w:val="20"/>
                <w:szCs w:val="20"/>
              </w:rPr>
              <w:t>ermin rewizji zbiornika przekroczony przy ładunku RID</w:t>
            </w:r>
          </w:p>
          <w:p w:rsidR="00D411D2" w:rsidRPr="007419D3" w:rsidRDefault="00D411D2">
            <w:pPr>
              <w:pStyle w:val="TableParagraph"/>
              <w:spacing w:before="1"/>
              <w:rPr>
                <w:sz w:val="20"/>
                <w:szCs w:val="20"/>
              </w:rPr>
            </w:pPr>
          </w:p>
          <w:p w:rsidR="00D12F0A" w:rsidRDefault="00696EFF" w:rsidP="00D12F0A">
            <w:pPr>
              <w:pStyle w:val="TableParagraph"/>
              <w:numPr>
                <w:ilvl w:val="0"/>
                <w:numId w:val="36"/>
              </w:numPr>
              <w:tabs>
                <w:tab w:val="left" w:pos="291"/>
              </w:tabs>
              <w:ind w:right="207" w:hanging="177"/>
              <w:jc w:val="both"/>
              <w:rPr>
                <w:sz w:val="20"/>
                <w:szCs w:val="20"/>
              </w:rPr>
            </w:pPr>
            <w:r>
              <w:rPr>
                <w:sz w:val="20"/>
                <w:szCs w:val="20"/>
              </w:rPr>
              <w:t>ładowny,</w:t>
            </w:r>
            <w:r w:rsidR="00173E34" w:rsidRPr="007419D3">
              <w:rPr>
                <w:sz w:val="20"/>
                <w:szCs w:val="20"/>
              </w:rPr>
              <w:t xml:space="preserve"> </w:t>
            </w:r>
            <w:r w:rsidR="00D12F0A">
              <w:rPr>
                <w:sz w:val="20"/>
                <w:szCs w:val="20"/>
              </w:rPr>
              <w:t xml:space="preserve">bez „L” </w:t>
            </w:r>
          </w:p>
          <w:p w:rsidR="00D411D2" w:rsidRDefault="00D12F0A" w:rsidP="00D12F0A">
            <w:pPr>
              <w:pStyle w:val="TableParagraph"/>
              <w:tabs>
                <w:tab w:val="left" w:pos="291"/>
              </w:tabs>
              <w:ind w:left="290" w:right="207"/>
              <w:jc w:val="both"/>
              <w:rPr>
                <w:sz w:val="20"/>
                <w:szCs w:val="20"/>
              </w:rPr>
            </w:pPr>
            <w:r>
              <w:rPr>
                <w:sz w:val="20"/>
                <w:szCs w:val="20"/>
              </w:rPr>
              <w:t>≤ 1 miesiąca</w:t>
            </w:r>
          </w:p>
          <w:p w:rsidR="00D12F0A" w:rsidRDefault="00D12F0A" w:rsidP="00D12F0A">
            <w:pPr>
              <w:pStyle w:val="TableParagraph"/>
              <w:tabs>
                <w:tab w:val="left" w:pos="291"/>
              </w:tabs>
              <w:ind w:right="207"/>
              <w:jc w:val="both"/>
              <w:rPr>
                <w:sz w:val="20"/>
                <w:szCs w:val="20"/>
              </w:rPr>
            </w:pPr>
          </w:p>
          <w:p w:rsidR="00D12F0A" w:rsidRDefault="00D12F0A" w:rsidP="00D33C12">
            <w:pPr>
              <w:pStyle w:val="TableParagraph"/>
              <w:numPr>
                <w:ilvl w:val="0"/>
                <w:numId w:val="36"/>
              </w:numPr>
              <w:tabs>
                <w:tab w:val="left" w:pos="291"/>
              </w:tabs>
              <w:spacing w:before="1"/>
              <w:ind w:right="207" w:hanging="177"/>
              <w:jc w:val="both"/>
              <w:rPr>
                <w:sz w:val="20"/>
                <w:szCs w:val="20"/>
              </w:rPr>
            </w:pPr>
            <w:r>
              <w:rPr>
                <w:sz w:val="20"/>
                <w:szCs w:val="20"/>
              </w:rPr>
              <w:t xml:space="preserve">ładowny, </w:t>
            </w:r>
          </w:p>
          <w:p w:rsidR="00D12F0A" w:rsidRDefault="00D12F0A" w:rsidP="00D12F0A">
            <w:pPr>
              <w:pStyle w:val="TableParagraph"/>
              <w:tabs>
                <w:tab w:val="left" w:pos="291"/>
              </w:tabs>
              <w:spacing w:before="1"/>
              <w:ind w:left="290" w:right="207"/>
              <w:jc w:val="both"/>
              <w:rPr>
                <w:sz w:val="20"/>
                <w:szCs w:val="20"/>
              </w:rPr>
            </w:pPr>
            <w:r>
              <w:rPr>
                <w:sz w:val="20"/>
                <w:szCs w:val="20"/>
              </w:rPr>
              <w:t>&gt; 1 miesiąca lub</w:t>
            </w:r>
          </w:p>
          <w:p w:rsidR="00D12F0A" w:rsidRDefault="00D12F0A" w:rsidP="00D12F0A">
            <w:pPr>
              <w:pStyle w:val="TableParagraph"/>
              <w:tabs>
                <w:tab w:val="left" w:pos="291"/>
              </w:tabs>
              <w:spacing w:before="1"/>
              <w:ind w:left="290" w:right="207"/>
              <w:jc w:val="both"/>
              <w:rPr>
                <w:sz w:val="20"/>
                <w:szCs w:val="20"/>
              </w:rPr>
            </w:pPr>
            <w:r>
              <w:rPr>
                <w:sz w:val="20"/>
                <w:szCs w:val="20"/>
              </w:rPr>
              <w:t>&gt; 3 miesięcy jeżeli oznakowany L</w:t>
            </w:r>
          </w:p>
          <w:p w:rsidR="00D12F0A" w:rsidRDefault="00D12F0A" w:rsidP="00D12F0A">
            <w:pPr>
              <w:pStyle w:val="TableParagraph"/>
              <w:tabs>
                <w:tab w:val="left" w:pos="291"/>
              </w:tabs>
              <w:spacing w:before="1"/>
              <w:ind w:right="207"/>
              <w:jc w:val="both"/>
              <w:rPr>
                <w:sz w:val="20"/>
                <w:szCs w:val="20"/>
              </w:rPr>
            </w:pPr>
          </w:p>
          <w:p w:rsidR="00D12F0A" w:rsidRDefault="00D12F0A" w:rsidP="00D12F0A">
            <w:pPr>
              <w:pStyle w:val="TableParagraph"/>
              <w:tabs>
                <w:tab w:val="left" w:pos="291"/>
              </w:tabs>
              <w:spacing w:before="1"/>
              <w:ind w:right="207"/>
              <w:jc w:val="both"/>
              <w:rPr>
                <w:sz w:val="20"/>
                <w:szCs w:val="20"/>
              </w:rPr>
            </w:pPr>
            <w:r>
              <w:rPr>
                <w:sz w:val="20"/>
                <w:szCs w:val="20"/>
              </w:rPr>
              <w:t>Zbiornik próżny nieoczyszczony:</w:t>
            </w:r>
          </w:p>
          <w:p w:rsidR="00D12F0A" w:rsidRDefault="00D12F0A" w:rsidP="00D12F0A">
            <w:pPr>
              <w:pStyle w:val="TableParagraph"/>
              <w:tabs>
                <w:tab w:val="left" w:pos="291"/>
              </w:tabs>
              <w:spacing w:before="1"/>
              <w:ind w:left="290" w:right="207"/>
              <w:jc w:val="both"/>
              <w:rPr>
                <w:sz w:val="20"/>
                <w:szCs w:val="20"/>
              </w:rPr>
            </w:pPr>
            <w:r>
              <w:rPr>
                <w:sz w:val="20"/>
                <w:szCs w:val="20"/>
              </w:rPr>
              <w:t>&gt; 1 miesiąca lub</w:t>
            </w:r>
          </w:p>
          <w:p w:rsidR="00D12F0A" w:rsidRDefault="00D12F0A" w:rsidP="00D12F0A">
            <w:pPr>
              <w:pStyle w:val="TableParagraph"/>
              <w:tabs>
                <w:tab w:val="left" w:pos="291"/>
              </w:tabs>
              <w:spacing w:before="1"/>
              <w:ind w:left="290" w:right="207"/>
              <w:jc w:val="both"/>
              <w:rPr>
                <w:sz w:val="20"/>
                <w:szCs w:val="20"/>
              </w:rPr>
            </w:pPr>
            <w:r>
              <w:rPr>
                <w:sz w:val="20"/>
                <w:szCs w:val="20"/>
              </w:rPr>
              <w:t>&gt; 3 miesięcy jeżeli oznakowany L</w:t>
            </w:r>
          </w:p>
          <w:p w:rsidR="00D411D2" w:rsidRPr="007419D3" w:rsidRDefault="00D411D2" w:rsidP="00D12F0A">
            <w:pPr>
              <w:pStyle w:val="TableParagraph"/>
              <w:tabs>
                <w:tab w:val="left" w:pos="291"/>
              </w:tabs>
              <w:spacing w:before="1"/>
              <w:ind w:right="207"/>
              <w:jc w:val="both"/>
              <w:rPr>
                <w:sz w:val="20"/>
                <w:szCs w:val="20"/>
              </w:rPr>
            </w:pPr>
          </w:p>
        </w:tc>
        <w:tc>
          <w:tcPr>
            <w:tcW w:w="2251" w:type="dxa"/>
            <w:tcBorders>
              <w:top w:val="nil"/>
              <w:left w:val="single" w:sz="6" w:space="0" w:color="000000"/>
              <w:bottom w:val="nil"/>
              <w:right w:val="single" w:sz="6" w:space="0" w:color="000000"/>
            </w:tcBorders>
          </w:tcPr>
          <w:p w:rsidR="00D411D2" w:rsidRDefault="00D411D2">
            <w:pPr>
              <w:pStyle w:val="TableParagraph"/>
              <w:spacing w:before="6"/>
              <w:rPr>
                <w:sz w:val="20"/>
                <w:szCs w:val="20"/>
              </w:rPr>
            </w:pPr>
          </w:p>
          <w:p w:rsidR="00EF5BC3" w:rsidRDefault="00EF5BC3">
            <w:pPr>
              <w:pStyle w:val="TableParagraph"/>
              <w:spacing w:before="6"/>
              <w:rPr>
                <w:sz w:val="20"/>
                <w:szCs w:val="20"/>
              </w:rPr>
            </w:pPr>
          </w:p>
          <w:p w:rsidR="00EF5BC3" w:rsidRDefault="00EF5BC3">
            <w:pPr>
              <w:pStyle w:val="TableParagraph"/>
              <w:spacing w:before="6"/>
              <w:rPr>
                <w:sz w:val="20"/>
                <w:szCs w:val="20"/>
              </w:rPr>
            </w:pPr>
          </w:p>
          <w:p w:rsidR="00EF5BC3" w:rsidRPr="007419D3" w:rsidRDefault="00EF5BC3">
            <w:pPr>
              <w:pStyle w:val="TableParagraph"/>
              <w:spacing w:before="6"/>
              <w:rPr>
                <w:sz w:val="20"/>
                <w:szCs w:val="20"/>
              </w:rPr>
            </w:pPr>
          </w:p>
          <w:p w:rsidR="00EF5BC3" w:rsidRDefault="00D12F0A" w:rsidP="00EF5BC3">
            <w:pPr>
              <w:pStyle w:val="TableParagraph"/>
              <w:ind w:left="62" w:right="193"/>
              <w:jc w:val="both"/>
              <w:rPr>
                <w:sz w:val="20"/>
                <w:szCs w:val="20"/>
              </w:rPr>
            </w:pPr>
            <w:r>
              <w:rPr>
                <w:sz w:val="20"/>
                <w:szCs w:val="20"/>
              </w:rPr>
              <w:t>Okleić K</w:t>
            </w:r>
          </w:p>
          <w:p w:rsidR="00EF5BC3" w:rsidRDefault="00EF5BC3" w:rsidP="00EF5BC3">
            <w:pPr>
              <w:pStyle w:val="TableParagraph"/>
              <w:ind w:left="62" w:right="193"/>
              <w:jc w:val="both"/>
              <w:rPr>
                <w:sz w:val="20"/>
                <w:szCs w:val="20"/>
              </w:rPr>
            </w:pPr>
          </w:p>
          <w:p w:rsidR="00EF5BC3" w:rsidRDefault="00EF5BC3" w:rsidP="00EF5BC3">
            <w:pPr>
              <w:pStyle w:val="TableParagraph"/>
              <w:ind w:left="62" w:right="193"/>
              <w:jc w:val="both"/>
              <w:rPr>
                <w:sz w:val="20"/>
                <w:szCs w:val="20"/>
              </w:rPr>
            </w:pPr>
          </w:p>
          <w:p w:rsidR="00EF5BC3" w:rsidRDefault="00EF5BC3" w:rsidP="00EF5BC3">
            <w:pPr>
              <w:pStyle w:val="TableParagraph"/>
              <w:ind w:left="62" w:right="193"/>
              <w:jc w:val="both"/>
              <w:rPr>
                <w:sz w:val="20"/>
                <w:szCs w:val="20"/>
              </w:rPr>
            </w:pPr>
          </w:p>
          <w:p w:rsidR="00D12F0A" w:rsidRDefault="00D12F0A" w:rsidP="00EF5BC3">
            <w:pPr>
              <w:pStyle w:val="TableParagraph"/>
              <w:ind w:left="62" w:right="193"/>
              <w:jc w:val="both"/>
              <w:rPr>
                <w:sz w:val="20"/>
                <w:szCs w:val="20"/>
              </w:rPr>
            </w:pPr>
            <w:r w:rsidRPr="007419D3">
              <w:rPr>
                <w:sz w:val="20"/>
                <w:szCs w:val="20"/>
              </w:rPr>
              <w:t>Wyłączyć wagon</w:t>
            </w:r>
          </w:p>
          <w:p w:rsidR="00D12F0A" w:rsidRDefault="00D12F0A" w:rsidP="00EF5BC3">
            <w:pPr>
              <w:pStyle w:val="TableParagraph"/>
              <w:ind w:left="62" w:right="193"/>
              <w:jc w:val="both"/>
              <w:rPr>
                <w:sz w:val="20"/>
                <w:szCs w:val="20"/>
              </w:rPr>
            </w:pPr>
          </w:p>
          <w:p w:rsidR="00D12F0A" w:rsidRDefault="00D12F0A" w:rsidP="00EF5BC3">
            <w:pPr>
              <w:pStyle w:val="TableParagraph"/>
              <w:ind w:left="62" w:right="193"/>
              <w:jc w:val="both"/>
              <w:rPr>
                <w:sz w:val="20"/>
                <w:szCs w:val="20"/>
              </w:rPr>
            </w:pPr>
          </w:p>
          <w:p w:rsidR="00D12F0A" w:rsidRDefault="00D12F0A" w:rsidP="00EF5BC3">
            <w:pPr>
              <w:pStyle w:val="TableParagraph"/>
              <w:ind w:left="62" w:right="193"/>
              <w:jc w:val="both"/>
              <w:rPr>
                <w:sz w:val="20"/>
                <w:szCs w:val="20"/>
              </w:rPr>
            </w:pPr>
          </w:p>
          <w:p w:rsidR="00D12F0A" w:rsidRDefault="00D12F0A" w:rsidP="00EF5BC3">
            <w:pPr>
              <w:pStyle w:val="TableParagraph"/>
              <w:ind w:left="62" w:right="193"/>
              <w:jc w:val="both"/>
              <w:rPr>
                <w:sz w:val="20"/>
                <w:szCs w:val="20"/>
              </w:rPr>
            </w:pPr>
          </w:p>
          <w:p w:rsidR="00D411D2" w:rsidRPr="007419D3" w:rsidRDefault="007F0C6A" w:rsidP="00EF5BC3">
            <w:pPr>
              <w:pStyle w:val="TableParagraph"/>
              <w:ind w:left="62" w:right="19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8"/>
              <w:rPr>
                <w:sz w:val="20"/>
                <w:szCs w:val="20"/>
              </w:rPr>
            </w:pPr>
          </w:p>
          <w:p w:rsidR="00EF5BC3" w:rsidRPr="007419D3" w:rsidRDefault="00EF5BC3">
            <w:pPr>
              <w:pStyle w:val="TableParagraph"/>
              <w:spacing w:before="8"/>
              <w:rPr>
                <w:sz w:val="20"/>
                <w:szCs w:val="20"/>
              </w:rPr>
            </w:pPr>
          </w:p>
          <w:p w:rsidR="00D411D2" w:rsidRPr="007419D3" w:rsidRDefault="00173E34">
            <w:pPr>
              <w:pStyle w:val="TableParagraph"/>
              <w:ind w:right="40"/>
              <w:jc w:val="center"/>
              <w:rPr>
                <w:sz w:val="20"/>
                <w:szCs w:val="20"/>
              </w:rPr>
            </w:pPr>
            <w:r w:rsidRPr="007419D3">
              <w:rPr>
                <w:sz w:val="20"/>
                <w:szCs w:val="20"/>
              </w:rPr>
              <w:t>5</w:t>
            </w:r>
          </w:p>
          <w:p w:rsidR="00D411D2" w:rsidRPr="007419D3" w:rsidRDefault="00D411D2">
            <w:pPr>
              <w:pStyle w:val="TableParagraph"/>
              <w:rPr>
                <w:sz w:val="20"/>
                <w:szCs w:val="20"/>
              </w:rPr>
            </w:pPr>
          </w:p>
          <w:p w:rsidR="00D411D2" w:rsidRDefault="00D411D2">
            <w:pPr>
              <w:pStyle w:val="TableParagraph"/>
              <w:spacing w:before="11"/>
              <w:rPr>
                <w:sz w:val="20"/>
                <w:szCs w:val="20"/>
              </w:rPr>
            </w:pPr>
          </w:p>
          <w:p w:rsidR="00EF5BC3" w:rsidRPr="007419D3" w:rsidRDefault="00EF5BC3">
            <w:pPr>
              <w:pStyle w:val="TableParagraph"/>
              <w:spacing w:before="11"/>
              <w:rPr>
                <w:sz w:val="20"/>
                <w:szCs w:val="20"/>
              </w:rPr>
            </w:pPr>
          </w:p>
          <w:p w:rsidR="00D411D2" w:rsidRPr="007419D3" w:rsidRDefault="00173E34">
            <w:pPr>
              <w:pStyle w:val="TableParagraph"/>
              <w:ind w:right="41"/>
              <w:jc w:val="center"/>
              <w:rPr>
                <w:sz w:val="20"/>
                <w:szCs w:val="20"/>
              </w:rPr>
            </w:pPr>
            <w:r w:rsidRPr="007419D3">
              <w:rPr>
                <w:sz w:val="20"/>
                <w:szCs w:val="20"/>
              </w:rPr>
              <w:t>5</w:t>
            </w:r>
          </w:p>
        </w:tc>
      </w:tr>
      <w:tr w:rsidR="00D411D2" w:rsidRPr="007419D3">
        <w:trPr>
          <w:trHeight w:val="1517"/>
        </w:trPr>
        <w:tc>
          <w:tcPr>
            <w:tcW w:w="2162" w:type="dxa"/>
            <w:tcBorders>
              <w:top w:val="nil"/>
              <w:bottom w:val="nil"/>
              <w:right w:val="single" w:sz="6" w:space="0" w:color="000000"/>
            </w:tcBorders>
          </w:tcPr>
          <w:p w:rsidR="00D411D2" w:rsidRPr="007419D3" w:rsidRDefault="00173E34">
            <w:pPr>
              <w:pStyle w:val="TableParagraph"/>
              <w:spacing w:before="123"/>
              <w:ind w:left="63"/>
              <w:rPr>
                <w:b/>
                <w:sz w:val="20"/>
                <w:szCs w:val="20"/>
              </w:rPr>
            </w:pPr>
            <w:r w:rsidRPr="007419D3">
              <w:rPr>
                <w:b/>
                <w:sz w:val="20"/>
                <w:szCs w:val="20"/>
              </w:rPr>
              <w:t>Uzbrojenie zbiornika</w:t>
            </w:r>
          </w:p>
        </w:tc>
        <w:tc>
          <w:tcPr>
            <w:tcW w:w="974"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6.5.3</w:t>
            </w:r>
          </w:p>
          <w:p w:rsidR="00D411D2" w:rsidRPr="007419D3" w:rsidRDefault="00D411D2">
            <w:pPr>
              <w:pStyle w:val="TableParagraph"/>
              <w:spacing w:before="10"/>
              <w:rPr>
                <w:sz w:val="20"/>
                <w:szCs w:val="20"/>
              </w:rPr>
            </w:pPr>
          </w:p>
          <w:p w:rsidR="00D411D2" w:rsidRPr="007419D3" w:rsidRDefault="00173E34">
            <w:pPr>
              <w:pStyle w:val="TableParagraph"/>
              <w:ind w:left="62"/>
              <w:rPr>
                <w:sz w:val="20"/>
                <w:szCs w:val="20"/>
              </w:rPr>
            </w:pPr>
            <w:r w:rsidRPr="007419D3">
              <w:rPr>
                <w:sz w:val="20"/>
                <w:szCs w:val="20"/>
              </w:rPr>
              <w:t>6.5.3.1</w:t>
            </w:r>
          </w:p>
          <w:p w:rsidR="00D411D2" w:rsidRPr="007419D3" w:rsidRDefault="00D411D2">
            <w:pPr>
              <w:pStyle w:val="TableParagraph"/>
              <w:spacing w:before="1"/>
              <w:rPr>
                <w:sz w:val="20"/>
                <w:szCs w:val="20"/>
              </w:rPr>
            </w:pPr>
          </w:p>
          <w:p w:rsidR="00D411D2" w:rsidRPr="007419D3" w:rsidRDefault="00173E34">
            <w:pPr>
              <w:pStyle w:val="TableParagraph"/>
              <w:ind w:left="62"/>
              <w:rPr>
                <w:sz w:val="20"/>
                <w:szCs w:val="20"/>
              </w:rPr>
            </w:pPr>
            <w:r w:rsidRPr="007419D3">
              <w:rPr>
                <w:sz w:val="20"/>
                <w:szCs w:val="20"/>
              </w:rPr>
              <w:t>6.5.3.2</w:t>
            </w:r>
          </w:p>
        </w:tc>
        <w:tc>
          <w:tcPr>
            <w:tcW w:w="4128" w:type="dxa"/>
            <w:tcBorders>
              <w:top w:val="nil"/>
              <w:left w:val="single" w:sz="6" w:space="0" w:color="000000"/>
              <w:bottom w:val="nil"/>
              <w:right w:val="single" w:sz="6" w:space="0" w:color="000000"/>
            </w:tcBorders>
          </w:tcPr>
          <w:p w:rsidR="00D411D2" w:rsidRPr="007419D3" w:rsidRDefault="00EF5BC3">
            <w:pPr>
              <w:pStyle w:val="TableParagraph"/>
              <w:spacing w:before="123"/>
              <w:ind w:left="64"/>
              <w:rPr>
                <w:sz w:val="20"/>
                <w:szCs w:val="20"/>
              </w:rPr>
            </w:pPr>
            <w:r>
              <w:rPr>
                <w:sz w:val="20"/>
                <w:szCs w:val="20"/>
              </w:rPr>
              <w:t>W</w:t>
            </w:r>
            <w:r w:rsidR="00173E34" w:rsidRPr="007419D3">
              <w:rPr>
                <w:sz w:val="20"/>
                <w:szCs w:val="20"/>
              </w:rPr>
              <w:t>ykładzina zbiornika, ochrona przed słońcem, izolacja</w:t>
            </w:r>
          </w:p>
          <w:p w:rsidR="00D411D2" w:rsidRPr="007419D3" w:rsidRDefault="00D411D2">
            <w:pPr>
              <w:pStyle w:val="TableParagraph"/>
              <w:spacing w:before="10"/>
              <w:rPr>
                <w:sz w:val="20"/>
                <w:szCs w:val="20"/>
              </w:rPr>
            </w:pPr>
          </w:p>
          <w:p w:rsidR="00D411D2" w:rsidRPr="007419D3" w:rsidRDefault="00173E34" w:rsidP="00D33C12">
            <w:pPr>
              <w:pStyle w:val="TableParagraph"/>
              <w:numPr>
                <w:ilvl w:val="0"/>
                <w:numId w:val="35"/>
              </w:numPr>
              <w:tabs>
                <w:tab w:val="left" w:pos="291"/>
              </w:tabs>
              <w:ind w:hanging="177"/>
              <w:rPr>
                <w:sz w:val="20"/>
                <w:szCs w:val="20"/>
              </w:rPr>
            </w:pPr>
            <w:r w:rsidRPr="007419D3">
              <w:rPr>
                <w:sz w:val="20"/>
                <w:szCs w:val="20"/>
              </w:rPr>
              <w:t>uszkodzona</w:t>
            </w:r>
          </w:p>
          <w:p w:rsidR="00D411D2" w:rsidRPr="007419D3" w:rsidRDefault="00D411D2">
            <w:pPr>
              <w:pStyle w:val="TableParagraph"/>
              <w:spacing w:before="1"/>
              <w:rPr>
                <w:sz w:val="20"/>
                <w:szCs w:val="20"/>
              </w:rPr>
            </w:pPr>
          </w:p>
          <w:p w:rsidR="00D411D2" w:rsidRPr="007419D3" w:rsidRDefault="00173E34" w:rsidP="00D33C12">
            <w:pPr>
              <w:pStyle w:val="TableParagraph"/>
              <w:numPr>
                <w:ilvl w:val="0"/>
                <w:numId w:val="35"/>
              </w:numPr>
              <w:tabs>
                <w:tab w:val="left" w:pos="291"/>
              </w:tabs>
              <w:ind w:hanging="177"/>
              <w:rPr>
                <w:sz w:val="20"/>
                <w:szCs w:val="20"/>
              </w:rPr>
            </w:pPr>
            <w:r w:rsidRPr="007419D3">
              <w:rPr>
                <w:sz w:val="20"/>
                <w:szCs w:val="20"/>
              </w:rPr>
              <w:t>luźna</w:t>
            </w:r>
          </w:p>
        </w:tc>
        <w:tc>
          <w:tcPr>
            <w:tcW w:w="2251"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7F0C6A">
            <w:pPr>
              <w:pStyle w:val="TableParagraph"/>
              <w:ind w:left="64"/>
              <w:rPr>
                <w:sz w:val="20"/>
                <w:szCs w:val="20"/>
              </w:rPr>
            </w:pPr>
            <w:r>
              <w:rPr>
                <w:sz w:val="20"/>
                <w:szCs w:val="20"/>
              </w:rPr>
              <w:t>Okleić</w:t>
            </w:r>
            <w:r w:rsidR="00173E34" w:rsidRPr="007419D3">
              <w:rPr>
                <w:sz w:val="20"/>
                <w:szCs w:val="20"/>
              </w:rPr>
              <w:t xml:space="preserve"> K</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right="40"/>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173E34">
            <w:pPr>
              <w:pStyle w:val="TableParagraph"/>
              <w:ind w:right="40"/>
              <w:jc w:val="center"/>
              <w:rPr>
                <w:sz w:val="20"/>
                <w:szCs w:val="20"/>
              </w:rPr>
            </w:pPr>
            <w:r w:rsidRPr="007419D3">
              <w:rPr>
                <w:sz w:val="20"/>
                <w:szCs w:val="20"/>
              </w:rPr>
              <w:t>5</w:t>
            </w:r>
          </w:p>
        </w:tc>
      </w:tr>
      <w:tr w:rsidR="00D411D2" w:rsidRPr="007419D3">
        <w:trPr>
          <w:trHeight w:val="881"/>
        </w:trPr>
        <w:tc>
          <w:tcPr>
            <w:tcW w:w="2162" w:type="dxa"/>
            <w:tcBorders>
              <w:top w:val="nil"/>
              <w:right w:val="single" w:sz="6" w:space="0" w:color="000000"/>
            </w:tcBorders>
          </w:tcPr>
          <w:p w:rsidR="00D411D2" w:rsidRPr="007419D3" w:rsidRDefault="00D411D2">
            <w:pPr>
              <w:pStyle w:val="TableParagraph"/>
              <w:rPr>
                <w:sz w:val="20"/>
                <w:szCs w:val="20"/>
              </w:rPr>
            </w:pPr>
          </w:p>
        </w:tc>
        <w:tc>
          <w:tcPr>
            <w:tcW w:w="974" w:type="dxa"/>
            <w:tcBorders>
              <w:top w:val="nil"/>
              <w:left w:val="single" w:sz="6" w:space="0" w:color="000000"/>
              <w:right w:val="single" w:sz="6" w:space="0" w:color="000000"/>
            </w:tcBorders>
          </w:tcPr>
          <w:p w:rsidR="00D411D2" w:rsidRPr="007419D3" w:rsidRDefault="00173E34">
            <w:pPr>
              <w:pStyle w:val="TableParagraph"/>
              <w:spacing w:before="122"/>
              <w:ind w:left="62"/>
              <w:rPr>
                <w:sz w:val="20"/>
                <w:szCs w:val="20"/>
              </w:rPr>
            </w:pPr>
            <w:r w:rsidRPr="007419D3">
              <w:rPr>
                <w:sz w:val="20"/>
                <w:szCs w:val="20"/>
              </w:rPr>
              <w:t>6.5.4</w:t>
            </w:r>
          </w:p>
        </w:tc>
        <w:tc>
          <w:tcPr>
            <w:tcW w:w="4128" w:type="dxa"/>
            <w:tcBorders>
              <w:top w:val="nil"/>
              <w:left w:val="single" w:sz="6" w:space="0" w:color="000000"/>
              <w:right w:val="single" w:sz="6" w:space="0" w:color="000000"/>
            </w:tcBorders>
          </w:tcPr>
          <w:p w:rsidR="00D411D2" w:rsidRPr="007419D3" w:rsidRDefault="00173E34">
            <w:pPr>
              <w:pStyle w:val="TableParagraph"/>
              <w:spacing w:before="122"/>
              <w:ind w:left="64"/>
              <w:rPr>
                <w:sz w:val="20"/>
                <w:szCs w:val="20"/>
              </w:rPr>
            </w:pPr>
            <w:r w:rsidRPr="007419D3">
              <w:rPr>
                <w:sz w:val="20"/>
                <w:szCs w:val="20"/>
              </w:rPr>
              <w:t>(pozostaje wolny)</w:t>
            </w:r>
          </w:p>
        </w:tc>
        <w:tc>
          <w:tcPr>
            <w:tcW w:w="2251" w:type="dxa"/>
            <w:tcBorders>
              <w:top w:val="nil"/>
              <w:left w:val="single" w:sz="6" w:space="0" w:color="000000"/>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tcBorders>
          </w:tcPr>
          <w:p w:rsidR="00D411D2" w:rsidRPr="007419D3" w:rsidRDefault="00D411D2">
            <w:pPr>
              <w:pStyle w:val="TableParagraph"/>
              <w:rPr>
                <w:sz w:val="20"/>
                <w:szCs w:val="20"/>
              </w:rPr>
            </w:pP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3"/>
        <w:rPr>
          <w:sz w:val="20"/>
          <w:szCs w:val="20"/>
        </w:rPr>
      </w:pPr>
    </w:p>
    <w:p w:rsidR="00D411D2" w:rsidRPr="00EF5BC3" w:rsidRDefault="00EF5BC3">
      <w:pPr>
        <w:ind w:right="620"/>
        <w:jc w:val="right"/>
        <w:rPr>
          <w:sz w:val="16"/>
          <w:szCs w:val="16"/>
        </w:rPr>
      </w:pPr>
      <w:r w:rsidRPr="00EF5BC3">
        <w:rPr>
          <w:sz w:val="16"/>
          <w:szCs w:val="16"/>
        </w:rPr>
        <w:t>D</w:t>
      </w:r>
      <w:r w:rsidR="00173E34" w:rsidRPr="00EF5BC3">
        <w:rPr>
          <w:sz w:val="16"/>
          <w:szCs w:val="16"/>
        </w:rPr>
        <w:t xml:space="preserve">ata zmian: </w:t>
      </w:r>
      <w:r w:rsidRPr="00EF5BC3">
        <w:rPr>
          <w:sz w:val="16"/>
          <w:szCs w:val="16"/>
        </w:rPr>
        <w:t>01.01.</w:t>
      </w:r>
      <w:r w:rsidR="00173E34" w:rsidRPr="00EF5BC3">
        <w:rPr>
          <w:sz w:val="16"/>
          <w:szCs w:val="16"/>
        </w:rPr>
        <w:t>2012</w:t>
      </w:r>
    </w:p>
    <w:p w:rsidR="00D411D2" w:rsidRPr="00EF5BC3" w:rsidRDefault="00173E34">
      <w:pPr>
        <w:pStyle w:val="Tekstpodstawowy"/>
        <w:ind w:right="622"/>
        <w:jc w:val="right"/>
        <w:rPr>
          <w:sz w:val="16"/>
          <w:szCs w:val="16"/>
        </w:rPr>
      </w:pPr>
      <w:r w:rsidRPr="00EF5BC3">
        <w:rPr>
          <w:sz w:val="16"/>
          <w:szCs w:val="16"/>
        </w:rPr>
        <w:t xml:space="preserve">Wersja: </w:t>
      </w:r>
      <w:r w:rsidR="00EF5BC3" w:rsidRPr="00EF5BC3">
        <w:rPr>
          <w:sz w:val="16"/>
          <w:szCs w:val="16"/>
        </w:rPr>
        <w:t>01.01.</w:t>
      </w:r>
      <w:r w:rsidRPr="00EF5BC3">
        <w:rPr>
          <w:sz w:val="16"/>
          <w:szCs w:val="16"/>
        </w:rPr>
        <w:t>2018</w:t>
      </w:r>
    </w:p>
    <w:p w:rsidR="00D411D2" w:rsidRPr="007419D3" w:rsidRDefault="00D411D2">
      <w:pPr>
        <w:jc w:val="right"/>
        <w:rPr>
          <w:sz w:val="20"/>
          <w:szCs w:val="20"/>
        </w:rPr>
        <w:sectPr w:rsidR="00D411D2" w:rsidRPr="007419D3">
          <w:headerReference w:type="default" r:id="rId106"/>
          <w:footerReference w:type="default" r:id="rId107"/>
          <w:pgSz w:w="11910" w:h="16840"/>
          <w:pgMar w:top="1740" w:right="280" w:bottom="280" w:left="520" w:header="726" w:footer="0" w:gutter="0"/>
          <w:pgNumType w:start="48"/>
          <w:cols w:space="708"/>
        </w:sect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1028"/>
        <w:gridCol w:w="4074"/>
        <w:gridCol w:w="2304"/>
        <w:gridCol w:w="1134"/>
      </w:tblGrid>
      <w:tr w:rsidR="00F26231" w:rsidRPr="007419D3" w:rsidTr="004E42F4">
        <w:trPr>
          <w:trHeight w:val="686"/>
        </w:trPr>
        <w:tc>
          <w:tcPr>
            <w:tcW w:w="2162" w:type="dxa"/>
            <w:tcBorders>
              <w:right w:val="single" w:sz="6" w:space="0" w:color="000000"/>
            </w:tcBorders>
          </w:tcPr>
          <w:p w:rsidR="00F26231" w:rsidRPr="007419D3" w:rsidRDefault="00F26231">
            <w:pPr>
              <w:pStyle w:val="TableParagraph"/>
              <w:spacing w:before="120"/>
              <w:ind w:left="442"/>
              <w:rPr>
                <w:b/>
                <w:sz w:val="20"/>
                <w:szCs w:val="20"/>
              </w:rPr>
            </w:pPr>
            <w:r w:rsidRPr="007419D3">
              <w:rPr>
                <w:b/>
                <w:sz w:val="20"/>
                <w:szCs w:val="20"/>
              </w:rPr>
              <w:lastRenderedPageBreak/>
              <w:t>Część</w:t>
            </w:r>
          </w:p>
        </w:tc>
        <w:tc>
          <w:tcPr>
            <w:tcW w:w="1028" w:type="dxa"/>
            <w:tcBorders>
              <w:left w:val="single" w:sz="6" w:space="0" w:color="000000"/>
              <w:right w:val="single" w:sz="6" w:space="0" w:color="000000"/>
            </w:tcBorders>
          </w:tcPr>
          <w:p w:rsidR="00F26231" w:rsidRPr="007419D3" w:rsidRDefault="00F26231">
            <w:pPr>
              <w:pStyle w:val="TableParagraph"/>
              <w:spacing w:before="120"/>
              <w:ind w:left="319" w:right="234" w:hanging="110"/>
              <w:rPr>
                <w:b/>
                <w:sz w:val="20"/>
                <w:szCs w:val="20"/>
              </w:rPr>
            </w:pPr>
            <w:r w:rsidRPr="007419D3">
              <w:rPr>
                <w:b/>
                <w:sz w:val="20"/>
                <w:szCs w:val="20"/>
              </w:rPr>
              <w:t>Kod</w:t>
            </w:r>
          </w:p>
        </w:tc>
        <w:tc>
          <w:tcPr>
            <w:tcW w:w="4074" w:type="dxa"/>
            <w:tcBorders>
              <w:left w:val="single" w:sz="6" w:space="0" w:color="000000"/>
              <w:right w:val="single" w:sz="6" w:space="0" w:color="000000"/>
            </w:tcBorders>
            <w:vAlign w:val="center"/>
          </w:tcPr>
          <w:p w:rsidR="00F26231" w:rsidRPr="00897800" w:rsidRDefault="00F26231" w:rsidP="004E42F4">
            <w:pPr>
              <w:jc w:val="center"/>
              <w:rPr>
                <w:b/>
                <w:bCs/>
                <w:sz w:val="20"/>
                <w:szCs w:val="20"/>
              </w:rPr>
            </w:pPr>
            <w:r w:rsidRPr="00897800">
              <w:rPr>
                <w:b/>
                <w:color w:val="FF0000"/>
                <w:sz w:val="20"/>
                <w:szCs w:val="20"/>
              </w:rPr>
              <w:t>Usterka/Kryteria/Wskazówki</w:t>
            </w:r>
          </w:p>
        </w:tc>
        <w:tc>
          <w:tcPr>
            <w:tcW w:w="2304" w:type="dxa"/>
            <w:tcBorders>
              <w:left w:val="single" w:sz="6" w:space="0" w:color="000000"/>
              <w:right w:val="single" w:sz="6" w:space="0" w:color="000000"/>
            </w:tcBorders>
            <w:vAlign w:val="center"/>
          </w:tcPr>
          <w:p w:rsidR="00F26231" w:rsidRPr="00897800" w:rsidRDefault="00F26231"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F26231" w:rsidRDefault="00F26231" w:rsidP="004E42F4">
            <w:pPr>
              <w:jc w:val="center"/>
            </w:pPr>
            <w:r w:rsidRPr="00897800">
              <w:rPr>
                <w:b/>
                <w:color w:val="FF0000"/>
                <w:sz w:val="20"/>
                <w:szCs w:val="20"/>
              </w:rPr>
              <w:t>Klasa błędu</w:t>
            </w:r>
          </w:p>
        </w:tc>
      </w:tr>
      <w:tr w:rsidR="00D411D2" w:rsidRPr="007419D3">
        <w:trPr>
          <w:trHeight w:val="1653"/>
        </w:trPr>
        <w:tc>
          <w:tcPr>
            <w:tcW w:w="2162" w:type="dxa"/>
            <w:vMerge w:val="restart"/>
            <w:tcBorders>
              <w:right w:val="single" w:sz="6" w:space="0" w:color="000000"/>
            </w:tcBorders>
          </w:tcPr>
          <w:p w:rsidR="00D411D2" w:rsidRPr="007419D3" w:rsidRDefault="00173E34">
            <w:pPr>
              <w:pStyle w:val="TableParagraph"/>
              <w:ind w:left="62" w:right="466"/>
              <w:rPr>
                <w:b/>
                <w:sz w:val="20"/>
                <w:szCs w:val="20"/>
              </w:rPr>
            </w:pPr>
            <w:r w:rsidRPr="007419D3">
              <w:rPr>
                <w:b/>
                <w:sz w:val="20"/>
                <w:szCs w:val="20"/>
              </w:rPr>
              <w:t>Armatura, instalacje spustowe i nalewowe dolne</w:t>
            </w:r>
          </w:p>
        </w:tc>
        <w:tc>
          <w:tcPr>
            <w:tcW w:w="1028" w:type="dxa"/>
            <w:tcBorders>
              <w:left w:val="single" w:sz="6" w:space="0" w:color="000000"/>
              <w:bottom w:val="nil"/>
              <w:right w:val="single" w:sz="6" w:space="0" w:color="000000"/>
            </w:tcBorders>
          </w:tcPr>
          <w:p w:rsidR="00D411D2" w:rsidRPr="007419D3" w:rsidRDefault="00173E34">
            <w:pPr>
              <w:pStyle w:val="TableParagraph"/>
              <w:ind w:left="61"/>
              <w:rPr>
                <w:sz w:val="20"/>
                <w:szCs w:val="20"/>
              </w:rPr>
            </w:pPr>
            <w:r w:rsidRPr="007419D3">
              <w:rPr>
                <w:sz w:val="20"/>
                <w:szCs w:val="20"/>
              </w:rPr>
              <w:t>6.5.5</w:t>
            </w:r>
          </w:p>
          <w:p w:rsidR="00D411D2" w:rsidRPr="007419D3" w:rsidRDefault="00D411D2">
            <w:pPr>
              <w:pStyle w:val="TableParagraph"/>
              <w:rPr>
                <w:sz w:val="20"/>
                <w:szCs w:val="20"/>
              </w:rPr>
            </w:pPr>
          </w:p>
          <w:p w:rsidR="00D411D2" w:rsidRPr="007419D3" w:rsidRDefault="00173E34">
            <w:pPr>
              <w:pStyle w:val="TableParagraph"/>
              <w:ind w:left="61"/>
              <w:rPr>
                <w:sz w:val="20"/>
                <w:szCs w:val="20"/>
              </w:rPr>
            </w:pPr>
            <w:r w:rsidRPr="007419D3">
              <w:rPr>
                <w:sz w:val="20"/>
                <w:szCs w:val="20"/>
              </w:rPr>
              <w:t>6.5.5.1</w:t>
            </w: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D411D2" w:rsidRPr="007419D3" w:rsidRDefault="00173E34">
            <w:pPr>
              <w:pStyle w:val="TableParagraph"/>
              <w:ind w:left="61"/>
              <w:rPr>
                <w:sz w:val="20"/>
                <w:szCs w:val="20"/>
              </w:rPr>
            </w:pPr>
            <w:r w:rsidRPr="007419D3">
              <w:rPr>
                <w:sz w:val="20"/>
                <w:szCs w:val="20"/>
              </w:rPr>
              <w:t>6.5.5.2</w:t>
            </w:r>
          </w:p>
        </w:tc>
        <w:tc>
          <w:tcPr>
            <w:tcW w:w="4074"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4"/>
              <w:rPr>
                <w:sz w:val="20"/>
                <w:szCs w:val="20"/>
              </w:rPr>
            </w:pPr>
            <w:r w:rsidRPr="007419D3">
              <w:rPr>
                <w:sz w:val="20"/>
                <w:szCs w:val="20"/>
              </w:rPr>
              <w:t>Wypływ ładunku</w:t>
            </w:r>
          </w:p>
          <w:p w:rsidR="00D411D2" w:rsidRPr="007419D3" w:rsidRDefault="00D411D2">
            <w:pPr>
              <w:pStyle w:val="TableParagraph"/>
              <w:rPr>
                <w:sz w:val="20"/>
                <w:szCs w:val="20"/>
              </w:rPr>
            </w:pPr>
          </w:p>
          <w:p w:rsidR="00D411D2" w:rsidRPr="007419D3" w:rsidRDefault="00D411D2">
            <w:pPr>
              <w:pStyle w:val="TableParagraph"/>
              <w:spacing w:before="11"/>
              <w:rPr>
                <w:sz w:val="20"/>
                <w:szCs w:val="20"/>
              </w:rPr>
            </w:pPr>
          </w:p>
          <w:p w:rsidR="00D411D2" w:rsidRPr="007419D3" w:rsidRDefault="00173E34">
            <w:pPr>
              <w:pStyle w:val="TableParagraph"/>
              <w:ind w:left="4"/>
              <w:rPr>
                <w:sz w:val="20"/>
                <w:szCs w:val="20"/>
              </w:rPr>
            </w:pPr>
            <w:r w:rsidRPr="007419D3">
              <w:rPr>
                <w:sz w:val="20"/>
                <w:szCs w:val="20"/>
              </w:rPr>
              <w:t>(pozostaje wolny)</w:t>
            </w:r>
          </w:p>
        </w:tc>
        <w:tc>
          <w:tcPr>
            <w:tcW w:w="2304"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62" w:right="617"/>
              <w:rPr>
                <w:sz w:val="20"/>
                <w:szCs w:val="20"/>
              </w:rPr>
            </w:pPr>
            <w:r w:rsidRPr="007419D3">
              <w:rPr>
                <w:sz w:val="20"/>
                <w:szCs w:val="20"/>
              </w:rPr>
              <w:t>Usunąć usterkę. Jeśli niemożliwe, wyłączyć wagon</w:t>
            </w:r>
          </w:p>
        </w:tc>
        <w:tc>
          <w:tcPr>
            <w:tcW w:w="1134"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right="43"/>
              <w:jc w:val="center"/>
              <w:rPr>
                <w:sz w:val="20"/>
                <w:szCs w:val="20"/>
              </w:rPr>
            </w:pPr>
            <w:r w:rsidRPr="007419D3">
              <w:rPr>
                <w:sz w:val="20"/>
                <w:szCs w:val="20"/>
              </w:rPr>
              <w:t>5</w:t>
            </w:r>
          </w:p>
        </w:tc>
      </w:tr>
      <w:tr w:rsidR="00D411D2" w:rsidRPr="007419D3">
        <w:trPr>
          <w:trHeight w:val="369"/>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173E34">
            <w:pPr>
              <w:pStyle w:val="TableParagraph"/>
              <w:spacing w:before="118" w:line="232" w:lineRule="exact"/>
              <w:ind w:left="61"/>
              <w:rPr>
                <w:sz w:val="20"/>
                <w:szCs w:val="20"/>
              </w:rPr>
            </w:pPr>
            <w:r w:rsidRPr="007419D3">
              <w:rPr>
                <w:sz w:val="20"/>
                <w:szCs w:val="20"/>
              </w:rPr>
              <w:t>6.5.5.3</w:t>
            </w:r>
          </w:p>
        </w:tc>
        <w:tc>
          <w:tcPr>
            <w:tcW w:w="4074" w:type="dxa"/>
            <w:tcBorders>
              <w:top w:val="nil"/>
              <w:left w:val="single" w:sz="6" w:space="0" w:color="000000"/>
              <w:bottom w:val="nil"/>
              <w:right w:val="single" w:sz="6" w:space="0" w:color="000000"/>
            </w:tcBorders>
          </w:tcPr>
          <w:p w:rsidR="00D411D2" w:rsidRPr="007419D3" w:rsidRDefault="003A5C08" w:rsidP="00F26231">
            <w:pPr>
              <w:pStyle w:val="TableParagraph"/>
              <w:spacing w:before="118" w:line="232" w:lineRule="exact"/>
              <w:ind w:left="61"/>
              <w:rPr>
                <w:sz w:val="20"/>
                <w:szCs w:val="20"/>
              </w:rPr>
            </w:pPr>
            <w:r>
              <w:rPr>
                <w:sz w:val="20"/>
                <w:szCs w:val="20"/>
              </w:rPr>
              <w:t>Z</w:t>
            </w:r>
            <w:r w:rsidR="00173E34" w:rsidRPr="007419D3">
              <w:rPr>
                <w:sz w:val="20"/>
                <w:szCs w:val="20"/>
              </w:rPr>
              <w:t>awory lub rura spustowa</w:t>
            </w:r>
            <w:r w:rsidR="00F26231">
              <w:rPr>
                <w:sz w:val="20"/>
                <w:szCs w:val="20"/>
              </w:rPr>
              <w:t xml:space="preserve"> </w:t>
            </w:r>
            <w:r w:rsidR="00F26231" w:rsidRPr="00F26231">
              <w:rPr>
                <w:color w:val="FF0000"/>
                <w:sz w:val="20"/>
                <w:szCs w:val="20"/>
              </w:rPr>
              <w:t>uszkodzone</w:t>
            </w:r>
          </w:p>
        </w:tc>
        <w:tc>
          <w:tcPr>
            <w:tcW w:w="2304" w:type="dxa"/>
            <w:tcBorders>
              <w:top w:val="nil"/>
              <w:left w:val="single" w:sz="6" w:space="0" w:color="000000"/>
              <w:bottom w:val="nil"/>
              <w:right w:val="single" w:sz="6" w:space="0" w:color="000000"/>
            </w:tcBorders>
          </w:tcPr>
          <w:p w:rsidR="00D411D2" w:rsidRPr="007419D3" w:rsidRDefault="00173E34">
            <w:pPr>
              <w:pStyle w:val="TableParagraph"/>
              <w:spacing w:before="118" w:line="232"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18" w:line="232" w:lineRule="exact"/>
              <w:ind w:right="43"/>
              <w:jc w:val="center"/>
              <w:rPr>
                <w:sz w:val="20"/>
                <w:szCs w:val="20"/>
              </w:rPr>
            </w:pPr>
            <w:r w:rsidRPr="007419D3">
              <w:rPr>
                <w:sz w:val="20"/>
                <w:szCs w:val="20"/>
              </w:rPr>
              <w:t>4</w:t>
            </w:r>
          </w:p>
        </w:tc>
      </w:tr>
      <w:tr w:rsidR="00D411D2" w:rsidRPr="007419D3">
        <w:trPr>
          <w:trHeight w:val="2007"/>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F26231" w:rsidRDefault="00F26231">
            <w:pPr>
              <w:pStyle w:val="TableParagraph"/>
              <w:spacing w:before="166"/>
              <w:ind w:left="61"/>
              <w:rPr>
                <w:sz w:val="20"/>
                <w:szCs w:val="20"/>
              </w:rPr>
            </w:pPr>
          </w:p>
          <w:p w:rsidR="00D411D2" w:rsidRPr="007419D3" w:rsidRDefault="00173E34">
            <w:pPr>
              <w:pStyle w:val="TableParagraph"/>
              <w:spacing w:before="166"/>
              <w:ind w:left="61"/>
              <w:rPr>
                <w:sz w:val="20"/>
                <w:szCs w:val="20"/>
              </w:rPr>
            </w:pPr>
            <w:r w:rsidRPr="007419D3">
              <w:rPr>
                <w:sz w:val="20"/>
                <w:szCs w:val="20"/>
              </w:rPr>
              <w:t>6.5.5.4</w:t>
            </w:r>
          </w:p>
          <w:p w:rsidR="00D411D2" w:rsidRPr="007419D3" w:rsidRDefault="00D411D2">
            <w:pPr>
              <w:pStyle w:val="TableParagraph"/>
              <w:spacing w:before="11"/>
              <w:rPr>
                <w:sz w:val="20"/>
                <w:szCs w:val="20"/>
              </w:rPr>
            </w:pPr>
          </w:p>
          <w:p w:rsidR="00D411D2" w:rsidRPr="007419D3" w:rsidRDefault="00173E34">
            <w:pPr>
              <w:pStyle w:val="TableParagraph"/>
              <w:ind w:left="61"/>
              <w:rPr>
                <w:sz w:val="20"/>
                <w:szCs w:val="20"/>
              </w:rPr>
            </w:pPr>
            <w:r w:rsidRPr="007419D3">
              <w:rPr>
                <w:sz w:val="20"/>
                <w:szCs w:val="20"/>
              </w:rPr>
              <w:t>6.5.5.5</w:t>
            </w:r>
          </w:p>
        </w:tc>
        <w:tc>
          <w:tcPr>
            <w:tcW w:w="4074" w:type="dxa"/>
            <w:tcBorders>
              <w:top w:val="nil"/>
              <w:left w:val="single" w:sz="6" w:space="0" w:color="000000"/>
              <w:bottom w:val="nil"/>
              <w:right w:val="single" w:sz="6" w:space="0" w:color="000000"/>
            </w:tcBorders>
          </w:tcPr>
          <w:p w:rsidR="00D411D2" w:rsidRPr="00F26231" w:rsidRDefault="00173E34">
            <w:pPr>
              <w:pStyle w:val="TableParagraph"/>
              <w:ind w:left="61" w:right="150"/>
              <w:rPr>
                <w:color w:val="FF0000"/>
                <w:sz w:val="20"/>
                <w:szCs w:val="20"/>
              </w:rPr>
            </w:pPr>
            <w:r w:rsidRPr="007419D3">
              <w:rPr>
                <w:sz w:val="20"/>
                <w:szCs w:val="20"/>
              </w:rPr>
              <w:t>nakręcany kołpak ochronny musi być szczelnie zakręcony i nie może go brakować (</w:t>
            </w:r>
            <w:r w:rsidR="00F26231" w:rsidRPr="00F26231">
              <w:rPr>
                <w:color w:val="FF0000"/>
                <w:sz w:val="20"/>
                <w:szCs w:val="20"/>
              </w:rPr>
              <w:t>za wyjątkiem wyrównawczych zewnętrznych przewodów gazowych</w:t>
            </w:r>
            <w:r w:rsidRPr="00F26231">
              <w:rPr>
                <w:color w:val="FF0000"/>
                <w:sz w:val="20"/>
                <w:szCs w:val="20"/>
              </w:rPr>
              <w:t>)</w:t>
            </w:r>
          </w:p>
          <w:p w:rsidR="00D411D2" w:rsidRPr="007419D3" w:rsidRDefault="00D411D2">
            <w:pPr>
              <w:pStyle w:val="TableParagraph"/>
              <w:spacing w:before="5"/>
              <w:rPr>
                <w:sz w:val="20"/>
                <w:szCs w:val="20"/>
              </w:rPr>
            </w:pPr>
          </w:p>
          <w:p w:rsidR="00D411D2" w:rsidRPr="007419D3" w:rsidRDefault="00173E34" w:rsidP="00D33C12">
            <w:pPr>
              <w:pStyle w:val="TableParagraph"/>
              <w:numPr>
                <w:ilvl w:val="0"/>
                <w:numId w:val="34"/>
              </w:numPr>
              <w:tabs>
                <w:tab w:val="left" w:pos="288"/>
                <w:tab w:val="left" w:pos="289"/>
              </w:tabs>
              <w:ind w:hanging="284"/>
              <w:rPr>
                <w:sz w:val="20"/>
                <w:szCs w:val="20"/>
              </w:rPr>
            </w:pPr>
            <w:r w:rsidRPr="007419D3">
              <w:rPr>
                <w:sz w:val="20"/>
                <w:szCs w:val="20"/>
              </w:rPr>
              <w:t>ładunek RID</w:t>
            </w:r>
            <w:hyperlink w:anchor="_bookmark7" w:history="1">
              <w:r w:rsidRPr="007419D3">
                <w:rPr>
                  <w:sz w:val="20"/>
                  <w:szCs w:val="20"/>
                  <w:vertAlign w:val="superscript"/>
                </w:rPr>
                <w:t>7)</w:t>
              </w:r>
            </w:hyperlink>
          </w:p>
          <w:p w:rsidR="00D411D2" w:rsidRPr="007419D3" w:rsidRDefault="00173E34" w:rsidP="003B6DE7">
            <w:pPr>
              <w:pStyle w:val="TableParagraph"/>
              <w:numPr>
                <w:ilvl w:val="0"/>
                <w:numId w:val="34"/>
              </w:numPr>
              <w:tabs>
                <w:tab w:val="left" w:pos="288"/>
                <w:tab w:val="left" w:pos="289"/>
              </w:tabs>
              <w:spacing w:before="253"/>
              <w:ind w:hanging="284"/>
              <w:rPr>
                <w:sz w:val="20"/>
                <w:szCs w:val="20"/>
              </w:rPr>
            </w:pPr>
            <w:r w:rsidRPr="007419D3">
              <w:rPr>
                <w:sz w:val="20"/>
                <w:szCs w:val="20"/>
              </w:rPr>
              <w:t xml:space="preserve">ładunek </w:t>
            </w:r>
            <w:r w:rsidR="003B6DE7" w:rsidRPr="003B6DE7">
              <w:rPr>
                <w:color w:val="FF0000"/>
                <w:sz w:val="20"/>
                <w:szCs w:val="20"/>
              </w:rPr>
              <w:t>nie</w:t>
            </w:r>
            <w:r w:rsidRPr="007419D3">
              <w:rPr>
                <w:sz w:val="20"/>
                <w:szCs w:val="20"/>
              </w:rPr>
              <w:t xml:space="preserve"> RID</w:t>
            </w:r>
          </w:p>
        </w:tc>
        <w:tc>
          <w:tcPr>
            <w:tcW w:w="2304"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3"/>
              <w:rPr>
                <w:sz w:val="20"/>
                <w:szCs w:val="20"/>
              </w:rPr>
            </w:pPr>
          </w:p>
          <w:p w:rsidR="00F26231" w:rsidRDefault="00F26231">
            <w:pPr>
              <w:pStyle w:val="TableParagraph"/>
              <w:ind w:left="62"/>
              <w:rPr>
                <w:sz w:val="20"/>
                <w:szCs w:val="20"/>
              </w:rPr>
            </w:pPr>
          </w:p>
          <w:p w:rsidR="00F26231" w:rsidRDefault="00F26231">
            <w:pPr>
              <w:pStyle w:val="TableParagraph"/>
              <w:ind w:left="62"/>
              <w:rPr>
                <w:sz w:val="20"/>
                <w:szCs w:val="20"/>
              </w:rPr>
            </w:pPr>
          </w:p>
          <w:p w:rsidR="00D411D2" w:rsidRPr="007419D3" w:rsidRDefault="00173E34">
            <w:pPr>
              <w:pStyle w:val="TableParagraph"/>
              <w:ind w:left="62"/>
              <w:rPr>
                <w:sz w:val="20"/>
                <w:szCs w:val="20"/>
              </w:rPr>
            </w:pPr>
            <w:r w:rsidRPr="007419D3">
              <w:rPr>
                <w:sz w:val="20"/>
                <w:szCs w:val="20"/>
              </w:rPr>
              <w:t>Wyłączyć wagon</w:t>
            </w:r>
          </w:p>
          <w:p w:rsidR="00D411D2" w:rsidRPr="007419D3" w:rsidRDefault="00D411D2">
            <w:pPr>
              <w:pStyle w:val="TableParagraph"/>
              <w:spacing w:before="10"/>
              <w:rPr>
                <w:sz w:val="20"/>
                <w:szCs w:val="20"/>
              </w:rPr>
            </w:pPr>
          </w:p>
          <w:p w:rsidR="00D411D2" w:rsidRPr="007419D3" w:rsidRDefault="00173E34">
            <w:pPr>
              <w:pStyle w:val="TableParagraph"/>
              <w:spacing w:before="1"/>
              <w:ind w:left="62" w:right="-7"/>
              <w:rPr>
                <w:sz w:val="20"/>
                <w:szCs w:val="20"/>
              </w:rPr>
            </w:pPr>
            <w:r w:rsidRPr="007419D3">
              <w:rPr>
                <w:sz w:val="20"/>
                <w:szCs w:val="20"/>
              </w:rPr>
              <w:t xml:space="preserve">Usunąć usterkę. Jeśli niemożliwe, </w:t>
            </w:r>
            <w:r w:rsidR="007F0C6A">
              <w:rPr>
                <w:sz w:val="20"/>
                <w:szCs w:val="20"/>
              </w:rPr>
              <w:t>Okleić</w:t>
            </w:r>
            <w:r w:rsidRPr="007419D3">
              <w:rPr>
                <w:sz w:val="20"/>
                <w:szCs w:val="20"/>
              </w:rPr>
              <w:t xml:space="preserve"> M</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3"/>
              <w:rPr>
                <w:sz w:val="20"/>
                <w:szCs w:val="20"/>
              </w:rPr>
            </w:pPr>
          </w:p>
          <w:p w:rsidR="00F26231" w:rsidRDefault="00F26231">
            <w:pPr>
              <w:pStyle w:val="TableParagraph"/>
              <w:ind w:right="43"/>
              <w:jc w:val="center"/>
              <w:rPr>
                <w:sz w:val="20"/>
                <w:szCs w:val="20"/>
              </w:rPr>
            </w:pPr>
          </w:p>
          <w:p w:rsidR="00F26231" w:rsidRDefault="00F26231">
            <w:pPr>
              <w:pStyle w:val="TableParagraph"/>
              <w:ind w:right="43"/>
              <w:jc w:val="center"/>
              <w:rPr>
                <w:sz w:val="20"/>
                <w:szCs w:val="20"/>
              </w:rPr>
            </w:pPr>
          </w:p>
          <w:p w:rsidR="00D411D2" w:rsidRPr="007419D3" w:rsidRDefault="00173E34">
            <w:pPr>
              <w:pStyle w:val="TableParagraph"/>
              <w:ind w:right="43"/>
              <w:jc w:val="center"/>
              <w:rPr>
                <w:sz w:val="20"/>
                <w:szCs w:val="20"/>
              </w:rPr>
            </w:pPr>
            <w:r w:rsidRPr="007419D3">
              <w:rPr>
                <w:sz w:val="20"/>
                <w:szCs w:val="20"/>
              </w:rPr>
              <w:t>4</w:t>
            </w:r>
          </w:p>
          <w:p w:rsidR="00D411D2" w:rsidRPr="007419D3" w:rsidRDefault="00D411D2">
            <w:pPr>
              <w:pStyle w:val="TableParagraph"/>
              <w:spacing w:before="11"/>
              <w:rPr>
                <w:sz w:val="20"/>
                <w:szCs w:val="20"/>
              </w:rPr>
            </w:pPr>
          </w:p>
          <w:p w:rsidR="00D411D2" w:rsidRPr="007419D3" w:rsidRDefault="00173E34">
            <w:pPr>
              <w:pStyle w:val="TableParagraph"/>
              <w:ind w:right="44"/>
              <w:jc w:val="center"/>
              <w:rPr>
                <w:sz w:val="20"/>
                <w:szCs w:val="20"/>
              </w:rPr>
            </w:pPr>
            <w:r w:rsidRPr="007419D3">
              <w:rPr>
                <w:sz w:val="20"/>
                <w:szCs w:val="20"/>
              </w:rPr>
              <w:t>3</w:t>
            </w:r>
          </w:p>
        </w:tc>
      </w:tr>
      <w:tr w:rsidR="00D411D2" w:rsidRPr="007419D3">
        <w:trPr>
          <w:trHeight w:val="432"/>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173E34">
            <w:pPr>
              <w:pStyle w:val="TableParagraph"/>
              <w:spacing w:before="53"/>
              <w:ind w:left="61"/>
              <w:rPr>
                <w:sz w:val="20"/>
                <w:szCs w:val="20"/>
              </w:rPr>
            </w:pPr>
            <w:r w:rsidRPr="007419D3">
              <w:rPr>
                <w:sz w:val="20"/>
                <w:szCs w:val="20"/>
              </w:rPr>
              <w:t>6.5.5.6</w:t>
            </w:r>
          </w:p>
        </w:tc>
        <w:tc>
          <w:tcPr>
            <w:tcW w:w="4074" w:type="dxa"/>
            <w:tcBorders>
              <w:top w:val="nil"/>
              <w:left w:val="single" w:sz="6" w:space="0" w:color="000000"/>
              <w:bottom w:val="nil"/>
              <w:right w:val="single" w:sz="6" w:space="0" w:color="000000"/>
            </w:tcBorders>
          </w:tcPr>
          <w:p w:rsidR="00D411D2" w:rsidRPr="007419D3" w:rsidRDefault="00173E34">
            <w:pPr>
              <w:pStyle w:val="TableParagraph"/>
              <w:spacing w:before="53"/>
              <w:ind w:left="61"/>
              <w:rPr>
                <w:sz w:val="20"/>
                <w:szCs w:val="20"/>
              </w:rPr>
            </w:pPr>
            <w:r w:rsidRPr="007419D3">
              <w:rPr>
                <w:sz w:val="20"/>
                <w:szCs w:val="20"/>
              </w:rPr>
              <w:t>brak kołnierza zaślepiającego</w:t>
            </w:r>
            <w:r w:rsidR="00B02D17">
              <w:rPr>
                <w:sz w:val="20"/>
                <w:szCs w:val="20"/>
              </w:rPr>
              <w:t xml:space="preserve"> lub jest on luźny</w:t>
            </w:r>
          </w:p>
        </w:tc>
        <w:tc>
          <w:tcPr>
            <w:tcW w:w="2304" w:type="dxa"/>
            <w:tcBorders>
              <w:top w:val="nil"/>
              <w:left w:val="single" w:sz="6" w:space="0" w:color="000000"/>
              <w:bottom w:val="nil"/>
              <w:right w:val="single" w:sz="6" w:space="0" w:color="000000"/>
            </w:tcBorders>
          </w:tcPr>
          <w:p w:rsidR="00D411D2" w:rsidRPr="007419D3" w:rsidRDefault="00173E34">
            <w:pPr>
              <w:pStyle w:val="TableParagraph"/>
              <w:spacing w:before="53"/>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53"/>
              <w:ind w:right="43"/>
              <w:jc w:val="center"/>
              <w:rPr>
                <w:sz w:val="20"/>
                <w:szCs w:val="20"/>
              </w:rPr>
            </w:pPr>
            <w:r w:rsidRPr="007419D3">
              <w:rPr>
                <w:sz w:val="20"/>
                <w:szCs w:val="20"/>
              </w:rPr>
              <w:t>4</w:t>
            </w:r>
          </w:p>
        </w:tc>
      </w:tr>
      <w:tr w:rsidR="00D411D2" w:rsidRPr="007419D3">
        <w:trPr>
          <w:trHeight w:val="3304"/>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F26231" w:rsidRDefault="00F26231">
            <w:pPr>
              <w:pStyle w:val="TableParagraph"/>
              <w:spacing w:before="1"/>
              <w:ind w:left="61"/>
              <w:rPr>
                <w:sz w:val="20"/>
                <w:szCs w:val="20"/>
              </w:rPr>
            </w:pPr>
          </w:p>
          <w:p w:rsidR="00D411D2" w:rsidRPr="007419D3" w:rsidRDefault="00173E34">
            <w:pPr>
              <w:pStyle w:val="TableParagraph"/>
              <w:spacing w:before="1"/>
              <w:ind w:left="61"/>
              <w:rPr>
                <w:sz w:val="20"/>
                <w:szCs w:val="20"/>
              </w:rPr>
            </w:pPr>
            <w:r w:rsidRPr="007419D3">
              <w:rPr>
                <w:sz w:val="20"/>
                <w:szCs w:val="20"/>
              </w:rPr>
              <w:t>6.5.5.7</w:t>
            </w: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D411D2" w:rsidRPr="007419D3" w:rsidRDefault="00173E34">
            <w:pPr>
              <w:pStyle w:val="TableParagraph"/>
              <w:spacing w:before="1"/>
              <w:ind w:left="61"/>
              <w:rPr>
                <w:sz w:val="20"/>
                <w:szCs w:val="20"/>
              </w:rPr>
            </w:pPr>
            <w:r w:rsidRPr="007419D3">
              <w:rPr>
                <w:sz w:val="20"/>
                <w:szCs w:val="20"/>
              </w:rPr>
              <w:t>6.5.5.8</w:t>
            </w:r>
          </w:p>
          <w:p w:rsidR="00D411D2" w:rsidRPr="007419D3" w:rsidRDefault="00D411D2">
            <w:pPr>
              <w:pStyle w:val="TableParagraph"/>
              <w:rPr>
                <w:sz w:val="20"/>
                <w:szCs w:val="20"/>
              </w:rPr>
            </w:pPr>
          </w:p>
          <w:p w:rsidR="00D411D2" w:rsidRDefault="00D411D2">
            <w:pPr>
              <w:pStyle w:val="TableParagraph"/>
              <w:rPr>
                <w:sz w:val="20"/>
                <w:szCs w:val="20"/>
              </w:rPr>
            </w:pPr>
          </w:p>
          <w:p w:rsidR="00F20DCD" w:rsidRPr="007419D3" w:rsidRDefault="00F20DCD">
            <w:pPr>
              <w:pStyle w:val="TableParagraph"/>
              <w:rPr>
                <w:sz w:val="20"/>
                <w:szCs w:val="20"/>
              </w:rPr>
            </w:pPr>
          </w:p>
          <w:p w:rsidR="00D411D2" w:rsidRPr="007419D3" w:rsidRDefault="00173E34">
            <w:pPr>
              <w:pStyle w:val="TableParagraph"/>
              <w:ind w:left="61"/>
              <w:rPr>
                <w:sz w:val="20"/>
                <w:szCs w:val="20"/>
              </w:rPr>
            </w:pPr>
            <w:r w:rsidRPr="007419D3">
              <w:rPr>
                <w:sz w:val="20"/>
                <w:szCs w:val="20"/>
              </w:rPr>
              <w:t>6.5.5.9</w:t>
            </w:r>
          </w:p>
        </w:tc>
        <w:tc>
          <w:tcPr>
            <w:tcW w:w="4074" w:type="dxa"/>
            <w:tcBorders>
              <w:top w:val="nil"/>
              <w:left w:val="single" w:sz="6" w:space="0" w:color="000000"/>
              <w:bottom w:val="nil"/>
              <w:right w:val="single" w:sz="6" w:space="0" w:color="000000"/>
            </w:tcBorders>
          </w:tcPr>
          <w:p w:rsidR="00D411D2" w:rsidRPr="007419D3" w:rsidRDefault="00F26231">
            <w:pPr>
              <w:pStyle w:val="TableParagraph"/>
              <w:spacing w:before="118"/>
              <w:ind w:left="61"/>
              <w:rPr>
                <w:sz w:val="20"/>
                <w:szCs w:val="20"/>
              </w:rPr>
            </w:pPr>
            <w:r w:rsidRPr="00F26231">
              <w:rPr>
                <w:color w:val="FF0000"/>
                <w:sz w:val="20"/>
                <w:szCs w:val="20"/>
              </w:rPr>
              <w:t>Zabezpieczenie ś</w:t>
            </w:r>
            <w:r w:rsidR="00173E34" w:rsidRPr="00F26231">
              <w:rPr>
                <w:color w:val="FF0000"/>
                <w:sz w:val="20"/>
                <w:szCs w:val="20"/>
              </w:rPr>
              <w:t xml:space="preserve">ruby </w:t>
            </w:r>
            <w:r w:rsidR="00173E34" w:rsidRPr="007419D3">
              <w:rPr>
                <w:sz w:val="20"/>
                <w:szCs w:val="20"/>
              </w:rPr>
              <w:t>kołnierza zaślepiającego:</w:t>
            </w:r>
          </w:p>
          <w:p w:rsidR="00D411D2" w:rsidRPr="007419D3" w:rsidRDefault="00173E34" w:rsidP="00D33C12">
            <w:pPr>
              <w:pStyle w:val="TableParagraph"/>
              <w:numPr>
                <w:ilvl w:val="0"/>
                <w:numId w:val="33"/>
              </w:numPr>
              <w:tabs>
                <w:tab w:val="left" w:pos="288"/>
                <w:tab w:val="left" w:pos="289"/>
              </w:tabs>
              <w:spacing w:before="183"/>
              <w:ind w:right="182" w:hanging="284"/>
              <w:jc w:val="both"/>
              <w:rPr>
                <w:sz w:val="20"/>
                <w:szCs w:val="20"/>
              </w:rPr>
            </w:pPr>
            <w:r w:rsidRPr="007419D3">
              <w:rPr>
                <w:sz w:val="20"/>
                <w:szCs w:val="20"/>
              </w:rPr>
              <w:t>ładunek RID</w:t>
            </w:r>
            <w:r w:rsidRPr="007419D3">
              <w:rPr>
                <w:sz w:val="20"/>
                <w:szCs w:val="20"/>
                <w:vertAlign w:val="superscript"/>
              </w:rPr>
              <w:t>7)</w:t>
            </w:r>
            <w:r w:rsidRPr="007419D3">
              <w:rPr>
                <w:sz w:val="20"/>
                <w:szCs w:val="20"/>
              </w:rPr>
              <w:t xml:space="preserve"> - jedna lub więcej śrub luźnych lub brakuje</w:t>
            </w:r>
          </w:p>
          <w:p w:rsidR="00D411D2" w:rsidRPr="007419D3" w:rsidRDefault="00D411D2" w:rsidP="00F20DCD">
            <w:pPr>
              <w:pStyle w:val="TableParagraph"/>
              <w:ind w:right="182"/>
              <w:jc w:val="both"/>
              <w:rPr>
                <w:sz w:val="20"/>
                <w:szCs w:val="20"/>
              </w:rPr>
            </w:pPr>
          </w:p>
          <w:p w:rsidR="00D411D2" w:rsidRPr="007419D3" w:rsidRDefault="00173E34" w:rsidP="00D33C12">
            <w:pPr>
              <w:pStyle w:val="TableParagraph"/>
              <w:numPr>
                <w:ilvl w:val="0"/>
                <w:numId w:val="33"/>
              </w:numPr>
              <w:tabs>
                <w:tab w:val="left" w:pos="288"/>
                <w:tab w:val="left" w:pos="289"/>
              </w:tabs>
              <w:ind w:right="182" w:hanging="284"/>
              <w:jc w:val="both"/>
              <w:rPr>
                <w:sz w:val="20"/>
                <w:szCs w:val="20"/>
              </w:rPr>
            </w:pPr>
            <w:r w:rsidRPr="007419D3">
              <w:rPr>
                <w:sz w:val="20"/>
                <w:szCs w:val="20"/>
              </w:rPr>
              <w:t>ładunek inny niż RID - jedna śruba luźna lub brakuje</w:t>
            </w:r>
          </w:p>
          <w:p w:rsidR="00D411D2" w:rsidRDefault="00D411D2" w:rsidP="00F20DCD">
            <w:pPr>
              <w:pStyle w:val="TableParagraph"/>
              <w:ind w:right="182"/>
              <w:jc w:val="both"/>
              <w:rPr>
                <w:sz w:val="20"/>
                <w:szCs w:val="20"/>
              </w:rPr>
            </w:pPr>
          </w:p>
          <w:p w:rsidR="00F20DCD" w:rsidRPr="007419D3" w:rsidRDefault="00F20DCD" w:rsidP="00F20DCD">
            <w:pPr>
              <w:pStyle w:val="TableParagraph"/>
              <w:ind w:right="182"/>
              <w:jc w:val="both"/>
              <w:rPr>
                <w:sz w:val="20"/>
                <w:szCs w:val="20"/>
              </w:rPr>
            </w:pPr>
          </w:p>
          <w:p w:rsidR="00D411D2" w:rsidRPr="007419D3" w:rsidRDefault="00173E34" w:rsidP="00D33C12">
            <w:pPr>
              <w:pStyle w:val="TableParagraph"/>
              <w:numPr>
                <w:ilvl w:val="0"/>
                <w:numId w:val="33"/>
              </w:numPr>
              <w:tabs>
                <w:tab w:val="left" w:pos="253"/>
              </w:tabs>
              <w:spacing w:before="1"/>
              <w:ind w:left="252" w:right="182" w:hanging="248"/>
              <w:jc w:val="both"/>
              <w:rPr>
                <w:sz w:val="20"/>
                <w:szCs w:val="20"/>
              </w:rPr>
            </w:pPr>
            <w:r w:rsidRPr="007419D3">
              <w:rPr>
                <w:sz w:val="20"/>
                <w:szCs w:val="20"/>
              </w:rPr>
              <w:t>ładunek inny niż RID - brak wielu śrub mocujących, wskaźniki zamknięcia zaworu dennego po obu stronach wagonu nie w położeniu „zamknięte”</w:t>
            </w:r>
          </w:p>
        </w:tc>
        <w:tc>
          <w:tcPr>
            <w:tcW w:w="2304"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Default="00D411D2">
            <w:pPr>
              <w:pStyle w:val="TableParagraph"/>
              <w:spacing w:before="2"/>
              <w:rPr>
                <w:sz w:val="20"/>
                <w:szCs w:val="20"/>
              </w:rPr>
            </w:pPr>
          </w:p>
          <w:p w:rsidR="00F20DCD" w:rsidRPr="007419D3" w:rsidRDefault="00F20DCD">
            <w:pPr>
              <w:pStyle w:val="TableParagraph"/>
              <w:spacing w:before="2"/>
              <w:rPr>
                <w:sz w:val="20"/>
                <w:szCs w:val="20"/>
              </w:rPr>
            </w:pPr>
          </w:p>
          <w:p w:rsidR="00D411D2" w:rsidRPr="007419D3" w:rsidRDefault="00173E34">
            <w:pPr>
              <w:pStyle w:val="TableParagraph"/>
              <w:spacing w:before="1"/>
              <w:ind w:left="62"/>
              <w:rPr>
                <w:sz w:val="20"/>
                <w:szCs w:val="20"/>
              </w:rPr>
            </w:pPr>
            <w:r w:rsidRPr="007419D3">
              <w:rPr>
                <w:sz w:val="20"/>
                <w:szCs w:val="20"/>
              </w:rPr>
              <w:t>Wyłączyć wagon</w:t>
            </w:r>
          </w:p>
          <w:p w:rsidR="00D411D2" w:rsidRDefault="00D411D2">
            <w:pPr>
              <w:pStyle w:val="TableParagraph"/>
              <w:rPr>
                <w:sz w:val="20"/>
                <w:szCs w:val="20"/>
              </w:rPr>
            </w:pPr>
          </w:p>
          <w:p w:rsidR="00F20DCD" w:rsidRPr="007419D3" w:rsidRDefault="00F20DCD">
            <w:pPr>
              <w:pStyle w:val="TableParagraph"/>
              <w:rPr>
                <w:sz w:val="20"/>
                <w:szCs w:val="20"/>
              </w:rPr>
            </w:pPr>
          </w:p>
          <w:p w:rsidR="00D411D2" w:rsidRPr="007419D3" w:rsidRDefault="00173E34" w:rsidP="00F20DCD">
            <w:pPr>
              <w:pStyle w:val="TableParagraph"/>
              <w:spacing w:before="1"/>
              <w:ind w:left="62" w:right="218"/>
              <w:rPr>
                <w:sz w:val="20"/>
                <w:szCs w:val="20"/>
              </w:rPr>
            </w:pPr>
            <w:r w:rsidRPr="007419D3">
              <w:rPr>
                <w:sz w:val="20"/>
                <w:szCs w:val="20"/>
              </w:rPr>
              <w:t xml:space="preserve">Usunąć usterkę. Jeśli niemożliwe, </w:t>
            </w:r>
            <w:r w:rsidR="007F0C6A">
              <w:rPr>
                <w:sz w:val="20"/>
                <w:szCs w:val="20"/>
              </w:rPr>
              <w:t>Okleić</w:t>
            </w:r>
            <w:r w:rsidRPr="007419D3">
              <w:rPr>
                <w:sz w:val="20"/>
                <w:szCs w:val="20"/>
              </w:rPr>
              <w:t xml:space="preserve"> K</w:t>
            </w:r>
          </w:p>
          <w:p w:rsidR="00D411D2" w:rsidRDefault="00D411D2">
            <w:pPr>
              <w:pStyle w:val="TableParagraph"/>
              <w:rPr>
                <w:sz w:val="20"/>
                <w:szCs w:val="20"/>
              </w:rPr>
            </w:pPr>
          </w:p>
          <w:p w:rsidR="00F20DCD" w:rsidRPr="007419D3" w:rsidRDefault="00F20DCD">
            <w:pPr>
              <w:pStyle w:val="TableParagraph"/>
              <w:rPr>
                <w:sz w:val="20"/>
                <w:szCs w:val="20"/>
              </w:rPr>
            </w:pPr>
          </w:p>
          <w:p w:rsidR="00D411D2" w:rsidRPr="007419D3" w:rsidRDefault="00173E34" w:rsidP="00F20DCD">
            <w:pPr>
              <w:pStyle w:val="TableParagraph"/>
              <w:ind w:left="62" w:right="21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2"/>
              <w:rPr>
                <w:sz w:val="20"/>
                <w:szCs w:val="20"/>
              </w:rPr>
            </w:pPr>
          </w:p>
          <w:p w:rsidR="00F26231" w:rsidRDefault="00F26231">
            <w:pPr>
              <w:pStyle w:val="TableParagraph"/>
              <w:spacing w:before="1"/>
              <w:ind w:right="43"/>
              <w:jc w:val="center"/>
              <w:rPr>
                <w:sz w:val="20"/>
                <w:szCs w:val="20"/>
              </w:rPr>
            </w:pPr>
          </w:p>
          <w:p w:rsidR="00D411D2" w:rsidRPr="007419D3" w:rsidRDefault="00173E34">
            <w:pPr>
              <w:pStyle w:val="TableParagraph"/>
              <w:spacing w:before="1"/>
              <w:ind w:right="43"/>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D411D2" w:rsidRPr="007419D3" w:rsidRDefault="00173E34">
            <w:pPr>
              <w:pStyle w:val="TableParagraph"/>
              <w:spacing w:before="1"/>
              <w:ind w:right="44"/>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F26231" w:rsidRDefault="00F26231">
            <w:pPr>
              <w:pStyle w:val="TableParagraph"/>
              <w:ind w:right="44"/>
              <w:jc w:val="center"/>
              <w:rPr>
                <w:sz w:val="20"/>
                <w:szCs w:val="20"/>
              </w:rPr>
            </w:pPr>
          </w:p>
          <w:p w:rsidR="00D411D2" w:rsidRPr="007419D3" w:rsidRDefault="00173E34">
            <w:pPr>
              <w:pStyle w:val="TableParagraph"/>
              <w:ind w:right="44"/>
              <w:jc w:val="center"/>
              <w:rPr>
                <w:sz w:val="20"/>
                <w:szCs w:val="20"/>
              </w:rPr>
            </w:pPr>
            <w:r w:rsidRPr="007419D3">
              <w:rPr>
                <w:sz w:val="20"/>
                <w:szCs w:val="20"/>
              </w:rPr>
              <w:t>4</w:t>
            </w:r>
          </w:p>
        </w:tc>
      </w:tr>
      <w:tr w:rsidR="00D411D2" w:rsidRPr="007419D3">
        <w:trPr>
          <w:trHeight w:val="1850"/>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173E34">
            <w:pPr>
              <w:pStyle w:val="TableParagraph"/>
              <w:spacing w:before="212"/>
              <w:ind w:left="61"/>
              <w:rPr>
                <w:sz w:val="20"/>
                <w:szCs w:val="20"/>
              </w:rPr>
            </w:pPr>
            <w:r w:rsidRPr="007419D3">
              <w:rPr>
                <w:sz w:val="20"/>
                <w:szCs w:val="20"/>
              </w:rPr>
              <w:t>6.5.5.10</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207"/>
              <w:ind w:left="61"/>
              <w:rPr>
                <w:sz w:val="20"/>
                <w:szCs w:val="20"/>
              </w:rPr>
            </w:pPr>
            <w:r w:rsidRPr="007419D3">
              <w:rPr>
                <w:sz w:val="20"/>
                <w:szCs w:val="20"/>
              </w:rPr>
              <w:t>6.5.5.11</w:t>
            </w:r>
          </w:p>
        </w:tc>
        <w:tc>
          <w:tcPr>
            <w:tcW w:w="4074" w:type="dxa"/>
            <w:tcBorders>
              <w:top w:val="nil"/>
              <w:left w:val="single" w:sz="6" w:space="0" w:color="000000"/>
              <w:bottom w:val="nil"/>
              <w:right w:val="single" w:sz="6" w:space="0" w:color="000000"/>
            </w:tcBorders>
          </w:tcPr>
          <w:p w:rsidR="00D411D2" w:rsidRPr="007419D3" w:rsidRDefault="00173E34" w:rsidP="00D33C12">
            <w:pPr>
              <w:pStyle w:val="TableParagraph"/>
              <w:numPr>
                <w:ilvl w:val="0"/>
                <w:numId w:val="32"/>
              </w:numPr>
              <w:tabs>
                <w:tab w:val="left" w:pos="288"/>
                <w:tab w:val="left" w:pos="289"/>
              </w:tabs>
              <w:spacing w:before="212"/>
              <w:ind w:right="321" w:hanging="284"/>
              <w:rPr>
                <w:sz w:val="20"/>
                <w:szCs w:val="20"/>
              </w:rPr>
            </w:pPr>
            <w:r w:rsidRPr="007419D3">
              <w:rPr>
                <w:sz w:val="20"/>
                <w:szCs w:val="20"/>
              </w:rPr>
              <w:t xml:space="preserve">wagony ładowne </w:t>
            </w:r>
            <w:r w:rsidR="00AA5617">
              <w:rPr>
                <w:sz w:val="20"/>
                <w:szCs w:val="20"/>
              </w:rPr>
              <w:t>tak samo jak wagony</w:t>
            </w:r>
            <w:r w:rsidRPr="007419D3">
              <w:rPr>
                <w:sz w:val="20"/>
                <w:szCs w:val="20"/>
              </w:rPr>
              <w:t xml:space="preserve"> próżne nieoczyszczone</w:t>
            </w:r>
            <w:r w:rsidR="00C6758D">
              <w:rPr>
                <w:sz w:val="20"/>
                <w:szCs w:val="20"/>
              </w:rPr>
              <w:t xml:space="preserve"> - </w:t>
            </w:r>
            <w:r w:rsidRPr="007419D3">
              <w:rPr>
                <w:sz w:val="20"/>
                <w:szCs w:val="20"/>
              </w:rPr>
              <w:t>ładunek RID</w:t>
            </w:r>
            <w:r w:rsidR="00C63A94">
              <w:rPr>
                <w:sz w:val="20"/>
                <w:szCs w:val="20"/>
                <w:vertAlign w:val="superscript"/>
              </w:rPr>
              <w:t>8</w:t>
            </w:r>
            <w:r w:rsidRPr="007419D3">
              <w:rPr>
                <w:sz w:val="20"/>
                <w:szCs w:val="20"/>
                <w:vertAlign w:val="superscript"/>
              </w:rPr>
              <w:t>)</w:t>
            </w:r>
          </w:p>
          <w:p w:rsidR="00D411D2" w:rsidRDefault="00C63A94" w:rsidP="00C63A94">
            <w:pPr>
              <w:pStyle w:val="TableParagraph"/>
              <w:shd w:val="clear" w:color="auto" w:fill="FFFF00"/>
              <w:rPr>
                <w:sz w:val="20"/>
                <w:szCs w:val="20"/>
              </w:rPr>
            </w:pPr>
            <w:r>
              <w:rPr>
                <w:sz w:val="20"/>
                <w:szCs w:val="20"/>
              </w:rPr>
              <w:t>sprawdz bo tu cos jest w niemieckiej we</w:t>
            </w:r>
            <w:r w:rsidR="00AA5617">
              <w:rPr>
                <w:sz w:val="20"/>
                <w:szCs w:val="20"/>
              </w:rPr>
              <w:t>r</w:t>
            </w:r>
            <w:r>
              <w:rPr>
                <w:sz w:val="20"/>
                <w:szCs w:val="20"/>
              </w:rPr>
              <w:t>sji</w:t>
            </w:r>
          </w:p>
          <w:p w:rsidR="00F20DCD" w:rsidRPr="007419D3" w:rsidRDefault="00F20DCD">
            <w:pPr>
              <w:pStyle w:val="TableParagraph"/>
              <w:rPr>
                <w:sz w:val="20"/>
                <w:szCs w:val="20"/>
              </w:rPr>
            </w:pPr>
          </w:p>
          <w:p w:rsidR="00D411D2" w:rsidRPr="007419D3" w:rsidRDefault="00C6758D" w:rsidP="00C6758D">
            <w:pPr>
              <w:pStyle w:val="TableParagraph"/>
              <w:numPr>
                <w:ilvl w:val="0"/>
                <w:numId w:val="32"/>
              </w:numPr>
              <w:tabs>
                <w:tab w:val="left" w:pos="288"/>
                <w:tab w:val="left" w:pos="289"/>
              </w:tabs>
              <w:ind w:hanging="284"/>
              <w:rPr>
                <w:sz w:val="20"/>
                <w:szCs w:val="20"/>
              </w:rPr>
            </w:pPr>
            <w:r>
              <w:rPr>
                <w:sz w:val="20"/>
                <w:szCs w:val="20"/>
              </w:rPr>
              <w:t>wagony próżne – nie RID</w:t>
            </w:r>
          </w:p>
        </w:tc>
        <w:tc>
          <w:tcPr>
            <w:tcW w:w="2304" w:type="dxa"/>
            <w:tcBorders>
              <w:top w:val="nil"/>
              <w:left w:val="single" w:sz="6" w:space="0" w:color="000000"/>
              <w:bottom w:val="nil"/>
              <w:right w:val="single" w:sz="6" w:space="0" w:color="000000"/>
            </w:tcBorders>
          </w:tcPr>
          <w:p w:rsidR="00D411D2" w:rsidRPr="007419D3" w:rsidRDefault="00173E34" w:rsidP="00F20DCD">
            <w:pPr>
              <w:pStyle w:val="TableParagraph"/>
              <w:spacing w:before="212" w:line="252" w:lineRule="exact"/>
              <w:ind w:left="62"/>
              <w:rPr>
                <w:sz w:val="20"/>
                <w:szCs w:val="20"/>
              </w:rPr>
            </w:pPr>
            <w:r w:rsidRPr="007419D3">
              <w:rPr>
                <w:sz w:val="20"/>
                <w:szCs w:val="20"/>
              </w:rPr>
              <w:t>Zamknąć zawór denny.</w:t>
            </w:r>
            <w:r w:rsidR="00F20DCD">
              <w:rPr>
                <w:sz w:val="20"/>
                <w:szCs w:val="20"/>
              </w:rPr>
              <w:t xml:space="preserve"> </w:t>
            </w:r>
            <w:r w:rsidRPr="007419D3">
              <w:rPr>
                <w:sz w:val="20"/>
                <w:szCs w:val="20"/>
              </w:rPr>
              <w:t>Jeśli niemożliwe, wyłączyć wagon</w:t>
            </w:r>
          </w:p>
          <w:p w:rsidR="00D411D2" w:rsidRPr="007419D3" w:rsidRDefault="00D411D2">
            <w:pPr>
              <w:pStyle w:val="TableParagraph"/>
              <w:rPr>
                <w:sz w:val="20"/>
                <w:szCs w:val="20"/>
              </w:rPr>
            </w:pPr>
          </w:p>
          <w:p w:rsidR="00D411D2" w:rsidRPr="007419D3" w:rsidRDefault="00173E34">
            <w:pPr>
              <w:pStyle w:val="TableParagraph"/>
              <w:spacing w:before="1"/>
              <w:ind w:left="62" w:right="91"/>
              <w:rPr>
                <w:sz w:val="20"/>
                <w:szCs w:val="20"/>
              </w:rPr>
            </w:pPr>
            <w:r w:rsidRPr="007419D3">
              <w:rPr>
                <w:sz w:val="20"/>
                <w:szCs w:val="20"/>
              </w:rPr>
              <w:t xml:space="preserve">Zamknąć zawór denny. Jeśli niemożliwe, </w:t>
            </w:r>
            <w:r w:rsidR="007F0C6A">
              <w:rPr>
                <w:sz w:val="20"/>
                <w:szCs w:val="20"/>
              </w:rPr>
              <w:t>Okleić</w:t>
            </w:r>
            <w:r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before="212"/>
              <w:ind w:right="43"/>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207"/>
              <w:ind w:right="43"/>
              <w:jc w:val="center"/>
              <w:rPr>
                <w:sz w:val="20"/>
                <w:szCs w:val="20"/>
              </w:rPr>
            </w:pPr>
            <w:r w:rsidRPr="007419D3">
              <w:rPr>
                <w:sz w:val="20"/>
                <w:szCs w:val="20"/>
              </w:rPr>
              <w:t>3</w:t>
            </w:r>
          </w:p>
        </w:tc>
      </w:tr>
      <w:tr w:rsidR="00D411D2" w:rsidRPr="007419D3">
        <w:trPr>
          <w:trHeight w:val="758"/>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173E34">
            <w:pPr>
              <w:pStyle w:val="TableParagraph"/>
              <w:spacing w:before="112"/>
              <w:ind w:left="61"/>
              <w:rPr>
                <w:sz w:val="20"/>
                <w:szCs w:val="20"/>
              </w:rPr>
            </w:pPr>
            <w:r w:rsidRPr="007419D3">
              <w:rPr>
                <w:sz w:val="20"/>
                <w:szCs w:val="20"/>
              </w:rPr>
              <w:t>6.5.5.12</w:t>
            </w:r>
          </w:p>
        </w:tc>
        <w:tc>
          <w:tcPr>
            <w:tcW w:w="4074" w:type="dxa"/>
            <w:tcBorders>
              <w:top w:val="nil"/>
              <w:left w:val="single" w:sz="6" w:space="0" w:color="000000"/>
              <w:bottom w:val="nil"/>
              <w:right w:val="single" w:sz="6" w:space="0" w:color="000000"/>
            </w:tcBorders>
          </w:tcPr>
          <w:p w:rsidR="00D411D2" w:rsidRPr="007419D3" w:rsidRDefault="00F20DCD" w:rsidP="00F20DCD">
            <w:pPr>
              <w:pStyle w:val="TableParagraph"/>
              <w:spacing w:before="112"/>
              <w:ind w:left="61" w:right="138"/>
              <w:rPr>
                <w:sz w:val="20"/>
                <w:szCs w:val="20"/>
              </w:rPr>
            </w:pPr>
            <w:r w:rsidRPr="00F26231">
              <w:rPr>
                <w:color w:val="FF0000"/>
                <w:sz w:val="20"/>
                <w:szCs w:val="20"/>
              </w:rPr>
              <w:t>Z</w:t>
            </w:r>
            <w:r w:rsidR="00173E34" w:rsidRPr="00F26231">
              <w:rPr>
                <w:color w:val="FF0000"/>
                <w:sz w:val="20"/>
                <w:szCs w:val="20"/>
              </w:rPr>
              <w:t>awór bezpieczeństwa zablokowany (śruba maksymalnie dokręcona), ale zawór na zbi</w:t>
            </w:r>
            <w:r w:rsidR="00F26231" w:rsidRPr="00F26231">
              <w:rPr>
                <w:color w:val="FF0000"/>
                <w:sz w:val="20"/>
                <w:szCs w:val="20"/>
              </w:rPr>
              <w:t>orniku otwarty</w:t>
            </w:r>
          </w:p>
        </w:tc>
        <w:tc>
          <w:tcPr>
            <w:tcW w:w="2304" w:type="dxa"/>
            <w:tcBorders>
              <w:top w:val="nil"/>
              <w:left w:val="single" w:sz="6" w:space="0" w:color="000000"/>
              <w:bottom w:val="nil"/>
              <w:right w:val="single" w:sz="6" w:space="0" w:color="000000"/>
            </w:tcBorders>
          </w:tcPr>
          <w:p w:rsidR="00D411D2" w:rsidRPr="007419D3" w:rsidRDefault="00173E34">
            <w:pPr>
              <w:pStyle w:val="TableParagraph"/>
              <w:spacing w:before="112"/>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205"/>
              <w:ind w:right="41"/>
              <w:jc w:val="center"/>
              <w:rPr>
                <w:sz w:val="20"/>
                <w:szCs w:val="20"/>
              </w:rPr>
            </w:pPr>
            <w:r w:rsidRPr="007419D3">
              <w:rPr>
                <w:sz w:val="20"/>
                <w:szCs w:val="20"/>
              </w:rPr>
              <w:t>5</w:t>
            </w:r>
          </w:p>
        </w:tc>
      </w:tr>
      <w:tr w:rsidR="00D411D2" w:rsidRPr="007419D3">
        <w:trPr>
          <w:trHeight w:val="899"/>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rsidR="00D411D2" w:rsidRPr="007419D3" w:rsidRDefault="00173E34">
            <w:pPr>
              <w:pStyle w:val="TableParagraph"/>
              <w:spacing w:before="131"/>
              <w:ind w:left="61"/>
              <w:rPr>
                <w:sz w:val="20"/>
                <w:szCs w:val="20"/>
              </w:rPr>
            </w:pPr>
            <w:r w:rsidRPr="007419D3">
              <w:rPr>
                <w:sz w:val="20"/>
                <w:szCs w:val="20"/>
              </w:rPr>
              <w:t>6.5.5.13</w:t>
            </w:r>
          </w:p>
        </w:tc>
        <w:tc>
          <w:tcPr>
            <w:tcW w:w="4074" w:type="dxa"/>
            <w:tcBorders>
              <w:top w:val="nil"/>
              <w:left w:val="single" w:sz="6" w:space="0" w:color="000000"/>
              <w:bottom w:val="nil"/>
              <w:right w:val="single" w:sz="6" w:space="0" w:color="000000"/>
            </w:tcBorders>
          </w:tcPr>
          <w:p w:rsidR="00D411D2" w:rsidRPr="007419D3" w:rsidRDefault="00F20DCD">
            <w:pPr>
              <w:pStyle w:val="TableParagraph"/>
              <w:spacing w:before="131"/>
              <w:ind w:left="61"/>
              <w:rPr>
                <w:sz w:val="20"/>
                <w:szCs w:val="20"/>
              </w:rPr>
            </w:pPr>
            <w:r>
              <w:rPr>
                <w:sz w:val="20"/>
                <w:szCs w:val="20"/>
              </w:rPr>
              <w:t>I</w:t>
            </w:r>
            <w:r w:rsidR="00173E34" w:rsidRPr="007419D3">
              <w:rPr>
                <w:sz w:val="20"/>
                <w:szCs w:val="20"/>
              </w:rPr>
              <w:t>nstalacje spustowe i nalewowe otwarte</w:t>
            </w:r>
          </w:p>
        </w:tc>
        <w:tc>
          <w:tcPr>
            <w:tcW w:w="2304" w:type="dxa"/>
            <w:tcBorders>
              <w:top w:val="nil"/>
              <w:left w:val="single" w:sz="6" w:space="0" w:color="000000"/>
              <w:bottom w:val="nil"/>
              <w:right w:val="single" w:sz="6" w:space="0" w:color="000000"/>
            </w:tcBorders>
          </w:tcPr>
          <w:p w:rsidR="00D411D2" w:rsidRPr="007419D3" w:rsidRDefault="00173E34">
            <w:pPr>
              <w:pStyle w:val="TableParagraph"/>
              <w:spacing w:before="131" w:line="250" w:lineRule="atLeast"/>
              <w:ind w:left="62" w:right="617"/>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31"/>
              <w:ind w:right="41"/>
              <w:jc w:val="center"/>
              <w:rPr>
                <w:sz w:val="20"/>
                <w:szCs w:val="20"/>
              </w:rPr>
            </w:pPr>
            <w:r w:rsidRPr="007419D3">
              <w:rPr>
                <w:sz w:val="20"/>
                <w:szCs w:val="20"/>
              </w:rPr>
              <w:t>5</w:t>
            </w:r>
          </w:p>
        </w:tc>
      </w:tr>
      <w:tr w:rsidR="00D411D2" w:rsidRPr="007419D3">
        <w:trPr>
          <w:trHeight w:val="879"/>
        </w:trPr>
        <w:tc>
          <w:tcPr>
            <w:tcW w:w="2162" w:type="dxa"/>
            <w:vMerge/>
            <w:tcBorders>
              <w:top w:val="nil"/>
              <w:right w:val="single" w:sz="6" w:space="0" w:color="000000"/>
            </w:tcBorders>
          </w:tcPr>
          <w:p w:rsidR="00D411D2" w:rsidRPr="007419D3" w:rsidRDefault="00D411D2">
            <w:pPr>
              <w:rPr>
                <w:sz w:val="20"/>
                <w:szCs w:val="20"/>
              </w:rPr>
            </w:pPr>
          </w:p>
        </w:tc>
        <w:tc>
          <w:tcPr>
            <w:tcW w:w="1028" w:type="dxa"/>
            <w:tcBorders>
              <w:top w:val="nil"/>
              <w:left w:val="single" w:sz="6" w:space="0" w:color="000000"/>
              <w:right w:val="single" w:sz="6" w:space="0" w:color="000000"/>
            </w:tcBorders>
          </w:tcPr>
          <w:p w:rsidR="00D411D2" w:rsidRPr="007419D3" w:rsidRDefault="00173E34">
            <w:pPr>
              <w:pStyle w:val="TableParagraph"/>
              <w:spacing w:before="1"/>
              <w:ind w:left="61"/>
              <w:rPr>
                <w:sz w:val="20"/>
                <w:szCs w:val="20"/>
              </w:rPr>
            </w:pPr>
            <w:r w:rsidRPr="007419D3">
              <w:rPr>
                <w:sz w:val="20"/>
                <w:szCs w:val="20"/>
              </w:rPr>
              <w:t>6.5.5.14</w:t>
            </w:r>
          </w:p>
        </w:tc>
        <w:tc>
          <w:tcPr>
            <w:tcW w:w="4074" w:type="dxa"/>
            <w:tcBorders>
              <w:top w:val="nil"/>
              <w:left w:val="single" w:sz="6" w:space="0" w:color="000000"/>
              <w:right w:val="single" w:sz="6" w:space="0" w:color="000000"/>
            </w:tcBorders>
          </w:tcPr>
          <w:p w:rsidR="00D411D2" w:rsidRPr="007419D3" w:rsidRDefault="00173E34">
            <w:pPr>
              <w:pStyle w:val="TableParagraph"/>
              <w:spacing w:before="1"/>
              <w:ind w:left="61"/>
              <w:rPr>
                <w:sz w:val="20"/>
                <w:szCs w:val="20"/>
              </w:rPr>
            </w:pPr>
            <w:r w:rsidRPr="007419D3">
              <w:rPr>
                <w:sz w:val="20"/>
                <w:szCs w:val="20"/>
              </w:rPr>
              <w:t>Widoczne zabezpieczenia niesprawne</w:t>
            </w:r>
          </w:p>
        </w:tc>
        <w:tc>
          <w:tcPr>
            <w:tcW w:w="2304" w:type="dxa"/>
            <w:tcBorders>
              <w:top w:val="nil"/>
              <w:left w:val="single" w:sz="6" w:space="0" w:color="000000"/>
              <w:right w:val="single" w:sz="6" w:space="0" w:color="000000"/>
            </w:tcBorders>
          </w:tcPr>
          <w:p w:rsidR="00D411D2" w:rsidRPr="007419D3" w:rsidRDefault="00173E34">
            <w:pPr>
              <w:pStyle w:val="TableParagraph"/>
              <w:spacing w:before="1"/>
              <w:ind w:left="62" w:right="617"/>
              <w:rPr>
                <w:sz w:val="20"/>
                <w:szCs w:val="20"/>
              </w:rPr>
            </w:pPr>
            <w:r w:rsidRPr="007419D3">
              <w:rPr>
                <w:sz w:val="20"/>
                <w:szCs w:val="20"/>
              </w:rPr>
              <w:t>Usunąć usterkę. Jeśli niemożliwe, wyłączyć wagon</w:t>
            </w:r>
          </w:p>
        </w:tc>
        <w:tc>
          <w:tcPr>
            <w:tcW w:w="1134" w:type="dxa"/>
            <w:tcBorders>
              <w:top w:val="nil"/>
              <w:left w:val="single" w:sz="6" w:space="0" w:color="000000"/>
            </w:tcBorders>
          </w:tcPr>
          <w:p w:rsidR="00D411D2" w:rsidRPr="007419D3" w:rsidRDefault="00173E34">
            <w:pPr>
              <w:pStyle w:val="TableParagraph"/>
              <w:spacing w:before="1"/>
              <w:ind w:right="41"/>
              <w:jc w:val="center"/>
              <w:rPr>
                <w:sz w:val="20"/>
                <w:szCs w:val="20"/>
              </w:rPr>
            </w:pPr>
            <w:r w:rsidRPr="007419D3">
              <w:rPr>
                <w:sz w:val="20"/>
                <w:szCs w:val="20"/>
              </w:rPr>
              <w:t>4</w:t>
            </w:r>
          </w:p>
        </w:tc>
      </w:tr>
    </w:tbl>
    <w:p w:rsidR="00D411D2" w:rsidRPr="007419D3" w:rsidRDefault="00D411D2">
      <w:pPr>
        <w:pStyle w:val="Tekstpodstawowy"/>
        <w:rPr>
          <w:sz w:val="20"/>
          <w:szCs w:val="20"/>
        </w:rPr>
      </w:pPr>
    </w:p>
    <w:p w:rsidR="00D411D2" w:rsidRPr="00732403" w:rsidRDefault="00D411D2">
      <w:pPr>
        <w:pStyle w:val="Tekstpodstawowy"/>
        <w:rPr>
          <w:sz w:val="16"/>
          <w:szCs w:val="16"/>
        </w:rPr>
      </w:pPr>
    </w:p>
    <w:p w:rsidR="00D411D2" w:rsidRPr="00732403" w:rsidRDefault="00FA48CE">
      <w:pPr>
        <w:pStyle w:val="Tekstpodstawowy"/>
        <w:spacing w:before="3"/>
        <w:rPr>
          <w:sz w:val="16"/>
          <w:szCs w:val="16"/>
        </w:rPr>
      </w:pPr>
      <w:r w:rsidRPr="00732403">
        <w:rPr>
          <w:noProof/>
          <w:sz w:val="16"/>
          <w:szCs w:val="16"/>
          <w:lang w:val="en-US"/>
        </w:rPr>
        <mc:AlternateContent>
          <mc:Choice Requires="wps">
            <w:drawing>
              <wp:anchor distT="0" distB="0" distL="0" distR="0" simplePos="0" relativeHeight="251570176" behindDoc="0" locked="0" layoutInCell="1" allowOverlap="1" wp14:anchorId="26974B0A" wp14:editId="15269122">
                <wp:simplePos x="0" y="0"/>
                <wp:positionH relativeFrom="page">
                  <wp:posOffset>629920</wp:posOffset>
                </wp:positionH>
                <wp:positionV relativeFrom="paragraph">
                  <wp:posOffset>154940</wp:posOffset>
                </wp:positionV>
                <wp:extent cx="1828800" cy="0"/>
                <wp:effectExtent l="10795" t="12065" r="8255" b="6985"/>
                <wp:wrapTopAndBottom/>
                <wp:docPr id="411"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BF99" id="Line 1265"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2.2pt" to="193.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" strokeweight=".6pt">
                <w10:wrap type="topAndBottom" anchorx="page"/>
              </v:line>
            </w:pict>
          </mc:Fallback>
        </mc:AlternateContent>
      </w:r>
    </w:p>
    <w:p w:rsidR="00D411D2" w:rsidRPr="00732403" w:rsidRDefault="00173E34">
      <w:pPr>
        <w:spacing w:before="67"/>
        <w:ind w:left="472"/>
        <w:rPr>
          <w:sz w:val="16"/>
          <w:szCs w:val="16"/>
        </w:rPr>
      </w:pPr>
      <w:bookmarkStart w:id="30" w:name="_bookmark7"/>
      <w:bookmarkEnd w:id="30"/>
      <w:r w:rsidRPr="00732403">
        <w:rPr>
          <w:sz w:val="16"/>
          <w:szCs w:val="16"/>
        </w:rPr>
        <w:t>7) Wyjaśnienie: zwracać uwagę na etykiety ostrzegawcze</w:t>
      </w:r>
    </w:p>
    <w:p w:rsidR="00D411D2" w:rsidRPr="00732403" w:rsidRDefault="00732403">
      <w:pPr>
        <w:spacing w:before="94"/>
        <w:ind w:right="620"/>
        <w:jc w:val="right"/>
        <w:rPr>
          <w:sz w:val="16"/>
          <w:szCs w:val="16"/>
        </w:rPr>
      </w:pPr>
      <w:r>
        <w:rPr>
          <w:sz w:val="16"/>
          <w:szCs w:val="16"/>
        </w:rPr>
        <w:t>D</w:t>
      </w:r>
      <w:r w:rsidR="00173E34" w:rsidRPr="00732403">
        <w:rPr>
          <w:sz w:val="16"/>
          <w:szCs w:val="16"/>
        </w:rPr>
        <w:t xml:space="preserve">ata zmian: </w:t>
      </w:r>
      <w:r>
        <w:rPr>
          <w:sz w:val="16"/>
          <w:szCs w:val="16"/>
        </w:rPr>
        <w:t>01.01.</w:t>
      </w:r>
      <w:r w:rsidR="00173E34" w:rsidRPr="00732403">
        <w:rPr>
          <w:sz w:val="16"/>
          <w:szCs w:val="16"/>
        </w:rPr>
        <w:t>2017</w:t>
      </w:r>
    </w:p>
    <w:p w:rsidR="00D411D2" w:rsidRPr="00732403" w:rsidRDefault="00173E34">
      <w:pPr>
        <w:pStyle w:val="Tekstpodstawowy"/>
        <w:spacing w:before="1"/>
        <w:ind w:right="622"/>
        <w:jc w:val="right"/>
        <w:rPr>
          <w:sz w:val="16"/>
          <w:szCs w:val="16"/>
        </w:rPr>
      </w:pPr>
      <w:r w:rsidRPr="00732403">
        <w:rPr>
          <w:sz w:val="16"/>
          <w:szCs w:val="16"/>
        </w:rPr>
        <w:t xml:space="preserve">Wersja: </w:t>
      </w:r>
      <w:r w:rsidR="00732403">
        <w:rPr>
          <w:sz w:val="16"/>
          <w:szCs w:val="16"/>
        </w:rPr>
        <w:t>01.01.</w:t>
      </w:r>
      <w:r w:rsidRPr="00732403">
        <w:rPr>
          <w:sz w:val="16"/>
          <w:szCs w:val="16"/>
        </w:rPr>
        <w:t>2018</w:t>
      </w:r>
    </w:p>
    <w:p w:rsidR="00D411D2" w:rsidRPr="007419D3" w:rsidRDefault="00D411D2">
      <w:pPr>
        <w:jc w:val="right"/>
        <w:rPr>
          <w:sz w:val="20"/>
          <w:szCs w:val="20"/>
        </w:rPr>
        <w:sectPr w:rsidR="00D411D2" w:rsidRPr="007419D3">
          <w:headerReference w:type="default" r:id="rId108"/>
          <w:footerReference w:type="default" r:id="rId109"/>
          <w:pgSz w:w="11910" w:h="16840"/>
          <w:pgMar w:top="1740" w:right="280" w:bottom="0" w:left="520" w:header="726" w:footer="0" w:gutter="0"/>
          <w:pgNumType w:start="49"/>
          <w:cols w:space="708"/>
        </w:sectPr>
      </w:pPr>
    </w:p>
    <w:p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F26231" w:rsidRPr="00F20DCD" w:rsidTr="004E42F4">
        <w:trPr>
          <w:trHeight w:val="686"/>
        </w:trPr>
        <w:tc>
          <w:tcPr>
            <w:tcW w:w="2198" w:type="dxa"/>
            <w:tcBorders>
              <w:right w:val="single" w:sz="6" w:space="0" w:color="000000"/>
            </w:tcBorders>
          </w:tcPr>
          <w:p w:rsidR="00F26231" w:rsidRPr="00F20DCD" w:rsidRDefault="00F26231">
            <w:pPr>
              <w:pStyle w:val="TableParagraph"/>
              <w:spacing w:before="120"/>
              <w:ind w:left="460"/>
              <w:rPr>
                <w:b/>
                <w:sz w:val="20"/>
                <w:szCs w:val="20"/>
              </w:rPr>
            </w:pPr>
            <w:r w:rsidRPr="00F20DCD">
              <w:rPr>
                <w:b/>
                <w:sz w:val="20"/>
                <w:szCs w:val="20"/>
              </w:rPr>
              <w:t>Część</w:t>
            </w:r>
          </w:p>
        </w:tc>
        <w:tc>
          <w:tcPr>
            <w:tcW w:w="1063" w:type="dxa"/>
            <w:tcBorders>
              <w:left w:val="single" w:sz="6" w:space="0" w:color="000000"/>
              <w:right w:val="single" w:sz="6" w:space="0" w:color="000000"/>
            </w:tcBorders>
          </w:tcPr>
          <w:p w:rsidR="00F26231" w:rsidRPr="00F20DCD" w:rsidRDefault="00F26231">
            <w:pPr>
              <w:pStyle w:val="TableParagraph"/>
              <w:spacing w:before="120"/>
              <w:ind w:left="338" w:right="251" w:hanging="111"/>
              <w:rPr>
                <w:b/>
                <w:sz w:val="20"/>
                <w:szCs w:val="20"/>
              </w:rPr>
            </w:pPr>
            <w:r w:rsidRPr="00F20DCD">
              <w:rPr>
                <w:b/>
                <w:sz w:val="20"/>
                <w:szCs w:val="20"/>
              </w:rPr>
              <w:t>Kod</w:t>
            </w:r>
          </w:p>
        </w:tc>
        <w:tc>
          <w:tcPr>
            <w:tcW w:w="4039" w:type="dxa"/>
            <w:tcBorders>
              <w:left w:val="single" w:sz="6" w:space="0" w:color="000000"/>
              <w:right w:val="single" w:sz="6" w:space="0" w:color="000000"/>
            </w:tcBorders>
            <w:vAlign w:val="center"/>
          </w:tcPr>
          <w:p w:rsidR="00F26231" w:rsidRPr="00897800" w:rsidRDefault="00F26231"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F26231" w:rsidRPr="00897800" w:rsidRDefault="00F26231"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F26231" w:rsidRDefault="00F26231" w:rsidP="004E42F4">
            <w:pPr>
              <w:jc w:val="center"/>
            </w:pPr>
            <w:r w:rsidRPr="00897800">
              <w:rPr>
                <w:b/>
                <w:color w:val="FF0000"/>
                <w:sz w:val="20"/>
                <w:szCs w:val="20"/>
              </w:rPr>
              <w:t>Klasa błędu</w:t>
            </w:r>
          </w:p>
        </w:tc>
      </w:tr>
      <w:tr w:rsidR="00D411D2" w:rsidRPr="00F20DCD">
        <w:trPr>
          <w:trHeight w:val="1259"/>
        </w:trPr>
        <w:tc>
          <w:tcPr>
            <w:tcW w:w="2198" w:type="dxa"/>
            <w:vMerge w:val="restart"/>
            <w:tcBorders>
              <w:right w:val="single" w:sz="6" w:space="0" w:color="000000"/>
            </w:tcBorders>
          </w:tcPr>
          <w:p w:rsidR="00D411D2" w:rsidRPr="00F20DCD" w:rsidRDefault="00173E34">
            <w:pPr>
              <w:pStyle w:val="TableParagraph"/>
              <w:ind w:left="62" w:right="282"/>
              <w:rPr>
                <w:b/>
                <w:sz w:val="20"/>
                <w:szCs w:val="20"/>
              </w:rPr>
            </w:pPr>
            <w:r w:rsidRPr="00F20DCD">
              <w:rPr>
                <w:b/>
                <w:sz w:val="20"/>
                <w:szCs w:val="20"/>
              </w:rPr>
              <w:t>Armatura, instalacje spustowe i nalewowe górne</w:t>
            </w:r>
          </w:p>
        </w:tc>
        <w:tc>
          <w:tcPr>
            <w:tcW w:w="1063" w:type="dxa"/>
            <w:tcBorders>
              <w:left w:val="single" w:sz="6" w:space="0" w:color="000000"/>
              <w:bottom w:val="nil"/>
              <w:right w:val="single" w:sz="6" w:space="0" w:color="000000"/>
            </w:tcBorders>
          </w:tcPr>
          <w:p w:rsidR="00D411D2" w:rsidRPr="00F20DCD" w:rsidRDefault="00173E34">
            <w:pPr>
              <w:pStyle w:val="TableParagraph"/>
              <w:ind w:left="62"/>
              <w:rPr>
                <w:sz w:val="20"/>
                <w:szCs w:val="20"/>
              </w:rPr>
            </w:pPr>
            <w:r w:rsidRPr="00F20DCD">
              <w:rPr>
                <w:sz w:val="20"/>
                <w:szCs w:val="20"/>
              </w:rPr>
              <w:t>6.5.6</w:t>
            </w:r>
          </w:p>
          <w:p w:rsidR="00D411D2" w:rsidRPr="00F20DCD" w:rsidRDefault="00D411D2">
            <w:pPr>
              <w:pStyle w:val="TableParagraph"/>
              <w:rPr>
                <w:sz w:val="20"/>
                <w:szCs w:val="20"/>
              </w:rPr>
            </w:pPr>
          </w:p>
          <w:p w:rsidR="00D411D2" w:rsidRPr="00F20DCD" w:rsidRDefault="00173E34">
            <w:pPr>
              <w:pStyle w:val="TableParagraph"/>
              <w:ind w:left="62"/>
              <w:rPr>
                <w:sz w:val="20"/>
                <w:szCs w:val="20"/>
              </w:rPr>
            </w:pPr>
            <w:r w:rsidRPr="00F20DCD">
              <w:rPr>
                <w:sz w:val="20"/>
                <w:szCs w:val="20"/>
              </w:rPr>
              <w:t>6.5.6.1</w:t>
            </w:r>
          </w:p>
        </w:tc>
        <w:tc>
          <w:tcPr>
            <w:tcW w:w="4039" w:type="dxa"/>
            <w:tcBorders>
              <w:left w:val="single" w:sz="6" w:space="0" w:color="000000"/>
              <w:bottom w:val="nil"/>
              <w:right w:val="single" w:sz="6" w:space="0" w:color="000000"/>
            </w:tcBorders>
          </w:tcPr>
          <w:p w:rsidR="00D411D2" w:rsidRPr="00F20DCD" w:rsidRDefault="00D411D2" w:rsidP="004E42F4">
            <w:pPr>
              <w:pStyle w:val="TableParagraph"/>
              <w:rPr>
                <w:sz w:val="20"/>
                <w:szCs w:val="20"/>
              </w:rPr>
            </w:pPr>
          </w:p>
          <w:p w:rsidR="00D411D2" w:rsidRPr="00F20DCD" w:rsidRDefault="00D411D2" w:rsidP="004E42F4">
            <w:pPr>
              <w:pStyle w:val="TableParagraph"/>
              <w:rPr>
                <w:sz w:val="20"/>
                <w:szCs w:val="20"/>
              </w:rPr>
            </w:pPr>
          </w:p>
          <w:p w:rsidR="00D411D2" w:rsidRPr="00F20DCD" w:rsidRDefault="00F20DCD" w:rsidP="004E42F4">
            <w:pPr>
              <w:pStyle w:val="TableParagraph"/>
              <w:ind w:left="62" w:right="182"/>
              <w:rPr>
                <w:sz w:val="20"/>
                <w:szCs w:val="20"/>
              </w:rPr>
            </w:pPr>
            <w:r>
              <w:rPr>
                <w:sz w:val="20"/>
                <w:szCs w:val="20"/>
              </w:rPr>
              <w:t>W</w:t>
            </w:r>
            <w:r w:rsidR="00173E34" w:rsidRPr="00F20DCD">
              <w:rPr>
                <w:sz w:val="20"/>
                <w:szCs w:val="20"/>
              </w:rPr>
              <w:t>ypływ ładunku/gazu przez górną armaturę (nie dotyczy</w:t>
            </w:r>
            <w:r>
              <w:rPr>
                <w:sz w:val="20"/>
                <w:szCs w:val="20"/>
              </w:rPr>
              <w:t xml:space="preserve"> </w:t>
            </w:r>
            <w:r w:rsidR="00173E34" w:rsidRPr="00F20DCD">
              <w:rPr>
                <w:sz w:val="20"/>
                <w:szCs w:val="20"/>
              </w:rPr>
              <w:t>zaworów odpowietrzających)</w:t>
            </w:r>
          </w:p>
        </w:tc>
        <w:tc>
          <w:tcPr>
            <w:tcW w:w="2339" w:type="dxa"/>
            <w:tcBorders>
              <w:left w:val="single" w:sz="6" w:space="0" w:color="000000"/>
              <w:bottom w:val="nil"/>
              <w:right w:val="single" w:sz="6" w:space="0" w:color="000000"/>
            </w:tcBorders>
          </w:tcPr>
          <w:p w:rsidR="00D411D2" w:rsidRPr="00F20DCD" w:rsidRDefault="00D411D2" w:rsidP="004E42F4">
            <w:pPr>
              <w:pStyle w:val="TableParagraph"/>
              <w:rPr>
                <w:sz w:val="20"/>
                <w:szCs w:val="20"/>
              </w:rPr>
            </w:pPr>
          </w:p>
          <w:p w:rsidR="00D411D2" w:rsidRPr="00F20DCD" w:rsidRDefault="00D411D2" w:rsidP="004E42F4">
            <w:pPr>
              <w:pStyle w:val="TableParagraph"/>
              <w:rPr>
                <w:sz w:val="20"/>
                <w:szCs w:val="20"/>
              </w:rPr>
            </w:pPr>
          </w:p>
          <w:p w:rsidR="00D411D2" w:rsidRPr="00F20DCD" w:rsidRDefault="00173E34" w:rsidP="004E42F4">
            <w:pPr>
              <w:pStyle w:val="TableParagraph"/>
              <w:ind w:left="62"/>
              <w:rPr>
                <w:sz w:val="20"/>
                <w:szCs w:val="20"/>
              </w:rPr>
            </w:pPr>
            <w:r w:rsidRPr="00F20DCD">
              <w:rPr>
                <w:sz w:val="20"/>
                <w:szCs w:val="20"/>
              </w:rPr>
              <w:t>Wyłączyć wagon</w:t>
            </w:r>
          </w:p>
        </w:tc>
        <w:tc>
          <w:tcPr>
            <w:tcW w:w="1134" w:type="dxa"/>
            <w:tcBorders>
              <w:left w:val="single" w:sz="6" w:space="0" w:color="000000"/>
              <w:bottom w:val="nil"/>
            </w:tcBorders>
          </w:tcPr>
          <w:p w:rsidR="00D411D2" w:rsidRPr="00F20DCD" w:rsidRDefault="00D411D2">
            <w:pPr>
              <w:pStyle w:val="TableParagraph"/>
              <w:rPr>
                <w:sz w:val="20"/>
                <w:szCs w:val="20"/>
              </w:rPr>
            </w:pPr>
          </w:p>
          <w:p w:rsidR="00D411D2" w:rsidRPr="00F20DCD" w:rsidRDefault="00D411D2">
            <w:pPr>
              <w:pStyle w:val="TableParagraph"/>
              <w:rPr>
                <w:sz w:val="20"/>
                <w:szCs w:val="20"/>
              </w:rPr>
            </w:pPr>
          </w:p>
          <w:p w:rsidR="00D411D2" w:rsidRPr="00F20DCD" w:rsidRDefault="00173E34">
            <w:pPr>
              <w:pStyle w:val="TableParagraph"/>
              <w:ind w:right="41"/>
              <w:jc w:val="center"/>
              <w:rPr>
                <w:sz w:val="20"/>
                <w:szCs w:val="20"/>
              </w:rPr>
            </w:pPr>
            <w:r w:rsidRPr="00F20DCD">
              <w:rPr>
                <w:sz w:val="20"/>
                <w:szCs w:val="20"/>
              </w:rPr>
              <w:t>5</w:t>
            </w:r>
          </w:p>
        </w:tc>
      </w:tr>
      <w:tr w:rsidR="00D411D2" w:rsidRPr="00F20DCD">
        <w:trPr>
          <w:trHeight w:val="258"/>
        </w:trPr>
        <w:tc>
          <w:tcPr>
            <w:tcW w:w="2198" w:type="dxa"/>
            <w:vMerge/>
            <w:tcBorders>
              <w:top w:val="nil"/>
              <w:right w:val="single" w:sz="6" w:space="0" w:color="000000"/>
            </w:tcBorders>
          </w:tcPr>
          <w:p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rsidR="00D411D2" w:rsidRPr="00F20DCD"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F20DCD" w:rsidRDefault="00173E34" w:rsidP="004E42F4">
            <w:pPr>
              <w:pStyle w:val="TableParagraph"/>
              <w:numPr>
                <w:ilvl w:val="0"/>
                <w:numId w:val="31"/>
              </w:numPr>
              <w:tabs>
                <w:tab w:val="left" w:pos="366"/>
              </w:tabs>
              <w:spacing w:line="238" w:lineRule="exact"/>
              <w:rPr>
                <w:sz w:val="20"/>
                <w:szCs w:val="20"/>
              </w:rPr>
            </w:pPr>
            <w:r w:rsidRPr="00F20DCD">
              <w:rPr>
                <w:sz w:val="20"/>
                <w:szCs w:val="20"/>
              </w:rPr>
              <w:t>zapach</w:t>
            </w:r>
          </w:p>
        </w:tc>
        <w:tc>
          <w:tcPr>
            <w:tcW w:w="2339" w:type="dxa"/>
            <w:tcBorders>
              <w:top w:val="nil"/>
              <w:left w:val="single" w:sz="6" w:space="0" w:color="000000"/>
              <w:bottom w:val="nil"/>
              <w:right w:val="single" w:sz="6" w:space="0" w:color="000000"/>
            </w:tcBorders>
          </w:tcPr>
          <w:p w:rsidR="00D411D2" w:rsidRPr="00F20DCD" w:rsidRDefault="00D411D2" w:rsidP="004E42F4">
            <w:pPr>
              <w:pStyle w:val="TableParagraph"/>
              <w:rPr>
                <w:sz w:val="20"/>
                <w:szCs w:val="20"/>
              </w:rPr>
            </w:pPr>
          </w:p>
        </w:tc>
        <w:tc>
          <w:tcPr>
            <w:tcW w:w="1134" w:type="dxa"/>
            <w:tcBorders>
              <w:top w:val="nil"/>
              <w:left w:val="single" w:sz="6" w:space="0" w:color="000000"/>
              <w:bottom w:val="nil"/>
            </w:tcBorders>
          </w:tcPr>
          <w:p w:rsidR="00D411D2" w:rsidRPr="00F20DCD" w:rsidRDefault="00D411D2">
            <w:pPr>
              <w:pStyle w:val="TableParagraph"/>
              <w:rPr>
                <w:sz w:val="20"/>
                <w:szCs w:val="20"/>
              </w:rPr>
            </w:pPr>
          </w:p>
        </w:tc>
      </w:tr>
      <w:tr w:rsidR="00D411D2" w:rsidRPr="00F20DCD">
        <w:trPr>
          <w:trHeight w:val="387"/>
        </w:trPr>
        <w:tc>
          <w:tcPr>
            <w:tcW w:w="2198" w:type="dxa"/>
            <w:vMerge/>
            <w:tcBorders>
              <w:top w:val="nil"/>
              <w:right w:val="single" w:sz="6" w:space="0" w:color="000000"/>
            </w:tcBorders>
          </w:tcPr>
          <w:p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rsidR="00D411D2" w:rsidRPr="00F20DCD"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B02D17" w:rsidRPr="00B02D17" w:rsidRDefault="00B02D17" w:rsidP="00B02D17">
            <w:pPr>
              <w:pStyle w:val="TableParagraph"/>
              <w:numPr>
                <w:ilvl w:val="0"/>
                <w:numId w:val="30"/>
              </w:numPr>
              <w:tabs>
                <w:tab w:val="left" w:pos="366"/>
              </w:tabs>
              <w:spacing w:line="263" w:lineRule="exact"/>
              <w:rPr>
                <w:sz w:val="20"/>
                <w:szCs w:val="20"/>
              </w:rPr>
            </w:pPr>
            <w:r w:rsidRPr="00B02D17">
              <w:rPr>
                <w:color w:val="FF0000"/>
                <w:sz w:val="20"/>
                <w:szCs w:val="20"/>
              </w:rPr>
              <w:t>świeże przylegające resztki ładunku</w:t>
            </w:r>
          </w:p>
        </w:tc>
        <w:tc>
          <w:tcPr>
            <w:tcW w:w="2339" w:type="dxa"/>
            <w:tcBorders>
              <w:top w:val="nil"/>
              <w:left w:val="single" w:sz="6" w:space="0" w:color="000000"/>
              <w:bottom w:val="nil"/>
              <w:right w:val="single" w:sz="6" w:space="0" w:color="000000"/>
            </w:tcBorders>
          </w:tcPr>
          <w:p w:rsidR="00D411D2" w:rsidRPr="00F20DCD" w:rsidRDefault="00D411D2" w:rsidP="004E42F4">
            <w:pPr>
              <w:pStyle w:val="TableParagraph"/>
              <w:rPr>
                <w:sz w:val="20"/>
                <w:szCs w:val="20"/>
              </w:rPr>
            </w:pPr>
          </w:p>
        </w:tc>
        <w:tc>
          <w:tcPr>
            <w:tcW w:w="1134" w:type="dxa"/>
            <w:tcBorders>
              <w:top w:val="nil"/>
              <w:left w:val="single" w:sz="6" w:space="0" w:color="000000"/>
              <w:bottom w:val="nil"/>
            </w:tcBorders>
          </w:tcPr>
          <w:p w:rsidR="00D411D2" w:rsidRPr="00F20DCD" w:rsidRDefault="00D411D2">
            <w:pPr>
              <w:pStyle w:val="TableParagraph"/>
              <w:rPr>
                <w:sz w:val="20"/>
                <w:szCs w:val="20"/>
              </w:rPr>
            </w:pPr>
          </w:p>
        </w:tc>
      </w:tr>
      <w:tr w:rsidR="00D411D2" w:rsidRPr="00F20DCD">
        <w:trPr>
          <w:trHeight w:val="1001"/>
        </w:trPr>
        <w:tc>
          <w:tcPr>
            <w:tcW w:w="2198" w:type="dxa"/>
            <w:vMerge/>
            <w:tcBorders>
              <w:top w:val="nil"/>
              <w:right w:val="single" w:sz="6" w:space="0" w:color="000000"/>
            </w:tcBorders>
          </w:tcPr>
          <w:p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rsidR="00D411D2" w:rsidRPr="00F20DCD" w:rsidRDefault="00173E34">
            <w:pPr>
              <w:pStyle w:val="TableParagraph"/>
              <w:spacing w:before="117"/>
              <w:ind w:left="62"/>
              <w:rPr>
                <w:sz w:val="20"/>
                <w:szCs w:val="20"/>
              </w:rPr>
            </w:pPr>
            <w:r w:rsidRPr="00F20DCD">
              <w:rPr>
                <w:sz w:val="20"/>
                <w:szCs w:val="20"/>
              </w:rPr>
              <w:t>6.5.6.2</w:t>
            </w:r>
          </w:p>
        </w:tc>
        <w:tc>
          <w:tcPr>
            <w:tcW w:w="4039" w:type="dxa"/>
            <w:tcBorders>
              <w:top w:val="nil"/>
              <w:left w:val="single" w:sz="6" w:space="0" w:color="000000"/>
              <w:bottom w:val="nil"/>
              <w:right w:val="single" w:sz="6" w:space="0" w:color="000000"/>
            </w:tcBorders>
          </w:tcPr>
          <w:p w:rsidR="00D411D2" w:rsidRPr="00F20DCD" w:rsidRDefault="00F20DCD" w:rsidP="004E42F4">
            <w:pPr>
              <w:pStyle w:val="TableParagraph"/>
              <w:spacing w:before="117"/>
              <w:ind w:left="62" w:right="182"/>
              <w:rPr>
                <w:sz w:val="20"/>
                <w:szCs w:val="20"/>
              </w:rPr>
            </w:pPr>
            <w:r>
              <w:rPr>
                <w:sz w:val="20"/>
                <w:szCs w:val="20"/>
              </w:rPr>
              <w:t>K</w:t>
            </w:r>
            <w:r w:rsidR="00173E34" w:rsidRPr="00F20DCD">
              <w:rPr>
                <w:sz w:val="20"/>
                <w:szCs w:val="20"/>
              </w:rPr>
              <w:t>lapa włazu górnego nie zamknięta lub jej brak</w:t>
            </w:r>
          </w:p>
        </w:tc>
        <w:tc>
          <w:tcPr>
            <w:tcW w:w="2339" w:type="dxa"/>
            <w:tcBorders>
              <w:top w:val="nil"/>
              <w:left w:val="single" w:sz="6" w:space="0" w:color="000000"/>
              <w:bottom w:val="nil"/>
              <w:right w:val="single" w:sz="6" w:space="0" w:color="000000"/>
            </w:tcBorders>
          </w:tcPr>
          <w:p w:rsidR="00D411D2" w:rsidRPr="00F20DCD" w:rsidRDefault="00173E34" w:rsidP="004E42F4">
            <w:pPr>
              <w:pStyle w:val="TableParagraph"/>
              <w:spacing w:before="117"/>
              <w:ind w:left="62" w:right="117"/>
              <w:rPr>
                <w:sz w:val="20"/>
                <w:szCs w:val="20"/>
              </w:rPr>
            </w:pPr>
            <w:r w:rsidRPr="00F20DCD">
              <w:rPr>
                <w:sz w:val="20"/>
                <w:szCs w:val="20"/>
              </w:rPr>
              <w:t>Zamknąć lub zlecić zamknięcie. Jeśli niemożliwe, wyłączyć wagon</w:t>
            </w:r>
          </w:p>
        </w:tc>
        <w:tc>
          <w:tcPr>
            <w:tcW w:w="1134" w:type="dxa"/>
            <w:tcBorders>
              <w:top w:val="nil"/>
              <w:left w:val="single" w:sz="6" w:space="0" w:color="000000"/>
              <w:bottom w:val="nil"/>
            </w:tcBorders>
          </w:tcPr>
          <w:p w:rsidR="00D411D2" w:rsidRPr="00F20DCD" w:rsidRDefault="00173E34">
            <w:pPr>
              <w:pStyle w:val="TableParagraph"/>
              <w:spacing w:before="117"/>
              <w:ind w:right="41"/>
              <w:jc w:val="center"/>
              <w:rPr>
                <w:sz w:val="20"/>
                <w:szCs w:val="20"/>
              </w:rPr>
            </w:pPr>
            <w:r w:rsidRPr="00F20DCD">
              <w:rPr>
                <w:sz w:val="20"/>
                <w:szCs w:val="20"/>
              </w:rPr>
              <w:t>5</w:t>
            </w:r>
          </w:p>
        </w:tc>
      </w:tr>
      <w:tr w:rsidR="00D411D2" w:rsidRPr="00F20DCD">
        <w:trPr>
          <w:trHeight w:val="749"/>
        </w:trPr>
        <w:tc>
          <w:tcPr>
            <w:tcW w:w="2198" w:type="dxa"/>
            <w:vMerge/>
            <w:tcBorders>
              <w:top w:val="nil"/>
              <w:right w:val="single" w:sz="6" w:space="0" w:color="000000"/>
            </w:tcBorders>
          </w:tcPr>
          <w:p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rsidR="00D411D2" w:rsidRPr="00F20DCD" w:rsidRDefault="00173E34">
            <w:pPr>
              <w:pStyle w:val="TableParagraph"/>
              <w:spacing w:before="117"/>
              <w:ind w:left="62"/>
              <w:rPr>
                <w:sz w:val="20"/>
                <w:szCs w:val="20"/>
              </w:rPr>
            </w:pPr>
            <w:r w:rsidRPr="00F20DCD">
              <w:rPr>
                <w:sz w:val="20"/>
                <w:szCs w:val="20"/>
              </w:rPr>
              <w:t>6.5.6.3</w:t>
            </w:r>
          </w:p>
        </w:tc>
        <w:tc>
          <w:tcPr>
            <w:tcW w:w="4039" w:type="dxa"/>
            <w:tcBorders>
              <w:top w:val="nil"/>
              <w:left w:val="single" w:sz="6" w:space="0" w:color="000000"/>
              <w:bottom w:val="nil"/>
              <w:right w:val="single" w:sz="6" w:space="0" w:color="000000"/>
            </w:tcBorders>
          </w:tcPr>
          <w:p w:rsidR="00D411D2" w:rsidRPr="00F20DCD" w:rsidRDefault="00F20DCD" w:rsidP="004E42F4">
            <w:pPr>
              <w:pStyle w:val="TableParagraph"/>
              <w:spacing w:before="117"/>
              <w:ind w:left="62" w:right="182"/>
              <w:rPr>
                <w:sz w:val="20"/>
                <w:szCs w:val="20"/>
              </w:rPr>
            </w:pPr>
            <w:r>
              <w:rPr>
                <w:sz w:val="20"/>
                <w:szCs w:val="20"/>
              </w:rPr>
              <w:t>I</w:t>
            </w:r>
            <w:r w:rsidR="00173E34" w:rsidRPr="00F20DCD">
              <w:rPr>
                <w:sz w:val="20"/>
                <w:szCs w:val="20"/>
              </w:rPr>
              <w:t>n</w:t>
            </w:r>
            <w:r w:rsidR="00B02D17">
              <w:rPr>
                <w:sz w:val="20"/>
                <w:szCs w:val="20"/>
              </w:rPr>
              <w:t>ne elementy armatury górnej nie</w:t>
            </w:r>
            <w:r w:rsidR="00173E34" w:rsidRPr="00F20DCD">
              <w:rPr>
                <w:sz w:val="20"/>
                <w:szCs w:val="20"/>
              </w:rPr>
              <w:t>zamknięte</w:t>
            </w:r>
          </w:p>
        </w:tc>
        <w:tc>
          <w:tcPr>
            <w:tcW w:w="2339" w:type="dxa"/>
            <w:vMerge w:val="restart"/>
            <w:tcBorders>
              <w:top w:val="nil"/>
              <w:left w:val="single" w:sz="6" w:space="0" w:color="000000"/>
              <w:right w:val="single" w:sz="6" w:space="0" w:color="000000"/>
            </w:tcBorders>
          </w:tcPr>
          <w:p w:rsidR="00D411D2" w:rsidRPr="00F20DCD" w:rsidRDefault="00173E34" w:rsidP="004E42F4">
            <w:pPr>
              <w:pStyle w:val="TableParagraph"/>
              <w:spacing w:before="117"/>
              <w:ind w:left="62" w:right="117"/>
              <w:rPr>
                <w:sz w:val="20"/>
                <w:szCs w:val="20"/>
              </w:rPr>
            </w:pPr>
            <w:r w:rsidRPr="00F20DCD">
              <w:rPr>
                <w:sz w:val="20"/>
                <w:szCs w:val="20"/>
              </w:rPr>
              <w:t>Zamknąć lub zlecić zamknięcie. Jeśli niemożliwe, wyłączyć wagon</w:t>
            </w:r>
          </w:p>
        </w:tc>
        <w:tc>
          <w:tcPr>
            <w:tcW w:w="1134" w:type="dxa"/>
            <w:tcBorders>
              <w:top w:val="nil"/>
              <w:left w:val="single" w:sz="6" w:space="0" w:color="000000"/>
              <w:bottom w:val="nil"/>
            </w:tcBorders>
          </w:tcPr>
          <w:p w:rsidR="00D411D2" w:rsidRPr="00F20DCD" w:rsidRDefault="00173E34">
            <w:pPr>
              <w:pStyle w:val="TableParagraph"/>
              <w:spacing w:before="117"/>
              <w:ind w:right="41"/>
              <w:jc w:val="center"/>
              <w:rPr>
                <w:sz w:val="20"/>
                <w:szCs w:val="20"/>
              </w:rPr>
            </w:pPr>
            <w:r w:rsidRPr="00F20DCD">
              <w:rPr>
                <w:sz w:val="20"/>
                <w:szCs w:val="20"/>
              </w:rPr>
              <w:t>4</w:t>
            </w:r>
          </w:p>
        </w:tc>
      </w:tr>
      <w:tr w:rsidR="00D411D2" w:rsidRPr="007419D3">
        <w:trPr>
          <w:trHeight w:val="624"/>
        </w:trPr>
        <w:tc>
          <w:tcPr>
            <w:tcW w:w="2198" w:type="dxa"/>
            <w:vMerge/>
            <w:tcBorders>
              <w:top w:val="nil"/>
              <w:right w:val="single" w:sz="6" w:space="0" w:color="000000"/>
            </w:tcBorders>
          </w:tcPr>
          <w:p w:rsidR="00D411D2" w:rsidRPr="00F20DCD" w:rsidRDefault="00D411D2">
            <w:pPr>
              <w:rPr>
                <w:sz w:val="20"/>
                <w:szCs w:val="20"/>
              </w:rPr>
            </w:pPr>
          </w:p>
        </w:tc>
        <w:tc>
          <w:tcPr>
            <w:tcW w:w="1063" w:type="dxa"/>
            <w:tcBorders>
              <w:top w:val="nil"/>
              <w:left w:val="single" w:sz="6" w:space="0" w:color="000000"/>
              <w:right w:val="single" w:sz="6" w:space="0" w:color="000000"/>
            </w:tcBorders>
          </w:tcPr>
          <w:p w:rsidR="00D411D2" w:rsidRPr="00F20DCD" w:rsidRDefault="00D411D2">
            <w:pPr>
              <w:pStyle w:val="TableParagraph"/>
              <w:spacing w:before="3"/>
              <w:rPr>
                <w:sz w:val="20"/>
                <w:szCs w:val="20"/>
              </w:rPr>
            </w:pPr>
          </w:p>
          <w:p w:rsidR="00D411D2" w:rsidRPr="00F20DCD" w:rsidRDefault="00173E34">
            <w:pPr>
              <w:pStyle w:val="TableParagraph"/>
              <w:spacing w:line="233" w:lineRule="exact"/>
              <w:ind w:left="62"/>
              <w:rPr>
                <w:sz w:val="20"/>
                <w:szCs w:val="20"/>
              </w:rPr>
            </w:pPr>
            <w:r w:rsidRPr="00F20DCD">
              <w:rPr>
                <w:sz w:val="20"/>
                <w:szCs w:val="20"/>
              </w:rPr>
              <w:t>6.5.7</w:t>
            </w:r>
          </w:p>
        </w:tc>
        <w:tc>
          <w:tcPr>
            <w:tcW w:w="4039" w:type="dxa"/>
            <w:tcBorders>
              <w:top w:val="nil"/>
              <w:left w:val="single" w:sz="6" w:space="0" w:color="000000"/>
              <w:right w:val="single" w:sz="6" w:space="0" w:color="000000"/>
            </w:tcBorders>
          </w:tcPr>
          <w:p w:rsidR="00D411D2" w:rsidRPr="00F20DCD" w:rsidRDefault="00D411D2" w:rsidP="004E42F4">
            <w:pPr>
              <w:pStyle w:val="TableParagraph"/>
              <w:spacing w:before="3"/>
              <w:ind w:right="182"/>
              <w:rPr>
                <w:sz w:val="20"/>
                <w:szCs w:val="20"/>
              </w:rPr>
            </w:pPr>
          </w:p>
          <w:p w:rsidR="00D411D2" w:rsidRPr="007419D3" w:rsidRDefault="00173E34" w:rsidP="004E42F4">
            <w:pPr>
              <w:pStyle w:val="TableParagraph"/>
              <w:spacing w:line="233" w:lineRule="exact"/>
              <w:ind w:left="62" w:right="182"/>
              <w:rPr>
                <w:sz w:val="20"/>
                <w:szCs w:val="20"/>
              </w:rPr>
            </w:pPr>
            <w:r w:rsidRPr="00F20DCD">
              <w:rPr>
                <w:sz w:val="20"/>
                <w:szCs w:val="20"/>
              </w:rPr>
              <w:t>(pozostaje wolny)</w:t>
            </w:r>
          </w:p>
        </w:tc>
        <w:tc>
          <w:tcPr>
            <w:tcW w:w="2339" w:type="dxa"/>
            <w:vMerge/>
            <w:tcBorders>
              <w:top w:val="nil"/>
              <w:left w:val="single" w:sz="6" w:space="0" w:color="000000"/>
              <w:right w:val="single" w:sz="6" w:space="0" w:color="000000"/>
            </w:tcBorders>
          </w:tcPr>
          <w:p w:rsidR="00D411D2" w:rsidRPr="007419D3" w:rsidRDefault="00D411D2">
            <w:pPr>
              <w:rPr>
                <w:sz w:val="20"/>
                <w:szCs w:val="20"/>
              </w:rPr>
            </w:pPr>
          </w:p>
        </w:tc>
        <w:tc>
          <w:tcPr>
            <w:tcW w:w="1134" w:type="dxa"/>
            <w:tcBorders>
              <w:top w:val="nil"/>
              <w:left w:val="single" w:sz="6" w:space="0" w:color="000000"/>
            </w:tcBorders>
          </w:tcPr>
          <w:p w:rsidR="00D411D2" w:rsidRPr="007419D3" w:rsidRDefault="00D411D2">
            <w:pPr>
              <w:pStyle w:val="TableParagraph"/>
              <w:rPr>
                <w:sz w:val="20"/>
                <w:szCs w:val="20"/>
              </w:rPr>
            </w:pPr>
          </w:p>
        </w:tc>
      </w:tr>
    </w:tbl>
    <w:p w:rsidR="00D411D2" w:rsidRDefault="00D411D2">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Default="005B55C6">
      <w:pPr>
        <w:rPr>
          <w:sz w:val="20"/>
          <w:szCs w:val="20"/>
        </w:rPr>
      </w:pPr>
    </w:p>
    <w:p w:rsidR="005B55C6" w:rsidRPr="00732403" w:rsidRDefault="005B55C6" w:rsidP="005B55C6">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sidR="00D04266">
        <w:rPr>
          <w:sz w:val="16"/>
          <w:szCs w:val="16"/>
        </w:rPr>
        <w:t>06</w:t>
      </w:r>
    </w:p>
    <w:p w:rsidR="005B55C6" w:rsidRPr="00732403" w:rsidRDefault="005B55C6" w:rsidP="005B55C6">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rsidR="005B55C6" w:rsidRDefault="005B55C6">
      <w:pPr>
        <w:rPr>
          <w:sz w:val="20"/>
          <w:szCs w:val="20"/>
        </w:rPr>
      </w:pPr>
    </w:p>
    <w:p w:rsidR="00DC649C" w:rsidRDefault="00DC649C">
      <w:pPr>
        <w:rPr>
          <w:sz w:val="20"/>
          <w:szCs w:val="20"/>
        </w:rPr>
      </w:pPr>
      <w:r>
        <w:rPr>
          <w:sz w:val="20"/>
          <w:szCs w:val="20"/>
        </w:rPr>
        <w:br w:type="page"/>
      </w:r>
    </w:p>
    <w:p w:rsidR="00DC649C" w:rsidRPr="007419D3" w:rsidRDefault="00DC649C">
      <w:pPr>
        <w:rPr>
          <w:sz w:val="20"/>
          <w:szCs w:val="20"/>
        </w:rPr>
        <w:sectPr w:rsidR="00DC649C" w:rsidRPr="007419D3">
          <w:headerReference w:type="default" r:id="rId110"/>
          <w:footerReference w:type="default" r:id="rId111"/>
          <w:pgSz w:w="11910" w:h="16840"/>
          <w:pgMar w:top="1740" w:right="280" w:bottom="1460" w:left="520" w:header="726" w:footer="1266" w:gutter="0"/>
          <w:pgNumType w:start="200"/>
          <w:cols w:space="708"/>
        </w:sectPr>
      </w:pPr>
    </w:p>
    <w:p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rsidTr="004E42F4">
        <w:trPr>
          <w:trHeight w:val="685"/>
        </w:trPr>
        <w:tc>
          <w:tcPr>
            <w:tcW w:w="2198" w:type="dxa"/>
            <w:tcBorders>
              <w:bottom w:val="single" w:sz="6" w:space="0" w:color="000000"/>
              <w:right w:val="single" w:sz="6" w:space="0" w:color="000000"/>
            </w:tcBorders>
          </w:tcPr>
          <w:p w:rsidR="004E42F4" w:rsidRPr="007419D3" w:rsidRDefault="004E42F4">
            <w:pPr>
              <w:pStyle w:val="TableParagraph"/>
              <w:spacing w:before="120"/>
              <w:ind w:left="460"/>
              <w:rPr>
                <w:b/>
                <w:sz w:val="20"/>
                <w:szCs w:val="20"/>
              </w:rPr>
            </w:pPr>
            <w:r w:rsidRPr="007419D3">
              <w:rPr>
                <w:b/>
                <w:sz w:val="20"/>
                <w:szCs w:val="20"/>
              </w:rPr>
              <w:t>Część</w:t>
            </w:r>
          </w:p>
        </w:tc>
        <w:tc>
          <w:tcPr>
            <w:tcW w:w="1063" w:type="dxa"/>
            <w:tcBorders>
              <w:left w:val="single" w:sz="6" w:space="0" w:color="000000"/>
              <w:bottom w:val="single" w:sz="6" w:space="0" w:color="000000"/>
              <w:right w:val="single" w:sz="6" w:space="0" w:color="000000"/>
            </w:tcBorders>
          </w:tcPr>
          <w:p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bottom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bottom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bottom w:val="single" w:sz="6" w:space="0" w:color="000000"/>
            </w:tcBorders>
            <w:vAlign w:val="center"/>
          </w:tcPr>
          <w:p w:rsidR="004E42F4" w:rsidRDefault="004E42F4" w:rsidP="004E42F4">
            <w:pPr>
              <w:jc w:val="center"/>
            </w:pPr>
            <w:r w:rsidRPr="00897800">
              <w:rPr>
                <w:b/>
                <w:color w:val="FF0000"/>
                <w:sz w:val="20"/>
                <w:szCs w:val="20"/>
              </w:rPr>
              <w:t>Klasa błędu</w:t>
            </w:r>
          </w:p>
        </w:tc>
      </w:tr>
      <w:tr w:rsidR="00D411D2" w:rsidRPr="007419D3">
        <w:trPr>
          <w:trHeight w:val="2786"/>
        </w:trPr>
        <w:tc>
          <w:tcPr>
            <w:tcW w:w="2198" w:type="dxa"/>
            <w:vMerge w:val="restart"/>
            <w:tcBorders>
              <w:top w:val="single" w:sz="6" w:space="0" w:color="000000"/>
              <w:right w:val="single" w:sz="6" w:space="0" w:color="000000"/>
            </w:tcBorders>
          </w:tcPr>
          <w:p w:rsidR="00D411D2" w:rsidRPr="007419D3" w:rsidRDefault="00D411D2">
            <w:pPr>
              <w:pStyle w:val="TableParagraph"/>
              <w:spacing w:before="11"/>
              <w:rPr>
                <w:sz w:val="20"/>
                <w:szCs w:val="20"/>
              </w:rPr>
            </w:pPr>
          </w:p>
          <w:p w:rsidR="00D411D2" w:rsidRPr="007419D3" w:rsidRDefault="00173E34" w:rsidP="002C6DD4">
            <w:pPr>
              <w:pStyle w:val="TableParagraph"/>
              <w:ind w:left="62" w:right="42"/>
              <w:rPr>
                <w:b/>
                <w:sz w:val="20"/>
                <w:szCs w:val="20"/>
              </w:rPr>
            </w:pPr>
            <w:r w:rsidRPr="007419D3">
              <w:rPr>
                <w:b/>
                <w:sz w:val="20"/>
                <w:szCs w:val="20"/>
              </w:rPr>
              <w:t>Wagony z oprzyrządowaniem specjalnym</w:t>
            </w:r>
          </w:p>
          <w:p w:rsidR="00D411D2" w:rsidRPr="007419D3" w:rsidRDefault="00D411D2">
            <w:pPr>
              <w:pStyle w:val="TableParagraph"/>
              <w:rPr>
                <w:sz w:val="20"/>
                <w:szCs w:val="20"/>
              </w:rPr>
            </w:pPr>
          </w:p>
          <w:p w:rsidR="00D411D2" w:rsidRPr="007419D3" w:rsidRDefault="00173E34">
            <w:pPr>
              <w:pStyle w:val="TableParagraph"/>
              <w:ind w:left="62" w:right="159"/>
              <w:rPr>
                <w:b/>
                <w:sz w:val="20"/>
                <w:szCs w:val="20"/>
              </w:rPr>
            </w:pPr>
            <w:r w:rsidRPr="007419D3">
              <w:rPr>
                <w:b/>
                <w:sz w:val="20"/>
                <w:szCs w:val="20"/>
              </w:rPr>
              <w:t>Wagon z nasuwaną plandeką (np. Rils, Tams)</w:t>
            </w:r>
          </w:p>
        </w:tc>
        <w:tc>
          <w:tcPr>
            <w:tcW w:w="1063" w:type="dxa"/>
            <w:tcBorders>
              <w:top w:val="single" w:sz="6" w:space="0" w:color="000000"/>
              <w:left w:val="single" w:sz="6" w:space="0" w:color="000000"/>
              <w:bottom w:val="nil"/>
              <w:right w:val="single" w:sz="6" w:space="0" w:color="000000"/>
            </w:tcBorders>
          </w:tcPr>
          <w:p w:rsidR="00D411D2" w:rsidRPr="007419D3" w:rsidRDefault="00D411D2">
            <w:pPr>
              <w:pStyle w:val="TableParagraph"/>
              <w:spacing w:before="11"/>
              <w:rPr>
                <w:sz w:val="20"/>
                <w:szCs w:val="20"/>
              </w:rPr>
            </w:pPr>
          </w:p>
          <w:p w:rsidR="00D411D2" w:rsidRPr="007419D3" w:rsidRDefault="00173E34">
            <w:pPr>
              <w:pStyle w:val="TableParagraph"/>
              <w:ind w:left="62"/>
              <w:rPr>
                <w:sz w:val="20"/>
                <w:szCs w:val="20"/>
              </w:rPr>
            </w:pPr>
            <w:r w:rsidRPr="007419D3">
              <w:rPr>
                <w:sz w:val="20"/>
                <w:szCs w:val="20"/>
              </w:rPr>
              <w:t>6.6</w:t>
            </w:r>
          </w:p>
          <w:p w:rsidR="00D411D2" w:rsidRPr="007419D3" w:rsidRDefault="00D411D2">
            <w:pPr>
              <w:pStyle w:val="TableParagraph"/>
              <w:rPr>
                <w:sz w:val="20"/>
                <w:szCs w:val="20"/>
              </w:rPr>
            </w:pPr>
          </w:p>
          <w:p w:rsidR="00D411D2" w:rsidRPr="007419D3" w:rsidRDefault="00D411D2">
            <w:pPr>
              <w:pStyle w:val="TableParagraph"/>
              <w:spacing w:before="9"/>
              <w:rPr>
                <w:sz w:val="20"/>
                <w:szCs w:val="20"/>
              </w:rPr>
            </w:pPr>
          </w:p>
          <w:p w:rsidR="00D411D2" w:rsidRPr="007419D3" w:rsidRDefault="00173E34">
            <w:pPr>
              <w:pStyle w:val="TableParagraph"/>
              <w:ind w:left="62"/>
              <w:rPr>
                <w:sz w:val="20"/>
                <w:szCs w:val="20"/>
              </w:rPr>
            </w:pPr>
            <w:r w:rsidRPr="007419D3">
              <w:rPr>
                <w:sz w:val="20"/>
                <w:szCs w:val="20"/>
              </w:rPr>
              <w:t>6.6.1</w:t>
            </w:r>
          </w:p>
          <w:p w:rsidR="00D411D2" w:rsidRPr="007419D3" w:rsidRDefault="00173E34">
            <w:pPr>
              <w:pStyle w:val="TableParagraph"/>
              <w:spacing w:before="120"/>
              <w:ind w:left="62"/>
              <w:rPr>
                <w:sz w:val="20"/>
                <w:szCs w:val="20"/>
              </w:rPr>
            </w:pPr>
            <w:r w:rsidRPr="007419D3">
              <w:rPr>
                <w:sz w:val="20"/>
                <w:szCs w:val="20"/>
              </w:rPr>
              <w:t>6.6.1.1</w:t>
            </w:r>
          </w:p>
        </w:tc>
        <w:tc>
          <w:tcPr>
            <w:tcW w:w="4039"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CB2F40" w:rsidRDefault="00CB2F40">
            <w:pPr>
              <w:pStyle w:val="TableParagraph"/>
              <w:ind w:left="62" w:right="713"/>
              <w:rPr>
                <w:sz w:val="20"/>
                <w:szCs w:val="20"/>
              </w:rPr>
            </w:pPr>
          </w:p>
          <w:p w:rsidR="00D411D2" w:rsidRPr="007419D3" w:rsidRDefault="00CB2F40" w:rsidP="004E42F4">
            <w:pPr>
              <w:pStyle w:val="TableParagraph"/>
              <w:ind w:left="62" w:right="182"/>
              <w:rPr>
                <w:sz w:val="20"/>
                <w:szCs w:val="20"/>
              </w:rPr>
            </w:pPr>
            <w:r>
              <w:rPr>
                <w:sz w:val="20"/>
                <w:szCs w:val="20"/>
              </w:rPr>
              <w:t>P</w:t>
            </w:r>
            <w:r w:rsidR="00173E34" w:rsidRPr="007419D3">
              <w:rPr>
                <w:sz w:val="20"/>
                <w:szCs w:val="20"/>
              </w:rPr>
              <w:t>okrycie plandekowe nieprawidłowo zamknięte i niezaryglowane</w:t>
            </w:r>
          </w:p>
          <w:p w:rsidR="00D411D2" w:rsidRPr="007419D3" w:rsidRDefault="00AD5739" w:rsidP="00AD5739">
            <w:pPr>
              <w:pStyle w:val="TableParagraph"/>
              <w:numPr>
                <w:ilvl w:val="0"/>
                <w:numId w:val="29"/>
              </w:numPr>
              <w:tabs>
                <w:tab w:val="left" w:pos="364"/>
                <w:tab w:val="left" w:pos="366"/>
              </w:tabs>
              <w:spacing w:before="1"/>
              <w:ind w:right="182" w:hanging="364"/>
              <w:rPr>
                <w:sz w:val="20"/>
                <w:szCs w:val="20"/>
              </w:rPr>
            </w:pPr>
            <w:r w:rsidRPr="00AD5739">
              <w:rPr>
                <w:color w:val="FF0000"/>
                <w:sz w:val="20"/>
                <w:szCs w:val="20"/>
              </w:rPr>
              <w:t>Wskaźniki</w:t>
            </w:r>
            <w:r w:rsidR="00173E34" w:rsidRPr="00AD5739">
              <w:rPr>
                <w:color w:val="FF0000"/>
                <w:sz w:val="20"/>
                <w:szCs w:val="20"/>
              </w:rPr>
              <w:t xml:space="preserve"> widoczn</w:t>
            </w:r>
            <w:r w:rsidRPr="00AD5739">
              <w:rPr>
                <w:color w:val="FF0000"/>
                <w:sz w:val="20"/>
                <w:szCs w:val="20"/>
              </w:rPr>
              <w:t>e</w:t>
            </w:r>
            <w:r w:rsidR="00173E34" w:rsidRPr="007419D3">
              <w:rPr>
                <w:sz w:val="20"/>
                <w:szCs w:val="20"/>
              </w:rPr>
              <w:t xml:space="preserve"> (boczne zamki otwarte)</w:t>
            </w:r>
          </w:p>
        </w:tc>
        <w:tc>
          <w:tcPr>
            <w:tcW w:w="2339" w:type="dxa"/>
            <w:tcBorders>
              <w:top w:val="single" w:sz="6" w:space="0" w:color="000000"/>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D411D2" w:rsidRPr="007419D3" w:rsidRDefault="00173E34" w:rsidP="00CB2F40">
            <w:pPr>
              <w:pStyle w:val="TableParagraph"/>
              <w:ind w:left="62" w:right="138"/>
              <w:rPr>
                <w:sz w:val="20"/>
                <w:szCs w:val="20"/>
              </w:rPr>
            </w:pPr>
            <w:r w:rsidRPr="007419D3">
              <w:rPr>
                <w:sz w:val="20"/>
                <w:szCs w:val="20"/>
              </w:rPr>
              <w:t>Zamknąć. Jeśli niemożliwe, wyłączyć wagon</w:t>
            </w:r>
          </w:p>
        </w:tc>
        <w:tc>
          <w:tcPr>
            <w:tcW w:w="1134" w:type="dxa"/>
            <w:tcBorders>
              <w:top w:val="single" w:sz="6" w:space="0" w:color="000000"/>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D411D2" w:rsidRPr="007419D3" w:rsidRDefault="00173E34">
            <w:pPr>
              <w:pStyle w:val="TableParagraph"/>
              <w:ind w:right="39"/>
              <w:jc w:val="center"/>
              <w:rPr>
                <w:sz w:val="20"/>
                <w:szCs w:val="20"/>
              </w:rPr>
            </w:pPr>
            <w:r w:rsidRPr="007419D3">
              <w:rPr>
                <w:sz w:val="20"/>
                <w:szCs w:val="20"/>
              </w:rPr>
              <w:t>5</w:t>
            </w:r>
          </w:p>
        </w:tc>
      </w:tr>
      <w:tr w:rsidR="00D411D2" w:rsidRPr="007419D3">
        <w:trPr>
          <w:trHeight w:val="2113"/>
        </w:trPr>
        <w:tc>
          <w:tcPr>
            <w:tcW w:w="2198" w:type="dxa"/>
            <w:vMerge/>
            <w:tcBorders>
              <w:top w:val="nil"/>
              <w:right w:val="single" w:sz="6" w:space="0" w:color="000000"/>
            </w:tcBorders>
          </w:tcPr>
          <w:p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173E34">
            <w:pPr>
              <w:pStyle w:val="TableParagraph"/>
              <w:spacing w:before="120"/>
              <w:ind w:left="432"/>
              <w:rPr>
                <w:sz w:val="20"/>
                <w:szCs w:val="20"/>
              </w:rPr>
            </w:pPr>
            <w:r w:rsidRPr="007419D3">
              <w:rPr>
                <w:sz w:val="20"/>
                <w:szCs w:val="20"/>
              </w:rPr>
              <w:t>Ryglowanie boczne</w:t>
            </w:r>
          </w:p>
          <w:p w:rsidR="00D411D2" w:rsidRPr="007419D3" w:rsidRDefault="00D411D2">
            <w:pPr>
              <w:pStyle w:val="TableParagraph"/>
              <w:spacing w:before="10" w:after="1"/>
              <w:rPr>
                <w:sz w:val="20"/>
                <w:szCs w:val="20"/>
              </w:rPr>
            </w:pPr>
          </w:p>
          <w:p w:rsidR="00D411D2" w:rsidRPr="007419D3" w:rsidRDefault="00173E34">
            <w:pPr>
              <w:pStyle w:val="TableParagraph"/>
              <w:ind w:left="244"/>
              <w:rPr>
                <w:sz w:val="20"/>
                <w:szCs w:val="20"/>
              </w:rPr>
            </w:pPr>
            <w:r w:rsidRPr="007419D3">
              <w:rPr>
                <w:noProof/>
                <w:sz w:val="20"/>
                <w:szCs w:val="20"/>
                <w:lang w:val="en-US"/>
              </w:rPr>
              <w:drawing>
                <wp:inline distT="0" distB="0" distL="0" distR="0" wp14:anchorId="5F712063" wp14:editId="11F44ED5">
                  <wp:extent cx="1059939" cy="850677"/>
                  <wp:effectExtent l="0" t="0" r="0" b="0"/>
                  <wp:docPr id="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png"/>
                          <pic:cNvPicPr/>
                        </pic:nvPicPr>
                        <pic:blipFill>
                          <a:blip r:embed="rId112" cstate="print"/>
                          <a:stretch>
                            <a:fillRect/>
                          </a:stretch>
                        </pic:blipFill>
                        <pic:spPr>
                          <a:xfrm>
                            <a:off x="0" y="0"/>
                            <a:ext cx="1059939" cy="850677"/>
                          </a:xfrm>
                          <a:prstGeom prst="rect">
                            <a:avLst/>
                          </a:prstGeom>
                        </pic:spPr>
                      </pic:pic>
                    </a:graphicData>
                  </a:graphic>
                </wp:inline>
              </w:drawing>
            </w:r>
          </w:p>
          <w:p w:rsidR="00D411D2" w:rsidRPr="007419D3" w:rsidRDefault="00D411D2">
            <w:pPr>
              <w:pStyle w:val="TableParagraph"/>
              <w:spacing w:before="10"/>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978"/>
        </w:trPr>
        <w:tc>
          <w:tcPr>
            <w:tcW w:w="2198" w:type="dxa"/>
            <w:vMerge/>
            <w:tcBorders>
              <w:top w:val="nil"/>
              <w:right w:val="single" w:sz="6" w:space="0" w:color="000000"/>
            </w:tcBorders>
          </w:tcPr>
          <w:p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CB2F40" w:rsidP="004E42F4">
            <w:pPr>
              <w:pStyle w:val="TableParagraph"/>
              <w:numPr>
                <w:ilvl w:val="0"/>
                <w:numId w:val="28"/>
              </w:numPr>
              <w:tabs>
                <w:tab w:val="left" w:pos="365"/>
                <w:tab w:val="left" w:pos="366"/>
              </w:tabs>
              <w:spacing w:before="123"/>
              <w:ind w:right="182"/>
              <w:rPr>
                <w:sz w:val="20"/>
                <w:szCs w:val="20"/>
              </w:rPr>
            </w:pPr>
            <w:r>
              <w:rPr>
                <w:sz w:val="20"/>
                <w:szCs w:val="20"/>
              </w:rPr>
              <w:t>K</w:t>
            </w:r>
            <w:r w:rsidR="00173E34" w:rsidRPr="007419D3">
              <w:rPr>
                <w:sz w:val="20"/>
                <w:szCs w:val="20"/>
              </w:rPr>
              <w:t xml:space="preserve">ońcowa krokiew pokrycia plandekowego ustawiona skośnie </w:t>
            </w:r>
            <w:r w:rsidR="004E42F4" w:rsidRPr="004E42F4">
              <w:rPr>
                <w:color w:val="FF0000"/>
                <w:sz w:val="20"/>
                <w:szCs w:val="20"/>
              </w:rPr>
              <w:t xml:space="preserve">górne </w:t>
            </w:r>
            <w:r w:rsidR="00AD5739">
              <w:rPr>
                <w:color w:val="FF0000"/>
                <w:sz w:val="20"/>
                <w:szCs w:val="20"/>
              </w:rPr>
              <w:t>ryglowanie</w:t>
            </w:r>
            <w:r w:rsidR="004E42F4" w:rsidRPr="004E42F4">
              <w:rPr>
                <w:color w:val="FF0000"/>
                <w:sz w:val="20"/>
                <w:szCs w:val="20"/>
              </w:rPr>
              <w:t xml:space="preserve"> otwarte</w:t>
            </w:r>
          </w:p>
          <w:p w:rsidR="00D411D2" w:rsidRPr="007419D3" w:rsidRDefault="00D411D2">
            <w:pPr>
              <w:pStyle w:val="TableParagraph"/>
              <w:spacing w:before="9"/>
              <w:rPr>
                <w:sz w:val="20"/>
                <w:szCs w:val="20"/>
              </w:rPr>
            </w:pPr>
          </w:p>
          <w:p w:rsidR="00D411D2" w:rsidRPr="007419D3" w:rsidRDefault="00173E34">
            <w:pPr>
              <w:pStyle w:val="TableParagraph"/>
              <w:ind w:left="549"/>
              <w:rPr>
                <w:sz w:val="20"/>
                <w:szCs w:val="20"/>
              </w:rPr>
            </w:pPr>
            <w:r w:rsidRPr="007419D3">
              <w:rPr>
                <w:sz w:val="20"/>
                <w:szCs w:val="20"/>
              </w:rPr>
              <w:t>Ryglowanie górne</w:t>
            </w:r>
          </w:p>
          <w:p w:rsidR="00D411D2" w:rsidRPr="007419D3" w:rsidRDefault="00D411D2">
            <w:pPr>
              <w:pStyle w:val="TableParagraph"/>
              <w:spacing w:before="7"/>
              <w:rPr>
                <w:sz w:val="20"/>
                <w:szCs w:val="20"/>
              </w:rPr>
            </w:pPr>
          </w:p>
          <w:p w:rsidR="00D411D2" w:rsidRPr="007419D3" w:rsidRDefault="00173E34">
            <w:pPr>
              <w:pStyle w:val="TableParagraph"/>
              <w:ind w:left="133"/>
              <w:rPr>
                <w:sz w:val="20"/>
                <w:szCs w:val="20"/>
              </w:rPr>
            </w:pPr>
            <w:r w:rsidRPr="007419D3">
              <w:rPr>
                <w:noProof/>
                <w:sz w:val="20"/>
                <w:szCs w:val="20"/>
                <w:lang w:val="en-US"/>
              </w:rPr>
              <w:drawing>
                <wp:inline distT="0" distB="0" distL="0" distR="0" wp14:anchorId="1B054753" wp14:editId="348DFF0A">
                  <wp:extent cx="1515016" cy="903636"/>
                  <wp:effectExtent l="0" t="0" r="0" b="0"/>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png"/>
                          <pic:cNvPicPr/>
                        </pic:nvPicPr>
                        <pic:blipFill>
                          <a:blip r:embed="rId113" cstate="print"/>
                          <a:stretch>
                            <a:fillRect/>
                          </a:stretch>
                        </pic:blipFill>
                        <pic:spPr>
                          <a:xfrm>
                            <a:off x="0" y="0"/>
                            <a:ext cx="1515016" cy="903636"/>
                          </a:xfrm>
                          <a:prstGeom prst="rect">
                            <a:avLst/>
                          </a:prstGeom>
                        </pic:spPr>
                      </pic:pic>
                    </a:graphicData>
                  </a:graphic>
                </wp:inline>
              </w:drawing>
            </w:r>
          </w:p>
          <w:p w:rsidR="00D411D2" w:rsidRPr="007419D3" w:rsidRDefault="00D411D2">
            <w:pPr>
              <w:pStyle w:val="TableParagraph"/>
              <w:spacing w:before="6"/>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336"/>
        </w:trPr>
        <w:tc>
          <w:tcPr>
            <w:tcW w:w="2198" w:type="dxa"/>
            <w:vMerge/>
            <w:tcBorders>
              <w:top w:val="nil"/>
              <w:right w:val="single" w:sz="6" w:space="0" w:color="000000"/>
            </w:tcBorders>
          </w:tcPr>
          <w:p w:rsidR="00D411D2" w:rsidRPr="007419D3" w:rsidRDefault="00D411D2">
            <w:pPr>
              <w:rPr>
                <w:sz w:val="20"/>
                <w:szCs w:val="20"/>
              </w:rPr>
            </w:pPr>
          </w:p>
        </w:tc>
        <w:tc>
          <w:tcPr>
            <w:tcW w:w="1063" w:type="dxa"/>
            <w:tcBorders>
              <w:top w:val="nil"/>
              <w:left w:val="single" w:sz="6" w:space="0" w:color="000000"/>
              <w:right w:val="single" w:sz="6" w:space="0" w:color="000000"/>
            </w:tcBorders>
          </w:tcPr>
          <w:p w:rsidR="00D411D2" w:rsidRPr="007419D3" w:rsidRDefault="00173E34">
            <w:pPr>
              <w:pStyle w:val="TableParagraph"/>
              <w:spacing w:before="73"/>
              <w:ind w:left="4"/>
              <w:rPr>
                <w:sz w:val="20"/>
                <w:szCs w:val="20"/>
              </w:rPr>
            </w:pPr>
            <w:r w:rsidRPr="007419D3">
              <w:rPr>
                <w:sz w:val="20"/>
                <w:szCs w:val="20"/>
              </w:rPr>
              <w:t>6.6.1.2</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173E34">
            <w:pPr>
              <w:pStyle w:val="TableParagraph"/>
              <w:spacing w:before="206"/>
              <w:ind w:left="4"/>
              <w:rPr>
                <w:sz w:val="20"/>
                <w:szCs w:val="20"/>
              </w:rPr>
            </w:pPr>
            <w:r w:rsidRPr="007419D3">
              <w:rPr>
                <w:sz w:val="20"/>
                <w:szCs w:val="20"/>
              </w:rPr>
              <w:t>6.6.1.3</w:t>
            </w:r>
          </w:p>
          <w:p w:rsidR="009C6EFA" w:rsidRDefault="009C6EFA">
            <w:pPr>
              <w:pStyle w:val="TableParagraph"/>
              <w:spacing w:before="206"/>
              <w:ind w:left="4"/>
              <w:rPr>
                <w:sz w:val="20"/>
                <w:szCs w:val="20"/>
              </w:rPr>
            </w:pPr>
          </w:p>
          <w:p w:rsidR="009C6EFA" w:rsidRPr="007419D3" w:rsidRDefault="009C6EFA">
            <w:pPr>
              <w:pStyle w:val="TableParagraph"/>
              <w:spacing w:before="206"/>
              <w:ind w:left="4"/>
              <w:rPr>
                <w:sz w:val="20"/>
                <w:szCs w:val="20"/>
              </w:rPr>
            </w:pPr>
            <w:r w:rsidRPr="009C6EFA">
              <w:rPr>
                <w:sz w:val="20"/>
                <w:szCs w:val="20"/>
                <w:highlight w:val="red"/>
              </w:rPr>
              <w:t>6.6.1.4</w:t>
            </w:r>
          </w:p>
        </w:tc>
        <w:tc>
          <w:tcPr>
            <w:tcW w:w="4039" w:type="dxa"/>
            <w:tcBorders>
              <w:top w:val="nil"/>
              <w:left w:val="single" w:sz="6" w:space="0" w:color="000000"/>
              <w:right w:val="single" w:sz="6" w:space="0" w:color="000000"/>
            </w:tcBorders>
          </w:tcPr>
          <w:p w:rsidR="00D411D2" w:rsidRPr="007419D3" w:rsidRDefault="00173E34" w:rsidP="004E42F4">
            <w:pPr>
              <w:pStyle w:val="TableParagraph"/>
              <w:spacing w:before="73"/>
              <w:ind w:left="5"/>
              <w:rPr>
                <w:sz w:val="20"/>
                <w:szCs w:val="20"/>
              </w:rPr>
            </w:pPr>
            <w:r w:rsidRPr="007419D3">
              <w:rPr>
                <w:sz w:val="20"/>
                <w:szCs w:val="20"/>
              </w:rPr>
              <w:t>Plandeka</w:t>
            </w:r>
          </w:p>
          <w:p w:rsidR="00D411D2" w:rsidRPr="007419D3" w:rsidRDefault="00173E34" w:rsidP="004E42F4">
            <w:pPr>
              <w:pStyle w:val="TableParagraph"/>
              <w:numPr>
                <w:ilvl w:val="0"/>
                <w:numId w:val="27"/>
              </w:numPr>
              <w:tabs>
                <w:tab w:val="left" w:pos="140"/>
              </w:tabs>
              <w:ind w:hanging="134"/>
              <w:rPr>
                <w:sz w:val="20"/>
                <w:szCs w:val="20"/>
              </w:rPr>
            </w:pPr>
            <w:r w:rsidRPr="007419D3">
              <w:rPr>
                <w:sz w:val="20"/>
                <w:szCs w:val="20"/>
              </w:rPr>
              <w:t>rozdarta, perforacja na długości ≤ 30 mm</w:t>
            </w:r>
          </w:p>
          <w:p w:rsidR="00D411D2" w:rsidRPr="007419D3" w:rsidRDefault="00D411D2" w:rsidP="004E42F4">
            <w:pPr>
              <w:pStyle w:val="TableParagraph"/>
              <w:rPr>
                <w:sz w:val="20"/>
                <w:szCs w:val="20"/>
              </w:rPr>
            </w:pPr>
          </w:p>
          <w:p w:rsidR="00D411D2" w:rsidRPr="007419D3" w:rsidRDefault="00D411D2" w:rsidP="004E42F4">
            <w:pPr>
              <w:pStyle w:val="TableParagraph"/>
              <w:spacing w:before="10"/>
              <w:rPr>
                <w:sz w:val="20"/>
                <w:szCs w:val="20"/>
              </w:rPr>
            </w:pPr>
          </w:p>
          <w:p w:rsidR="00D411D2" w:rsidRPr="007419D3" w:rsidRDefault="00173E34" w:rsidP="004E42F4">
            <w:pPr>
              <w:pStyle w:val="TableParagraph"/>
              <w:spacing w:line="252" w:lineRule="exact"/>
              <w:ind w:left="5"/>
              <w:rPr>
                <w:sz w:val="20"/>
                <w:szCs w:val="20"/>
              </w:rPr>
            </w:pPr>
            <w:r w:rsidRPr="007419D3">
              <w:rPr>
                <w:sz w:val="20"/>
                <w:szCs w:val="20"/>
              </w:rPr>
              <w:t>Plandeka</w:t>
            </w:r>
          </w:p>
          <w:p w:rsidR="00D411D2" w:rsidRDefault="00173E34" w:rsidP="004E42F4">
            <w:pPr>
              <w:pStyle w:val="TableParagraph"/>
              <w:numPr>
                <w:ilvl w:val="0"/>
                <w:numId w:val="27"/>
              </w:numPr>
              <w:tabs>
                <w:tab w:val="left" w:pos="140"/>
              </w:tabs>
              <w:spacing w:line="252" w:lineRule="exact"/>
              <w:ind w:hanging="134"/>
              <w:rPr>
                <w:sz w:val="20"/>
                <w:szCs w:val="20"/>
              </w:rPr>
            </w:pPr>
            <w:r w:rsidRPr="007419D3">
              <w:rPr>
                <w:sz w:val="20"/>
                <w:szCs w:val="20"/>
              </w:rPr>
              <w:t>rozdarta, perforacja na długości &gt; 30 mm</w:t>
            </w:r>
          </w:p>
          <w:p w:rsidR="009C6EFA" w:rsidRDefault="009C6EFA" w:rsidP="009C6EFA">
            <w:pPr>
              <w:pStyle w:val="TableParagraph"/>
              <w:tabs>
                <w:tab w:val="left" w:pos="140"/>
              </w:tabs>
              <w:spacing w:line="252" w:lineRule="exact"/>
              <w:rPr>
                <w:sz w:val="20"/>
                <w:szCs w:val="20"/>
              </w:rPr>
            </w:pPr>
          </w:p>
          <w:p w:rsidR="009C6EFA" w:rsidRDefault="009C6EFA" w:rsidP="009C6EFA">
            <w:pPr>
              <w:pStyle w:val="TableParagraph"/>
              <w:tabs>
                <w:tab w:val="left" w:pos="140"/>
              </w:tabs>
              <w:spacing w:line="252" w:lineRule="exact"/>
              <w:rPr>
                <w:sz w:val="20"/>
                <w:szCs w:val="20"/>
              </w:rPr>
            </w:pPr>
            <w:r>
              <w:rPr>
                <w:sz w:val="20"/>
                <w:szCs w:val="20"/>
              </w:rPr>
              <w:t>Plandeka</w:t>
            </w:r>
          </w:p>
          <w:p w:rsidR="009C6EFA" w:rsidRPr="007419D3" w:rsidRDefault="009C6EFA" w:rsidP="009C6EFA">
            <w:pPr>
              <w:pStyle w:val="TableParagraph"/>
              <w:tabs>
                <w:tab w:val="left" w:pos="140"/>
              </w:tabs>
              <w:spacing w:line="252" w:lineRule="exact"/>
              <w:rPr>
                <w:sz w:val="20"/>
                <w:szCs w:val="20"/>
              </w:rPr>
            </w:pPr>
            <w:r>
              <w:rPr>
                <w:sz w:val="20"/>
                <w:szCs w:val="20"/>
              </w:rPr>
              <w:t>- oczka brakujące, zerwane</w:t>
            </w:r>
          </w:p>
        </w:tc>
        <w:tc>
          <w:tcPr>
            <w:tcW w:w="2339" w:type="dxa"/>
            <w:tcBorders>
              <w:top w:val="nil"/>
              <w:left w:val="single" w:sz="6" w:space="0" w:color="000000"/>
              <w:right w:val="single" w:sz="6" w:space="0" w:color="000000"/>
            </w:tcBorders>
          </w:tcPr>
          <w:p w:rsidR="00D411D2" w:rsidRPr="007419D3" w:rsidRDefault="00D411D2">
            <w:pPr>
              <w:pStyle w:val="TableParagraph"/>
              <w:spacing w:before="4"/>
              <w:rPr>
                <w:sz w:val="20"/>
                <w:szCs w:val="20"/>
              </w:rPr>
            </w:pPr>
          </w:p>
          <w:p w:rsidR="00D411D2" w:rsidRPr="007419D3" w:rsidRDefault="00F171A7">
            <w:pPr>
              <w:pStyle w:val="TableParagraph"/>
              <w:ind w:left="62"/>
              <w:rPr>
                <w:sz w:val="20"/>
                <w:szCs w:val="20"/>
              </w:rPr>
            </w:pPr>
            <w:r>
              <w:rPr>
                <w:sz w:val="20"/>
                <w:szCs w:val="20"/>
              </w:rPr>
              <w:t>Poprawić</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D411D2" w:rsidRDefault="00173E34">
            <w:pPr>
              <w:pStyle w:val="TableParagraph"/>
              <w:ind w:left="62"/>
              <w:rPr>
                <w:sz w:val="20"/>
                <w:szCs w:val="20"/>
              </w:rPr>
            </w:pPr>
            <w:r w:rsidRPr="007419D3">
              <w:rPr>
                <w:sz w:val="20"/>
                <w:szCs w:val="20"/>
              </w:rPr>
              <w:t>Wyłączyć wagon</w:t>
            </w:r>
          </w:p>
          <w:p w:rsidR="00F171A7" w:rsidRDefault="00F171A7">
            <w:pPr>
              <w:pStyle w:val="TableParagraph"/>
              <w:ind w:left="62"/>
              <w:rPr>
                <w:sz w:val="20"/>
                <w:szCs w:val="20"/>
              </w:rPr>
            </w:pPr>
          </w:p>
          <w:p w:rsidR="00F171A7" w:rsidRDefault="00F171A7">
            <w:pPr>
              <w:pStyle w:val="TableParagraph"/>
              <w:ind w:left="62"/>
              <w:rPr>
                <w:sz w:val="20"/>
                <w:szCs w:val="20"/>
              </w:rPr>
            </w:pPr>
          </w:p>
          <w:p w:rsidR="00F171A7" w:rsidRPr="007419D3" w:rsidRDefault="00F171A7">
            <w:pPr>
              <w:pStyle w:val="TableParagraph"/>
              <w:ind w:left="62"/>
              <w:rPr>
                <w:sz w:val="20"/>
                <w:szCs w:val="20"/>
              </w:rPr>
            </w:pPr>
            <w:r>
              <w:rPr>
                <w:sz w:val="20"/>
                <w:szCs w:val="20"/>
              </w:rPr>
              <w:t>Poprawić + K, jeśli nie możliwe wyłączyć wagon.</w:t>
            </w:r>
          </w:p>
        </w:tc>
        <w:tc>
          <w:tcPr>
            <w:tcW w:w="1134" w:type="dxa"/>
            <w:tcBorders>
              <w:top w:val="nil"/>
              <w:left w:val="single" w:sz="6" w:space="0" w:color="000000"/>
            </w:tcBorders>
          </w:tcPr>
          <w:p w:rsidR="00D411D2" w:rsidRPr="007419D3" w:rsidRDefault="00173E34">
            <w:pPr>
              <w:pStyle w:val="TableParagraph"/>
              <w:spacing w:before="166"/>
              <w:ind w:right="41"/>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71"/>
              <w:ind w:right="39"/>
              <w:jc w:val="center"/>
              <w:rPr>
                <w:sz w:val="20"/>
                <w:szCs w:val="20"/>
              </w:rPr>
            </w:pPr>
            <w:r w:rsidRPr="007419D3">
              <w:rPr>
                <w:sz w:val="20"/>
                <w:szCs w:val="20"/>
              </w:rPr>
              <w:t>5</w:t>
            </w:r>
          </w:p>
        </w:tc>
      </w:tr>
    </w:tbl>
    <w:p w:rsidR="00D411D2" w:rsidRDefault="00D411D2">
      <w:pPr>
        <w:jc w:val="center"/>
        <w:rPr>
          <w:sz w:val="20"/>
          <w:szCs w:val="20"/>
        </w:rPr>
      </w:pPr>
    </w:p>
    <w:p w:rsidR="00C64C66" w:rsidRDefault="00C64C66">
      <w:pPr>
        <w:jc w:val="center"/>
        <w:rPr>
          <w:sz w:val="20"/>
          <w:szCs w:val="20"/>
        </w:rPr>
      </w:pPr>
    </w:p>
    <w:p w:rsidR="00C64C66" w:rsidRPr="00732403" w:rsidRDefault="00C64C66" w:rsidP="00C64C66">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201</w:t>
      </w:r>
      <w:r>
        <w:rPr>
          <w:sz w:val="16"/>
          <w:szCs w:val="16"/>
        </w:rPr>
        <w:t>5</w:t>
      </w:r>
    </w:p>
    <w:p w:rsidR="00C64C66" w:rsidRPr="00732403" w:rsidRDefault="00C64C66" w:rsidP="00C64C66">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rsidR="00C64C66" w:rsidRDefault="00C64C66">
      <w:pPr>
        <w:jc w:val="center"/>
        <w:rPr>
          <w:sz w:val="20"/>
          <w:szCs w:val="20"/>
        </w:rPr>
      </w:pPr>
    </w:p>
    <w:p w:rsidR="00C64C66" w:rsidRDefault="00C64C66">
      <w:pPr>
        <w:jc w:val="center"/>
        <w:rPr>
          <w:sz w:val="20"/>
          <w:szCs w:val="20"/>
        </w:rPr>
      </w:pPr>
    </w:p>
    <w:p w:rsidR="00C64C66" w:rsidRDefault="00C64C66">
      <w:pPr>
        <w:jc w:val="center"/>
        <w:rPr>
          <w:sz w:val="20"/>
          <w:szCs w:val="20"/>
        </w:rPr>
      </w:pPr>
    </w:p>
    <w:p w:rsidR="00C64C66" w:rsidRPr="007419D3" w:rsidRDefault="00C64C66">
      <w:pPr>
        <w:jc w:val="center"/>
        <w:rPr>
          <w:sz w:val="20"/>
          <w:szCs w:val="20"/>
        </w:rPr>
        <w:sectPr w:rsidR="00C64C66" w:rsidRPr="007419D3">
          <w:headerReference w:type="default" r:id="rId114"/>
          <w:pgSz w:w="11910" w:h="16840"/>
          <w:pgMar w:top="1740" w:right="280" w:bottom="1460" w:left="520" w:header="726" w:footer="1266" w:gutter="0"/>
          <w:pgNumType w:start="51"/>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rsidTr="004E42F4">
        <w:trPr>
          <w:trHeight w:val="685"/>
        </w:trPr>
        <w:tc>
          <w:tcPr>
            <w:tcW w:w="2198" w:type="dxa"/>
            <w:tcBorders>
              <w:right w:val="single" w:sz="6" w:space="0" w:color="000000"/>
            </w:tcBorders>
          </w:tcPr>
          <w:p w:rsidR="004E42F4" w:rsidRPr="007419D3" w:rsidRDefault="00173E34">
            <w:pPr>
              <w:pStyle w:val="TableParagraph"/>
              <w:spacing w:before="120"/>
              <w:ind w:left="460"/>
              <w:rPr>
                <w:b/>
                <w:sz w:val="20"/>
                <w:szCs w:val="20"/>
              </w:rPr>
            </w:pPr>
            <w:r w:rsidRPr="007419D3">
              <w:rPr>
                <w:noProof/>
                <w:sz w:val="20"/>
                <w:szCs w:val="20"/>
                <w:lang w:val="en-US"/>
              </w:rPr>
              <w:lastRenderedPageBreak/>
              <w:drawing>
                <wp:anchor distT="0" distB="0" distL="0" distR="0" simplePos="0" relativeHeight="251607040" behindDoc="1" locked="0" layoutInCell="1" allowOverlap="1">
                  <wp:simplePos x="0" y="0"/>
                  <wp:positionH relativeFrom="page">
                    <wp:posOffset>2480310</wp:posOffset>
                  </wp:positionH>
                  <wp:positionV relativeFrom="page">
                    <wp:posOffset>3010661</wp:posOffset>
                  </wp:positionV>
                  <wp:extent cx="1486113" cy="1076325"/>
                  <wp:effectExtent l="0" t="0" r="0" b="0"/>
                  <wp:wrapNone/>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15" cstate="print"/>
                          <a:stretch>
                            <a:fillRect/>
                          </a:stretch>
                        </pic:blipFill>
                        <pic:spPr>
                          <a:xfrm>
                            <a:off x="0" y="0"/>
                            <a:ext cx="1486113" cy="1076325"/>
                          </a:xfrm>
                          <a:prstGeom prst="rect">
                            <a:avLst/>
                          </a:prstGeom>
                        </pic:spPr>
                      </pic:pic>
                    </a:graphicData>
                  </a:graphic>
                </wp:anchor>
              </w:drawing>
            </w:r>
            <w:r w:rsidR="004E42F4" w:rsidRPr="007419D3">
              <w:rPr>
                <w:b/>
                <w:sz w:val="20"/>
                <w:szCs w:val="20"/>
              </w:rPr>
              <w:t>Część</w:t>
            </w:r>
          </w:p>
        </w:tc>
        <w:tc>
          <w:tcPr>
            <w:tcW w:w="1063" w:type="dxa"/>
            <w:tcBorders>
              <w:left w:val="single" w:sz="6" w:space="0" w:color="000000"/>
              <w:right w:val="single" w:sz="6" w:space="0" w:color="000000"/>
            </w:tcBorders>
          </w:tcPr>
          <w:p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4E42F4" w:rsidRDefault="004E42F4" w:rsidP="004E42F4">
            <w:pPr>
              <w:jc w:val="center"/>
            </w:pPr>
            <w:r w:rsidRPr="00897800">
              <w:rPr>
                <w:b/>
                <w:color w:val="FF0000"/>
                <w:sz w:val="20"/>
                <w:szCs w:val="20"/>
              </w:rPr>
              <w:t>Klasa błędu</w:t>
            </w:r>
          </w:p>
        </w:tc>
      </w:tr>
      <w:tr w:rsidR="00D411D2" w:rsidRPr="007419D3">
        <w:trPr>
          <w:trHeight w:val="509"/>
        </w:trPr>
        <w:tc>
          <w:tcPr>
            <w:tcW w:w="2198" w:type="dxa"/>
            <w:tcBorders>
              <w:bottom w:val="nil"/>
              <w:right w:val="single" w:sz="6" w:space="0" w:color="000000"/>
            </w:tcBorders>
          </w:tcPr>
          <w:p w:rsidR="00D411D2" w:rsidRPr="007419D3" w:rsidRDefault="00D411D2">
            <w:pPr>
              <w:pStyle w:val="TableParagraph"/>
              <w:rPr>
                <w:sz w:val="20"/>
                <w:szCs w:val="20"/>
              </w:rPr>
            </w:pPr>
          </w:p>
          <w:p w:rsidR="00D411D2" w:rsidRPr="007419D3" w:rsidRDefault="00173E34">
            <w:pPr>
              <w:pStyle w:val="TableParagraph"/>
              <w:spacing w:line="236" w:lineRule="exact"/>
              <w:ind w:left="62"/>
              <w:rPr>
                <w:b/>
                <w:sz w:val="20"/>
                <w:szCs w:val="20"/>
              </w:rPr>
            </w:pPr>
            <w:r w:rsidRPr="007419D3">
              <w:rPr>
                <w:b/>
                <w:sz w:val="20"/>
                <w:szCs w:val="20"/>
              </w:rPr>
              <w:t xml:space="preserve">Wagony </w:t>
            </w:r>
          </w:p>
        </w:tc>
        <w:tc>
          <w:tcPr>
            <w:tcW w:w="1063"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173E34">
            <w:pPr>
              <w:pStyle w:val="TableParagraph"/>
              <w:spacing w:line="236" w:lineRule="exact"/>
              <w:ind w:left="62"/>
              <w:rPr>
                <w:sz w:val="20"/>
                <w:szCs w:val="20"/>
              </w:rPr>
            </w:pPr>
            <w:r w:rsidRPr="007419D3">
              <w:rPr>
                <w:sz w:val="20"/>
                <w:szCs w:val="20"/>
              </w:rPr>
              <w:t>6.6.2</w:t>
            </w:r>
          </w:p>
        </w:tc>
        <w:tc>
          <w:tcPr>
            <w:tcW w:w="403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233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2198" w:type="dxa"/>
            <w:tcBorders>
              <w:top w:val="nil"/>
              <w:bottom w:val="nil"/>
              <w:right w:val="single" w:sz="6" w:space="0" w:color="000000"/>
            </w:tcBorders>
          </w:tcPr>
          <w:p w:rsidR="00D411D2" w:rsidRPr="007419D3" w:rsidRDefault="00173E34">
            <w:pPr>
              <w:pStyle w:val="TableParagraph"/>
              <w:spacing w:line="233" w:lineRule="exact"/>
              <w:ind w:left="62"/>
              <w:rPr>
                <w:b/>
                <w:sz w:val="20"/>
                <w:szCs w:val="20"/>
              </w:rPr>
            </w:pPr>
            <w:r w:rsidRPr="007419D3">
              <w:rPr>
                <w:b/>
                <w:sz w:val="20"/>
                <w:szCs w:val="20"/>
              </w:rPr>
              <w:t>kołpakowe</w:t>
            </w: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C64C66" w:rsidRPr="007419D3" w:rsidTr="009F26DA">
        <w:trPr>
          <w:trHeight w:val="253"/>
        </w:trPr>
        <w:tc>
          <w:tcPr>
            <w:tcW w:w="2198" w:type="dxa"/>
            <w:tcBorders>
              <w:top w:val="nil"/>
              <w:bottom w:val="nil"/>
              <w:right w:val="single" w:sz="6" w:space="0" w:color="000000"/>
            </w:tcBorders>
          </w:tcPr>
          <w:p w:rsidR="00C64C66" w:rsidRPr="007419D3" w:rsidRDefault="00C64C66">
            <w:pPr>
              <w:pStyle w:val="TableParagraph"/>
              <w:spacing w:line="233" w:lineRule="exact"/>
              <w:ind w:left="62"/>
              <w:rPr>
                <w:b/>
                <w:sz w:val="20"/>
                <w:szCs w:val="20"/>
              </w:rPr>
            </w:pPr>
            <w:r w:rsidRPr="007419D3">
              <w:rPr>
                <w:b/>
                <w:sz w:val="20"/>
                <w:szCs w:val="20"/>
              </w:rPr>
              <w:t>(np. Shimms)</w:t>
            </w:r>
          </w:p>
        </w:tc>
        <w:tc>
          <w:tcPr>
            <w:tcW w:w="1063" w:type="dxa"/>
            <w:tcBorders>
              <w:top w:val="nil"/>
              <w:left w:val="single" w:sz="6" w:space="0" w:color="000000"/>
              <w:bottom w:val="nil"/>
              <w:right w:val="single" w:sz="6" w:space="0" w:color="000000"/>
            </w:tcBorders>
          </w:tcPr>
          <w:p w:rsidR="00C64C66" w:rsidRPr="007419D3" w:rsidRDefault="00C64C66">
            <w:pPr>
              <w:pStyle w:val="TableParagraph"/>
              <w:spacing w:line="233" w:lineRule="exact"/>
              <w:ind w:left="62"/>
              <w:rPr>
                <w:sz w:val="20"/>
                <w:szCs w:val="20"/>
              </w:rPr>
            </w:pPr>
            <w:r w:rsidRPr="007419D3">
              <w:rPr>
                <w:sz w:val="20"/>
                <w:szCs w:val="20"/>
              </w:rPr>
              <w:t>6.6.2.1</w:t>
            </w:r>
          </w:p>
        </w:tc>
        <w:tc>
          <w:tcPr>
            <w:tcW w:w="4039" w:type="dxa"/>
            <w:tcBorders>
              <w:top w:val="nil"/>
              <w:left w:val="single" w:sz="6" w:space="0" w:color="000000"/>
              <w:bottom w:val="nil"/>
              <w:right w:val="single" w:sz="6" w:space="0" w:color="000000"/>
            </w:tcBorders>
          </w:tcPr>
          <w:p w:rsidR="00C64C66" w:rsidRPr="007419D3" w:rsidRDefault="00C64C66">
            <w:pPr>
              <w:pStyle w:val="TableParagraph"/>
              <w:spacing w:line="233" w:lineRule="exact"/>
              <w:ind w:left="62"/>
              <w:rPr>
                <w:sz w:val="20"/>
                <w:szCs w:val="20"/>
              </w:rPr>
            </w:pPr>
            <w:r>
              <w:rPr>
                <w:sz w:val="20"/>
                <w:szCs w:val="20"/>
              </w:rPr>
              <w:t>K</w:t>
            </w:r>
            <w:r w:rsidRPr="007419D3">
              <w:rPr>
                <w:sz w:val="20"/>
                <w:szCs w:val="20"/>
              </w:rPr>
              <w:t>ołpak przesuwany niezaryglowany</w:t>
            </w:r>
          </w:p>
        </w:tc>
        <w:tc>
          <w:tcPr>
            <w:tcW w:w="2339" w:type="dxa"/>
            <w:vMerge w:val="restart"/>
            <w:tcBorders>
              <w:top w:val="nil"/>
              <w:left w:val="single" w:sz="6" w:space="0" w:color="000000"/>
              <w:right w:val="single" w:sz="6" w:space="0" w:color="000000"/>
            </w:tcBorders>
          </w:tcPr>
          <w:p w:rsidR="00C64C66" w:rsidRPr="007419D3" w:rsidRDefault="00C64C66" w:rsidP="00B5542F">
            <w:pPr>
              <w:pStyle w:val="TableParagraph"/>
              <w:spacing w:line="233" w:lineRule="exact"/>
              <w:ind w:left="62"/>
              <w:rPr>
                <w:sz w:val="20"/>
                <w:szCs w:val="20"/>
              </w:rPr>
            </w:pPr>
            <w:r w:rsidRPr="007419D3">
              <w:rPr>
                <w:sz w:val="20"/>
                <w:szCs w:val="20"/>
              </w:rPr>
              <w:t>Zaryglować. Jeśli niemożliwe,</w:t>
            </w:r>
            <w:r>
              <w:rPr>
                <w:sz w:val="20"/>
                <w:szCs w:val="20"/>
              </w:rPr>
              <w:t xml:space="preserve"> </w:t>
            </w:r>
            <w:r w:rsidRPr="007419D3">
              <w:rPr>
                <w:sz w:val="20"/>
                <w:szCs w:val="20"/>
              </w:rPr>
              <w:t xml:space="preserve">zabezpieczyć + </w:t>
            </w:r>
            <w:r>
              <w:rPr>
                <w:sz w:val="20"/>
                <w:szCs w:val="20"/>
              </w:rPr>
              <w:t>okleić</w:t>
            </w:r>
            <w:r w:rsidRPr="007419D3">
              <w:rPr>
                <w:sz w:val="20"/>
                <w:szCs w:val="20"/>
              </w:rPr>
              <w:t xml:space="preserve"> K;</w:t>
            </w:r>
            <w:r>
              <w:rPr>
                <w:sz w:val="20"/>
                <w:szCs w:val="20"/>
              </w:rPr>
              <w:t xml:space="preserve"> </w:t>
            </w:r>
            <w:r w:rsidRPr="007419D3">
              <w:rPr>
                <w:sz w:val="20"/>
                <w:szCs w:val="20"/>
              </w:rPr>
              <w:t>w innym przypadku wyłączyć</w:t>
            </w:r>
            <w:r>
              <w:rPr>
                <w:sz w:val="20"/>
                <w:szCs w:val="20"/>
              </w:rPr>
              <w:t xml:space="preserve"> </w:t>
            </w:r>
            <w:r w:rsidRPr="007419D3">
              <w:rPr>
                <w:sz w:val="20"/>
                <w:szCs w:val="20"/>
              </w:rPr>
              <w:t>wagon</w:t>
            </w:r>
          </w:p>
        </w:tc>
        <w:tc>
          <w:tcPr>
            <w:tcW w:w="1134" w:type="dxa"/>
            <w:tcBorders>
              <w:top w:val="nil"/>
              <w:left w:val="single" w:sz="6" w:space="0" w:color="000000"/>
              <w:bottom w:val="nil"/>
            </w:tcBorders>
          </w:tcPr>
          <w:p w:rsidR="00C64C66" w:rsidRPr="007419D3" w:rsidRDefault="00C64C66">
            <w:pPr>
              <w:pStyle w:val="TableParagraph"/>
              <w:spacing w:line="233" w:lineRule="exact"/>
              <w:ind w:right="41"/>
              <w:jc w:val="center"/>
              <w:rPr>
                <w:sz w:val="20"/>
                <w:szCs w:val="20"/>
              </w:rPr>
            </w:pPr>
            <w:r w:rsidRPr="007419D3">
              <w:rPr>
                <w:sz w:val="20"/>
                <w:szCs w:val="20"/>
              </w:rPr>
              <w:t>5</w:t>
            </w:r>
          </w:p>
        </w:tc>
      </w:tr>
      <w:tr w:rsidR="00C64C66" w:rsidRPr="007419D3" w:rsidTr="009F26DA">
        <w:trPr>
          <w:trHeight w:val="253"/>
        </w:trPr>
        <w:tc>
          <w:tcPr>
            <w:tcW w:w="2198" w:type="dxa"/>
            <w:tcBorders>
              <w:top w:val="nil"/>
              <w:bottom w:val="nil"/>
              <w:right w:val="single" w:sz="6" w:space="0" w:color="000000"/>
            </w:tcBorders>
          </w:tcPr>
          <w:p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rsidR="00C64C66" w:rsidRPr="007419D3" w:rsidRDefault="00C64C66">
            <w:pPr>
              <w:pStyle w:val="TableParagraph"/>
              <w:rPr>
                <w:sz w:val="20"/>
                <w:szCs w:val="20"/>
              </w:rPr>
            </w:pPr>
          </w:p>
        </w:tc>
        <w:tc>
          <w:tcPr>
            <w:tcW w:w="2339" w:type="dxa"/>
            <w:vMerge/>
            <w:tcBorders>
              <w:left w:val="single" w:sz="6" w:space="0" w:color="000000"/>
              <w:right w:val="single" w:sz="6" w:space="0" w:color="000000"/>
            </w:tcBorders>
          </w:tcPr>
          <w:p w:rsidR="00C64C66" w:rsidRPr="007419D3" w:rsidRDefault="00C64C66" w:rsidP="009F26DA">
            <w:pPr>
              <w:pStyle w:val="TableParagraph"/>
              <w:spacing w:line="249" w:lineRule="exact"/>
              <w:ind w:left="62"/>
              <w:rPr>
                <w:sz w:val="20"/>
                <w:szCs w:val="20"/>
              </w:rPr>
            </w:pPr>
          </w:p>
        </w:tc>
        <w:tc>
          <w:tcPr>
            <w:tcW w:w="1134" w:type="dxa"/>
            <w:tcBorders>
              <w:top w:val="nil"/>
              <w:left w:val="single" w:sz="6" w:space="0" w:color="000000"/>
              <w:bottom w:val="nil"/>
            </w:tcBorders>
          </w:tcPr>
          <w:p w:rsidR="00C64C66" w:rsidRPr="007419D3" w:rsidRDefault="00C64C66">
            <w:pPr>
              <w:pStyle w:val="TableParagraph"/>
              <w:rPr>
                <w:sz w:val="20"/>
                <w:szCs w:val="20"/>
              </w:rPr>
            </w:pPr>
          </w:p>
        </w:tc>
      </w:tr>
      <w:tr w:rsidR="00C64C66" w:rsidRPr="007419D3" w:rsidTr="009F26DA">
        <w:trPr>
          <w:trHeight w:val="253"/>
        </w:trPr>
        <w:tc>
          <w:tcPr>
            <w:tcW w:w="2198" w:type="dxa"/>
            <w:tcBorders>
              <w:top w:val="nil"/>
              <w:bottom w:val="nil"/>
              <w:right w:val="single" w:sz="6" w:space="0" w:color="000000"/>
            </w:tcBorders>
          </w:tcPr>
          <w:p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rsidR="00C64C66" w:rsidRPr="007419D3" w:rsidRDefault="00C64C66">
            <w:pPr>
              <w:pStyle w:val="TableParagraph"/>
              <w:rPr>
                <w:sz w:val="20"/>
                <w:szCs w:val="20"/>
              </w:rPr>
            </w:pPr>
          </w:p>
        </w:tc>
        <w:tc>
          <w:tcPr>
            <w:tcW w:w="2339" w:type="dxa"/>
            <w:vMerge/>
            <w:tcBorders>
              <w:left w:val="single" w:sz="6" w:space="0" w:color="000000"/>
              <w:right w:val="single" w:sz="6" w:space="0" w:color="000000"/>
            </w:tcBorders>
          </w:tcPr>
          <w:p w:rsidR="00C64C66" w:rsidRPr="007419D3" w:rsidRDefault="00C64C66" w:rsidP="009F26DA">
            <w:pPr>
              <w:pStyle w:val="TableParagraph"/>
              <w:spacing w:line="249" w:lineRule="exact"/>
              <w:ind w:left="62"/>
              <w:rPr>
                <w:sz w:val="20"/>
                <w:szCs w:val="20"/>
              </w:rPr>
            </w:pPr>
          </w:p>
        </w:tc>
        <w:tc>
          <w:tcPr>
            <w:tcW w:w="1134" w:type="dxa"/>
            <w:tcBorders>
              <w:top w:val="nil"/>
              <w:left w:val="single" w:sz="6" w:space="0" w:color="000000"/>
              <w:bottom w:val="nil"/>
            </w:tcBorders>
          </w:tcPr>
          <w:p w:rsidR="00C64C66" w:rsidRPr="007419D3" w:rsidRDefault="00C64C66">
            <w:pPr>
              <w:pStyle w:val="TableParagraph"/>
              <w:rPr>
                <w:sz w:val="20"/>
                <w:szCs w:val="20"/>
              </w:rPr>
            </w:pPr>
          </w:p>
        </w:tc>
      </w:tr>
      <w:tr w:rsidR="00C64C66" w:rsidRPr="007419D3" w:rsidTr="009F26DA">
        <w:trPr>
          <w:trHeight w:val="1100"/>
        </w:trPr>
        <w:tc>
          <w:tcPr>
            <w:tcW w:w="2198" w:type="dxa"/>
            <w:tcBorders>
              <w:top w:val="nil"/>
              <w:bottom w:val="nil"/>
              <w:right w:val="single" w:sz="6" w:space="0" w:color="000000"/>
            </w:tcBorders>
          </w:tcPr>
          <w:p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rsidR="00C64C66" w:rsidRPr="00C64C66" w:rsidRDefault="000A6158" w:rsidP="000A6158">
            <w:pPr>
              <w:tabs>
                <w:tab w:val="left" w:pos="944"/>
              </w:tabs>
              <w:ind w:right="182"/>
            </w:pPr>
            <w:r w:rsidRPr="00AB37DE">
              <w:rPr>
                <w:rFonts w:ascii="Times New Roman"/>
                <w:noProof/>
                <w:sz w:val="20"/>
                <w:lang w:val="en-US"/>
              </w:rPr>
              <w:drawing>
                <wp:inline distT="0" distB="0" distL="0" distR="0" wp14:anchorId="16A6508F" wp14:editId="056D48CE">
                  <wp:extent cx="2469261" cy="1545021"/>
                  <wp:effectExtent l="0" t="0" r="762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16" cstate="print"/>
                          <a:stretch>
                            <a:fillRect/>
                          </a:stretch>
                        </pic:blipFill>
                        <pic:spPr>
                          <a:xfrm>
                            <a:off x="0" y="0"/>
                            <a:ext cx="2477915" cy="1550436"/>
                          </a:xfrm>
                          <a:prstGeom prst="rect">
                            <a:avLst/>
                          </a:prstGeom>
                        </pic:spPr>
                      </pic:pic>
                    </a:graphicData>
                  </a:graphic>
                </wp:inline>
              </w:drawing>
            </w:r>
          </w:p>
        </w:tc>
        <w:tc>
          <w:tcPr>
            <w:tcW w:w="2339" w:type="dxa"/>
            <w:vMerge/>
            <w:tcBorders>
              <w:left w:val="single" w:sz="6" w:space="0" w:color="000000"/>
              <w:bottom w:val="nil"/>
              <w:right w:val="single" w:sz="6" w:space="0" w:color="000000"/>
            </w:tcBorders>
          </w:tcPr>
          <w:p w:rsidR="00C64C66" w:rsidRPr="007419D3" w:rsidRDefault="00C64C66">
            <w:pPr>
              <w:pStyle w:val="TableParagraph"/>
              <w:spacing w:line="249" w:lineRule="exact"/>
              <w:ind w:left="62"/>
              <w:rPr>
                <w:sz w:val="20"/>
                <w:szCs w:val="20"/>
              </w:rPr>
            </w:pPr>
          </w:p>
        </w:tc>
        <w:tc>
          <w:tcPr>
            <w:tcW w:w="1134" w:type="dxa"/>
            <w:tcBorders>
              <w:top w:val="nil"/>
              <w:left w:val="single" w:sz="6" w:space="0" w:color="000000"/>
              <w:bottom w:val="nil"/>
            </w:tcBorders>
          </w:tcPr>
          <w:p w:rsidR="00C64C66" w:rsidRPr="007419D3" w:rsidRDefault="00C64C66">
            <w:pPr>
              <w:pStyle w:val="TableParagraph"/>
              <w:rPr>
                <w:sz w:val="20"/>
                <w:szCs w:val="20"/>
              </w:rPr>
            </w:pPr>
          </w:p>
        </w:tc>
      </w:tr>
      <w:tr w:rsidR="00D411D2" w:rsidRPr="007419D3">
        <w:trPr>
          <w:trHeight w:val="1226"/>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4"/>
              <w:rPr>
                <w:sz w:val="20"/>
                <w:szCs w:val="20"/>
              </w:rPr>
            </w:pPr>
          </w:p>
          <w:p w:rsidR="00B5542F" w:rsidRPr="007419D3" w:rsidRDefault="00B5542F">
            <w:pPr>
              <w:pStyle w:val="TableParagraph"/>
              <w:spacing w:before="4"/>
              <w:rPr>
                <w:sz w:val="20"/>
                <w:szCs w:val="20"/>
              </w:rPr>
            </w:pPr>
          </w:p>
          <w:p w:rsidR="00D411D2" w:rsidRPr="007419D3" w:rsidRDefault="00173E34">
            <w:pPr>
              <w:pStyle w:val="TableParagraph"/>
              <w:ind w:left="62"/>
              <w:rPr>
                <w:sz w:val="20"/>
                <w:szCs w:val="20"/>
              </w:rPr>
            </w:pPr>
            <w:r w:rsidRPr="007419D3">
              <w:rPr>
                <w:sz w:val="20"/>
                <w:szCs w:val="20"/>
              </w:rPr>
              <w:t>6.6.2.2</w:t>
            </w:r>
          </w:p>
        </w:tc>
        <w:tc>
          <w:tcPr>
            <w:tcW w:w="4039" w:type="dxa"/>
            <w:tcBorders>
              <w:top w:val="nil"/>
              <w:left w:val="single" w:sz="6" w:space="0" w:color="000000"/>
              <w:bottom w:val="nil"/>
              <w:right w:val="single" w:sz="6" w:space="0" w:color="000000"/>
            </w:tcBorders>
          </w:tcPr>
          <w:p w:rsidR="00D411D2" w:rsidRDefault="00D411D2" w:rsidP="004E42F4">
            <w:pPr>
              <w:pStyle w:val="TableParagraph"/>
              <w:rPr>
                <w:sz w:val="20"/>
                <w:szCs w:val="20"/>
              </w:rPr>
            </w:pPr>
          </w:p>
          <w:p w:rsidR="00B5542F" w:rsidRPr="007419D3" w:rsidRDefault="00B5542F" w:rsidP="004E42F4">
            <w:pPr>
              <w:pStyle w:val="TableParagraph"/>
              <w:rPr>
                <w:sz w:val="20"/>
                <w:szCs w:val="20"/>
              </w:rPr>
            </w:pPr>
          </w:p>
          <w:p w:rsidR="00D411D2" w:rsidRPr="007419D3" w:rsidRDefault="00D411D2" w:rsidP="004E42F4">
            <w:pPr>
              <w:pStyle w:val="TableParagraph"/>
              <w:rPr>
                <w:sz w:val="20"/>
                <w:szCs w:val="20"/>
              </w:rPr>
            </w:pPr>
          </w:p>
          <w:p w:rsidR="00D411D2" w:rsidRPr="007419D3" w:rsidRDefault="00D411D2" w:rsidP="004E42F4">
            <w:pPr>
              <w:pStyle w:val="TableParagraph"/>
              <w:spacing w:before="4"/>
              <w:rPr>
                <w:sz w:val="20"/>
                <w:szCs w:val="20"/>
              </w:rPr>
            </w:pPr>
          </w:p>
          <w:p w:rsidR="00D411D2" w:rsidRPr="007419D3" w:rsidRDefault="00B5542F" w:rsidP="004E42F4">
            <w:pPr>
              <w:pStyle w:val="TableParagraph"/>
              <w:ind w:left="62"/>
              <w:rPr>
                <w:sz w:val="20"/>
                <w:szCs w:val="20"/>
              </w:rPr>
            </w:pPr>
            <w:r>
              <w:rPr>
                <w:sz w:val="20"/>
                <w:szCs w:val="20"/>
              </w:rPr>
              <w:t>Z</w:t>
            </w:r>
            <w:r w:rsidR="00173E34" w:rsidRPr="007419D3">
              <w:rPr>
                <w:sz w:val="20"/>
                <w:szCs w:val="20"/>
              </w:rPr>
              <w:t>ewnętrzny kołpak poza prowadzeniem</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spacing w:before="4"/>
              <w:rPr>
                <w:sz w:val="20"/>
                <w:szCs w:val="20"/>
              </w:rPr>
            </w:pPr>
          </w:p>
          <w:p w:rsidR="00B5542F" w:rsidRPr="007419D3" w:rsidRDefault="00B5542F">
            <w:pPr>
              <w:pStyle w:val="TableParagraph"/>
              <w:spacing w:before="4"/>
              <w:rPr>
                <w:sz w:val="20"/>
                <w:szCs w:val="20"/>
              </w:rPr>
            </w:pPr>
          </w:p>
          <w:p w:rsidR="00D411D2" w:rsidRPr="007419D3" w:rsidRDefault="00173E34">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4"/>
              <w:rPr>
                <w:sz w:val="20"/>
                <w:szCs w:val="20"/>
              </w:rPr>
            </w:pPr>
          </w:p>
          <w:p w:rsidR="00D411D2" w:rsidRPr="007419D3" w:rsidRDefault="00173E34">
            <w:pPr>
              <w:pStyle w:val="TableParagraph"/>
              <w:ind w:right="41"/>
              <w:jc w:val="center"/>
              <w:rPr>
                <w:sz w:val="20"/>
                <w:szCs w:val="20"/>
              </w:rPr>
            </w:pPr>
            <w:r w:rsidRPr="007419D3">
              <w:rPr>
                <w:sz w:val="20"/>
                <w:szCs w:val="20"/>
              </w:rPr>
              <w:t>5</w:t>
            </w:r>
          </w:p>
        </w:tc>
      </w:tr>
      <w:tr w:rsidR="00D411D2" w:rsidRPr="007419D3">
        <w:trPr>
          <w:trHeight w:val="1138"/>
        </w:trPr>
        <w:tc>
          <w:tcPr>
            <w:tcW w:w="2198" w:type="dxa"/>
            <w:tcBorders>
              <w:top w:val="nil"/>
              <w:bottom w:val="nil"/>
              <w:right w:val="single" w:sz="6" w:space="0" w:color="000000"/>
            </w:tcBorders>
          </w:tcPr>
          <w:p w:rsidR="00D411D2" w:rsidRPr="007419D3" w:rsidRDefault="00173E34">
            <w:pPr>
              <w:pStyle w:val="TableParagraph"/>
              <w:spacing w:before="123"/>
              <w:ind w:left="62" w:right="183"/>
              <w:rPr>
                <w:b/>
                <w:sz w:val="20"/>
                <w:szCs w:val="20"/>
              </w:rPr>
            </w:pPr>
            <w:r w:rsidRPr="007419D3">
              <w:rPr>
                <w:b/>
                <w:sz w:val="20"/>
                <w:szCs w:val="20"/>
              </w:rPr>
              <w:t>Platformy na wózkach do transportowania pojazdów drogowych (np.</w:t>
            </w:r>
          </w:p>
          <w:p w:rsidR="00D411D2" w:rsidRPr="007419D3" w:rsidRDefault="00173E34">
            <w:pPr>
              <w:pStyle w:val="TableParagraph"/>
              <w:spacing w:line="236" w:lineRule="exact"/>
              <w:ind w:left="62"/>
              <w:rPr>
                <w:b/>
                <w:sz w:val="20"/>
                <w:szCs w:val="20"/>
              </w:rPr>
            </w:pPr>
            <w:r w:rsidRPr="007419D3">
              <w:rPr>
                <w:b/>
                <w:sz w:val="20"/>
                <w:szCs w:val="20"/>
              </w:rPr>
              <w:t>Saad)</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6.6.3</w:t>
            </w:r>
          </w:p>
          <w:p w:rsidR="00D411D2" w:rsidRPr="007419D3" w:rsidRDefault="00D411D2">
            <w:pPr>
              <w:pStyle w:val="TableParagraph"/>
              <w:spacing w:before="10"/>
              <w:rPr>
                <w:sz w:val="20"/>
                <w:szCs w:val="20"/>
              </w:rPr>
            </w:pPr>
          </w:p>
          <w:p w:rsidR="00D411D2" w:rsidRPr="007419D3" w:rsidRDefault="00173E34">
            <w:pPr>
              <w:pStyle w:val="TableParagraph"/>
              <w:ind w:left="62"/>
              <w:rPr>
                <w:sz w:val="20"/>
                <w:szCs w:val="20"/>
              </w:rPr>
            </w:pPr>
            <w:r w:rsidRPr="007419D3">
              <w:rPr>
                <w:sz w:val="20"/>
                <w:szCs w:val="20"/>
              </w:rPr>
              <w:t>6.6.3.1</w:t>
            </w:r>
          </w:p>
        </w:tc>
        <w:tc>
          <w:tcPr>
            <w:tcW w:w="4039" w:type="dxa"/>
            <w:tcBorders>
              <w:top w:val="nil"/>
              <w:left w:val="single" w:sz="6" w:space="0" w:color="000000"/>
              <w:bottom w:val="nil"/>
              <w:right w:val="single" w:sz="6" w:space="0" w:color="000000"/>
            </w:tcBorders>
          </w:tcPr>
          <w:p w:rsidR="00D411D2" w:rsidRPr="007419D3" w:rsidRDefault="00D411D2" w:rsidP="004E42F4">
            <w:pPr>
              <w:pStyle w:val="TableParagraph"/>
              <w:rPr>
                <w:sz w:val="20"/>
                <w:szCs w:val="20"/>
              </w:rPr>
            </w:pPr>
          </w:p>
          <w:p w:rsidR="00D411D2" w:rsidRPr="007419D3" w:rsidRDefault="00D411D2" w:rsidP="004E42F4">
            <w:pPr>
              <w:pStyle w:val="TableParagraph"/>
              <w:spacing w:before="7"/>
              <w:rPr>
                <w:sz w:val="20"/>
                <w:szCs w:val="20"/>
              </w:rPr>
            </w:pPr>
          </w:p>
          <w:p w:rsidR="00D411D2" w:rsidRPr="007419D3" w:rsidRDefault="00B5542F" w:rsidP="004E42F4">
            <w:pPr>
              <w:pStyle w:val="TableParagraph"/>
              <w:ind w:left="62"/>
              <w:rPr>
                <w:sz w:val="20"/>
                <w:szCs w:val="20"/>
              </w:rPr>
            </w:pPr>
            <w:r>
              <w:rPr>
                <w:sz w:val="20"/>
                <w:szCs w:val="20"/>
              </w:rPr>
              <w:t>O</w:t>
            </w:r>
            <w:r w:rsidR="00173E34" w:rsidRPr="007419D3">
              <w:rPr>
                <w:sz w:val="20"/>
                <w:szCs w:val="20"/>
              </w:rPr>
              <w:t>dchylne czołownice uszkodzone</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spacing w:before="7"/>
              <w:rPr>
                <w:sz w:val="20"/>
                <w:szCs w:val="20"/>
              </w:rPr>
            </w:pPr>
          </w:p>
          <w:p w:rsidR="00D411D2" w:rsidRPr="007419D3" w:rsidRDefault="00173E34">
            <w:pPr>
              <w:pStyle w:val="TableParagraph"/>
              <w:ind w:right="41"/>
              <w:jc w:val="center"/>
              <w:rPr>
                <w:sz w:val="20"/>
                <w:szCs w:val="20"/>
              </w:rPr>
            </w:pPr>
            <w:r w:rsidRPr="007419D3">
              <w:rPr>
                <w:sz w:val="20"/>
                <w:szCs w:val="20"/>
              </w:rPr>
              <w:t>4</w:t>
            </w:r>
          </w:p>
        </w:tc>
      </w:tr>
      <w:tr w:rsidR="00D411D2" w:rsidRPr="007419D3">
        <w:trPr>
          <w:trHeight w:val="632"/>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6.6.3.2</w:t>
            </w:r>
          </w:p>
        </w:tc>
        <w:tc>
          <w:tcPr>
            <w:tcW w:w="4039" w:type="dxa"/>
            <w:tcBorders>
              <w:top w:val="nil"/>
              <w:left w:val="single" w:sz="6" w:space="0" w:color="000000"/>
              <w:bottom w:val="nil"/>
              <w:right w:val="single" w:sz="6" w:space="0" w:color="000000"/>
            </w:tcBorders>
          </w:tcPr>
          <w:p w:rsidR="00D411D2" w:rsidRPr="007419D3" w:rsidRDefault="00B5542F" w:rsidP="004E42F4">
            <w:pPr>
              <w:pStyle w:val="TableParagraph"/>
              <w:ind w:left="61" w:right="335"/>
              <w:rPr>
                <w:sz w:val="20"/>
                <w:szCs w:val="20"/>
              </w:rPr>
            </w:pPr>
            <w:r>
              <w:rPr>
                <w:sz w:val="20"/>
                <w:szCs w:val="20"/>
              </w:rPr>
              <w:t>O</w:t>
            </w:r>
            <w:r w:rsidR="00173E34" w:rsidRPr="007419D3">
              <w:rPr>
                <w:sz w:val="20"/>
                <w:szCs w:val="20"/>
              </w:rPr>
              <w:t>dchylne czołownice niezaryglowane po obu stronach</w:t>
            </w:r>
          </w:p>
        </w:tc>
        <w:tc>
          <w:tcPr>
            <w:tcW w:w="2339" w:type="dxa"/>
            <w:tcBorders>
              <w:top w:val="nil"/>
              <w:left w:val="single" w:sz="6" w:space="0" w:color="000000"/>
              <w:bottom w:val="nil"/>
              <w:right w:val="single" w:sz="6" w:space="0" w:color="000000"/>
            </w:tcBorders>
          </w:tcPr>
          <w:p w:rsidR="00D411D2" w:rsidRPr="007419D3" w:rsidRDefault="00173E34">
            <w:pPr>
              <w:pStyle w:val="TableParagraph"/>
              <w:ind w:left="62" w:right="236"/>
              <w:rPr>
                <w:sz w:val="20"/>
                <w:szCs w:val="20"/>
              </w:rPr>
            </w:pPr>
            <w:r w:rsidRPr="007419D3">
              <w:rPr>
                <w:sz w:val="20"/>
                <w:szCs w:val="20"/>
              </w:rPr>
              <w:t>Zaryglować.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line="249" w:lineRule="exact"/>
              <w:ind w:right="42"/>
              <w:jc w:val="center"/>
              <w:rPr>
                <w:sz w:val="20"/>
                <w:szCs w:val="20"/>
              </w:rPr>
            </w:pPr>
            <w:r w:rsidRPr="007419D3">
              <w:rPr>
                <w:sz w:val="20"/>
                <w:szCs w:val="20"/>
              </w:rPr>
              <w:t>5</w:t>
            </w:r>
          </w:p>
        </w:tc>
      </w:tr>
      <w:tr w:rsidR="00D411D2" w:rsidRPr="007419D3">
        <w:trPr>
          <w:trHeight w:val="759"/>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6.6.3.3</w:t>
            </w:r>
          </w:p>
        </w:tc>
        <w:tc>
          <w:tcPr>
            <w:tcW w:w="4039" w:type="dxa"/>
            <w:tcBorders>
              <w:top w:val="nil"/>
              <w:left w:val="single" w:sz="6" w:space="0" w:color="000000"/>
              <w:bottom w:val="nil"/>
              <w:right w:val="single" w:sz="6" w:space="0" w:color="000000"/>
            </w:tcBorders>
          </w:tcPr>
          <w:p w:rsidR="00D411D2" w:rsidRPr="007419D3" w:rsidRDefault="00B5542F" w:rsidP="004E42F4">
            <w:pPr>
              <w:pStyle w:val="TableParagraph"/>
              <w:spacing w:before="122"/>
              <w:ind w:left="62" w:right="444"/>
              <w:rPr>
                <w:sz w:val="20"/>
                <w:szCs w:val="20"/>
              </w:rPr>
            </w:pPr>
            <w:r>
              <w:rPr>
                <w:sz w:val="20"/>
                <w:szCs w:val="20"/>
              </w:rPr>
              <w:t>K</w:t>
            </w:r>
            <w:r w:rsidR="00173E34" w:rsidRPr="007419D3">
              <w:rPr>
                <w:sz w:val="20"/>
                <w:szCs w:val="20"/>
              </w:rPr>
              <w:t>oziołki oporowe, ich ryglowanie, łańcuchy mocujące lub ich ucho nie funkcjonują</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2"/>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22"/>
              <w:ind w:right="41"/>
              <w:jc w:val="center"/>
              <w:rPr>
                <w:sz w:val="20"/>
                <w:szCs w:val="20"/>
              </w:rPr>
            </w:pPr>
            <w:r w:rsidRPr="007419D3">
              <w:rPr>
                <w:sz w:val="20"/>
                <w:szCs w:val="20"/>
              </w:rPr>
              <w:t>4</w:t>
            </w:r>
          </w:p>
        </w:tc>
      </w:tr>
      <w:tr w:rsidR="00D411D2" w:rsidRPr="007419D3">
        <w:trPr>
          <w:trHeight w:val="629"/>
        </w:trPr>
        <w:tc>
          <w:tcPr>
            <w:tcW w:w="2198" w:type="dxa"/>
            <w:tcBorders>
              <w:top w:val="nil"/>
              <w:bottom w:val="single" w:sz="6" w:space="0" w:color="000000"/>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6.6.3.4</w:t>
            </w:r>
          </w:p>
        </w:tc>
        <w:tc>
          <w:tcPr>
            <w:tcW w:w="4039" w:type="dxa"/>
            <w:tcBorders>
              <w:top w:val="nil"/>
              <w:left w:val="single" w:sz="6" w:space="0" w:color="000000"/>
              <w:bottom w:val="single" w:sz="6" w:space="0" w:color="000000"/>
              <w:right w:val="single" w:sz="6" w:space="0" w:color="000000"/>
            </w:tcBorders>
          </w:tcPr>
          <w:p w:rsidR="00D411D2" w:rsidRPr="007419D3" w:rsidRDefault="00B5542F" w:rsidP="004E42F4">
            <w:pPr>
              <w:pStyle w:val="TableParagraph"/>
              <w:spacing w:before="123"/>
              <w:ind w:left="62"/>
              <w:rPr>
                <w:sz w:val="20"/>
                <w:szCs w:val="20"/>
              </w:rPr>
            </w:pPr>
            <w:r>
              <w:rPr>
                <w:sz w:val="20"/>
                <w:szCs w:val="20"/>
              </w:rPr>
              <w:t>K</w:t>
            </w:r>
            <w:r w:rsidR="00173E34" w:rsidRPr="007419D3">
              <w:rPr>
                <w:sz w:val="20"/>
                <w:szCs w:val="20"/>
              </w:rPr>
              <w:t>liny pod koła uszkodzone</w:t>
            </w:r>
          </w:p>
        </w:tc>
        <w:tc>
          <w:tcPr>
            <w:tcW w:w="2339" w:type="dxa"/>
            <w:tcBorders>
              <w:top w:val="nil"/>
              <w:left w:val="single" w:sz="6" w:space="0" w:color="000000"/>
              <w:bottom w:val="single" w:sz="6" w:space="0" w:color="000000"/>
              <w:right w:val="single" w:sz="6" w:space="0" w:color="000000"/>
            </w:tcBorders>
          </w:tcPr>
          <w:p w:rsidR="00D411D2" w:rsidRPr="007419D3" w:rsidRDefault="007F0C6A">
            <w:pPr>
              <w:pStyle w:val="TableParagraph"/>
              <w:spacing w:before="123"/>
              <w:ind w:left="62"/>
              <w:rPr>
                <w:sz w:val="20"/>
                <w:szCs w:val="20"/>
              </w:rPr>
            </w:pPr>
            <w:r>
              <w:rPr>
                <w:sz w:val="20"/>
                <w:szCs w:val="20"/>
              </w:rPr>
              <w:t>Okleić</w:t>
            </w:r>
            <w:r w:rsidR="00173E34" w:rsidRPr="007419D3">
              <w:rPr>
                <w:sz w:val="20"/>
                <w:szCs w:val="20"/>
              </w:rPr>
              <w:t xml:space="preserve"> M</w:t>
            </w:r>
          </w:p>
        </w:tc>
        <w:tc>
          <w:tcPr>
            <w:tcW w:w="1134" w:type="dxa"/>
            <w:tcBorders>
              <w:top w:val="nil"/>
              <w:left w:val="single" w:sz="6" w:space="0" w:color="000000"/>
              <w:bottom w:val="single" w:sz="6" w:space="0" w:color="000000"/>
            </w:tcBorders>
          </w:tcPr>
          <w:p w:rsidR="00D411D2" w:rsidRPr="007419D3" w:rsidRDefault="00173E34">
            <w:pPr>
              <w:pStyle w:val="TableParagraph"/>
              <w:spacing w:before="123"/>
              <w:ind w:right="41"/>
              <w:jc w:val="center"/>
              <w:rPr>
                <w:sz w:val="20"/>
                <w:szCs w:val="20"/>
              </w:rPr>
            </w:pPr>
            <w:r w:rsidRPr="007419D3">
              <w:rPr>
                <w:sz w:val="20"/>
                <w:szCs w:val="20"/>
              </w:rPr>
              <w:t>3</w:t>
            </w:r>
          </w:p>
        </w:tc>
      </w:tr>
    </w:tbl>
    <w:p w:rsidR="00D411D2" w:rsidRDefault="00D411D2">
      <w:pPr>
        <w:jc w:val="center"/>
        <w:rPr>
          <w:sz w:val="20"/>
          <w:szCs w:val="20"/>
        </w:rPr>
      </w:pPr>
    </w:p>
    <w:p w:rsidR="00B5542F" w:rsidRDefault="00B5542F">
      <w:pPr>
        <w:jc w:val="center"/>
        <w:rPr>
          <w:sz w:val="20"/>
          <w:szCs w:val="20"/>
        </w:rPr>
      </w:pPr>
    </w:p>
    <w:p w:rsidR="00B5542F" w:rsidRPr="00732403" w:rsidRDefault="00B5542F" w:rsidP="00B5542F">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06</w:t>
      </w:r>
    </w:p>
    <w:p w:rsidR="00B5542F" w:rsidRPr="00732403" w:rsidRDefault="00B5542F" w:rsidP="00B5542F">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rsidR="00B5542F" w:rsidRPr="007419D3" w:rsidRDefault="00B5542F">
      <w:pPr>
        <w:jc w:val="center"/>
        <w:rPr>
          <w:sz w:val="20"/>
          <w:szCs w:val="20"/>
        </w:rPr>
        <w:sectPr w:rsidR="00B5542F" w:rsidRPr="007419D3">
          <w:headerReference w:type="default" r:id="rId117"/>
          <w:footerReference w:type="default" r:id="rId118"/>
          <w:pgSz w:w="11910" w:h="16840"/>
          <w:pgMar w:top="1740" w:right="280" w:bottom="1200" w:left="520" w:header="726" w:footer="1013" w:gutter="0"/>
          <w:pgNumType w:start="20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rsidTr="004E42F4">
        <w:trPr>
          <w:trHeight w:val="686"/>
        </w:trPr>
        <w:tc>
          <w:tcPr>
            <w:tcW w:w="2198" w:type="dxa"/>
            <w:tcBorders>
              <w:right w:val="single" w:sz="6" w:space="0" w:color="000000"/>
            </w:tcBorders>
          </w:tcPr>
          <w:p w:rsidR="004E42F4" w:rsidRPr="007419D3" w:rsidRDefault="004E42F4">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4E42F4" w:rsidRDefault="004E42F4" w:rsidP="004E42F4">
            <w:pPr>
              <w:jc w:val="center"/>
            </w:pPr>
            <w:r w:rsidRPr="00897800">
              <w:rPr>
                <w:b/>
                <w:color w:val="FF0000"/>
                <w:sz w:val="20"/>
                <w:szCs w:val="20"/>
              </w:rPr>
              <w:t>Klasa błędu</w:t>
            </w:r>
          </w:p>
        </w:tc>
      </w:tr>
      <w:tr w:rsidR="00D411D2" w:rsidRPr="007419D3">
        <w:trPr>
          <w:trHeight w:val="1015"/>
        </w:trPr>
        <w:tc>
          <w:tcPr>
            <w:tcW w:w="2198" w:type="dxa"/>
            <w:tcBorders>
              <w:bottom w:val="nil"/>
              <w:right w:val="single" w:sz="6" w:space="0" w:color="000000"/>
            </w:tcBorders>
          </w:tcPr>
          <w:p w:rsidR="00D411D2" w:rsidRPr="007419D3" w:rsidRDefault="00D411D2">
            <w:pPr>
              <w:pStyle w:val="TableParagraph"/>
              <w:spacing w:before="6"/>
              <w:rPr>
                <w:sz w:val="20"/>
                <w:szCs w:val="20"/>
              </w:rPr>
            </w:pPr>
          </w:p>
          <w:p w:rsidR="00D411D2" w:rsidRPr="007419D3" w:rsidRDefault="00173E34">
            <w:pPr>
              <w:pStyle w:val="TableParagraph"/>
              <w:spacing w:line="250" w:lineRule="atLeast"/>
              <w:ind w:left="62" w:right="61" w:hanging="1"/>
              <w:rPr>
                <w:b/>
                <w:sz w:val="20"/>
                <w:szCs w:val="20"/>
              </w:rPr>
            </w:pPr>
            <w:r w:rsidRPr="007419D3">
              <w:rPr>
                <w:b/>
                <w:sz w:val="20"/>
                <w:szCs w:val="20"/>
              </w:rPr>
              <w:t>Wagony nośne systemu ACTS*) z ramą obrotową</w:t>
            </w:r>
          </w:p>
        </w:tc>
        <w:tc>
          <w:tcPr>
            <w:tcW w:w="1063"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173E34">
            <w:pPr>
              <w:pStyle w:val="TableParagraph"/>
              <w:ind w:left="62"/>
              <w:rPr>
                <w:sz w:val="20"/>
                <w:szCs w:val="20"/>
              </w:rPr>
            </w:pPr>
            <w:r w:rsidRPr="007419D3">
              <w:rPr>
                <w:sz w:val="20"/>
                <w:szCs w:val="20"/>
              </w:rPr>
              <w:t>6.6.4</w:t>
            </w:r>
          </w:p>
        </w:tc>
        <w:tc>
          <w:tcPr>
            <w:tcW w:w="4039" w:type="dxa"/>
            <w:vMerge w:val="restart"/>
            <w:tcBorders>
              <w:left w:val="single" w:sz="6" w:space="0" w:color="000000"/>
              <w:bottom w:val="nil"/>
              <w:right w:val="single" w:sz="6" w:space="0" w:color="000000"/>
            </w:tcBorders>
          </w:tcPr>
          <w:p w:rsidR="00D411D2" w:rsidRPr="007419D3" w:rsidRDefault="00D411D2" w:rsidP="000B14E4">
            <w:pPr>
              <w:pStyle w:val="TableParagraph"/>
              <w:rPr>
                <w:sz w:val="20"/>
                <w:szCs w:val="20"/>
              </w:rPr>
            </w:pPr>
          </w:p>
          <w:p w:rsidR="00D411D2" w:rsidRPr="007419D3" w:rsidRDefault="00D411D2" w:rsidP="000B14E4">
            <w:pPr>
              <w:pStyle w:val="TableParagraph"/>
              <w:rPr>
                <w:sz w:val="20"/>
                <w:szCs w:val="20"/>
              </w:rPr>
            </w:pPr>
          </w:p>
          <w:p w:rsidR="00D411D2" w:rsidRPr="007E4D34" w:rsidRDefault="00D411D2" w:rsidP="000B14E4">
            <w:pPr>
              <w:pStyle w:val="TableParagraph"/>
              <w:rPr>
                <w:sz w:val="32"/>
                <w:szCs w:val="32"/>
              </w:rPr>
            </w:pPr>
          </w:p>
          <w:p w:rsidR="00D411D2" w:rsidRPr="007419D3" w:rsidRDefault="007E4D34" w:rsidP="000B14E4">
            <w:pPr>
              <w:pStyle w:val="TableParagraph"/>
              <w:spacing w:before="183"/>
              <w:ind w:left="62"/>
              <w:rPr>
                <w:sz w:val="20"/>
                <w:szCs w:val="20"/>
              </w:rPr>
            </w:pPr>
            <w:r>
              <w:rPr>
                <w:sz w:val="20"/>
                <w:szCs w:val="20"/>
              </w:rPr>
              <w:t>R</w:t>
            </w:r>
            <w:r w:rsidR="00173E34" w:rsidRPr="007419D3">
              <w:rPr>
                <w:sz w:val="20"/>
                <w:szCs w:val="20"/>
              </w:rPr>
              <w:t>ama obrotowa uszkodzona</w:t>
            </w:r>
          </w:p>
          <w:p w:rsidR="00D411D2" w:rsidRPr="007419D3" w:rsidRDefault="00D411D2" w:rsidP="000B14E4">
            <w:pPr>
              <w:pStyle w:val="TableParagraph"/>
              <w:rPr>
                <w:sz w:val="20"/>
                <w:szCs w:val="20"/>
              </w:rPr>
            </w:pPr>
          </w:p>
          <w:p w:rsidR="00D411D2" w:rsidRPr="007419D3" w:rsidRDefault="007E4D34" w:rsidP="000B14E4">
            <w:pPr>
              <w:pStyle w:val="TableParagraph"/>
              <w:ind w:left="62" w:right="125"/>
              <w:rPr>
                <w:sz w:val="20"/>
                <w:szCs w:val="20"/>
              </w:rPr>
            </w:pPr>
            <w:r>
              <w:rPr>
                <w:sz w:val="20"/>
                <w:szCs w:val="20"/>
              </w:rPr>
              <w:t>Z</w:t>
            </w:r>
            <w:r w:rsidR="00173E34" w:rsidRPr="007419D3">
              <w:rPr>
                <w:sz w:val="20"/>
                <w:szCs w:val="20"/>
              </w:rPr>
              <w:t>abezpieczenia przed obrotem ramy nie działają lub nie są zaryglowane</w:t>
            </w:r>
            <w:hyperlink w:anchor="_bookmark8" w:history="1">
              <w:r w:rsidR="00173E34" w:rsidRPr="007419D3">
                <w:rPr>
                  <w:sz w:val="20"/>
                  <w:szCs w:val="20"/>
                  <w:vertAlign w:val="superscript"/>
                </w:rPr>
                <w:t>8)</w:t>
              </w:r>
            </w:hyperlink>
          </w:p>
          <w:p w:rsidR="00D411D2" w:rsidRPr="007419D3" w:rsidRDefault="00173E34" w:rsidP="000B14E4">
            <w:pPr>
              <w:pStyle w:val="TableParagraph"/>
              <w:numPr>
                <w:ilvl w:val="0"/>
                <w:numId w:val="26"/>
              </w:numPr>
              <w:tabs>
                <w:tab w:val="left" w:pos="289"/>
                <w:tab w:val="left" w:pos="290"/>
              </w:tabs>
              <w:spacing w:before="191"/>
              <w:ind w:right="113" w:hanging="284"/>
              <w:rPr>
                <w:sz w:val="20"/>
                <w:szCs w:val="20"/>
              </w:rPr>
            </w:pPr>
            <w:r w:rsidRPr="007419D3">
              <w:rPr>
                <w:sz w:val="20"/>
                <w:szCs w:val="20"/>
              </w:rPr>
              <w:t>dźwignia włączająca w położeniu nie zabezpieczonym i nie zaryglowanym</w:t>
            </w:r>
            <w:r w:rsidRPr="007419D3">
              <w:rPr>
                <w:sz w:val="20"/>
                <w:szCs w:val="20"/>
                <w:vertAlign w:val="superscript"/>
              </w:rPr>
              <w:t>8)</w:t>
            </w:r>
          </w:p>
          <w:p w:rsidR="00D411D2" w:rsidRPr="007419D3" w:rsidRDefault="00D411D2" w:rsidP="000B14E4">
            <w:pPr>
              <w:pStyle w:val="TableParagraph"/>
              <w:rPr>
                <w:sz w:val="20"/>
                <w:szCs w:val="20"/>
              </w:rPr>
            </w:pPr>
          </w:p>
          <w:p w:rsidR="00D411D2" w:rsidRPr="007419D3" w:rsidRDefault="00173E34" w:rsidP="000B14E4">
            <w:pPr>
              <w:pStyle w:val="TableParagraph"/>
              <w:numPr>
                <w:ilvl w:val="0"/>
                <w:numId w:val="26"/>
              </w:numPr>
              <w:tabs>
                <w:tab w:val="left" w:pos="289"/>
                <w:tab w:val="left" w:pos="290"/>
              </w:tabs>
              <w:ind w:right="468" w:hanging="284"/>
              <w:rPr>
                <w:sz w:val="20"/>
                <w:szCs w:val="20"/>
              </w:rPr>
            </w:pPr>
            <w:r w:rsidRPr="007419D3">
              <w:rPr>
                <w:sz w:val="20"/>
                <w:szCs w:val="20"/>
              </w:rPr>
              <w:t>kłonice nie postawione i nie zabezpieczone</w:t>
            </w:r>
            <w:r w:rsidRPr="007419D3">
              <w:rPr>
                <w:sz w:val="20"/>
                <w:szCs w:val="20"/>
                <w:vertAlign w:val="superscript"/>
              </w:rPr>
              <w:t>8)</w:t>
            </w:r>
          </w:p>
          <w:p w:rsidR="00D411D2" w:rsidRPr="000B14E4" w:rsidRDefault="00D411D2" w:rsidP="000B14E4">
            <w:pPr>
              <w:pStyle w:val="TableParagraph"/>
              <w:rPr>
                <w:color w:val="FF0000"/>
                <w:sz w:val="20"/>
                <w:szCs w:val="20"/>
              </w:rPr>
            </w:pPr>
          </w:p>
          <w:p w:rsidR="00D411D2" w:rsidRPr="007419D3" w:rsidRDefault="00173E34" w:rsidP="000B14E4">
            <w:pPr>
              <w:pStyle w:val="TableParagraph"/>
              <w:numPr>
                <w:ilvl w:val="0"/>
                <w:numId w:val="26"/>
              </w:numPr>
              <w:tabs>
                <w:tab w:val="left" w:pos="289"/>
                <w:tab w:val="left" w:pos="290"/>
              </w:tabs>
              <w:ind w:right="223" w:hanging="284"/>
              <w:rPr>
                <w:sz w:val="20"/>
                <w:szCs w:val="20"/>
              </w:rPr>
            </w:pPr>
            <w:r w:rsidRPr="000B14E4">
              <w:rPr>
                <w:color w:val="FF0000"/>
                <w:sz w:val="20"/>
                <w:szCs w:val="20"/>
              </w:rPr>
              <w:t xml:space="preserve">sworznie </w:t>
            </w:r>
            <w:r w:rsidR="000B14E4" w:rsidRPr="000B14E4">
              <w:rPr>
                <w:color w:val="FF0000"/>
                <w:sz w:val="20"/>
                <w:szCs w:val="20"/>
              </w:rPr>
              <w:t>(śruby bezpieczeństwa)</w:t>
            </w:r>
            <w:r w:rsidRPr="000B14E4">
              <w:rPr>
                <w:color w:val="FF0000"/>
                <w:sz w:val="20"/>
                <w:szCs w:val="20"/>
              </w:rPr>
              <w:t xml:space="preserve"> </w:t>
            </w:r>
            <w:r w:rsidR="000B14E4" w:rsidRPr="000B14E4">
              <w:rPr>
                <w:color w:val="FF0000"/>
                <w:sz w:val="20"/>
                <w:szCs w:val="20"/>
              </w:rPr>
              <w:t>uszkodzonej uchwyt w pozycji niezablokowanej</w:t>
            </w:r>
            <w:r w:rsidR="000B14E4" w:rsidRPr="000B14E4">
              <w:rPr>
                <w:color w:val="FF0000"/>
                <w:sz w:val="20"/>
                <w:szCs w:val="20"/>
                <w:vertAlign w:val="superscript"/>
              </w:rPr>
              <w:t>8)</w:t>
            </w:r>
          </w:p>
        </w:tc>
        <w:tc>
          <w:tcPr>
            <w:tcW w:w="2339"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33" w:lineRule="exact"/>
              <w:ind w:left="62"/>
              <w:rPr>
                <w:sz w:val="20"/>
                <w:szCs w:val="20"/>
              </w:rPr>
            </w:pPr>
            <w:r w:rsidRPr="007419D3">
              <w:rPr>
                <w:sz w:val="20"/>
                <w:szCs w:val="20"/>
              </w:rPr>
              <w:t>6.6.4.1</w:t>
            </w:r>
          </w:p>
        </w:tc>
        <w:tc>
          <w:tcPr>
            <w:tcW w:w="4039" w:type="dxa"/>
            <w:vMerge/>
            <w:tcBorders>
              <w:top w:val="nil"/>
              <w:left w:val="single" w:sz="6" w:space="0" w:color="000000"/>
              <w:bottom w:val="nil"/>
              <w:right w:val="single" w:sz="6" w:space="0" w:color="000000"/>
            </w:tcBorders>
          </w:tcPr>
          <w:p w:rsidR="00D411D2" w:rsidRPr="007419D3" w:rsidRDefault="00D411D2" w:rsidP="000B14E4">
            <w:pPr>
              <w:rPr>
                <w:sz w:val="20"/>
                <w:szCs w:val="20"/>
              </w:rPr>
            </w:pPr>
          </w:p>
        </w:tc>
        <w:tc>
          <w:tcPr>
            <w:tcW w:w="2339" w:type="dxa"/>
            <w:tcBorders>
              <w:top w:val="nil"/>
              <w:left w:val="single" w:sz="6" w:space="0" w:color="000000"/>
              <w:bottom w:val="nil"/>
              <w:right w:val="single" w:sz="6" w:space="0" w:color="000000"/>
            </w:tcBorders>
          </w:tcPr>
          <w:p w:rsidR="00D411D2" w:rsidRPr="007419D3" w:rsidRDefault="007F0C6A">
            <w:pPr>
              <w:pStyle w:val="TableParagraph"/>
              <w:spacing w:line="233" w:lineRule="exact"/>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line="233" w:lineRule="exact"/>
              <w:ind w:right="39"/>
              <w:jc w:val="center"/>
              <w:rPr>
                <w:sz w:val="20"/>
                <w:szCs w:val="20"/>
              </w:rPr>
            </w:pPr>
            <w:r w:rsidRPr="007419D3">
              <w:rPr>
                <w:sz w:val="20"/>
                <w:szCs w:val="20"/>
              </w:rPr>
              <w:t>4</w:t>
            </w:r>
          </w:p>
        </w:tc>
      </w:tr>
      <w:tr w:rsidR="00D411D2" w:rsidRPr="007419D3">
        <w:trPr>
          <w:trHeight w:val="3349"/>
        </w:trPr>
        <w:tc>
          <w:tcPr>
            <w:tcW w:w="2198" w:type="dxa"/>
            <w:tcBorders>
              <w:top w:val="nil"/>
              <w:bottom w:val="nil"/>
              <w:right w:val="single" w:sz="6" w:space="0" w:color="000000"/>
            </w:tcBorders>
          </w:tcPr>
          <w:p w:rsidR="00D411D2" w:rsidRPr="00901474" w:rsidRDefault="00173E34">
            <w:pPr>
              <w:pStyle w:val="TableParagraph"/>
              <w:ind w:left="62" w:right="269" w:hanging="1"/>
              <w:rPr>
                <w:sz w:val="18"/>
                <w:szCs w:val="18"/>
              </w:rPr>
            </w:pPr>
            <w:r w:rsidRPr="00901474">
              <w:rPr>
                <w:sz w:val="18"/>
                <w:szCs w:val="18"/>
              </w:rPr>
              <w:t>*) system transportu kontenerowego roll on/off</w:t>
            </w:r>
          </w:p>
        </w:tc>
        <w:tc>
          <w:tcPr>
            <w:tcW w:w="1063"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ind w:left="62"/>
              <w:rPr>
                <w:sz w:val="20"/>
                <w:szCs w:val="20"/>
              </w:rPr>
            </w:pPr>
            <w:r w:rsidRPr="007419D3">
              <w:rPr>
                <w:sz w:val="20"/>
                <w:szCs w:val="20"/>
              </w:rPr>
              <w:t>6.6.4.2</w:t>
            </w:r>
          </w:p>
        </w:tc>
        <w:tc>
          <w:tcPr>
            <w:tcW w:w="4039" w:type="dxa"/>
            <w:vMerge/>
            <w:tcBorders>
              <w:top w:val="nil"/>
              <w:left w:val="single" w:sz="6" w:space="0" w:color="000000"/>
              <w:bottom w:val="nil"/>
              <w:right w:val="single" w:sz="6" w:space="0" w:color="000000"/>
            </w:tcBorders>
          </w:tcPr>
          <w:p w:rsidR="00D411D2" w:rsidRPr="007419D3" w:rsidRDefault="00D411D2" w:rsidP="000B14E4">
            <w:pPr>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7E4D34" w:rsidP="007E4D34">
            <w:pPr>
              <w:pStyle w:val="TableParagraph"/>
              <w:ind w:left="62"/>
              <w:rPr>
                <w:sz w:val="20"/>
                <w:szCs w:val="20"/>
              </w:rPr>
            </w:pPr>
            <w:r>
              <w:rPr>
                <w:sz w:val="20"/>
                <w:szCs w:val="20"/>
              </w:rPr>
              <w:t>Z</w:t>
            </w:r>
            <w:r w:rsidR="00173E34" w:rsidRPr="007419D3">
              <w:rPr>
                <w:sz w:val="20"/>
                <w:szCs w:val="20"/>
              </w:rPr>
              <w:t>abezpieczyć i zaryglować.</w:t>
            </w:r>
            <w:r>
              <w:rPr>
                <w:sz w:val="20"/>
                <w:szCs w:val="20"/>
              </w:rPr>
              <w:t xml:space="preserve"> </w:t>
            </w:r>
            <w:r w:rsidR="00173E34" w:rsidRPr="007419D3">
              <w:rPr>
                <w:sz w:val="20"/>
                <w:szCs w:val="20"/>
              </w:rPr>
              <w:t>Jeśli niemożliwe, wyłączyć wagon</w:t>
            </w:r>
          </w:p>
        </w:tc>
        <w:tc>
          <w:tcPr>
            <w:tcW w:w="1134" w:type="dxa"/>
            <w:tcBorders>
              <w:top w:val="nil"/>
              <w:left w:val="single" w:sz="6" w:space="0" w:color="000000"/>
              <w:bottom w:val="nil"/>
            </w:tcBorders>
          </w:tcPr>
          <w:p w:rsidR="00D411D2" w:rsidRPr="007419D3" w:rsidRDefault="00D411D2">
            <w:pPr>
              <w:pStyle w:val="TableParagraph"/>
              <w:spacing w:before="8"/>
              <w:rPr>
                <w:sz w:val="20"/>
                <w:szCs w:val="20"/>
              </w:rPr>
            </w:pPr>
          </w:p>
          <w:p w:rsidR="00D411D2" w:rsidRPr="007419D3" w:rsidRDefault="00173E34">
            <w:pPr>
              <w:pStyle w:val="TableParagraph"/>
              <w:ind w:right="39"/>
              <w:jc w:val="center"/>
              <w:rPr>
                <w:sz w:val="20"/>
                <w:szCs w:val="20"/>
              </w:rPr>
            </w:pPr>
            <w:r w:rsidRPr="007419D3">
              <w:rPr>
                <w:sz w:val="20"/>
                <w:szCs w:val="20"/>
              </w:rPr>
              <w:t>5</w:t>
            </w:r>
          </w:p>
        </w:tc>
      </w:tr>
      <w:tr w:rsidR="00D411D2" w:rsidRPr="007419D3">
        <w:trPr>
          <w:trHeight w:val="1138"/>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ind w:left="55"/>
              <w:rPr>
                <w:sz w:val="20"/>
                <w:szCs w:val="20"/>
              </w:rPr>
            </w:pPr>
            <w:r w:rsidRPr="007419D3">
              <w:rPr>
                <w:sz w:val="20"/>
                <w:szCs w:val="20"/>
              </w:rPr>
              <w:t>6.6.4.3</w:t>
            </w:r>
          </w:p>
        </w:tc>
        <w:tc>
          <w:tcPr>
            <w:tcW w:w="4039" w:type="dxa"/>
            <w:tcBorders>
              <w:top w:val="nil"/>
              <w:left w:val="single" w:sz="6" w:space="0" w:color="000000"/>
              <w:bottom w:val="nil"/>
              <w:right w:val="single" w:sz="6" w:space="0" w:color="000000"/>
            </w:tcBorders>
          </w:tcPr>
          <w:p w:rsidR="00D411D2" w:rsidRPr="007419D3" w:rsidRDefault="00D411D2" w:rsidP="000B14E4">
            <w:pPr>
              <w:pStyle w:val="TableParagraph"/>
              <w:spacing w:before="8"/>
              <w:rPr>
                <w:sz w:val="20"/>
                <w:szCs w:val="20"/>
              </w:rPr>
            </w:pPr>
          </w:p>
          <w:p w:rsidR="00D411D2" w:rsidRPr="007419D3" w:rsidRDefault="007E4D34" w:rsidP="00AD5739">
            <w:pPr>
              <w:pStyle w:val="TableParagraph"/>
              <w:ind w:left="62" w:right="383"/>
              <w:rPr>
                <w:sz w:val="20"/>
                <w:szCs w:val="20"/>
              </w:rPr>
            </w:pPr>
            <w:r w:rsidRPr="000B14E4">
              <w:rPr>
                <w:color w:val="FF0000"/>
                <w:sz w:val="20"/>
                <w:szCs w:val="20"/>
              </w:rPr>
              <w:t>P</w:t>
            </w:r>
            <w:r w:rsidR="00173E34" w:rsidRPr="000B14E4">
              <w:rPr>
                <w:color w:val="FF0000"/>
                <w:sz w:val="20"/>
                <w:szCs w:val="20"/>
              </w:rPr>
              <w:t xml:space="preserve">neumatyczny system kontrolny </w:t>
            </w:r>
            <w:r w:rsidR="00AD5739">
              <w:rPr>
                <w:color w:val="FF0000"/>
                <w:sz w:val="20"/>
                <w:szCs w:val="20"/>
              </w:rPr>
              <w:t>zabezpieczenia przed obrotem ramy wyłączony, wagon nieoklejony</w:t>
            </w:r>
          </w:p>
        </w:tc>
        <w:tc>
          <w:tcPr>
            <w:tcW w:w="2339" w:type="dxa"/>
            <w:tcBorders>
              <w:top w:val="nil"/>
              <w:left w:val="single" w:sz="6" w:space="0" w:color="000000"/>
              <w:bottom w:val="nil"/>
              <w:right w:val="single" w:sz="6" w:space="0" w:color="000000"/>
            </w:tcBorders>
          </w:tcPr>
          <w:p w:rsidR="00D411D2" w:rsidRPr="007419D3" w:rsidRDefault="00D411D2">
            <w:pPr>
              <w:pStyle w:val="TableParagraph"/>
              <w:spacing w:before="8"/>
              <w:rPr>
                <w:sz w:val="20"/>
                <w:szCs w:val="20"/>
              </w:rPr>
            </w:pPr>
          </w:p>
          <w:p w:rsidR="00D411D2" w:rsidRPr="007419D3" w:rsidRDefault="00173E34">
            <w:pPr>
              <w:pStyle w:val="TableParagraph"/>
              <w:ind w:left="62"/>
              <w:rPr>
                <w:sz w:val="20"/>
                <w:szCs w:val="20"/>
              </w:rPr>
            </w:pPr>
            <w:r w:rsidRPr="007419D3">
              <w:rPr>
                <w:sz w:val="20"/>
                <w:szCs w:val="20"/>
              </w:rPr>
              <w:t>Włączyć system</w:t>
            </w:r>
          </w:p>
        </w:tc>
        <w:tc>
          <w:tcPr>
            <w:tcW w:w="1134" w:type="dxa"/>
            <w:tcBorders>
              <w:top w:val="nil"/>
              <w:left w:val="single" w:sz="6" w:space="0" w:color="000000"/>
              <w:bottom w:val="nil"/>
            </w:tcBorders>
          </w:tcPr>
          <w:p w:rsidR="00D411D2" w:rsidRPr="007419D3" w:rsidRDefault="00D411D2">
            <w:pPr>
              <w:pStyle w:val="TableParagraph"/>
              <w:spacing w:before="8"/>
              <w:rPr>
                <w:sz w:val="20"/>
                <w:szCs w:val="20"/>
              </w:rPr>
            </w:pPr>
          </w:p>
          <w:p w:rsidR="00D411D2" w:rsidRPr="007419D3" w:rsidRDefault="00173E34">
            <w:pPr>
              <w:pStyle w:val="TableParagraph"/>
              <w:ind w:right="41"/>
              <w:jc w:val="center"/>
              <w:rPr>
                <w:sz w:val="20"/>
                <w:szCs w:val="20"/>
              </w:rPr>
            </w:pPr>
            <w:r w:rsidRPr="007419D3">
              <w:rPr>
                <w:sz w:val="20"/>
                <w:szCs w:val="20"/>
              </w:rPr>
              <w:t>4</w:t>
            </w:r>
          </w:p>
        </w:tc>
      </w:tr>
      <w:tr w:rsidR="00D411D2" w:rsidRPr="007419D3">
        <w:trPr>
          <w:trHeight w:val="1264"/>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6.6.4.4</w:t>
            </w:r>
          </w:p>
        </w:tc>
        <w:tc>
          <w:tcPr>
            <w:tcW w:w="4039" w:type="dxa"/>
            <w:tcBorders>
              <w:top w:val="nil"/>
              <w:left w:val="single" w:sz="6" w:space="0" w:color="000000"/>
              <w:bottom w:val="nil"/>
              <w:right w:val="single" w:sz="6" w:space="0" w:color="000000"/>
            </w:tcBorders>
          </w:tcPr>
          <w:p w:rsidR="00D411D2" w:rsidRPr="007419D3" w:rsidRDefault="00173E34" w:rsidP="00AD5739">
            <w:pPr>
              <w:pStyle w:val="TableParagraph"/>
              <w:spacing w:before="123"/>
              <w:ind w:left="62" w:right="383"/>
              <w:rPr>
                <w:sz w:val="20"/>
                <w:szCs w:val="20"/>
              </w:rPr>
            </w:pPr>
            <w:r w:rsidRPr="007757B4">
              <w:rPr>
                <w:color w:val="FF0000"/>
                <w:sz w:val="20"/>
                <w:szCs w:val="20"/>
              </w:rPr>
              <w:t xml:space="preserve">Pneumatyczny system kontrolny </w:t>
            </w:r>
            <w:r w:rsidR="00AD5739">
              <w:rPr>
                <w:color w:val="FF0000"/>
                <w:sz w:val="20"/>
                <w:szCs w:val="20"/>
              </w:rPr>
              <w:t>zabezpieczenia przed obrotem ramy zadziałał</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ind w:left="62" w:right="101"/>
              <w:rPr>
                <w:sz w:val="20"/>
                <w:szCs w:val="20"/>
              </w:rPr>
            </w:pPr>
            <w:r w:rsidRPr="007419D3">
              <w:rPr>
                <w:sz w:val="20"/>
                <w:szCs w:val="20"/>
              </w:rPr>
              <w:t xml:space="preserve">Sprawdzić zabezpieczenia przed obrotem ramy. Jeżeli w porządku, system wyłączyć i </w:t>
            </w:r>
            <w:r w:rsidR="007F0C6A">
              <w:rPr>
                <w:sz w:val="20"/>
                <w:szCs w:val="20"/>
              </w:rPr>
              <w:t>Okleić</w:t>
            </w:r>
            <w:r w:rsidRPr="007419D3">
              <w:rPr>
                <w:sz w:val="20"/>
                <w:szCs w:val="20"/>
              </w:rPr>
              <w:t xml:space="preserve"> K</w:t>
            </w:r>
          </w:p>
        </w:tc>
        <w:tc>
          <w:tcPr>
            <w:tcW w:w="1134" w:type="dxa"/>
            <w:tcBorders>
              <w:top w:val="nil"/>
              <w:left w:val="single" w:sz="6" w:space="0" w:color="000000"/>
              <w:bottom w:val="nil"/>
            </w:tcBorders>
          </w:tcPr>
          <w:p w:rsidR="00D411D2" w:rsidRPr="007419D3" w:rsidRDefault="00173E34">
            <w:pPr>
              <w:pStyle w:val="TableParagraph"/>
              <w:spacing w:before="123"/>
              <w:ind w:right="41"/>
              <w:jc w:val="center"/>
              <w:rPr>
                <w:sz w:val="20"/>
                <w:szCs w:val="20"/>
              </w:rPr>
            </w:pPr>
            <w:r w:rsidRPr="007419D3">
              <w:rPr>
                <w:sz w:val="20"/>
                <w:szCs w:val="20"/>
              </w:rPr>
              <w:t>3</w:t>
            </w:r>
          </w:p>
        </w:tc>
      </w:tr>
      <w:tr w:rsidR="00D411D2" w:rsidRPr="007419D3">
        <w:trPr>
          <w:trHeight w:val="1517"/>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6.6.4.5</w:t>
            </w:r>
          </w:p>
        </w:tc>
        <w:tc>
          <w:tcPr>
            <w:tcW w:w="4039" w:type="dxa"/>
            <w:tcBorders>
              <w:top w:val="nil"/>
              <w:left w:val="single" w:sz="6" w:space="0" w:color="000000"/>
              <w:bottom w:val="nil"/>
              <w:right w:val="single" w:sz="6" w:space="0" w:color="000000"/>
            </w:tcBorders>
          </w:tcPr>
          <w:p w:rsidR="00D411D2" w:rsidRPr="007419D3" w:rsidRDefault="00173E34" w:rsidP="000B14E4">
            <w:pPr>
              <w:pStyle w:val="TableParagraph"/>
              <w:spacing w:before="123"/>
              <w:ind w:left="62" w:right="689"/>
              <w:rPr>
                <w:sz w:val="20"/>
                <w:szCs w:val="20"/>
              </w:rPr>
            </w:pPr>
            <w:r w:rsidRPr="007419D3">
              <w:rPr>
                <w:sz w:val="20"/>
                <w:szCs w:val="20"/>
              </w:rPr>
              <w:t>Zabezpieczenie kontenera na wagonie przed poderwaniem nie działa</w:t>
            </w:r>
          </w:p>
          <w:p w:rsidR="00D411D2" w:rsidRPr="007419D3" w:rsidRDefault="00D411D2" w:rsidP="000B14E4">
            <w:pPr>
              <w:pStyle w:val="TableParagraph"/>
              <w:spacing w:before="10"/>
              <w:rPr>
                <w:sz w:val="20"/>
                <w:szCs w:val="20"/>
              </w:rPr>
            </w:pPr>
          </w:p>
          <w:p w:rsidR="00D411D2" w:rsidRPr="007419D3" w:rsidRDefault="00173E34" w:rsidP="000B14E4">
            <w:pPr>
              <w:pStyle w:val="TableParagraph"/>
              <w:spacing w:before="1"/>
              <w:ind w:left="29" w:hanging="25"/>
              <w:rPr>
                <w:sz w:val="20"/>
                <w:szCs w:val="20"/>
              </w:rPr>
            </w:pPr>
            <w:r w:rsidRPr="007419D3">
              <w:rPr>
                <w:sz w:val="20"/>
                <w:szCs w:val="20"/>
              </w:rPr>
              <w:t>- dźwignia włączająca w położeniu nie zabezpieczonym i nie zaryglowanym</w:t>
            </w:r>
            <w:r w:rsidRPr="007419D3">
              <w:rPr>
                <w:sz w:val="20"/>
                <w:szCs w:val="20"/>
                <w:vertAlign w:val="superscript"/>
              </w:rPr>
              <w:t>8)</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ind w:left="62" w:right="652"/>
              <w:rPr>
                <w:sz w:val="20"/>
                <w:szCs w:val="20"/>
              </w:rPr>
            </w:pPr>
            <w:r w:rsidRPr="007419D3">
              <w:rPr>
                <w:sz w:val="20"/>
                <w:szCs w:val="20"/>
              </w:rPr>
              <w:t>Zabezpieczyć.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23"/>
              <w:ind w:right="41"/>
              <w:jc w:val="center"/>
              <w:rPr>
                <w:sz w:val="20"/>
                <w:szCs w:val="20"/>
              </w:rPr>
            </w:pPr>
            <w:r w:rsidRPr="007419D3">
              <w:rPr>
                <w:sz w:val="20"/>
                <w:szCs w:val="20"/>
              </w:rPr>
              <w:t>5</w:t>
            </w:r>
          </w:p>
        </w:tc>
      </w:tr>
      <w:tr w:rsidR="00D411D2" w:rsidRPr="007419D3">
        <w:trPr>
          <w:trHeight w:val="1135"/>
        </w:trPr>
        <w:tc>
          <w:tcPr>
            <w:tcW w:w="2198" w:type="dxa"/>
            <w:tcBorders>
              <w:top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6.6.4.6</w:t>
            </w:r>
          </w:p>
        </w:tc>
        <w:tc>
          <w:tcPr>
            <w:tcW w:w="4039" w:type="dxa"/>
            <w:tcBorders>
              <w:top w:val="nil"/>
              <w:left w:val="single" w:sz="6" w:space="0" w:color="000000"/>
              <w:right w:val="single" w:sz="6" w:space="0" w:color="000000"/>
            </w:tcBorders>
          </w:tcPr>
          <w:p w:rsidR="00D411D2" w:rsidRPr="007419D3" w:rsidRDefault="00173E34" w:rsidP="000B14E4">
            <w:pPr>
              <w:pStyle w:val="TableParagraph"/>
              <w:spacing w:before="123"/>
              <w:ind w:left="62" w:right="182"/>
              <w:rPr>
                <w:sz w:val="20"/>
                <w:szCs w:val="20"/>
              </w:rPr>
            </w:pPr>
            <w:r w:rsidRPr="007419D3">
              <w:rPr>
                <w:sz w:val="20"/>
                <w:szCs w:val="20"/>
              </w:rPr>
              <w:t>Zabezpieczenie kontenera na wagonie przed przesunięciem nie działa</w:t>
            </w:r>
            <w:r w:rsidRPr="007419D3">
              <w:rPr>
                <w:sz w:val="20"/>
                <w:szCs w:val="20"/>
                <w:vertAlign w:val="superscript"/>
              </w:rPr>
              <w:t>8)</w:t>
            </w:r>
          </w:p>
        </w:tc>
        <w:tc>
          <w:tcPr>
            <w:tcW w:w="2339" w:type="dxa"/>
            <w:tcBorders>
              <w:top w:val="nil"/>
              <w:left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tcBorders>
          </w:tcPr>
          <w:p w:rsidR="00D411D2" w:rsidRPr="007419D3" w:rsidRDefault="00173E34">
            <w:pPr>
              <w:pStyle w:val="TableParagraph"/>
              <w:spacing w:before="123"/>
              <w:ind w:right="41"/>
              <w:jc w:val="center"/>
              <w:rPr>
                <w:sz w:val="20"/>
                <w:szCs w:val="20"/>
              </w:rPr>
            </w:pPr>
            <w:r w:rsidRPr="007419D3">
              <w:rPr>
                <w:sz w:val="20"/>
                <w:szCs w:val="20"/>
              </w:rPr>
              <w:t>5</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FA48CE">
      <w:pPr>
        <w:pStyle w:val="Tekstpodstawowy"/>
        <w:spacing w:before="7"/>
        <w:rPr>
          <w:sz w:val="20"/>
          <w:szCs w:val="20"/>
        </w:rPr>
      </w:pPr>
      <w:r>
        <w:rPr>
          <w:noProof/>
          <w:sz w:val="20"/>
          <w:szCs w:val="20"/>
          <w:lang w:val="en-US"/>
        </w:rPr>
        <mc:AlternateContent>
          <mc:Choice Requires="wps">
            <w:drawing>
              <wp:anchor distT="0" distB="0" distL="0" distR="0" simplePos="0" relativeHeight="251571200" behindDoc="0" locked="0" layoutInCell="1" allowOverlap="1">
                <wp:simplePos x="0" y="0"/>
                <wp:positionH relativeFrom="page">
                  <wp:posOffset>629920</wp:posOffset>
                </wp:positionH>
                <wp:positionV relativeFrom="paragraph">
                  <wp:posOffset>215900</wp:posOffset>
                </wp:positionV>
                <wp:extent cx="1828800" cy="0"/>
                <wp:effectExtent l="10795" t="6350" r="8255" b="12700"/>
                <wp:wrapTopAndBottom/>
                <wp:docPr id="410"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C60A6" id="Line 1264"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7pt" to="193.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" strokeweight=".21131mm">
                <w10:wrap type="topAndBottom" anchorx="page"/>
              </v:line>
            </w:pict>
          </mc:Fallback>
        </mc:AlternateContent>
      </w:r>
    </w:p>
    <w:p w:rsidR="00D411D2" w:rsidRPr="00901474" w:rsidRDefault="00173E34">
      <w:pPr>
        <w:spacing w:before="67"/>
        <w:ind w:left="472"/>
        <w:rPr>
          <w:sz w:val="16"/>
          <w:szCs w:val="16"/>
        </w:rPr>
      </w:pPr>
      <w:bookmarkStart w:id="31" w:name="_bookmark8"/>
      <w:bookmarkEnd w:id="31"/>
      <w:r w:rsidRPr="00901474">
        <w:rPr>
          <w:sz w:val="16"/>
          <w:szCs w:val="16"/>
        </w:rPr>
        <w:t>8)</w:t>
      </w:r>
      <w:r w:rsidRPr="00901474">
        <w:rPr>
          <w:sz w:val="16"/>
          <w:szCs w:val="16"/>
        </w:rPr>
        <w:tab/>
        <w:t>przestrzegać instrukcji obsługi systemu ramy obrotowej</w:t>
      </w:r>
    </w:p>
    <w:p w:rsidR="00D411D2" w:rsidRDefault="00D411D2">
      <w:pPr>
        <w:rPr>
          <w:sz w:val="20"/>
          <w:szCs w:val="20"/>
        </w:rPr>
      </w:pPr>
    </w:p>
    <w:p w:rsidR="007A08A7" w:rsidRPr="00732403" w:rsidRDefault="007A08A7" w:rsidP="007A08A7">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16</w:t>
      </w:r>
    </w:p>
    <w:p w:rsidR="007A08A7" w:rsidRPr="00732403" w:rsidRDefault="007A08A7" w:rsidP="007A08A7">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rsidR="007A08A7" w:rsidRDefault="007A08A7">
      <w:pPr>
        <w:rPr>
          <w:sz w:val="20"/>
          <w:szCs w:val="20"/>
        </w:rPr>
      </w:pPr>
    </w:p>
    <w:p w:rsidR="007A08A7" w:rsidRPr="007419D3" w:rsidRDefault="007A08A7">
      <w:pPr>
        <w:rPr>
          <w:sz w:val="20"/>
          <w:szCs w:val="20"/>
        </w:rPr>
        <w:sectPr w:rsidR="007A08A7" w:rsidRPr="007419D3">
          <w:headerReference w:type="default" r:id="rId119"/>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rsidTr="004E42F4">
        <w:trPr>
          <w:trHeight w:val="686"/>
        </w:trPr>
        <w:tc>
          <w:tcPr>
            <w:tcW w:w="2198" w:type="dxa"/>
            <w:tcBorders>
              <w:right w:val="single" w:sz="6" w:space="0" w:color="000000"/>
            </w:tcBorders>
          </w:tcPr>
          <w:p w:rsidR="004E42F4" w:rsidRPr="007419D3" w:rsidRDefault="004E42F4">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4E42F4" w:rsidRDefault="004E42F4" w:rsidP="004E42F4">
            <w:pPr>
              <w:jc w:val="center"/>
            </w:pPr>
            <w:r w:rsidRPr="00897800">
              <w:rPr>
                <w:b/>
                <w:color w:val="FF0000"/>
                <w:sz w:val="20"/>
                <w:szCs w:val="20"/>
              </w:rPr>
              <w:t>Klasa błędu</w:t>
            </w:r>
          </w:p>
        </w:tc>
      </w:tr>
      <w:tr w:rsidR="00D411D2" w:rsidRPr="007419D3">
        <w:trPr>
          <w:trHeight w:val="1328"/>
        </w:trPr>
        <w:tc>
          <w:tcPr>
            <w:tcW w:w="2198" w:type="dxa"/>
            <w:tcBorders>
              <w:bottom w:val="nil"/>
              <w:right w:val="single" w:sz="6" w:space="0" w:color="000000"/>
            </w:tcBorders>
          </w:tcPr>
          <w:p w:rsidR="00D411D2" w:rsidRPr="007419D3" w:rsidRDefault="00173E34">
            <w:pPr>
              <w:pStyle w:val="TableParagraph"/>
              <w:ind w:left="62" w:right="795"/>
              <w:rPr>
                <w:b/>
                <w:sz w:val="20"/>
                <w:szCs w:val="20"/>
              </w:rPr>
            </w:pPr>
            <w:r w:rsidRPr="007419D3">
              <w:rPr>
                <w:b/>
                <w:sz w:val="20"/>
                <w:szCs w:val="20"/>
              </w:rPr>
              <w:t>Wagony do przewozu samochodów</w:t>
            </w:r>
          </w:p>
        </w:tc>
        <w:tc>
          <w:tcPr>
            <w:tcW w:w="106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6.6.5</w:t>
            </w:r>
          </w:p>
          <w:p w:rsidR="00D411D2" w:rsidRPr="007419D3" w:rsidRDefault="00D411D2">
            <w:pPr>
              <w:pStyle w:val="TableParagraph"/>
              <w:rPr>
                <w:sz w:val="20"/>
                <w:szCs w:val="20"/>
              </w:rPr>
            </w:pPr>
          </w:p>
          <w:p w:rsidR="00D411D2" w:rsidRPr="007419D3" w:rsidRDefault="00173E34">
            <w:pPr>
              <w:pStyle w:val="TableParagraph"/>
              <w:ind w:left="62"/>
              <w:rPr>
                <w:sz w:val="20"/>
                <w:szCs w:val="20"/>
              </w:rPr>
            </w:pPr>
            <w:r w:rsidRPr="007419D3">
              <w:rPr>
                <w:sz w:val="20"/>
                <w:szCs w:val="20"/>
              </w:rPr>
              <w:t>6.6.5.1</w:t>
            </w:r>
          </w:p>
        </w:tc>
        <w:tc>
          <w:tcPr>
            <w:tcW w:w="4039" w:type="dxa"/>
            <w:tcBorders>
              <w:left w:val="single" w:sz="6" w:space="0" w:color="000000"/>
              <w:bottom w:val="nil"/>
              <w:right w:val="single" w:sz="6" w:space="0" w:color="000000"/>
            </w:tcBorders>
          </w:tcPr>
          <w:p w:rsidR="00D411D2" w:rsidRPr="007419D3" w:rsidRDefault="00D411D2" w:rsidP="007757B4">
            <w:pPr>
              <w:pStyle w:val="TableParagraph"/>
              <w:rPr>
                <w:sz w:val="20"/>
                <w:szCs w:val="20"/>
              </w:rPr>
            </w:pPr>
          </w:p>
          <w:p w:rsidR="00D411D2" w:rsidRPr="007419D3" w:rsidRDefault="00D411D2" w:rsidP="007757B4">
            <w:pPr>
              <w:pStyle w:val="TableParagraph"/>
              <w:rPr>
                <w:sz w:val="20"/>
                <w:szCs w:val="20"/>
              </w:rPr>
            </w:pPr>
          </w:p>
          <w:p w:rsidR="00D411D2" w:rsidRPr="007419D3" w:rsidRDefault="00BC3A10" w:rsidP="00BC3A10">
            <w:pPr>
              <w:pStyle w:val="TableParagraph"/>
              <w:ind w:left="62"/>
              <w:rPr>
                <w:sz w:val="20"/>
                <w:szCs w:val="20"/>
              </w:rPr>
            </w:pPr>
            <w:r>
              <w:rPr>
                <w:color w:val="FF0000"/>
                <w:sz w:val="20"/>
                <w:szCs w:val="20"/>
              </w:rPr>
              <w:t>Uszkodzone urządzena</w:t>
            </w:r>
            <w:r w:rsidR="007757B4" w:rsidRPr="007757B4">
              <w:rPr>
                <w:color w:val="FF0000"/>
                <w:sz w:val="20"/>
                <w:szCs w:val="20"/>
              </w:rPr>
              <w:t xml:space="preserve"> do podnoszenia i opuszczania, </w:t>
            </w:r>
            <w:r>
              <w:rPr>
                <w:color w:val="FF0000"/>
                <w:sz w:val="20"/>
                <w:szCs w:val="20"/>
              </w:rPr>
              <w:t>mostki (blachy) przejazdowe</w:t>
            </w:r>
          </w:p>
        </w:tc>
        <w:tc>
          <w:tcPr>
            <w:tcW w:w="2339"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4"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right="41"/>
              <w:jc w:val="center"/>
              <w:rPr>
                <w:sz w:val="20"/>
                <w:szCs w:val="20"/>
              </w:rPr>
            </w:pPr>
            <w:r w:rsidRPr="007419D3">
              <w:rPr>
                <w:sz w:val="20"/>
                <w:szCs w:val="20"/>
              </w:rPr>
              <w:t>4</w:t>
            </w:r>
          </w:p>
        </w:tc>
      </w:tr>
      <w:tr w:rsidR="00D411D2" w:rsidRPr="007419D3">
        <w:trPr>
          <w:trHeight w:val="625"/>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5"/>
              <w:ind w:left="62"/>
              <w:rPr>
                <w:sz w:val="20"/>
                <w:szCs w:val="20"/>
              </w:rPr>
            </w:pPr>
            <w:r w:rsidRPr="007419D3">
              <w:rPr>
                <w:sz w:val="20"/>
                <w:szCs w:val="20"/>
              </w:rPr>
              <w:t>6.6.5.2</w:t>
            </w:r>
          </w:p>
        </w:tc>
        <w:tc>
          <w:tcPr>
            <w:tcW w:w="4039" w:type="dxa"/>
            <w:tcBorders>
              <w:top w:val="nil"/>
              <w:left w:val="single" w:sz="6" w:space="0" w:color="000000"/>
              <w:bottom w:val="nil"/>
              <w:right w:val="single" w:sz="6" w:space="0" w:color="000000"/>
            </w:tcBorders>
          </w:tcPr>
          <w:p w:rsidR="00D411D2" w:rsidRPr="007419D3" w:rsidRDefault="00BC3A10" w:rsidP="00BC3A10">
            <w:pPr>
              <w:pStyle w:val="TableParagraph"/>
              <w:spacing w:before="55"/>
              <w:ind w:left="62"/>
              <w:rPr>
                <w:sz w:val="20"/>
                <w:szCs w:val="20"/>
              </w:rPr>
            </w:pPr>
            <w:r>
              <w:rPr>
                <w:color w:val="FF0000"/>
                <w:sz w:val="20"/>
                <w:szCs w:val="20"/>
              </w:rPr>
              <w:t>Uszkodzone kliny</w:t>
            </w:r>
            <w:r w:rsidR="00173E34" w:rsidRPr="007757B4">
              <w:rPr>
                <w:color w:val="FF0000"/>
                <w:sz w:val="20"/>
                <w:szCs w:val="20"/>
              </w:rPr>
              <w:t xml:space="preserve"> pod koła, szyn</w:t>
            </w:r>
            <w:r>
              <w:rPr>
                <w:color w:val="FF0000"/>
                <w:sz w:val="20"/>
                <w:szCs w:val="20"/>
              </w:rPr>
              <w:t>y</w:t>
            </w:r>
            <w:r w:rsidR="00173E34" w:rsidRPr="007757B4">
              <w:rPr>
                <w:color w:val="FF0000"/>
                <w:sz w:val="20"/>
                <w:szCs w:val="20"/>
              </w:rPr>
              <w:t xml:space="preserve"> prowadząc</w:t>
            </w:r>
            <w:r>
              <w:rPr>
                <w:color w:val="FF0000"/>
                <w:sz w:val="20"/>
                <w:szCs w:val="20"/>
              </w:rPr>
              <w:t>e</w:t>
            </w:r>
            <w:r w:rsidR="007757B4" w:rsidRPr="007757B4">
              <w:rPr>
                <w:color w:val="FF0000"/>
                <w:sz w:val="20"/>
                <w:szCs w:val="20"/>
              </w:rPr>
              <w:t xml:space="preserve"> lub </w:t>
            </w:r>
            <w:r w:rsidR="00173E34" w:rsidRPr="007757B4">
              <w:rPr>
                <w:color w:val="FF0000"/>
                <w:sz w:val="20"/>
                <w:szCs w:val="20"/>
              </w:rPr>
              <w:t>uchwyt korby ręcznej</w:t>
            </w:r>
          </w:p>
        </w:tc>
        <w:tc>
          <w:tcPr>
            <w:tcW w:w="2339" w:type="dxa"/>
            <w:tcBorders>
              <w:top w:val="nil"/>
              <w:left w:val="single" w:sz="6" w:space="0" w:color="000000"/>
              <w:bottom w:val="nil"/>
              <w:right w:val="single" w:sz="6" w:space="0" w:color="000000"/>
            </w:tcBorders>
          </w:tcPr>
          <w:p w:rsidR="00D411D2" w:rsidRPr="007419D3" w:rsidRDefault="007F0C6A">
            <w:pPr>
              <w:pStyle w:val="TableParagraph"/>
              <w:spacing w:before="55"/>
              <w:ind w:left="62"/>
              <w:rPr>
                <w:sz w:val="20"/>
                <w:szCs w:val="20"/>
              </w:rPr>
            </w:pPr>
            <w:r>
              <w:rPr>
                <w:sz w:val="20"/>
                <w:szCs w:val="20"/>
              </w:rPr>
              <w:t>Okleić</w:t>
            </w:r>
            <w:r w:rsidR="00173E34" w:rsidRPr="007419D3">
              <w:rPr>
                <w:sz w:val="20"/>
                <w:szCs w:val="20"/>
              </w:rPr>
              <w:t xml:space="preserve"> M</w:t>
            </w:r>
          </w:p>
        </w:tc>
        <w:tc>
          <w:tcPr>
            <w:tcW w:w="1134" w:type="dxa"/>
            <w:tcBorders>
              <w:top w:val="nil"/>
              <w:left w:val="single" w:sz="6" w:space="0" w:color="000000"/>
              <w:bottom w:val="nil"/>
            </w:tcBorders>
          </w:tcPr>
          <w:p w:rsidR="00D411D2" w:rsidRPr="007419D3" w:rsidRDefault="00173E34">
            <w:pPr>
              <w:pStyle w:val="TableParagraph"/>
              <w:spacing w:before="55"/>
              <w:ind w:right="41"/>
              <w:jc w:val="center"/>
              <w:rPr>
                <w:sz w:val="20"/>
                <w:szCs w:val="20"/>
              </w:rPr>
            </w:pPr>
            <w:r w:rsidRPr="007419D3">
              <w:rPr>
                <w:sz w:val="20"/>
                <w:szCs w:val="20"/>
              </w:rPr>
              <w:t>3</w:t>
            </w:r>
          </w:p>
        </w:tc>
      </w:tr>
      <w:tr w:rsidR="00D411D2" w:rsidRPr="007419D3">
        <w:trPr>
          <w:trHeight w:val="878"/>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6.6.5.3</w:t>
            </w:r>
          </w:p>
        </w:tc>
        <w:tc>
          <w:tcPr>
            <w:tcW w:w="4039" w:type="dxa"/>
            <w:tcBorders>
              <w:top w:val="nil"/>
              <w:left w:val="single" w:sz="6" w:space="0" w:color="000000"/>
              <w:bottom w:val="nil"/>
              <w:right w:val="single" w:sz="6" w:space="0" w:color="000000"/>
            </w:tcBorders>
          </w:tcPr>
          <w:p w:rsidR="00D411D2" w:rsidRPr="007419D3" w:rsidRDefault="008C5DA8" w:rsidP="008C5DA8">
            <w:pPr>
              <w:pStyle w:val="TableParagraph"/>
              <w:spacing w:before="56"/>
              <w:ind w:left="62"/>
              <w:rPr>
                <w:sz w:val="20"/>
                <w:szCs w:val="20"/>
              </w:rPr>
            </w:pPr>
            <w:r w:rsidRPr="008C5DA8">
              <w:rPr>
                <w:color w:val="FF0000"/>
                <w:sz w:val="20"/>
                <w:szCs w:val="20"/>
              </w:rPr>
              <w:t>B</w:t>
            </w:r>
            <w:r w:rsidR="00173E34" w:rsidRPr="008C5DA8">
              <w:rPr>
                <w:color w:val="FF0000"/>
                <w:sz w:val="20"/>
                <w:szCs w:val="20"/>
              </w:rPr>
              <w:t>urty czołowe i mostki (blachy) przejazdowe</w:t>
            </w:r>
            <w:r w:rsidR="00BC3A10">
              <w:rPr>
                <w:color w:val="FF0000"/>
                <w:sz w:val="20"/>
                <w:szCs w:val="20"/>
              </w:rPr>
              <w:t xml:space="preserve"> - o ile konieczne – niepodniesione i nie</w:t>
            </w:r>
            <w:r w:rsidRPr="008C5DA8">
              <w:rPr>
                <w:color w:val="FF0000"/>
                <w:sz w:val="20"/>
                <w:szCs w:val="20"/>
              </w:rPr>
              <w:t>zabezpieczone</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56"/>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56"/>
              <w:ind w:right="41"/>
              <w:jc w:val="center"/>
              <w:rPr>
                <w:sz w:val="20"/>
                <w:szCs w:val="20"/>
              </w:rPr>
            </w:pPr>
            <w:r w:rsidRPr="007419D3">
              <w:rPr>
                <w:sz w:val="20"/>
                <w:szCs w:val="20"/>
              </w:rPr>
              <w:t>4</w:t>
            </w:r>
          </w:p>
        </w:tc>
      </w:tr>
      <w:tr w:rsidR="00D411D2" w:rsidRPr="007419D3">
        <w:trPr>
          <w:trHeight w:val="625"/>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5"/>
              <w:ind w:left="62"/>
              <w:rPr>
                <w:sz w:val="20"/>
                <w:szCs w:val="20"/>
              </w:rPr>
            </w:pPr>
            <w:r w:rsidRPr="007419D3">
              <w:rPr>
                <w:sz w:val="20"/>
                <w:szCs w:val="20"/>
              </w:rPr>
              <w:t>6.6.5.4</w:t>
            </w:r>
          </w:p>
        </w:tc>
        <w:tc>
          <w:tcPr>
            <w:tcW w:w="4039" w:type="dxa"/>
            <w:tcBorders>
              <w:top w:val="nil"/>
              <w:left w:val="single" w:sz="6" w:space="0" w:color="000000"/>
              <w:bottom w:val="nil"/>
              <w:right w:val="single" w:sz="6" w:space="0" w:color="000000"/>
            </w:tcBorders>
          </w:tcPr>
          <w:p w:rsidR="00D411D2" w:rsidRPr="007419D3" w:rsidRDefault="00362A00" w:rsidP="007757B4">
            <w:pPr>
              <w:pStyle w:val="TableParagraph"/>
              <w:spacing w:before="55"/>
              <w:ind w:left="62"/>
              <w:rPr>
                <w:sz w:val="20"/>
                <w:szCs w:val="20"/>
              </w:rPr>
            </w:pPr>
            <w:r>
              <w:rPr>
                <w:sz w:val="20"/>
                <w:szCs w:val="20"/>
              </w:rPr>
              <w:t>G</w:t>
            </w:r>
            <w:r w:rsidR="00173E34" w:rsidRPr="007419D3">
              <w:rPr>
                <w:sz w:val="20"/>
                <w:szCs w:val="20"/>
              </w:rPr>
              <w:t xml:space="preserve">órny pomost - wskaźnik </w:t>
            </w:r>
            <w:r w:rsidR="00173E34" w:rsidRPr="00BC3A10">
              <w:rPr>
                <w:sz w:val="20"/>
                <w:szCs w:val="20"/>
              </w:rPr>
              <w:t>niezgrany</w:t>
            </w:r>
          </w:p>
        </w:tc>
        <w:tc>
          <w:tcPr>
            <w:tcW w:w="2339" w:type="dxa"/>
            <w:tcBorders>
              <w:top w:val="nil"/>
              <w:left w:val="single" w:sz="6" w:space="0" w:color="000000"/>
              <w:bottom w:val="nil"/>
              <w:right w:val="single" w:sz="6" w:space="0" w:color="000000"/>
            </w:tcBorders>
          </w:tcPr>
          <w:p w:rsidR="00D411D2" w:rsidRPr="007419D3" w:rsidRDefault="00173E34" w:rsidP="00362A00">
            <w:pPr>
              <w:pStyle w:val="TableParagraph"/>
              <w:spacing w:before="55"/>
              <w:ind w:left="62"/>
              <w:rPr>
                <w:sz w:val="20"/>
                <w:szCs w:val="20"/>
              </w:rPr>
            </w:pPr>
            <w:r w:rsidRPr="007419D3">
              <w:rPr>
                <w:sz w:val="20"/>
                <w:szCs w:val="20"/>
              </w:rPr>
              <w:t>Zabezpieczyć</w:t>
            </w:r>
          </w:p>
        </w:tc>
        <w:tc>
          <w:tcPr>
            <w:tcW w:w="1134" w:type="dxa"/>
            <w:tcBorders>
              <w:top w:val="nil"/>
              <w:left w:val="single" w:sz="6" w:space="0" w:color="000000"/>
              <w:bottom w:val="nil"/>
            </w:tcBorders>
          </w:tcPr>
          <w:p w:rsidR="00D411D2" w:rsidRPr="007419D3" w:rsidRDefault="00173E34">
            <w:pPr>
              <w:pStyle w:val="TableParagraph"/>
              <w:spacing w:before="55"/>
              <w:ind w:right="41"/>
              <w:jc w:val="center"/>
              <w:rPr>
                <w:sz w:val="20"/>
                <w:szCs w:val="20"/>
              </w:rPr>
            </w:pPr>
            <w:r w:rsidRPr="007419D3">
              <w:rPr>
                <w:sz w:val="20"/>
                <w:szCs w:val="20"/>
              </w:rPr>
              <w:t>4</w:t>
            </w:r>
          </w:p>
        </w:tc>
      </w:tr>
      <w:tr w:rsidR="00D411D2" w:rsidRPr="007419D3">
        <w:trPr>
          <w:trHeight w:val="818"/>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6.6.5.5</w:t>
            </w:r>
          </w:p>
        </w:tc>
        <w:tc>
          <w:tcPr>
            <w:tcW w:w="4039" w:type="dxa"/>
            <w:tcBorders>
              <w:top w:val="nil"/>
              <w:left w:val="single" w:sz="6" w:space="0" w:color="000000"/>
              <w:bottom w:val="nil"/>
              <w:right w:val="single" w:sz="6" w:space="0" w:color="000000"/>
            </w:tcBorders>
          </w:tcPr>
          <w:p w:rsidR="00D411D2" w:rsidRPr="007419D3" w:rsidRDefault="00173E34" w:rsidP="007757B4">
            <w:pPr>
              <w:pStyle w:val="TableParagraph"/>
              <w:spacing w:before="56"/>
              <w:ind w:left="62"/>
              <w:rPr>
                <w:sz w:val="20"/>
                <w:szCs w:val="20"/>
              </w:rPr>
            </w:pPr>
            <w:r w:rsidRPr="007419D3">
              <w:rPr>
                <w:sz w:val="20"/>
                <w:szCs w:val="20"/>
              </w:rPr>
              <w:t>Górny pomost niezabezpieczony</w:t>
            </w:r>
          </w:p>
        </w:tc>
        <w:tc>
          <w:tcPr>
            <w:tcW w:w="2339" w:type="dxa"/>
            <w:tcBorders>
              <w:top w:val="nil"/>
              <w:left w:val="single" w:sz="6" w:space="0" w:color="000000"/>
              <w:bottom w:val="nil"/>
              <w:right w:val="single" w:sz="6" w:space="0" w:color="000000"/>
            </w:tcBorders>
          </w:tcPr>
          <w:p w:rsidR="00D411D2" w:rsidRPr="007419D3" w:rsidRDefault="00173E34" w:rsidP="00DF0926">
            <w:pPr>
              <w:pStyle w:val="TableParagraph"/>
              <w:spacing w:before="56"/>
              <w:ind w:left="62"/>
              <w:rPr>
                <w:sz w:val="20"/>
                <w:szCs w:val="20"/>
              </w:rPr>
            </w:pPr>
            <w:r w:rsidRPr="007419D3">
              <w:rPr>
                <w:sz w:val="20"/>
                <w:szCs w:val="20"/>
              </w:rPr>
              <w:t>Zabezpieczyć.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trPr>
          <w:trHeight w:val="819"/>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6.6.5.6</w:t>
            </w:r>
          </w:p>
        </w:tc>
        <w:tc>
          <w:tcPr>
            <w:tcW w:w="4039" w:type="dxa"/>
            <w:tcBorders>
              <w:top w:val="nil"/>
              <w:left w:val="single" w:sz="6" w:space="0" w:color="000000"/>
              <w:bottom w:val="nil"/>
              <w:right w:val="single" w:sz="6" w:space="0" w:color="000000"/>
            </w:tcBorders>
          </w:tcPr>
          <w:p w:rsidR="00D411D2" w:rsidRPr="007419D3" w:rsidRDefault="00173E34" w:rsidP="00BC3A10">
            <w:pPr>
              <w:pStyle w:val="TableParagraph"/>
              <w:ind w:left="62"/>
              <w:rPr>
                <w:sz w:val="20"/>
                <w:szCs w:val="20"/>
              </w:rPr>
            </w:pPr>
            <w:r w:rsidRPr="008C5DA8">
              <w:rPr>
                <w:color w:val="FF0000"/>
                <w:sz w:val="20"/>
                <w:szCs w:val="20"/>
              </w:rPr>
              <w:t xml:space="preserve">Górny </w:t>
            </w:r>
            <w:r w:rsidR="00BC3A10">
              <w:rPr>
                <w:color w:val="FF0000"/>
                <w:sz w:val="20"/>
                <w:szCs w:val="20"/>
              </w:rPr>
              <w:t>pomost wisi na linach a nie spoczywa na krzywkach</w:t>
            </w:r>
          </w:p>
        </w:tc>
        <w:tc>
          <w:tcPr>
            <w:tcW w:w="2339" w:type="dxa"/>
            <w:tcBorders>
              <w:top w:val="nil"/>
              <w:left w:val="single" w:sz="6" w:space="0" w:color="000000"/>
              <w:bottom w:val="nil"/>
              <w:right w:val="single" w:sz="6" w:space="0" w:color="000000"/>
            </w:tcBorders>
          </w:tcPr>
          <w:p w:rsidR="00D411D2" w:rsidRPr="007419D3" w:rsidRDefault="00173E34">
            <w:pPr>
              <w:pStyle w:val="TableParagraph"/>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line="249" w:lineRule="exact"/>
              <w:ind w:right="41"/>
              <w:jc w:val="center"/>
              <w:rPr>
                <w:sz w:val="20"/>
                <w:szCs w:val="20"/>
              </w:rPr>
            </w:pPr>
            <w:r w:rsidRPr="007419D3">
              <w:rPr>
                <w:sz w:val="20"/>
                <w:szCs w:val="20"/>
              </w:rPr>
              <w:t>5</w:t>
            </w:r>
          </w:p>
        </w:tc>
      </w:tr>
      <w:tr w:rsidR="00D411D2" w:rsidRPr="007419D3">
        <w:trPr>
          <w:trHeight w:val="625"/>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6.6.5.7</w:t>
            </w:r>
          </w:p>
        </w:tc>
        <w:tc>
          <w:tcPr>
            <w:tcW w:w="4039" w:type="dxa"/>
            <w:tcBorders>
              <w:top w:val="nil"/>
              <w:left w:val="single" w:sz="6" w:space="0" w:color="000000"/>
              <w:bottom w:val="nil"/>
              <w:right w:val="single" w:sz="6" w:space="0" w:color="000000"/>
            </w:tcBorders>
          </w:tcPr>
          <w:p w:rsidR="00D411D2" w:rsidRPr="007419D3" w:rsidRDefault="00173E34" w:rsidP="007757B4">
            <w:pPr>
              <w:pStyle w:val="TableParagraph"/>
              <w:spacing w:before="56"/>
              <w:ind w:left="62" w:right="41"/>
              <w:rPr>
                <w:sz w:val="20"/>
                <w:szCs w:val="20"/>
              </w:rPr>
            </w:pPr>
            <w:r w:rsidRPr="007419D3">
              <w:rPr>
                <w:sz w:val="20"/>
                <w:szCs w:val="20"/>
              </w:rPr>
              <w:t>Górny pomost załadowany, skrajnia przekroczona</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trPr>
          <w:trHeight w:val="3371"/>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5"/>
              <w:ind w:left="62"/>
              <w:rPr>
                <w:sz w:val="20"/>
                <w:szCs w:val="20"/>
              </w:rPr>
            </w:pPr>
            <w:r w:rsidRPr="007419D3">
              <w:rPr>
                <w:sz w:val="20"/>
                <w:szCs w:val="20"/>
              </w:rPr>
              <w:t>6.6.5.8</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rPr>
                <w:sz w:val="20"/>
                <w:szCs w:val="20"/>
              </w:rPr>
            </w:pPr>
          </w:p>
          <w:p w:rsidR="00DF0926" w:rsidRPr="007419D3" w:rsidRDefault="00DF0926">
            <w:pPr>
              <w:pStyle w:val="TableParagraph"/>
              <w:rPr>
                <w:sz w:val="20"/>
                <w:szCs w:val="20"/>
              </w:rPr>
            </w:pPr>
          </w:p>
          <w:p w:rsidR="00D411D2" w:rsidRPr="007419D3" w:rsidRDefault="00D411D2">
            <w:pPr>
              <w:pStyle w:val="TableParagraph"/>
              <w:rPr>
                <w:sz w:val="20"/>
                <w:szCs w:val="20"/>
              </w:rPr>
            </w:pPr>
          </w:p>
          <w:p w:rsidR="008C5DA8" w:rsidRDefault="008C5DA8">
            <w:pPr>
              <w:pStyle w:val="TableParagraph"/>
              <w:spacing w:before="11"/>
              <w:rPr>
                <w:sz w:val="20"/>
                <w:szCs w:val="20"/>
              </w:rPr>
            </w:pPr>
          </w:p>
          <w:p w:rsidR="008C5DA8" w:rsidRDefault="008C5DA8">
            <w:pPr>
              <w:pStyle w:val="TableParagraph"/>
              <w:spacing w:before="11"/>
              <w:rPr>
                <w:sz w:val="20"/>
                <w:szCs w:val="20"/>
              </w:rPr>
            </w:pPr>
          </w:p>
          <w:p w:rsidR="00D411D2" w:rsidRDefault="008C5DA8" w:rsidP="008C5DA8">
            <w:pPr>
              <w:pStyle w:val="TableParagraph"/>
              <w:spacing w:before="11"/>
              <w:rPr>
                <w:sz w:val="20"/>
                <w:szCs w:val="20"/>
              </w:rPr>
            </w:pPr>
            <w:r>
              <w:rPr>
                <w:sz w:val="20"/>
                <w:szCs w:val="20"/>
              </w:rPr>
              <w:t xml:space="preserve"> 6.6.5.9</w:t>
            </w:r>
          </w:p>
          <w:p w:rsidR="008C5DA8" w:rsidRPr="007419D3" w:rsidRDefault="008C5DA8">
            <w:pPr>
              <w:pStyle w:val="TableParagraph"/>
              <w:spacing w:before="11"/>
              <w:rPr>
                <w:sz w:val="20"/>
                <w:szCs w:val="20"/>
              </w:rPr>
            </w:pPr>
          </w:p>
          <w:p w:rsidR="00D411D2" w:rsidRPr="007419D3" w:rsidRDefault="00173E34">
            <w:pPr>
              <w:pStyle w:val="TableParagraph"/>
              <w:ind w:left="62"/>
              <w:rPr>
                <w:sz w:val="20"/>
                <w:szCs w:val="20"/>
              </w:rPr>
            </w:pPr>
            <w:r w:rsidRPr="007419D3">
              <w:rPr>
                <w:sz w:val="20"/>
                <w:szCs w:val="20"/>
              </w:rPr>
              <w:t>6.6.5.10</w:t>
            </w:r>
          </w:p>
        </w:tc>
        <w:tc>
          <w:tcPr>
            <w:tcW w:w="4039" w:type="dxa"/>
            <w:tcBorders>
              <w:top w:val="nil"/>
              <w:left w:val="single" w:sz="6" w:space="0" w:color="000000"/>
              <w:bottom w:val="nil"/>
              <w:right w:val="single" w:sz="6" w:space="0" w:color="000000"/>
            </w:tcBorders>
          </w:tcPr>
          <w:p w:rsidR="00D411D2" w:rsidRPr="007419D3" w:rsidRDefault="00173E34" w:rsidP="007757B4">
            <w:pPr>
              <w:pStyle w:val="TableParagraph"/>
              <w:ind w:left="62" w:right="126"/>
              <w:rPr>
                <w:sz w:val="20"/>
                <w:szCs w:val="20"/>
              </w:rPr>
            </w:pPr>
            <w:r w:rsidRPr="007419D3">
              <w:rPr>
                <w:sz w:val="20"/>
                <w:szCs w:val="20"/>
              </w:rPr>
              <w:t>Na ładownym wagonie kładka przejazdowa nad środkową osią nie porusza się swobodnie</w:t>
            </w:r>
          </w:p>
          <w:p w:rsidR="00DF0926" w:rsidRDefault="00173E34" w:rsidP="007757B4">
            <w:pPr>
              <w:pStyle w:val="TableParagraph"/>
              <w:numPr>
                <w:ilvl w:val="0"/>
                <w:numId w:val="25"/>
              </w:numPr>
              <w:tabs>
                <w:tab w:val="left" w:pos="290"/>
              </w:tabs>
              <w:ind w:left="62" w:right="182" w:firstLine="245"/>
              <w:rPr>
                <w:sz w:val="20"/>
                <w:szCs w:val="20"/>
              </w:rPr>
            </w:pPr>
            <w:r w:rsidRPr="00362A00">
              <w:rPr>
                <w:sz w:val="20"/>
                <w:szCs w:val="20"/>
              </w:rPr>
              <w:t>odległość: ≤ 100 mm pomiędzy kołem</w:t>
            </w:r>
            <w:r w:rsidR="00362A00" w:rsidRPr="00362A00">
              <w:rPr>
                <w:sz w:val="20"/>
                <w:szCs w:val="20"/>
              </w:rPr>
              <w:t xml:space="preserve"> </w:t>
            </w:r>
            <w:r w:rsidRPr="00362A00">
              <w:rPr>
                <w:sz w:val="20"/>
                <w:szCs w:val="20"/>
              </w:rPr>
              <w:t>po</w:t>
            </w:r>
            <w:r w:rsidR="00362A00">
              <w:rPr>
                <w:sz w:val="20"/>
                <w:szCs w:val="20"/>
              </w:rPr>
              <w:t>j</w:t>
            </w:r>
            <w:r w:rsidRPr="00362A00">
              <w:rPr>
                <w:sz w:val="20"/>
                <w:szCs w:val="20"/>
              </w:rPr>
              <w:t>azdu a kładką</w:t>
            </w:r>
          </w:p>
          <w:p w:rsidR="00362A00" w:rsidRDefault="00362A00" w:rsidP="007757B4">
            <w:pPr>
              <w:pStyle w:val="TableParagraph"/>
              <w:tabs>
                <w:tab w:val="left" w:pos="290"/>
              </w:tabs>
              <w:ind w:left="307" w:right="182"/>
              <w:rPr>
                <w:sz w:val="20"/>
                <w:szCs w:val="20"/>
              </w:rPr>
            </w:pPr>
          </w:p>
          <w:p w:rsidR="00D411D2" w:rsidRPr="007419D3" w:rsidRDefault="00173E34" w:rsidP="007757B4">
            <w:pPr>
              <w:pStyle w:val="TableParagraph"/>
              <w:tabs>
                <w:tab w:val="left" w:pos="290"/>
              </w:tabs>
              <w:ind w:left="62" w:right="41"/>
              <w:rPr>
                <w:sz w:val="20"/>
                <w:szCs w:val="20"/>
              </w:rPr>
            </w:pPr>
            <w:r w:rsidRPr="00362A00">
              <w:rPr>
                <w:sz w:val="20"/>
                <w:szCs w:val="20"/>
              </w:rPr>
              <w:t>Mechaniczne uszkodzenie zamocowania</w:t>
            </w:r>
            <w:r w:rsidR="00DF0926">
              <w:rPr>
                <w:sz w:val="20"/>
                <w:szCs w:val="20"/>
              </w:rPr>
              <w:t xml:space="preserve"> </w:t>
            </w:r>
            <w:r w:rsidRPr="007419D3">
              <w:rPr>
                <w:sz w:val="20"/>
                <w:szCs w:val="20"/>
              </w:rPr>
              <w:t>kładki przejazdowej nad środkową osią</w:t>
            </w:r>
          </w:p>
          <w:p w:rsidR="00D411D2" w:rsidRDefault="00173E34" w:rsidP="007757B4">
            <w:pPr>
              <w:pStyle w:val="TableParagraph"/>
              <w:numPr>
                <w:ilvl w:val="0"/>
                <w:numId w:val="25"/>
              </w:numPr>
              <w:tabs>
                <w:tab w:val="left" w:pos="290"/>
                <w:tab w:val="left" w:pos="3857"/>
              </w:tabs>
              <w:ind w:right="182" w:hanging="184"/>
              <w:rPr>
                <w:sz w:val="20"/>
                <w:szCs w:val="20"/>
              </w:rPr>
            </w:pPr>
            <w:r w:rsidRPr="007419D3">
              <w:rPr>
                <w:sz w:val="20"/>
                <w:szCs w:val="20"/>
              </w:rPr>
              <w:t>zdeformowan</w:t>
            </w:r>
            <w:r w:rsidR="0050262E">
              <w:rPr>
                <w:sz w:val="20"/>
                <w:szCs w:val="20"/>
              </w:rPr>
              <w:t>e</w:t>
            </w:r>
            <w:r w:rsidRPr="007419D3">
              <w:rPr>
                <w:sz w:val="20"/>
                <w:szCs w:val="20"/>
              </w:rPr>
              <w:t>, złaman</w:t>
            </w:r>
            <w:r w:rsidR="0050262E">
              <w:rPr>
                <w:sz w:val="20"/>
                <w:szCs w:val="20"/>
              </w:rPr>
              <w:t>e</w:t>
            </w:r>
            <w:r w:rsidRPr="007419D3">
              <w:rPr>
                <w:sz w:val="20"/>
                <w:szCs w:val="20"/>
              </w:rPr>
              <w:t>, pęknięt</w:t>
            </w:r>
            <w:r w:rsidR="0050262E">
              <w:rPr>
                <w:sz w:val="20"/>
                <w:szCs w:val="20"/>
              </w:rPr>
              <w:t>e</w:t>
            </w:r>
            <w:r w:rsidRPr="007419D3">
              <w:rPr>
                <w:sz w:val="20"/>
                <w:szCs w:val="20"/>
              </w:rPr>
              <w:t>, brakujące elementy</w:t>
            </w:r>
          </w:p>
          <w:p w:rsidR="008C5DA8" w:rsidRPr="007419D3" w:rsidRDefault="008C5DA8" w:rsidP="008C5DA8">
            <w:pPr>
              <w:pStyle w:val="TableParagraph"/>
              <w:tabs>
                <w:tab w:val="left" w:pos="290"/>
                <w:tab w:val="left" w:pos="3857"/>
              </w:tabs>
              <w:ind w:left="330" w:right="182"/>
              <w:rPr>
                <w:sz w:val="20"/>
                <w:szCs w:val="20"/>
              </w:rPr>
            </w:pPr>
          </w:p>
          <w:p w:rsidR="00D411D2" w:rsidRPr="007419D3" w:rsidRDefault="00DF0926" w:rsidP="007757B4">
            <w:pPr>
              <w:pStyle w:val="TableParagraph"/>
              <w:numPr>
                <w:ilvl w:val="0"/>
                <w:numId w:val="24"/>
              </w:numPr>
              <w:tabs>
                <w:tab w:val="left" w:pos="290"/>
              </w:tabs>
              <w:rPr>
                <w:sz w:val="20"/>
                <w:szCs w:val="20"/>
              </w:rPr>
            </w:pPr>
            <w:r>
              <w:rPr>
                <w:sz w:val="20"/>
                <w:szCs w:val="20"/>
              </w:rPr>
              <w:t>d</w:t>
            </w:r>
            <w:r w:rsidR="00173E34" w:rsidRPr="007419D3">
              <w:rPr>
                <w:sz w:val="20"/>
                <w:szCs w:val="20"/>
              </w:rPr>
              <w:t>la wagonu próżnego</w:t>
            </w:r>
          </w:p>
          <w:p w:rsidR="00D411D2" w:rsidRPr="007419D3" w:rsidRDefault="00D411D2" w:rsidP="007757B4">
            <w:pPr>
              <w:pStyle w:val="TableParagraph"/>
              <w:rPr>
                <w:sz w:val="20"/>
                <w:szCs w:val="20"/>
              </w:rPr>
            </w:pPr>
          </w:p>
          <w:p w:rsidR="00D411D2" w:rsidRPr="007419D3" w:rsidRDefault="00DF0926" w:rsidP="007757B4">
            <w:pPr>
              <w:pStyle w:val="TableParagraph"/>
              <w:numPr>
                <w:ilvl w:val="0"/>
                <w:numId w:val="24"/>
              </w:numPr>
              <w:tabs>
                <w:tab w:val="left" w:pos="290"/>
              </w:tabs>
              <w:rPr>
                <w:sz w:val="20"/>
                <w:szCs w:val="20"/>
              </w:rPr>
            </w:pPr>
            <w:r>
              <w:rPr>
                <w:sz w:val="20"/>
                <w:szCs w:val="20"/>
              </w:rPr>
              <w:t>d</w:t>
            </w:r>
            <w:r w:rsidR="00173E34" w:rsidRPr="007419D3">
              <w:rPr>
                <w:sz w:val="20"/>
                <w:szCs w:val="20"/>
              </w:rPr>
              <w:t>la wagonu ładownego</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55"/>
              <w:ind w:left="62" w:right="28"/>
              <w:rPr>
                <w:sz w:val="20"/>
                <w:szCs w:val="20"/>
              </w:rPr>
            </w:pPr>
            <w:r w:rsidRPr="007419D3">
              <w:rPr>
                <w:sz w:val="20"/>
                <w:szCs w:val="20"/>
              </w:rPr>
              <w:t>Usunąć usterkę. Jeśli niemożliwe, wyłączyć wagon</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6"/>
              <w:rPr>
                <w:sz w:val="20"/>
                <w:szCs w:val="20"/>
              </w:rPr>
            </w:pPr>
          </w:p>
          <w:p w:rsidR="0050262E" w:rsidRDefault="0050262E">
            <w:pPr>
              <w:pStyle w:val="TableParagraph"/>
              <w:ind w:left="62"/>
              <w:rPr>
                <w:sz w:val="20"/>
                <w:szCs w:val="20"/>
              </w:rPr>
            </w:pPr>
          </w:p>
          <w:p w:rsidR="008C5DA8" w:rsidRDefault="008C5DA8">
            <w:pPr>
              <w:pStyle w:val="TableParagraph"/>
              <w:ind w:left="62"/>
              <w:rPr>
                <w:sz w:val="20"/>
                <w:szCs w:val="20"/>
              </w:rPr>
            </w:pPr>
          </w:p>
          <w:p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p w:rsidR="00D411D2" w:rsidRPr="007419D3" w:rsidRDefault="00D411D2">
            <w:pPr>
              <w:pStyle w:val="TableParagraph"/>
              <w:rPr>
                <w:sz w:val="20"/>
                <w:szCs w:val="20"/>
              </w:rPr>
            </w:pPr>
          </w:p>
          <w:p w:rsidR="00D411D2" w:rsidRPr="007419D3" w:rsidRDefault="00173E34">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55"/>
              <w:ind w:right="41"/>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Default="00D411D2">
            <w:pPr>
              <w:pStyle w:val="TableParagraph"/>
              <w:rPr>
                <w:sz w:val="20"/>
                <w:szCs w:val="20"/>
              </w:rPr>
            </w:pPr>
          </w:p>
          <w:p w:rsidR="0050262E" w:rsidRPr="007419D3" w:rsidRDefault="0050262E">
            <w:pPr>
              <w:pStyle w:val="TableParagraph"/>
              <w:rPr>
                <w:sz w:val="20"/>
                <w:szCs w:val="20"/>
              </w:rPr>
            </w:pPr>
          </w:p>
          <w:p w:rsidR="00D411D2" w:rsidRPr="007419D3" w:rsidRDefault="00D411D2">
            <w:pPr>
              <w:pStyle w:val="TableParagraph"/>
              <w:spacing w:before="213"/>
              <w:ind w:right="39"/>
              <w:jc w:val="center"/>
              <w:rPr>
                <w:sz w:val="20"/>
                <w:szCs w:val="20"/>
              </w:rPr>
            </w:pPr>
          </w:p>
          <w:p w:rsidR="00D411D2" w:rsidRPr="007419D3" w:rsidRDefault="008C5DA8" w:rsidP="008C5DA8">
            <w:pPr>
              <w:pStyle w:val="TableParagraph"/>
              <w:spacing w:before="11"/>
              <w:jc w:val="center"/>
              <w:rPr>
                <w:sz w:val="20"/>
                <w:szCs w:val="20"/>
              </w:rPr>
            </w:pPr>
            <w:r>
              <w:rPr>
                <w:sz w:val="20"/>
                <w:szCs w:val="20"/>
              </w:rPr>
              <w:t>4</w:t>
            </w:r>
          </w:p>
          <w:p w:rsidR="008C5DA8" w:rsidRDefault="008C5DA8">
            <w:pPr>
              <w:pStyle w:val="TableParagraph"/>
              <w:ind w:right="41"/>
              <w:jc w:val="center"/>
              <w:rPr>
                <w:sz w:val="20"/>
                <w:szCs w:val="20"/>
              </w:rPr>
            </w:pPr>
          </w:p>
          <w:p w:rsidR="00D411D2" w:rsidRPr="007419D3" w:rsidRDefault="00173E34">
            <w:pPr>
              <w:pStyle w:val="TableParagraph"/>
              <w:ind w:right="41"/>
              <w:jc w:val="center"/>
              <w:rPr>
                <w:sz w:val="20"/>
                <w:szCs w:val="20"/>
              </w:rPr>
            </w:pPr>
            <w:r w:rsidRPr="007419D3">
              <w:rPr>
                <w:sz w:val="20"/>
                <w:szCs w:val="20"/>
              </w:rPr>
              <w:t>5</w:t>
            </w:r>
          </w:p>
        </w:tc>
      </w:tr>
      <w:tr w:rsidR="00D411D2" w:rsidRPr="007419D3">
        <w:trPr>
          <w:trHeight w:val="1011"/>
        </w:trPr>
        <w:tc>
          <w:tcPr>
            <w:tcW w:w="2198" w:type="dxa"/>
            <w:tcBorders>
              <w:top w:val="nil"/>
              <w:bottom w:val="nil"/>
              <w:right w:val="single" w:sz="6" w:space="0" w:color="000000"/>
            </w:tcBorders>
          </w:tcPr>
          <w:p w:rsidR="00D411D2" w:rsidRPr="007419D3" w:rsidRDefault="00173E34">
            <w:pPr>
              <w:pStyle w:val="TableParagraph"/>
              <w:spacing w:before="123"/>
              <w:ind w:left="62" w:right="379"/>
              <w:rPr>
                <w:b/>
                <w:sz w:val="20"/>
                <w:szCs w:val="20"/>
              </w:rPr>
            </w:pPr>
            <w:r w:rsidRPr="007419D3">
              <w:rPr>
                <w:b/>
                <w:sz w:val="20"/>
                <w:szCs w:val="20"/>
              </w:rPr>
              <w:t>Wagony z urządzeniami do samoczynnego rozładunku</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6.6.6</w:t>
            </w:r>
          </w:p>
          <w:p w:rsidR="00D411D2" w:rsidRPr="007419D3" w:rsidRDefault="00D411D2">
            <w:pPr>
              <w:pStyle w:val="TableParagraph"/>
              <w:spacing w:before="10"/>
              <w:rPr>
                <w:sz w:val="20"/>
                <w:szCs w:val="20"/>
              </w:rPr>
            </w:pPr>
          </w:p>
          <w:p w:rsidR="00D93935" w:rsidRDefault="00D93935">
            <w:pPr>
              <w:pStyle w:val="TableParagraph"/>
              <w:ind w:left="62"/>
              <w:rPr>
                <w:sz w:val="20"/>
                <w:szCs w:val="20"/>
              </w:rPr>
            </w:pPr>
          </w:p>
          <w:p w:rsidR="00D411D2" w:rsidRPr="007419D3" w:rsidRDefault="00173E34">
            <w:pPr>
              <w:pStyle w:val="TableParagraph"/>
              <w:ind w:left="62"/>
              <w:rPr>
                <w:sz w:val="20"/>
                <w:szCs w:val="20"/>
              </w:rPr>
            </w:pPr>
            <w:r w:rsidRPr="007419D3">
              <w:rPr>
                <w:sz w:val="20"/>
                <w:szCs w:val="20"/>
              </w:rPr>
              <w:t>6.6.6.1</w:t>
            </w:r>
          </w:p>
        </w:tc>
        <w:tc>
          <w:tcPr>
            <w:tcW w:w="4039" w:type="dxa"/>
            <w:tcBorders>
              <w:top w:val="nil"/>
              <w:left w:val="single" w:sz="6" w:space="0" w:color="000000"/>
              <w:bottom w:val="nil"/>
              <w:right w:val="single" w:sz="6" w:space="0" w:color="000000"/>
            </w:tcBorders>
          </w:tcPr>
          <w:p w:rsidR="00D411D2" w:rsidRPr="007419D3" w:rsidRDefault="00BC3A10" w:rsidP="007757B4">
            <w:pPr>
              <w:pStyle w:val="TableParagraph"/>
              <w:spacing w:before="123"/>
              <w:ind w:left="5"/>
              <w:rPr>
                <w:sz w:val="20"/>
                <w:szCs w:val="20"/>
              </w:rPr>
            </w:pPr>
            <w:r>
              <w:rPr>
                <w:color w:val="FF0000"/>
                <w:sz w:val="20"/>
                <w:szCs w:val="20"/>
              </w:rPr>
              <w:t xml:space="preserve">Zasuwa (klapa zsypowa) </w:t>
            </w:r>
            <w:r w:rsidR="00173E34" w:rsidRPr="007419D3">
              <w:rPr>
                <w:sz w:val="20"/>
                <w:szCs w:val="20"/>
              </w:rPr>
              <w:t>niezamknięta i nieza</w:t>
            </w:r>
            <w:r>
              <w:rPr>
                <w:sz w:val="20"/>
                <w:szCs w:val="20"/>
              </w:rPr>
              <w:t>ryglowana</w:t>
            </w:r>
          </w:p>
          <w:p w:rsidR="00D411D2" w:rsidRPr="007419D3" w:rsidRDefault="00D411D2" w:rsidP="007757B4">
            <w:pPr>
              <w:pStyle w:val="TableParagraph"/>
              <w:spacing w:before="10"/>
              <w:rPr>
                <w:sz w:val="20"/>
                <w:szCs w:val="20"/>
              </w:rPr>
            </w:pPr>
          </w:p>
          <w:p w:rsidR="00D411D2" w:rsidRPr="007419D3" w:rsidRDefault="00173E34" w:rsidP="007757B4">
            <w:pPr>
              <w:pStyle w:val="TableParagraph"/>
              <w:tabs>
                <w:tab w:val="left" w:pos="289"/>
              </w:tabs>
              <w:ind w:left="5"/>
              <w:rPr>
                <w:sz w:val="20"/>
                <w:szCs w:val="20"/>
              </w:rPr>
            </w:pPr>
            <w:r w:rsidRPr="007419D3">
              <w:rPr>
                <w:sz w:val="20"/>
                <w:szCs w:val="20"/>
              </w:rPr>
              <w:t>-</w:t>
            </w:r>
            <w:r w:rsidRPr="007419D3">
              <w:rPr>
                <w:sz w:val="20"/>
                <w:szCs w:val="20"/>
              </w:rPr>
              <w:tab/>
              <w:t>dla wagonu próżnego</w:t>
            </w:r>
          </w:p>
        </w:tc>
        <w:tc>
          <w:tcPr>
            <w:tcW w:w="2339" w:type="dxa"/>
            <w:tcBorders>
              <w:top w:val="nil"/>
              <w:left w:val="single" w:sz="6" w:space="0" w:color="000000"/>
              <w:bottom w:val="nil"/>
              <w:right w:val="single" w:sz="6" w:space="0" w:color="000000"/>
            </w:tcBorders>
          </w:tcPr>
          <w:p w:rsidR="00D93935" w:rsidRDefault="00D93935">
            <w:pPr>
              <w:pStyle w:val="TableParagraph"/>
              <w:spacing w:before="123"/>
              <w:ind w:left="62" w:right="187"/>
              <w:rPr>
                <w:sz w:val="20"/>
                <w:szCs w:val="20"/>
              </w:rPr>
            </w:pPr>
          </w:p>
          <w:p w:rsidR="00D93935" w:rsidRDefault="00D93935">
            <w:pPr>
              <w:pStyle w:val="TableParagraph"/>
              <w:spacing w:before="123"/>
              <w:ind w:left="62" w:right="187"/>
              <w:rPr>
                <w:sz w:val="20"/>
                <w:szCs w:val="20"/>
              </w:rPr>
            </w:pPr>
          </w:p>
          <w:p w:rsidR="00D411D2" w:rsidRPr="007419D3" w:rsidRDefault="00173E34">
            <w:pPr>
              <w:pStyle w:val="TableParagraph"/>
              <w:spacing w:before="123"/>
              <w:ind w:left="62" w:right="187"/>
              <w:rPr>
                <w:sz w:val="20"/>
                <w:szCs w:val="20"/>
              </w:rPr>
            </w:pPr>
            <w:r w:rsidRPr="007419D3">
              <w:rPr>
                <w:sz w:val="20"/>
                <w:szCs w:val="20"/>
              </w:rPr>
              <w:t xml:space="preserve">Zamknąć i zaryglować. Jeśli niemożliwe, </w:t>
            </w:r>
            <w:r w:rsidR="0050262E">
              <w:rPr>
                <w:sz w:val="20"/>
                <w:szCs w:val="20"/>
              </w:rPr>
              <w:t>o</w:t>
            </w:r>
            <w:r w:rsidR="007F0C6A">
              <w:rPr>
                <w:sz w:val="20"/>
                <w:szCs w:val="20"/>
              </w:rPr>
              <w:t>kleić</w:t>
            </w:r>
            <w:r w:rsidRPr="007419D3">
              <w:rPr>
                <w:sz w:val="20"/>
                <w:szCs w:val="20"/>
              </w:rPr>
              <w:t xml:space="preserve"> K</w:t>
            </w:r>
          </w:p>
        </w:tc>
        <w:tc>
          <w:tcPr>
            <w:tcW w:w="1134" w:type="dxa"/>
            <w:tcBorders>
              <w:top w:val="nil"/>
              <w:left w:val="single" w:sz="6" w:space="0" w:color="000000"/>
              <w:bottom w:val="nil"/>
            </w:tcBorders>
          </w:tcPr>
          <w:p w:rsidR="00D93935" w:rsidRDefault="00D93935">
            <w:pPr>
              <w:pStyle w:val="TableParagraph"/>
              <w:spacing w:before="123"/>
              <w:ind w:right="41"/>
              <w:jc w:val="center"/>
              <w:rPr>
                <w:sz w:val="20"/>
                <w:szCs w:val="20"/>
              </w:rPr>
            </w:pPr>
          </w:p>
          <w:p w:rsidR="00D93935" w:rsidRDefault="00D93935">
            <w:pPr>
              <w:pStyle w:val="TableParagraph"/>
              <w:spacing w:before="123"/>
              <w:ind w:right="41"/>
              <w:jc w:val="center"/>
              <w:rPr>
                <w:sz w:val="20"/>
                <w:szCs w:val="20"/>
              </w:rPr>
            </w:pPr>
          </w:p>
          <w:p w:rsidR="00D411D2" w:rsidRPr="007419D3" w:rsidRDefault="00173E34">
            <w:pPr>
              <w:pStyle w:val="TableParagraph"/>
              <w:spacing w:before="123"/>
              <w:ind w:right="41"/>
              <w:jc w:val="center"/>
              <w:rPr>
                <w:sz w:val="20"/>
                <w:szCs w:val="20"/>
              </w:rPr>
            </w:pPr>
            <w:r w:rsidRPr="007419D3">
              <w:rPr>
                <w:sz w:val="20"/>
                <w:szCs w:val="20"/>
              </w:rPr>
              <w:t>3</w:t>
            </w:r>
          </w:p>
        </w:tc>
      </w:tr>
      <w:tr w:rsidR="00D411D2" w:rsidRPr="007419D3">
        <w:trPr>
          <w:trHeight w:val="885"/>
        </w:trPr>
        <w:tc>
          <w:tcPr>
            <w:tcW w:w="2198" w:type="dxa"/>
            <w:tcBorders>
              <w:top w:val="nil"/>
              <w:bottom w:val="nil"/>
              <w:right w:val="single" w:sz="6" w:space="0" w:color="000000"/>
            </w:tcBorders>
          </w:tcPr>
          <w:p w:rsidR="00D411D2" w:rsidRPr="00D93935" w:rsidRDefault="00D411D2">
            <w:pPr>
              <w:pStyle w:val="TableParagraph"/>
              <w:rPr>
                <w:color w:val="FF0000"/>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6.6.6.2</w:t>
            </w:r>
          </w:p>
        </w:tc>
        <w:tc>
          <w:tcPr>
            <w:tcW w:w="4039" w:type="dxa"/>
            <w:tcBorders>
              <w:top w:val="nil"/>
              <w:left w:val="single" w:sz="6" w:space="0" w:color="000000"/>
              <w:bottom w:val="nil"/>
              <w:right w:val="single" w:sz="6" w:space="0" w:color="000000"/>
            </w:tcBorders>
          </w:tcPr>
          <w:p w:rsidR="00D411D2" w:rsidRPr="007419D3" w:rsidRDefault="00173E34" w:rsidP="007757B4">
            <w:pPr>
              <w:pStyle w:val="TableParagraph"/>
              <w:tabs>
                <w:tab w:val="left" w:pos="289"/>
              </w:tabs>
              <w:spacing w:before="123"/>
              <w:ind w:left="5"/>
              <w:rPr>
                <w:sz w:val="20"/>
                <w:szCs w:val="20"/>
              </w:rPr>
            </w:pPr>
            <w:r w:rsidRPr="007419D3">
              <w:rPr>
                <w:sz w:val="20"/>
                <w:szCs w:val="20"/>
              </w:rPr>
              <w:t>-</w:t>
            </w:r>
            <w:r w:rsidRPr="007419D3">
              <w:rPr>
                <w:sz w:val="20"/>
                <w:szCs w:val="20"/>
              </w:rPr>
              <w:tab/>
              <w:t>dla wagonu ładownego</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line="250" w:lineRule="atLeast"/>
              <w:ind w:left="62" w:right="138"/>
              <w:rPr>
                <w:sz w:val="20"/>
                <w:szCs w:val="20"/>
              </w:rPr>
            </w:pPr>
            <w:r w:rsidRPr="007419D3">
              <w:rPr>
                <w:sz w:val="20"/>
                <w:szCs w:val="20"/>
              </w:rPr>
              <w:t>Zamknąć i zaryglować.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23"/>
              <w:ind w:right="41"/>
              <w:jc w:val="center"/>
              <w:rPr>
                <w:sz w:val="20"/>
                <w:szCs w:val="20"/>
              </w:rPr>
            </w:pPr>
            <w:r w:rsidRPr="007419D3">
              <w:rPr>
                <w:sz w:val="20"/>
                <w:szCs w:val="20"/>
              </w:rPr>
              <w:t>4</w:t>
            </w:r>
          </w:p>
        </w:tc>
      </w:tr>
      <w:tr w:rsidR="00D411D2" w:rsidRPr="007419D3">
        <w:trPr>
          <w:trHeight w:val="379"/>
        </w:trPr>
        <w:tc>
          <w:tcPr>
            <w:tcW w:w="2198" w:type="dxa"/>
            <w:vMerge w:val="restart"/>
            <w:tcBorders>
              <w:top w:val="nil"/>
              <w:bottom w:val="single" w:sz="6" w:space="0" w:color="000000"/>
              <w:right w:val="single" w:sz="6" w:space="0" w:color="000000"/>
            </w:tcBorders>
          </w:tcPr>
          <w:p w:rsidR="00D411D2" w:rsidRPr="00D93935" w:rsidRDefault="00D93935">
            <w:pPr>
              <w:pStyle w:val="TableParagraph"/>
              <w:ind w:left="62" w:right="110"/>
              <w:rPr>
                <w:b/>
                <w:color w:val="FF0000"/>
                <w:sz w:val="20"/>
                <w:szCs w:val="20"/>
              </w:rPr>
            </w:pPr>
            <w:r w:rsidRPr="00D93935">
              <w:rPr>
                <w:b/>
                <w:color w:val="FF0000"/>
                <w:sz w:val="20"/>
                <w:szCs w:val="20"/>
              </w:rPr>
              <w:t>Wagony z wyposażeniem zabezpieczającym</w:t>
            </w:r>
            <w:r w:rsidR="00173E34" w:rsidRPr="00D93935">
              <w:rPr>
                <w:b/>
                <w:color w:val="FF0000"/>
                <w:sz w:val="20"/>
                <w:szCs w:val="20"/>
              </w:rPr>
              <w:t xml:space="preserve"> (np. Snps, Roos, Ealos)</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6.6.7</w:t>
            </w:r>
          </w:p>
        </w:tc>
        <w:tc>
          <w:tcPr>
            <w:tcW w:w="40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882"/>
        </w:trPr>
        <w:tc>
          <w:tcPr>
            <w:tcW w:w="2198" w:type="dxa"/>
            <w:vMerge/>
            <w:tcBorders>
              <w:top w:val="nil"/>
              <w:bottom w:val="single" w:sz="6" w:space="0" w:color="000000"/>
              <w:right w:val="single" w:sz="6" w:space="0" w:color="000000"/>
            </w:tcBorders>
          </w:tcPr>
          <w:p w:rsidR="00D411D2" w:rsidRPr="007419D3" w:rsidRDefault="00D411D2">
            <w:pPr>
              <w:rPr>
                <w:sz w:val="20"/>
                <w:szCs w:val="20"/>
              </w:rPr>
            </w:pPr>
          </w:p>
        </w:tc>
        <w:tc>
          <w:tcPr>
            <w:tcW w:w="1063" w:type="dxa"/>
            <w:tcBorders>
              <w:top w:val="nil"/>
              <w:left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6.6.7.1</w:t>
            </w:r>
          </w:p>
        </w:tc>
        <w:tc>
          <w:tcPr>
            <w:tcW w:w="4039" w:type="dxa"/>
            <w:tcBorders>
              <w:top w:val="nil"/>
              <w:left w:val="single" w:sz="6" w:space="0" w:color="000000"/>
              <w:right w:val="single" w:sz="6" w:space="0" w:color="000000"/>
            </w:tcBorders>
          </w:tcPr>
          <w:p w:rsidR="00D411D2" w:rsidRPr="007419D3" w:rsidRDefault="00362A00" w:rsidP="006313B4">
            <w:pPr>
              <w:pStyle w:val="TableParagraph"/>
              <w:spacing w:before="123"/>
              <w:ind w:left="62" w:right="150"/>
              <w:rPr>
                <w:sz w:val="20"/>
                <w:szCs w:val="20"/>
              </w:rPr>
            </w:pPr>
            <w:r w:rsidRPr="00D93935">
              <w:rPr>
                <w:color w:val="FF0000"/>
                <w:sz w:val="20"/>
                <w:szCs w:val="20"/>
              </w:rPr>
              <w:t>N</w:t>
            </w:r>
            <w:r w:rsidR="00173E34" w:rsidRPr="00D93935">
              <w:rPr>
                <w:color w:val="FF0000"/>
                <w:sz w:val="20"/>
                <w:szCs w:val="20"/>
              </w:rPr>
              <w:t>ieużywane</w:t>
            </w:r>
            <w:r w:rsidR="00D93935" w:rsidRPr="00D93935">
              <w:rPr>
                <w:color w:val="FF0000"/>
                <w:sz w:val="20"/>
                <w:szCs w:val="20"/>
              </w:rPr>
              <w:t xml:space="preserve"> urządzenia zabezpieczające</w:t>
            </w:r>
            <w:r w:rsidR="006313B4">
              <w:rPr>
                <w:color w:val="FF0000"/>
                <w:sz w:val="20"/>
                <w:szCs w:val="20"/>
              </w:rPr>
              <w:t xml:space="preserve"> (taśmy dociskowe) </w:t>
            </w:r>
            <w:r w:rsidR="00D93935" w:rsidRPr="00D93935">
              <w:rPr>
                <w:color w:val="FF0000"/>
                <w:sz w:val="20"/>
                <w:szCs w:val="20"/>
              </w:rPr>
              <w:t>niewłaściwie lub nieodpowiednio zamocowane</w:t>
            </w:r>
            <w:r w:rsidR="006313B4">
              <w:rPr>
                <w:color w:val="FF0000"/>
                <w:sz w:val="20"/>
                <w:szCs w:val="20"/>
              </w:rPr>
              <w:t>, ustalon</w:t>
            </w:r>
            <w:r w:rsidR="00D93935" w:rsidRPr="00D93935">
              <w:rPr>
                <w:color w:val="FF0000"/>
                <w:sz w:val="20"/>
                <w:szCs w:val="20"/>
              </w:rPr>
              <w:t>e lub  zabezpieczone</w:t>
            </w:r>
          </w:p>
        </w:tc>
        <w:tc>
          <w:tcPr>
            <w:tcW w:w="2339" w:type="dxa"/>
            <w:tcBorders>
              <w:top w:val="nil"/>
              <w:left w:val="single" w:sz="6" w:space="0" w:color="000000"/>
              <w:right w:val="single" w:sz="6" w:space="0" w:color="000000"/>
            </w:tcBorders>
          </w:tcPr>
          <w:p w:rsidR="00D411D2" w:rsidRPr="007419D3" w:rsidRDefault="00173E34">
            <w:pPr>
              <w:pStyle w:val="TableParagraph"/>
              <w:spacing w:before="123"/>
              <w:ind w:left="62" w:right="109"/>
              <w:rPr>
                <w:sz w:val="20"/>
                <w:szCs w:val="20"/>
              </w:rPr>
            </w:pPr>
            <w:r w:rsidRPr="007419D3">
              <w:rPr>
                <w:sz w:val="20"/>
                <w:szCs w:val="20"/>
              </w:rPr>
              <w:t>Usunąć usterkę. Jeśli niemożliwe, zabezpieczyć prowizorycznie +</w:t>
            </w:r>
          </w:p>
          <w:p w:rsidR="00D411D2" w:rsidRPr="007419D3" w:rsidRDefault="007F0C6A">
            <w:pPr>
              <w:pStyle w:val="TableParagraph"/>
              <w:spacing w:line="233" w:lineRule="exact"/>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tcBorders>
          </w:tcPr>
          <w:p w:rsidR="00D411D2" w:rsidRPr="007419D3" w:rsidRDefault="00173E34">
            <w:pPr>
              <w:pStyle w:val="TableParagraph"/>
              <w:spacing w:before="123"/>
              <w:ind w:left="14"/>
              <w:jc w:val="center"/>
              <w:rPr>
                <w:sz w:val="20"/>
                <w:szCs w:val="20"/>
              </w:rPr>
            </w:pPr>
            <w:r w:rsidRPr="007419D3">
              <w:rPr>
                <w:sz w:val="20"/>
                <w:szCs w:val="20"/>
              </w:rPr>
              <w:t>4</w:t>
            </w:r>
          </w:p>
        </w:tc>
      </w:tr>
    </w:tbl>
    <w:p w:rsidR="00D411D2" w:rsidRPr="007419D3" w:rsidRDefault="00D411D2">
      <w:pPr>
        <w:jc w:val="center"/>
        <w:rPr>
          <w:sz w:val="20"/>
          <w:szCs w:val="20"/>
        </w:rPr>
        <w:sectPr w:rsidR="00D411D2" w:rsidRPr="007419D3">
          <w:headerReference w:type="default" r:id="rId120"/>
          <w:footerReference w:type="default" r:id="rId121"/>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D93935" w:rsidRPr="007419D3" w:rsidTr="00FC4277">
        <w:trPr>
          <w:trHeight w:val="686"/>
        </w:trPr>
        <w:tc>
          <w:tcPr>
            <w:tcW w:w="2198" w:type="dxa"/>
            <w:tcBorders>
              <w:right w:val="single" w:sz="6" w:space="0" w:color="000000"/>
            </w:tcBorders>
          </w:tcPr>
          <w:p w:rsidR="00D93935" w:rsidRPr="007419D3" w:rsidRDefault="00D93935">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D93935" w:rsidRPr="007419D3" w:rsidRDefault="00D93935">
            <w:pPr>
              <w:pStyle w:val="TableParagraph"/>
              <w:spacing w:before="120"/>
              <w:ind w:left="338" w:right="251" w:hanging="111"/>
              <w:rPr>
                <w:b/>
                <w:sz w:val="20"/>
                <w:szCs w:val="20"/>
              </w:rPr>
            </w:pPr>
            <w:r w:rsidRPr="007419D3">
              <w:rPr>
                <w:b/>
                <w:sz w:val="20"/>
                <w:szCs w:val="20"/>
              </w:rPr>
              <w:t>Kod</w:t>
            </w:r>
          </w:p>
        </w:tc>
        <w:tc>
          <w:tcPr>
            <w:tcW w:w="3827" w:type="dxa"/>
            <w:tcBorders>
              <w:left w:val="single" w:sz="6" w:space="0" w:color="000000"/>
              <w:right w:val="single" w:sz="6" w:space="0" w:color="000000"/>
            </w:tcBorders>
            <w:vAlign w:val="center"/>
          </w:tcPr>
          <w:p w:rsidR="00D93935" w:rsidRPr="00897800" w:rsidRDefault="00D93935" w:rsidP="00FC4277">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rsidR="00D93935" w:rsidRPr="00897800" w:rsidRDefault="00D93935"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D93935" w:rsidRDefault="00D93935" w:rsidP="00FC4277">
            <w:pPr>
              <w:jc w:val="center"/>
            </w:pPr>
            <w:r w:rsidRPr="00897800">
              <w:rPr>
                <w:b/>
                <w:color w:val="FF0000"/>
                <w:sz w:val="20"/>
                <w:szCs w:val="20"/>
              </w:rPr>
              <w:t>Klasa błędu</w:t>
            </w:r>
          </w:p>
        </w:tc>
      </w:tr>
      <w:tr w:rsidR="00D411D2" w:rsidRPr="007419D3">
        <w:trPr>
          <w:trHeight w:val="815"/>
        </w:trPr>
        <w:tc>
          <w:tcPr>
            <w:tcW w:w="2198" w:type="dxa"/>
            <w:vMerge w:val="restart"/>
            <w:tcBorders>
              <w:right w:val="single" w:sz="6" w:space="0" w:color="000000"/>
            </w:tcBorders>
          </w:tcPr>
          <w:p w:rsidR="006D69E7" w:rsidRDefault="00173E34" w:rsidP="002C6DD4">
            <w:pPr>
              <w:pStyle w:val="TableParagraph"/>
              <w:ind w:left="62" w:right="172"/>
              <w:rPr>
                <w:b/>
                <w:sz w:val="20"/>
                <w:szCs w:val="20"/>
              </w:rPr>
            </w:pPr>
            <w:r w:rsidRPr="007419D3">
              <w:rPr>
                <w:b/>
                <w:sz w:val="20"/>
                <w:szCs w:val="20"/>
              </w:rPr>
              <w:t>Części zabezpie</w:t>
            </w:r>
            <w:r w:rsidR="00506F54">
              <w:rPr>
                <w:b/>
                <w:sz w:val="20"/>
                <w:szCs w:val="20"/>
              </w:rPr>
              <w:t xml:space="preserve">czające jednostki ładunkowe </w:t>
            </w:r>
            <w:r w:rsidR="00506F54" w:rsidRPr="001B3B54">
              <w:rPr>
                <w:b/>
                <w:color w:val="FF0000"/>
                <w:sz w:val="20"/>
                <w:szCs w:val="20"/>
              </w:rPr>
              <w:t>(JŁ</w:t>
            </w:r>
            <w:r w:rsidRPr="001B3B54">
              <w:rPr>
                <w:b/>
                <w:color w:val="FF0000"/>
                <w:sz w:val="20"/>
                <w:szCs w:val="20"/>
              </w:rPr>
              <w:t>)</w:t>
            </w:r>
            <w:r w:rsidRPr="007419D3">
              <w:rPr>
                <w:b/>
                <w:sz w:val="20"/>
                <w:szCs w:val="20"/>
              </w:rPr>
              <w:t xml:space="preserve"> na wagonach nośnych</w:t>
            </w:r>
          </w:p>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Pr="006D69E7" w:rsidRDefault="006D69E7" w:rsidP="006D69E7"/>
          <w:p w:rsidR="006D69E7" w:rsidRDefault="006D69E7" w:rsidP="006D69E7"/>
          <w:p w:rsidR="006D69E7" w:rsidRPr="006D69E7" w:rsidRDefault="006D69E7" w:rsidP="006D69E7"/>
          <w:p w:rsidR="006D69E7" w:rsidRDefault="006D69E7" w:rsidP="006D69E7"/>
          <w:p w:rsidR="00D411D2" w:rsidRPr="006D69E7" w:rsidRDefault="00D411D2" w:rsidP="006D69E7">
            <w:pPr>
              <w:ind w:firstLine="720"/>
            </w:pPr>
          </w:p>
        </w:tc>
        <w:tc>
          <w:tcPr>
            <w:tcW w:w="106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6.7</w:t>
            </w:r>
          </w:p>
          <w:p w:rsidR="00D411D2" w:rsidRPr="007419D3" w:rsidRDefault="00173E34">
            <w:pPr>
              <w:pStyle w:val="TableParagraph"/>
              <w:spacing w:before="183"/>
              <w:ind w:left="62"/>
              <w:rPr>
                <w:sz w:val="20"/>
                <w:szCs w:val="20"/>
              </w:rPr>
            </w:pPr>
            <w:r w:rsidRPr="007419D3">
              <w:rPr>
                <w:sz w:val="20"/>
                <w:szCs w:val="20"/>
              </w:rPr>
              <w:t>6.7.1</w:t>
            </w:r>
          </w:p>
        </w:tc>
        <w:tc>
          <w:tcPr>
            <w:tcW w:w="3827"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50262E" w:rsidP="006D69E7">
            <w:pPr>
              <w:pStyle w:val="TableParagraph"/>
              <w:tabs>
                <w:tab w:val="left" w:pos="29"/>
              </w:tabs>
              <w:spacing w:before="160"/>
              <w:ind w:left="29" w:right="118" w:hanging="29"/>
              <w:rPr>
                <w:sz w:val="20"/>
                <w:szCs w:val="20"/>
              </w:rPr>
            </w:pPr>
            <w:r w:rsidRPr="006D69E7">
              <w:rPr>
                <w:color w:val="FF0000"/>
                <w:sz w:val="20"/>
                <w:szCs w:val="20"/>
              </w:rPr>
              <w:t>K</w:t>
            </w:r>
            <w:r w:rsidR="00173E34" w:rsidRPr="006D69E7">
              <w:rPr>
                <w:color w:val="FF0000"/>
                <w:sz w:val="20"/>
                <w:szCs w:val="20"/>
              </w:rPr>
              <w:t>oziołek</w:t>
            </w:r>
            <w:r w:rsidR="006D69E7" w:rsidRPr="006D69E7">
              <w:rPr>
                <w:color w:val="FF0000"/>
                <w:sz w:val="20"/>
                <w:szCs w:val="20"/>
              </w:rPr>
              <w:t xml:space="preserve"> lub sworzeń </w:t>
            </w:r>
            <w:r w:rsidR="006D69E7">
              <w:rPr>
                <w:color w:val="FF0000"/>
                <w:sz w:val="20"/>
                <w:szCs w:val="20"/>
              </w:rPr>
              <w:t xml:space="preserve">zabezpieczający </w:t>
            </w:r>
            <w:r w:rsidR="006D69E7" w:rsidRPr="006D69E7">
              <w:rPr>
                <w:color w:val="FF0000"/>
                <w:sz w:val="20"/>
                <w:szCs w:val="20"/>
              </w:rPr>
              <w:t xml:space="preserve">odkształcony </w:t>
            </w:r>
            <w:r w:rsidR="00173E34" w:rsidRPr="006D69E7">
              <w:rPr>
                <w:color w:val="FF0000"/>
                <w:sz w:val="20"/>
                <w:szCs w:val="20"/>
              </w:rPr>
              <w:t>lub uszkodzony</w:t>
            </w:r>
          </w:p>
        </w:tc>
        <w:tc>
          <w:tcPr>
            <w:tcW w:w="2551" w:type="dxa"/>
            <w:tcBorders>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left w:val="single" w:sz="6" w:space="0" w:color="000000"/>
              <w:bottom w:val="nil"/>
            </w:tcBorders>
          </w:tcPr>
          <w:p w:rsidR="00D411D2" w:rsidRPr="007419D3" w:rsidRDefault="00D411D2">
            <w:pPr>
              <w:pStyle w:val="TableParagraph"/>
              <w:rPr>
                <w:sz w:val="20"/>
                <w:szCs w:val="20"/>
              </w:rPr>
            </w:pPr>
          </w:p>
        </w:tc>
      </w:tr>
      <w:tr w:rsidR="00D411D2" w:rsidRPr="007419D3">
        <w:trPr>
          <w:trHeight w:val="2519"/>
        </w:trPr>
        <w:tc>
          <w:tcPr>
            <w:tcW w:w="2198" w:type="dxa"/>
            <w:vMerge/>
            <w:tcBorders>
              <w:top w:val="nil"/>
              <w:right w:val="single" w:sz="6" w:space="0" w:color="000000"/>
            </w:tcBorders>
          </w:tcPr>
          <w:p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18"/>
              <w:ind w:left="62"/>
              <w:rPr>
                <w:sz w:val="20"/>
                <w:szCs w:val="20"/>
              </w:rPr>
            </w:pPr>
            <w:r w:rsidRPr="007419D3">
              <w:rPr>
                <w:sz w:val="20"/>
                <w:szCs w:val="20"/>
              </w:rPr>
              <w:t>6.7.1.1</w:t>
            </w:r>
          </w:p>
          <w:p w:rsidR="00D411D2" w:rsidRPr="007419D3" w:rsidRDefault="00D411D2">
            <w:pPr>
              <w:pStyle w:val="TableParagraph"/>
              <w:spacing w:before="10"/>
              <w:rPr>
                <w:sz w:val="20"/>
                <w:szCs w:val="20"/>
              </w:rPr>
            </w:pPr>
          </w:p>
          <w:p w:rsidR="00D411D2" w:rsidRPr="007419D3" w:rsidRDefault="00173E34">
            <w:pPr>
              <w:pStyle w:val="TableParagraph"/>
              <w:spacing w:before="1"/>
              <w:ind w:left="62"/>
              <w:rPr>
                <w:sz w:val="20"/>
                <w:szCs w:val="20"/>
              </w:rPr>
            </w:pPr>
            <w:r w:rsidRPr="007419D3">
              <w:rPr>
                <w:sz w:val="20"/>
                <w:szCs w:val="20"/>
              </w:rPr>
              <w:t>6.7.1.2</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6D69E7" w:rsidRDefault="006D69E7">
            <w:pPr>
              <w:pStyle w:val="TableParagraph"/>
              <w:ind w:left="62"/>
              <w:rPr>
                <w:sz w:val="20"/>
                <w:szCs w:val="20"/>
              </w:rPr>
            </w:pPr>
          </w:p>
          <w:p w:rsidR="00D411D2" w:rsidRPr="007419D3" w:rsidRDefault="00173E34">
            <w:pPr>
              <w:pStyle w:val="TableParagraph"/>
              <w:ind w:left="62"/>
              <w:rPr>
                <w:sz w:val="20"/>
                <w:szCs w:val="20"/>
              </w:rPr>
            </w:pPr>
            <w:r w:rsidRPr="007419D3">
              <w:rPr>
                <w:sz w:val="20"/>
                <w:szCs w:val="20"/>
              </w:rPr>
              <w:t>6.7.1.3</w:t>
            </w:r>
          </w:p>
          <w:p w:rsidR="00D411D2" w:rsidRPr="007419D3" w:rsidRDefault="00D411D2">
            <w:pPr>
              <w:pStyle w:val="TableParagraph"/>
              <w:rPr>
                <w:sz w:val="20"/>
                <w:szCs w:val="20"/>
              </w:rPr>
            </w:pPr>
          </w:p>
          <w:p w:rsidR="00D411D2" w:rsidRPr="007419D3" w:rsidRDefault="00173E34">
            <w:pPr>
              <w:pStyle w:val="TableParagraph"/>
              <w:spacing w:before="1"/>
              <w:ind w:left="62"/>
              <w:rPr>
                <w:sz w:val="20"/>
                <w:szCs w:val="20"/>
              </w:rPr>
            </w:pPr>
            <w:r w:rsidRPr="007419D3">
              <w:rPr>
                <w:sz w:val="20"/>
                <w:szCs w:val="20"/>
              </w:rPr>
              <w:t>6.7.1.4</w:t>
            </w:r>
          </w:p>
        </w:tc>
        <w:tc>
          <w:tcPr>
            <w:tcW w:w="3827" w:type="dxa"/>
            <w:tcBorders>
              <w:top w:val="nil"/>
              <w:left w:val="single" w:sz="6" w:space="0" w:color="000000"/>
              <w:bottom w:val="nil"/>
              <w:right w:val="single" w:sz="6" w:space="0" w:color="000000"/>
            </w:tcBorders>
          </w:tcPr>
          <w:p w:rsidR="006D69E7" w:rsidRDefault="00173E34" w:rsidP="006D69E7">
            <w:pPr>
              <w:pStyle w:val="TableParagraph"/>
              <w:numPr>
                <w:ilvl w:val="0"/>
                <w:numId w:val="23"/>
              </w:numPr>
              <w:tabs>
                <w:tab w:val="left" w:pos="289"/>
              </w:tabs>
              <w:spacing w:before="118"/>
              <w:ind w:right="112" w:hanging="284"/>
              <w:rPr>
                <w:color w:val="FF0000"/>
                <w:sz w:val="20"/>
                <w:szCs w:val="20"/>
              </w:rPr>
            </w:pPr>
            <w:r w:rsidRPr="006D69E7">
              <w:rPr>
                <w:color w:val="FF0000"/>
                <w:sz w:val="20"/>
                <w:szCs w:val="20"/>
              </w:rPr>
              <w:t>koziołek nie jest używany</w:t>
            </w:r>
          </w:p>
          <w:p w:rsidR="00D411D2" w:rsidRPr="006D69E7" w:rsidRDefault="00173E34" w:rsidP="006D69E7">
            <w:pPr>
              <w:pStyle w:val="TableParagraph"/>
              <w:numPr>
                <w:ilvl w:val="0"/>
                <w:numId w:val="23"/>
              </w:numPr>
              <w:tabs>
                <w:tab w:val="left" w:pos="289"/>
              </w:tabs>
              <w:spacing w:before="118"/>
              <w:ind w:right="112" w:hanging="284"/>
              <w:rPr>
                <w:color w:val="FF0000"/>
                <w:sz w:val="20"/>
                <w:szCs w:val="20"/>
              </w:rPr>
            </w:pPr>
            <w:r w:rsidRPr="006D69E7">
              <w:rPr>
                <w:color w:val="FF0000"/>
                <w:sz w:val="20"/>
                <w:szCs w:val="20"/>
              </w:rPr>
              <w:t>koziołek jest używany</w:t>
            </w:r>
          </w:p>
          <w:p w:rsidR="00D411D2" w:rsidRPr="007419D3" w:rsidRDefault="00D411D2" w:rsidP="006D69E7">
            <w:pPr>
              <w:pStyle w:val="TableParagraph"/>
              <w:tabs>
                <w:tab w:val="left" w:pos="289"/>
              </w:tabs>
              <w:ind w:right="112"/>
              <w:rPr>
                <w:sz w:val="20"/>
                <w:szCs w:val="20"/>
              </w:rPr>
            </w:pPr>
          </w:p>
          <w:p w:rsidR="00D411D2" w:rsidRDefault="00D411D2" w:rsidP="006D69E7">
            <w:pPr>
              <w:pStyle w:val="TableParagraph"/>
              <w:tabs>
                <w:tab w:val="left" w:pos="289"/>
              </w:tabs>
              <w:spacing w:before="1"/>
              <w:ind w:right="112"/>
              <w:rPr>
                <w:sz w:val="20"/>
                <w:szCs w:val="20"/>
              </w:rPr>
            </w:pPr>
          </w:p>
          <w:p w:rsidR="006D69E7" w:rsidRPr="007419D3" w:rsidRDefault="006D69E7" w:rsidP="006D69E7">
            <w:pPr>
              <w:pStyle w:val="TableParagraph"/>
              <w:tabs>
                <w:tab w:val="left" w:pos="289"/>
              </w:tabs>
              <w:spacing w:before="1"/>
              <w:ind w:right="112"/>
              <w:rPr>
                <w:sz w:val="20"/>
                <w:szCs w:val="20"/>
              </w:rPr>
            </w:pPr>
          </w:p>
          <w:p w:rsidR="00D411D2" w:rsidRPr="006D69E7" w:rsidRDefault="00173E34" w:rsidP="006D69E7">
            <w:pPr>
              <w:pStyle w:val="TableParagraph"/>
              <w:numPr>
                <w:ilvl w:val="0"/>
                <w:numId w:val="23"/>
              </w:numPr>
              <w:tabs>
                <w:tab w:val="left" w:pos="289"/>
              </w:tabs>
              <w:ind w:right="112" w:hanging="284"/>
              <w:rPr>
                <w:color w:val="FF0000"/>
                <w:sz w:val="20"/>
                <w:szCs w:val="20"/>
              </w:rPr>
            </w:pPr>
            <w:r w:rsidRPr="006D69E7">
              <w:rPr>
                <w:color w:val="FF0000"/>
                <w:sz w:val="20"/>
                <w:szCs w:val="20"/>
              </w:rPr>
              <w:t xml:space="preserve">sworzeń </w:t>
            </w:r>
            <w:r w:rsidR="006D69E7" w:rsidRPr="006D69E7">
              <w:rPr>
                <w:color w:val="FF0000"/>
                <w:sz w:val="20"/>
                <w:szCs w:val="20"/>
              </w:rPr>
              <w:t>zabezpieczający</w:t>
            </w:r>
            <w:r w:rsidRPr="006D69E7">
              <w:rPr>
                <w:color w:val="FF0000"/>
                <w:sz w:val="20"/>
                <w:szCs w:val="20"/>
              </w:rPr>
              <w:t xml:space="preserve"> nie jest używany</w:t>
            </w:r>
          </w:p>
          <w:p w:rsidR="00D411D2" w:rsidRPr="006D69E7" w:rsidRDefault="00D411D2" w:rsidP="006D69E7">
            <w:pPr>
              <w:pStyle w:val="TableParagraph"/>
              <w:tabs>
                <w:tab w:val="left" w:pos="289"/>
              </w:tabs>
              <w:ind w:right="112"/>
              <w:rPr>
                <w:color w:val="FF0000"/>
                <w:sz w:val="20"/>
                <w:szCs w:val="20"/>
              </w:rPr>
            </w:pPr>
          </w:p>
          <w:p w:rsidR="00D411D2" w:rsidRPr="007419D3" w:rsidRDefault="00173E34" w:rsidP="006D69E7">
            <w:pPr>
              <w:pStyle w:val="TableParagraph"/>
              <w:numPr>
                <w:ilvl w:val="0"/>
                <w:numId w:val="23"/>
              </w:numPr>
              <w:tabs>
                <w:tab w:val="left" w:pos="289"/>
              </w:tabs>
              <w:spacing w:before="1"/>
              <w:ind w:right="112" w:hanging="284"/>
              <w:rPr>
                <w:sz w:val="20"/>
                <w:szCs w:val="20"/>
              </w:rPr>
            </w:pPr>
            <w:r w:rsidRPr="006D69E7">
              <w:rPr>
                <w:color w:val="FF0000"/>
                <w:sz w:val="20"/>
                <w:szCs w:val="20"/>
              </w:rPr>
              <w:t xml:space="preserve">sworzeń </w:t>
            </w:r>
            <w:r w:rsidR="006D69E7" w:rsidRPr="006D69E7">
              <w:rPr>
                <w:color w:val="FF0000"/>
                <w:sz w:val="20"/>
                <w:szCs w:val="20"/>
              </w:rPr>
              <w:t>zabezpieczający</w:t>
            </w:r>
            <w:r w:rsidRPr="006D69E7">
              <w:rPr>
                <w:color w:val="FF0000"/>
                <w:sz w:val="20"/>
                <w:szCs w:val="20"/>
              </w:rPr>
              <w:t xml:space="preserve"> jest używany</w:t>
            </w:r>
          </w:p>
        </w:tc>
        <w:tc>
          <w:tcPr>
            <w:tcW w:w="2551" w:type="dxa"/>
            <w:tcBorders>
              <w:top w:val="nil"/>
              <w:left w:val="single" w:sz="6" w:space="0" w:color="000000"/>
              <w:bottom w:val="nil"/>
              <w:right w:val="single" w:sz="6" w:space="0" w:color="000000"/>
            </w:tcBorders>
          </w:tcPr>
          <w:p w:rsidR="00D411D2" w:rsidRPr="007419D3" w:rsidRDefault="007F0C6A">
            <w:pPr>
              <w:pStyle w:val="TableParagraph"/>
              <w:spacing w:before="118"/>
              <w:ind w:left="62"/>
              <w:rPr>
                <w:sz w:val="20"/>
                <w:szCs w:val="20"/>
              </w:rPr>
            </w:pPr>
            <w:r>
              <w:rPr>
                <w:sz w:val="20"/>
                <w:szCs w:val="20"/>
              </w:rPr>
              <w:t>Okleić</w:t>
            </w:r>
            <w:r w:rsidR="00173E34" w:rsidRPr="007419D3">
              <w:rPr>
                <w:sz w:val="20"/>
                <w:szCs w:val="20"/>
              </w:rPr>
              <w:t xml:space="preserve"> K</w:t>
            </w:r>
          </w:p>
          <w:p w:rsidR="00D411D2" w:rsidRPr="007419D3" w:rsidRDefault="00D411D2">
            <w:pPr>
              <w:pStyle w:val="TableParagraph"/>
              <w:spacing w:before="10"/>
              <w:rPr>
                <w:sz w:val="20"/>
                <w:szCs w:val="20"/>
              </w:rPr>
            </w:pPr>
          </w:p>
          <w:p w:rsidR="00D411D2" w:rsidRDefault="00173E34">
            <w:pPr>
              <w:pStyle w:val="TableParagraph"/>
              <w:spacing w:before="1"/>
              <w:ind w:left="62" w:right="158"/>
              <w:rPr>
                <w:sz w:val="20"/>
                <w:szCs w:val="20"/>
              </w:rPr>
            </w:pPr>
            <w:r w:rsidRPr="007419D3">
              <w:rPr>
                <w:sz w:val="20"/>
                <w:szCs w:val="20"/>
              </w:rPr>
              <w:t xml:space="preserve">Usunąć usterkę + </w:t>
            </w:r>
            <w:r w:rsidR="00663675">
              <w:rPr>
                <w:sz w:val="20"/>
                <w:szCs w:val="20"/>
              </w:rPr>
              <w:t>o</w:t>
            </w:r>
            <w:r w:rsidR="007F0C6A">
              <w:rPr>
                <w:sz w:val="20"/>
                <w:szCs w:val="20"/>
              </w:rPr>
              <w:t>kleić</w:t>
            </w:r>
            <w:r w:rsidRPr="007419D3">
              <w:rPr>
                <w:sz w:val="20"/>
                <w:szCs w:val="20"/>
              </w:rPr>
              <w:t xml:space="preserve"> K. Jeśli niemożliwe, wyłączyć wagon</w:t>
            </w:r>
          </w:p>
          <w:p w:rsidR="006D69E7" w:rsidRPr="007419D3" w:rsidRDefault="006D69E7">
            <w:pPr>
              <w:pStyle w:val="TableParagraph"/>
              <w:spacing w:before="1"/>
              <w:ind w:left="62" w:right="158"/>
              <w:rPr>
                <w:sz w:val="20"/>
                <w:szCs w:val="20"/>
              </w:rPr>
            </w:pPr>
          </w:p>
          <w:p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p w:rsidR="00D411D2" w:rsidRPr="007419D3" w:rsidRDefault="00D411D2">
            <w:pPr>
              <w:pStyle w:val="TableParagraph"/>
              <w:rPr>
                <w:sz w:val="20"/>
                <w:szCs w:val="20"/>
              </w:rPr>
            </w:pPr>
          </w:p>
          <w:p w:rsidR="00D411D2" w:rsidRPr="007419D3" w:rsidRDefault="00173E34" w:rsidP="00663675">
            <w:pPr>
              <w:pStyle w:val="TableParagraph"/>
              <w:spacing w:before="1"/>
              <w:ind w:left="62" w:right="158"/>
              <w:rPr>
                <w:sz w:val="20"/>
                <w:szCs w:val="20"/>
              </w:rPr>
            </w:pPr>
            <w:r w:rsidRPr="007419D3">
              <w:rPr>
                <w:sz w:val="20"/>
                <w:szCs w:val="20"/>
              </w:rPr>
              <w:t xml:space="preserve">Usunąć usterkę + </w:t>
            </w:r>
            <w:r w:rsidR="00663675">
              <w:rPr>
                <w:sz w:val="20"/>
                <w:szCs w:val="20"/>
              </w:rPr>
              <w:t>o</w:t>
            </w:r>
            <w:r w:rsidR="007F0C6A">
              <w:rPr>
                <w:sz w:val="20"/>
                <w:szCs w:val="20"/>
              </w:rPr>
              <w:t>kleić</w:t>
            </w:r>
            <w:r w:rsidRPr="007419D3">
              <w:rPr>
                <w:sz w:val="20"/>
                <w:szCs w:val="20"/>
              </w:rPr>
              <w:t xml:space="preserve"> K.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18"/>
              <w:ind w:right="41"/>
              <w:jc w:val="center"/>
              <w:rPr>
                <w:sz w:val="20"/>
                <w:szCs w:val="20"/>
              </w:rPr>
            </w:pPr>
            <w:r w:rsidRPr="007419D3">
              <w:rPr>
                <w:sz w:val="20"/>
                <w:szCs w:val="20"/>
              </w:rPr>
              <w:t>3</w:t>
            </w:r>
          </w:p>
          <w:p w:rsidR="00D411D2" w:rsidRPr="007419D3" w:rsidRDefault="00D411D2">
            <w:pPr>
              <w:pStyle w:val="TableParagraph"/>
              <w:spacing w:before="10"/>
              <w:rPr>
                <w:sz w:val="20"/>
                <w:szCs w:val="20"/>
              </w:rPr>
            </w:pPr>
          </w:p>
          <w:p w:rsidR="00D411D2" w:rsidRPr="007419D3" w:rsidRDefault="00173E34">
            <w:pPr>
              <w:pStyle w:val="TableParagraph"/>
              <w:spacing w:before="1"/>
              <w:ind w:right="41"/>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6D69E7" w:rsidRDefault="006D69E7">
            <w:pPr>
              <w:pStyle w:val="TableParagraph"/>
              <w:ind w:right="42"/>
              <w:jc w:val="center"/>
              <w:rPr>
                <w:sz w:val="20"/>
                <w:szCs w:val="20"/>
              </w:rPr>
            </w:pPr>
          </w:p>
          <w:p w:rsidR="00D411D2" w:rsidRPr="007419D3" w:rsidRDefault="00173E34">
            <w:pPr>
              <w:pStyle w:val="TableParagraph"/>
              <w:ind w:right="42"/>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173E34">
            <w:pPr>
              <w:pStyle w:val="TableParagraph"/>
              <w:spacing w:before="1"/>
              <w:ind w:right="42"/>
              <w:jc w:val="center"/>
              <w:rPr>
                <w:sz w:val="20"/>
                <w:szCs w:val="20"/>
              </w:rPr>
            </w:pPr>
            <w:r w:rsidRPr="007419D3">
              <w:rPr>
                <w:sz w:val="20"/>
                <w:szCs w:val="20"/>
              </w:rPr>
              <w:t>5</w:t>
            </w:r>
          </w:p>
        </w:tc>
      </w:tr>
      <w:tr w:rsidR="00D411D2" w:rsidRPr="007419D3">
        <w:trPr>
          <w:trHeight w:val="7707"/>
        </w:trPr>
        <w:tc>
          <w:tcPr>
            <w:tcW w:w="2198" w:type="dxa"/>
            <w:vMerge/>
            <w:tcBorders>
              <w:top w:val="nil"/>
              <w:right w:val="single" w:sz="6" w:space="0" w:color="000000"/>
            </w:tcBorders>
          </w:tcPr>
          <w:p w:rsidR="00D411D2" w:rsidRPr="007419D3" w:rsidRDefault="00D411D2">
            <w:pPr>
              <w:rPr>
                <w:sz w:val="20"/>
                <w:szCs w:val="20"/>
              </w:rPr>
            </w:pPr>
          </w:p>
        </w:tc>
        <w:tc>
          <w:tcPr>
            <w:tcW w:w="1063" w:type="dxa"/>
            <w:tcBorders>
              <w:top w:val="nil"/>
              <w:left w:val="single" w:sz="6" w:space="0" w:color="000000"/>
              <w:right w:val="single" w:sz="6" w:space="0" w:color="000000"/>
            </w:tcBorders>
          </w:tcPr>
          <w:p w:rsidR="00D411D2" w:rsidRPr="007419D3" w:rsidRDefault="00173E34">
            <w:pPr>
              <w:pStyle w:val="TableParagraph"/>
              <w:spacing w:before="118"/>
              <w:ind w:left="62"/>
              <w:rPr>
                <w:sz w:val="20"/>
                <w:szCs w:val="20"/>
              </w:rPr>
            </w:pPr>
            <w:r w:rsidRPr="007419D3">
              <w:rPr>
                <w:sz w:val="20"/>
                <w:szCs w:val="20"/>
              </w:rPr>
              <w:t>6.7.2</w:t>
            </w: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D411D2" w:rsidRPr="007419D3" w:rsidRDefault="00173E34">
            <w:pPr>
              <w:pStyle w:val="TableParagraph"/>
              <w:spacing w:before="1"/>
              <w:ind w:left="62"/>
              <w:rPr>
                <w:sz w:val="20"/>
                <w:szCs w:val="20"/>
              </w:rPr>
            </w:pPr>
            <w:r w:rsidRPr="007419D3">
              <w:rPr>
                <w:sz w:val="20"/>
                <w:szCs w:val="20"/>
              </w:rPr>
              <w:t>6.7.3</w:t>
            </w:r>
          </w:p>
          <w:p w:rsidR="00D411D2" w:rsidRPr="007419D3" w:rsidRDefault="00D411D2">
            <w:pPr>
              <w:pStyle w:val="TableParagraph"/>
              <w:rPr>
                <w:sz w:val="20"/>
                <w:szCs w:val="20"/>
              </w:rPr>
            </w:pPr>
          </w:p>
          <w:p w:rsidR="00D411D2" w:rsidRDefault="00D411D2">
            <w:pPr>
              <w:pStyle w:val="TableParagraph"/>
              <w:rPr>
                <w:sz w:val="20"/>
                <w:szCs w:val="20"/>
              </w:rPr>
            </w:pPr>
          </w:p>
          <w:p w:rsidR="000D3E2F" w:rsidRDefault="000D3E2F">
            <w:pPr>
              <w:pStyle w:val="TableParagraph"/>
              <w:rPr>
                <w:sz w:val="20"/>
                <w:szCs w:val="20"/>
              </w:rPr>
            </w:pPr>
          </w:p>
          <w:p w:rsidR="000D3E2F" w:rsidRPr="007419D3" w:rsidRDefault="000D3E2F">
            <w:pPr>
              <w:pStyle w:val="TableParagraph"/>
              <w:rPr>
                <w:sz w:val="20"/>
                <w:szCs w:val="20"/>
              </w:rPr>
            </w:pPr>
          </w:p>
          <w:p w:rsidR="00D411D2" w:rsidRPr="007419D3" w:rsidRDefault="00D411D2">
            <w:pPr>
              <w:pStyle w:val="TableParagraph"/>
              <w:spacing w:before="208"/>
              <w:ind w:left="62"/>
              <w:rPr>
                <w:sz w:val="20"/>
                <w:szCs w:val="20"/>
              </w:rPr>
            </w:pPr>
          </w:p>
          <w:p w:rsidR="00D411D2" w:rsidRPr="007419D3" w:rsidRDefault="006D69E7">
            <w:pPr>
              <w:pStyle w:val="TableParagraph"/>
              <w:rPr>
                <w:sz w:val="20"/>
                <w:szCs w:val="20"/>
              </w:rPr>
            </w:pPr>
            <w:r>
              <w:rPr>
                <w:sz w:val="20"/>
                <w:szCs w:val="20"/>
              </w:rPr>
              <w:t xml:space="preserve"> </w:t>
            </w:r>
            <w:r w:rsidRPr="000318AD">
              <w:rPr>
                <w:sz w:val="20"/>
                <w:szCs w:val="20"/>
                <w:highlight w:val="red"/>
              </w:rPr>
              <w:t>6.7.4</w:t>
            </w:r>
          </w:p>
          <w:p w:rsidR="00D411D2" w:rsidRDefault="00D411D2">
            <w:pPr>
              <w:pStyle w:val="TableParagraph"/>
              <w:rPr>
                <w:sz w:val="20"/>
                <w:szCs w:val="20"/>
              </w:rPr>
            </w:pPr>
          </w:p>
          <w:p w:rsidR="00663675" w:rsidRDefault="00663675">
            <w:pPr>
              <w:pStyle w:val="TableParagraph"/>
              <w:rPr>
                <w:sz w:val="20"/>
                <w:szCs w:val="20"/>
              </w:rPr>
            </w:pPr>
          </w:p>
          <w:p w:rsidR="00663675" w:rsidRPr="007419D3" w:rsidRDefault="00663675">
            <w:pPr>
              <w:pStyle w:val="TableParagraph"/>
              <w:rPr>
                <w:sz w:val="20"/>
                <w:szCs w:val="20"/>
              </w:rPr>
            </w:pPr>
          </w:p>
          <w:p w:rsidR="00D411D2" w:rsidRPr="007419D3" w:rsidRDefault="00173E34">
            <w:pPr>
              <w:pStyle w:val="TableParagraph"/>
              <w:spacing w:before="206"/>
              <w:ind w:left="62"/>
              <w:rPr>
                <w:sz w:val="20"/>
                <w:szCs w:val="20"/>
              </w:rPr>
            </w:pPr>
            <w:r w:rsidRPr="007419D3">
              <w:rPr>
                <w:sz w:val="20"/>
                <w:szCs w:val="20"/>
              </w:rPr>
              <w:t>6.7.5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207"/>
              <w:ind w:left="61"/>
              <w:rPr>
                <w:sz w:val="20"/>
                <w:szCs w:val="20"/>
              </w:rPr>
            </w:pPr>
          </w:p>
          <w:p w:rsidR="00D411D2" w:rsidRPr="007419D3" w:rsidRDefault="006D69E7">
            <w:pPr>
              <w:pStyle w:val="TableParagraph"/>
              <w:rPr>
                <w:sz w:val="20"/>
                <w:szCs w:val="20"/>
              </w:rPr>
            </w:pPr>
            <w:r>
              <w:rPr>
                <w:sz w:val="20"/>
                <w:szCs w:val="20"/>
              </w:rPr>
              <w:t xml:space="preserve"> 6.7.5.1</w:t>
            </w:r>
          </w:p>
          <w:p w:rsidR="00D411D2" w:rsidRPr="007419D3" w:rsidRDefault="00D411D2">
            <w:pPr>
              <w:pStyle w:val="TableParagraph"/>
              <w:spacing w:before="1"/>
              <w:rPr>
                <w:sz w:val="20"/>
                <w:szCs w:val="20"/>
              </w:rPr>
            </w:pPr>
          </w:p>
          <w:p w:rsidR="00D668D2" w:rsidRDefault="00D668D2">
            <w:pPr>
              <w:pStyle w:val="TableParagraph"/>
              <w:ind w:left="61"/>
              <w:rPr>
                <w:sz w:val="20"/>
                <w:szCs w:val="20"/>
              </w:rPr>
            </w:pPr>
          </w:p>
          <w:p w:rsidR="00D668D2" w:rsidRDefault="00D668D2">
            <w:pPr>
              <w:pStyle w:val="TableParagraph"/>
              <w:ind w:left="61"/>
              <w:rPr>
                <w:sz w:val="20"/>
                <w:szCs w:val="20"/>
              </w:rPr>
            </w:pPr>
          </w:p>
          <w:p w:rsidR="00D668D2" w:rsidRDefault="00D668D2">
            <w:pPr>
              <w:pStyle w:val="TableParagraph"/>
              <w:ind w:left="61"/>
              <w:rPr>
                <w:sz w:val="20"/>
                <w:szCs w:val="20"/>
              </w:rPr>
            </w:pPr>
          </w:p>
          <w:p w:rsidR="00D411D2" w:rsidRPr="007419D3" w:rsidRDefault="00D668D2">
            <w:pPr>
              <w:pStyle w:val="TableParagraph"/>
              <w:ind w:left="61"/>
              <w:rPr>
                <w:sz w:val="20"/>
                <w:szCs w:val="20"/>
              </w:rPr>
            </w:pPr>
            <w:r>
              <w:rPr>
                <w:sz w:val="20"/>
                <w:szCs w:val="20"/>
              </w:rPr>
              <w:t>6</w:t>
            </w:r>
            <w:r w:rsidR="00173E34" w:rsidRPr="007419D3">
              <w:rPr>
                <w:sz w:val="20"/>
                <w:szCs w:val="20"/>
              </w:rPr>
              <w:t>.7.5.2</w:t>
            </w:r>
          </w:p>
          <w:p w:rsidR="00D411D2" w:rsidRPr="007419D3" w:rsidRDefault="00D411D2">
            <w:pPr>
              <w:pStyle w:val="TableParagraph"/>
              <w:rPr>
                <w:sz w:val="20"/>
                <w:szCs w:val="20"/>
              </w:rPr>
            </w:pPr>
          </w:p>
          <w:p w:rsidR="00D411D2" w:rsidRPr="00663675" w:rsidRDefault="00D411D2">
            <w:pPr>
              <w:pStyle w:val="TableParagraph"/>
              <w:spacing w:before="11"/>
              <w:rPr>
                <w:sz w:val="28"/>
                <w:szCs w:val="28"/>
              </w:rPr>
            </w:pPr>
          </w:p>
          <w:p w:rsidR="00D411D2" w:rsidRPr="007419D3" w:rsidRDefault="00173E34">
            <w:pPr>
              <w:pStyle w:val="TableParagraph"/>
              <w:ind w:left="61"/>
              <w:rPr>
                <w:sz w:val="20"/>
                <w:szCs w:val="20"/>
              </w:rPr>
            </w:pPr>
            <w:r w:rsidRPr="007419D3">
              <w:rPr>
                <w:sz w:val="20"/>
                <w:szCs w:val="20"/>
              </w:rPr>
              <w:t>6.7.6</w:t>
            </w:r>
          </w:p>
          <w:p w:rsidR="00D411D2" w:rsidRPr="007419D3" w:rsidRDefault="00D411D2">
            <w:pPr>
              <w:pStyle w:val="TableParagraph"/>
              <w:rPr>
                <w:sz w:val="20"/>
                <w:szCs w:val="20"/>
              </w:rPr>
            </w:pPr>
          </w:p>
          <w:p w:rsidR="00D411D2" w:rsidRPr="007419D3" w:rsidRDefault="00173E34">
            <w:pPr>
              <w:pStyle w:val="TableParagraph"/>
              <w:ind w:left="61"/>
              <w:rPr>
                <w:sz w:val="20"/>
                <w:szCs w:val="20"/>
              </w:rPr>
            </w:pPr>
            <w:r w:rsidRPr="007419D3">
              <w:rPr>
                <w:sz w:val="20"/>
                <w:szCs w:val="20"/>
              </w:rPr>
              <w:t>6.7.6.1</w:t>
            </w:r>
          </w:p>
          <w:p w:rsidR="00D411D2" w:rsidRPr="007419D3" w:rsidRDefault="00D411D2">
            <w:pPr>
              <w:pStyle w:val="TableParagraph"/>
              <w:rPr>
                <w:sz w:val="20"/>
                <w:szCs w:val="20"/>
              </w:rPr>
            </w:pPr>
          </w:p>
          <w:p w:rsidR="00D411D2" w:rsidRPr="007419D3" w:rsidRDefault="00173E34">
            <w:pPr>
              <w:pStyle w:val="TableParagraph"/>
              <w:ind w:left="60"/>
              <w:rPr>
                <w:sz w:val="20"/>
                <w:szCs w:val="20"/>
              </w:rPr>
            </w:pPr>
            <w:r w:rsidRPr="007419D3">
              <w:rPr>
                <w:sz w:val="20"/>
                <w:szCs w:val="20"/>
              </w:rPr>
              <w:t>6.7.6.2</w:t>
            </w:r>
          </w:p>
        </w:tc>
        <w:tc>
          <w:tcPr>
            <w:tcW w:w="3827" w:type="dxa"/>
            <w:tcBorders>
              <w:top w:val="nil"/>
              <w:left w:val="single" w:sz="6" w:space="0" w:color="000000"/>
              <w:right w:val="single" w:sz="6" w:space="0" w:color="000000"/>
            </w:tcBorders>
          </w:tcPr>
          <w:p w:rsidR="00D411D2" w:rsidRPr="006D69E7" w:rsidRDefault="006D69E7" w:rsidP="006D69E7">
            <w:pPr>
              <w:pStyle w:val="TableParagraph"/>
              <w:spacing w:before="118"/>
              <w:ind w:right="171"/>
              <w:rPr>
                <w:color w:val="FF0000"/>
                <w:sz w:val="20"/>
                <w:szCs w:val="20"/>
              </w:rPr>
            </w:pPr>
            <w:r w:rsidRPr="006D69E7">
              <w:rPr>
                <w:color w:val="FF0000"/>
                <w:sz w:val="20"/>
                <w:szCs w:val="20"/>
              </w:rPr>
              <w:t>Blokowanie</w:t>
            </w:r>
            <w:r w:rsidR="00173E34" w:rsidRPr="006D69E7">
              <w:rPr>
                <w:color w:val="FF0000"/>
                <w:sz w:val="20"/>
                <w:szCs w:val="20"/>
              </w:rPr>
              <w:t xml:space="preserve"> czopów siodła naczepy niewłączone</w:t>
            </w:r>
          </w:p>
          <w:p w:rsidR="00D411D2" w:rsidRPr="007419D3" w:rsidRDefault="00D411D2" w:rsidP="006D69E7">
            <w:pPr>
              <w:pStyle w:val="TableParagraph"/>
              <w:spacing w:before="10"/>
              <w:rPr>
                <w:sz w:val="20"/>
                <w:szCs w:val="20"/>
              </w:rPr>
            </w:pPr>
          </w:p>
          <w:p w:rsidR="00D411D2" w:rsidRPr="006D69E7" w:rsidRDefault="00173E34" w:rsidP="006D69E7">
            <w:pPr>
              <w:pStyle w:val="TableParagraph"/>
              <w:spacing w:before="1"/>
              <w:ind w:left="62"/>
              <w:rPr>
                <w:color w:val="FF0000"/>
                <w:sz w:val="20"/>
                <w:szCs w:val="20"/>
              </w:rPr>
            </w:pPr>
            <w:r w:rsidRPr="006D69E7">
              <w:rPr>
                <w:color w:val="FF0000"/>
                <w:sz w:val="20"/>
                <w:szCs w:val="20"/>
              </w:rPr>
              <w:t>Koziołek nieużywany i nieza</w:t>
            </w:r>
            <w:r w:rsidR="006D69E7">
              <w:rPr>
                <w:color w:val="FF0000"/>
                <w:sz w:val="20"/>
                <w:szCs w:val="20"/>
              </w:rPr>
              <w:t>blokowany</w:t>
            </w:r>
          </w:p>
          <w:p w:rsidR="00D411D2" w:rsidRDefault="00D411D2" w:rsidP="006D69E7">
            <w:pPr>
              <w:pStyle w:val="TableParagraph"/>
              <w:rPr>
                <w:sz w:val="20"/>
                <w:szCs w:val="20"/>
              </w:rPr>
            </w:pPr>
          </w:p>
          <w:p w:rsidR="000D3E2F" w:rsidRDefault="000D3E2F" w:rsidP="006D69E7">
            <w:pPr>
              <w:pStyle w:val="TableParagraph"/>
              <w:rPr>
                <w:sz w:val="20"/>
                <w:szCs w:val="20"/>
              </w:rPr>
            </w:pPr>
          </w:p>
          <w:p w:rsidR="000D3E2F" w:rsidRDefault="000D3E2F" w:rsidP="006D69E7">
            <w:pPr>
              <w:pStyle w:val="TableParagraph"/>
              <w:rPr>
                <w:sz w:val="20"/>
                <w:szCs w:val="20"/>
              </w:rPr>
            </w:pPr>
          </w:p>
          <w:p w:rsidR="006D69E7" w:rsidRDefault="006D69E7" w:rsidP="006D69E7">
            <w:pPr>
              <w:pStyle w:val="TableParagraph"/>
              <w:spacing w:before="208"/>
              <w:ind w:left="62" w:right="281"/>
              <w:rPr>
                <w:sz w:val="20"/>
                <w:szCs w:val="20"/>
              </w:rPr>
            </w:pPr>
          </w:p>
          <w:p w:rsidR="00D411D2" w:rsidRPr="000318AD" w:rsidRDefault="00663675" w:rsidP="006D69E7">
            <w:pPr>
              <w:pStyle w:val="TableParagraph"/>
              <w:spacing w:before="208"/>
              <w:ind w:left="62" w:right="281"/>
              <w:rPr>
                <w:sz w:val="20"/>
                <w:szCs w:val="20"/>
              </w:rPr>
            </w:pPr>
            <w:r>
              <w:rPr>
                <w:sz w:val="20"/>
                <w:szCs w:val="20"/>
              </w:rPr>
              <w:t>K</w:t>
            </w:r>
            <w:r w:rsidR="00173E34" w:rsidRPr="007419D3">
              <w:rPr>
                <w:sz w:val="20"/>
                <w:szCs w:val="20"/>
              </w:rPr>
              <w:t xml:space="preserve">oło ręcznego przesuwu koziołków </w:t>
            </w:r>
            <w:r w:rsidR="00173E34" w:rsidRPr="000318AD">
              <w:rPr>
                <w:sz w:val="20"/>
                <w:szCs w:val="20"/>
              </w:rPr>
              <w:t xml:space="preserve">oporowych </w:t>
            </w:r>
            <w:r w:rsidR="006D69E7" w:rsidRPr="000318AD">
              <w:rPr>
                <w:sz w:val="20"/>
                <w:szCs w:val="20"/>
              </w:rPr>
              <w:t>niezablokowane</w:t>
            </w:r>
            <w:r w:rsidR="00173E34" w:rsidRPr="000318AD">
              <w:rPr>
                <w:sz w:val="20"/>
                <w:szCs w:val="20"/>
              </w:rPr>
              <w:t xml:space="preserve"> i potencjalnie przekraczające skrajnię ładunkową</w:t>
            </w:r>
          </w:p>
          <w:p w:rsidR="00D411D2" w:rsidRPr="000318AD" w:rsidRDefault="00D411D2" w:rsidP="006D69E7">
            <w:pPr>
              <w:pStyle w:val="TableParagraph"/>
              <w:rPr>
                <w:sz w:val="20"/>
                <w:szCs w:val="20"/>
              </w:rPr>
            </w:pPr>
          </w:p>
          <w:p w:rsidR="00D411D2" w:rsidRPr="000318AD" w:rsidRDefault="00663675" w:rsidP="006D69E7">
            <w:pPr>
              <w:pStyle w:val="TableParagraph"/>
              <w:ind w:left="62" w:right="98"/>
              <w:rPr>
                <w:sz w:val="20"/>
                <w:szCs w:val="20"/>
              </w:rPr>
            </w:pPr>
            <w:r w:rsidRPr="000318AD">
              <w:rPr>
                <w:sz w:val="20"/>
                <w:szCs w:val="20"/>
              </w:rPr>
              <w:t>R</w:t>
            </w:r>
            <w:r w:rsidR="00173E34" w:rsidRPr="000318AD">
              <w:rPr>
                <w:sz w:val="20"/>
                <w:szCs w:val="20"/>
              </w:rPr>
              <w:t>uchome części nie</w:t>
            </w:r>
            <w:r w:rsidR="006D69E7" w:rsidRPr="000318AD">
              <w:rPr>
                <w:sz w:val="20"/>
                <w:szCs w:val="20"/>
              </w:rPr>
              <w:t>zabezpieczone</w:t>
            </w:r>
            <w:r w:rsidR="00173E34" w:rsidRPr="000318AD">
              <w:rPr>
                <w:sz w:val="20"/>
                <w:szCs w:val="20"/>
              </w:rPr>
              <w:t xml:space="preserve"> odpowiednio (np. odchylne sworznie </w:t>
            </w:r>
            <w:r w:rsidR="00D668D2" w:rsidRPr="000318AD">
              <w:rPr>
                <w:sz w:val="20"/>
                <w:szCs w:val="20"/>
              </w:rPr>
              <w:t>zabezpieczające</w:t>
            </w:r>
            <w:r w:rsidR="00173E34" w:rsidRPr="000318AD">
              <w:rPr>
                <w:sz w:val="20"/>
                <w:szCs w:val="20"/>
              </w:rPr>
              <w:t>, uchwyty manewrowego, itp.)</w:t>
            </w:r>
          </w:p>
          <w:p w:rsidR="00D411D2" w:rsidRPr="000318AD" w:rsidRDefault="00D411D2" w:rsidP="006D69E7">
            <w:pPr>
              <w:pStyle w:val="TableParagraph"/>
              <w:rPr>
                <w:sz w:val="20"/>
                <w:szCs w:val="20"/>
              </w:rPr>
            </w:pPr>
          </w:p>
          <w:p w:rsidR="00663675" w:rsidRPr="000318AD" w:rsidRDefault="00173E34" w:rsidP="006D69E7">
            <w:pPr>
              <w:pStyle w:val="TableParagraph"/>
              <w:ind w:left="62" w:right="1051"/>
              <w:rPr>
                <w:sz w:val="20"/>
                <w:szCs w:val="20"/>
              </w:rPr>
            </w:pPr>
            <w:r w:rsidRPr="000318AD">
              <w:rPr>
                <w:sz w:val="20"/>
                <w:szCs w:val="20"/>
              </w:rPr>
              <w:t xml:space="preserve">bez </w:t>
            </w:r>
            <w:r w:rsidR="006313B4" w:rsidRPr="000318AD">
              <w:rPr>
                <w:sz w:val="20"/>
                <w:szCs w:val="20"/>
              </w:rPr>
              <w:t>ryzyka</w:t>
            </w:r>
            <w:r w:rsidRPr="000318AD">
              <w:rPr>
                <w:sz w:val="20"/>
                <w:szCs w:val="20"/>
              </w:rPr>
              <w:t xml:space="preserve"> przekroczenia skrajni </w:t>
            </w:r>
          </w:p>
          <w:p w:rsidR="00663675" w:rsidRPr="000318AD" w:rsidRDefault="00663675" w:rsidP="006D69E7">
            <w:pPr>
              <w:pStyle w:val="TableParagraph"/>
              <w:ind w:left="62" w:right="1051"/>
              <w:rPr>
                <w:sz w:val="20"/>
                <w:szCs w:val="20"/>
              </w:rPr>
            </w:pPr>
          </w:p>
          <w:p w:rsidR="00D668D2" w:rsidRPr="000318AD" w:rsidRDefault="00D668D2" w:rsidP="006D69E7">
            <w:pPr>
              <w:pStyle w:val="TableParagraph"/>
              <w:ind w:left="62" w:right="1051"/>
              <w:rPr>
                <w:sz w:val="20"/>
                <w:szCs w:val="20"/>
              </w:rPr>
            </w:pPr>
          </w:p>
          <w:p w:rsidR="00D668D2" w:rsidRPr="000318AD" w:rsidRDefault="00D668D2" w:rsidP="006D69E7">
            <w:pPr>
              <w:pStyle w:val="TableParagraph"/>
              <w:ind w:left="62" w:right="1051"/>
              <w:rPr>
                <w:sz w:val="20"/>
                <w:szCs w:val="20"/>
              </w:rPr>
            </w:pPr>
          </w:p>
          <w:p w:rsidR="00D411D2" w:rsidRPr="000318AD" w:rsidRDefault="00173E34" w:rsidP="006D69E7">
            <w:pPr>
              <w:pStyle w:val="TableParagraph"/>
              <w:ind w:left="62" w:right="1051"/>
              <w:rPr>
                <w:sz w:val="20"/>
                <w:szCs w:val="20"/>
              </w:rPr>
            </w:pPr>
            <w:r w:rsidRPr="000318AD">
              <w:rPr>
                <w:sz w:val="20"/>
                <w:szCs w:val="20"/>
              </w:rPr>
              <w:t xml:space="preserve">z </w:t>
            </w:r>
            <w:r w:rsidR="006313B4" w:rsidRPr="000318AD">
              <w:rPr>
                <w:sz w:val="20"/>
                <w:szCs w:val="20"/>
              </w:rPr>
              <w:t>ryzykiem</w:t>
            </w:r>
            <w:r w:rsidRPr="000318AD">
              <w:rPr>
                <w:sz w:val="20"/>
                <w:szCs w:val="20"/>
              </w:rPr>
              <w:t xml:space="preserve"> przekroczenia skrajni</w:t>
            </w:r>
          </w:p>
          <w:p w:rsidR="00663675" w:rsidRPr="000318AD" w:rsidRDefault="00663675" w:rsidP="006D69E7">
            <w:pPr>
              <w:pStyle w:val="TableParagraph"/>
              <w:ind w:left="62" w:right="87" w:hanging="1"/>
              <w:rPr>
                <w:sz w:val="20"/>
                <w:szCs w:val="20"/>
              </w:rPr>
            </w:pPr>
          </w:p>
          <w:p w:rsidR="00D411D2" w:rsidRPr="000318AD" w:rsidRDefault="00663675" w:rsidP="006D69E7">
            <w:pPr>
              <w:pStyle w:val="TableParagraph"/>
              <w:ind w:left="62" w:right="87" w:hanging="1"/>
              <w:rPr>
                <w:sz w:val="20"/>
                <w:szCs w:val="20"/>
              </w:rPr>
            </w:pPr>
            <w:r w:rsidRPr="000318AD">
              <w:rPr>
                <w:sz w:val="20"/>
                <w:szCs w:val="20"/>
              </w:rPr>
              <w:t>E</w:t>
            </w:r>
            <w:r w:rsidR="00173E34" w:rsidRPr="000318AD">
              <w:rPr>
                <w:sz w:val="20"/>
                <w:szCs w:val="20"/>
              </w:rPr>
              <w:t>lementy CRASH koziołka zadziałały, uszkodzone elementy</w:t>
            </w:r>
          </w:p>
          <w:p w:rsidR="00D411D2" w:rsidRPr="007419D3" w:rsidRDefault="00173E34" w:rsidP="006D69E7">
            <w:pPr>
              <w:pStyle w:val="TableParagraph"/>
              <w:numPr>
                <w:ilvl w:val="0"/>
                <w:numId w:val="22"/>
              </w:numPr>
              <w:tabs>
                <w:tab w:val="left" w:pos="289"/>
                <w:tab w:val="left" w:pos="290"/>
              </w:tabs>
              <w:spacing w:before="1"/>
              <w:ind w:hanging="284"/>
              <w:rPr>
                <w:sz w:val="20"/>
                <w:szCs w:val="20"/>
              </w:rPr>
            </w:pPr>
            <w:r w:rsidRPr="007419D3">
              <w:rPr>
                <w:sz w:val="20"/>
                <w:szCs w:val="20"/>
              </w:rPr>
              <w:t>kiedy jest używany</w:t>
            </w:r>
          </w:p>
          <w:p w:rsidR="00D411D2" w:rsidRPr="007419D3" w:rsidRDefault="00D411D2" w:rsidP="006D69E7">
            <w:pPr>
              <w:pStyle w:val="TableParagraph"/>
              <w:spacing w:before="10"/>
              <w:rPr>
                <w:sz w:val="20"/>
                <w:szCs w:val="20"/>
              </w:rPr>
            </w:pPr>
          </w:p>
          <w:p w:rsidR="00D411D2" w:rsidRPr="007419D3" w:rsidRDefault="00173E34" w:rsidP="006D69E7">
            <w:pPr>
              <w:pStyle w:val="TableParagraph"/>
              <w:numPr>
                <w:ilvl w:val="0"/>
                <w:numId w:val="22"/>
              </w:numPr>
              <w:tabs>
                <w:tab w:val="left" w:pos="289"/>
                <w:tab w:val="left" w:pos="290"/>
              </w:tabs>
              <w:ind w:hanging="284"/>
              <w:rPr>
                <w:sz w:val="20"/>
                <w:szCs w:val="20"/>
              </w:rPr>
            </w:pPr>
            <w:r w:rsidRPr="007419D3">
              <w:rPr>
                <w:sz w:val="20"/>
                <w:szCs w:val="20"/>
              </w:rPr>
              <w:t>kiedy nie jest używany</w:t>
            </w:r>
          </w:p>
        </w:tc>
        <w:tc>
          <w:tcPr>
            <w:tcW w:w="2551" w:type="dxa"/>
            <w:tcBorders>
              <w:top w:val="nil"/>
              <w:left w:val="single" w:sz="6" w:space="0" w:color="000000"/>
              <w:right w:val="single" w:sz="6" w:space="0" w:color="000000"/>
            </w:tcBorders>
          </w:tcPr>
          <w:p w:rsidR="00D411D2" w:rsidRPr="007419D3" w:rsidRDefault="00173E34">
            <w:pPr>
              <w:pStyle w:val="TableParagraph"/>
              <w:spacing w:before="118"/>
              <w:ind w:left="62" w:right="448"/>
              <w:rPr>
                <w:sz w:val="20"/>
                <w:szCs w:val="20"/>
              </w:rPr>
            </w:pPr>
            <w:r w:rsidRPr="006D69E7">
              <w:rPr>
                <w:color w:val="FF0000"/>
                <w:sz w:val="20"/>
                <w:szCs w:val="20"/>
              </w:rPr>
              <w:t>Z</w:t>
            </w:r>
            <w:r w:rsidR="006D69E7" w:rsidRPr="006D69E7">
              <w:rPr>
                <w:color w:val="FF0000"/>
                <w:sz w:val="20"/>
                <w:szCs w:val="20"/>
              </w:rPr>
              <w:t>ablokowa</w:t>
            </w:r>
            <w:r w:rsidRPr="006D69E7">
              <w:rPr>
                <w:color w:val="FF0000"/>
                <w:sz w:val="20"/>
                <w:szCs w:val="20"/>
              </w:rPr>
              <w:t>ć</w:t>
            </w:r>
            <w:r w:rsidRPr="007419D3">
              <w:rPr>
                <w:sz w:val="20"/>
                <w:szCs w:val="20"/>
              </w:rPr>
              <w:t>. Jeśli niemożliwe, wyłączyć wagon</w:t>
            </w:r>
          </w:p>
          <w:p w:rsidR="00D411D2" w:rsidRPr="007419D3" w:rsidRDefault="00173E34">
            <w:pPr>
              <w:pStyle w:val="TableParagraph"/>
              <w:spacing w:before="1"/>
              <w:ind w:left="62" w:right="203"/>
              <w:rPr>
                <w:sz w:val="20"/>
                <w:szCs w:val="20"/>
              </w:rPr>
            </w:pPr>
            <w:r w:rsidRPr="007419D3">
              <w:rPr>
                <w:sz w:val="20"/>
                <w:szCs w:val="20"/>
              </w:rPr>
              <w:t xml:space="preserve">Ustawić w położeniu końcowym i </w:t>
            </w:r>
            <w:r w:rsidRPr="006D69E7">
              <w:rPr>
                <w:color w:val="FF0000"/>
                <w:sz w:val="20"/>
                <w:szCs w:val="20"/>
              </w:rPr>
              <w:t>za</w:t>
            </w:r>
            <w:r w:rsidR="006D69E7" w:rsidRPr="006D69E7">
              <w:rPr>
                <w:color w:val="FF0000"/>
                <w:sz w:val="20"/>
                <w:szCs w:val="20"/>
              </w:rPr>
              <w:t>blokować.</w:t>
            </w:r>
            <w:r w:rsidRPr="007419D3">
              <w:rPr>
                <w:sz w:val="20"/>
                <w:szCs w:val="20"/>
              </w:rPr>
              <w:t xml:space="preserve">. Jeśli niemożliwe, prowizorycznie zabezpieczyć + </w:t>
            </w:r>
            <w:r w:rsidR="00663675">
              <w:rPr>
                <w:sz w:val="20"/>
                <w:szCs w:val="20"/>
              </w:rPr>
              <w:t>o</w:t>
            </w:r>
            <w:r w:rsidR="007F0C6A">
              <w:rPr>
                <w:sz w:val="20"/>
                <w:szCs w:val="20"/>
              </w:rPr>
              <w:t>kleić</w:t>
            </w:r>
            <w:r w:rsidRPr="007419D3">
              <w:rPr>
                <w:sz w:val="20"/>
                <w:szCs w:val="20"/>
              </w:rPr>
              <w:t xml:space="preserve"> K</w:t>
            </w:r>
          </w:p>
          <w:p w:rsidR="000D3E2F" w:rsidRDefault="000D3E2F">
            <w:pPr>
              <w:pStyle w:val="TableParagraph"/>
              <w:ind w:left="62" w:right="277"/>
              <w:rPr>
                <w:sz w:val="20"/>
                <w:szCs w:val="20"/>
              </w:rPr>
            </w:pPr>
          </w:p>
          <w:p w:rsidR="000D3E2F" w:rsidRDefault="000D3E2F">
            <w:pPr>
              <w:pStyle w:val="TableParagraph"/>
              <w:ind w:left="62" w:right="277"/>
              <w:rPr>
                <w:sz w:val="20"/>
                <w:szCs w:val="20"/>
              </w:rPr>
            </w:pPr>
          </w:p>
          <w:p w:rsidR="006D69E7" w:rsidRDefault="006D69E7">
            <w:pPr>
              <w:pStyle w:val="TableParagraph"/>
              <w:ind w:left="62" w:right="277"/>
              <w:rPr>
                <w:sz w:val="20"/>
                <w:szCs w:val="20"/>
              </w:rPr>
            </w:pPr>
          </w:p>
          <w:p w:rsidR="006D69E7" w:rsidRDefault="006D69E7">
            <w:pPr>
              <w:pStyle w:val="TableParagraph"/>
              <w:ind w:left="62" w:right="277"/>
              <w:rPr>
                <w:sz w:val="20"/>
                <w:szCs w:val="20"/>
              </w:rPr>
            </w:pPr>
          </w:p>
          <w:p w:rsidR="00D411D2" w:rsidRPr="007419D3" w:rsidRDefault="00173E34" w:rsidP="006D69E7">
            <w:pPr>
              <w:pStyle w:val="TableParagraph"/>
              <w:ind w:right="277"/>
              <w:rPr>
                <w:sz w:val="20"/>
                <w:szCs w:val="20"/>
              </w:rPr>
            </w:pPr>
            <w:r w:rsidRPr="007419D3">
              <w:rPr>
                <w:sz w:val="20"/>
                <w:szCs w:val="20"/>
              </w:rPr>
              <w:t>Koło wsunąć i zabezpieczyć. Jeśli niemożliwe, wyłączyć wagon</w:t>
            </w:r>
          </w:p>
          <w:p w:rsidR="00D411D2" w:rsidRPr="007419D3" w:rsidRDefault="00D411D2">
            <w:pPr>
              <w:pStyle w:val="TableParagraph"/>
              <w:rPr>
                <w:sz w:val="20"/>
                <w:szCs w:val="20"/>
              </w:rPr>
            </w:pPr>
          </w:p>
          <w:p w:rsidR="006D69E7" w:rsidRDefault="006D69E7">
            <w:pPr>
              <w:pStyle w:val="TableParagraph"/>
              <w:spacing w:before="183"/>
              <w:ind w:left="62" w:right="240"/>
              <w:rPr>
                <w:sz w:val="20"/>
                <w:szCs w:val="20"/>
              </w:rPr>
            </w:pPr>
          </w:p>
          <w:p w:rsidR="00D411D2" w:rsidRPr="007419D3" w:rsidRDefault="00173E34">
            <w:pPr>
              <w:pStyle w:val="TableParagraph"/>
              <w:spacing w:before="183"/>
              <w:ind w:left="62" w:right="240"/>
              <w:rPr>
                <w:sz w:val="20"/>
                <w:szCs w:val="20"/>
              </w:rPr>
            </w:pPr>
            <w:r w:rsidRPr="007419D3">
              <w:rPr>
                <w:sz w:val="20"/>
                <w:szCs w:val="20"/>
              </w:rPr>
              <w:t>Usunąć usterkę. Jeśli niemożliwe, prowizorycznie zabezpieczyć</w:t>
            </w:r>
          </w:p>
          <w:p w:rsidR="00D411D2" w:rsidRPr="007419D3" w:rsidRDefault="00D411D2">
            <w:pPr>
              <w:pStyle w:val="TableParagraph"/>
              <w:rPr>
                <w:sz w:val="20"/>
                <w:szCs w:val="20"/>
              </w:rPr>
            </w:pPr>
          </w:p>
          <w:p w:rsidR="00D411D2" w:rsidRPr="007419D3" w:rsidRDefault="00173E34">
            <w:pPr>
              <w:pStyle w:val="TableParagraph"/>
              <w:ind w:left="62" w:right="240"/>
              <w:rPr>
                <w:sz w:val="20"/>
                <w:szCs w:val="20"/>
              </w:rPr>
            </w:pPr>
            <w:r w:rsidRPr="007419D3">
              <w:rPr>
                <w:sz w:val="20"/>
                <w:szCs w:val="20"/>
              </w:rPr>
              <w:t>Usunąć usterkę. Jeśli niemożliwe, wyłączyć wagon</w:t>
            </w:r>
          </w:p>
          <w:p w:rsidR="00D668D2" w:rsidRDefault="00D668D2">
            <w:pPr>
              <w:pStyle w:val="TableParagraph"/>
              <w:spacing w:before="184"/>
              <w:ind w:left="62"/>
              <w:rPr>
                <w:sz w:val="20"/>
                <w:szCs w:val="20"/>
              </w:rPr>
            </w:pPr>
          </w:p>
          <w:p w:rsidR="00D411D2" w:rsidRPr="007419D3" w:rsidRDefault="00173E34">
            <w:pPr>
              <w:pStyle w:val="TableParagraph"/>
              <w:spacing w:before="184"/>
              <w:ind w:left="62"/>
              <w:rPr>
                <w:sz w:val="20"/>
                <w:szCs w:val="20"/>
              </w:rPr>
            </w:pPr>
            <w:r w:rsidRPr="007419D3">
              <w:rPr>
                <w:sz w:val="20"/>
                <w:szCs w:val="20"/>
              </w:rPr>
              <w:t>Wyłączyć wagon</w:t>
            </w:r>
          </w:p>
          <w:p w:rsidR="00D411D2" w:rsidRPr="007419D3" w:rsidRDefault="00D411D2">
            <w:pPr>
              <w:pStyle w:val="TableParagraph"/>
              <w:rPr>
                <w:sz w:val="20"/>
                <w:szCs w:val="20"/>
              </w:rPr>
            </w:pPr>
          </w:p>
          <w:p w:rsidR="00D411D2" w:rsidRPr="007419D3" w:rsidRDefault="00173E34">
            <w:pPr>
              <w:pStyle w:val="TableParagraph"/>
              <w:ind w:left="62" w:right="45"/>
              <w:rPr>
                <w:sz w:val="20"/>
                <w:szCs w:val="20"/>
              </w:rPr>
            </w:pPr>
            <w:r w:rsidRPr="007419D3">
              <w:rPr>
                <w:sz w:val="20"/>
                <w:szCs w:val="20"/>
              </w:rPr>
              <w:t>Okleić K, zamknąć zawór bezpieczeństwa</w:t>
            </w:r>
          </w:p>
        </w:tc>
        <w:tc>
          <w:tcPr>
            <w:tcW w:w="1134" w:type="dxa"/>
            <w:tcBorders>
              <w:top w:val="nil"/>
              <w:left w:val="single" w:sz="6" w:space="0" w:color="000000"/>
            </w:tcBorders>
          </w:tcPr>
          <w:p w:rsidR="00D411D2" w:rsidRPr="007419D3" w:rsidRDefault="00173E34">
            <w:pPr>
              <w:pStyle w:val="TableParagraph"/>
              <w:spacing w:before="118"/>
              <w:ind w:right="41"/>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D411D2" w:rsidRPr="007419D3" w:rsidRDefault="00173E34">
            <w:pPr>
              <w:pStyle w:val="TableParagraph"/>
              <w:spacing w:before="1"/>
              <w:ind w:right="41"/>
              <w:jc w:val="center"/>
              <w:rPr>
                <w:sz w:val="20"/>
                <w:szCs w:val="20"/>
              </w:rPr>
            </w:pPr>
            <w:r w:rsidRPr="007419D3">
              <w:rPr>
                <w:sz w:val="20"/>
                <w:szCs w:val="20"/>
              </w:rPr>
              <w:t>3</w:t>
            </w:r>
          </w:p>
          <w:p w:rsidR="00D411D2" w:rsidRPr="007419D3" w:rsidRDefault="00D411D2">
            <w:pPr>
              <w:pStyle w:val="TableParagraph"/>
              <w:rPr>
                <w:sz w:val="20"/>
                <w:szCs w:val="20"/>
              </w:rPr>
            </w:pPr>
          </w:p>
          <w:p w:rsidR="00D411D2" w:rsidRDefault="00D411D2">
            <w:pPr>
              <w:pStyle w:val="TableParagraph"/>
              <w:rPr>
                <w:sz w:val="20"/>
                <w:szCs w:val="20"/>
              </w:rPr>
            </w:pPr>
          </w:p>
          <w:p w:rsidR="000D3E2F" w:rsidRDefault="000D3E2F">
            <w:pPr>
              <w:pStyle w:val="TableParagraph"/>
              <w:rPr>
                <w:sz w:val="20"/>
                <w:szCs w:val="20"/>
              </w:rPr>
            </w:pPr>
          </w:p>
          <w:p w:rsidR="000D3E2F" w:rsidRDefault="000D3E2F">
            <w:pPr>
              <w:pStyle w:val="TableParagraph"/>
              <w:rPr>
                <w:sz w:val="20"/>
                <w:szCs w:val="20"/>
              </w:rPr>
            </w:pPr>
          </w:p>
          <w:p w:rsidR="00D411D2" w:rsidRPr="007419D3" w:rsidRDefault="00D411D2" w:rsidP="006D69E7">
            <w:pPr>
              <w:pStyle w:val="TableParagraph"/>
              <w:spacing w:before="208"/>
              <w:ind w:right="42"/>
              <w:rPr>
                <w:sz w:val="20"/>
                <w:szCs w:val="20"/>
              </w:rPr>
            </w:pPr>
          </w:p>
          <w:p w:rsidR="00D411D2" w:rsidRPr="007419D3" w:rsidRDefault="000318AD">
            <w:pPr>
              <w:pStyle w:val="TableParagraph"/>
              <w:rPr>
                <w:sz w:val="20"/>
                <w:szCs w:val="20"/>
              </w:rPr>
            </w:pPr>
            <w:r>
              <w:rPr>
                <w:sz w:val="20"/>
                <w:szCs w:val="20"/>
              </w:rPr>
              <w:t xml:space="preserve">       5</w:t>
            </w:r>
          </w:p>
          <w:p w:rsidR="00D411D2" w:rsidRPr="007419D3" w:rsidRDefault="00D411D2">
            <w:pPr>
              <w:pStyle w:val="TableParagraph"/>
              <w:rPr>
                <w:sz w:val="20"/>
                <w:szCs w:val="20"/>
              </w:rPr>
            </w:pPr>
          </w:p>
          <w:p w:rsidR="00D411D2" w:rsidRDefault="00D411D2">
            <w:pPr>
              <w:pStyle w:val="TableParagraph"/>
              <w:rPr>
                <w:sz w:val="20"/>
                <w:szCs w:val="20"/>
              </w:rPr>
            </w:pPr>
          </w:p>
          <w:p w:rsidR="000D3E2F" w:rsidRDefault="000D3E2F">
            <w:pPr>
              <w:pStyle w:val="TableParagraph"/>
              <w:rPr>
                <w:sz w:val="20"/>
                <w:szCs w:val="20"/>
              </w:rPr>
            </w:pPr>
          </w:p>
          <w:p w:rsidR="000D3E2F" w:rsidRDefault="000D3E2F">
            <w:pPr>
              <w:pStyle w:val="TableParagraph"/>
              <w:rPr>
                <w:sz w:val="20"/>
                <w:szCs w:val="20"/>
              </w:rPr>
            </w:pPr>
          </w:p>
          <w:p w:rsidR="00D411D2" w:rsidRPr="007419D3" w:rsidRDefault="00173E34">
            <w:pPr>
              <w:pStyle w:val="TableParagraph"/>
              <w:spacing w:before="1"/>
              <w:ind w:right="42"/>
              <w:jc w:val="center"/>
              <w:rPr>
                <w:sz w:val="20"/>
                <w:szCs w:val="20"/>
              </w:rPr>
            </w:pPr>
            <w:r w:rsidRPr="007419D3">
              <w:rPr>
                <w:sz w:val="20"/>
                <w:szCs w:val="20"/>
              </w:rPr>
              <w:t>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668D2" w:rsidRDefault="00D668D2">
            <w:pPr>
              <w:pStyle w:val="TableParagraph"/>
              <w:ind w:right="43"/>
              <w:jc w:val="center"/>
              <w:rPr>
                <w:sz w:val="20"/>
                <w:szCs w:val="20"/>
              </w:rPr>
            </w:pPr>
          </w:p>
          <w:p w:rsidR="00D668D2" w:rsidRDefault="00D668D2">
            <w:pPr>
              <w:pStyle w:val="TableParagraph"/>
              <w:ind w:right="43"/>
              <w:jc w:val="center"/>
              <w:rPr>
                <w:sz w:val="20"/>
                <w:szCs w:val="20"/>
              </w:rPr>
            </w:pPr>
          </w:p>
          <w:p w:rsidR="00D668D2" w:rsidRDefault="00D668D2">
            <w:pPr>
              <w:pStyle w:val="TableParagraph"/>
              <w:ind w:right="43"/>
              <w:jc w:val="center"/>
              <w:rPr>
                <w:sz w:val="20"/>
                <w:szCs w:val="20"/>
              </w:rPr>
            </w:pPr>
          </w:p>
          <w:p w:rsidR="000318AD" w:rsidRDefault="000318AD">
            <w:pPr>
              <w:pStyle w:val="TableParagraph"/>
              <w:ind w:right="43"/>
              <w:jc w:val="center"/>
              <w:rPr>
                <w:sz w:val="20"/>
                <w:szCs w:val="20"/>
              </w:rPr>
            </w:pPr>
          </w:p>
          <w:p w:rsidR="000318AD" w:rsidRDefault="000318AD">
            <w:pPr>
              <w:pStyle w:val="TableParagraph"/>
              <w:ind w:right="43"/>
              <w:jc w:val="center"/>
              <w:rPr>
                <w:sz w:val="20"/>
                <w:szCs w:val="20"/>
              </w:rPr>
            </w:pPr>
          </w:p>
          <w:p w:rsidR="000318AD" w:rsidRDefault="000318AD">
            <w:pPr>
              <w:pStyle w:val="TableParagraph"/>
              <w:ind w:right="43"/>
              <w:jc w:val="center"/>
              <w:rPr>
                <w:sz w:val="20"/>
                <w:szCs w:val="20"/>
              </w:rPr>
            </w:pPr>
          </w:p>
          <w:p w:rsidR="000318AD" w:rsidRDefault="000318AD">
            <w:pPr>
              <w:pStyle w:val="TableParagraph"/>
              <w:ind w:right="43"/>
              <w:jc w:val="center"/>
              <w:rPr>
                <w:sz w:val="20"/>
                <w:szCs w:val="20"/>
              </w:rPr>
            </w:pPr>
          </w:p>
          <w:p w:rsidR="00D411D2" w:rsidRPr="007419D3" w:rsidRDefault="00173E34">
            <w:pPr>
              <w:pStyle w:val="TableParagraph"/>
              <w:ind w:right="43"/>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0D3E2F" w:rsidRPr="007419D3" w:rsidRDefault="000D3E2F">
            <w:pPr>
              <w:pStyle w:val="TableParagraph"/>
              <w:rPr>
                <w:sz w:val="20"/>
                <w:szCs w:val="20"/>
              </w:rPr>
            </w:pPr>
          </w:p>
          <w:p w:rsidR="00D411D2" w:rsidRPr="007419D3" w:rsidRDefault="00173E34">
            <w:pPr>
              <w:pStyle w:val="TableParagraph"/>
              <w:spacing w:before="161"/>
              <w:ind w:right="43"/>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173E34">
            <w:pPr>
              <w:pStyle w:val="TableParagraph"/>
              <w:ind w:right="43"/>
              <w:jc w:val="center"/>
              <w:rPr>
                <w:sz w:val="20"/>
                <w:szCs w:val="20"/>
              </w:rPr>
            </w:pPr>
            <w:r w:rsidRPr="007419D3">
              <w:rPr>
                <w:sz w:val="20"/>
                <w:szCs w:val="20"/>
              </w:rPr>
              <w:t>4</w:t>
            </w:r>
          </w:p>
        </w:tc>
      </w:tr>
    </w:tbl>
    <w:p w:rsidR="000D3E2F" w:rsidRDefault="000D3E2F">
      <w:pPr>
        <w:rPr>
          <w:sz w:val="20"/>
          <w:szCs w:val="20"/>
        </w:rPr>
      </w:pPr>
    </w:p>
    <w:p w:rsidR="00D411D2" w:rsidRPr="007419D3" w:rsidRDefault="00FA48CE">
      <w:pPr>
        <w:rPr>
          <w:sz w:val="20"/>
          <w:szCs w:val="20"/>
        </w:rPr>
      </w:pPr>
      <w:r>
        <w:rPr>
          <w:noProof/>
          <w:sz w:val="20"/>
          <w:szCs w:val="20"/>
          <w:lang w:val="en-US"/>
        </w:rPr>
        <mc:AlternateContent>
          <mc:Choice Requires="wps">
            <w:drawing>
              <wp:anchor distT="0" distB="0" distL="114300" distR="114300" simplePos="0" relativeHeight="251656192" behindDoc="1" locked="0" layoutInCell="1" allowOverlap="1">
                <wp:simplePos x="0" y="0"/>
                <wp:positionH relativeFrom="page">
                  <wp:posOffset>769620</wp:posOffset>
                </wp:positionH>
                <wp:positionV relativeFrom="page">
                  <wp:posOffset>4267200</wp:posOffset>
                </wp:positionV>
                <wp:extent cx="0" cy="327660"/>
                <wp:effectExtent l="17145" t="19050" r="20955" b="15240"/>
                <wp:wrapNone/>
                <wp:docPr id="409"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3FED" id="Line 126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pt,336pt" to="60.6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CcGQ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" strokecolor="blue" strokeweight="2.25pt">
                <w10:wrap anchorx="page" anchory="page"/>
              </v:line>
            </w:pict>
          </mc:Fallback>
        </mc:AlternateContent>
      </w:r>
    </w:p>
    <w:p w:rsidR="001C61B3" w:rsidRPr="00732403" w:rsidRDefault="001C61B3" w:rsidP="001C61B3">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17</w:t>
      </w:r>
    </w:p>
    <w:p w:rsidR="001C61B3" w:rsidRDefault="001C61B3" w:rsidP="001C61B3">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rsidR="00D04266" w:rsidRPr="00732403" w:rsidRDefault="00D04266" w:rsidP="001C61B3">
      <w:pPr>
        <w:pStyle w:val="Tekstpodstawowy"/>
        <w:spacing w:before="1"/>
        <w:ind w:right="622"/>
        <w:jc w:val="right"/>
        <w:rPr>
          <w:sz w:val="16"/>
          <w:szCs w:val="16"/>
        </w:rPr>
      </w:pPr>
    </w:p>
    <w:p w:rsidR="00D411D2" w:rsidRPr="007419D3" w:rsidRDefault="00D411D2">
      <w:pPr>
        <w:rPr>
          <w:sz w:val="20"/>
          <w:szCs w:val="20"/>
        </w:rPr>
        <w:sectPr w:rsidR="00D411D2" w:rsidRPr="007419D3">
          <w:headerReference w:type="default" r:id="rId122"/>
          <w:footerReference w:type="default" r:id="rId123"/>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D93935" w:rsidRPr="007419D3" w:rsidTr="00FC4277">
        <w:trPr>
          <w:trHeight w:val="686"/>
        </w:trPr>
        <w:tc>
          <w:tcPr>
            <w:tcW w:w="2198" w:type="dxa"/>
            <w:tcBorders>
              <w:right w:val="single" w:sz="6" w:space="0" w:color="000000"/>
            </w:tcBorders>
          </w:tcPr>
          <w:p w:rsidR="00D93935" w:rsidRPr="007419D3" w:rsidRDefault="00D93935">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D93935" w:rsidRPr="007419D3" w:rsidRDefault="00D93935">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D93935" w:rsidRPr="00897800" w:rsidRDefault="00D93935"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D93935" w:rsidRPr="00897800" w:rsidRDefault="00D93935"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D93935" w:rsidRDefault="00D93935" w:rsidP="00FC4277">
            <w:pPr>
              <w:jc w:val="center"/>
            </w:pPr>
            <w:r w:rsidRPr="00897800">
              <w:rPr>
                <w:b/>
                <w:color w:val="FF0000"/>
                <w:sz w:val="20"/>
                <w:szCs w:val="20"/>
              </w:rPr>
              <w:t>Klasa błędu</w:t>
            </w:r>
          </w:p>
        </w:tc>
      </w:tr>
      <w:tr w:rsidR="00D411D2" w:rsidRPr="007419D3">
        <w:trPr>
          <w:trHeight w:val="2087"/>
        </w:trPr>
        <w:tc>
          <w:tcPr>
            <w:tcW w:w="2198" w:type="dxa"/>
            <w:tcBorders>
              <w:bottom w:val="nil"/>
              <w:right w:val="single" w:sz="6" w:space="0" w:color="000000"/>
            </w:tcBorders>
          </w:tcPr>
          <w:p w:rsidR="001B3B54" w:rsidRDefault="00173E34" w:rsidP="001B3B54">
            <w:pPr>
              <w:pStyle w:val="TableParagraph"/>
              <w:ind w:left="62" w:right="494"/>
              <w:rPr>
                <w:b/>
                <w:color w:val="FF0000"/>
                <w:sz w:val="20"/>
                <w:szCs w:val="20"/>
              </w:rPr>
            </w:pPr>
            <w:r w:rsidRPr="007419D3">
              <w:rPr>
                <w:b/>
                <w:sz w:val="20"/>
                <w:szCs w:val="20"/>
              </w:rPr>
              <w:t xml:space="preserve">Ładunki i </w:t>
            </w:r>
            <w:r w:rsidR="00A31659">
              <w:rPr>
                <w:b/>
                <w:sz w:val="20"/>
                <w:szCs w:val="20"/>
              </w:rPr>
              <w:t>j</w:t>
            </w:r>
            <w:r w:rsidRPr="007419D3">
              <w:rPr>
                <w:b/>
                <w:sz w:val="20"/>
                <w:szCs w:val="20"/>
              </w:rPr>
              <w:t xml:space="preserve">ednostki ładunkowe </w:t>
            </w:r>
            <w:r w:rsidR="001B3B54" w:rsidRPr="001B3B54">
              <w:rPr>
                <w:b/>
                <w:color w:val="FF0000"/>
                <w:sz w:val="20"/>
                <w:szCs w:val="20"/>
              </w:rPr>
              <w:t>(IŁ)</w:t>
            </w:r>
          </w:p>
          <w:p w:rsidR="00D411D2" w:rsidRPr="007419D3" w:rsidRDefault="00173E34" w:rsidP="00A31659">
            <w:pPr>
              <w:pStyle w:val="TableParagraph"/>
              <w:ind w:left="62" w:right="494"/>
              <w:rPr>
                <w:b/>
                <w:sz w:val="20"/>
                <w:szCs w:val="20"/>
              </w:rPr>
            </w:pPr>
            <w:r w:rsidRPr="007419D3">
              <w:rPr>
                <w:b/>
                <w:sz w:val="20"/>
                <w:szCs w:val="20"/>
              </w:rPr>
              <w:t>Ładune</w:t>
            </w:r>
            <w:r w:rsidR="00A31659">
              <w:rPr>
                <w:b/>
                <w:sz w:val="20"/>
                <w:szCs w:val="20"/>
              </w:rPr>
              <w:t>k</w:t>
            </w:r>
            <w:r w:rsidRPr="007419D3">
              <w:rPr>
                <w:b/>
                <w:sz w:val="20"/>
                <w:szCs w:val="20"/>
              </w:rPr>
              <w:t xml:space="preserve"> ogólne</w:t>
            </w:r>
          </w:p>
          <w:p w:rsidR="00D411D2" w:rsidRPr="007419D3" w:rsidRDefault="00173E34" w:rsidP="00A31659">
            <w:pPr>
              <w:pStyle w:val="TableParagraph"/>
              <w:ind w:left="62" w:right="209"/>
              <w:rPr>
                <w:b/>
                <w:sz w:val="20"/>
                <w:szCs w:val="20"/>
              </w:rPr>
            </w:pPr>
            <w:r w:rsidRPr="007419D3">
              <w:rPr>
                <w:b/>
                <w:sz w:val="20"/>
                <w:szCs w:val="20"/>
              </w:rPr>
              <w:t>Rozmieszczenie ładunku na wagonie</w:t>
            </w:r>
          </w:p>
        </w:tc>
        <w:tc>
          <w:tcPr>
            <w:tcW w:w="106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7</w:t>
            </w:r>
          </w:p>
          <w:p w:rsidR="001B3B54" w:rsidRDefault="001B3B54" w:rsidP="001B3B54">
            <w:pPr>
              <w:pStyle w:val="TableParagraph"/>
              <w:ind w:left="62"/>
              <w:rPr>
                <w:sz w:val="20"/>
                <w:szCs w:val="20"/>
              </w:rPr>
            </w:pPr>
          </w:p>
          <w:p w:rsidR="001B3B54" w:rsidRDefault="001B3B54" w:rsidP="001B3B54">
            <w:pPr>
              <w:pStyle w:val="TableParagraph"/>
              <w:ind w:left="62"/>
              <w:rPr>
                <w:sz w:val="20"/>
                <w:szCs w:val="20"/>
              </w:rPr>
            </w:pPr>
          </w:p>
          <w:p w:rsidR="00D411D2" w:rsidRPr="007419D3" w:rsidRDefault="00173E34" w:rsidP="001B3B54">
            <w:pPr>
              <w:pStyle w:val="TableParagraph"/>
              <w:ind w:left="62"/>
              <w:rPr>
                <w:sz w:val="20"/>
                <w:szCs w:val="20"/>
              </w:rPr>
            </w:pPr>
            <w:r w:rsidRPr="007419D3">
              <w:rPr>
                <w:sz w:val="20"/>
                <w:szCs w:val="20"/>
              </w:rPr>
              <w:t>7.1</w:t>
            </w:r>
          </w:p>
          <w:p w:rsidR="00D411D2" w:rsidRPr="007419D3" w:rsidRDefault="00173E34" w:rsidP="001B3B54">
            <w:pPr>
              <w:pStyle w:val="TableParagraph"/>
              <w:ind w:left="62"/>
              <w:rPr>
                <w:sz w:val="20"/>
                <w:szCs w:val="20"/>
              </w:rPr>
            </w:pPr>
            <w:r w:rsidRPr="007419D3">
              <w:rPr>
                <w:sz w:val="20"/>
                <w:szCs w:val="20"/>
              </w:rPr>
              <w:t>7.1.1</w:t>
            </w:r>
          </w:p>
        </w:tc>
        <w:tc>
          <w:tcPr>
            <w:tcW w:w="4039" w:type="dxa"/>
            <w:tcBorders>
              <w:left w:val="single" w:sz="6" w:space="0" w:color="000000"/>
              <w:bottom w:val="nil"/>
              <w:right w:val="single" w:sz="6" w:space="0" w:color="000000"/>
            </w:tcBorders>
          </w:tcPr>
          <w:p w:rsidR="00D411D2" w:rsidRPr="007419D3" w:rsidRDefault="00D411D2" w:rsidP="00610547">
            <w:pPr>
              <w:pStyle w:val="TableParagraph"/>
              <w:ind w:right="182"/>
              <w:rPr>
                <w:sz w:val="20"/>
                <w:szCs w:val="20"/>
              </w:rPr>
            </w:pPr>
          </w:p>
          <w:p w:rsidR="00D411D2" w:rsidRPr="007419D3" w:rsidRDefault="00D411D2" w:rsidP="00610547">
            <w:pPr>
              <w:pStyle w:val="TableParagraph"/>
              <w:ind w:right="182"/>
              <w:rPr>
                <w:sz w:val="20"/>
                <w:szCs w:val="20"/>
              </w:rPr>
            </w:pPr>
          </w:p>
          <w:p w:rsidR="001B3B54" w:rsidRDefault="001B3B54" w:rsidP="00610547">
            <w:pPr>
              <w:pStyle w:val="TableParagraph"/>
              <w:spacing w:before="207" w:line="253" w:lineRule="exact"/>
              <w:ind w:left="62" w:right="182"/>
              <w:rPr>
                <w:sz w:val="20"/>
                <w:szCs w:val="20"/>
              </w:rPr>
            </w:pPr>
          </w:p>
          <w:p w:rsidR="00D411D2" w:rsidRPr="007419D3" w:rsidRDefault="00173E34" w:rsidP="00610547">
            <w:pPr>
              <w:pStyle w:val="TableParagraph"/>
              <w:spacing w:line="253" w:lineRule="exact"/>
              <w:ind w:left="62" w:right="182"/>
              <w:rPr>
                <w:sz w:val="20"/>
                <w:szCs w:val="20"/>
              </w:rPr>
            </w:pPr>
            <w:r w:rsidRPr="007419D3">
              <w:rPr>
                <w:sz w:val="20"/>
                <w:szCs w:val="20"/>
              </w:rPr>
              <w:t>Ładunek widocznie niedopuszczalnie przesunięty</w:t>
            </w:r>
          </w:p>
          <w:p w:rsidR="00D411D2" w:rsidRPr="007419D3" w:rsidRDefault="00173E34" w:rsidP="00610547">
            <w:pPr>
              <w:pStyle w:val="TableParagraph"/>
              <w:numPr>
                <w:ilvl w:val="0"/>
                <w:numId w:val="21"/>
              </w:numPr>
              <w:tabs>
                <w:tab w:val="left" w:pos="290"/>
              </w:tabs>
              <w:spacing w:line="253" w:lineRule="exact"/>
              <w:ind w:right="182" w:hanging="249"/>
              <w:rPr>
                <w:sz w:val="20"/>
                <w:szCs w:val="20"/>
              </w:rPr>
            </w:pPr>
            <w:r w:rsidRPr="007419D3">
              <w:rPr>
                <w:sz w:val="20"/>
                <w:szCs w:val="20"/>
              </w:rPr>
              <w:t>wiązanie (zamocowanie) pęknięte</w:t>
            </w:r>
          </w:p>
          <w:p w:rsidR="00D411D2" w:rsidRPr="007419D3" w:rsidRDefault="00173E34" w:rsidP="00610547">
            <w:pPr>
              <w:pStyle w:val="TableParagraph"/>
              <w:numPr>
                <w:ilvl w:val="0"/>
                <w:numId w:val="21"/>
              </w:numPr>
              <w:tabs>
                <w:tab w:val="left" w:pos="290"/>
              </w:tabs>
              <w:ind w:right="182" w:hanging="184"/>
              <w:rPr>
                <w:sz w:val="20"/>
                <w:szCs w:val="20"/>
              </w:rPr>
            </w:pPr>
            <w:r w:rsidRPr="007419D3">
              <w:rPr>
                <w:sz w:val="20"/>
                <w:szCs w:val="20"/>
              </w:rPr>
              <w:t>ładunek nieumieszczony poprawnie między klinami mocującymi</w:t>
            </w:r>
          </w:p>
          <w:p w:rsidR="00D411D2" w:rsidRPr="007419D3" w:rsidRDefault="00173E34" w:rsidP="00610547">
            <w:pPr>
              <w:pStyle w:val="TableParagraph"/>
              <w:numPr>
                <w:ilvl w:val="0"/>
                <w:numId w:val="21"/>
              </w:numPr>
              <w:tabs>
                <w:tab w:val="left" w:pos="290"/>
              </w:tabs>
              <w:spacing w:before="1"/>
              <w:ind w:right="182" w:hanging="249"/>
              <w:rPr>
                <w:sz w:val="20"/>
                <w:szCs w:val="20"/>
              </w:rPr>
            </w:pPr>
            <w:r w:rsidRPr="007419D3">
              <w:rPr>
                <w:sz w:val="20"/>
                <w:szCs w:val="20"/>
              </w:rPr>
              <w:t>nieumieszczony centralnie</w:t>
            </w:r>
          </w:p>
        </w:tc>
        <w:tc>
          <w:tcPr>
            <w:tcW w:w="2339" w:type="dxa"/>
            <w:tcBorders>
              <w:left w:val="single" w:sz="6" w:space="0" w:color="000000"/>
              <w:bottom w:val="nil"/>
              <w:right w:val="single" w:sz="6" w:space="0" w:color="000000"/>
            </w:tcBorders>
          </w:tcPr>
          <w:p w:rsidR="00D411D2" w:rsidRPr="007419D3" w:rsidRDefault="00D411D2" w:rsidP="00947551">
            <w:pPr>
              <w:pStyle w:val="TableParagraph"/>
              <w:rPr>
                <w:sz w:val="20"/>
                <w:szCs w:val="20"/>
              </w:rPr>
            </w:pPr>
          </w:p>
          <w:p w:rsidR="00D411D2" w:rsidRPr="007419D3" w:rsidRDefault="00D411D2" w:rsidP="00947551">
            <w:pPr>
              <w:pStyle w:val="TableParagraph"/>
              <w:rPr>
                <w:sz w:val="20"/>
                <w:szCs w:val="20"/>
              </w:rPr>
            </w:pPr>
          </w:p>
          <w:p w:rsidR="00610547" w:rsidRDefault="00610547" w:rsidP="00A31659">
            <w:pPr>
              <w:pStyle w:val="TableParagraph"/>
              <w:ind w:left="62"/>
              <w:rPr>
                <w:sz w:val="20"/>
                <w:szCs w:val="20"/>
              </w:rPr>
            </w:pPr>
          </w:p>
          <w:p w:rsidR="00610547" w:rsidRDefault="00610547" w:rsidP="00A31659">
            <w:pPr>
              <w:pStyle w:val="TableParagraph"/>
              <w:ind w:left="62"/>
              <w:rPr>
                <w:sz w:val="20"/>
                <w:szCs w:val="20"/>
              </w:rPr>
            </w:pPr>
          </w:p>
          <w:p w:rsidR="00D411D2" w:rsidRPr="007419D3" w:rsidRDefault="00173E34" w:rsidP="00A31659">
            <w:pPr>
              <w:pStyle w:val="TableParagraph"/>
              <w:ind w:left="62"/>
              <w:rPr>
                <w:sz w:val="20"/>
                <w:szCs w:val="20"/>
              </w:rPr>
            </w:pPr>
            <w:r w:rsidRPr="007419D3">
              <w:rPr>
                <w:sz w:val="20"/>
                <w:szCs w:val="20"/>
              </w:rPr>
              <w:t>Wyłączyć wagon</w:t>
            </w:r>
          </w:p>
        </w:tc>
        <w:tc>
          <w:tcPr>
            <w:tcW w:w="1134"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610547" w:rsidRDefault="00610547" w:rsidP="00A31659">
            <w:pPr>
              <w:pStyle w:val="TableParagraph"/>
              <w:ind w:right="41"/>
              <w:jc w:val="center"/>
              <w:rPr>
                <w:sz w:val="20"/>
                <w:szCs w:val="20"/>
              </w:rPr>
            </w:pPr>
          </w:p>
          <w:p w:rsidR="00D411D2" w:rsidRPr="007419D3" w:rsidRDefault="00173E34">
            <w:pPr>
              <w:pStyle w:val="TableParagraph"/>
              <w:spacing w:before="207"/>
              <w:ind w:right="41"/>
              <w:jc w:val="center"/>
              <w:rPr>
                <w:sz w:val="20"/>
                <w:szCs w:val="20"/>
              </w:rPr>
            </w:pPr>
            <w:r w:rsidRPr="007419D3">
              <w:rPr>
                <w:sz w:val="20"/>
                <w:szCs w:val="20"/>
              </w:rPr>
              <w:t>5</w:t>
            </w:r>
          </w:p>
        </w:tc>
      </w:tr>
      <w:tr w:rsidR="00D411D2" w:rsidRPr="007419D3">
        <w:trPr>
          <w:trHeight w:val="1918"/>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610547" w:rsidRDefault="00610547">
            <w:pPr>
              <w:pStyle w:val="TableParagraph"/>
              <w:spacing w:before="56"/>
              <w:ind w:left="62"/>
              <w:rPr>
                <w:sz w:val="20"/>
                <w:szCs w:val="20"/>
              </w:rPr>
            </w:pPr>
          </w:p>
          <w:p w:rsidR="00D411D2" w:rsidRPr="007419D3" w:rsidRDefault="00173E34">
            <w:pPr>
              <w:pStyle w:val="TableParagraph"/>
              <w:spacing w:before="56"/>
              <w:ind w:left="62"/>
              <w:rPr>
                <w:sz w:val="20"/>
                <w:szCs w:val="20"/>
              </w:rPr>
            </w:pPr>
            <w:r w:rsidRPr="007419D3">
              <w:rPr>
                <w:sz w:val="20"/>
                <w:szCs w:val="20"/>
              </w:rPr>
              <w:t>7.1.2</w:t>
            </w:r>
          </w:p>
        </w:tc>
        <w:tc>
          <w:tcPr>
            <w:tcW w:w="4039" w:type="dxa"/>
            <w:tcBorders>
              <w:top w:val="nil"/>
              <w:left w:val="single" w:sz="6" w:space="0" w:color="000000"/>
              <w:bottom w:val="nil"/>
              <w:right w:val="single" w:sz="6" w:space="0" w:color="000000"/>
            </w:tcBorders>
          </w:tcPr>
          <w:p w:rsidR="00610547" w:rsidRDefault="00610547" w:rsidP="00610547">
            <w:pPr>
              <w:pStyle w:val="TableParagraph"/>
              <w:ind w:left="62" w:right="181"/>
              <w:rPr>
                <w:sz w:val="20"/>
                <w:szCs w:val="20"/>
              </w:rPr>
            </w:pPr>
          </w:p>
          <w:p w:rsidR="00D411D2" w:rsidRPr="007419D3" w:rsidRDefault="001C61B3" w:rsidP="00610547">
            <w:pPr>
              <w:pStyle w:val="TableParagraph"/>
              <w:ind w:left="62" w:right="181"/>
              <w:rPr>
                <w:sz w:val="20"/>
                <w:szCs w:val="20"/>
              </w:rPr>
            </w:pPr>
            <w:r>
              <w:rPr>
                <w:sz w:val="20"/>
                <w:szCs w:val="20"/>
              </w:rPr>
              <w:t>R</w:t>
            </w:r>
            <w:r w:rsidR="00173E34" w:rsidRPr="007419D3">
              <w:rPr>
                <w:sz w:val="20"/>
                <w:szCs w:val="20"/>
              </w:rPr>
              <w:t>ozmieszczenie ładunku nierównomierne (3.3), pudło wagonu nie w poziomie</w:t>
            </w:r>
          </w:p>
          <w:p w:rsidR="00D411D2" w:rsidRPr="007419D3" w:rsidRDefault="00173E34" w:rsidP="00610547">
            <w:pPr>
              <w:pStyle w:val="TableParagraph"/>
              <w:numPr>
                <w:ilvl w:val="0"/>
                <w:numId w:val="20"/>
              </w:numPr>
              <w:tabs>
                <w:tab w:val="left" w:pos="290"/>
              </w:tabs>
              <w:spacing w:line="252" w:lineRule="exact"/>
              <w:ind w:right="181"/>
              <w:rPr>
                <w:sz w:val="20"/>
                <w:szCs w:val="20"/>
              </w:rPr>
            </w:pPr>
            <w:r w:rsidRPr="007419D3">
              <w:rPr>
                <w:sz w:val="20"/>
                <w:szCs w:val="20"/>
              </w:rPr>
              <w:t>nierówny stan zderzaków (3.5)</w:t>
            </w:r>
          </w:p>
          <w:p w:rsidR="00D411D2" w:rsidRPr="007419D3" w:rsidRDefault="00173E34" w:rsidP="00610547">
            <w:pPr>
              <w:pStyle w:val="TableParagraph"/>
              <w:numPr>
                <w:ilvl w:val="0"/>
                <w:numId w:val="20"/>
              </w:numPr>
              <w:tabs>
                <w:tab w:val="left" w:pos="290"/>
              </w:tabs>
              <w:ind w:right="181"/>
              <w:rPr>
                <w:sz w:val="20"/>
                <w:szCs w:val="20"/>
              </w:rPr>
            </w:pPr>
            <w:r w:rsidRPr="007419D3">
              <w:rPr>
                <w:sz w:val="20"/>
                <w:szCs w:val="20"/>
              </w:rPr>
              <w:t>nierówny luz na sprężynach nośnych (3.5)</w:t>
            </w:r>
          </w:p>
          <w:p w:rsidR="00D411D2" w:rsidRPr="007419D3" w:rsidRDefault="00173E34" w:rsidP="00610547">
            <w:pPr>
              <w:pStyle w:val="TableParagraph"/>
              <w:numPr>
                <w:ilvl w:val="0"/>
                <w:numId w:val="20"/>
              </w:numPr>
              <w:tabs>
                <w:tab w:val="left" w:pos="290"/>
              </w:tabs>
              <w:ind w:left="308" w:right="181" w:hanging="246"/>
              <w:rPr>
                <w:sz w:val="20"/>
                <w:szCs w:val="20"/>
              </w:rPr>
            </w:pPr>
            <w:r w:rsidRPr="007419D3">
              <w:rPr>
                <w:sz w:val="20"/>
                <w:szCs w:val="20"/>
              </w:rPr>
              <w:t>duże wygięcie ostoi wagonu (3.4)</w:t>
            </w:r>
          </w:p>
        </w:tc>
        <w:tc>
          <w:tcPr>
            <w:tcW w:w="2339" w:type="dxa"/>
            <w:tcBorders>
              <w:top w:val="nil"/>
              <w:left w:val="single" w:sz="6" w:space="0" w:color="000000"/>
              <w:bottom w:val="nil"/>
              <w:right w:val="single" w:sz="6" w:space="0" w:color="000000"/>
            </w:tcBorders>
          </w:tcPr>
          <w:p w:rsidR="00610547" w:rsidRDefault="00610547" w:rsidP="00947551">
            <w:pPr>
              <w:pStyle w:val="TableParagraph"/>
              <w:spacing w:before="56"/>
              <w:ind w:left="62"/>
              <w:rPr>
                <w:sz w:val="20"/>
                <w:szCs w:val="20"/>
              </w:rPr>
            </w:pPr>
          </w:p>
          <w:p w:rsidR="00D411D2" w:rsidRPr="007419D3" w:rsidRDefault="00173E34" w:rsidP="00947551">
            <w:pPr>
              <w:pStyle w:val="TableParagraph"/>
              <w:spacing w:before="56"/>
              <w:ind w:left="62"/>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rsidR="00610547" w:rsidRDefault="00610547">
            <w:pPr>
              <w:pStyle w:val="TableParagraph"/>
              <w:spacing w:before="56"/>
              <w:ind w:right="41"/>
              <w:jc w:val="center"/>
              <w:rPr>
                <w:sz w:val="20"/>
                <w:szCs w:val="20"/>
              </w:rPr>
            </w:pPr>
          </w:p>
          <w:p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trPr>
          <w:trHeight w:val="1532"/>
        </w:trPr>
        <w:tc>
          <w:tcPr>
            <w:tcW w:w="2198" w:type="dxa"/>
            <w:tcBorders>
              <w:top w:val="nil"/>
              <w:bottom w:val="nil"/>
              <w:right w:val="single" w:sz="6" w:space="0" w:color="000000"/>
            </w:tcBorders>
          </w:tcPr>
          <w:p w:rsidR="00D411D2" w:rsidRPr="007419D3" w:rsidRDefault="00173E34" w:rsidP="00A24F09">
            <w:pPr>
              <w:pStyle w:val="TableParagraph"/>
              <w:spacing w:before="83"/>
              <w:ind w:left="62" w:right="42"/>
              <w:rPr>
                <w:b/>
                <w:sz w:val="20"/>
                <w:szCs w:val="20"/>
              </w:rPr>
            </w:pPr>
            <w:r w:rsidRPr="007419D3">
              <w:rPr>
                <w:b/>
                <w:sz w:val="20"/>
                <w:szCs w:val="20"/>
              </w:rPr>
              <w:t>Opakowanie, zabezpieczenie ładunku</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83"/>
              <w:ind w:left="62"/>
              <w:rPr>
                <w:sz w:val="20"/>
                <w:szCs w:val="20"/>
              </w:rPr>
            </w:pPr>
            <w:r w:rsidRPr="007419D3">
              <w:rPr>
                <w:sz w:val="20"/>
                <w:szCs w:val="20"/>
              </w:rPr>
              <w:t>7.1.3</w:t>
            </w:r>
          </w:p>
          <w:p w:rsidR="00D411D2" w:rsidRPr="007419D3" w:rsidRDefault="00D411D2">
            <w:pPr>
              <w:pStyle w:val="TableParagraph"/>
              <w:rPr>
                <w:sz w:val="20"/>
                <w:szCs w:val="20"/>
              </w:rPr>
            </w:pPr>
          </w:p>
          <w:p w:rsidR="00D411D2" w:rsidRDefault="00D411D2">
            <w:pPr>
              <w:pStyle w:val="TableParagraph"/>
              <w:spacing w:before="5"/>
              <w:rPr>
                <w:sz w:val="20"/>
                <w:szCs w:val="20"/>
              </w:rPr>
            </w:pPr>
          </w:p>
          <w:p w:rsidR="001C61B3" w:rsidRPr="007419D3" w:rsidRDefault="001C61B3">
            <w:pPr>
              <w:pStyle w:val="TableParagraph"/>
              <w:spacing w:before="5"/>
              <w:rPr>
                <w:sz w:val="20"/>
                <w:szCs w:val="20"/>
              </w:rPr>
            </w:pPr>
          </w:p>
          <w:p w:rsidR="00D411D2" w:rsidRPr="007419D3" w:rsidRDefault="00173E34">
            <w:pPr>
              <w:pStyle w:val="TableParagraph"/>
              <w:spacing w:before="1"/>
              <w:ind w:left="62"/>
              <w:rPr>
                <w:sz w:val="20"/>
                <w:szCs w:val="20"/>
              </w:rPr>
            </w:pPr>
            <w:r w:rsidRPr="007419D3">
              <w:rPr>
                <w:sz w:val="20"/>
                <w:szCs w:val="20"/>
              </w:rPr>
              <w:t>7.1.4</w:t>
            </w:r>
          </w:p>
        </w:tc>
        <w:tc>
          <w:tcPr>
            <w:tcW w:w="4039" w:type="dxa"/>
            <w:tcBorders>
              <w:top w:val="nil"/>
              <w:left w:val="single" w:sz="6" w:space="0" w:color="000000"/>
              <w:bottom w:val="nil"/>
              <w:right w:val="single" w:sz="6" w:space="0" w:color="000000"/>
            </w:tcBorders>
          </w:tcPr>
          <w:p w:rsidR="00D411D2" w:rsidRPr="007419D3" w:rsidRDefault="001C61B3" w:rsidP="00610547">
            <w:pPr>
              <w:pStyle w:val="TableParagraph"/>
              <w:spacing w:before="83"/>
              <w:ind w:left="62" w:right="182"/>
              <w:rPr>
                <w:sz w:val="20"/>
                <w:szCs w:val="20"/>
              </w:rPr>
            </w:pPr>
            <w:r>
              <w:rPr>
                <w:sz w:val="20"/>
                <w:szCs w:val="20"/>
              </w:rPr>
              <w:t>P</w:t>
            </w:r>
            <w:r w:rsidR="00173E34" w:rsidRPr="007419D3">
              <w:rPr>
                <w:sz w:val="20"/>
                <w:szCs w:val="20"/>
              </w:rPr>
              <w:t>akiety, wiązki, bele, stosy rozpadają się lub</w:t>
            </w:r>
            <w:r w:rsidR="00173E34" w:rsidRPr="00610547">
              <w:rPr>
                <w:color w:val="FF0000"/>
                <w:sz w:val="20"/>
                <w:szCs w:val="20"/>
              </w:rPr>
              <w:t xml:space="preserve"> </w:t>
            </w:r>
            <w:r w:rsidR="00610547" w:rsidRPr="00947551">
              <w:rPr>
                <w:color w:val="FF0000"/>
                <w:sz w:val="20"/>
                <w:szCs w:val="20"/>
              </w:rPr>
              <w:t xml:space="preserve">są </w:t>
            </w:r>
            <w:r w:rsidR="00947551" w:rsidRPr="00947551">
              <w:rPr>
                <w:color w:val="FF0000"/>
                <w:sz w:val="20"/>
                <w:szCs w:val="20"/>
              </w:rPr>
              <w:t>niewłaściwie połączone</w:t>
            </w:r>
            <w:r w:rsidR="00FA5915">
              <w:rPr>
                <w:color w:val="FF0000"/>
                <w:sz w:val="20"/>
                <w:szCs w:val="20"/>
              </w:rPr>
              <w:t>, olinowane</w:t>
            </w:r>
            <w:r w:rsidR="00947551" w:rsidRPr="00947551">
              <w:rPr>
                <w:color w:val="FF0000"/>
                <w:sz w:val="20"/>
                <w:szCs w:val="20"/>
              </w:rPr>
              <w:t xml:space="preserve"> </w:t>
            </w:r>
            <w:r w:rsidR="00173E34" w:rsidRPr="00947551">
              <w:rPr>
                <w:color w:val="FF0000"/>
                <w:sz w:val="20"/>
                <w:szCs w:val="20"/>
              </w:rPr>
              <w:t>(1.5)</w:t>
            </w:r>
          </w:p>
          <w:p w:rsidR="00947551" w:rsidRDefault="00947551" w:rsidP="00610547">
            <w:pPr>
              <w:pStyle w:val="TableParagraph"/>
              <w:spacing w:before="121"/>
              <w:ind w:left="62" w:right="182"/>
              <w:rPr>
                <w:sz w:val="20"/>
                <w:szCs w:val="20"/>
              </w:rPr>
            </w:pPr>
          </w:p>
          <w:p w:rsidR="00D411D2" w:rsidRPr="007419D3" w:rsidRDefault="00FA5915" w:rsidP="00610547">
            <w:pPr>
              <w:pStyle w:val="TableParagraph"/>
              <w:spacing w:before="121"/>
              <w:ind w:left="62" w:right="182"/>
              <w:rPr>
                <w:sz w:val="20"/>
                <w:szCs w:val="20"/>
              </w:rPr>
            </w:pPr>
            <w:r>
              <w:rPr>
                <w:sz w:val="20"/>
                <w:szCs w:val="20"/>
              </w:rPr>
              <w:t>Obejmy przedmiotów cylindrycznych za cienkie, niewystarczające</w:t>
            </w:r>
            <w:r w:rsidR="00173E34" w:rsidRPr="007419D3">
              <w:rPr>
                <w:sz w:val="20"/>
                <w:szCs w:val="20"/>
              </w:rPr>
              <w:t xml:space="preserve"> (1.5)</w:t>
            </w:r>
          </w:p>
        </w:tc>
        <w:tc>
          <w:tcPr>
            <w:tcW w:w="2339" w:type="dxa"/>
            <w:tcBorders>
              <w:top w:val="nil"/>
              <w:left w:val="single" w:sz="6" w:space="0" w:color="000000"/>
              <w:bottom w:val="nil"/>
              <w:right w:val="single" w:sz="6" w:space="0" w:color="000000"/>
            </w:tcBorders>
          </w:tcPr>
          <w:p w:rsidR="00D411D2" w:rsidRPr="007419D3" w:rsidRDefault="00173E34" w:rsidP="00947551">
            <w:pPr>
              <w:pStyle w:val="TableParagraph"/>
              <w:spacing w:before="83"/>
              <w:ind w:left="62"/>
              <w:rPr>
                <w:sz w:val="20"/>
                <w:szCs w:val="20"/>
              </w:rPr>
            </w:pPr>
            <w:r w:rsidRPr="007419D3">
              <w:rPr>
                <w:sz w:val="20"/>
                <w:szCs w:val="20"/>
              </w:rPr>
              <w:t>Wyłączyć wagon</w:t>
            </w:r>
          </w:p>
          <w:p w:rsidR="00D411D2" w:rsidRPr="007419D3" w:rsidRDefault="00D411D2" w:rsidP="00947551">
            <w:pPr>
              <w:pStyle w:val="TableParagraph"/>
              <w:rPr>
                <w:sz w:val="20"/>
                <w:szCs w:val="20"/>
              </w:rPr>
            </w:pPr>
          </w:p>
          <w:p w:rsidR="00D411D2" w:rsidRPr="007419D3" w:rsidRDefault="00D411D2" w:rsidP="00947551">
            <w:pPr>
              <w:pStyle w:val="TableParagraph"/>
              <w:spacing w:before="5"/>
              <w:rPr>
                <w:sz w:val="20"/>
                <w:szCs w:val="20"/>
              </w:rPr>
            </w:pPr>
          </w:p>
          <w:p w:rsidR="00947551" w:rsidRDefault="00947551" w:rsidP="00947551">
            <w:pPr>
              <w:pStyle w:val="TableParagraph"/>
              <w:spacing w:before="1"/>
              <w:ind w:left="62"/>
              <w:rPr>
                <w:sz w:val="20"/>
                <w:szCs w:val="20"/>
              </w:rPr>
            </w:pPr>
          </w:p>
          <w:p w:rsidR="00D411D2" w:rsidRPr="007419D3" w:rsidRDefault="00173E34" w:rsidP="00947551">
            <w:pPr>
              <w:pStyle w:val="TableParagraph"/>
              <w:spacing w:before="1"/>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83"/>
              <w:ind w:right="41"/>
              <w:jc w:val="center"/>
              <w:rPr>
                <w:sz w:val="20"/>
                <w:szCs w:val="20"/>
              </w:rPr>
            </w:pPr>
            <w:r w:rsidRPr="007419D3">
              <w:rPr>
                <w:sz w:val="20"/>
                <w:szCs w:val="20"/>
              </w:rPr>
              <w:t>4</w:t>
            </w:r>
          </w:p>
          <w:p w:rsidR="00D411D2" w:rsidRPr="007419D3" w:rsidRDefault="00D411D2">
            <w:pPr>
              <w:pStyle w:val="TableParagraph"/>
              <w:rPr>
                <w:sz w:val="20"/>
                <w:szCs w:val="20"/>
              </w:rPr>
            </w:pPr>
          </w:p>
          <w:p w:rsidR="00D411D2" w:rsidRPr="007419D3" w:rsidRDefault="00D411D2">
            <w:pPr>
              <w:pStyle w:val="TableParagraph"/>
              <w:spacing w:before="5"/>
              <w:rPr>
                <w:sz w:val="20"/>
                <w:szCs w:val="20"/>
              </w:rPr>
            </w:pPr>
          </w:p>
          <w:p w:rsidR="00947551" w:rsidRDefault="00947551">
            <w:pPr>
              <w:pStyle w:val="TableParagraph"/>
              <w:spacing w:before="1"/>
              <w:ind w:right="39"/>
              <w:jc w:val="center"/>
              <w:rPr>
                <w:sz w:val="20"/>
                <w:szCs w:val="20"/>
              </w:rPr>
            </w:pPr>
          </w:p>
          <w:p w:rsidR="00D411D2" w:rsidRPr="007419D3" w:rsidRDefault="00173E34">
            <w:pPr>
              <w:pStyle w:val="TableParagraph"/>
              <w:spacing w:before="1"/>
              <w:ind w:right="39"/>
              <w:jc w:val="center"/>
              <w:rPr>
                <w:sz w:val="20"/>
                <w:szCs w:val="20"/>
              </w:rPr>
            </w:pPr>
            <w:r w:rsidRPr="007419D3">
              <w:rPr>
                <w:sz w:val="20"/>
                <w:szCs w:val="20"/>
              </w:rPr>
              <w:t>4</w:t>
            </w:r>
          </w:p>
        </w:tc>
      </w:tr>
      <w:tr w:rsidR="00D411D2" w:rsidRPr="007419D3">
        <w:trPr>
          <w:trHeight w:val="878"/>
        </w:trPr>
        <w:tc>
          <w:tcPr>
            <w:tcW w:w="2198" w:type="dxa"/>
            <w:tcBorders>
              <w:top w:val="nil"/>
              <w:bottom w:val="nil"/>
              <w:right w:val="single" w:sz="6" w:space="0" w:color="000000"/>
            </w:tcBorders>
          </w:tcPr>
          <w:p w:rsidR="00D411D2" w:rsidRPr="007419D3" w:rsidRDefault="00173E34" w:rsidP="00947551">
            <w:pPr>
              <w:pStyle w:val="TableParagraph"/>
              <w:ind w:left="62" w:right="98"/>
              <w:rPr>
                <w:b/>
                <w:sz w:val="20"/>
                <w:szCs w:val="20"/>
              </w:rPr>
            </w:pPr>
            <w:r w:rsidRPr="007419D3">
              <w:rPr>
                <w:b/>
                <w:sz w:val="20"/>
                <w:szCs w:val="20"/>
              </w:rPr>
              <w:t>Dopuszczalne maksymalne wymiary ładunku</w:t>
            </w:r>
          </w:p>
        </w:tc>
        <w:tc>
          <w:tcPr>
            <w:tcW w:w="1063" w:type="dxa"/>
            <w:tcBorders>
              <w:top w:val="nil"/>
              <w:left w:val="single" w:sz="6" w:space="0" w:color="000000"/>
              <w:bottom w:val="nil"/>
              <w:right w:val="single" w:sz="6" w:space="0" w:color="000000"/>
            </w:tcBorders>
          </w:tcPr>
          <w:p w:rsidR="00D411D2" w:rsidRPr="007419D3" w:rsidRDefault="00173E34" w:rsidP="00947551">
            <w:pPr>
              <w:pStyle w:val="TableParagraph"/>
              <w:ind w:left="62"/>
              <w:rPr>
                <w:sz w:val="20"/>
                <w:szCs w:val="20"/>
              </w:rPr>
            </w:pPr>
            <w:r w:rsidRPr="007419D3">
              <w:rPr>
                <w:sz w:val="20"/>
                <w:szCs w:val="20"/>
              </w:rPr>
              <w:t>7.1.5</w:t>
            </w:r>
          </w:p>
          <w:p w:rsidR="00D411D2" w:rsidRPr="007419D3" w:rsidRDefault="00173E34" w:rsidP="00947551">
            <w:pPr>
              <w:pStyle w:val="TableParagraph"/>
              <w:ind w:left="62"/>
              <w:rPr>
                <w:sz w:val="20"/>
                <w:szCs w:val="20"/>
              </w:rPr>
            </w:pPr>
            <w:r w:rsidRPr="007419D3">
              <w:rPr>
                <w:sz w:val="20"/>
                <w:szCs w:val="20"/>
              </w:rPr>
              <w:t>7.1.5.1</w:t>
            </w:r>
          </w:p>
        </w:tc>
        <w:tc>
          <w:tcPr>
            <w:tcW w:w="4039" w:type="dxa"/>
            <w:vMerge w:val="restart"/>
            <w:tcBorders>
              <w:top w:val="nil"/>
              <w:left w:val="single" w:sz="6" w:space="0" w:color="000000"/>
              <w:bottom w:val="nil"/>
              <w:right w:val="single" w:sz="6" w:space="0" w:color="000000"/>
            </w:tcBorders>
          </w:tcPr>
          <w:p w:rsidR="00A24F09" w:rsidRDefault="00A24F09" w:rsidP="00947551">
            <w:pPr>
              <w:pStyle w:val="TableParagraph"/>
              <w:ind w:left="62" w:right="181"/>
              <w:rPr>
                <w:sz w:val="20"/>
                <w:szCs w:val="20"/>
              </w:rPr>
            </w:pPr>
          </w:p>
          <w:p w:rsidR="001C61B3" w:rsidRDefault="00173E34" w:rsidP="00947551">
            <w:pPr>
              <w:pStyle w:val="TableParagraph"/>
              <w:ind w:left="62" w:right="181"/>
              <w:rPr>
                <w:sz w:val="20"/>
                <w:szCs w:val="20"/>
              </w:rPr>
            </w:pPr>
            <w:r w:rsidRPr="007419D3">
              <w:rPr>
                <w:sz w:val="20"/>
                <w:szCs w:val="20"/>
              </w:rPr>
              <w:t xml:space="preserve">Niedopuszczalne przekroczenie skrajni ładunku (4.1), </w:t>
            </w:r>
          </w:p>
          <w:p w:rsidR="00947551" w:rsidRDefault="00947551" w:rsidP="00947551">
            <w:pPr>
              <w:pStyle w:val="TableParagraph"/>
              <w:ind w:left="62" w:right="181"/>
              <w:rPr>
                <w:sz w:val="20"/>
                <w:szCs w:val="20"/>
              </w:rPr>
            </w:pPr>
          </w:p>
          <w:p w:rsidR="00D411D2" w:rsidRPr="007419D3" w:rsidRDefault="001C61B3" w:rsidP="00947551">
            <w:pPr>
              <w:pStyle w:val="TableParagraph"/>
              <w:ind w:left="62" w:right="181"/>
              <w:rPr>
                <w:sz w:val="20"/>
                <w:szCs w:val="20"/>
              </w:rPr>
            </w:pPr>
            <w:r>
              <w:rPr>
                <w:sz w:val="20"/>
                <w:szCs w:val="20"/>
              </w:rPr>
              <w:t>P</w:t>
            </w:r>
            <w:r w:rsidR="00173E34" w:rsidRPr="007419D3">
              <w:rPr>
                <w:sz w:val="20"/>
                <w:szCs w:val="20"/>
              </w:rPr>
              <w:t>rzekroczona skrajnia nieoznaczona</w:t>
            </w:r>
          </w:p>
          <w:p w:rsidR="00D411D2" w:rsidRPr="007419D3" w:rsidRDefault="001C61B3" w:rsidP="00947551">
            <w:pPr>
              <w:pStyle w:val="TableParagraph"/>
              <w:numPr>
                <w:ilvl w:val="0"/>
                <w:numId w:val="19"/>
              </w:numPr>
              <w:tabs>
                <w:tab w:val="left" w:pos="290"/>
              </w:tabs>
              <w:ind w:right="181" w:hanging="307"/>
              <w:rPr>
                <w:sz w:val="20"/>
                <w:szCs w:val="20"/>
              </w:rPr>
            </w:pPr>
            <w:r>
              <w:rPr>
                <w:sz w:val="20"/>
                <w:szCs w:val="20"/>
              </w:rPr>
              <w:t>b</w:t>
            </w:r>
            <w:r w:rsidR="00173E34" w:rsidRPr="007419D3">
              <w:rPr>
                <w:sz w:val="20"/>
                <w:szCs w:val="20"/>
              </w:rPr>
              <w:t>rak nalepki U</w:t>
            </w:r>
          </w:p>
          <w:p w:rsidR="00A24F09" w:rsidRDefault="00A24F09" w:rsidP="00947551">
            <w:pPr>
              <w:pStyle w:val="TableParagraph"/>
              <w:ind w:left="62" w:right="181"/>
              <w:rPr>
                <w:sz w:val="20"/>
                <w:szCs w:val="20"/>
              </w:rPr>
            </w:pPr>
          </w:p>
          <w:p w:rsidR="00D411D2" w:rsidRPr="00FA5915" w:rsidRDefault="00FA5915" w:rsidP="00947551">
            <w:pPr>
              <w:pStyle w:val="TableParagraph"/>
              <w:ind w:left="62" w:right="181"/>
              <w:rPr>
                <w:color w:val="FF0000"/>
                <w:sz w:val="20"/>
                <w:szCs w:val="20"/>
              </w:rPr>
            </w:pPr>
            <w:r w:rsidRPr="00FA5915">
              <w:rPr>
                <w:color w:val="FF0000"/>
                <w:sz w:val="20"/>
                <w:szCs w:val="20"/>
              </w:rPr>
              <w:t>Ograniczona przestrzeń zarezerwowana</w:t>
            </w:r>
          </w:p>
          <w:p w:rsidR="00D411D2" w:rsidRPr="007419D3" w:rsidRDefault="00173E34" w:rsidP="00947551">
            <w:pPr>
              <w:pStyle w:val="TableParagraph"/>
              <w:numPr>
                <w:ilvl w:val="0"/>
                <w:numId w:val="19"/>
              </w:numPr>
              <w:tabs>
                <w:tab w:val="left" w:pos="375"/>
                <w:tab w:val="left" w:pos="376"/>
              </w:tabs>
              <w:ind w:right="181" w:hanging="307"/>
              <w:rPr>
                <w:sz w:val="20"/>
                <w:szCs w:val="20"/>
              </w:rPr>
            </w:pPr>
            <w:r w:rsidRPr="007419D3">
              <w:rPr>
                <w:sz w:val="20"/>
                <w:szCs w:val="20"/>
              </w:rPr>
              <w:t>ładunek wystaje poza części czołownicy (4.2)</w:t>
            </w:r>
          </w:p>
        </w:tc>
        <w:tc>
          <w:tcPr>
            <w:tcW w:w="2339" w:type="dxa"/>
            <w:tcBorders>
              <w:top w:val="nil"/>
              <w:left w:val="single" w:sz="6" w:space="0" w:color="000000"/>
              <w:bottom w:val="nil"/>
              <w:right w:val="single" w:sz="6" w:space="0" w:color="000000"/>
            </w:tcBorders>
          </w:tcPr>
          <w:p w:rsidR="00D411D2" w:rsidRPr="007419D3" w:rsidRDefault="00D411D2" w:rsidP="00947551">
            <w:pPr>
              <w:pStyle w:val="TableParagraph"/>
              <w:rPr>
                <w:sz w:val="20"/>
                <w:szCs w:val="20"/>
              </w:rPr>
            </w:pPr>
          </w:p>
          <w:p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rsidP="00947551">
            <w:pPr>
              <w:pStyle w:val="TableParagraph"/>
              <w:rPr>
                <w:sz w:val="20"/>
                <w:szCs w:val="20"/>
              </w:rPr>
            </w:pPr>
          </w:p>
          <w:p w:rsidR="00D411D2" w:rsidRPr="007419D3" w:rsidRDefault="00173E34" w:rsidP="00947551">
            <w:pPr>
              <w:pStyle w:val="TableParagraph"/>
              <w:ind w:right="41"/>
              <w:jc w:val="center"/>
              <w:rPr>
                <w:sz w:val="20"/>
                <w:szCs w:val="20"/>
              </w:rPr>
            </w:pPr>
            <w:r w:rsidRPr="007419D3">
              <w:rPr>
                <w:sz w:val="20"/>
                <w:szCs w:val="20"/>
              </w:rPr>
              <w:t>5</w:t>
            </w:r>
          </w:p>
        </w:tc>
      </w:tr>
      <w:tr w:rsidR="00D411D2" w:rsidRPr="007419D3">
        <w:trPr>
          <w:trHeight w:val="565"/>
        </w:trPr>
        <w:tc>
          <w:tcPr>
            <w:tcW w:w="2198" w:type="dxa"/>
            <w:tcBorders>
              <w:top w:val="nil"/>
              <w:bottom w:val="nil"/>
              <w:right w:val="single" w:sz="6" w:space="0" w:color="000000"/>
            </w:tcBorders>
          </w:tcPr>
          <w:p w:rsidR="00D411D2" w:rsidRPr="007419D3" w:rsidRDefault="00D411D2" w:rsidP="00947551">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rsidP="00947551">
            <w:pPr>
              <w:pStyle w:val="TableParagraph"/>
              <w:ind w:left="62"/>
              <w:rPr>
                <w:sz w:val="20"/>
                <w:szCs w:val="20"/>
              </w:rPr>
            </w:pPr>
            <w:r w:rsidRPr="007419D3">
              <w:rPr>
                <w:sz w:val="20"/>
                <w:szCs w:val="20"/>
              </w:rPr>
              <w:t>7.1.5.2</w:t>
            </w:r>
          </w:p>
        </w:tc>
        <w:tc>
          <w:tcPr>
            <w:tcW w:w="4039" w:type="dxa"/>
            <w:vMerge/>
            <w:tcBorders>
              <w:top w:val="nil"/>
              <w:left w:val="single" w:sz="6" w:space="0" w:color="000000"/>
              <w:bottom w:val="nil"/>
              <w:right w:val="single" w:sz="6" w:space="0" w:color="000000"/>
            </w:tcBorders>
          </w:tcPr>
          <w:p w:rsidR="00D411D2" w:rsidRPr="007419D3" w:rsidRDefault="00D411D2" w:rsidP="00947551">
            <w:pPr>
              <w:ind w:right="182"/>
              <w:jc w:val="both"/>
              <w:rPr>
                <w:sz w:val="20"/>
                <w:szCs w:val="20"/>
              </w:rPr>
            </w:pPr>
          </w:p>
        </w:tc>
        <w:tc>
          <w:tcPr>
            <w:tcW w:w="2339" w:type="dxa"/>
            <w:tcBorders>
              <w:top w:val="nil"/>
              <w:left w:val="single" w:sz="6" w:space="0" w:color="000000"/>
              <w:bottom w:val="nil"/>
              <w:right w:val="single" w:sz="6" w:space="0" w:color="000000"/>
            </w:tcBorders>
          </w:tcPr>
          <w:p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rsidP="00947551">
            <w:pPr>
              <w:pStyle w:val="TableParagraph"/>
              <w:ind w:right="42"/>
              <w:jc w:val="center"/>
              <w:rPr>
                <w:sz w:val="20"/>
                <w:szCs w:val="20"/>
              </w:rPr>
            </w:pPr>
            <w:r w:rsidRPr="007419D3">
              <w:rPr>
                <w:sz w:val="20"/>
                <w:szCs w:val="20"/>
              </w:rPr>
              <w:t>5</w:t>
            </w:r>
          </w:p>
        </w:tc>
      </w:tr>
      <w:tr w:rsidR="00D411D2" w:rsidRPr="007419D3">
        <w:trPr>
          <w:trHeight w:val="1072"/>
        </w:trPr>
        <w:tc>
          <w:tcPr>
            <w:tcW w:w="2198" w:type="dxa"/>
            <w:tcBorders>
              <w:top w:val="nil"/>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rsidP="00947551">
            <w:pPr>
              <w:pStyle w:val="TableParagraph"/>
              <w:ind w:left="62"/>
              <w:rPr>
                <w:b/>
                <w:sz w:val="20"/>
                <w:szCs w:val="20"/>
              </w:rPr>
            </w:pPr>
            <w:r w:rsidRPr="007419D3">
              <w:rPr>
                <w:b/>
                <w:sz w:val="20"/>
                <w:szCs w:val="20"/>
              </w:rPr>
              <w:t>Przestrzeń</w:t>
            </w:r>
            <w:r w:rsidR="00947551">
              <w:rPr>
                <w:b/>
                <w:sz w:val="20"/>
                <w:szCs w:val="20"/>
              </w:rPr>
              <w:t xml:space="preserve"> </w:t>
            </w:r>
            <w:r w:rsidR="00947551" w:rsidRPr="00947551">
              <w:rPr>
                <w:b/>
                <w:color w:val="FF0000"/>
                <w:sz w:val="20"/>
                <w:szCs w:val="20"/>
              </w:rPr>
              <w:t>zarezerwowana</w:t>
            </w:r>
            <w:r w:rsidR="00947551">
              <w:rPr>
                <w:b/>
                <w:color w:val="FF0000"/>
                <w:sz w:val="20"/>
                <w:szCs w:val="20"/>
              </w:rPr>
              <w:t xml:space="preserve"> (berneńska)</w:t>
            </w:r>
          </w:p>
        </w:tc>
        <w:tc>
          <w:tcPr>
            <w:tcW w:w="1063"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2"/>
              <w:rPr>
                <w:sz w:val="20"/>
                <w:szCs w:val="20"/>
              </w:rPr>
            </w:pPr>
            <w:r w:rsidRPr="007419D3">
              <w:rPr>
                <w:sz w:val="20"/>
                <w:szCs w:val="20"/>
              </w:rPr>
              <w:t>7.1.6</w:t>
            </w:r>
          </w:p>
        </w:tc>
        <w:tc>
          <w:tcPr>
            <w:tcW w:w="4039" w:type="dxa"/>
            <w:vMerge/>
            <w:tcBorders>
              <w:top w:val="nil"/>
              <w:left w:val="single" w:sz="6" w:space="0" w:color="000000"/>
              <w:bottom w:val="nil"/>
              <w:right w:val="single" w:sz="6" w:space="0" w:color="000000"/>
            </w:tcBorders>
          </w:tcPr>
          <w:p w:rsidR="00D411D2" w:rsidRPr="007419D3" w:rsidRDefault="00D411D2" w:rsidP="001C61B3">
            <w:pPr>
              <w:ind w:right="182"/>
              <w:jc w:val="bot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rsidP="00947551">
            <w:pPr>
              <w:pStyle w:val="TableParagraph"/>
              <w:spacing w:before="7"/>
              <w:rPr>
                <w:sz w:val="20"/>
                <w:szCs w:val="20"/>
              </w:rPr>
            </w:pPr>
          </w:p>
          <w:p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pPr>
              <w:pStyle w:val="TableParagraph"/>
              <w:spacing w:before="7"/>
              <w:rPr>
                <w:sz w:val="20"/>
                <w:szCs w:val="20"/>
              </w:rPr>
            </w:pPr>
          </w:p>
          <w:p w:rsidR="00D411D2" w:rsidRPr="007419D3" w:rsidRDefault="00173E34">
            <w:pPr>
              <w:pStyle w:val="TableParagraph"/>
              <w:ind w:right="42"/>
              <w:jc w:val="center"/>
              <w:rPr>
                <w:sz w:val="20"/>
                <w:szCs w:val="20"/>
              </w:rPr>
            </w:pPr>
            <w:r w:rsidRPr="007419D3">
              <w:rPr>
                <w:sz w:val="20"/>
                <w:szCs w:val="20"/>
              </w:rPr>
              <w:t>5</w:t>
            </w:r>
          </w:p>
        </w:tc>
      </w:tr>
      <w:tr w:rsidR="00D411D2" w:rsidRPr="007419D3">
        <w:trPr>
          <w:trHeight w:val="372"/>
        </w:trPr>
        <w:tc>
          <w:tcPr>
            <w:tcW w:w="2198" w:type="dxa"/>
            <w:tcBorders>
              <w:top w:val="nil"/>
              <w:bottom w:val="nil"/>
              <w:right w:val="single" w:sz="6" w:space="0" w:color="000000"/>
            </w:tcBorders>
          </w:tcPr>
          <w:p w:rsidR="00A24F09" w:rsidRPr="00947551" w:rsidRDefault="00FA5915" w:rsidP="00A24F09">
            <w:pPr>
              <w:pStyle w:val="TableParagraph"/>
              <w:spacing w:before="56"/>
              <w:ind w:left="62"/>
              <w:jc w:val="both"/>
              <w:rPr>
                <w:b/>
                <w:color w:val="FF0000"/>
                <w:sz w:val="20"/>
                <w:szCs w:val="20"/>
              </w:rPr>
            </w:pPr>
            <w:r>
              <w:rPr>
                <w:b/>
                <w:color w:val="FF0000"/>
                <w:sz w:val="20"/>
                <w:szCs w:val="20"/>
              </w:rPr>
              <w:t>Maksymalna g</w:t>
            </w:r>
            <w:r w:rsidR="00947551" w:rsidRPr="00947551">
              <w:rPr>
                <w:b/>
                <w:color w:val="FF0000"/>
                <w:sz w:val="20"/>
                <w:szCs w:val="20"/>
              </w:rPr>
              <w:t>ranic</w:t>
            </w:r>
            <w:r>
              <w:rPr>
                <w:b/>
                <w:color w:val="FF0000"/>
                <w:sz w:val="20"/>
                <w:szCs w:val="20"/>
              </w:rPr>
              <w:t xml:space="preserve">a </w:t>
            </w:r>
            <w:r w:rsidR="00947551" w:rsidRPr="00947551">
              <w:rPr>
                <w:b/>
                <w:color w:val="FF0000"/>
                <w:sz w:val="20"/>
                <w:szCs w:val="20"/>
              </w:rPr>
              <w:t xml:space="preserve"> obciążenia</w:t>
            </w:r>
            <w:r>
              <w:rPr>
                <w:b/>
                <w:color w:val="FF0000"/>
                <w:sz w:val="20"/>
                <w:szCs w:val="20"/>
              </w:rPr>
              <w:t xml:space="preserve"> (ładowność)</w:t>
            </w:r>
          </w:p>
          <w:p w:rsidR="00D411D2" w:rsidRPr="007419D3" w:rsidRDefault="00D411D2" w:rsidP="00A24F09">
            <w:pPr>
              <w:pStyle w:val="TableParagraph"/>
              <w:spacing w:before="56"/>
              <w:ind w:left="62"/>
              <w:jc w:val="both"/>
              <w:rPr>
                <w:b/>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6"/>
              <w:ind w:left="62"/>
              <w:rPr>
                <w:sz w:val="20"/>
                <w:szCs w:val="20"/>
              </w:rPr>
            </w:pPr>
            <w:r w:rsidRPr="007419D3">
              <w:rPr>
                <w:sz w:val="20"/>
                <w:szCs w:val="20"/>
              </w:rPr>
              <w:t>7.1.7</w:t>
            </w:r>
          </w:p>
        </w:tc>
        <w:tc>
          <w:tcPr>
            <w:tcW w:w="4039" w:type="dxa"/>
            <w:tcBorders>
              <w:top w:val="nil"/>
              <w:left w:val="single" w:sz="6" w:space="0" w:color="000000"/>
              <w:bottom w:val="nil"/>
              <w:right w:val="single" w:sz="6" w:space="0" w:color="000000"/>
            </w:tcBorders>
          </w:tcPr>
          <w:p w:rsidR="00D411D2" w:rsidRPr="007419D3" w:rsidRDefault="00D411D2" w:rsidP="001C61B3">
            <w:pPr>
              <w:pStyle w:val="TableParagraph"/>
              <w:ind w:right="182"/>
              <w:jc w:val="bot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rsidP="00947551">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1451"/>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55"/>
              <w:ind w:left="62"/>
              <w:rPr>
                <w:sz w:val="20"/>
                <w:szCs w:val="20"/>
              </w:rPr>
            </w:pPr>
            <w:r w:rsidRPr="007419D3">
              <w:rPr>
                <w:sz w:val="20"/>
                <w:szCs w:val="20"/>
              </w:rPr>
              <w:t>7.1.7.1</w:t>
            </w:r>
          </w:p>
        </w:tc>
        <w:tc>
          <w:tcPr>
            <w:tcW w:w="4039" w:type="dxa"/>
            <w:tcBorders>
              <w:top w:val="nil"/>
              <w:left w:val="single" w:sz="6" w:space="0" w:color="000000"/>
              <w:bottom w:val="nil"/>
              <w:right w:val="single" w:sz="6" w:space="0" w:color="000000"/>
            </w:tcBorders>
          </w:tcPr>
          <w:p w:rsidR="00D411D2" w:rsidRPr="007419D3" w:rsidRDefault="00947551" w:rsidP="00A31659">
            <w:pPr>
              <w:pStyle w:val="TableParagraph"/>
              <w:spacing w:before="55"/>
              <w:ind w:left="62" w:right="182"/>
              <w:rPr>
                <w:sz w:val="20"/>
                <w:szCs w:val="20"/>
              </w:rPr>
            </w:pPr>
            <w:r w:rsidRPr="00947551">
              <w:rPr>
                <w:color w:val="FF0000"/>
                <w:sz w:val="20"/>
                <w:szCs w:val="20"/>
              </w:rPr>
              <w:t>Przekroczona granica obciążenia</w:t>
            </w:r>
            <w:r w:rsidR="00173E34" w:rsidRPr="00947551">
              <w:rPr>
                <w:color w:val="FF0000"/>
                <w:sz w:val="20"/>
                <w:szCs w:val="20"/>
              </w:rPr>
              <w:t xml:space="preserve"> </w:t>
            </w:r>
            <w:r w:rsidR="00173E34" w:rsidRPr="007419D3">
              <w:rPr>
                <w:sz w:val="20"/>
                <w:szCs w:val="20"/>
              </w:rPr>
              <w:t>(3.2), ujawniona wizualnie przez:</w:t>
            </w:r>
          </w:p>
          <w:p w:rsidR="00D411D2" w:rsidRPr="007419D3" w:rsidRDefault="00173E34" w:rsidP="00A31659">
            <w:pPr>
              <w:pStyle w:val="TableParagraph"/>
              <w:numPr>
                <w:ilvl w:val="0"/>
                <w:numId w:val="18"/>
              </w:numPr>
              <w:tabs>
                <w:tab w:val="left" w:pos="290"/>
              </w:tabs>
              <w:spacing w:before="1"/>
              <w:ind w:right="182" w:hanging="245"/>
              <w:rPr>
                <w:sz w:val="20"/>
                <w:szCs w:val="20"/>
              </w:rPr>
            </w:pPr>
            <w:r w:rsidRPr="007419D3">
              <w:rPr>
                <w:sz w:val="20"/>
                <w:szCs w:val="20"/>
              </w:rPr>
              <w:t>nierówny stan zderzaków</w:t>
            </w:r>
          </w:p>
          <w:p w:rsidR="00D411D2" w:rsidRPr="007419D3" w:rsidRDefault="00A31659" w:rsidP="00A31659">
            <w:pPr>
              <w:pStyle w:val="TableParagraph"/>
              <w:numPr>
                <w:ilvl w:val="0"/>
                <w:numId w:val="18"/>
              </w:numPr>
              <w:tabs>
                <w:tab w:val="left" w:pos="290"/>
              </w:tabs>
              <w:ind w:right="182" w:hanging="245"/>
              <w:rPr>
                <w:sz w:val="20"/>
                <w:szCs w:val="20"/>
              </w:rPr>
            </w:pPr>
            <w:r>
              <w:rPr>
                <w:color w:val="FF0000"/>
                <w:sz w:val="20"/>
                <w:szCs w:val="20"/>
              </w:rPr>
              <w:t xml:space="preserve">niewystarczająca </w:t>
            </w:r>
            <w:r w:rsidR="00947551" w:rsidRPr="00947551">
              <w:rPr>
                <w:color w:val="FF0000"/>
                <w:sz w:val="20"/>
                <w:szCs w:val="20"/>
              </w:rPr>
              <w:t xml:space="preserve">odległość między </w:t>
            </w:r>
            <w:r w:rsidR="00947551" w:rsidRPr="00A31659">
              <w:rPr>
                <w:color w:val="FF0000"/>
                <w:sz w:val="20"/>
                <w:szCs w:val="20"/>
                <w:highlight w:val="yellow"/>
              </w:rPr>
              <w:t xml:space="preserve">sprężyną nośną a </w:t>
            </w:r>
            <w:r w:rsidRPr="00A31659">
              <w:rPr>
                <w:color w:val="FF0000"/>
                <w:sz w:val="20"/>
                <w:szCs w:val="20"/>
                <w:highlight w:val="yellow"/>
              </w:rPr>
              <w:t>podłużnicą</w:t>
            </w:r>
          </w:p>
        </w:tc>
        <w:tc>
          <w:tcPr>
            <w:tcW w:w="2339" w:type="dxa"/>
            <w:tcBorders>
              <w:top w:val="nil"/>
              <w:left w:val="single" w:sz="6" w:space="0" w:color="000000"/>
              <w:bottom w:val="nil"/>
              <w:right w:val="single" w:sz="6" w:space="0" w:color="000000"/>
            </w:tcBorders>
          </w:tcPr>
          <w:p w:rsidR="00D411D2" w:rsidRPr="007419D3" w:rsidRDefault="00173E34" w:rsidP="00947551">
            <w:pPr>
              <w:pStyle w:val="TableParagraph"/>
              <w:spacing w:before="55"/>
              <w:ind w:left="62" w:right="28"/>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rsidR="00D411D2" w:rsidRPr="007419D3" w:rsidRDefault="00173E34">
            <w:pPr>
              <w:pStyle w:val="TableParagraph"/>
              <w:spacing w:before="55"/>
              <w:ind w:right="41"/>
              <w:jc w:val="center"/>
              <w:rPr>
                <w:sz w:val="20"/>
                <w:szCs w:val="20"/>
              </w:rPr>
            </w:pPr>
            <w:r w:rsidRPr="007419D3">
              <w:rPr>
                <w:sz w:val="20"/>
                <w:szCs w:val="20"/>
              </w:rPr>
              <w:t>5</w:t>
            </w:r>
          </w:p>
        </w:tc>
      </w:tr>
      <w:tr w:rsidR="00D411D2" w:rsidRPr="007419D3">
        <w:trPr>
          <w:trHeight w:val="1770"/>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7.1.7.2</w:t>
            </w:r>
          </w:p>
        </w:tc>
        <w:tc>
          <w:tcPr>
            <w:tcW w:w="4039" w:type="dxa"/>
            <w:tcBorders>
              <w:top w:val="nil"/>
              <w:left w:val="single" w:sz="6" w:space="0" w:color="000000"/>
              <w:bottom w:val="nil"/>
              <w:right w:val="single" w:sz="6" w:space="0" w:color="000000"/>
            </w:tcBorders>
          </w:tcPr>
          <w:p w:rsidR="00D411D2" w:rsidRPr="007419D3" w:rsidRDefault="00A31659" w:rsidP="00A31659">
            <w:pPr>
              <w:pStyle w:val="TableParagraph"/>
              <w:spacing w:before="122"/>
              <w:ind w:left="62" w:right="182"/>
              <w:rPr>
                <w:sz w:val="20"/>
                <w:szCs w:val="20"/>
              </w:rPr>
            </w:pPr>
            <w:r w:rsidRPr="00A31659">
              <w:rPr>
                <w:color w:val="FF0000"/>
                <w:sz w:val="20"/>
                <w:szCs w:val="20"/>
              </w:rPr>
              <w:t>Przekroczona granica obciążenia</w:t>
            </w:r>
            <w:r w:rsidR="00173E34" w:rsidRPr="00A31659">
              <w:rPr>
                <w:color w:val="FF0000"/>
                <w:sz w:val="20"/>
                <w:szCs w:val="20"/>
              </w:rPr>
              <w:t xml:space="preserve"> </w:t>
            </w:r>
            <w:r w:rsidR="00173E34" w:rsidRPr="007419D3">
              <w:rPr>
                <w:sz w:val="20"/>
                <w:szCs w:val="20"/>
              </w:rPr>
              <w:t>(3.2), ujawniona przez:</w:t>
            </w:r>
          </w:p>
          <w:p w:rsidR="00D411D2" w:rsidRPr="007419D3" w:rsidRDefault="00173E34" w:rsidP="00A31659">
            <w:pPr>
              <w:pStyle w:val="TableParagraph"/>
              <w:numPr>
                <w:ilvl w:val="0"/>
                <w:numId w:val="17"/>
              </w:numPr>
              <w:tabs>
                <w:tab w:val="left" w:pos="290"/>
              </w:tabs>
              <w:spacing w:before="1"/>
              <w:ind w:right="182" w:hanging="232"/>
              <w:rPr>
                <w:sz w:val="20"/>
                <w:szCs w:val="20"/>
              </w:rPr>
            </w:pPr>
            <w:r w:rsidRPr="007419D3">
              <w:rPr>
                <w:sz w:val="20"/>
                <w:szCs w:val="20"/>
              </w:rPr>
              <w:t xml:space="preserve">rozbieżność między </w:t>
            </w:r>
            <w:r w:rsidR="00A31659" w:rsidRPr="00A31659">
              <w:rPr>
                <w:color w:val="FF0000"/>
                <w:sz w:val="20"/>
                <w:szCs w:val="20"/>
              </w:rPr>
              <w:t>danymi o przesyłce</w:t>
            </w:r>
            <w:r w:rsidRPr="00A31659">
              <w:rPr>
                <w:color w:val="FF0000"/>
                <w:sz w:val="20"/>
                <w:szCs w:val="20"/>
              </w:rPr>
              <w:t xml:space="preserve"> </w:t>
            </w:r>
            <w:r w:rsidRPr="007419D3">
              <w:rPr>
                <w:sz w:val="20"/>
                <w:szCs w:val="20"/>
              </w:rPr>
              <w:t xml:space="preserve">a </w:t>
            </w:r>
            <w:r w:rsidR="00A31659" w:rsidRPr="00A31659">
              <w:rPr>
                <w:color w:val="FF0000"/>
                <w:sz w:val="20"/>
                <w:szCs w:val="20"/>
              </w:rPr>
              <w:t>granicą obciążenia</w:t>
            </w:r>
            <w:r w:rsidRPr="00A31659">
              <w:rPr>
                <w:color w:val="FF0000"/>
                <w:sz w:val="20"/>
                <w:szCs w:val="20"/>
              </w:rPr>
              <w:t xml:space="preserve"> </w:t>
            </w:r>
            <w:r w:rsidRPr="007419D3">
              <w:rPr>
                <w:sz w:val="20"/>
                <w:szCs w:val="20"/>
              </w:rPr>
              <w:t>oznaczoną na wagonie</w:t>
            </w:r>
            <w:r w:rsidR="00A31659">
              <w:rPr>
                <w:sz w:val="20"/>
                <w:szCs w:val="20"/>
              </w:rPr>
              <w:t xml:space="preserve"> </w:t>
            </w:r>
            <w:r w:rsidR="00A31659" w:rsidRPr="00A31659">
              <w:rPr>
                <w:color w:val="FF0000"/>
                <w:sz w:val="20"/>
                <w:szCs w:val="20"/>
              </w:rPr>
              <w:t>(z dokumentacji)</w:t>
            </w:r>
          </w:p>
          <w:p w:rsidR="00D411D2" w:rsidRPr="007419D3" w:rsidRDefault="00173E34" w:rsidP="00A31659">
            <w:pPr>
              <w:pStyle w:val="TableParagraph"/>
              <w:numPr>
                <w:ilvl w:val="0"/>
                <w:numId w:val="17"/>
              </w:numPr>
              <w:tabs>
                <w:tab w:val="left" w:pos="290"/>
              </w:tabs>
              <w:spacing w:line="253" w:lineRule="exact"/>
              <w:ind w:right="182" w:hanging="232"/>
              <w:rPr>
                <w:sz w:val="20"/>
                <w:szCs w:val="20"/>
              </w:rPr>
            </w:pPr>
            <w:r w:rsidRPr="007419D3">
              <w:rPr>
                <w:sz w:val="20"/>
                <w:szCs w:val="20"/>
              </w:rPr>
              <w:t>urządzenia pomiarowe lub diagnostyczne</w:t>
            </w:r>
          </w:p>
        </w:tc>
        <w:tc>
          <w:tcPr>
            <w:tcW w:w="2339" w:type="dxa"/>
            <w:tcBorders>
              <w:top w:val="nil"/>
              <w:left w:val="single" w:sz="6" w:space="0" w:color="000000"/>
              <w:bottom w:val="nil"/>
              <w:right w:val="single" w:sz="6" w:space="0" w:color="000000"/>
            </w:tcBorders>
          </w:tcPr>
          <w:p w:rsidR="00D411D2" w:rsidRPr="007419D3" w:rsidRDefault="00173E34" w:rsidP="00947551">
            <w:pPr>
              <w:pStyle w:val="TableParagraph"/>
              <w:spacing w:before="122"/>
              <w:ind w:left="62" w:right="28"/>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rsidR="00D411D2" w:rsidRPr="007419D3" w:rsidRDefault="00173E34">
            <w:pPr>
              <w:pStyle w:val="TableParagraph"/>
              <w:spacing w:before="122"/>
              <w:ind w:right="42"/>
              <w:jc w:val="center"/>
              <w:rPr>
                <w:sz w:val="20"/>
                <w:szCs w:val="20"/>
              </w:rPr>
            </w:pPr>
            <w:r w:rsidRPr="007419D3">
              <w:rPr>
                <w:sz w:val="20"/>
                <w:szCs w:val="20"/>
              </w:rPr>
              <w:t>5</w:t>
            </w:r>
          </w:p>
        </w:tc>
      </w:tr>
      <w:tr w:rsidR="00D411D2" w:rsidRPr="007419D3">
        <w:trPr>
          <w:trHeight w:val="882"/>
        </w:trPr>
        <w:tc>
          <w:tcPr>
            <w:tcW w:w="2198" w:type="dxa"/>
            <w:tcBorders>
              <w:top w:val="nil"/>
              <w:right w:val="single" w:sz="6" w:space="0" w:color="000000"/>
            </w:tcBorders>
          </w:tcPr>
          <w:p w:rsidR="00D411D2" w:rsidRPr="007419D3" w:rsidRDefault="00173E34">
            <w:pPr>
              <w:pStyle w:val="TableParagraph"/>
              <w:spacing w:before="123"/>
              <w:ind w:left="62"/>
              <w:rPr>
                <w:b/>
                <w:sz w:val="20"/>
                <w:szCs w:val="20"/>
              </w:rPr>
            </w:pPr>
            <w:r w:rsidRPr="007419D3">
              <w:rPr>
                <w:b/>
                <w:sz w:val="20"/>
                <w:szCs w:val="20"/>
              </w:rPr>
              <w:lastRenderedPageBreak/>
              <w:t>Wagony ochronne</w:t>
            </w:r>
          </w:p>
        </w:tc>
        <w:tc>
          <w:tcPr>
            <w:tcW w:w="1063" w:type="dxa"/>
            <w:tcBorders>
              <w:top w:val="nil"/>
              <w:left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7.1.8</w:t>
            </w:r>
          </w:p>
        </w:tc>
        <w:tc>
          <w:tcPr>
            <w:tcW w:w="4039" w:type="dxa"/>
            <w:tcBorders>
              <w:top w:val="nil"/>
              <w:left w:val="single" w:sz="6" w:space="0" w:color="000000"/>
              <w:right w:val="single" w:sz="6" w:space="0" w:color="000000"/>
            </w:tcBorders>
          </w:tcPr>
          <w:p w:rsidR="00D411D2" w:rsidRPr="007419D3" w:rsidRDefault="00C53B26" w:rsidP="00A24F09">
            <w:pPr>
              <w:pStyle w:val="TableParagraph"/>
              <w:spacing w:before="123" w:line="250" w:lineRule="atLeast"/>
              <w:ind w:left="62" w:right="41"/>
              <w:rPr>
                <w:sz w:val="20"/>
                <w:szCs w:val="20"/>
              </w:rPr>
            </w:pPr>
            <w:r>
              <w:rPr>
                <w:sz w:val="20"/>
                <w:szCs w:val="20"/>
              </w:rPr>
              <w:t>O</w:t>
            </w:r>
            <w:r w:rsidR="00173E34" w:rsidRPr="007419D3">
              <w:rPr>
                <w:sz w:val="20"/>
                <w:szCs w:val="20"/>
              </w:rPr>
              <w:t>dstępy w pionie i poziomie między ładunkami lub wagonem ochronnym a ładunkiem niezachowane (4.3)</w:t>
            </w:r>
          </w:p>
        </w:tc>
        <w:tc>
          <w:tcPr>
            <w:tcW w:w="2339" w:type="dxa"/>
            <w:tcBorders>
              <w:top w:val="nil"/>
              <w:left w:val="single" w:sz="6" w:space="0" w:color="000000"/>
              <w:right w:val="single" w:sz="6" w:space="0" w:color="000000"/>
            </w:tcBorders>
          </w:tcPr>
          <w:p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tcBorders>
          </w:tcPr>
          <w:p w:rsidR="00D411D2" w:rsidRPr="007419D3" w:rsidRDefault="00173E34">
            <w:pPr>
              <w:pStyle w:val="TableParagraph"/>
              <w:spacing w:before="123"/>
              <w:ind w:right="41"/>
              <w:jc w:val="center"/>
              <w:rPr>
                <w:sz w:val="20"/>
                <w:szCs w:val="20"/>
              </w:rPr>
            </w:pPr>
            <w:r w:rsidRPr="007419D3">
              <w:rPr>
                <w:sz w:val="20"/>
                <w:szCs w:val="20"/>
              </w:rPr>
              <w:t>5</w:t>
            </w:r>
          </w:p>
        </w:tc>
      </w:tr>
    </w:tbl>
    <w:p w:rsidR="00D411D2" w:rsidRPr="007419D3" w:rsidRDefault="00D411D2">
      <w:pPr>
        <w:jc w:val="center"/>
        <w:rPr>
          <w:sz w:val="20"/>
          <w:szCs w:val="20"/>
        </w:rPr>
        <w:sectPr w:rsidR="00D411D2" w:rsidRPr="007419D3">
          <w:headerReference w:type="default" r:id="rId124"/>
          <w:footerReference w:type="default" r:id="rId125"/>
          <w:pgSz w:w="11910" w:h="16840"/>
          <w:pgMar w:top="1740" w:right="280" w:bottom="1200" w:left="520" w:header="726" w:footer="1013" w:gutter="0"/>
          <w:pgNumType w:start="56"/>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9872A0" w:rsidRPr="007419D3" w:rsidTr="00FC4277">
        <w:trPr>
          <w:trHeight w:val="686"/>
        </w:trPr>
        <w:tc>
          <w:tcPr>
            <w:tcW w:w="2198" w:type="dxa"/>
            <w:tcBorders>
              <w:right w:val="single" w:sz="6" w:space="0" w:color="000000"/>
            </w:tcBorders>
          </w:tcPr>
          <w:p w:rsidR="009872A0" w:rsidRPr="007419D3" w:rsidRDefault="009872A0">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9872A0" w:rsidRPr="007419D3" w:rsidRDefault="009872A0">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9872A0" w:rsidRPr="00897800" w:rsidRDefault="009872A0"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9872A0" w:rsidRPr="00897800" w:rsidRDefault="009872A0"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9872A0" w:rsidRDefault="009872A0" w:rsidP="00FC4277">
            <w:pPr>
              <w:jc w:val="center"/>
            </w:pPr>
            <w:r w:rsidRPr="00897800">
              <w:rPr>
                <w:b/>
                <w:color w:val="FF0000"/>
                <w:sz w:val="20"/>
                <w:szCs w:val="20"/>
              </w:rPr>
              <w:t>Klasa błędu</w:t>
            </w:r>
          </w:p>
        </w:tc>
      </w:tr>
      <w:tr w:rsidR="00D411D2" w:rsidRPr="007419D3">
        <w:trPr>
          <w:trHeight w:val="854"/>
        </w:trPr>
        <w:tc>
          <w:tcPr>
            <w:tcW w:w="2198" w:type="dxa"/>
            <w:tcBorders>
              <w:bottom w:val="nil"/>
              <w:right w:val="single" w:sz="6" w:space="0" w:color="000000"/>
            </w:tcBorders>
          </w:tcPr>
          <w:p w:rsidR="00D411D2" w:rsidRPr="007419D3" w:rsidRDefault="00173E34">
            <w:pPr>
              <w:pStyle w:val="TableParagraph"/>
              <w:ind w:left="62"/>
              <w:rPr>
                <w:b/>
                <w:sz w:val="20"/>
                <w:szCs w:val="20"/>
              </w:rPr>
            </w:pPr>
            <w:r w:rsidRPr="007419D3">
              <w:rPr>
                <w:b/>
                <w:sz w:val="20"/>
                <w:szCs w:val="20"/>
              </w:rPr>
              <w:t>Opony i siatki wagonowe</w:t>
            </w:r>
          </w:p>
        </w:tc>
        <w:tc>
          <w:tcPr>
            <w:tcW w:w="1063" w:type="dxa"/>
            <w:tcBorders>
              <w:left w:val="single" w:sz="6" w:space="0" w:color="000000"/>
              <w:bottom w:val="nil"/>
              <w:right w:val="single" w:sz="6" w:space="0" w:color="000000"/>
            </w:tcBorders>
          </w:tcPr>
          <w:p w:rsidR="00D411D2" w:rsidRPr="007419D3" w:rsidRDefault="00173E34">
            <w:pPr>
              <w:pStyle w:val="TableParagraph"/>
              <w:ind w:left="62"/>
              <w:rPr>
                <w:sz w:val="20"/>
                <w:szCs w:val="20"/>
              </w:rPr>
            </w:pPr>
            <w:r w:rsidRPr="007419D3">
              <w:rPr>
                <w:sz w:val="20"/>
                <w:szCs w:val="20"/>
              </w:rPr>
              <w:t>7.1.9</w:t>
            </w:r>
          </w:p>
        </w:tc>
        <w:tc>
          <w:tcPr>
            <w:tcW w:w="4039" w:type="dxa"/>
            <w:tcBorders>
              <w:left w:val="single" w:sz="6" w:space="0" w:color="000000"/>
              <w:bottom w:val="nil"/>
              <w:right w:val="single" w:sz="6" w:space="0" w:color="000000"/>
            </w:tcBorders>
          </w:tcPr>
          <w:p w:rsidR="00D411D2" w:rsidRPr="007419D3" w:rsidRDefault="00C53B26" w:rsidP="00EE736A">
            <w:pPr>
              <w:pStyle w:val="TableParagraph"/>
              <w:ind w:left="62" w:right="45"/>
              <w:rPr>
                <w:sz w:val="20"/>
                <w:szCs w:val="20"/>
              </w:rPr>
            </w:pPr>
            <w:r>
              <w:rPr>
                <w:sz w:val="20"/>
                <w:szCs w:val="20"/>
              </w:rPr>
              <w:t>Z</w:t>
            </w:r>
            <w:r w:rsidR="00173E34" w:rsidRPr="007419D3">
              <w:rPr>
                <w:sz w:val="20"/>
                <w:szCs w:val="20"/>
              </w:rPr>
              <w:t xml:space="preserve">a małe, uszkodzone lub mocowane w sposób niezgodny z przepisami </w:t>
            </w:r>
            <w:r w:rsidR="00694B97" w:rsidRPr="00694B97">
              <w:rPr>
                <w:color w:val="FF0000"/>
                <w:sz w:val="20"/>
                <w:szCs w:val="20"/>
              </w:rPr>
              <w:t>(patrz Wytyczne</w:t>
            </w:r>
            <w:r w:rsidR="00173E34" w:rsidRPr="00694B97">
              <w:rPr>
                <w:color w:val="FF0000"/>
                <w:sz w:val="20"/>
                <w:szCs w:val="20"/>
              </w:rPr>
              <w:t xml:space="preserve"> </w:t>
            </w:r>
            <w:r w:rsidR="00694B97" w:rsidRPr="00694B97">
              <w:rPr>
                <w:color w:val="FF0000"/>
                <w:sz w:val="20"/>
                <w:szCs w:val="20"/>
              </w:rPr>
              <w:t>Ładowania</w:t>
            </w:r>
            <w:r w:rsidR="00173E34" w:rsidRPr="00694B97">
              <w:rPr>
                <w:color w:val="FF0000"/>
                <w:sz w:val="20"/>
                <w:szCs w:val="20"/>
              </w:rPr>
              <w:t xml:space="preserve"> 6.1, 6.2)</w:t>
            </w:r>
          </w:p>
        </w:tc>
        <w:tc>
          <w:tcPr>
            <w:tcW w:w="2339" w:type="dxa"/>
            <w:tcBorders>
              <w:left w:val="single" w:sz="6" w:space="0" w:color="000000"/>
              <w:bottom w:val="nil"/>
              <w:right w:val="single" w:sz="6" w:space="0" w:color="000000"/>
            </w:tcBorders>
          </w:tcPr>
          <w:p w:rsidR="00D411D2" w:rsidRPr="007419D3" w:rsidRDefault="00173E34">
            <w:pPr>
              <w:pStyle w:val="TableParagraph"/>
              <w:ind w:left="62" w:right="28"/>
              <w:rPr>
                <w:sz w:val="20"/>
                <w:szCs w:val="20"/>
              </w:rPr>
            </w:pPr>
            <w:r w:rsidRPr="007419D3">
              <w:rPr>
                <w:sz w:val="20"/>
                <w:szCs w:val="20"/>
              </w:rPr>
              <w:t>Usunąć usterkę. Jeśli niemożliwe, wyłączyć wagon</w:t>
            </w:r>
          </w:p>
        </w:tc>
        <w:tc>
          <w:tcPr>
            <w:tcW w:w="1134" w:type="dxa"/>
            <w:tcBorders>
              <w:left w:val="single" w:sz="6" w:space="0" w:color="000000"/>
              <w:bottom w:val="nil"/>
            </w:tcBorders>
          </w:tcPr>
          <w:p w:rsidR="00D411D2" w:rsidRPr="007419D3" w:rsidRDefault="00173E34">
            <w:pPr>
              <w:pStyle w:val="TableParagraph"/>
              <w:ind w:right="41"/>
              <w:jc w:val="center"/>
              <w:rPr>
                <w:sz w:val="20"/>
                <w:szCs w:val="20"/>
              </w:rPr>
            </w:pPr>
            <w:r w:rsidRPr="007419D3">
              <w:rPr>
                <w:sz w:val="20"/>
                <w:szCs w:val="20"/>
              </w:rPr>
              <w:t>4</w:t>
            </w:r>
          </w:p>
        </w:tc>
      </w:tr>
      <w:tr w:rsidR="00D411D2" w:rsidRPr="007419D3">
        <w:trPr>
          <w:trHeight w:val="724"/>
        </w:trPr>
        <w:tc>
          <w:tcPr>
            <w:tcW w:w="2198" w:type="dxa"/>
            <w:tcBorders>
              <w:top w:val="nil"/>
              <w:bottom w:val="nil"/>
              <w:right w:val="single" w:sz="6" w:space="0" w:color="000000"/>
            </w:tcBorders>
          </w:tcPr>
          <w:p w:rsidR="00D411D2" w:rsidRPr="007419D3" w:rsidRDefault="00173E34">
            <w:pPr>
              <w:pStyle w:val="TableParagraph"/>
              <w:spacing w:before="88"/>
              <w:ind w:left="62" w:right="599"/>
              <w:rPr>
                <w:b/>
                <w:sz w:val="20"/>
                <w:szCs w:val="20"/>
              </w:rPr>
            </w:pPr>
            <w:r w:rsidRPr="007419D3">
              <w:rPr>
                <w:b/>
                <w:sz w:val="20"/>
                <w:szCs w:val="20"/>
              </w:rPr>
              <w:t>Środki zabezpieczenia ładunku</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88"/>
              <w:ind w:left="62"/>
              <w:rPr>
                <w:sz w:val="20"/>
                <w:szCs w:val="20"/>
              </w:rPr>
            </w:pPr>
            <w:r w:rsidRPr="007419D3">
              <w:rPr>
                <w:sz w:val="20"/>
                <w:szCs w:val="20"/>
              </w:rPr>
              <w:t>7.2</w:t>
            </w:r>
          </w:p>
        </w:tc>
        <w:tc>
          <w:tcPr>
            <w:tcW w:w="4039" w:type="dxa"/>
            <w:tcBorders>
              <w:top w:val="nil"/>
              <w:left w:val="single" w:sz="6" w:space="0" w:color="000000"/>
              <w:bottom w:val="nil"/>
              <w:right w:val="single" w:sz="6" w:space="0" w:color="000000"/>
            </w:tcBorders>
          </w:tcPr>
          <w:p w:rsidR="00D411D2" w:rsidRPr="007419D3" w:rsidRDefault="00D411D2" w:rsidP="00EE736A">
            <w:pPr>
              <w:pStyle w:val="TableParagrap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759"/>
        </w:trPr>
        <w:tc>
          <w:tcPr>
            <w:tcW w:w="2198" w:type="dxa"/>
            <w:tcBorders>
              <w:top w:val="nil"/>
              <w:bottom w:val="nil"/>
              <w:right w:val="single" w:sz="6" w:space="0" w:color="000000"/>
            </w:tcBorders>
          </w:tcPr>
          <w:p w:rsidR="00D411D2" w:rsidRPr="007419D3" w:rsidRDefault="00173E34" w:rsidP="00B14619">
            <w:pPr>
              <w:pStyle w:val="TableParagraph"/>
              <w:spacing w:before="122"/>
              <w:ind w:left="62" w:right="490"/>
              <w:rPr>
                <w:b/>
                <w:sz w:val="20"/>
                <w:szCs w:val="20"/>
              </w:rPr>
            </w:pPr>
            <w:r w:rsidRPr="007419D3">
              <w:rPr>
                <w:b/>
                <w:sz w:val="20"/>
                <w:szCs w:val="20"/>
              </w:rPr>
              <w:t xml:space="preserve">Ściany boczne lub </w:t>
            </w:r>
            <w:r w:rsidR="00B14619" w:rsidRPr="00B14619">
              <w:rPr>
                <w:b/>
                <w:color w:val="FF0000"/>
                <w:sz w:val="20"/>
                <w:szCs w:val="20"/>
              </w:rPr>
              <w:t>burty</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7.2.1</w:t>
            </w:r>
          </w:p>
        </w:tc>
        <w:tc>
          <w:tcPr>
            <w:tcW w:w="4039" w:type="dxa"/>
            <w:tcBorders>
              <w:top w:val="nil"/>
              <w:left w:val="single" w:sz="6" w:space="0" w:color="000000"/>
              <w:bottom w:val="nil"/>
              <w:right w:val="single" w:sz="6" w:space="0" w:color="000000"/>
            </w:tcBorders>
          </w:tcPr>
          <w:p w:rsidR="00D411D2" w:rsidRPr="007419D3" w:rsidRDefault="00C53B26" w:rsidP="00EE736A">
            <w:pPr>
              <w:pStyle w:val="TableParagraph"/>
              <w:spacing w:before="122"/>
              <w:ind w:left="62" w:right="150"/>
              <w:rPr>
                <w:sz w:val="20"/>
                <w:szCs w:val="20"/>
              </w:rPr>
            </w:pPr>
            <w:r>
              <w:rPr>
                <w:sz w:val="20"/>
                <w:szCs w:val="20"/>
              </w:rPr>
              <w:t>Ł</w:t>
            </w:r>
            <w:r w:rsidR="00173E34" w:rsidRPr="007419D3">
              <w:rPr>
                <w:sz w:val="20"/>
                <w:szCs w:val="20"/>
              </w:rPr>
              <w:t>adunek wystający poza ściany boczne lub burty, niedostatecznie zamocowany (5.4.1)</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2"/>
              <w:ind w:right="41"/>
              <w:jc w:val="center"/>
              <w:rPr>
                <w:sz w:val="20"/>
                <w:szCs w:val="20"/>
              </w:rPr>
            </w:pPr>
            <w:r w:rsidRPr="007419D3">
              <w:rPr>
                <w:sz w:val="20"/>
                <w:szCs w:val="20"/>
              </w:rPr>
              <w:t>5</w:t>
            </w:r>
          </w:p>
        </w:tc>
      </w:tr>
      <w:tr w:rsidR="00D411D2" w:rsidRPr="007419D3">
        <w:trPr>
          <w:trHeight w:val="1264"/>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7.2.2</w:t>
            </w:r>
          </w:p>
        </w:tc>
        <w:tc>
          <w:tcPr>
            <w:tcW w:w="4039" w:type="dxa"/>
            <w:tcBorders>
              <w:top w:val="nil"/>
              <w:left w:val="single" w:sz="6" w:space="0" w:color="000000"/>
              <w:bottom w:val="nil"/>
              <w:right w:val="single" w:sz="6" w:space="0" w:color="000000"/>
            </w:tcBorders>
          </w:tcPr>
          <w:p w:rsidR="00D411D2" w:rsidRPr="007419D3" w:rsidRDefault="00C53B26" w:rsidP="00EE736A">
            <w:pPr>
              <w:pStyle w:val="TableParagraph"/>
              <w:spacing w:before="123"/>
              <w:ind w:left="62" w:right="199"/>
              <w:rPr>
                <w:sz w:val="20"/>
                <w:szCs w:val="20"/>
              </w:rPr>
            </w:pPr>
            <w:r>
              <w:rPr>
                <w:sz w:val="20"/>
                <w:szCs w:val="20"/>
              </w:rPr>
              <w:t>Ł</w:t>
            </w:r>
            <w:r w:rsidR="00173E34" w:rsidRPr="007419D3">
              <w:rPr>
                <w:sz w:val="20"/>
                <w:szCs w:val="20"/>
              </w:rPr>
              <w:t xml:space="preserve">adunki wyraźnie przylegające do ścian, burt lub drzwi ograniczają ich działanie, </w:t>
            </w:r>
            <w:r w:rsidR="00EE736A" w:rsidRPr="00EE736A">
              <w:rPr>
                <w:color w:val="FF0000"/>
                <w:sz w:val="20"/>
                <w:szCs w:val="20"/>
              </w:rPr>
              <w:t>stwarzając ryzyko</w:t>
            </w:r>
            <w:r w:rsidR="00173E34" w:rsidRPr="00EE736A">
              <w:rPr>
                <w:color w:val="FF0000"/>
                <w:sz w:val="20"/>
                <w:szCs w:val="20"/>
              </w:rPr>
              <w:t xml:space="preserve"> uszkodzenia </w:t>
            </w:r>
            <w:r w:rsidR="00173E34" w:rsidRPr="007419D3">
              <w:rPr>
                <w:sz w:val="20"/>
                <w:szCs w:val="20"/>
              </w:rPr>
              <w:t>lub zagrożenie bezpieczeństwa ruchu (2.3)</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3"/>
              <w:ind w:right="42"/>
              <w:jc w:val="center"/>
              <w:rPr>
                <w:sz w:val="20"/>
                <w:szCs w:val="20"/>
              </w:rPr>
            </w:pPr>
            <w:r w:rsidRPr="007419D3">
              <w:rPr>
                <w:sz w:val="20"/>
                <w:szCs w:val="20"/>
              </w:rPr>
              <w:t>4</w:t>
            </w:r>
          </w:p>
        </w:tc>
      </w:tr>
      <w:tr w:rsidR="00D411D2" w:rsidRPr="007419D3">
        <w:trPr>
          <w:trHeight w:val="505"/>
        </w:trPr>
        <w:tc>
          <w:tcPr>
            <w:tcW w:w="2198" w:type="dxa"/>
            <w:tcBorders>
              <w:top w:val="nil"/>
              <w:bottom w:val="nil"/>
              <w:right w:val="single" w:sz="6" w:space="0" w:color="000000"/>
            </w:tcBorders>
          </w:tcPr>
          <w:p w:rsidR="00D411D2" w:rsidRPr="007419D3" w:rsidRDefault="00173E34">
            <w:pPr>
              <w:pStyle w:val="TableParagraph"/>
              <w:spacing w:before="123"/>
              <w:ind w:left="62"/>
              <w:rPr>
                <w:b/>
                <w:sz w:val="20"/>
                <w:szCs w:val="20"/>
              </w:rPr>
            </w:pPr>
            <w:r w:rsidRPr="007419D3">
              <w:rPr>
                <w:b/>
                <w:sz w:val="20"/>
                <w:szCs w:val="20"/>
              </w:rPr>
              <w:t>Kłonice</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7.2.3</w:t>
            </w:r>
          </w:p>
        </w:tc>
        <w:tc>
          <w:tcPr>
            <w:tcW w:w="4039" w:type="dxa"/>
            <w:tcBorders>
              <w:top w:val="nil"/>
              <w:left w:val="single" w:sz="6" w:space="0" w:color="000000"/>
              <w:bottom w:val="nil"/>
              <w:right w:val="single" w:sz="6" w:space="0" w:color="000000"/>
            </w:tcBorders>
          </w:tcPr>
          <w:p w:rsidR="00D411D2" w:rsidRPr="007419D3" w:rsidRDefault="00D411D2" w:rsidP="00EE736A">
            <w:pPr>
              <w:pStyle w:val="TableParagraph"/>
              <w:rPr>
                <w:sz w:val="20"/>
                <w:szCs w:val="20"/>
              </w:rPr>
            </w:pP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C53B26" w:rsidRPr="007419D3" w:rsidTr="009F26DA">
        <w:trPr>
          <w:trHeight w:val="379"/>
        </w:trPr>
        <w:tc>
          <w:tcPr>
            <w:tcW w:w="2198" w:type="dxa"/>
            <w:tcBorders>
              <w:top w:val="nil"/>
              <w:bottom w:val="nil"/>
              <w:right w:val="single" w:sz="6" w:space="0" w:color="000000"/>
            </w:tcBorders>
          </w:tcPr>
          <w:p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rsidR="00C53B26" w:rsidRPr="007419D3" w:rsidRDefault="00C53B26">
            <w:pPr>
              <w:pStyle w:val="TableParagraph"/>
              <w:spacing w:before="122" w:line="237" w:lineRule="exact"/>
              <w:ind w:left="62"/>
              <w:rPr>
                <w:sz w:val="20"/>
                <w:szCs w:val="20"/>
              </w:rPr>
            </w:pPr>
            <w:r w:rsidRPr="007419D3">
              <w:rPr>
                <w:sz w:val="20"/>
                <w:szCs w:val="20"/>
              </w:rPr>
              <w:t>7.2.3.1</w:t>
            </w:r>
          </w:p>
        </w:tc>
        <w:tc>
          <w:tcPr>
            <w:tcW w:w="4039" w:type="dxa"/>
            <w:vMerge w:val="restart"/>
            <w:tcBorders>
              <w:top w:val="nil"/>
              <w:left w:val="single" w:sz="6" w:space="0" w:color="000000"/>
              <w:right w:val="single" w:sz="6" w:space="0" w:color="000000"/>
            </w:tcBorders>
          </w:tcPr>
          <w:p w:rsidR="00C53B26" w:rsidRPr="007419D3" w:rsidRDefault="00C53B26" w:rsidP="00EE736A">
            <w:pPr>
              <w:pStyle w:val="TableParagraph"/>
              <w:spacing w:before="122" w:line="237" w:lineRule="exact"/>
              <w:ind w:left="62"/>
              <w:rPr>
                <w:sz w:val="20"/>
                <w:szCs w:val="20"/>
              </w:rPr>
            </w:pPr>
            <w:r w:rsidRPr="00EE736A">
              <w:rPr>
                <w:color w:val="FF0000"/>
                <w:sz w:val="20"/>
                <w:szCs w:val="20"/>
              </w:rPr>
              <w:t>Ładunek nie</w:t>
            </w:r>
            <w:r w:rsidR="00EE736A" w:rsidRPr="00EE736A">
              <w:rPr>
                <w:color w:val="FF0000"/>
                <w:sz w:val="20"/>
                <w:szCs w:val="20"/>
              </w:rPr>
              <w:t xml:space="preserve"> jest </w:t>
            </w:r>
            <w:r w:rsidRPr="00EE736A">
              <w:rPr>
                <w:color w:val="FF0000"/>
                <w:sz w:val="20"/>
                <w:szCs w:val="20"/>
              </w:rPr>
              <w:t xml:space="preserve">dostatecznie </w:t>
            </w:r>
            <w:r w:rsidRPr="007419D3">
              <w:rPr>
                <w:sz w:val="20"/>
                <w:szCs w:val="20"/>
              </w:rPr>
              <w:t>zabezpieczony kłonicami (2.5 i 5.4.1)</w:t>
            </w:r>
          </w:p>
        </w:tc>
        <w:tc>
          <w:tcPr>
            <w:tcW w:w="2339" w:type="dxa"/>
            <w:tcBorders>
              <w:top w:val="nil"/>
              <w:left w:val="single" w:sz="6" w:space="0" w:color="000000"/>
              <w:bottom w:val="nil"/>
              <w:right w:val="single" w:sz="6" w:space="0" w:color="000000"/>
            </w:tcBorders>
          </w:tcPr>
          <w:p w:rsidR="00C53B26" w:rsidRPr="007419D3" w:rsidRDefault="00C53B26">
            <w:pPr>
              <w:pStyle w:val="TableParagraph"/>
              <w:spacing w:before="122"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C53B26" w:rsidRPr="007419D3" w:rsidRDefault="00C53B26">
            <w:pPr>
              <w:pStyle w:val="TableParagraph"/>
              <w:spacing w:before="122" w:line="237" w:lineRule="exact"/>
              <w:ind w:right="41"/>
              <w:jc w:val="center"/>
              <w:rPr>
                <w:sz w:val="20"/>
                <w:szCs w:val="20"/>
              </w:rPr>
            </w:pPr>
            <w:r w:rsidRPr="007419D3">
              <w:rPr>
                <w:sz w:val="20"/>
                <w:szCs w:val="20"/>
              </w:rPr>
              <w:t>5</w:t>
            </w:r>
          </w:p>
        </w:tc>
      </w:tr>
      <w:tr w:rsidR="00C53B26" w:rsidRPr="007419D3" w:rsidTr="009F26DA">
        <w:trPr>
          <w:trHeight w:val="379"/>
        </w:trPr>
        <w:tc>
          <w:tcPr>
            <w:tcW w:w="2198" w:type="dxa"/>
            <w:tcBorders>
              <w:top w:val="nil"/>
              <w:bottom w:val="nil"/>
              <w:right w:val="single" w:sz="6" w:space="0" w:color="000000"/>
            </w:tcBorders>
          </w:tcPr>
          <w:p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rsidR="00C53B26" w:rsidRPr="007419D3" w:rsidRDefault="00C53B26">
            <w:pPr>
              <w:pStyle w:val="TableParagraph"/>
              <w:rPr>
                <w:sz w:val="20"/>
                <w:szCs w:val="20"/>
              </w:rPr>
            </w:pPr>
          </w:p>
        </w:tc>
        <w:tc>
          <w:tcPr>
            <w:tcW w:w="4039" w:type="dxa"/>
            <w:vMerge/>
            <w:tcBorders>
              <w:left w:val="single" w:sz="6" w:space="0" w:color="000000"/>
              <w:bottom w:val="nil"/>
              <w:right w:val="single" w:sz="6" w:space="0" w:color="000000"/>
            </w:tcBorders>
          </w:tcPr>
          <w:p w:rsidR="00C53B26" w:rsidRPr="007419D3" w:rsidRDefault="00C53B26" w:rsidP="00EE736A">
            <w:pPr>
              <w:pStyle w:val="TableParagraph"/>
              <w:spacing w:line="249" w:lineRule="exact"/>
              <w:ind w:left="62"/>
              <w:rPr>
                <w:sz w:val="20"/>
                <w:szCs w:val="20"/>
              </w:rPr>
            </w:pPr>
          </w:p>
        </w:tc>
        <w:tc>
          <w:tcPr>
            <w:tcW w:w="2339" w:type="dxa"/>
            <w:tcBorders>
              <w:top w:val="nil"/>
              <w:left w:val="single" w:sz="6" w:space="0" w:color="000000"/>
              <w:bottom w:val="nil"/>
              <w:right w:val="single" w:sz="6" w:space="0" w:color="000000"/>
            </w:tcBorders>
          </w:tcPr>
          <w:p w:rsidR="00C53B26" w:rsidRPr="007419D3" w:rsidRDefault="00C53B26">
            <w:pPr>
              <w:pStyle w:val="TableParagraph"/>
              <w:rPr>
                <w:sz w:val="20"/>
                <w:szCs w:val="20"/>
              </w:rPr>
            </w:pPr>
          </w:p>
        </w:tc>
        <w:tc>
          <w:tcPr>
            <w:tcW w:w="1134" w:type="dxa"/>
            <w:tcBorders>
              <w:top w:val="nil"/>
              <w:left w:val="single" w:sz="6" w:space="0" w:color="000000"/>
              <w:bottom w:val="nil"/>
            </w:tcBorders>
          </w:tcPr>
          <w:p w:rsidR="00C53B26" w:rsidRPr="007419D3" w:rsidRDefault="00C53B26">
            <w:pPr>
              <w:pStyle w:val="TableParagraph"/>
              <w:rPr>
                <w:sz w:val="20"/>
                <w:szCs w:val="20"/>
              </w:rPr>
            </w:pPr>
          </w:p>
        </w:tc>
      </w:tr>
      <w:tr w:rsidR="00C53B26" w:rsidRPr="007419D3" w:rsidTr="009F26DA">
        <w:trPr>
          <w:trHeight w:val="379"/>
        </w:trPr>
        <w:tc>
          <w:tcPr>
            <w:tcW w:w="2198" w:type="dxa"/>
            <w:tcBorders>
              <w:top w:val="nil"/>
              <w:bottom w:val="nil"/>
              <w:right w:val="single" w:sz="6" w:space="0" w:color="000000"/>
            </w:tcBorders>
          </w:tcPr>
          <w:p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rsidR="00C53B26" w:rsidRPr="007419D3" w:rsidRDefault="00C53B26">
            <w:pPr>
              <w:pStyle w:val="TableParagraph"/>
              <w:spacing w:before="123" w:line="237" w:lineRule="exact"/>
              <w:ind w:left="62"/>
              <w:rPr>
                <w:sz w:val="20"/>
                <w:szCs w:val="20"/>
              </w:rPr>
            </w:pPr>
            <w:r w:rsidRPr="007419D3">
              <w:rPr>
                <w:sz w:val="20"/>
                <w:szCs w:val="20"/>
              </w:rPr>
              <w:t>7.2.3.2</w:t>
            </w:r>
          </w:p>
        </w:tc>
        <w:tc>
          <w:tcPr>
            <w:tcW w:w="4039" w:type="dxa"/>
            <w:vMerge w:val="restart"/>
            <w:tcBorders>
              <w:top w:val="nil"/>
              <w:left w:val="single" w:sz="6" w:space="0" w:color="000000"/>
              <w:right w:val="single" w:sz="6" w:space="0" w:color="000000"/>
            </w:tcBorders>
          </w:tcPr>
          <w:p w:rsidR="00C53B26" w:rsidRPr="007419D3" w:rsidRDefault="00C53B26" w:rsidP="00EE736A">
            <w:pPr>
              <w:pStyle w:val="TableParagraph"/>
              <w:spacing w:before="123" w:line="237" w:lineRule="exact"/>
              <w:ind w:left="62"/>
              <w:rPr>
                <w:sz w:val="20"/>
                <w:szCs w:val="20"/>
              </w:rPr>
            </w:pPr>
            <w:r>
              <w:rPr>
                <w:sz w:val="20"/>
                <w:szCs w:val="20"/>
              </w:rPr>
              <w:t>B</w:t>
            </w:r>
            <w:r w:rsidRPr="007419D3">
              <w:rPr>
                <w:sz w:val="20"/>
                <w:szCs w:val="20"/>
              </w:rPr>
              <w:t>rak wymaganych wiązań między</w:t>
            </w:r>
          </w:p>
          <w:p w:rsidR="00C53B26" w:rsidRPr="007419D3" w:rsidRDefault="00C53B26" w:rsidP="00B14619">
            <w:pPr>
              <w:pStyle w:val="TableParagraph"/>
              <w:spacing w:line="249" w:lineRule="exact"/>
              <w:ind w:left="62"/>
              <w:rPr>
                <w:sz w:val="20"/>
                <w:szCs w:val="20"/>
              </w:rPr>
            </w:pPr>
            <w:r w:rsidRPr="007419D3">
              <w:rPr>
                <w:sz w:val="20"/>
                <w:szCs w:val="20"/>
              </w:rPr>
              <w:t>naprzeciw stojącym kłonicami (2.5)</w:t>
            </w:r>
          </w:p>
        </w:tc>
        <w:tc>
          <w:tcPr>
            <w:tcW w:w="2339" w:type="dxa"/>
            <w:tcBorders>
              <w:top w:val="nil"/>
              <w:left w:val="single" w:sz="6" w:space="0" w:color="000000"/>
              <w:bottom w:val="nil"/>
              <w:right w:val="single" w:sz="6" w:space="0" w:color="000000"/>
            </w:tcBorders>
          </w:tcPr>
          <w:p w:rsidR="00C53B26" w:rsidRPr="007419D3" w:rsidRDefault="00C53B26">
            <w:pPr>
              <w:pStyle w:val="TableParagraph"/>
              <w:spacing w:before="123"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C53B26" w:rsidRPr="007419D3" w:rsidRDefault="00C53B26">
            <w:pPr>
              <w:pStyle w:val="TableParagraph"/>
              <w:spacing w:before="123" w:line="237" w:lineRule="exact"/>
              <w:ind w:right="42"/>
              <w:jc w:val="center"/>
              <w:rPr>
                <w:sz w:val="20"/>
                <w:szCs w:val="20"/>
              </w:rPr>
            </w:pPr>
            <w:r w:rsidRPr="007419D3">
              <w:rPr>
                <w:sz w:val="20"/>
                <w:szCs w:val="20"/>
              </w:rPr>
              <w:t>5</w:t>
            </w:r>
          </w:p>
        </w:tc>
      </w:tr>
      <w:tr w:rsidR="00C53B26" w:rsidRPr="007419D3" w:rsidTr="009F26DA">
        <w:trPr>
          <w:trHeight w:val="379"/>
        </w:trPr>
        <w:tc>
          <w:tcPr>
            <w:tcW w:w="2198" w:type="dxa"/>
            <w:tcBorders>
              <w:top w:val="nil"/>
              <w:bottom w:val="nil"/>
              <w:right w:val="single" w:sz="6" w:space="0" w:color="000000"/>
            </w:tcBorders>
          </w:tcPr>
          <w:p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rsidR="00C53B26" w:rsidRPr="007419D3" w:rsidRDefault="00C53B26">
            <w:pPr>
              <w:pStyle w:val="TableParagraph"/>
              <w:rPr>
                <w:sz w:val="20"/>
                <w:szCs w:val="20"/>
              </w:rPr>
            </w:pPr>
          </w:p>
        </w:tc>
        <w:tc>
          <w:tcPr>
            <w:tcW w:w="4039" w:type="dxa"/>
            <w:vMerge/>
            <w:tcBorders>
              <w:left w:val="single" w:sz="6" w:space="0" w:color="000000"/>
              <w:bottom w:val="nil"/>
              <w:right w:val="single" w:sz="6" w:space="0" w:color="000000"/>
            </w:tcBorders>
          </w:tcPr>
          <w:p w:rsidR="00C53B26" w:rsidRPr="007419D3" w:rsidRDefault="00C53B26" w:rsidP="00EE736A">
            <w:pPr>
              <w:pStyle w:val="TableParagraph"/>
              <w:spacing w:line="249" w:lineRule="exact"/>
              <w:ind w:left="62"/>
              <w:rPr>
                <w:sz w:val="20"/>
                <w:szCs w:val="20"/>
              </w:rPr>
            </w:pPr>
          </w:p>
        </w:tc>
        <w:tc>
          <w:tcPr>
            <w:tcW w:w="2339" w:type="dxa"/>
            <w:tcBorders>
              <w:top w:val="nil"/>
              <w:left w:val="single" w:sz="6" w:space="0" w:color="000000"/>
              <w:bottom w:val="nil"/>
              <w:right w:val="single" w:sz="6" w:space="0" w:color="000000"/>
            </w:tcBorders>
          </w:tcPr>
          <w:p w:rsidR="00C53B26" w:rsidRPr="007419D3" w:rsidRDefault="00C53B26">
            <w:pPr>
              <w:pStyle w:val="TableParagraph"/>
              <w:rPr>
                <w:sz w:val="20"/>
                <w:szCs w:val="20"/>
              </w:rPr>
            </w:pPr>
          </w:p>
        </w:tc>
        <w:tc>
          <w:tcPr>
            <w:tcW w:w="1134" w:type="dxa"/>
            <w:tcBorders>
              <w:top w:val="nil"/>
              <w:left w:val="single" w:sz="6" w:space="0" w:color="000000"/>
              <w:bottom w:val="nil"/>
            </w:tcBorders>
          </w:tcPr>
          <w:p w:rsidR="00C53B26" w:rsidRPr="007419D3" w:rsidRDefault="00C53B26">
            <w:pPr>
              <w:pStyle w:val="TableParagraph"/>
              <w:rPr>
                <w:sz w:val="20"/>
                <w:szCs w:val="20"/>
              </w:rPr>
            </w:pPr>
          </w:p>
        </w:tc>
      </w:tr>
      <w:tr w:rsidR="00D411D2" w:rsidRPr="007419D3">
        <w:trPr>
          <w:trHeight w:val="758"/>
        </w:trPr>
        <w:tc>
          <w:tcPr>
            <w:tcW w:w="2198" w:type="dxa"/>
            <w:vMerge w:val="restart"/>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7.2.3.3</w:t>
            </w:r>
          </w:p>
        </w:tc>
        <w:tc>
          <w:tcPr>
            <w:tcW w:w="4039" w:type="dxa"/>
            <w:tcBorders>
              <w:top w:val="nil"/>
              <w:left w:val="single" w:sz="6" w:space="0" w:color="000000"/>
              <w:bottom w:val="nil"/>
              <w:right w:val="single" w:sz="6" w:space="0" w:color="000000"/>
            </w:tcBorders>
          </w:tcPr>
          <w:p w:rsidR="00D411D2" w:rsidRPr="007419D3" w:rsidRDefault="00C53B26" w:rsidP="00EE736A">
            <w:pPr>
              <w:pStyle w:val="TableParagraph"/>
              <w:spacing w:before="122"/>
              <w:ind w:left="62" w:right="211"/>
              <w:rPr>
                <w:sz w:val="20"/>
                <w:szCs w:val="20"/>
              </w:rPr>
            </w:pPr>
            <w:r>
              <w:rPr>
                <w:sz w:val="20"/>
                <w:szCs w:val="20"/>
              </w:rPr>
              <w:t>Ł</w:t>
            </w:r>
            <w:r w:rsidR="00173E34" w:rsidRPr="007419D3">
              <w:rPr>
                <w:sz w:val="20"/>
                <w:szCs w:val="20"/>
              </w:rPr>
              <w:t>adunek napiera i niedopuszczalnie odkształca kłonice (2.5)</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2"/>
              <w:ind w:right="41"/>
              <w:jc w:val="center"/>
              <w:rPr>
                <w:sz w:val="20"/>
                <w:szCs w:val="20"/>
              </w:rPr>
            </w:pPr>
            <w:r w:rsidRPr="007419D3">
              <w:rPr>
                <w:sz w:val="20"/>
                <w:szCs w:val="20"/>
              </w:rPr>
              <w:t>5</w:t>
            </w:r>
          </w:p>
        </w:tc>
      </w:tr>
      <w:tr w:rsidR="00D411D2" w:rsidRPr="007419D3">
        <w:trPr>
          <w:trHeight w:val="1264"/>
        </w:trPr>
        <w:tc>
          <w:tcPr>
            <w:tcW w:w="2198" w:type="dxa"/>
            <w:vMerge/>
            <w:tcBorders>
              <w:top w:val="nil"/>
              <w:bottom w:val="nil"/>
              <w:right w:val="single" w:sz="6" w:space="0" w:color="000000"/>
            </w:tcBorders>
          </w:tcPr>
          <w:p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7.2.3.4</w:t>
            </w:r>
          </w:p>
        </w:tc>
        <w:tc>
          <w:tcPr>
            <w:tcW w:w="4039" w:type="dxa"/>
            <w:tcBorders>
              <w:top w:val="nil"/>
              <w:left w:val="single" w:sz="6" w:space="0" w:color="000000"/>
              <w:bottom w:val="nil"/>
              <w:right w:val="single" w:sz="6" w:space="0" w:color="000000"/>
            </w:tcBorders>
          </w:tcPr>
          <w:p w:rsidR="00D411D2" w:rsidRPr="007419D3" w:rsidRDefault="00C53B26" w:rsidP="00EE736A">
            <w:pPr>
              <w:pStyle w:val="TableParagraph"/>
              <w:spacing w:before="123"/>
              <w:ind w:left="62" w:right="126"/>
              <w:rPr>
                <w:sz w:val="20"/>
                <w:szCs w:val="20"/>
              </w:rPr>
            </w:pPr>
            <w:r>
              <w:rPr>
                <w:sz w:val="20"/>
                <w:szCs w:val="20"/>
              </w:rPr>
              <w:t>C</w:t>
            </w:r>
            <w:r w:rsidR="00173E34" w:rsidRPr="007419D3">
              <w:rPr>
                <w:sz w:val="20"/>
                <w:szCs w:val="20"/>
              </w:rPr>
              <w:t>iężkie ładunki oraz takie, które przy przesunięciach wzdłużnych mogą uszkodzić boczne kłonice, napierają na kłonice (2.5)</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3"/>
              <w:ind w:right="41"/>
              <w:jc w:val="center"/>
              <w:rPr>
                <w:sz w:val="20"/>
                <w:szCs w:val="20"/>
              </w:rPr>
            </w:pPr>
            <w:r w:rsidRPr="007419D3">
              <w:rPr>
                <w:sz w:val="20"/>
                <w:szCs w:val="20"/>
              </w:rPr>
              <w:t>4</w:t>
            </w:r>
          </w:p>
        </w:tc>
      </w:tr>
      <w:tr w:rsidR="00D411D2" w:rsidRPr="007419D3">
        <w:trPr>
          <w:trHeight w:val="379"/>
        </w:trPr>
        <w:tc>
          <w:tcPr>
            <w:tcW w:w="2198" w:type="dxa"/>
            <w:tcBorders>
              <w:top w:val="nil"/>
              <w:bottom w:val="nil"/>
              <w:right w:val="single" w:sz="6" w:space="0" w:color="000000"/>
            </w:tcBorders>
          </w:tcPr>
          <w:p w:rsidR="00D411D2" w:rsidRPr="007419D3" w:rsidRDefault="00173E34" w:rsidP="00B14619">
            <w:pPr>
              <w:pStyle w:val="TableParagraph"/>
              <w:spacing w:before="123" w:line="237" w:lineRule="exact"/>
              <w:ind w:left="62"/>
              <w:rPr>
                <w:b/>
                <w:sz w:val="20"/>
                <w:szCs w:val="20"/>
              </w:rPr>
            </w:pPr>
            <w:r w:rsidRPr="007419D3">
              <w:rPr>
                <w:b/>
                <w:sz w:val="20"/>
                <w:szCs w:val="20"/>
              </w:rPr>
              <w:t>Elementy zabezpie</w:t>
            </w:r>
            <w:r w:rsidR="00B14619">
              <w:rPr>
                <w:b/>
                <w:sz w:val="20"/>
                <w:szCs w:val="20"/>
              </w:rPr>
              <w:t xml:space="preserve">czające </w:t>
            </w:r>
            <w:r w:rsidRPr="007419D3">
              <w:rPr>
                <w:b/>
                <w:sz w:val="20"/>
                <w:szCs w:val="20"/>
              </w:rPr>
              <w:t>mocowane</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line="237" w:lineRule="exact"/>
              <w:ind w:left="62"/>
              <w:rPr>
                <w:sz w:val="20"/>
                <w:szCs w:val="20"/>
              </w:rPr>
            </w:pPr>
            <w:r w:rsidRPr="007419D3">
              <w:rPr>
                <w:sz w:val="20"/>
                <w:szCs w:val="20"/>
              </w:rPr>
              <w:t>7.2.4</w:t>
            </w:r>
          </w:p>
        </w:tc>
        <w:tc>
          <w:tcPr>
            <w:tcW w:w="4039" w:type="dxa"/>
            <w:tcBorders>
              <w:top w:val="nil"/>
              <w:left w:val="single" w:sz="6" w:space="0" w:color="000000"/>
              <w:bottom w:val="nil"/>
              <w:right w:val="single" w:sz="6" w:space="0" w:color="000000"/>
            </w:tcBorders>
          </w:tcPr>
          <w:p w:rsidR="00D411D2" w:rsidRPr="007419D3" w:rsidRDefault="00C53B26" w:rsidP="00C53B26">
            <w:pPr>
              <w:pStyle w:val="TableParagraph"/>
              <w:spacing w:before="123" w:line="237" w:lineRule="exact"/>
              <w:ind w:left="5"/>
              <w:jc w:val="both"/>
              <w:rPr>
                <w:sz w:val="20"/>
                <w:szCs w:val="20"/>
              </w:rPr>
            </w:pPr>
            <w:r>
              <w:rPr>
                <w:sz w:val="20"/>
                <w:szCs w:val="20"/>
              </w:rPr>
              <w:t>N</w:t>
            </w:r>
            <w:r w:rsidR="00173E34" w:rsidRPr="007419D3">
              <w:rPr>
                <w:sz w:val="20"/>
                <w:szCs w:val="20"/>
              </w:rPr>
              <w:t>iewłaściwe</w:t>
            </w:r>
            <w:r>
              <w:rPr>
                <w:sz w:val="20"/>
                <w:szCs w:val="20"/>
              </w:rPr>
              <w:t>:</w:t>
            </w:r>
            <w:r w:rsidR="00173E34" w:rsidRPr="007419D3">
              <w:rPr>
                <w:sz w:val="20"/>
                <w:szCs w:val="20"/>
              </w:rPr>
              <w:t xml:space="preserve"> (5.4.3)</w:t>
            </w:r>
          </w:p>
        </w:tc>
        <w:tc>
          <w:tcPr>
            <w:tcW w:w="2339" w:type="dxa"/>
            <w:tcBorders>
              <w:top w:val="nil"/>
              <w:left w:val="single" w:sz="6" w:space="0" w:color="000000"/>
              <w:bottom w:val="nil"/>
              <w:right w:val="single" w:sz="6" w:space="0" w:color="000000"/>
            </w:tcBorders>
          </w:tcPr>
          <w:p w:rsidR="00D411D2" w:rsidRPr="007419D3" w:rsidRDefault="00173E34">
            <w:pPr>
              <w:pStyle w:val="TableParagraph"/>
              <w:spacing w:before="123"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before="123" w:line="237" w:lineRule="exact"/>
              <w:ind w:right="41"/>
              <w:jc w:val="center"/>
              <w:rPr>
                <w:sz w:val="20"/>
                <w:szCs w:val="20"/>
              </w:rPr>
            </w:pPr>
            <w:r w:rsidRPr="007419D3">
              <w:rPr>
                <w:sz w:val="20"/>
                <w:szCs w:val="20"/>
              </w:rPr>
              <w:t>5</w:t>
            </w:r>
          </w:p>
        </w:tc>
      </w:tr>
      <w:tr w:rsidR="00D411D2" w:rsidRPr="007419D3">
        <w:trPr>
          <w:trHeight w:val="252"/>
        </w:trPr>
        <w:tc>
          <w:tcPr>
            <w:tcW w:w="2198" w:type="dxa"/>
            <w:tcBorders>
              <w:top w:val="nil"/>
              <w:bottom w:val="nil"/>
              <w:right w:val="single" w:sz="6" w:space="0" w:color="000000"/>
            </w:tcBorders>
          </w:tcPr>
          <w:p w:rsidR="00D411D2" w:rsidRPr="007419D3" w:rsidRDefault="00173E34">
            <w:pPr>
              <w:pStyle w:val="TableParagraph"/>
              <w:spacing w:line="233" w:lineRule="exact"/>
              <w:ind w:left="62"/>
              <w:rPr>
                <w:b/>
                <w:sz w:val="20"/>
                <w:szCs w:val="20"/>
              </w:rPr>
            </w:pPr>
            <w:r w:rsidRPr="007419D3">
              <w:rPr>
                <w:b/>
                <w:sz w:val="20"/>
                <w:szCs w:val="20"/>
              </w:rPr>
              <w:t>gwoździami</w:t>
            </w: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173E34" w:rsidP="00C53B26">
            <w:pPr>
              <w:pStyle w:val="TableParagraph"/>
              <w:tabs>
                <w:tab w:val="left" w:pos="289"/>
              </w:tabs>
              <w:spacing w:line="233" w:lineRule="exact"/>
              <w:ind w:left="5"/>
              <w:jc w:val="both"/>
              <w:rPr>
                <w:sz w:val="20"/>
                <w:szCs w:val="20"/>
              </w:rPr>
            </w:pPr>
            <w:r w:rsidRPr="007419D3">
              <w:rPr>
                <w:sz w:val="20"/>
                <w:szCs w:val="20"/>
              </w:rPr>
              <w:t>-</w:t>
            </w:r>
            <w:r w:rsidRPr="007419D3">
              <w:rPr>
                <w:sz w:val="20"/>
                <w:szCs w:val="20"/>
              </w:rPr>
              <w:tab/>
              <w:t>za mała ilość</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252"/>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173E34" w:rsidP="00C53B26">
            <w:pPr>
              <w:pStyle w:val="TableParagraph"/>
              <w:tabs>
                <w:tab w:val="left" w:pos="289"/>
              </w:tabs>
              <w:spacing w:line="233" w:lineRule="exact"/>
              <w:ind w:left="5"/>
              <w:jc w:val="both"/>
              <w:rPr>
                <w:sz w:val="20"/>
                <w:szCs w:val="20"/>
              </w:rPr>
            </w:pPr>
            <w:r w:rsidRPr="007419D3">
              <w:rPr>
                <w:sz w:val="20"/>
                <w:szCs w:val="20"/>
              </w:rPr>
              <w:t>-</w:t>
            </w:r>
            <w:r w:rsidRPr="007419D3">
              <w:rPr>
                <w:sz w:val="20"/>
                <w:szCs w:val="20"/>
              </w:rPr>
              <w:tab/>
              <w:t>nie funkcjonują</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rsidR="00D411D2" w:rsidRPr="007419D3" w:rsidRDefault="00173E34" w:rsidP="00C53B26">
            <w:pPr>
              <w:pStyle w:val="TableParagraph"/>
              <w:tabs>
                <w:tab w:val="left" w:pos="289"/>
              </w:tabs>
              <w:spacing w:line="249" w:lineRule="exact"/>
              <w:ind w:left="313" w:hanging="308"/>
              <w:jc w:val="both"/>
              <w:rPr>
                <w:sz w:val="20"/>
                <w:szCs w:val="20"/>
              </w:rPr>
            </w:pPr>
            <w:r w:rsidRPr="007419D3">
              <w:rPr>
                <w:sz w:val="20"/>
                <w:szCs w:val="20"/>
              </w:rPr>
              <w:t>-</w:t>
            </w:r>
            <w:r w:rsidRPr="007419D3">
              <w:rPr>
                <w:sz w:val="20"/>
                <w:szCs w:val="20"/>
              </w:rPr>
              <w:tab/>
              <w:t>nieprawidłowo zamocowane do podłogi wagonu</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632"/>
        </w:trPr>
        <w:tc>
          <w:tcPr>
            <w:tcW w:w="2198" w:type="dxa"/>
            <w:tcBorders>
              <w:top w:val="nil"/>
              <w:bottom w:val="nil"/>
              <w:right w:val="single" w:sz="6" w:space="0" w:color="000000"/>
            </w:tcBorders>
          </w:tcPr>
          <w:p w:rsidR="00D411D2" w:rsidRPr="007419D3" w:rsidRDefault="00173E34">
            <w:pPr>
              <w:pStyle w:val="TableParagraph"/>
              <w:spacing w:before="123" w:line="250" w:lineRule="atLeast"/>
              <w:ind w:left="62" w:right="25"/>
              <w:rPr>
                <w:b/>
                <w:sz w:val="20"/>
                <w:szCs w:val="20"/>
              </w:rPr>
            </w:pPr>
            <w:r w:rsidRPr="007419D3">
              <w:rPr>
                <w:b/>
                <w:sz w:val="20"/>
                <w:szCs w:val="20"/>
              </w:rPr>
              <w:t>Elementy do mocowania i wiązania</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2"/>
              <w:rPr>
                <w:sz w:val="20"/>
                <w:szCs w:val="20"/>
              </w:rPr>
            </w:pPr>
            <w:r w:rsidRPr="007419D3">
              <w:rPr>
                <w:sz w:val="20"/>
                <w:szCs w:val="20"/>
              </w:rPr>
              <w:t>7.2.5</w:t>
            </w:r>
          </w:p>
        </w:tc>
        <w:tc>
          <w:tcPr>
            <w:tcW w:w="4039" w:type="dxa"/>
            <w:tcBorders>
              <w:top w:val="nil"/>
              <w:left w:val="single" w:sz="6" w:space="0" w:color="000000"/>
              <w:bottom w:val="nil"/>
              <w:right w:val="single" w:sz="6" w:space="0" w:color="000000"/>
            </w:tcBorders>
          </w:tcPr>
          <w:p w:rsidR="00D411D2" w:rsidRPr="007419D3" w:rsidRDefault="00C53B26" w:rsidP="00EE736A">
            <w:pPr>
              <w:pStyle w:val="TableParagraph"/>
              <w:spacing w:before="123"/>
              <w:ind w:left="5"/>
              <w:rPr>
                <w:sz w:val="20"/>
                <w:szCs w:val="20"/>
              </w:rPr>
            </w:pPr>
            <w:r>
              <w:rPr>
                <w:sz w:val="20"/>
                <w:szCs w:val="20"/>
              </w:rPr>
              <w:t>N</w:t>
            </w:r>
            <w:r w:rsidR="00173E34" w:rsidRPr="007419D3">
              <w:rPr>
                <w:sz w:val="20"/>
                <w:szCs w:val="20"/>
              </w:rPr>
              <w:t>iewłaściwe (5.4.4, 5.5.4)</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tc>
        <w:tc>
          <w:tcPr>
            <w:tcW w:w="1134" w:type="dxa"/>
            <w:tcBorders>
              <w:top w:val="nil"/>
              <w:left w:val="single" w:sz="6" w:space="0" w:color="000000"/>
              <w:bottom w:val="nil"/>
            </w:tcBorders>
          </w:tcPr>
          <w:p w:rsidR="00D411D2" w:rsidRPr="007419D3" w:rsidRDefault="00D411D2">
            <w:pPr>
              <w:pStyle w:val="TableParagraph"/>
              <w:rPr>
                <w:sz w:val="20"/>
                <w:szCs w:val="20"/>
              </w:rPr>
            </w:pPr>
          </w:p>
        </w:tc>
      </w:tr>
      <w:tr w:rsidR="00D411D2" w:rsidRPr="007419D3">
        <w:trPr>
          <w:trHeight w:val="379"/>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2"/>
              <w:rPr>
                <w:sz w:val="20"/>
                <w:szCs w:val="20"/>
              </w:rPr>
            </w:pPr>
            <w:r w:rsidRPr="007419D3">
              <w:rPr>
                <w:sz w:val="20"/>
                <w:szCs w:val="20"/>
              </w:rPr>
              <w:t>7.2.5.1</w:t>
            </w:r>
          </w:p>
        </w:tc>
        <w:tc>
          <w:tcPr>
            <w:tcW w:w="4039" w:type="dxa"/>
            <w:tcBorders>
              <w:top w:val="nil"/>
              <w:left w:val="single" w:sz="6" w:space="0" w:color="000000"/>
              <w:bottom w:val="nil"/>
              <w:right w:val="single" w:sz="6" w:space="0" w:color="000000"/>
            </w:tcBorders>
          </w:tcPr>
          <w:p w:rsidR="00D411D2" w:rsidRPr="007419D3" w:rsidRDefault="00173E34" w:rsidP="00EE736A">
            <w:pPr>
              <w:pStyle w:val="TableParagraph"/>
              <w:tabs>
                <w:tab w:val="left" w:pos="289"/>
              </w:tabs>
              <w:spacing w:line="249" w:lineRule="exact"/>
              <w:ind w:left="5"/>
              <w:rPr>
                <w:sz w:val="20"/>
                <w:szCs w:val="20"/>
              </w:rPr>
            </w:pPr>
            <w:r w:rsidRPr="007419D3">
              <w:rPr>
                <w:sz w:val="20"/>
                <w:szCs w:val="20"/>
              </w:rPr>
              <w:t>-</w:t>
            </w:r>
            <w:r w:rsidRPr="007419D3">
              <w:rPr>
                <w:sz w:val="20"/>
                <w:szCs w:val="20"/>
              </w:rPr>
              <w:tab/>
              <w:t>z niewłaściwego lub niedopuszczalnego materiału</w:t>
            </w:r>
          </w:p>
        </w:tc>
        <w:tc>
          <w:tcPr>
            <w:tcW w:w="2339" w:type="dxa"/>
            <w:tcBorders>
              <w:top w:val="nil"/>
              <w:left w:val="single" w:sz="6" w:space="0" w:color="000000"/>
              <w:bottom w:val="nil"/>
              <w:right w:val="single" w:sz="6" w:space="0" w:color="000000"/>
            </w:tcBorders>
          </w:tcPr>
          <w:p w:rsidR="00D411D2" w:rsidRPr="007419D3" w:rsidRDefault="00173E34" w:rsidP="00EE736A">
            <w:pPr>
              <w:pStyle w:val="TableParagraph"/>
              <w:spacing w:line="249"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173E34">
            <w:pPr>
              <w:pStyle w:val="TableParagraph"/>
              <w:spacing w:line="249" w:lineRule="exact"/>
              <w:ind w:right="41"/>
              <w:jc w:val="center"/>
              <w:rPr>
                <w:sz w:val="20"/>
                <w:szCs w:val="20"/>
              </w:rPr>
            </w:pPr>
            <w:r w:rsidRPr="007419D3">
              <w:rPr>
                <w:sz w:val="20"/>
                <w:szCs w:val="20"/>
              </w:rPr>
              <w:t>5</w:t>
            </w:r>
          </w:p>
        </w:tc>
      </w:tr>
      <w:tr w:rsidR="00D411D2" w:rsidRPr="007419D3">
        <w:trPr>
          <w:trHeight w:val="1011"/>
        </w:trPr>
        <w:tc>
          <w:tcPr>
            <w:tcW w:w="2198" w:type="dxa"/>
            <w:tcBorders>
              <w:top w:val="nil"/>
              <w:bottom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2"/>
              <w:ind w:left="62"/>
              <w:rPr>
                <w:sz w:val="20"/>
                <w:szCs w:val="20"/>
              </w:rPr>
            </w:pPr>
            <w:r w:rsidRPr="007419D3">
              <w:rPr>
                <w:sz w:val="20"/>
                <w:szCs w:val="20"/>
              </w:rPr>
              <w:t>7.2.5.2</w:t>
            </w:r>
          </w:p>
        </w:tc>
        <w:tc>
          <w:tcPr>
            <w:tcW w:w="4039" w:type="dxa"/>
            <w:tcBorders>
              <w:top w:val="nil"/>
              <w:left w:val="single" w:sz="6" w:space="0" w:color="000000"/>
              <w:bottom w:val="nil"/>
              <w:right w:val="single" w:sz="6" w:space="0" w:color="000000"/>
            </w:tcBorders>
          </w:tcPr>
          <w:p w:rsidR="00D411D2" w:rsidRPr="007419D3" w:rsidRDefault="00173E34" w:rsidP="00EE736A">
            <w:pPr>
              <w:pStyle w:val="TableParagraph"/>
              <w:tabs>
                <w:tab w:val="left" w:pos="289"/>
              </w:tabs>
              <w:spacing w:before="122"/>
              <w:ind w:left="5"/>
              <w:rPr>
                <w:sz w:val="20"/>
                <w:szCs w:val="20"/>
              </w:rPr>
            </w:pPr>
            <w:r w:rsidRPr="007419D3">
              <w:rPr>
                <w:sz w:val="20"/>
                <w:szCs w:val="20"/>
              </w:rPr>
              <w:t>-</w:t>
            </w:r>
            <w:r w:rsidRPr="007419D3">
              <w:rPr>
                <w:sz w:val="20"/>
                <w:szCs w:val="20"/>
              </w:rPr>
              <w:tab/>
              <w:t>nieprawidłowo lub niewystarczająco zamocowane</w:t>
            </w:r>
          </w:p>
        </w:tc>
        <w:tc>
          <w:tcPr>
            <w:tcW w:w="2339" w:type="dxa"/>
            <w:tcBorders>
              <w:top w:val="nil"/>
              <w:left w:val="single" w:sz="6" w:space="0" w:color="000000"/>
              <w:bottom w:val="nil"/>
              <w:right w:val="single" w:sz="6" w:space="0" w:color="000000"/>
            </w:tcBorders>
          </w:tcPr>
          <w:p w:rsidR="00D411D2" w:rsidRPr="007419D3" w:rsidRDefault="00173E34" w:rsidP="00EE736A">
            <w:pPr>
              <w:pStyle w:val="TableParagraph"/>
              <w:spacing w:before="122"/>
              <w:ind w:left="62"/>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22"/>
              <w:ind w:right="42"/>
              <w:jc w:val="center"/>
              <w:rPr>
                <w:sz w:val="20"/>
                <w:szCs w:val="20"/>
              </w:rPr>
            </w:pPr>
            <w:r w:rsidRPr="007419D3">
              <w:rPr>
                <w:sz w:val="20"/>
                <w:szCs w:val="20"/>
              </w:rPr>
              <w:t>5</w:t>
            </w:r>
          </w:p>
        </w:tc>
      </w:tr>
      <w:tr w:rsidR="00D411D2" w:rsidRPr="007419D3">
        <w:trPr>
          <w:trHeight w:val="969"/>
        </w:trPr>
        <w:tc>
          <w:tcPr>
            <w:tcW w:w="2198" w:type="dxa"/>
            <w:tcBorders>
              <w:top w:val="nil"/>
              <w:right w:val="single" w:sz="6" w:space="0" w:color="000000"/>
            </w:tcBorders>
          </w:tcPr>
          <w:p w:rsidR="00D411D2" w:rsidRPr="007419D3" w:rsidRDefault="00D411D2">
            <w:pPr>
              <w:pStyle w:val="TableParagraph"/>
              <w:rPr>
                <w:sz w:val="20"/>
                <w:szCs w:val="20"/>
              </w:rPr>
            </w:pPr>
          </w:p>
        </w:tc>
        <w:tc>
          <w:tcPr>
            <w:tcW w:w="1063" w:type="dxa"/>
            <w:tcBorders>
              <w:top w:val="nil"/>
              <w:left w:val="single" w:sz="6" w:space="0" w:color="000000"/>
              <w:right w:val="single" w:sz="6" w:space="0" w:color="000000"/>
            </w:tcBorders>
          </w:tcPr>
          <w:p w:rsidR="00D411D2" w:rsidRPr="007419D3" w:rsidRDefault="00173E34">
            <w:pPr>
              <w:pStyle w:val="TableParagraph"/>
              <w:spacing w:before="122"/>
              <w:ind w:left="62"/>
              <w:rPr>
                <w:sz w:val="20"/>
                <w:szCs w:val="20"/>
              </w:rPr>
            </w:pPr>
            <w:r w:rsidRPr="007419D3">
              <w:rPr>
                <w:sz w:val="20"/>
                <w:szCs w:val="20"/>
              </w:rPr>
              <w:t>7.2.5.3</w:t>
            </w:r>
          </w:p>
        </w:tc>
        <w:tc>
          <w:tcPr>
            <w:tcW w:w="4039" w:type="dxa"/>
            <w:tcBorders>
              <w:top w:val="nil"/>
              <w:left w:val="single" w:sz="6" w:space="0" w:color="000000"/>
              <w:right w:val="single" w:sz="6" w:space="0" w:color="000000"/>
            </w:tcBorders>
          </w:tcPr>
          <w:p w:rsidR="00D411D2" w:rsidRPr="007419D3" w:rsidRDefault="00173E34" w:rsidP="00EE736A">
            <w:pPr>
              <w:pStyle w:val="TableParagraph"/>
              <w:tabs>
                <w:tab w:val="left" w:pos="289"/>
              </w:tabs>
              <w:spacing w:before="122"/>
              <w:ind w:left="5"/>
              <w:rPr>
                <w:sz w:val="20"/>
                <w:szCs w:val="20"/>
              </w:rPr>
            </w:pPr>
            <w:r w:rsidRPr="007419D3">
              <w:rPr>
                <w:sz w:val="20"/>
                <w:szCs w:val="20"/>
              </w:rPr>
              <w:t>-</w:t>
            </w:r>
            <w:r w:rsidRPr="007419D3">
              <w:rPr>
                <w:sz w:val="20"/>
                <w:szCs w:val="20"/>
              </w:rPr>
              <w:tab/>
              <w:t>poluzowane</w:t>
            </w:r>
          </w:p>
        </w:tc>
        <w:tc>
          <w:tcPr>
            <w:tcW w:w="2339" w:type="dxa"/>
            <w:tcBorders>
              <w:top w:val="nil"/>
              <w:left w:val="single" w:sz="6" w:space="0" w:color="000000"/>
              <w:right w:val="single" w:sz="6" w:space="0" w:color="000000"/>
            </w:tcBorders>
          </w:tcPr>
          <w:p w:rsidR="00D411D2" w:rsidRPr="007419D3" w:rsidRDefault="00173E34" w:rsidP="00EE736A">
            <w:pPr>
              <w:pStyle w:val="TableParagraph"/>
              <w:spacing w:before="122"/>
              <w:ind w:left="62"/>
              <w:rPr>
                <w:sz w:val="20"/>
                <w:szCs w:val="20"/>
              </w:rPr>
            </w:pPr>
            <w:r w:rsidRPr="007419D3">
              <w:rPr>
                <w:sz w:val="20"/>
                <w:szCs w:val="20"/>
              </w:rPr>
              <w:t>Usunąć usterkę. Jeśli niemożliwe, wyłączyć wagon</w:t>
            </w:r>
          </w:p>
        </w:tc>
        <w:tc>
          <w:tcPr>
            <w:tcW w:w="1134" w:type="dxa"/>
            <w:tcBorders>
              <w:top w:val="nil"/>
              <w:left w:val="single" w:sz="6" w:space="0" w:color="000000"/>
            </w:tcBorders>
          </w:tcPr>
          <w:p w:rsidR="00D411D2" w:rsidRPr="007419D3" w:rsidRDefault="00173E34">
            <w:pPr>
              <w:pStyle w:val="TableParagraph"/>
              <w:spacing w:before="122"/>
              <w:ind w:right="42"/>
              <w:jc w:val="center"/>
              <w:rPr>
                <w:sz w:val="20"/>
                <w:szCs w:val="20"/>
              </w:rPr>
            </w:pPr>
            <w:r w:rsidRPr="007419D3">
              <w:rPr>
                <w:sz w:val="20"/>
                <w:szCs w:val="20"/>
              </w:rPr>
              <w:t>4</w:t>
            </w:r>
          </w:p>
        </w:tc>
      </w:tr>
    </w:tbl>
    <w:p w:rsidR="00D411D2" w:rsidRPr="007419D3" w:rsidRDefault="00D411D2">
      <w:pPr>
        <w:pStyle w:val="Tekstpodstawowy"/>
        <w:rPr>
          <w:sz w:val="20"/>
          <w:szCs w:val="20"/>
        </w:rPr>
      </w:pPr>
    </w:p>
    <w:p w:rsidR="00645B1E" w:rsidRPr="00732403" w:rsidRDefault="00645B1E" w:rsidP="00645B1E">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14</w:t>
      </w:r>
    </w:p>
    <w:p w:rsidR="00645B1E" w:rsidRPr="00732403" w:rsidRDefault="00645B1E" w:rsidP="00645B1E">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rsidR="00D411D2" w:rsidRPr="007419D3" w:rsidRDefault="00D411D2">
      <w:pPr>
        <w:pStyle w:val="Tekstpodstawowy"/>
        <w:rPr>
          <w:sz w:val="20"/>
          <w:szCs w:val="20"/>
        </w:rPr>
      </w:pPr>
    </w:p>
    <w:p w:rsidR="00D411D2" w:rsidRPr="007419D3" w:rsidRDefault="00D411D2" w:rsidP="00645B1E">
      <w:pPr>
        <w:pStyle w:val="Tekstpodstawowy"/>
        <w:spacing w:before="1"/>
        <w:ind w:right="622"/>
        <w:jc w:val="center"/>
        <w:rPr>
          <w:sz w:val="20"/>
          <w:szCs w:val="20"/>
        </w:rPr>
      </w:pPr>
    </w:p>
    <w:p w:rsidR="00D411D2" w:rsidRPr="007419D3" w:rsidRDefault="00D411D2">
      <w:pPr>
        <w:jc w:val="right"/>
        <w:rPr>
          <w:sz w:val="20"/>
          <w:szCs w:val="20"/>
        </w:rPr>
        <w:sectPr w:rsidR="00D411D2" w:rsidRPr="007419D3">
          <w:footerReference w:type="default" r:id="rId126"/>
          <w:pgSz w:w="11910" w:h="16840"/>
          <w:pgMar w:top="1740" w:right="280" w:bottom="280" w:left="520" w:header="726" w:footer="0"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9872A0" w:rsidRPr="007419D3" w:rsidTr="00FC4277">
        <w:trPr>
          <w:trHeight w:val="432"/>
        </w:trPr>
        <w:tc>
          <w:tcPr>
            <w:tcW w:w="2198" w:type="dxa"/>
            <w:tcBorders>
              <w:right w:val="single" w:sz="6" w:space="0" w:color="000000"/>
            </w:tcBorders>
          </w:tcPr>
          <w:p w:rsidR="009872A0" w:rsidRPr="007419D3" w:rsidRDefault="009872A0">
            <w:pPr>
              <w:pStyle w:val="TableParagraph"/>
              <w:spacing w:before="120"/>
              <w:ind w:left="462"/>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rsidR="009872A0" w:rsidRPr="007419D3" w:rsidRDefault="009872A0">
            <w:pPr>
              <w:pStyle w:val="TableParagraph"/>
              <w:spacing w:before="120"/>
              <w:ind w:left="34"/>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rsidR="009872A0" w:rsidRPr="00897800" w:rsidRDefault="009872A0"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rsidR="009872A0" w:rsidRPr="00897800" w:rsidRDefault="009872A0"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9872A0" w:rsidRDefault="009872A0" w:rsidP="00FC4277">
            <w:pPr>
              <w:jc w:val="center"/>
            </w:pPr>
            <w:r w:rsidRPr="00897800">
              <w:rPr>
                <w:b/>
                <w:color w:val="FF0000"/>
                <w:sz w:val="20"/>
                <w:szCs w:val="20"/>
              </w:rPr>
              <w:t>Klasa błędu</w:t>
            </w:r>
          </w:p>
        </w:tc>
      </w:tr>
      <w:tr w:rsidR="00D411D2" w:rsidRPr="007419D3">
        <w:trPr>
          <w:trHeight w:val="3166"/>
        </w:trPr>
        <w:tc>
          <w:tcPr>
            <w:tcW w:w="2198" w:type="dxa"/>
            <w:tcBorders>
              <w:bottom w:val="nil"/>
              <w:right w:val="single" w:sz="6" w:space="0" w:color="000000"/>
            </w:tcBorders>
          </w:tcPr>
          <w:p w:rsidR="00D411D2" w:rsidRPr="007419D3" w:rsidRDefault="00173E34" w:rsidP="00EE736A">
            <w:pPr>
              <w:pStyle w:val="TableParagraph"/>
              <w:ind w:left="64" w:right="183"/>
              <w:rPr>
                <w:b/>
                <w:sz w:val="20"/>
                <w:szCs w:val="20"/>
              </w:rPr>
            </w:pPr>
            <w:r w:rsidRPr="00EE736A">
              <w:rPr>
                <w:b/>
                <w:color w:val="FF0000"/>
                <w:sz w:val="20"/>
                <w:szCs w:val="20"/>
              </w:rPr>
              <w:t xml:space="preserve">Podkładki, siodła, przekładki, </w:t>
            </w:r>
            <w:r w:rsidR="00EE736A" w:rsidRPr="00EE736A">
              <w:rPr>
                <w:b/>
                <w:color w:val="FF0000"/>
                <w:sz w:val="20"/>
                <w:szCs w:val="20"/>
              </w:rPr>
              <w:t>połączenia, środki mocujące</w:t>
            </w:r>
          </w:p>
        </w:tc>
        <w:tc>
          <w:tcPr>
            <w:tcW w:w="1063" w:type="dxa"/>
            <w:tcBorders>
              <w:left w:val="single" w:sz="6" w:space="0" w:color="000000"/>
              <w:bottom w:val="nil"/>
              <w:right w:val="single" w:sz="6" w:space="0" w:color="000000"/>
            </w:tcBorders>
          </w:tcPr>
          <w:p w:rsidR="00D411D2" w:rsidRPr="007419D3" w:rsidRDefault="00173E34">
            <w:pPr>
              <w:pStyle w:val="TableParagraph"/>
              <w:ind w:left="64"/>
              <w:rPr>
                <w:sz w:val="20"/>
                <w:szCs w:val="20"/>
              </w:rPr>
            </w:pPr>
            <w:r w:rsidRPr="007419D3">
              <w:rPr>
                <w:sz w:val="20"/>
                <w:szCs w:val="20"/>
              </w:rPr>
              <w:t>7.2.6</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7.2.6.1</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11"/>
              <w:rPr>
                <w:sz w:val="20"/>
                <w:szCs w:val="20"/>
              </w:rPr>
            </w:pPr>
          </w:p>
          <w:p w:rsidR="00EE736A" w:rsidRDefault="00EE736A">
            <w:pPr>
              <w:pStyle w:val="TableParagraph"/>
              <w:ind w:left="64"/>
              <w:rPr>
                <w:sz w:val="20"/>
                <w:szCs w:val="20"/>
              </w:rPr>
            </w:pPr>
          </w:p>
          <w:p w:rsidR="00EE736A" w:rsidRDefault="00EE736A">
            <w:pPr>
              <w:pStyle w:val="TableParagraph"/>
              <w:ind w:left="64"/>
              <w:rPr>
                <w:sz w:val="20"/>
                <w:szCs w:val="20"/>
              </w:rPr>
            </w:pPr>
          </w:p>
          <w:p w:rsidR="00D411D2" w:rsidRPr="007419D3" w:rsidRDefault="00173E34">
            <w:pPr>
              <w:pStyle w:val="TableParagraph"/>
              <w:ind w:left="64"/>
              <w:rPr>
                <w:sz w:val="20"/>
                <w:szCs w:val="20"/>
              </w:rPr>
            </w:pPr>
            <w:r w:rsidRPr="007419D3">
              <w:rPr>
                <w:sz w:val="20"/>
                <w:szCs w:val="20"/>
              </w:rPr>
              <w:t>7.2.6.2</w:t>
            </w:r>
          </w:p>
        </w:tc>
        <w:tc>
          <w:tcPr>
            <w:tcW w:w="4039"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645B1E">
            <w:pPr>
              <w:pStyle w:val="TableParagraph"/>
              <w:ind w:left="7"/>
              <w:rPr>
                <w:sz w:val="20"/>
                <w:szCs w:val="20"/>
              </w:rPr>
            </w:pPr>
            <w:r>
              <w:rPr>
                <w:sz w:val="20"/>
                <w:szCs w:val="20"/>
              </w:rPr>
              <w:t>N</w:t>
            </w:r>
            <w:r w:rsidR="00173E34" w:rsidRPr="007419D3">
              <w:rPr>
                <w:sz w:val="20"/>
                <w:szCs w:val="20"/>
              </w:rPr>
              <w:t>iewłaściwe (5.5.5, 5.6.2, 5.8.1)</w:t>
            </w:r>
          </w:p>
          <w:p w:rsidR="00D411D2" w:rsidRPr="007419D3" w:rsidRDefault="00D411D2">
            <w:pPr>
              <w:pStyle w:val="TableParagraph"/>
              <w:rPr>
                <w:sz w:val="20"/>
                <w:szCs w:val="20"/>
              </w:rPr>
            </w:pPr>
          </w:p>
          <w:p w:rsidR="00D411D2" w:rsidRPr="007419D3" w:rsidRDefault="00173E34" w:rsidP="00D33C12">
            <w:pPr>
              <w:pStyle w:val="TableParagraph"/>
              <w:numPr>
                <w:ilvl w:val="0"/>
                <w:numId w:val="16"/>
              </w:numPr>
              <w:tabs>
                <w:tab w:val="left" w:pos="291"/>
                <w:tab w:val="left" w:pos="292"/>
              </w:tabs>
              <w:spacing w:line="252" w:lineRule="exact"/>
              <w:ind w:hanging="284"/>
              <w:rPr>
                <w:sz w:val="20"/>
                <w:szCs w:val="20"/>
              </w:rPr>
            </w:pPr>
            <w:r w:rsidRPr="007419D3">
              <w:rPr>
                <w:sz w:val="20"/>
                <w:szCs w:val="20"/>
              </w:rPr>
              <w:t>uszkodzone</w:t>
            </w:r>
          </w:p>
          <w:p w:rsidR="00D411D2" w:rsidRPr="007419D3" w:rsidRDefault="00173E34" w:rsidP="00D33C12">
            <w:pPr>
              <w:pStyle w:val="TableParagraph"/>
              <w:numPr>
                <w:ilvl w:val="0"/>
                <w:numId w:val="16"/>
              </w:numPr>
              <w:tabs>
                <w:tab w:val="left" w:pos="291"/>
                <w:tab w:val="left" w:pos="292"/>
              </w:tabs>
              <w:spacing w:line="252" w:lineRule="exact"/>
              <w:ind w:hanging="284"/>
              <w:rPr>
                <w:sz w:val="20"/>
                <w:szCs w:val="20"/>
              </w:rPr>
            </w:pPr>
            <w:r w:rsidRPr="007419D3">
              <w:rPr>
                <w:sz w:val="20"/>
                <w:szCs w:val="20"/>
              </w:rPr>
              <w:t>błędnie dobrane</w:t>
            </w:r>
          </w:p>
          <w:p w:rsidR="00D411D2" w:rsidRPr="007419D3" w:rsidRDefault="00173E34" w:rsidP="00D33C12">
            <w:pPr>
              <w:pStyle w:val="TableParagraph"/>
              <w:numPr>
                <w:ilvl w:val="0"/>
                <w:numId w:val="16"/>
              </w:numPr>
              <w:tabs>
                <w:tab w:val="left" w:pos="291"/>
                <w:tab w:val="left" w:pos="292"/>
              </w:tabs>
              <w:spacing w:before="1"/>
              <w:ind w:hanging="284"/>
              <w:rPr>
                <w:sz w:val="20"/>
                <w:szCs w:val="20"/>
              </w:rPr>
            </w:pPr>
            <w:r w:rsidRPr="007419D3">
              <w:rPr>
                <w:sz w:val="20"/>
                <w:szCs w:val="20"/>
              </w:rPr>
              <w:t>za mała ilość</w:t>
            </w:r>
          </w:p>
          <w:p w:rsidR="00D411D2" w:rsidRPr="007419D3" w:rsidRDefault="00173E34" w:rsidP="00D33C12">
            <w:pPr>
              <w:pStyle w:val="TableParagraph"/>
              <w:numPr>
                <w:ilvl w:val="0"/>
                <w:numId w:val="16"/>
              </w:numPr>
              <w:tabs>
                <w:tab w:val="left" w:pos="291"/>
                <w:tab w:val="left" w:pos="292"/>
              </w:tabs>
              <w:ind w:hanging="284"/>
              <w:rPr>
                <w:sz w:val="20"/>
                <w:szCs w:val="20"/>
              </w:rPr>
            </w:pPr>
            <w:r w:rsidRPr="007419D3">
              <w:rPr>
                <w:sz w:val="20"/>
                <w:szCs w:val="20"/>
              </w:rPr>
              <w:t>błędne rozmieszczenie</w:t>
            </w:r>
          </w:p>
          <w:p w:rsidR="00D411D2" w:rsidRPr="007419D3" w:rsidRDefault="00173E34" w:rsidP="00D33C12">
            <w:pPr>
              <w:pStyle w:val="TableParagraph"/>
              <w:numPr>
                <w:ilvl w:val="0"/>
                <w:numId w:val="16"/>
              </w:numPr>
              <w:tabs>
                <w:tab w:val="left" w:pos="291"/>
                <w:tab w:val="left" w:pos="292"/>
              </w:tabs>
              <w:ind w:hanging="284"/>
              <w:rPr>
                <w:sz w:val="20"/>
                <w:szCs w:val="20"/>
              </w:rPr>
            </w:pPr>
            <w:r w:rsidRPr="007419D3">
              <w:rPr>
                <w:sz w:val="20"/>
                <w:szCs w:val="20"/>
              </w:rPr>
              <w:t>poluzowane</w:t>
            </w:r>
          </w:p>
          <w:p w:rsidR="00D411D2" w:rsidRPr="007419D3" w:rsidRDefault="00D411D2">
            <w:pPr>
              <w:pStyle w:val="TableParagraph"/>
              <w:spacing w:before="11"/>
              <w:rPr>
                <w:sz w:val="20"/>
                <w:szCs w:val="20"/>
              </w:rPr>
            </w:pPr>
          </w:p>
          <w:p w:rsidR="00D411D2" w:rsidRPr="007419D3" w:rsidRDefault="00645B1E" w:rsidP="00645B1E">
            <w:pPr>
              <w:pStyle w:val="TableParagraph"/>
              <w:ind w:left="65" w:right="37"/>
              <w:jc w:val="both"/>
              <w:rPr>
                <w:sz w:val="20"/>
                <w:szCs w:val="20"/>
              </w:rPr>
            </w:pPr>
            <w:r>
              <w:rPr>
                <w:sz w:val="20"/>
                <w:szCs w:val="20"/>
              </w:rPr>
              <w:t>P</w:t>
            </w:r>
            <w:r w:rsidR="00173E34" w:rsidRPr="007419D3">
              <w:rPr>
                <w:sz w:val="20"/>
                <w:szCs w:val="20"/>
              </w:rPr>
              <w:t>omocnicze elementy służące do zabezpieczenia ładunku nieusunięte</w:t>
            </w:r>
          </w:p>
        </w:tc>
        <w:tc>
          <w:tcPr>
            <w:tcW w:w="2339" w:type="dxa"/>
            <w:tcBorders>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left="65"/>
              <w:rPr>
                <w:sz w:val="20"/>
                <w:szCs w:val="20"/>
              </w:rPr>
            </w:pPr>
            <w:r w:rsidRPr="007419D3">
              <w:rPr>
                <w:sz w:val="20"/>
                <w:szCs w:val="20"/>
              </w:rPr>
              <w:t>Wyłączyć wagon</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11"/>
              <w:rPr>
                <w:sz w:val="20"/>
                <w:szCs w:val="20"/>
              </w:rPr>
            </w:pPr>
          </w:p>
          <w:p w:rsidR="00EE736A" w:rsidRDefault="00EE736A">
            <w:pPr>
              <w:pStyle w:val="TableParagraph"/>
              <w:ind w:left="65"/>
              <w:rPr>
                <w:sz w:val="20"/>
                <w:szCs w:val="20"/>
              </w:rPr>
            </w:pPr>
          </w:p>
          <w:p w:rsidR="00EE736A" w:rsidRDefault="00EE736A">
            <w:pPr>
              <w:pStyle w:val="TableParagraph"/>
              <w:ind w:left="65"/>
              <w:rPr>
                <w:sz w:val="20"/>
                <w:szCs w:val="20"/>
              </w:rPr>
            </w:pPr>
          </w:p>
          <w:p w:rsidR="00D411D2" w:rsidRPr="007419D3" w:rsidRDefault="00173E34">
            <w:pPr>
              <w:pStyle w:val="TableParagraph"/>
              <w:ind w:left="65"/>
              <w:rPr>
                <w:sz w:val="20"/>
                <w:szCs w:val="20"/>
              </w:rPr>
            </w:pPr>
            <w:r w:rsidRPr="007419D3">
              <w:rPr>
                <w:sz w:val="20"/>
                <w:szCs w:val="20"/>
              </w:rPr>
              <w:t>Usunąć usterkę.</w:t>
            </w:r>
          </w:p>
        </w:tc>
        <w:tc>
          <w:tcPr>
            <w:tcW w:w="1134" w:type="dxa"/>
            <w:tcBorders>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ind w:right="36"/>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spacing w:before="11"/>
              <w:rPr>
                <w:sz w:val="20"/>
                <w:szCs w:val="20"/>
              </w:rPr>
            </w:pPr>
          </w:p>
          <w:p w:rsidR="00EE736A" w:rsidRDefault="00EE736A">
            <w:pPr>
              <w:pStyle w:val="TableParagraph"/>
              <w:ind w:right="37"/>
              <w:jc w:val="center"/>
              <w:rPr>
                <w:sz w:val="20"/>
                <w:szCs w:val="20"/>
              </w:rPr>
            </w:pPr>
          </w:p>
          <w:p w:rsidR="00EE736A" w:rsidRDefault="00EE736A">
            <w:pPr>
              <w:pStyle w:val="TableParagraph"/>
              <w:ind w:right="37"/>
              <w:jc w:val="center"/>
              <w:rPr>
                <w:sz w:val="20"/>
                <w:szCs w:val="20"/>
              </w:rPr>
            </w:pPr>
          </w:p>
          <w:p w:rsidR="00D411D2" w:rsidRPr="007419D3" w:rsidRDefault="00173E34">
            <w:pPr>
              <w:pStyle w:val="TableParagraph"/>
              <w:ind w:right="37"/>
              <w:jc w:val="center"/>
              <w:rPr>
                <w:sz w:val="20"/>
                <w:szCs w:val="20"/>
              </w:rPr>
            </w:pPr>
            <w:r w:rsidRPr="007419D3">
              <w:rPr>
                <w:sz w:val="20"/>
                <w:szCs w:val="20"/>
              </w:rPr>
              <w:t>3</w:t>
            </w:r>
          </w:p>
        </w:tc>
      </w:tr>
      <w:tr w:rsidR="00D411D2" w:rsidRPr="007419D3">
        <w:trPr>
          <w:trHeight w:val="885"/>
        </w:trPr>
        <w:tc>
          <w:tcPr>
            <w:tcW w:w="2198" w:type="dxa"/>
            <w:tcBorders>
              <w:top w:val="nil"/>
              <w:bottom w:val="nil"/>
              <w:right w:val="single" w:sz="6" w:space="0" w:color="000000"/>
            </w:tcBorders>
          </w:tcPr>
          <w:p w:rsidR="00D411D2" w:rsidRPr="007419D3" w:rsidRDefault="00173E34" w:rsidP="00EE736A">
            <w:pPr>
              <w:pStyle w:val="TableParagraph"/>
              <w:spacing w:before="123"/>
              <w:ind w:left="64" w:right="183"/>
              <w:rPr>
                <w:b/>
                <w:sz w:val="20"/>
                <w:szCs w:val="20"/>
              </w:rPr>
            </w:pPr>
            <w:r w:rsidRPr="007419D3">
              <w:rPr>
                <w:b/>
                <w:sz w:val="20"/>
                <w:szCs w:val="20"/>
              </w:rPr>
              <w:t>Pozostałości ładunku</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23"/>
              <w:ind w:left="64"/>
              <w:rPr>
                <w:sz w:val="20"/>
                <w:szCs w:val="20"/>
              </w:rPr>
            </w:pPr>
            <w:r w:rsidRPr="007419D3">
              <w:rPr>
                <w:sz w:val="20"/>
                <w:szCs w:val="20"/>
              </w:rPr>
              <w:t>7.2.7</w:t>
            </w:r>
          </w:p>
        </w:tc>
        <w:tc>
          <w:tcPr>
            <w:tcW w:w="4039" w:type="dxa"/>
            <w:tcBorders>
              <w:top w:val="nil"/>
              <w:left w:val="single" w:sz="6" w:space="0" w:color="000000"/>
              <w:bottom w:val="nil"/>
              <w:right w:val="single" w:sz="6" w:space="0" w:color="000000"/>
            </w:tcBorders>
          </w:tcPr>
          <w:p w:rsidR="00D411D2" w:rsidRPr="007419D3" w:rsidRDefault="00645B1E" w:rsidP="00645B1E">
            <w:pPr>
              <w:pStyle w:val="TableParagraph"/>
              <w:spacing w:before="123"/>
              <w:ind w:left="7" w:right="41"/>
              <w:rPr>
                <w:sz w:val="20"/>
                <w:szCs w:val="20"/>
              </w:rPr>
            </w:pPr>
            <w:r>
              <w:rPr>
                <w:sz w:val="20"/>
                <w:szCs w:val="20"/>
              </w:rPr>
              <w:t>N</w:t>
            </w:r>
            <w:r w:rsidR="00173E34" w:rsidRPr="007419D3">
              <w:rPr>
                <w:sz w:val="20"/>
                <w:szCs w:val="20"/>
              </w:rPr>
              <w:t>ieusunięte pozostałości ładunku, które mogą zagrozić bezpieczeństwu</w:t>
            </w:r>
          </w:p>
        </w:tc>
        <w:tc>
          <w:tcPr>
            <w:tcW w:w="2339" w:type="dxa"/>
            <w:tcBorders>
              <w:top w:val="nil"/>
              <w:left w:val="single" w:sz="6" w:space="0" w:color="000000"/>
              <w:bottom w:val="nil"/>
              <w:right w:val="single" w:sz="6" w:space="0" w:color="000000"/>
            </w:tcBorders>
          </w:tcPr>
          <w:p w:rsidR="00D411D2" w:rsidRPr="007419D3" w:rsidRDefault="00173E34" w:rsidP="00645B1E">
            <w:pPr>
              <w:pStyle w:val="TableParagraph"/>
              <w:spacing w:before="123"/>
              <w:ind w:left="65"/>
              <w:rPr>
                <w:sz w:val="20"/>
                <w:szCs w:val="20"/>
              </w:rPr>
            </w:pPr>
            <w:r w:rsidRPr="007419D3">
              <w:rPr>
                <w:sz w:val="20"/>
                <w:szCs w:val="20"/>
              </w:rPr>
              <w:t>Usunąć. Jeśli niemożliwe, wyłączyć wagon</w:t>
            </w:r>
          </w:p>
        </w:tc>
        <w:tc>
          <w:tcPr>
            <w:tcW w:w="1134" w:type="dxa"/>
            <w:tcBorders>
              <w:top w:val="nil"/>
              <w:left w:val="single" w:sz="6" w:space="0" w:color="000000"/>
              <w:bottom w:val="nil"/>
            </w:tcBorders>
          </w:tcPr>
          <w:p w:rsidR="00D411D2" w:rsidRPr="007419D3" w:rsidRDefault="00173E34">
            <w:pPr>
              <w:pStyle w:val="TableParagraph"/>
              <w:spacing w:before="123"/>
              <w:ind w:right="36"/>
              <w:jc w:val="center"/>
              <w:rPr>
                <w:sz w:val="20"/>
                <w:szCs w:val="20"/>
              </w:rPr>
            </w:pPr>
            <w:r w:rsidRPr="007419D3">
              <w:rPr>
                <w:sz w:val="20"/>
                <w:szCs w:val="20"/>
              </w:rPr>
              <w:t>5</w:t>
            </w:r>
          </w:p>
        </w:tc>
      </w:tr>
      <w:tr w:rsidR="00D411D2" w:rsidRPr="007419D3">
        <w:trPr>
          <w:trHeight w:val="1265"/>
        </w:trPr>
        <w:tc>
          <w:tcPr>
            <w:tcW w:w="2198" w:type="dxa"/>
            <w:tcBorders>
              <w:top w:val="nil"/>
              <w:bottom w:val="nil"/>
              <w:right w:val="single" w:sz="6" w:space="0" w:color="000000"/>
            </w:tcBorders>
          </w:tcPr>
          <w:p w:rsidR="00D411D2" w:rsidRPr="007419D3" w:rsidRDefault="00AB1E71" w:rsidP="00EE736A">
            <w:pPr>
              <w:pStyle w:val="TableParagraph"/>
              <w:ind w:left="64" w:right="183"/>
              <w:rPr>
                <w:b/>
                <w:sz w:val="20"/>
                <w:szCs w:val="20"/>
              </w:rPr>
            </w:pPr>
            <w:r>
              <w:rPr>
                <w:b/>
                <w:sz w:val="20"/>
                <w:szCs w:val="20"/>
              </w:rPr>
              <w:t xml:space="preserve">Sposób załadowania, bezpieczeństwo </w:t>
            </w:r>
            <w:r w:rsidR="00173E34" w:rsidRPr="007419D3">
              <w:rPr>
                <w:b/>
                <w:sz w:val="20"/>
                <w:szCs w:val="20"/>
              </w:rPr>
              <w:t>ładunku</w:t>
            </w:r>
          </w:p>
          <w:p w:rsidR="00D411D2" w:rsidRPr="007419D3" w:rsidRDefault="00D411D2" w:rsidP="00EE736A">
            <w:pPr>
              <w:pStyle w:val="TableParagraph"/>
              <w:spacing w:before="8"/>
              <w:ind w:right="183"/>
              <w:rPr>
                <w:sz w:val="20"/>
                <w:szCs w:val="20"/>
              </w:rPr>
            </w:pPr>
          </w:p>
          <w:p w:rsidR="00D411D2" w:rsidRPr="007419D3" w:rsidRDefault="00EE736A" w:rsidP="00EE736A">
            <w:pPr>
              <w:pStyle w:val="TableParagraph"/>
              <w:ind w:left="64" w:right="183"/>
              <w:rPr>
                <w:b/>
                <w:sz w:val="20"/>
                <w:szCs w:val="20"/>
              </w:rPr>
            </w:pPr>
            <w:r w:rsidRPr="00EE736A">
              <w:rPr>
                <w:b/>
                <w:color w:val="FF0000"/>
                <w:sz w:val="20"/>
                <w:szCs w:val="20"/>
              </w:rPr>
              <w:t>Ogólnie</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line="249" w:lineRule="exact"/>
              <w:ind w:left="64"/>
              <w:rPr>
                <w:sz w:val="20"/>
                <w:szCs w:val="20"/>
              </w:rPr>
            </w:pPr>
            <w:r w:rsidRPr="007419D3">
              <w:rPr>
                <w:sz w:val="20"/>
                <w:szCs w:val="20"/>
              </w:rPr>
              <w:t>7.3</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EE736A" w:rsidRDefault="00EE736A">
            <w:pPr>
              <w:pStyle w:val="TableParagraph"/>
              <w:ind w:left="64"/>
              <w:rPr>
                <w:sz w:val="20"/>
                <w:szCs w:val="20"/>
              </w:rPr>
            </w:pPr>
          </w:p>
          <w:p w:rsidR="00EE736A" w:rsidRDefault="00EE736A">
            <w:pPr>
              <w:pStyle w:val="TableParagraph"/>
              <w:ind w:left="64"/>
              <w:rPr>
                <w:sz w:val="20"/>
                <w:szCs w:val="20"/>
              </w:rPr>
            </w:pPr>
          </w:p>
          <w:p w:rsidR="00D411D2" w:rsidRPr="007419D3" w:rsidRDefault="00173E34">
            <w:pPr>
              <w:pStyle w:val="TableParagraph"/>
              <w:ind w:left="64"/>
              <w:rPr>
                <w:sz w:val="20"/>
                <w:szCs w:val="20"/>
              </w:rPr>
            </w:pPr>
            <w:r w:rsidRPr="007419D3">
              <w:rPr>
                <w:sz w:val="20"/>
                <w:szCs w:val="20"/>
              </w:rPr>
              <w:t>7.3.1</w:t>
            </w:r>
          </w:p>
        </w:tc>
        <w:tc>
          <w:tcPr>
            <w:tcW w:w="40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8"/>
              <w:rPr>
                <w:sz w:val="20"/>
                <w:szCs w:val="20"/>
              </w:rPr>
            </w:pPr>
          </w:p>
          <w:p w:rsidR="00EE736A" w:rsidRDefault="00EE736A">
            <w:pPr>
              <w:pStyle w:val="TableParagraph"/>
              <w:ind w:left="65" w:right="465"/>
              <w:rPr>
                <w:sz w:val="20"/>
                <w:szCs w:val="20"/>
              </w:rPr>
            </w:pPr>
          </w:p>
          <w:p w:rsidR="00EE736A" w:rsidRDefault="00EE736A">
            <w:pPr>
              <w:pStyle w:val="TableParagraph"/>
              <w:ind w:left="65" w:right="465"/>
              <w:rPr>
                <w:sz w:val="20"/>
                <w:szCs w:val="20"/>
              </w:rPr>
            </w:pPr>
          </w:p>
          <w:p w:rsidR="00EE736A" w:rsidRDefault="00EE736A">
            <w:pPr>
              <w:pStyle w:val="TableParagraph"/>
              <w:ind w:left="65" w:right="465"/>
              <w:rPr>
                <w:sz w:val="20"/>
                <w:szCs w:val="20"/>
              </w:rPr>
            </w:pPr>
          </w:p>
          <w:p w:rsidR="00D411D2" w:rsidRPr="007419D3" w:rsidRDefault="00AB1E71">
            <w:pPr>
              <w:pStyle w:val="TableParagraph"/>
              <w:ind w:left="65" w:right="465"/>
              <w:rPr>
                <w:sz w:val="20"/>
                <w:szCs w:val="20"/>
              </w:rPr>
            </w:pPr>
            <w:r>
              <w:rPr>
                <w:sz w:val="20"/>
                <w:szCs w:val="20"/>
              </w:rPr>
              <w:t>Bezpieczny stan ładunku niezapewniony</w:t>
            </w:r>
            <w:r w:rsidR="00173E34" w:rsidRPr="007419D3">
              <w:rPr>
                <w:sz w:val="20"/>
                <w:szCs w:val="20"/>
              </w:rPr>
              <w:t>, nieodpowiednio zabezpieczony (5.1)</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EE736A" w:rsidRDefault="00EE736A" w:rsidP="00EE736A">
            <w:pPr>
              <w:pStyle w:val="TableParagraph"/>
              <w:ind w:left="65"/>
              <w:rPr>
                <w:sz w:val="20"/>
                <w:szCs w:val="20"/>
              </w:rPr>
            </w:pPr>
          </w:p>
          <w:p w:rsidR="00EE736A" w:rsidRDefault="00EE736A" w:rsidP="00EE736A">
            <w:pPr>
              <w:pStyle w:val="TableParagraph"/>
              <w:ind w:left="65"/>
              <w:rPr>
                <w:sz w:val="20"/>
                <w:szCs w:val="20"/>
              </w:rPr>
            </w:pPr>
          </w:p>
          <w:p w:rsidR="00EE736A" w:rsidRDefault="00EE736A" w:rsidP="00EE736A">
            <w:pPr>
              <w:pStyle w:val="TableParagraph"/>
              <w:ind w:left="65"/>
              <w:rPr>
                <w:sz w:val="20"/>
                <w:szCs w:val="20"/>
              </w:rPr>
            </w:pPr>
          </w:p>
          <w:p w:rsidR="00D411D2" w:rsidRPr="007419D3" w:rsidRDefault="00173E34" w:rsidP="00EE736A">
            <w:pPr>
              <w:pStyle w:val="TableParagraph"/>
              <w:ind w:left="65"/>
              <w:rPr>
                <w:sz w:val="20"/>
                <w:szCs w:val="20"/>
              </w:rPr>
            </w:pPr>
            <w:r w:rsidRPr="007419D3">
              <w:rPr>
                <w:sz w:val="20"/>
                <w:szCs w:val="20"/>
              </w:rPr>
              <w:t>Wyłączyć wagon</w:t>
            </w:r>
          </w:p>
        </w:tc>
        <w:tc>
          <w:tcPr>
            <w:tcW w:w="1134" w:type="dxa"/>
            <w:tcBorders>
              <w:top w:val="nil"/>
              <w:left w:val="single" w:sz="6" w:space="0" w:color="000000"/>
              <w:bottom w:val="nil"/>
            </w:tcBorders>
          </w:tcPr>
          <w:p w:rsidR="00D411D2" w:rsidRPr="007419D3" w:rsidRDefault="00D411D2">
            <w:pPr>
              <w:pStyle w:val="TableParagraph"/>
              <w:rPr>
                <w:sz w:val="20"/>
                <w:szCs w:val="20"/>
              </w:rPr>
            </w:pPr>
          </w:p>
          <w:p w:rsidR="00D411D2" w:rsidRPr="007419D3" w:rsidRDefault="00D411D2">
            <w:pPr>
              <w:pStyle w:val="TableParagraph"/>
              <w:rPr>
                <w:sz w:val="20"/>
                <w:szCs w:val="20"/>
              </w:rPr>
            </w:pPr>
          </w:p>
          <w:p w:rsidR="00EE736A" w:rsidRDefault="00EE736A" w:rsidP="00EE736A">
            <w:pPr>
              <w:pStyle w:val="TableParagraph"/>
              <w:ind w:right="36"/>
              <w:jc w:val="center"/>
              <w:rPr>
                <w:sz w:val="20"/>
                <w:szCs w:val="20"/>
              </w:rPr>
            </w:pPr>
          </w:p>
          <w:p w:rsidR="00EE736A" w:rsidRDefault="00EE736A" w:rsidP="00EE736A">
            <w:pPr>
              <w:pStyle w:val="TableParagraph"/>
              <w:ind w:right="36"/>
              <w:jc w:val="center"/>
              <w:rPr>
                <w:sz w:val="20"/>
                <w:szCs w:val="20"/>
              </w:rPr>
            </w:pPr>
          </w:p>
          <w:p w:rsidR="00EE736A" w:rsidRDefault="00EE736A" w:rsidP="00EE736A">
            <w:pPr>
              <w:pStyle w:val="TableParagraph"/>
              <w:ind w:right="36"/>
              <w:jc w:val="center"/>
              <w:rPr>
                <w:sz w:val="20"/>
                <w:szCs w:val="20"/>
              </w:rPr>
            </w:pPr>
          </w:p>
          <w:p w:rsidR="00D411D2" w:rsidRPr="007419D3" w:rsidRDefault="00173E34" w:rsidP="00EE736A">
            <w:pPr>
              <w:pStyle w:val="TableParagraph"/>
              <w:ind w:right="36"/>
              <w:jc w:val="center"/>
              <w:rPr>
                <w:sz w:val="20"/>
                <w:szCs w:val="20"/>
              </w:rPr>
            </w:pPr>
            <w:r w:rsidRPr="007419D3">
              <w:rPr>
                <w:sz w:val="20"/>
                <w:szCs w:val="20"/>
              </w:rPr>
              <w:t>5</w:t>
            </w:r>
          </w:p>
        </w:tc>
      </w:tr>
      <w:tr w:rsidR="00D411D2" w:rsidRPr="007419D3">
        <w:trPr>
          <w:trHeight w:val="1370"/>
        </w:trPr>
        <w:tc>
          <w:tcPr>
            <w:tcW w:w="2198" w:type="dxa"/>
            <w:tcBorders>
              <w:top w:val="nil"/>
              <w:left w:val="single" w:sz="6" w:space="0" w:color="000000"/>
              <w:bottom w:val="nil"/>
              <w:right w:val="single" w:sz="6" w:space="0" w:color="000000"/>
            </w:tcBorders>
          </w:tcPr>
          <w:p w:rsidR="00D411D2" w:rsidRPr="007419D3" w:rsidRDefault="00D411D2" w:rsidP="00EE736A">
            <w:pPr>
              <w:pStyle w:val="TableParagraph"/>
              <w:spacing w:before="7"/>
              <w:ind w:right="183"/>
              <w:rPr>
                <w:sz w:val="20"/>
                <w:szCs w:val="20"/>
              </w:rPr>
            </w:pPr>
          </w:p>
          <w:p w:rsidR="00D411D2" w:rsidRPr="007419D3" w:rsidRDefault="00173E34" w:rsidP="00EE736A">
            <w:pPr>
              <w:pStyle w:val="TableParagraph"/>
              <w:ind w:left="64" w:right="183"/>
              <w:rPr>
                <w:b/>
                <w:sz w:val="20"/>
                <w:szCs w:val="20"/>
              </w:rPr>
            </w:pPr>
            <w:r w:rsidRPr="007419D3">
              <w:rPr>
                <w:b/>
                <w:sz w:val="20"/>
                <w:szCs w:val="20"/>
              </w:rPr>
              <w:t>Ładunki, które mogą być uniesione pędem powietrza (np. lekki złom, cienkie deski)</w:t>
            </w:r>
          </w:p>
        </w:tc>
        <w:tc>
          <w:tcPr>
            <w:tcW w:w="1063"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4"/>
              <w:rPr>
                <w:sz w:val="20"/>
                <w:szCs w:val="20"/>
              </w:rPr>
            </w:pPr>
            <w:r w:rsidRPr="007419D3">
              <w:rPr>
                <w:sz w:val="20"/>
                <w:szCs w:val="20"/>
              </w:rPr>
              <w:t>7.3.2</w:t>
            </w:r>
          </w:p>
        </w:tc>
        <w:tc>
          <w:tcPr>
            <w:tcW w:w="4039"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645B1E">
            <w:pPr>
              <w:pStyle w:val="TableParagraph"/>
              <w:ind w:left="65" w:right="160"/>
              <w:rPr>
                <w:sz w:val="20"/>
                <w:szCs w:val="20"/>
              </w:rPr>
            </w:pPr>
            <w:r>
              <w:rPr>
                <w:sz w:val="20"/>
                <w:szCs w:val="20"/>
              </w:rPr>
              <w:t>B</w:t>
            </w:r>
            <w:r w:rsidR="00173E34" w:rsidRPr="007419D3">
              <w:rPr>
                <w:sz w:val="20"/>
                <w:szCs w:val="20"/>
              </w:rPr>
              <w:t>rak przykrycia lub niewystarczające (5.2.1, 5.3.2)</w:t>
            </w:r>
          </w:p>
        </w:tc>
        <w:tc>
          <w:tcPr>
            <w:tcW w:w="2339"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left="65"/>
              <w:rPr>
                <w:sz w:val="20"/>
                <w:szCs w:val="20"/>
              </w:rPr>
            </w:pPr>
            <w:r w:rsidRPr="007419D3">
              <w:rPr>
                <w:sz w:val="20"/>
                <w:szCs w:val="20"/>
              </w:rPr>
              <w:t>Wyłączyć wagon</w:t>
            </w:r>
          </w:p>
        </w:tc>
        <w:tc>
          <w:tcPr>
            <w:tcW w:w="1134" w:type="dxa"/>
            <w:tcBorders>
              <w:top w:val="nil"/>
              <w:left w:val="single" w:sz="6" w:space="0" w:color="000000"/>
              <w:bottom w:val="nil"/>
              <w:right w:val="single" w:sz="6" w:space="0" w:color="000000"/>
            </w:tcBorders>
          </w:tcPr>
          <w:p w:rsidR="00D411D2" w:rsidRPr="007419D3" w:rsidRDefault="00D411D2">
            <w:pPr>
              <w:pStyle w:val="TableParagraph"/>
              <w:spacing w:before="7"/>
              <w:rPr>
                <w:sz w:val="20"/>
                <w:szCs w:val="20"/>
              </w:rPr>
            </w:pPr>
          </w:p>
          <w:p w:rsidR="00D411D2" w:rsidRPr="007419D3" w:rsidRDefault="00173E34">
            <w:pPr>
              <w:pStyle w:val="TableParagraph"/>
              <w:ind w:right="36"/>
              <w:jc w:val="center"/>
              <w:rPr>
                <w:sz w:val="20"/>
                <w:szCs w:val="20"/>
              </w:rPr>
            </w:pPr>
            <w:r w:rsidRPr="007419D3">
              <w:rPr>
                <w:sz w:val="20"/>
                <w:szCs w:val="20"/>
              </w:rPr>
              <w:t>5</w:t>
            </w:r>
          </w:p>
        </w:tc>
      </w:tr>
      <w:tr w:rsidR="00D411D2" w:rsidRPr="007419D3">
        <w:trPr>
          <w:trHeight w:val="2762"/>
        </w:trPr>
        <w:tc>
          <w:tcPr>
            <w:tcW w:w="2198" w:type="dxa"/>
            <w:tcBorders>
              <w:top w:val="nil"/>
              <w:left w:val="single" w:sz="6" w:space="0" w:color="000000"/>
              <w:bottom w:val="nil"/>
              <w:right w:val="single" w:sz="6" w:space="0" w:color="000000"/>
            </w:tcBorders>
          </w:tcPr>
          <w:p w:rsidR="00D411D2" w:rsidRPr="007419D3" w:rsidRDefault="00173E34" w:rsidP="00EE736A">
            <w:pPr>
              <w:pStyle w:val="TableParagraph"/>
              <w:spacing w:before="102"/>
              <w:ind w:left="62" w:right="183"/>
              <w:rPr>
                <w:b/>
                <w:sz w:val="20"/>
                <w:szCs w:val="20"/>
              </w:rPr>
            </w:pPr>
            <w:r w:rsidRPr="007419D3">
              <w:rPr>
                <w:b/>
                <w:sz w:val="20"/>
                <w:szCs w:val="20"/>
              </w:rPr>
              <w:t>Ładunki, które na skutek drgań pojazdu lub uderzeń mogą się wypaść z wagonu (kratownice z prętów metalowych, wióry metalowe, itp.)</w:t>
            </w:r>
          </w:p>
        </w:tc>
        <w:tc>
          <w:tcPr>
            <w:tcW w:w="1063" w:type="dxa"/>
            <w:tcBorders>
              <w:top w:val="nil"/>
              <w:left w:val="single" w:sz="6" w:space="0" w:color="000000"/>
              <w:bottom w:val="nil"/>
              <w:right w:val="single" w:sz="6" w:space="0" w:color="000000"/>
            </w:tcBorders>
          </w:tcPr>
          <w:p w:rsidR="00D411D2" w:rsidRPr="007419D3" w:rsidRDefault="00173E34">
            <w:pPr>
              <w:pStyle w:val="TableParagraph"/>
              <w:spacing w:before="102"/>
              <w:ind w:left="64"/>
              <w:rPr>
                <w:sz w:val="20"/>
                <w:szCs w:val="20"/>
              </w:rPr>
            </w:pPr>
            <w:r w:rsidRPr="007419D3">
              <w:rPr>
                <w:sz w:val="20"/>
                <w:szCs w:val="20"/>
              </w:rPr>
              <w:t>7.3.3</w:t>
            </w:r>
          </w:p>
          <w:p w:rsidR="00D411D2" w:rsidRPr="007419D3" w:rsidRDefault="00D411D2">
            <w:pPr>
              <w:pStyle w:val="TableParagraph"/>
              <w:rPr>
                <w:sz w:val="20"/>
                <w:szCs w:val="20"/>
              </w:rPr>
            </w:pPr>
          </w:p>
          <w:p w:rsidR="00D411D2" w:rsidRPr="007419D3" w:rsidRDefault="00173E34">
            <w:pPr>
              <w:pStyle w:val="TableParagraph"/>
              <w:ind w:left="64"/>
              <w:rPr>
                <w:sz w:val="20"/>
                <w:szCs w:val="20"/>
              </w:rPr>
            </w:pPr>
            <w:r w:rsidRPr="007419D3">
              <w:rPr>
                <w:sz w:val="20"/>
                <w:szCs w:val="20"/>
              </w:rPr>
              <w:t>7.3.3.1</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39"/>
              <w:ind w:left="64"/>
              <w:rPr>
                <w:sz w:val="20"/>
                <w:szCs w:val="20"/>
              </w:rPr>
            </w:pPr>
            <w:r w:rsidRPr="007419D3">
              <w:rPr>
                <w:sz w:val="20"/>
                <w:szCs w:val="20"/>
              </w:rPr>
              <w:t>7.3.3.2</w:t>
            </w:r>
          </w:p>
        </w:tc>
        <w:tc>
          <w:tcPr>
            <w:tcW w:w="4039" w:type="dxa"/>
            <w:tcBorders>
              <w:top w:val="nil"/>
              <w:left w:val="single" w:sz="6" w:space="0" w:color="000000"/>
              <w:bottom w:val="nil"/>
              <w:right w:val="single" w:sz="6" w:space="0" w:color="000000"/>
            </w:tcBorders>
          </w:tcPr>
          <w:p w:rsidR="00D411D2" w:rsidRPr="007419D3" w:rsidRDefault="00D411D2" w:rsidP="00645B1E">
            <w:pPr>
              <w:pStyle w:val="TableParagraph"/>
              <w:ind w:right="41"/>
              <w:rPr>
                <w:sz w:val="20"/>
                <w:szCs w:val="20"/>
              </w:rPr>
            </w:pPr>
          </w:p>
          <w:p w:rsidR="00D411D2" w:rsidRPr="00645B1E" w:rsidRDefault="00D411D2" w:rsidP="00645B1E">
            <w:pPr>
              <w:pStyle w:val="TableParagraph"/>
              <w:spacing w:before="10"/>
              <w:ind w:right="41"/>
              <w:rPr>
                <w:sz w:val="28"/>
                <w:szCs w:val="28"/>
              </w:rPr>
            </w:pPr>
          </w:p>
          <w:p w:rsidR="00D411D2" w:rsidRPr="007419D3" w:rsidRDefault="00645B1E" w:rsidP="00645B1E">
            <w:pPr>
              <w:pStyle w:val="TableParagraph"/>
              <w:ind w:left="65" w:right="41"/>
              <w:rPr>
                <w:sz w:val="20"/>
                <w:szCs w:val="20"/>
              </w:rPr>
            </w:pPr>
            <w:r>
              <w:rPr>
                <w:sz w:val="20"/>
                <w:szCs w:val="20"/>
              </w:rPr>
              <w:t>N</w:t>
            </w:r>
            <w:r w:rsidR="00173E34" w:rsidRPr="007419D3">
              <w:rPr>
                <w:sz w:val="20"/>
                <w:szCs w:val="20"/>
              </w:rPr>
              <w:t>iewystarczający odstęp między ładunkiem a górną krawędzią ściany wagonu (5.2.2)</w:t>
            </w:r>
          </w:p>
          <w:p w:rsidR="00D411D2" w:rsidRPr="007419D3" w:rsidRDefault="00D411D2" w:rsidP="00645B1E">
            <w:pPr>
              <w:pStyle w:val="TableParagraph"/>
              <w:ind w:right="41"/>
              <w:rPr>
                <w:sz w:val="20"/>
                <w:szCs w:val="20"/>
              </w:rPr>
            </w:pPr>
          </w:p>
          <w:p w:rsidR="00D411D2" w:rsidRPr="007419D3" w:rsidRDefault="00173E34" w:rsidP="00D33C12">
            <w:pPr>
              <w:pStyle w:val="TableParagraph"/>
              <w:numPr>
                <w:ilvl w:val="0"/>
                <w:numId w:val="15"/>
              </w:numPr>
              <w:tabs>
                <w:tab w:val="left" w:pos="378"/>
                <w:tab w:val="left" w:pos="379"/>
              </w:tabs>
              <w:ind w:right="41" w:hanging="367"/>
              <w:rPr>
                <w:sz w:val="20"/>
                <w:szCs w:val="20"/>
              </w:rPr>
            </w:pPr>
            <w:r w:rsidRPr="007419D3">
              <w:rPr>
                <w:sz w:val="20"/>
                <w:szCs w:val="20"/>
              </w:rPr>
              <w:t>ładunek wystaje ponad obwodzinę górną</w:t>
            </w:r>
          </w:p>
          <w:p w:rsidR="00645B1E" w:rsidRPr="00645B1E" w:rsidRDefault="00645B1E" w:rsidP="00645B1E">
            <w:pPr>
              <w:pStyle w:val="TableParagraph"/>
              <w:ind w:right="41"/>
              <w:rPr>
                <w:sz w:val="16"/>
                <w:szCs w:val="16"/>
              </w:rPr>
            </w:pPr>
          </w:p>
          <w:p w:rsidR="00D411D2" w:rsidRPr="007419D3" w:rsidRDefault="00645B1E" w:rsidP="00645B1E">
            <w:pPr>
              <w:pStyle w:val="TableParagraph"/>
              <w:ind w:left="65" w:right="41"/>
              <w:rPr>
                <w:sz w:val="20"/>
                <w:szCs w:val="20"/>
              </w:rPr>
            </w:pPr>
            <w:r>
              <w:rPr>
                <w:sz w:val="20"/>
                <w:szCs w:val="20"/>
              </w:rPr>
              <w:t>S</w:t>
            </w:r>
            <w:r w:rsidR="00173E34" w:rsidRPr="007419D3">
              <w:rPr>
                <w:sz w:val="20"/>
                <w:szCs w:val="20"/>
              </w:rPr>
              <w:t>tożek nasypowy ładunku za wysoki (5.3.1)</w:t>
            </w:r>
          </w:p>
        </w:tc>
        <w:tc>
          <w:tcPr>
            <w:tcW w:w="2339"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EE736A" w:rsidRDefault="00EE736A">
            <w:pPr>
              <w:pStyle w:val="TableParagraph"/>
              <w:ind w:left="65"/>
              <w:rPr>
                <w:sz w:val="20"/>
                <w:szCs w:val="20"/>
              </w:rPr>
            </w:pPr>
          </w:p>
          <w:p w:rsidR="00D411D2" w:rsidRPr="007419D3" w:rsidRDefault="00173E34">
            <w:pPr>
              <w:pStyle w:val="TableParagraph"/>
              <w:ind w:left="65"/>
              <w:rPr>
                <w:sz w:val="20"/>
                <w:szCs w:val="20"/>
              </w:rPr>
            </w:pPr>
            <w:r w:rsidRPr="007419D3">
              <w:rPr>
                <w:sz w:val="20"/>
                <w:szCs w:val="20"/>
              </w:rPr>
              <w:t>Wyłączyć wagon</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645B1E" w:rsidRDefault="00D411D2">
            <w:pPr>
              <w:pStyle w:val="TableParagraph"/>
              <w:rPr>
                <w:sz w:val="16"/>
                <w:szCs w:val="16"/>
              </w:rPr>
            </w:pPr>
          </w:p>
          <w:p w:rsidR="00D411D2" w:rsidRPr="00645B1E" w:rsidRDefault="00D411D2">
            <w:pPr>
              <w:pStyle w:val="TableParagraph"/>
              <w:rPr>
                <w:sz w:val="16"/>
                <w:szCs w:val="16"/>
              </w:rPr>
            </w:pPr>
          </w:p>
          <w:p w:rsidR="00D411D2" w:rsidRPr="007419D3" w:rsidRDefault="00173E34">
            <w:pPr>
              <w:pStyle w:val="TableParagraph"/>
              <w:spacing w:before="139"/>
              <w:ind w:left="65"/>
              <w:rPr>
                <w:sz w:val="20"/>
                <w:szCs w:val="20"/>
              </w:rPr>
            </w:pPr>
            <w:r w:rsidRPr="007419D3">
              <w:rPr>
                <w:sz w:val="20"/>
                <w:szCs w:val="20"/>
              </w:rPr>
              <w:t>Wyłączyć wagon</w:t>
            </w:r>
          </w:p>
        </w:tc>
        <w:tc>
          <w:tcPr>
            <w:tcW w:w="1134" w:type="dxa"/>
            <w:tcBorders>
              <w:top w:val="nil"/>
              <w:left w:val="single" w:sz="6" w:space="0" w:color="000000"/>
              <w:bottom w:val="nil"/>
              <w:right w:val="single" w:sz="6" w:space="0" w:color="000000"/>
            </w:tcBorders>
          </w:tcPr>
          <w:p w:rsidR="00D411D2" w:rsidRPr="007419D3" w:rsidRDefault="00D411D2">
            <w:pPr>
              <w:pStyle w:val="TableParagraph"/>
              <w:rPr>
                <w:sz w:val="20"/>
                <w:szCs w:val="20"/>
              </w:rPr>
            </w:pPr>
          </w:p>
          <w:p w:rsidR="00D411D2" w:rsidRPr="007419D3" w:rsidRDefault="00D411D2">
            <w:pPr>
              <w:pStyle w:val="TableParagraph"/>
              <w:spacing w:before="10"/>
              <w:rPr>
                <w:sz w:val="20"/>
                <w:szCs w:val="20"/>
              </w:rPr>
            </w:pPr>
          </w:p>
          <w:p w:rsidR="00EE736A" w:rsidRDefault="00EE736A">
            <w:pPr>
              <w:pStyle w:val="TableParagraph"/>
              <w:ind w:right="34"/>
              <w:jc w:val="center"/>
              <w:rPr>
                <w:sz w:val="20"/>
                <w:szCs w:val="20"/>
              </w:rPr>
            </w:pPr>
          </w:p>
          <w:p w:rsidR="00D411D2" w:rsidRPr="007419D3" w:rsidRDefault="00173E34">
            <w:pPr>
              <w:pStyle w:val="TableParagraph"/>
              <w:ind w:right="34"/>
              <w:jc w:val="center"/>
              <w:rPr>
                <w:sz w:val="20"/>
                <w:szCs w:val="20"/>
              </w:rPr>
            </w:pPr>
            <w:r w:rsidRPr="007419D3">
              <w:rPr>
                <w:sz w:val="20"/>
                <w:szCs w:val="20"/>
              </w:rPr>
              <w:t>5</w:t>
            </w: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D411D2">
            <w:pPr>
              <w:pStyle w:val="TableParagraph"/>
              <w:rPr>
                <w:sz w:val="20"/>
                <w:szCs w:val="20"/>
              </w:rPr>
            </w:pPr>
          </w:p>
          <w:p w:rsidR="00D411D2" w:rsidRPr="007419D3" w:rsidRDefault="00173E34">
            <w:pPr>
              <w:pStyle w:val="TableParagraph"/>
              <w:spacing w:before="139"/>
              <w:ind w:right="34"/>
              <w:jc w:val="center"/>
              <w:rPr>
                <w:sz w:val="20"/>
                <w:szCs w:val="20"/>
              </w:rPr>
            </w:pPr>
            <w:r w:rsidRPr="007419D3">
              <w:rPr>
                <w:sz w:val="20"/>
                <w:szCs w:val="20"/>
              </w:rPr>
              <w:t>5</w:t>
            </w:r>
          </w:p>
        </w:tc>
      </w:tr>
      <w:tr w:rsidR="00D411D2" w:rsidRPr="007419D3">
        <w:trPr>
          <w:trHeight w:val="2399"/>
        </w:trPr>
        <w:tc>
          <w:tcPr>
            <w:tcW w:w="2198" w:type="dxa"/>
            <w:tcBorders>
              <w:top w:val="nil"/>
              <w:right w:val="single" w:sz="6" w:space="0" w:color="000000"/>
            </w:tcBorders>
          </w:tcPr>
          <w:p w:rsidR="00D411D2" w:rsidRPr="007419D3" w:rsidRDefault="00EE736A" w:rsidP="00EE736A">
            <w:pPr>
              <w:pStyle w:val="TableParagraph"/>
              <w:spacing w:before="122"/>
              <w:ind w:left="64"/>
              <w:rPr>
                <w:b/>
                <w:sz w:val="20"/>
                <w:szCs w:val="20"/>
              </w:rPr>
            </w:pPr>
            <w:r w:rsidRPr="00EE736A">
              <w:rPr>
                <w:b/>
                <w:color w:val="FF0000"/>
                <w:sz w:val="20"/>
                <w:szCs w:val="20"/>
              </w:rPr>
              <w:t xml:space="preserve">Ładunki w stosach </w:t>
            </w:r>
            <w:r w:rsidR="00AB1E71">
              <w:rPr>
                <w:b/>
                <w:color w:val="FF0000"/>
                <w:sz w:val="20"/>
                <w:szCs w:val="20"/>
              </w:rPr>
              <w:t>(sztaplowane)</w:t>
            </w:r>
          </w:p>
        </w:tc>
        <w:tc>
          <w:tcPr>
            <w:tcW w:w="1063" w:type="dxa"/>
            <w:tcBorders>
              <w:top w:val="nil"/>
              <w:left w:val="single" w:sz="6" w:space="0" w:color="000000"/>
              <w:right w:val="single" w:sz="6" w:space="0" w:color="000000"/>
            </w:tcBorders>
          </w:tcPr>
          <w:p w:rsidR="00D411D2" w:rsidRPr="007419D3" w:rsidRDefault="00173E34">
            <w:pPr>
              <w:pStyle w:val="TableParagraph"/>
              <w:spacing w:before="122"/>
              <w:ind w:left="64"/>
              <w:rPr>
                <w:sz w:val="20"/>
                <w:szCs w:val="20"/>
              </w:rPr>
            </w:pPr>
            <w:r w:rsidRPr="007419D3">
              <w:rPr>
                <w:sz w:val="20"/>
                <w:szCs w:val="20"/>
              </w:rPr>
              <w:t>7.3.4</w:t>
            </w:r>
          </w:p>
        </w:tc>
        <w:tc>
          <w:tcPr>
            <w:tcW w:w="4039" w:type="dxa"/>
            <w:tcBorders>
              <w:top w:val="nil"/>
              <w:left w:val="single" w:sz="6" w:space="0" w:color="000000"/>
              <w:right w:val="single" w:sz="6" w:space="0" w:color="000000"/>
            </w:tcBorders>
          </w:tcPr>
          <w:p w:rsidR="00D411D2" w:rsidRPr="007419D3" w:rsidRDefault="00645B1E">
            <w:pPr>
              <w:pStyle w:val="TableParagraph"/>
              <w:spacing w:before="122"/>
              <w:ind w:left="65"/>
              <w:rPr>
                <w:sz w:val="20"/>
                <w:szCs w:val="20"/>
              </w:rPr>
            </w:pPr>
            <w:r>
              <w:rPr>
                <w:sz w:val="20"/>
                <w:szCs w:val="20"/>
              </w:rPr>
              <w:t>N</w:t>
            </w:r>
            <w:r w:rsidR="00173E34" w:rsidRPr="007419D3">
              <w:rPr>
                <w:sz w:val="20"/>
                <w:szCs w:val="20"/>
              </w:rPr>
              <w:t>ieprawidłowo ułożone (5.8)</w:t>
            </w:r>
          </w:p>
          <w:p w:rsidR="00D411D2" w:rsidRPr="007419D3" w:rsidRDefault="00173E34" w:rsidP="00D33C12">
            <w:pPr>
              <w:pStyle w:val="TableParagraph"/>
              <w:numPr>
                <w:ilvl w:val="0"/>
                <w:numId w:val="14"/>
              </w:numPr>
              <w:tabs>
                <w:tab w:val="left" w:pos="313"/>
                <w:tab w:val="left" w:pos="292"/>
              </w:tabs>
              <w:ind w:left="313" w:hanging="306"/>
              <w:jc w:val="both"/>
              <w:rPr>
                <w:sz w:val="20"/>
                <w:szCs w:val="20"/>
              </w:rPr>
            </w:pPr>
            <w:r w:rsidRPr="007419D3">
              <w:rPr>
                <w:sz w:val="20"/>
                <w:szCs w:val="20"/>
              </w:rPr>
              <w:t>nierównomiernie rozłożone na podłodze wagonu</w:t>
            </w:r>
          </w:p>
          <w:p w:rsidR="00D411D2" w:rsidRPr="007419D3" w:rsidRDefault="00173E34" w:rsidP="00D33C12">
            <w:pPr>
              <w:pStyle w:val="TableParagraph"/>
              <w:numPr>
                <w:ilvl w:val="0"/>
                <w:numId w:val="14"/>
              </w:numPr>
              <w:tabs>
                <w:tab w:val="left" w:pos="313"/>
                <w:tab w:val="left" w:pos="292"/>
              </w:tabs>
              <w:ind w:left="313" w:hanging="306"/>
              <w:jc w:val="both"/>
              <w:rPr>
                <w:sz w:val="20"/>
                <w:szCs w:val="20"/>
              </w:rPr>
            </w:pPr>
            <w:r w:rsidRPr="007419D3">
              <w:rPr>
                <w:sz w:val="20"/>
                <w:szCs w:val="20"/>
              </w:rPr>
              <w:t>za wysoko</w:t>
            </w:r>
          </w:p>
          <w:p w:rsidR="00D411D2" w:rsidRPr="00EE736A" w:rsidRDefault="00EE736A" w:rsidP="00D33C12">
            <w:pPr>
              <w:pStyle w:val="TableParagraph"/>
              <w:numPr>
                <w:ilvl w:val="0"/>
                <w:numId w:val="14"/>
              </w:numPr>
              <w:tabs>
                <w:tab w:val="left" w:pos="313"/>
                <w:tab w:val="left" w:pos="292"/>
              </w:tabs>
              <w:spacing w:before="1" w:line="252" w:lineRule="exact"/>
              <w:ind w:left="313" w:hanging="306"/>
              <w:jc w:val="both"/>
              <w:rPr>
                <w:color w:val="FF0000"/>
                <w:sz w:val="20"/>
                <w:szCs w:val="20"/>
              </w:rPr>
            </w:pPr>
            <w:r w:rsidRPr="00EE736A">
              <w:rPr>
                <w:color w:val="FF0000"/>
                <w:sz w:val="20"/>
                <w:szCs w:val="20"/>
              </w:rPr>
              <w:t>źle ułożone</w:t>
            </w:r>
          </w:p>
          <w:p w:rsidR="00D411D2" w:rsidRPr="007419D3" w:rsidRDefault="00173E34" w:rsidP="00D33C12">
            <w:pPr>
              <w:pStyle w:val="TableParagraph"/>
              <w:numPr>
                <w:ilvl w:val="0"/>
                <w:numId w:val="14"/>
              </w:numPr>
              <w:tabs>
                <w:tab w:val="left" w:pos="313"/>
                <w:tab w:val="left" w:pos="378"/>
                <w:tab w:val="left" w:pos="379"/>
              </w:tabs>
              <w:spacing w:line="252" w:lineRule="exact"/>
              <w:ind w:left="313" w:hanging="306"/>
              <w:jc w:val="both"/>
              <w:rPr>
                <w:sz w:val="20"/>
                <w:szCs w:val="20"/>
              </w:rPr>
            </w:pPr>
            <w:r w:rsidRPr="007419D3">
              <w:rPr>
                <w:sz w:val="20"/>
                <w:szCs w:val="20"/>
              </w:rPr>
              <w:t>niewystarczająco powiązane</w:t>
            </w:r>
          </w:p>
          <w:p w:rsidR="00D411D2" w:rsidRPr="007419D3" w:rsidRDefault="00173E34" w:rsidP="00D33C12">
            <w:pPr>
              <w:pStyle w:val="TableParagraph"/>
              <w:numPr>
                <w:ilvl w:val="0"/>
                <w:numId w:val="14"/>
              </w:numPr>
              <w:tabs>
                <w:tab w:val="left" w:pos="313"/>
                <w:tab w:val="left" w:pos="378"/>
                <w:tab w:val="left" w:pos="379"/>
              </w:tabs>
              <w:ind w:left="313" w:right="37" w:hanging="306"/>
              <w:jc w:val="both"/>
              <w:rPr>
                <w:sz w:val="20"/>
                <w:szCs w:val="20"/>
              </w:rPr>
            </w:pPr>
            <w:r w:rsidRPr="007419D3">
              <w:rPr>
                <w:sz w:val="20"/>
                <w:szCs w:val="20"/>
              </w:rPr>
              <w:t>przy możliwym kołysaniu się ładunku za mały odstęp do skrajni ładunkowej</w:t>
            </w:r>
          </w:p>
          <w:p w:rsidR="00D411D2" w:rsidRPr="007419D3" w:rsidRDefault="00173E34" w:rsidP="00D33C12">
            <w:pPr>
              <w:pStyle w:val="TableParagraph"/>
              <w:numPr>
                <w:ilvl w:val="0"/>
                <w:numId w:val="14"/>
              </w:numPr>
              <w:tabs>
                <w:tab w:val="left" w:pos="313"/>
                <w:tab w:val="left" w:pos="292"/>
              </w:tabs>
              <w:spacing w:line="250" w:lineRule="atLeast"/>
              <w:ind w:left="313" w:right="41" w:hanging="306"/>
              <w:jc w:val="both"/>
              <w:rPr>
                <w:sz w:val="20"/>
                <w:szCs w:val="20"/>
              </w:rPr>
            </w:pPr>
            <w:r w:rsidRPr="007419D3">
              <w:rPr>
                <w:sz w:val="20"/>
                <w:szCs w:val="20"/>
              </w:rPr>
              <w:t>ładunki cylindryczne niewystarczająco zabezpieczone</w:t>
            </w:r>
          </w:p>
        </w:tc>
        <w:tc>
          <w:tcPr>
            <w:tcW w:w="2339" w:type="dxa"/>
            <w:tcBorders>
              <w:top w:val="nil"/>
              <w:left w:val="single" w:sz="6" w:space="0" w:color="000000"/>
              <w:right w:val="single" w:sz="6" w:space="0" w:color="000000"/>
            </w:tcBorders>
          </w:tcPr>
          <w:p w:rsidR="00D411D2" w:rsidRPr="007419D3" w:rsidRDefault="00173E34">
            <w:pPr>
              <w:pStyle w:val="TableParagraph"/>
              <w:spacing w:before="122"/>
              <w:ind w:left="65"/>
              <w:rPr>
                <w:sz w:val="20"/>
                <w:szCs w:val="20"/>
              </w:rPr>
            </w:pPr>
            <w:r w:rsidRPr="007419D3">
              <w:rPr>
                <w:sz w:val="20"/>
                <w:szCs w:val="20"/>
              </w:rPr>
              <w:t>Wyłączyć wagon</w:t>
            </w:r>
          </w:p>
        </w:tc>
        <w:tc>
          <w:tcPr>
            <w:tcW w:w="1134" w:type="dxa"/>
            <w:tcBorders>
              <w:top w:val="nil"/>
              <w:left w:val="single" w:sz="6" w:space="0" w:color="000000"/>
            </w:tcBorders>
          </w:tcPr>
          <w:p w:rsidR="00D411D2" w:rsidRPr="007419D3" w:rsidRDefault="00173E34">
            <w:pPr>
              <w:pStyle w:val="TableParagraph"/>
              <w:spacing w:before="122"/>
              <w:ind w:right="36"/>
              <w:jc w:val="center"/>
              <w:rPr>
                <w:sz w:val="20"/>
                <w:szCs w:val="20"/>
              </w:rPr>
            </w:pPr>
            <w:r w:rsidRPr="007419D3">
              <w:rPr>
                <w:sz w:val="20"/>
                <w:szCs w:val="20"/>
              </w:rPr>
              <w:t>5</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7E630C" w:rsidRPr="00732403" w:rsidRDefault="007E630C" w:rsidP="007E630C">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15</w:t>
      </w:r>
    </w:p>
    <w:p w:rsidR="007E630C" w:rsidRPr="00732403" w:rsidRDefault="007E630C" w:rsidP="007E630C">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rsidR="00D411D2" w:rsidRPr="007419D3" w:rsidRDefault="00D411D2">
      <w:pPr>
        <w:pStyle w:val="Tekstpodstawowy"/>
        <w:spacing w:before="6"/>
        <w:rPr>
          <w:sz w:val="20"/>
          <w:szCs w:val="20"/>
        </w:rPr>
      </w:pPr>
    </w:p>
    <w:p w:rsidR="00D411D2" w:rsidRPr="007419D3" w:rsidRDefault="00D411D2">
      <w:pPr>
        <w:pStyle w:val="Tekstpodstawowy"/>
        <w:ind w:right="621"/>
        <w:jc w:val="right"/>
        <w:rPr>
          <w:sz w:val="20"/>
          <w:szCs w:val="20"/>
        </w:rPr>
      </w:pPr>
    </w:p>
    <w:p w:rsidR="00D411D2" w:rsidRPr="007419D3" w:rsidRDefault="00D411D2">
      <w:pPr>
        <w:jc w:val="right"/>
        <w:rPr>
          <w:sz w:val="20"/>
          <w:szCs w:val="20"/>
        </w:rPr>
        <w:sectPr w:rsidR="00D411D2" w:rsidRPr="007419D3">
          <w:headerReference w:type="default" r:id="rId127"/>
          <w:footerReference w:type="default" r:id="rId128"/>
          <w:pgSz w:w="11910" w:h="16840"/>
          <w:pgMar w:top="1740" w:right="280" w:bottom="0" w:left="520" w:header="726" w:footer="0" w:gutter="0"/>
          <w:pgNumType w:start="58"/>
          <w:cols w:space="708"/>
        </w:sectPr>
      </w:pPr>
    </w:p>
    <w:p w:rsidR="00D411D2" w:rsidRPr="007419D3" w:rsidRDefault="00D411D2">
      <w:pPr>
        <w:pStyle w:val="Tekstpodstawowy"/>
        <w:rPr>
          <w:sz w:val="20"/>
          <w:szCs w:val="20"/>
        </w:rPr>
      </w:pPr>
    </w:p>
    <w:p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57"/>
        <w:gridCol w:w="2521"/>
        <w:gridCol w:w="1134"/>
      </w:tblGrid>
      <w:tr w:rsidR="00EE736A" w:rsidRPr="007419D3" w:rsidTr="00FE6D68">
        <w:trPr>
          <w:trHeight w:val="685"/>
        </w:trPr>
        <w:tc>
          <w:tcPr>
            <w:tcW w:w="2198" w:type="dxa"/>
            <w:tcBorders>
              <w:right w:val="single" w:sz="6" w:space="0" w:color="000000"/>
            </w:tcBorders>
          </w:tcPr>
          <w:p w:rsidR="00EE736A" w:rsidRPr="007419D3" w:rsidRDefault="00EE736A">
            <w:pPr>
              <w:pStyle w:val="TableParagraph"/>
              <w:spacing w:before="120"/>
              <w:ind w:left="81"/>
              <w:rPr>
                <w:b/>
                <w:sz w:val="20"/>
                <w:szCs w:val="20"/>
              </w:rPr>
            </w:pPr>
            <w:r w:rsidRPr="007419D3">
              <w:rPr>
                <w:b/>
                <w:sz w:val="20"/>
                <w:szCs w:val="20"/>
              </w:rPr>
              <w:t>Przepisy dot. ładowania</w:t>
            </w:r>
          </w:p>
        </w:tc>
        <w:tc>
          <w:tcPr>
            <w:tcW w:w="1063" w:type="dxa"/>
            <w:tcBorders>
              <w:left w:val="single" w:sz="6" w:space="0" w:color="000000"/>
              <w:right w:val="single" w:sz="6" w:space="0" w:color="000000"/>
            </w:tcBorders>
          </w:tcPr>
          <w:p w:rsidR="00EE736A" w:rsidRPr="007419D3" w:rsidRDefault="00EE736A">
            <w:pPr>
              <w:pStyle w:val="TableParagraph"/>
              <w:spacing w:before="120"/>
              <w:ind w:left="338" w:right="251" w:hanging="111"/>
              <w:rPr>
                <w:b/>
                <w:sz w:val="20"/>
                <w:szCs w:val="20"/>
              </w:rPr>
            </w:pPr>
            <w:r w:rsidRPr="007419D3">
              <w:rPr>
                <w:b/>
                <w:sz w:val="20"/>
                <w:szCs w:val="20"/>
              </w:rPr>
              <w:t>Kod</w:t>
            </w:r>
          </w:p>
        </w:tc>
        <w:tc>
          <w:tcPr>
            <w:tcW w:w="3857" w:type="dxa"/>
            <w:tcBorders>
              <w:left w:val="single" w:sz="6" w:space="0" w:color="000000"/>
              <w:right w:val="single" w:sz="6" w:space="0" w:color="000000"/>
            </w:tcBorders>
            <w:vAlign w:val="center"/>
          </w:tcPr>
          <w:p w:rsidR="00EE736A" w:rsidRPr="00897800" w:rsidRDefault="00EE736A" w:rsidP="00FC4277">
            <w:pPr>
              <w:jc w:val="center"/>
              <w:rPr>
                <w:b/>
                <w:bCs/>
                <w:sz w:val="20"/>
                <w:szCs w:val="20"/>
              </w:rPr>
            </w:pPr>
            <w:r w:rsidRPr="00897800">
              <w:rPr>
                <w:b/>
                <w:color w:val="FF0000"/>
                <w:sz w:val="20"/>
                <w:szCs w:val="20"/>
              </w:rPr>
              <w:t>Usterka/Kryteria/Wskazówki</w:t>
            </w:r>
          </w:p>
        </w:tc>
        <w:tc>
          <w:tcPr>
            <w:tcW w:w="2521" w:type="dxa"/>
            <w:tcBorders>
              <w:left w:val="single" w:sz="6" w:space="0" w:color="000000"/>
              <w:bottom w:val="single" w:sz="4" w:space="0" w:color="auto"/>
              <w:right w:val="single" w:sz="6" w:space="0" w:color="000000"/>
            </w:tcBorders>
            <w:vAlign w:val="center"/>
          </w:tcPr>
          <w:p w:rsidR="00EE736A" w:rsidRPr="00897800" w:rsidRDefault="00EE736A" w:rsidP="00FC4277">
            <w:pPr>
              <w:jc w:val="center"/>
              <w:rPr>
                <w:b/>
                <w:bCs/>
                <w:sz w:val="20"/>
                <w:szCs w:val="20"/>
              </w:rPr>
            </w:pPr>
            <w:r w:rsidRPr="00897800">
              <w:rPr>
                <w:b/>
                <w:sz w:val="20"/>
                <w:szCs w:val="20"/>
              </w:rPr>
              <w:t>Czynności do podjęcia</w:t>
            </w:r>
          </w:p>
        </w:tc>
        <w:tc>
          <w:tcPr>
            <w:tcW w:w="1134" w:type="dxa"/>
            <w:tcBorders>
              <w:left w:val="single" w:sz="6" w:space="0" w:color="000000"/>
              <w:bottom w:val="single" w:sz="4" w:space="0" w:color="auto"/>
            </w:tcBorders>
            <w:vAlign w:val="center"/>
          </w:tcPr>
          <w:p w:rsidR="00EE736A" w:rsidRDefault="00EE736A" w:rsidP="00FC4277">
            <w:pPr>
              <w:jc w:val="center"/>
            </w:pPr>
            <w:r w:rsidRPr="00897800">
              <w:rPr>
                <w:b/>
                <w:color w:val="FF0000"/>
                <w:sz w:val="20"/>
                <w:szCs w:val="20"/>
              </w:rPr>
              <w:t>Klasa błędu</w:t>
            </w:r>
          </w:p>
        </w:tc>
      </w:tr>
      <w:tr w:rsidR="00FE6D68" w:rsidRPr="007419D3" w:rsidTr="00FE6D68">
        <w:trPr>
          <w:trHeight w:val="3671"/>
        </w:trPr>
        <w:tc>
          <w:tcPr>
            <w:tcW w:w="2198" w:type="dxa"/>
            <w:tcBorders>
              <w:bottom w:val="nil"/>
              <w:right w:val="single" w:sz="6" w:space="0" w:color="000000"/>
            </w:tcBorders>
          </w:tcPr>
          <w:p w:rsidR="00FE6D68" w:rsidRPr="007419D3" w:rsidRDefault="00FE6D68" w:rsidP="001E5C19">
            <w:pPr>
              <w:pStyle w:val="TableParagraph"/>
              <w:ind w:left="62" w:right="42"/>
              <w:rPr>
                <w:b/>
                <w:sz w:val="20"/>
                <w:szCs w:val="20"/>
              </w:rPr>
            </w:pPr>
            <w:r w:rsidRPr="007419D3">
              <w:rPr>
                <w:b/>
                <w:sz w:val="20"/>
                <w:szCs w:val="20"/>
              </w:rPr>
              <w:t>Ładunki o niedostatecznej powierzchni przylegania, mogące uszkodzić podłogę</w:t>
            </w:r>
          </w:p>
          <w:p w:rsidR="00FE6D68" w:rsidRPr="007419D3" w:rsidRDefault="00FE6D68">
            <w:pPr>
              <w:pStyle w:val="TableParagraph"/>
              <w:spacing w:before="10"/>
              <w:rPr>
                <w:sz w:val="20"/>
                <w:szCs w:val="20"/>
              </w:rPr>
            </w:pPr>
          </w:p>
          <w:p w:rsidR="00FE6D68" w:rsidRPr="009B41B1" w:rsidRDefault="00FE6D68">
            <w:pPr>
              <w:pStyle w:val="TableParagraph"/>
              <w:ind w:left="62" w:right="172"/>
              <w:rPr>
                <w:b/>
                <w:color w:val="FF0000"/>
                <w:sz w:val="20"/>
                <w:szCs w:val="20"/>
              </w:rPr>
            </w:pPr>
            <w:r w:rsidRPr="009B41B1">
              <w:rPr>
                <w:b/>
                <w:color w:val="FF0000"/>
                <w:sz w:val="20"/>
                <w:szCs w:val="20"/>
              </w:rPr>
              <w:t xml:space="preserve">Ładunki </w:t>
            </w:r>
            <w:r w:rsidR="00AE6EDA">
              <w:rPr>
                <w:b/>
                <w:color w:val="FF0000"/>
                <w:sz w:val="20"/>
                <w:szCs w:val="20"/>
              </w:rPr>
              <w:t>sztukowe</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Default="00FE6D68" w:rsidP="009B41B1">
            <w:pPr>
              <w:pStyle w:val="TableParagraph"/>
              <w:ind w:left="62"/>
              <w:rPr>
                <w:b/>
                <w:sz w:val="20"/>
                <w:szCs w:val="20"/>
              </w:rPr>
            </w:pPr>
          </w:p>
          <w:p w:rsidR="00FE6D68" w:rsidRDefault="00FE6D68" w:rsidP="009B41B1">
            <w:pPr>
              <w:pStyle w:val="TableParagraph"/>
              <w:ind w:left="62"/>
              <w:rPr>
                <w:b/>
                <w:sz w:val="20"/>
                <w:szCs w:val="20"/>
              </w:rPr>
            </w:pPr>
          </w:p>
          <w:p w:rsidR="00FE6D68" w:rsidRPr="007419D3" w:rsidRDefault="00FE6D68" w:rsidP="009B41B1">
            <w:pPr>
              <w:pStyle w:val="TableParagraph"/>
              <w:ind w:left="62"/>
              <w:rPr>
                <w:b/>
                <w:sz w:val="20"/>
                <w:szCs w:val="20"/>
              </w:rPr>
            </w:pPr>
            <w:r w:rsidRPr="007419D3">
              <w:rPr>
                <w:b/>
                <w:sz w:val="20"/>
                <w:szCs w:val="20"/>
              </w:rPr>
              <w:t>Ładunki mogące się przewrócić</w:t>
            </w:r>
          </w:p>
        </w:tc>
        <w:tc>
          <w:tcPr>
            <w:tcW w:w="1063" w:type="dxa"/>
            <w:tcBorders>
              <w:left w:val="single" w:sz="6" w:space="0" w:color="000000"/>
              <w:bottom w:val="nil"/>
              <w:right w:val="single" w:sz="6" w:space="0" w:color="000000"/>
            </w:tcBorders>
          </w:tcPr>
          <w:p w:rsidR="00FE6D68" w:rsidRPr="007419D3" w:rsidRDefault="00FE6D68">
            <w:pPr>
              <w:pStyle w:val="TableParagraph"/>
              <w:rPr>
                <w:sz w:val="20"/>
                <w:szCs w:val="20"/>
              </w:rPr>
            </w:pPr>
          </w:p>
          <w:p w:rsidR="00FE6D68" w:rsidRPr="007419D3" w:rsidRDefault="00FE6D68">
            <w:pPr>
              <w:pStyle w:val="TableParagraph"/>
              <w:ind w:left="62"/>
              <w:rPr>
                <w:sz w:val="20"/>
                <w:szCs w:val="20"/>
              </w:rPr>
            </w:pPr>
            <w:r w:rsidRPr="007419D3">
              <w:rPr>
                <w:sz w:val="20"/>
                <w:szCs w:val="20"/>
              </w:rPr>
              <w:t>7.3.5</w:t>
            </w:r>
          </w:p>
          <w:p w:rsidR="00FE6D68" w:rsidRPr="007419D3" w:rsidRDefault="00FE6D68">
            <w:pPr>
              <w:pStyle w:val="TableParagraph"/>
              <w:spacing w:before="10"/>
              <w:rPr>
                <w:sz w:val="20"/>
                <w:szCs w:val="20"/>
              </w:rPr>
            </w:pPr>
          </w:p>
          <w:p w:rsidR="00FE6D68" w:rsidRPr="007419D3" w:rsidRDefault="00FE6D68">
            <w:pPr>
              <w:pStyle w:val="TableParagraph"/>
              <w:spacing w:before="1"/>
              <w:ind w:left="62"/>
              <w:rPr>
                <w:sz w:val="20"/>
                <w:szCs w:val="20"/>
              </w:rPr>
            </w:pPr>
            <w:r w:rsidRPr="007419D3">
              <w:rPr>
                <w:sz w:val="20"/>
                <w:szCs w:val="20"/>
              </w:rPr>
              <w:t>7.3.5.1</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6"/>
              <w:ind w:left="62"/>
              <w:rPr>
                <w:sz w:val="20"/>
                <w:szCs w:val="20"/>
              </w:rPr>
            </w:pPr>
            <w:r w:rsidRPr="007419D3">
              <w:rPr>
                <w:sz w:val="20"/>
                <w:szCs w:val="20"/>
              </w:rPr>
              <w:t>7.3.5.2</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Default="00FE6D68" w:rsidP="009B41B1">
            <w:pPr>
              <w:pStyle w:val="TableParagraph"/>
              <w:ind w:left="62"/>
              <w:rPr>
                <w:sz w:val="20"/>
                <w:szCs w:val="20"/>
              </w:rPr>
            </w:pPr>
          </w:p>
          <w:p w:rsidR="00FE6D68" w:rsidRPr="007419D3" w:rsidRDefault="00FE6D68" w:rsidP="009B41B1">
            <w:pPr>
              <w:pStyle w:val="TableParagraph"/>
              <w:ind w:left="62"/>
              <w:rPr>
                <w:sz w:val="20"/>
                <w:szCs w:val="20"/>
              </w:rPr>
            </w:pPr>
            <w:r w:rsidRPr="007419D3">
              <w:rPr>
                <w:sz w:val="20"/>
                <w:szCs w:val="20"/>
              </w:rPr>
              <w:t>7.3.6</w:t>
            </w:r>
          </w:p>
        </w:tc>
        <w:tc>
          <w:tcPr>
            <w:tcW w:w="3857" w:type="dxa"/>
            <w:tcBorders>
              <w:left w:val="single" w:sz="6" w:space="0" w:color="000000"/>
              <w:bottom w:val="nil"/>
              <w:right w:val="single" w:sz="4" w:space="0" w:color="auto"/>
            </w:tcBorders>
          </w:tcPr>
          <w:p w:rsidR="00FE6D68" w:rsidRPr="007419D3" w:rsidRDefault="00FE6D68" w:rsidP="009B41B1">
            <w:pPr>
              <w:pStyle w:val="TableParagraph"/>
              <w:rPr>
                <w:sz w:val="20"/>
                <w:szCs w:val="20"/>
              </w:rPr>
            </w:pPr>
          </w:p>
          <w:p w:rsidR="00FE6D68" w:rsidRPr="007419D3" w:rsidRDefault="00FE6D68" w:rsidP="009B41B1">
            <w:pPr>
              <w:pStyle w:val="TableParagraph"/>
              <w:rPr>
                <w:sz w:val="20"/>
                <w:szCs w:val="20"/>
              </w:rPr>
            </w:pPr>
          </w:p>
          <w:p w:rsidR="00FE6D68" w:rsidRPr="007419D3" w:rsidRDefault="00FE6D68" w:rsidP="009B41B1">
            <w:pPr>
              <w:pStyle w:val="TableParagraph"/>
              <w:spacing w:before="206"/>
              <w:ind w:left="62"/>
              <w:rPr>
                <w:sz w:val="20"/>
                <w:szCs w:val="20"/>
              </w:rPr>
            </w:pPr>
            <w:r>
              <w:rPr>
                <w:sz w:val="20"/>
                <w:szCs w:val="20"/>
              </w:rPr>
              <w:t>B</w:t>
            </w:r>
            <w:r w:rsidRPr="007419D3">
              <w:rPr>
                <w:sz w:val="20"/>
                <w:szCs w:val="20"/>
              </w:rPr>
              <w:t>rak lub niewysta</w:t>
            </w:r>
            <w:r>
              <w:rPr>
                <w:sz w:val="20"/>
                <w:szCs w:val="20"/>
              </w:rPr>
              <w:t xml:space="preserve">rczająca liczba </w:t>
            </w:r>
            <w:r w:rsidRPr="009B41B1">
              <w:rPr>
                <w:color w:val="FF0000"/>
                <w:sz w:val="20"/>
                <w:szCs w:val="20"/>
              </w:rPr>
              <w:t>podkładek</w:t>
            </w:r>
            <w:r w:rsidRPr="007419D3">
              <w:rPr>
                <w:sz w:val="20"/>
                <w:szCs w:val="20"/>
              </w:rPr>
              <w:t xml:space="preserve"> (2.2)</w:t>
            </w:r>
          </w:p>
          <w:p w:rsidR="00FE6D68" w:rsidRPr="007419D3" w:rsidRDefault="00FE6D68" w:rsidP="009B41B1">
            <w:pPr>
              <w:pStyle w:val="TableParagraph"/>
              <w:numPr>
                <w:ilvl w:val="0"/>
                <w:numId w:val="13"/>
              </w:numPr>
              <w:tabs>
                <w:tab w:val="left" w:pos="261"/>
              </w:tabs>
              <w:ind w:hanging="255"/>
              <w:rPr>
                <w:sz w:val="20"/>
                <w:szCs w:val="20"/>
              </w:rPr>
            </w:pPr>
            <w:r w:rsidRPr="007419D3">
              <w:rPr>
                <w:sz w:val="20"/>
                <w:szCs w:val="20"/>
              </w:rPr>
              <w:t>podłoga wagonu uszkodzona</w:t>
            </w:r>
          </w:p>
          <w:p w:rsidR="00FE6D68" w:rsidRPr="007419D3" w:rsidRDefault="00FE6D68" w:rsidP="009B41B1">
            <w:pPr>
              <w:pStyle w:val="TableParagraph"/>
              <w:rPr>
                <w:sz w:val="20"/>
                <w:szCs w:val="20"/>
              </w:rPr>
            </w:pPr>
          </w:p>
          <w:p w:rsidR="00FE6D68" w:rsidRPr="007419D3" w:rsidRDefault="00AE6EDA" w:rsidP="009B41B1">
            <w:pPr>
              <w:pStyle w:val="TableParagraph"/>
              <w:ind w:left="62"/>
              <w:rPr>
                <w:sz w:val="20"/>
                <w:szCs w:val="20"/>
              </w:rPr>
            </w:pPr>
            <w:r>
              <w:rPr>
                <w:sz w:val="20"/>
                <w:szCs w:val="20"/>
              </w:rPr>
              <w:t>Ładunek za ciężki dla podkładek</w:t>
            </w:r>
            <w:r w:rsidR="00FE6D68" w:rsidRPr="007419D3">
              <w:rPr>
                <w:sz w:val="20"/>
                <w:szCs w:val="20"/>
              </w:rPr>
              <w:t xml:space="preserve"> (3.4)</w:t>
            </w:r>
          </w:p>
          <w:p w:rsidR="00FE6D68" w:rsidRPr="007419D3" w:rsidRDefault="00AE6EDA" w:rsidP="009B41B1">
            <w:pPr>
              <w:pStyle w:val="TableParagraph"/>
              <w:numPr>
                <w:ilvl w:val="0"/>
                <w:numId w:val="12"/>
              </w:numPr>
              <w:tabs>
                <w:tab w:val="left" w:pos="289"/>
                <w:tab w:val="left" w:pos="290"/>
              </w:tabs>
              <w:ind w:right="112" w:hanging="284"/>
              <w:rPr>
                <w:sz w:val="20"/>
                <w:szCs w:val="20"/>
              </w:rPr>
            </w:pPr>
            <w:r>
              <w:rPr>
                <w:color w:val="FF0000"/>
                <w:sz w:val="20"/>
                <w:szCs w:val="20"/>
              </w:rPr>
              <w:t>użyto nie właściwych podkładek</w:t>
            </w:r>
          </w:p>
          <w:p w:rsidR="00FE6D68" w:rsidRPr="007419D3" w:rsidRDefault="00AE6EDA" w:rsidP="009B41B1">
            <w:pPr>
              <w:pStyle w:val="TableParagraph"/>
              <w:numPr>
                <w:ilvl w:val="0"/>
                <w:numId w:val="12"/>
              </w:numPr>
              <w:tabs>
                <w:tab w:val="left" w:pos="289"/>
                <w:tab w:val="left" w:pos="290"/>
              </w:tabs>
              <w:spacing w:before="1"/>
              <w:ind w:right="112" w:hanging="284"/>
              <w:rPr>
                <w:sz w:val="20"/>
                <w:szCs w:val="20"/>
              </w:rPr>
            </w:pPr>
            <w:r>
              <w:rPr>
                <w:color w:val="FF0000"/>
                <w:sz w:val="20"/>
                <w:szCs w:val="20"/>
              </w:rPr>
              <w:t>użyto za wąskich podkładek</w:t>
            </w:r>
          </w:p>
          <w:p w:rsidR="00FE6D68" w:rsidRDefault="00FE6D68" w:rsidP="009B41B1">
            <w:pPr>
              <w:pStyle w:val="TableParagraph"/>
              <w:ind w:left="62"/>
              <w:rPr>
                <w:sz w:val="20"/>
                <w:szCs w:val="20"/>
              </w:rPr>
            </w:pPr>
          </w:p>
          <w:p w:rsidR="00FE6D68" w:rsidRPr="007419D3" w:rsidRDefault="00FE6D68" w:rsidP="009B41B1">
            <w:pPr>
              <w:pStyle w:val="TableParagraph"/>
              <w:ind w:left="62"/>
              <w:rPr>
                <w:sz w:val="20"/>
                <w:szCs w:val="20"/>
              </w:rPr>
            </w:pPr>
            <w:r>
              <w:rPr>
                <w:sz w:val="20"/>
                <w:szCs w:val="20"/>
              </w:rPr>
              <w:t>N</w:t>
            </w:r>
            <w:r w:rsidRPr="007419D3">
              <w:rPr>
                <w:sz w:val="20"/>
                <w:szCs w:val="20"/>
              </w:rPr>
              <w:t>iezabezpieczone przed przewróceniem (5.7)</w:t>
            </w:r>
          </w:p>
        </w:tc>
        <w:tc>
          <w:tcPr>
            <w:tcW w:w="2521" w:type="dxa"/>
            <w:vMerge w:val="restart"/>
            <w:tcBorders>
              <w:top w:val="single" w:sz="4" w:space="0" w:color="auto"/>
              <w:left w:val="single" w:sz="4" w:space="0" w:color="auto"/>
              <w:right w:val="single" w:sz="6" w:space="0" w:color="000000"/>
            </w:tcBorders>
          </w:tcPr>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6"/>
              <w:ind w:left="62"/>
              <w:rPr>
                <w:sz w:val="20"/>
                <w:szCs w:val="20"/>
              </w:rPr>
            </w:pPr>
            <w:r>
              <w:rPr>
                <w:sz w:val="20"/>
                <w:szCs w:val="20"/>
              </w:rPr>
              <w:t>Okleić</w:t>
            </w:r>
            <w:r w:rsidRPr="007419D3">
              <w:rPr>
                <w:sz w:val="20"/>
                <w:szCs w:val="20"/>
              </w:rPr>
              <w:t xml:space="preserve"> K</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7"/>
              <w:ind w:left="62"/>
              <w:rPr>
                <w:sz w:val="20"/>
                <w:szCs w:val="20"/>
              </w:rPr>
            </w:pPr>
            <w:r w:rsidRPr="007419D3">
              <w:rPr>
                <w:sz w:val="20"/>
                <w:szCs w:val="20"/>
              </w:rPr>
              <w:t>Wyłączyć wagon</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sidRPr="007419D3">
              <w:rPr>
                <w:sz w:val="20"/>
                <w:szCs w:val="20"/>
              </w:rPr>
              <w:t>Wyłączyć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Pr>
                <w:sz w:val="20"/>
                <w:szCs w:val="20"/>
              </w:rPr>
              <w:t>Wyłączyć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Pr>
                <w:sz w:val="20"/>
                <w:szCs w:val="20"/>
              </w:rPr>
              <w:t>Wyłączyć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Pr>
                <w:sz w:val="20"/>
                <w:szCs w:val="20"/>
              </w:rPr>
              <w:t>Wyłączyć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Pr>
                <w:sz w:val="20"/>
                <w:szCs w:val="20"/>
              </w:rPr>
              <w:t>Wyłąćzyć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r>
              <w:rPr>
                <w:sz w:val="20"/>
                <w:szCs w:val="20"/>
              </w:rPr>
              <w:t>Wyłączyć wagon</w:t>
            </w:r>
          </w:p>
          <w:p w:rsidR="00FE6D68" w:rsidRDefault="00FE6D68" w:rsidP="009B41B1">
            <w:pPr>
              <w:pStyle w:val="TableParagraph"/>
              <w:ind w:left="62"/>
              <w:rPr>
                <w:sz w:val="20"/>
                <w:szCs w:val="20"/>
              </w:rPr>
            </w:pPr>
          </w:p>
          <w:p w:rsidR="00FE6D68" w:rsidRDefault="00FE6D68" w:rsidP="009B41B1">
            <w:pPr>
              <w:pStyle w:val="TableParagraph"/>
              <w:ind w:left="62"/>
              <w:rPr>
                <w:sz w:val="20"/>
                <w:szCs w:val="20"/>
              </w:rPr>
            </w:pPr>
          </w:p>
          <w:p w:rsidR="00FE6D68" w:rsidRPr="007419D3" w:rsidRDefault="00FE6D68" w:rsidP="009B41B1">
            <w:pPr>
              <w:pStyle w:val="TableParagraph"/>
              <w:ind w:left="62"/>
              <w:rPr>
                <w:sz w:val="20"/>
                <w:szCs w:val="20"/>
              </w:rPr>
            </w:pPr>
            <w:r>
              <w:rPr>
                <w:sz w:val="20"/>
                <w:szCs w:val="20"/>
              </w:rPr>
              <w:t>Wyłączyć wagon</w:t>
            </w:r>
          </w:p>
        </w:tc>
        <w:tc>
          <w:tcPr>
            <w:tcW w:w="1134" w:type="dxa"/>
            <w:tcBorders>
              <w:top w:val="single" w:sz="4" w:space="0" w:color="auto"/>
              <w:left w:val="single" w:sz="6" w:space="0" w:color="000000"/>
              <w:bottom w:val="nil"/>
              <w:right w:val="single" w:sz="4" w:space="0" w:color="auto"/>
            </w:tcBorders>
          </w:tcPr>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6"/>
              <w:ind w:right="41"/>
              <w:jc w:val="center"/>
              <w:rPr>
                <w:sz w:val="20"/>
                <w:szCs w:val="20"/>
              </w:rPr>
            </w:pPr>
            <w:r w:rsidRPr="007419D3">
              <w:rPr>
                <w:sz w:val="20"/>
                <w:szCs w:val="20"/>
              </w:rPr>
              <w:t>3</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7"/>
              <w:ind w:right="42"/>
              <w:jc w:val="center"/>
              <w:rPr>
                <w:sz w:val="20"/>
                <w:szCs w:val="20"/>
              </w:rPr>
            </w:pPr>
            <w:r w:rsidRPr="007419D3">
              <w:rPr>
                <w:sz w:val="20"/>
                <w:szCs w:val="20"/>
              </w:rPr>
              <w:t>5</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161"/>
              <w:ind w:right="42"/>
              <w:jc w:val="center"/>
              <w:rPr>
                <w:sz w:val="20"/>
                <w:szCs w:val="20"/>
              </w:rPr>
            </w:pPr>
            <w:r w:rsidRPr="007419D3">
              <w:rPr>
                <w:sz w:val="20"/>
                <w:szCs w:val="20"/>
              </w:rPr>
              <w:t>5</w:t>
            </w:r>
          </w:p>
        </w:tc>
      </w:tr>
      <w:tr w:rsidR="00FE6D68" w:rsidRPr="007419D3" w:rsidTr="00FE6D68">
        <w:trPr>
          <w:trHeight w:val="1517"/>
        </w:trPr>
        <w:tc>
          <w:tcPr>
            <w:tcW w:w="2198" w:type="dxa"/>
            <w:tcBorders>
              <w:top w:val="nil"/>
              <w:bottom w:val="nil"/>
              <w:right w:val="single" w:sz="6" w:space="0" w:color="000000"/>
            </w:tcBorders>
          </w:tcPr>
          <w:p w:rsidR="00FE6D68" w:rsidRPr="007419D3" w:rsidRDefault="00FE6D68">
            <w:pPr>
              <w:pStyle w:val="TableParagraph"/>
              <w:spacing w:before="123"/>
              <w:ind w:left="62"/>
              <w:rPr>
                <w:b/>
                <w:sz w:val="20"/>
                <w:szCs w:val="20"/>
              </w:rPr>
            </w:pPr>
            <w:r w:rsidRPr="007419D3">
              <w:rPr>
                <w:b/>
                <w:sz w:val="20"/>
                <w:szCs w:val="20"/>
              </w:rPr>
              <w:t>Skośnie załadowane towary</w:t>
            </w:r>
          </w:p>
          <w:p w:rsidR="00FE6D68" w:rsidRPr="007419D3" w:rsidRDefault="00FE6D68">
            <w:pPr>
              <w:pStyle w:val="TableParagraph"/>
              <w:rPr>
                <w:sz w:val="20"/>
                <w:szCs w:val="20"/>
              </w:rPr>
            </w:pPr>
          </w:p>
          <w:p w:rsidR="00FE6D68" w:rsidRPr="007419D3" w:rsidRDefault="00FE6D68">
            <w:pPr>
              <w:pStyle w:val="TableParagraph"/>
              <w:spacing w:before="1"/>
              <w:ind w:left="62"/>
              <w:rPr>
                <w:b/>
                <w:sz w:val="20"/>
                <w:szCs w:val="20"/>
              </w:rPr>
            </w:pPr>
            <w:r w:rsidRPr="007419D3">
              <w:rPr>
                <w:b/>
                <w:sz w:val="20"/>
                <w:szCs w:val="20"/>
              </w:rPr>
              <w:t>Ładunki mogące się toczyć</w:t>
            </w:r>
          </w:p>
        </w:tc>
        <w:tc>
          <w:tcPr>
            <w:tcW w:w="1063" w:type="dxa"/>
            <w:tcBorders>
              <w:top w:val="nil"/>
              <w:left w:val="single" w:sz="6" w:space="0" w:color="000000"/>
              <w:bottom w:val="nil"/>
              <w:right w:val="single" w:sz="6" w:space="0" w:color="000000"/>
            </w:tcBorders>
          </w:tcPr>
          <w:p w:rsidR="00FE6D68" w:rsidRPr="007419D3" w:rsidRDefault="00FE6D68">
            <w:pPr>
              <w:pStyle w:val="TableParagraph"/>
              <w:spacing w:before="123"/>
              <w:ind w:left="62"/>
              <w:rPr>
                <w:sz w:val="20"/>
                <w:szCs w:val="20"/>
              </w:rPr>
            </w:pPr>
            <w:r w:rsidRPr="007419D3">
              <w:rPr>
                <w:sz w:val="20"/>
                <w:szCs w:val="20"/>
              </w:rPr>
              <w:t>7.3.7</w:t>
            </w:r>
          </w:p>
          <w:p w:rsidR="00FE6D68" w:rsidRPr="007419D3" w:rsidRDefault="00FE6D68">
            <w:pPr>
              <w:pStyle w:val="TableParagraph"/>
              <w:rPr>
                <w:sz w:val="20"/>
                <w:szCs w:val="20"/>
              </w:rPr>
            </w:pPr>
          </w:p>
          <w:p w:rsidR="00FE6D68" w:rsidRPr="007419D3" w:rsidRDefault="00FE6D68">
            <w:pPr>
              <w:pStyle w:val="TableParagraph"/>
              <w:spacing w:before="10"/>
              <w:rPr>
                <w:sz w:val="20"/>
                <w:szCs w:val="20"/>
              </w:rPr>
            </w:pPr>
          </w:p>
          <w:p w:rsidR="00FE6D68" w:rsidRPr="007419D3" w:rsidRDefault="00FE6D68">
            <w:pPr>
              <w:pStyle w:val="TableParagraph"/>
              <w:spacing w:before="1"/>
              <w:ind w:left="62"/>
              <w:rPr>
                <w:sz w:val="20"/>
                <w:szCs w:val="20"/>
              </w:rPr>
            </w:pPr>
            <w:r w:rsidRPr="007419D3">
              <w:rPr>
                <w:sz w:val="20"/>
                <w:szCs w:val="20"/>
              </w:rPr>
              <w:t>7.3.8</w:t>
            </w:r>
          </w:p>
        </w:tc>
        <w:tc>
          <w:tcPr>
            <w:tcW w:w="3857" w:type="dxa"/>
            <w:tcBorders>
              <w:top w:val="nil"/>
              <w:left w:val="single" w:sz="6" w:space="0" w:color="000000"/>
              <w:bottom w:val="nil"/>
              <w:right w:val="single" w:sz="4" w:space="0" w:color="auto"/>
            </w:tcBorders>
          </w:tcPr>
          <w:p w:rsidR="00FE6D68" w:rsidRPr="007419D3" w:rsidRDefault="00FE6D68" w:rsidP="009B41B1">
            <w:pPr>
              <w:pStyle w:val="TableParagraph"/>
              <w:spacing w:before="123"/>
              <w:ind w:left="62"/>
              <w:rPr>
                <w:sz w:val="20"/>
                <w:szCs w:val="20"/>
              </w:rPr>
            </w:pPr>
            <w:r>
              <w:rPr>
                <w:sz w:val="20"/>
                <w:szCs w:val="20"/>
              </w:rPr>
              <w:t>N</w:t>
            </w:r>
            <w:r w:rsidRPr="007419D3">
              <w:rPr>
                <w:sz w:val="20"/>
                <w:szCs w:val="20"/>
              </w:rPr>
              <w:t>ieodpowiednio podparte (5.7)</w:t>
            </w:r>
          </w:p>
          <w:p w:rsidR="00FE6D68" w:rsidRPr="007419D3" w:rsidRDefault="00FE6D68" w:rsidP="009B41B1">
            <w:pPr>
              <w:pStyle w:val="TableParagraph"/>
              <w:rPr>
                <w:sz w:val="20"/>
                <w:szCs w:val="20"/>
              </w:rPr>
            </w:pPr>
          </w:p>
          <w:p w:rsidR="00FE6D68" w:rsidRPr="007419D3" w:rsidRDefault="00FE6D68" w:rsidP="009B41B1">
            <w:pPr>
              <w:pStyle w:val="TableParagraph"/>
              <w:spacing w:before="10"/>
              <w:rPr>
                <w:sz w:val="20"/>
                <w:szCs w:val="20"/>
              </w:rPr>
            </w:pPr>
          </w:p>
          <w:p w:rsidR="00FE6D68" w:rsidRPr="007419D3" w:rsidRDefault="00FE6D68" w:rsidP="00AE6EDA">
            <w:pPr>
              <w:pStyle w:val="TableParagraph"/>
              <w:ind w:left="62" w:right="171"/>
              <w:rPr>
                <w:sz w:val="20"/>
                <w:szCs w:val="20"/>
              </w:rPr>
            </w:pPr>
            <w:r w:rsidRPr="00AE6EDA">
              <w:rPr>
                <w:color w:val="FF0000"/>
                <w:sz w:val="20"/>
                <w:szCs w:val="20"/>
              </w:rPr>
              <w:t xml:space="preserve">Niedostatecznie zabezpieczone </w:t>
            </w:r>
            <w:r w:rsidR="00AE6EDA" w:rsidRPr="00AE6EDA">
              <w:rPr>
                <w:color w:val="FF0000"/>
                <w:sz w:val="20"/>
                <w:szCs w:val="20"/>
              </w:rPr>
              <w:t>w kierunku toczenia</w:t>
            </w:r>
            <w:r w:rsidRPr="00AE6EDA">
              <w:rPr>
                <w:color w:val="FF0000"/>
                <w:sz w:val="20"/>
                <w:szCs w:val="20"/>
              </w:rPr>
              <w:t xml:space="preserve"> </w:t>
            </w:r>
            <w:r w:rsidRPr="007419D3">
              <w:rPr>
                <w:sz w:val="20"/>
                <w:szCs w:val="20"/>
              </w:rPr>
              <w:t>(5.6.1, 5.6.2)</w:t>
            </w:r>
          </w:p>
        </w:tc>
        <w:tc>
          <w:tcPr>
            <w:tcW w:w="2521" w:type="dxa"/>
            <w:vMerge/>
            <w:tcBorders>
              <w:left w:val="single" w:sz="4" w:space="0" w:color="auto"/>
              <w:right w:val="single" w:sz="6" w:space="0" w:color="000000"/>
            </w:tcBorders>
          </w:tcPr>
          <w:p w:rsidR="00FE6D68" w:rsidRPr="007419D3" w:rsidRDefault="00FE6D68" w:rsidP="00FE6D68">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21"/>
              </w:tabs>
              <w:spacing w:line="480" w:lineRule="auto"/>
              <w:ind w:left="62" w:right="112"/>
              <w:rPr>
                <w:sz w:val="20"/>
                <w:szCs w:val="20"/>
              </w:rPr>
            </w:pPr>
          </w:p>
        </w:tc>
        <w:tc>
          <w:tcPr>
            <w:tcW w:w="1134" w:type="dxa"/>
            <w:tcBorders>
              <w:top w:val="nil"/>
              <w:left w:val="single" w:sz="6" w:space="0" w:color="000000"/>
              <w:bottom w:val="nil"/>
              <w:right w:val="single" w:sz="4" w:space="0" w:color="auto"/>
            </w:tcBorders>
          </w:tcPr>
          <w:p w:rsidR="00FE6D68" w:rsidRPr="007419D3" w:rsidRDefault="00FE6D68">
            <w:pPr>
              <w:pStyle w:val="TableParagraph"/>
              <w:spacing w:before="123"/>
              <w:ind w:right="41"/>
              <w:jc w:val="center"/>
              <w:rPr>
                <w:sz w:val="20"/>
                <w:szCs w:val="20"/>
              </w:rPr>
            </w:pPr>
            <w:r w:rsidRPr="007419D3">
              <w:rPr>
                <w:sz w:val="20"/>
                <w:szCs w:val="20"/>
              </w:rPr>
              <w:t>5</w:t>
            </w:r>
          </w:p>
          <w:p w:rsidR="00FE6D68" w:rsidRPr="007419D3" w:rsidRDefault="00FE6D68">
            <w:pPr>
              <w:pStyle w:val="TableParagraph"/>
              <w:rPr>
                <w:sz w:val="20"/>
                <w:szCs w:val="20"/>
              </w:rPr>
            </w:pPr>
          </w:p>
          <w:p w:rsidR="00FE6D68" w:rsidRPr="007419D3" w:rsidRDefault="00FE6D68">
            <w:pPr>
              <w:pStyle w:val="TableParagraph"/>
              <w:spacing w:before="10"/>
              <w:rPr>
                <w:sz w:val="20"/>
                <w:szCs w:val="20"/>
              </w:rPr>
            </w:pPr>
          </w:p>
          <w:p w:rsidR="00FE6D68" w:rsidRPr="007419D3" w:rsidRDefault="00FE6D68">
            <w:pPr>
              <w:pStyle w:val="TableParagraph"/>
              <w:spacing w:before="1"/>
              <w:ind w:right="41"/>
              <w:jc w:val="center"/>
              <w:rPr>
                <w:sz w:val="20"/>
                <w:szCs w:val="20"/>
              </w:rPr>
            </w:pPr>
            <w:r w:rsidRPr="007419D3">
              <w:rPr>
                <w:sz w:val="20"/>
                <w:szCs w:val="20"/>
              </w:rPr>
              <w:t>5</w:t>
            </w:r>
          </w:p>
        </w:tc>
      </w:tr>
      <w:tr w:rsidR="00FE6D68" w:rsidRPr="007419D3" w:rsidTr="00FE6D68">
        <w:trPr>
          <w:trHeight w:val="4170"/>
        </w:trPr>
        <w:tc>
          <w:tcPr>
            <w:tcW w:w="2198" w:type="dxa"/>
            <w:tcBorders>
              <w:top w:val="nil"/>
              <w:right w:val="single" w:sz="6" w:space="0" w:color="000000"/>
            </w:tcBorders>
          </w:tcPr>
          <w:p w:rsidR="00FE6D68" w:rsidRPr="007419D3" w:rsidRDefault="00FE6D68">
            <w:pPr>
              <w:pStyle w:val="TableParagraph"/>
              <w:spacing w:before="123"/>
              <w:ind w:left="62" w:right="123"/>
              <w:rPr>
                <w:b/>
                <w:sz w:val="20"/>
                <w:szCs w:val="20"/>
              </w:rPr>
            </w:pPr>
            <w:r w:rsidRPr="007419D3">
              <w:rPr>
                <w:b/>
                <w:sz w:val="20"/>
                <w:szCs w:val="20"/>
              </w:rPr>
              <w:t>Ładunki mogące się ślizgać w kierunku długości</w:t>
            </w:r>
          </w:p>
        </w:tc>
        <w:tc>
          <w:tcPr>
            <w:tcW w:w="1063" w:type="dxa"/>
            <w:tcBorders>
              <w:top w:val="nil"/>
              <w:left w:val="single" w:sz="6" w:space="0" w:color="000000"/>
              <w:right w:val="single" w:sz="6" w:space="0" w:color="000000"/>
            </w:tcBorders>
          </w:tcPr>
          <w:p w:rsidR="00FE6D68" w:rsidRPr="007419D3" w:rsidRDefault="00FE6D68">
            <w:pPr>
              <w:pStyle w:val="TableParagraph"/>
              <w:spacing w:before="123"/>
              <w:ind w:left="62"/>
              <w:rPr>
                <w:sz w:val="20"/>
                <w:szCs w:val="20"/>
              </w:rPr>
            </w:pPr>
            <w:r w:rsidRPr="007419D3">
              <w:rPr>
                <w:sz w:val="20"/>
                <w:szCs w:val="20"/>
              </w:rPr>
              <w:t>7.3.9</w:t>
            </w:r>
          </w:p>
          <w:p w:rsidR="00FE6D68" w:rsidRPr="007419D3" w:rsidRDefault="00FE6D68">
            <w:pPr>
              <w:pStyle w:val="TableParagraph"/>
              <w:spacing w:before="10"/>
              <w:rPr>
                <w:sz w:val="20"/>
                <w:szCs w:val="20"/>
              </w:rPr>
            </w:pPr>
          </w:p>
          <w:p w:rsidR="00FE6D68" w:rsidRPr="007419D3" w:rsidRDefault="00FE6D68">
            <w:pPr>
              <w:pStyle w:val="TableParagraph"/>
              <w:spacing w:before="1"/>
              <w:ind w:left="62"/>
              <w:rPr>
                <w:sz w:val="20"/>
                <w:szCs w:val="20"/>
              </w:rPr>
            </w:pPr>
            <w:r w:rsidRPr="007419D3">
              <w:rPr>
                <w:sz w:val="20"/>
                <w:szCs w:val="20"/>
              </w:rPr>
              <w:t>7.3.9.1</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185"/>
              <w:ind w:left="62"/>
              <w:rPr>
                <w:sz w:val="20"/>
                <w:szCs w:val="20"/>
              </w:rPr>
            </w:pPr>
            <w:r w:rsidRPr="007419D3">
              <w:rPr>
                <w:sz w:val="20"/>
                <w:szCs w:val="20"/>
              </w:rPr>
              <w:t>7.3.9.2</w:t>
            </w:r>
          </w:p>
          <w:p w:rsidR="00FE6D68" w:rsidRPr="007419D3" w:rsidRDefault="00FE6D68">
            <w:pPr>
              <w:pStyle w:val="TableParagraph"/>
              <w:rPr>
                <w:sz w:val="20"/>
                <w:szCs w:val="20"/>
              </w:rPr>
            </w:pPr>
          </w:p>
          <w:p w:rsidR="00FE6D68"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206"/>
              <w:ind w:left="62"/>
              <w:rPr>
                <w:sz w:val="20"/>
                <w:szCs w:val="20"/>
              </w:rPr>
            </w:pPr>
            <w:r w:rsidRPr="007419D3">
              <w:rPr>
                <w:sz w:val="20"/>
                <w:szCs w:val="20"/>
              </w:rPr>
              <w:t>7.3.9.3</w:t>
            </w:r>
          </w:p>
          <w:p w:rsidR="00FE6D68"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ind w:left="62"/>
              <w:rPr>
                <w:sz w:val="20"/>
                <w:szCs w:val="20"/>
              </w:rPr>
            </w:pPr>
            <w:r w:rsidRPr="007419D3">
              <w:rPr>
                <w:sz w:val="20"/>
                <w:szCs w:val="20"/>
              </w:rPr>
              <w:t>7.3.9.4</w:t>
            </w:r>
          </w:p>
        </w:tc>
        <w:tc>
          <w:tcPr>
            <w:tcW w:w="3857" w:type="dxa"/>
            <w:tcBorders>
              <w:top w:val="nil"/>
              <w:left w:val="single" w:sz="6" w:space="0" w:color="000000"/>
              <w:right w:val="single" w:sz="4" w:space="0" w:color="auto"/>
            </w:tcBorders>
          </w:tcPr>
          <w:p w:rsidR="00FE6D68" w:rsidRPr="007419D3" w:rsidRDefault="00FE6D68">
            <w:pPr>
              <w:pStyle w:val="TableParagraph"/>
              <w:rPr>
                <w:sz w:val="20"/>
                <w:szCs w:val="20"/>
              </w:rPr>
            </w:pPr>
          </w:p>
          <w:p w:rsidR="00FE6D68" w:rsidRPr="001E5C19" w:rsidRDefault="00FE6D68">
            <w:pPr>
              <w:pStyle w:val="TableParagraph"/>
              <w:spacing w:before="7"/>
              <w:rPr>
                <w:sz w:val="16"/>
                <w:szCs w:val="16"/>
              </w:rPr>
            </w:pPr>
          </w:p>
          <w:p w:rsidR="00FE6D68" w:rsidRPr="001E5C19" w:rsidRDefault="00FE6D68">
            <w:pPr>
              <w:pStyle w:val="TableParagraph"/>
              <w:spacing w:before="7"/>
              <w:rPr>
                <w:sz w:val="16"/>
                <w:szCs w:val="16"/>
              </w:rPr>
            </w:pPr>
          </w:p>
          <w:p w:rsidR="00FE6D68" w:rsidRPr="007419D3" w:rsidRDefault="00FE6D68">
            <w:pPr>
              <w:pStyle w:val="TableParagraph"/>
              <w:ind w:left="62"/>
              <w:rPr>
                <w:sz w:val="20"/>
                <w:szCs w:val="20"/>
              </w:rPr>
            </w:pPr>
            <w:r>
              <w:rPr>
                <w:sz w:val="20"/>
                <w:szCs w:val="20"/>
              </w:rPr>
              <w:t>U</w:t>
            </w:r>
            <w:r w:rsidRPr="007419D3">
              <w:rPr>
                <w:sz w:val="20"/>
                <w:szCs w:val="20"/>
              </w:rPr>
              <w:t>łożone na niewłaściwych (5.5.1):</w:t>
            </w:r>
          </w:p>
          <w:p w:rsidR="00FE6D68" w:rsidRPr="007419D3" w:rsidRDefault="00FE6D68" w:rsidP="00D33C12">
            <w:pPr>
              <w:pStyle w:val="TableParagraph"/>
              <w:numPr>
                <w:ilvl w:val="0"/>
                <w:numId w:val="11"/>
              </w:numPr>
              <w:tabs>
                <w:tab w:val="left" w:pos="261"/>
              </w:tabs>
              <w:ind w:hanging="255"/>
              <w:rPr>
                <w:sz w:val="20"/>
                <w:szCs w:val="20"/>
              </w:rPr>
            </w:pPr>
            <w:r w:rsidRPr="007419D3">
              <w:rPr>
                <w:sz w:val="20"/>
                <w:szCs w:val="20"/>
              </w:rPr>
              <w:t>podkładkach</w:t>
            </w:r>
          </w:p>
          <w:p w:rsidR="00FE6D68" w:rsidRPr="009B41B1" w:rsidRDefault="00FE6D68" w:rsidP="00D33C12">
            <w:pPr>
              <w:pStyle w:val="TableParagraph"/>
              <w:numPr>
                <w:ilvl w:val="0"/>
                <w:numId w:val="11"/>
              </w:numPr>
              <w:tabs>
                <w:tab w:val="left" w:pos="261"/>
              </w:tabs>
              <w:ind w:hanging="255"/>
              <w:rPr>
                <w:color w:val="FF0000"/>
                <w:sz w:val="20"/>
                <w:szCs w:val="20"/>
              </w:rPr>
            </w:pPr>
            <w:r w:rsidRPr="009B41B1">
              <w:rPr>
                <w:color w:val="FF0000"/>
                <w:sz w:val="20"/>
                <w:szCs w:val="20"/>
              </w:rPr>
              <w:t>d</w:t>
            </w:r>
            <w:r>
              <w:rPr>
                <w:color w:val="FF0000"/>
                <w:sz w:val="20"/>
                <w:szCs w:val="20"/>
              </w:rPr>
              <w:t>rewnianych płozach ładunkowych</w:t>
            </w:r>
          </w:p>
          <w:p w:rsidR="00FE6D68" w:rsidRPr="007419D3" w:rsidRDefault="00FE6D68" w:rsidP="00D33C12">
            <w:pPr>
              <w:pStyle w:val="TableParagraph"/>
              <w:numPr>
                <w:ilvl w:val="0"/>
                <w:numId w:val="11"/>
              </w:numPr>
              <w:tabs>
                <w:tab w:val="left" w:pos="289"/>
                <w:tab w:val="left" w:pos="290"/>
              </w:tabs>
              <w:spacing w:before="1"/>
              <w:ind w:left="289" w:hanging="284"/>
              <w:rPr>
                <w:sz w:val="20"/>
                <w:szCs w:val="20"/>
              </w:rPr>
            </w:pPr>
            <w:r w:rsidRPr="007419D3">
              <w:rPr>
                <w:sz w:val="20"/>
                <w:szCs w:val="20"/>
              </w:rPr>
              <w:t>saniach ładunkowych</w:t>
            </w:r>
          </w:p>
          <w:p w:rsidR="00FE6D68" w:rsidRPr="007419D3" w:rsidRDefault="00FE6D68">
            <w:pPr>
              <w:pStyle w:val="TableParagraph"/>
              <w:rPr>
                <w:sz w:val="20"/>
                <w:szCs w:val="20"/>
              </w:rPr>
            </w:pPr>
          </w:p>
          <w:p w:rsidR="00FE6D68" w:rsidRPr="007419D3" w:rsidRDefault="00FE6D68" w:rsidP="009B41B1">
            <w:pPr>
              <w:pStyle w:val="TableParagraph"/>
              <w:tabs>
                <w:tab w:val="left" w:pos="3715"/>
              </w:tabs>
              <w:ind w:left="62" w:right="171"/>
              <w:rPr>
                <w:sz w:val="20"/>
                <w:szCs w:val="20"/>
              </w:rPr>
            </w:pPr>
            <w:r>
              <w:rPr>
                <w:sz w:val="20"/>
                <w:szCs w:val="20"/>
              </w:rPr>
              <w:t>B</w:t>
            </w:r>
            <w:r w:rsidRPr="007419D3">
              <w:rPr>
                <w:sz w:val="20"/>
                <w:szCs w:val="20"/>
              </w:rPr>
              <w:t xml:space="preserve">rak prowadzenia lub jest ono niedostateczne z zagrożeniem przekroczenia skrajni </w:t>
            </w:r>
            <w:r w:rsidRPr="009B41B1">
              <w:rPr>
                <w:color w:val="FF0000"/>
                <w:sz w:val="20"/>
                <w:szCs w:val="20"/>
              </w:rPr>
              <w:t xml:space="preserve">lub granicy obciążenia </w:t>
            </w:r>
            <w:r w:rsidRPr="007419D3">
              <w:rPr>
                <w:sz w:val="20"/>
                <w:szCs w:val="20"/>
              </w:rPr>
              <w:t>(5.5)</w:t>
            </w:r>
          </w:p>
          <w:p w:rsidR="00FE6D68" w:rsidRPr="007419D3" w:rsidRDefault="00FE6D68" w:rsidP="009B41B1">
            <w:pPr>
              <w:pStyle w:val="TableParagraph"/>
              <w:rPr>
                <w:sz w:val="20"/>
                <w:szCs w:val="20"/>
              </w:rPr>
            </w:pPr>
          </w:p>
          <w:p w:rsidR="00FE6D68" w:rsidRPr="007419D3" w:rsidRDefault="00FE6D68" w:rsidP="009B41B1">
            <w:pPr>
              <w:pStyle w:val="TableParagraph"/>
              <w:ind w:left="62"/>
              <w:rPr>
                <w:sz w:val="20"/>
                <w:szCs w:val="20"/>
              </w:rPr>
            </w:pPr>
            <w:r>
              <w:rPr>
                <w:sz w:val="20"/>
                <w:szCs w:val="20"/>
              </w:rPr>
              <w:t>B</w:t>
            </w:r>
            <w:r w:rsidRPr="007419D3">
              <w:rPr>
                <w:sz w:val="20"/>
                <w:szCs w:val="20"/>
              </w:rPr>
              <w:t>rak wymaganych wolnych przestrzeni (5.5.2)</w:t>
            </w:r>
          </w:p>
          <w:p w:rsidR="00FE6D68" w:rsidRPr="007419D3" w:rsidRDefault="00FE6D68" w:rsidP="009B41B1">
            <w:pPr>
              <w:pStyle w:val="TableParagraph"/>
              <w:spacing w:before="10"/>
              <w:rPr>
                <w:sz w:val="20"/>
                <w:szCs w:val="20"/>
              </w:rPr>
            </w:pPr>
          </w:p>
          <w:p w:rsidR="00FE6D68" w:rsidRPr="007419D3" w:rsidRDefault="00FE6D68" w:rsidP="009B41B1">
            <w:pPr>
              <w:pStyle w:val="TableParagraph"/>
              <w:spacing w:before="1"/>
              <w:ind w:left="62" w:right="171"/>
              <w:rPr>
                <w:sz w:val="20"/>
                <w:szCs w:val="20"/>
              </w:rPr>
            </w:pPr>
            <w:r>
              <w:rPr>
                <w:sz w:val="20"/>
                <w:szCs w:val="20"/>
              </w:rPr>
              <w:t>B</w:t>
            </w:r>
            <w:r w:rsidRPr="007419D3">
              <w:rPr>
                <w:sz w:val="20"/>
                <w:szCs w:val="20"/>
              </w:rPr>
              <w:t>rak ograniczeń przesunięcia podłużnego (5.5.3)</w:t>
            </w:r>
          </w:p>
        </w:tc>
        <w:tc>
          <w:tcPr>
            <w:tcW w:w="2521" w:type="dxa"/>
            <w:vMerge/>
            <w:tcBorders>
              <w:left w:val="single" w:sz="4" w:space="0" w:color="auto"/>
              <w:bottom w:val="single" w:sz="4" w:space="0" w:color="auto"/>
              <w:right w:val="single" w:sz="6" w:space="0" w:color="000000"/>
            </w:tcBorders>
          </w:tcPr>
          <w:p w:rsidR="00FE6D68" w:rsidRPr="007419D3" w:rsidRDefault="00FE6D68" w:rsidP="00FE6D68">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21"/>
              </w:tabs>
              <w:spacing w:line="480" w:lineRule="auto"/>
              <w:ind w:left="62" w:right="112"/>
              <w:rPr>
                <w:sz w:val="20"/>
                <w:szCs w:val="20"/>
              </w:rPr>
            </w:pPr>
          </w:p>
        </w:tc>
        <w:tc>
          <w:tcPr>
            <w:tcW w:w="1134" w:type="dxa"/>
            <w:tcBorders>
              <w:top w:val="nil"/>
              <w:left w:val="single" w:sz="6" w:space="0" w:color="000000"/>
              <w:bottom w:val="single" w:sz="4" w:space="0" w:color="auto"/>
              <w:right w:val="single" w:sz="4" w:space="0" w:color="auto"/>
            </w:tcBorders>
          </w:tcPr>
          <w:p w:rsidR="00FE6D68" w:rsidRPr="007419D3" w:rsidRDefault="00FE6D68">
            <w:pPr>
              <w:pStyle w:val="TableParagraph"/>
              <w:rPr>
                <w:sz w:val="20"/>
                <w:szCs w:val="20"/>
              </w:rPr>
            </w:pPr>
          </w:p>
          <w:p w:rsidR="00FE6D68" w:rsidRPr="007419D3" w:rsidRDefault="00FE6D68">
            <w:pPr>
              <w:pStyle w:val="TableParagraph"/>
              <w:spacing w:before="7"/>
              <w:rPr>
                <w:sz w:val="20"/>
                <w:szCs w:val="20"/>
              </w:rPr>
            </w:pPr>
          </w:p>
          <w:p w:rsidR="00FE6D68" w:rsidRDefault="00FE6D68">
            <w:pPr>
              <w:pStyle w:val="TableParagraph"/>
              <w:ind w:right="41"/>
              <w:jc w:val="center"/>
              <w:rPr>
                <w:sz w:val="20"/>
                <w:szCs w:val="20"/>
              </w:rPr>
            </w:pPr>
          </w:p>
          <w:p w:rsidR="00FE6D68" w:rsidRPr="007419D3" w:rsidRDefault="00FE6D68">
            <w:pPr>
              <w:pStyle w:val="TableParagraph"/>
              <w:ind w:right="41"/>
              <w:jc w:val="center"/>
              <w:rPr>
                <w:sz w:val="20"/>
                <w:szCs w:val="20"/>
              </w:rPr>
            </w:pPr>
            <w:r w:rsidRPr="007419D3">
              <w:rPr>
                <w:sz w:val="20"/>
                <w:szCs w:val="20"/>
              </w:rPr>
              <w:t>4</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Pr="007419D3" w:rsidRDefault="00FE6D68">
            <w:pPr>
              <w:pStyle w:val="TableParagraph"/>
              <w:spacing w:before="185"/>
              <w:ind w:right="42"/>
              <w:jc w:val="center"/>
              <w:rPr>
                <w:sz w:val="20"/>
                <w:szCs w:val="20"/>
              </w:rPr>
            </w:pPr>
            <w:r w:rsidRPr="007419D3">
              <w:rPr>
                <w:sz w:val="20"/>
                <w:szCs w:val="20"/>
              </w:rPr>
              <w:t>5</w:t>
            </w:r>
          </w:p>
          <w:p w:rsidR="00FE6D68" w:rsidRPr="007419D3" w:rsidRDefault="00FE6D68">
            <w:pPr>
              <w:pStyle w:val="TableParagraph"/>
              <w:rPr>
                <w:sz w:val="20"/>
                <w:szCs w:val="20"/>
              </w:rPr>
            </w:pPr>
          </w:p>
          <w:p w:rsidR="00FE6D68" w:rsidRPr="007419D3" w:rsidRDefault="00FE6D68">
            <w:pPr>
              <w:pStyle w:val="TableParagraph"/>
              <w:rPr>
                <w:sz w:val="20"/>
                <w:szCs w:val="20"/>
              </w:rPr>
            </w:pPr>
          </w:p>
          <w:p w:rsidR="00FE6D68" w:rsidRDefault="00FE6D68">
            <w:pPr>
              <w:pStyle w:val="TableParagraph"/>
              <w:spacing w:before="207"/>
              <w:ind w:right="42"/>
              <w:jc w:val="center"/>
              <w:rPr>
                <w:sz w:val="20"/>
                <w:szCs w:val="20"/>
              </w:rPr>
            </w:pPr>
          </w:p>
          <w:p w:rsidR="00FE6D68" w:rsidRPr="007419D3" w:rsidRDefault="00FE6D68">
            <w:pPr>
              <w:pStyle w:val="TableParagraph"/>
              <w:spacing w:before="207"/>
              <w:ind w:right="42"/>
              <w:jc w:val="center"/>
              <w:rPr>
                <w:sz w:val="20"/>
                <w:szCs w:val="20"/>
              </w:rPr>
            </w:pPr>
            <w:r w:rsidRPr="007419D3">
              <w:rPr>
                <w:sz w:val="20"/>
                <w:szCs w:val="20"/>
              </w:rPr>
              <w:t>3</w:t>
            </w:r>
          </w:p>
          <w:p w:rsidR="00FE6D68" w:rsidRPr="007419D3" w:rsidRDefault="00FE6D68">
            <w:pPr>
              <w:pStyle w:val="TableParagraph"/>
              <w:spacing w:before="11"/>
              <w:rPr>
                <w:sz w:val="20"/>
                <w:szCs w:val="20"/>
              </w:rPr>
            </w:pPr>
          </w:p>
          <w:p w:rsidR="00FE6D68" w:rsidRPr="007419D3" w:rsidRDefault="00FE6D68">
            <w:pPr>
              <w:pStyle w:val="TableParagraph"/>
              <w:ind w:right="43"/>
              <w:jc w:val="center"/>
              <w:rPr>
                <w:sz w:val="20"/>
                <w:szCs w:val="20"/>
              </w:rPr>
            </w:pPr>
            <w:r w:rsidRPr="007419D3">
              <w:rPr>
                <w:sz w:val="20"/>
                <w:szCs w:val="20"/>
              </w:rPr>
              <w:t>4</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3"/>
        <w:rPr>
          <w:sz w:val="20"/>
          <w:szCs w:val="20"/>
        </w:rPr>
      </w:pPr>
    </w:p>
    <w:p w:rsidR="00D411D2" w:rsidRPr="001E5C19" w:rsidRDefault="001E5C19">
      <w:pPr>
        <w:ind w:right="620"/>
        <w:jc w:val="right"/>
        <w:rPr>
          <w:sz w:val="16"/>
          <w:szCs w:val="16"/>
        </w:rPr>
      </w:pPr>
      <w:r>
        <w:rPr>
          <w:sz w:val="16"/>
          <w:szCs w:val="16"/>
        </w:rPr>
        <w:t>D</w:t>
      </w:r>
      <w:r w:rsidR="00173E34" w:rsidRPr="001E5C19">
        <w:rPr>
          <w:sz w:val="16"/>
          <w:szCs w:val="16"/>
        </w:rPr>
        <w:t xml:space="preserve">ata zmian: </w:t>
      </w:r>
      <w:r>
        <w:rPr>
          <w:sz w:val="16"/>
          <w:szCs w:val="16"/>
        </w:rPr>
        <w:t>01.01.</w:t>
      </w:r>
      <w:r w:rsidR="00173E34" w:rsidRPr="001E5C19">
        <w:rPr>
          <w:sz w:val="16"/>
          <w:szCs w:val="16"/>
        </w:rPr>
        <w:t>2004</w:t>
      </w:r>
    </w:p>
    <w:p w:rsidR="00D411D2" w:rsidRPr="001E5C19" w:rsidRDefault="00173E34">
      <w:pPr>
        <w:pStyle w:val="Tekstpodstawowy"/>
        <w:ind w:right="622"/>
        <w:jc w:val="right"/>
        <w:rPr>
          <w:sz w:val="16"/>
          <w:szCs w:val="16"/>
        </w:rPr>
      </w:pPr>
      <w:r w:rsidRPr="001E5C19">
        <w:rPr>
          <w:sz w:val="16"/>
          <w:szCs w:val="16"/>
        </w:rPr>
        <w:t xml:space="preserve">Wersja: </w:t>
      </w:r>
      <w:r w:rsidR="001E5C19">
        <w:rPr>
          <w:sz w:val="16"/>
          <w:szCs w:val="16"/>
        </w:rPr>
        <w:t>01.01.</w:t>
      </w:r>
      <w:r w:rsidRPr="001E5C19">
        <w:rPr>
          <w:sz w:val="16"/>
          <w:szCs w:val="16"/>
        </w:rPr>
        <w:t>2018</w:t>
      </w:r>
    </w:p>
    <w:p w:rsidR="00D411D2" w:rsidRPr="007419D3" w:rsidRDefault="00D411D2">
      <w:pPr>
        <w:jc w:val="right"/>
        <w:rPr>
          <w:sz w:val="20"/>
          <w:szCs w:val="20"/>
        </w:rPr>
        <w:sectPr w:rsidR="00D411D2" w:rsidRPr="007419D3">
          <w:headerReference w:type="default" r:id="rId129"/>
          <w:footerReference w:type="default" r:id="rId130"/>
          <w:pgSz w:w="11910" w:h="16840"/>
          <w:pgMar w:top="1740" w:right="280" w:bottom="280" w:left="520" w:header="726" w:footer="0" w:gutter="0"/>
          <w:pgNumType w:start="59"/>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92"/>
        <w:gridCol w:w="3798"/>
        <w:gridCol w:w="2551"/>
        <w:gridCol w:w="1134"/>
      </w:tblGrid>
      <w:tr w:rsidR="00EE736A" w:rsidRPr="007419D3" w:rsidTr="00F7659A">
        <w:trPr>
          <w:trHeight w:val="604"/>
        </w:trPr>
        <w:tc>
          <w:tcPr>
            <w:tcW w:w="2198" w:type="dxa"/>
            <w:tcBorders>
              <w:right w:val="single" w:sz="6" w:space="0" w:color="000000"/>
            </w:tcBorders>
          </w:tcPr>
          <w:p w:rsidR="00EE736A" w:rsidRPr="00F63EB1" w:rsidRDefault="00EE736A">
            <w:pPr>
              <w:pStyle w:val="TableParagraph"/>
              <w:spacing w:before="206"/>
              <w:ind w:left="81"/>
              <w:rPr>
                <w:b/>
                <w:sz w:val="18"/>
                <w:szCs w:val="18"/>
              </w:rPr>
            </w:pPr>
            <w:r w:rsidRPr="00F63EB1">
              <w:rPr>
                <w:b/>
                <w:sz w:val="18"/>
                <w:szCs w:val="18"/>
              </w:rPr>
              <w:lastRenderedPageBreak/>
              <w:t>Przepisy dot. ładowania</w:t>
            </w:r>
          </w:p>
        </w:tc>
        <w:tc>
          <w:tcPr>
            <w:tcW w:w="1092" w:type="dxa"/>
            <w:tcBorders>
              <w:left w:val="single" w:sz="6" w:space="0" w:color="000000"/>
              <w:right w:val="single" w:sz="6" w:space="0" w:color="000000"/>
            </w:tcBorders>
          </w:tcPr>
          <w:p w:rsidR="00EE736A" w:rsidRPr="00F63EB1" w:rsidRDefault="00EE736A">
            <w:pPr>
              <w:pStyle w:val="TableParagraph"/>
              <w:spacing w:before="206"/>
              <w:ind w:left="32"/>
              <w:rPr>
                <w:b/>
                <w:sz w:val="18"/>
                <w:szCs w:val="18"/>
              </w:rPr>
            </w:pPr>
            <w:r w:rsidRPr="00F63EB1">
              <w:rPr>
                <w:b/>
                <w:sz w:val="18"/>
                <w:szCs w:val="18"/>
              </w:rPr>
              <w:t>Kod</w:t>
            </w:r>
          </w:p>
        </w:tc>
        <w:tc>
          <w:tcPr>
            <w:tcW w:w="3798" w:type="dxa"/>
            <w:tcBorders>
              <w:left w:val="single" w:sz="6" w:space="0" w:color="000000"/>
              <w:right w:val="single" w:sz="6" w:space="0" w:color="000000"/>
            </w:tcBorders>
            <w:vAlign w:val="center"/>
          </w:tcPr>
          <w:p w:rsidR="00EE736A" w:rsidRPr="00897800" w:rsidRDefault="00EE736A" w:rsidP="00FC4277">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rsidR="00EE736A" w:rsidRPr="00897800" w:rsidRDefault="00EE736A"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EE736A" w:rsidRDefault="00EE736A" w:rsidP="00FC4277">
            <w:pPr>
              <w:jc w:val="center"/>
            </w:pPr>
            <w:r w:rsidRPr="00897800">
              <w:rPr>
                <w:b/>
                <w:color w:val="FF0000"/>
                <w:sz w:val="20"/>
                <w:szCs w:val="20"/>
              </w:rPr>
              <w:t>Klasa błędu</w:t>
            </w:r>
          </w:p>
        </w:tc>
      </w:tr>
      <w:tr w:rsidR="00D411D2" w:rsidRPr="007419D3" w:rsidTr="00F7659A">
        <w:trPr>
          <w:trHeight w:val="2040"/>
        </w:trPr>
        <w:tc>
          <w:tcPr>
            <w:tcW w:w="2198" w:type="dxa"/>
            <w:tcBorders>
              <w:bottom w:val="nil"/>
              <w:right w:val="single" w:sz="6" w:space="0" w:color="000000"/>
            </w:tcBorders>
          </w:tcPr>
          <w:p w:rsidR="00D411D2" w:rsidRPr="00F63EB1" w:rsidRDefault="00173E34" w:rsidP="002371F8">
            <w:pPr>
              <w:pStyle w:val="TableParagraph"/>
              <w:ind w:left="62" w:right="428"/>
              <w:rPr>
                <w:b/>
                <w:sz w:val="18"/>
                <w:szCs w:val="18"/>
              </w:rPr>
            </w:pPr>
            <w:r w:rsidRPr="00F63EB1">
              <w:rPr>
                <w:b/>
                <w:sz w:val="18"/>
                <w:szCs w:val="18"/>
              </w:rPr>
              <w:t>Ładunki specjalne</w:t>
            </w:r>
          </w:p>
          <w:p w:rsidR="00FC4277" w:rsidRPr="00FC4277" w:rsidRDefault="00FC4277" w:rsidP="002371F8">
            <w:pPr>
              <w:pStyle w:val="TableParagraph"/>
              <w:ind w:left="62" w:right="673"/>
              <w:rPr>
                <w:b/>
                <w:color w:val="FF0000"/>
                <w:sz w:val="18"/>
                <w:szCs w:val="18"/>
              </w:rPr>
            </w:pPr>
          </w:p>
          <w:p w:rsidR="00D411D2" w:rsidRPr="00F63EB1" w:rsidRDefault="00173E34" w:rsidP="0012126D">
            <w:pPr>
              <w:pStyle w:val="TableParagraph"/>
              <w:ind w:left="62" w:right="673"/>
              <w:rPr>
                <w:b/>
                <w:sz w:val="18"/>
                <w:szCs w:val="18"/>
              </w:rPr>
            </w:pPr>
            <w:r w:rsidRPr="00FC4277">
              <w:rPr>
                <w:b/>
                <w:color w:val="FF0000"/>
                <w:sz w:val="18"/>
                <w:szCs w:val="18"/>
              </w:rPr>
              <w:t>P</w:t>
            </w:r>
            <w:r w:rsidR="00FC4277" w:rsidRPr="00FC4277">
              <w:rPr>
                <w:b/>
                <w:color w:val="FF0000"/>
                <w:sz w:val="18"/>
                <w:szCs w:val="18"/>
              </w:rPr>
              <w:t>ojazdy lub urządzenia na kołach/</w:t>
            </w:r>
            <w:r w:rsidR="0012126D">
              <w:rPr>
                <w:b/>
                <w:color w:val="FF0000"/>
                <w:sz w:val="18"/>
                <w:szCs w:val="18"/>
              </w:rPr>
              <w:t>gąsienicach</w:t>
            </w:r>
          </w:p>
        </w:tc>
        <w:tc>
          <w:tcPr>
            <w:tcW w:w="1092" w:type="dxa"/>
            <w:tcBorders>
              <w:left w:val="single" w:sz="6" w:space="0" w:color="000000"/>
              <w:bottom w:val="nil"/>
              <w:right w:val="single" w:sz="6" w:space="0" w:color="000000"/>
            </w:tcBorders>
          </w:tcPr>
          <w:p w:rsidR="00D411D2" w:rsidRPr="00F63EB1" w:rsidRDefault="00173E34" w:rsidP="002371F8">
            <w:pPr>
              <w:pStyle w:val="TableParagraph"/>
              <w:ind w:left="62"/>
              <w:rPr>
                <w:sz w:val="18"/>
                <w:szCs w:val="18"/>
              </w:rPr>
            </w:pPr>
            <w:r w:rsidRPr="00F63EB1">
              <w:rPr>
                <w:sz w:val="18"/>
                <w:szCs w:val="18"/>
              </w:rPr>
              <w:t>7.4</w:t>
            </w:r>
          </w:p>
          <w:p w:rsidR="00D411D2" w:rsidRPr="00F63EB1" w:rsidRDefault="00D411D2" w:rsidP="002371F8">
            <w:pPr>
              <w:pStyle w:val="TableParagraph"/>
              <w:rPr>
                <w:sz w:val="18"/>
                <w:szCs w:val="18"/>
              </w:rPr>
            </w:pPr>
          </w:p>
          <w:p w:rsidR="00D411D2" w:rsidRPr="00F63EB1" w:rsidRDefault="00173E34" w:rsidP="002371F8">
            <w:pPr>
              <w:pStyle w:val="TableParagraph"/>
              <w:ind w:left="62"/>
              <w:rPr>
                <w:sz w:val="18"/>
                <w:szCs w:val="18"/>
              </w:rPr>
            </w:pPr>
            <w:r w:rsidRPr="00F63EB1">
              <w:rPr>
                <w:sz w:val="18"/>
                <w:szCs w:val="18"/>
              </w:rPr>
              <w:t>7.4.1</w:t>
            </w:r>
          </w:p>
        </w:tc>
        <w:tc>
          <w:tcPr>
            <w:tcW w:w="3798" w:type="dxa"/>
            <w:tcBorders>
              <w:left w:val="single" w:sz="6" w:space="0" w:color="000000"/>
              <w:bottom w:val="nil"/>
              <w:right w:val="single" w:sz="6" w:space="0" w:color="000000"/>
            </w:tcBorders>
          </w:tcPr>
          <w:p w:rsidR="00D411D2" w:rsidRPr="00F63EB1" w:rsidRDefault="00D411D2" w:rsidP="002371F8">
            <w:pPr>
              <w:pStyle w:val="TableParagraph"/>
              <w:rPr>
                <w:sz w:val="18"/>
                <w:szCs w:val="18"/>
              </w:rPr>
            </w:pPr>
          </w:p>
          <w:p w:rsidR="00D411D2" w:rsidRPr="00F63EB1" w:rsidRDefault="00D411D2" w:rsidP="002371F8">
            <w:pPr>
              <w:pStyle w:val="TableParagraph"/>
              <w:rPr>
                <w:sz w:val="18"/>
                <w:szCs w:val="18"/>
              </w:rPr>
            </w:pPr>
          </w:p>
          <w:p w:rsidR="00D411D2" w:rsidRPr="00F63EB1" w:rsidRDefault="00843640" w:rsidP="002371F8">
            <w:pPr>
              <w:pStyle w:val="TableParagraph"/>
              <w:ind w:left="5" w:right="171"/>
              <w:rPr>
                <w:sz w:val="18"/>
                <w:szCs w:val="18"/>
              </w:rPr>
            </w:pPr>
            <w:r w:rsidRPr="00F63EB1">
              <w:rPr>
                <w:sz w:val="18"/>
                <w:szCs w:val="18"/>
              </w:rPr>
              <w:t>N</w:t>
            </w:r>
            <w:r w:rsidR="00173E34" w:rsidRPr="00F63EB1">
              <w:rPr>
                <w:sz w:val="18"/>
                <w:szCs w:val="18"/>
              </w:rPr>
              <w:t>iewłaściwe kliny lub wiązania (5.6.3)</w:t>
            </w:r>
          </w:p>
        </w:tc>
        <w:tc>
          <w:tcPr>
            <w:tcW w:w="2551" w:type="dxa"/>
            <w:tcBorders>
              <w:left w:val="single" w:sz="6" w:space="0" w:color="000000"/>
              <w:bottom w:val="nil"/>
              <w:right w:val="single" w:sz="6" w:space="0" w:color="000000"/>
            </w:tcBorders>
          </w:tcPr>
          <w:p w:rsidR="00D411D2" w:rsidRPr="00F63EB1" w:rsidRDefault="00D411D2" w:rsidP="002371F8">
            <w:pPr>
              <w:pStyle w:val="TableParagraph"/>
              <w:rPr>
                <w:sz w:val="18"/>
                <w:szCs w:val="18"/>
              </w:rPr>
            </w:pPr>
          </w:p>
          <w:p w:rsidR="00D411D2" w:rsidRPr="00F63EB1" w:rsidRDefault="00D411D2" w:rsidP="002371F8">
            <w:pPr>
              <w:pStyle w:val="TableParagraph"/>
              <w:rPr>
                <w:sz w:val="18"/>
                <w:szCs w:val="18"/>
              </w:rPr>
            </w:pPr>
          </w:p>
          <w:p w:rsidR="00D411D2" w:rsidRPr="00F63EB1" w:rsidRDefault="00173E34" w:rsidP="002371F8">
            <w:pPr>
              <w:pStyle w:val="TableParagraph"/>
              <w:ind w:left="62" w:right="112"/>
              <w:rPr>
                <w:sz w:val="18"/>
                <w:szCs w:val="18"/>
              </w:rPr>
            </w:pPr>
            <w:r w:rsidRPr="00F63EB1">
              <w:rPr>
                <w:sz w:val="18"/>
                <w:szCs w:val="18"/>
              </w:rPr>
              <w:t>Usunąć usterkę. Jeśli niemożliwe, wyłączyć wagon</w:t>
            </w:r>
          </w:p>
        </w:tc>
        <w:tc>
          <w:tcPr>
            <w:tcW w:w="1134" w:type="dxa"/>
            <w:tcBorders>
              <w:left w:val="single" w:sz="6" w:space="0" w:color="000000"/>
              <w:bottom w:val="nil"/>
            </w:tcBorders>
          </w:tcPr>
          <w:p w:rsidR="00D411D2" w:rsidRPr="00F63EB1" w:rsidRDefault="00D411D2" w:rsidP="002371F8">
            <w:pPr>
              <w:pStyle w:val="TableParagraph"/>
              <w:rPr>
                <w:sz w:val="18"/>
                <w:szCs w:val="18"/>
              </w:rPr>
            </w:pPr>
          </w:p>
          <w:p w:rsidR="00D411D2" w:rsidRPr="00F63EB1" w:rsidRDefault="00D411D2" w:rsidP="002371F8">
            <w:pPr>
              <w:pStyle w:val="TableParagraph"/>
              <w:rPr>
                <w:sz w:val="18"/>
                <w:szCs w:val="18"/>
              </w:rPr>
            </w:pPr>
          </w:p>
          <w:p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rsidTr="00F7659A">
        <w:trPr>
          <w:trHeight w:val="1621"/>
        </w:trPr>
        <w:tc>
          <w:tcPr>
            <w:tcW w:w="2198" w:type="dxa"/>
            <w:tcBorders>
              <w:top w:val="nil"/>
              <w:bottom w:val="nil"/>
              <w:right w:val="single" w:sz="6" w:space="0" w:color="000000"/>
            </w:tcBorders>
          </w:tcPr>
          <w:p w:rsidR="00D411D2" w:rsidRPr="00F63EB1" w:rsidRDefault="00173E34" w:rsidP="002371F8">
            <w:pPr>
              <w:pStyle w:val="TableParagraph"/>
              <w:ind w:left="62" w:right="465"/>
              <w:rPr>
                <w:b/>
                <w:sz w:val="18"/>
                <w:szCs w:val="18"/>
              </w:rPr>
            </w:pPr>
            <w:r w:rsidRPr="00F63EB1">
              <w:rPr>
                <w:b/>
                <w:sz w:val="18"/>
                <w:szCs w:val="18"/>
              </w:rPr>
              <w:t xml:space="preserve">Ruchome części pojazdów i urządzeń </w:t>
            </w:r>
          </w:p>
        </w:tc>
        <w:tc>
          <w:tcPr>
            <w:tcW w:w="1092" w:type="dxa"/>
            <w:tcBorders>
              <w:top w:val="nil"/>
              <w:left w:val="single" w:sz="6" w:space="0" w:color="000000"/>
              <w:bottom w:val="nil"/>
              <w:right w:val="single" w:sz="6" w:space="0" w:color="000000"/>
            </w:tcBorders>
          </w:tcPr>
          <w:p w:rsidR="00D411D2" w:rsidRPr="00F63EB1" w:rsidRDefault="00173E34" w:rsidP="002371F8">
            <w:pPr>
              <w:pStyle w:val="TableParagraph"/>
              <w:ind w:left="62"/>
              <w:rPr>
                <w:sz w:val="18"/>
                <w:szCs w:val="18"/>
              </w:rPr>
            </w:pPr>
            <w:r w:rsidRPr="00F63EB1">
              <w:rPr>
                <w:sz w:val="18"/>
                <w:szCs w:val="18"/>
              </w:rPr>
              <w:t>7.4.2</w:t>
            </w:r>
          </w:p>
          <w:p w:rsidR="00D411D2" w:rsidRPr="00F63EB1" w:rsidRDefault="00D411D2" w:rsidP="002371F8">
            <w:pPr>
              <w:pStyle w:val="TableParagraph"/>
              <w:rPr>
                <w:sz w:val="18"/>
                <w:szCs w:val="18"/>
              </w:rPr>
            </w:pPr>
          </w:p>
          <w:p w:rsidR="00D411D2" w:rsidRPr="00F63EB1" w:rsidRDefault="00173E34" w:rsidP="002371F8">
            <w:pPr>
              <w:pStyle w:val="TableParagraph"/>
              <w:ind w:left="62"/>
              <w:rPr>
                <w:sz w:val="18"/>
                <w:szCs w:val="18"/>
              </w:rPr>
            </w:pPr>
            <w:r w:rsidRPr="00F63EB1">
              <w:rPr>
                <w:sz w:val="18"/>
                <w:szCs w:val="18"/>
              </w:rPr>
              <w:t>7.4.2.1</w:t>
            </w:r>
          </w:p>
          <w:p w:rsidR="002371F8" w:rsidRDefault="002371F8" w:rsidP="002371F8">
            <w:pPr>
              <w:pStyle w:val="TableParagraph"/>
              <w:ind w:left="62"/>
              <w:rPr>
                <w:sz w:val="18"/>
                <w:szCs w:val="18"/>
              </w:rPr>
            </w:pPr>
          </w:p>
          <w:p w:rsidR="002371F8" w:rsidRDefault="002371F8" w:rsidP="002371F8">
            <w:pPr>
              <w:pStyle w:val="TableParagraph"/>
              <w:ind w:left="62"/>
              <w:rPr>
                <w:sz w:val="18"/>
                <w:szCs w:val="18"/>
              </w:rPr>
            </w:pPr>
          </w:p>
          <w:p w:rsidR="00D411D2" w:rsidRPr="00F63EB1" w:rsidRDefault="00173E34" w:rsidP="002371F8">
            <w:pPr>
              <w:pStyle w:val="TableParagraph"/>
              <w:ind w:left="62"/>
              <w:rPr>
                <w:sz w:val="18"/>
                <w:szCs w:val="18"/>
              </w:rPr>
            </w:pPr>
            <w:r w:rsidRPr="00F63EB1">
              <w:rPr>
                <w:sz w:val="18"/>
                <w:szCs w:val="18"/>
              </w:rPr>
              <w:t>7.4.2.2</w:t>
            </w:r>
          </w:p>
        </w:tc>
        <w:tc>
          <w:tcPr>
            <w:tcW w:w="3798" w:type="dxa"/>
            <w:tcBorders>
              <w:top w:val="nil"/>
              <w:left w:val="single" w:sz="6" w:space="0" w:color="000000"/>
              <w:bottom w:val="nil"/>
              <w:right w:val="single" w:sz="6" w:space="0" w:color="000000"/>
            </w:tcBorders>
          </w:tcPr>
          <w:p w:rsidR="00D411D2" w:rsidRPr="002371F8" w:rsidRDefault="007B1912" w:rsidP="002371F8">
            <w:pPr>
              <w:pStyle w:val="TableParagraph"/>
              <w:ind w:left="5"/>
              <w:rPr>
                <w:color w:val="FF0000"/>
                <w:sz w:val="18"/>
                <w:szCs w:val="18"/>
              </w:rPr>
            </w:pPr>
            <w:r w:rsidRPr="002371F8">
              <w:rPr>
                <w:color w:val="FF0000"/>
                <w:sz w:val="18"/>
                <w:szCs w:val="18"/>
              </w:rPr>
              <w:t>Niewłaściwie uruchomiony</w:t>
            </w:r>
          </w:p>
          <w:p w:rsidR="00D411D2" w:rsidRPr="00F63EB1" w:rsidRDefault="00D411D2" w:rsidP="002371F8">
            <w:pPr>
              <w:pStyle w:val="TableParagraph"/>
              <w:rPr>
                <w:sz w:val="18"/>
                <w:szCs w:val="18"/>
              </w:rPr>
            </w:pPr>
          </w:p>
          <w:p w:rsidR="00D411D2" w:rsidRDefault="00173E34" w:rsidP="002371F8">
            <w:pPr>
              <w:pStyle w:val="TableParagraph"/>
              <w:numPr>
                <w:ilvl w:val="0"/>
                <w:numId w:val="10"/>
              </w:numPr>
              <w:tabs>
                <w:tab w:val="left" w:pos="289"/>
                <w:tab w:val="left" w:pos="290"/>
              </w:tabs>
              <w:ind w:hanging="284"/>
              <w:rPr>
                <w:sz w:val="18"/>
                <w:szCs w:val="18"/>
              </w:rPr>
            </w:pPr>
            <w:r w:rsidRPr="00F63EB1">
              <w:rPr>
                <w:sz w:val="18"/>
                <w:szCs w:val="18"/>
              </w:rPr>
              <w:t>Bez ryzyka przekroczenia skrajni ładunkowej</w:t>
            </w:r>
          </w:p>
          <w:p w:rsidR="002371F8" w:rsidRPr="00F63EB1" w:rsidRDefault="002371F8" w:rsidP="002371F8">
            <w:pPr>
              <w:pStyle w:val="TableParagraph"/>
              <w:tabs>
                <w:tab w:val="left" w:pos="289"/>
                <w:tab w:val="left" w:pos="290"/>
              </w:tabs>
              <w:ind w:left="289"/>
              <w:rPr>
                <w:sz w:val="18"/>
                <w:szCs w:val="18"/>
              </w:rPr>
            </w:pPr>
          </w:p>
          <w:p w:rsidR="00D411D2" w:rsidRPr="00F63EB1" w:rsidRDefault="002371F8" w:rsidP="002371F8">
            <w:pPr>
              <w:pStyle w:val="TableParagraph"/>
              <w:numPr>
                <w:ilvl w:val="0"/>
                <w:numId w:val="10"/>
              </w:numPr>
              <w:tabs>
                <w:tab w:val="left" w:pos="289"/>
                <w:tab w:val="left" w:pos="290"/>
              </w:tabs>
              <w:ind w:hanging="284"/>
              <w:rPr>
                <w:sz w:val="18"/>
                <w:szCs w:val="18"/>
              </w:rPr>
            </w:pPr>
            <w:r>
              <w:rPr>
                <w:sz w:val="18"/>
                <w:szCs w:val="18"/>
              </w:rPr>
              <w:t>Z</w:t>
            </w:r>
            <w:r w:rsidR="00173E34" w:rsidRPr="00F63EB1">
              <w:rPr>
                <w:sz w:val="18"/>
                <w:szCs w:val="18"/>
              </w:rPr>
              <w:t xml:space="preserve"> ryzykiem przekroczenia skrajni ładunkowej</w:t>
            </w:r>
          </w:p>
        </w:tc>
        <w:tc>
          <w:tcPr>
            <w:tcW w:w="2551" w:type="dxa"/>
            <w:tcBorders>
              <w:top w:val="nil"/>
              <w:left w:val="single" w:sz="6" w:space="0" w:color="000000"/>
              <w:bottom w:val="nil"/>
              <w:right w:val="single" w:sz="6" w:space="0" w:color="000000"/>
            </w:tcBorders>
          </w:tcPr>
          <w:p w:rsidR="00D411D2" w:rsidRPr="00F63EB1" w:rsidRDefault="00D411D2" w:rsidP="002371F8">
            <w:pPr>
              <w:pStyle w:val="TableParagraph"/>
              <w:rPr>
                <w:sz w:val="18"/>
                <w:szCs w:val="18"/>
              </w:rPr>
            </w:pPr>
          </w:p>
          <w:p w:rsidR="00D411D2" w:rsidRPr="00F63EB1" w:rsidRDefault="00D411D2" w:rsidP="002371F8">
            <w:pPr>
              <w:pStyle w:val="TableParagraph"/>
              <w:rPr>
                <w:sz w:val="18"/>
                <w:szCs w:val="18"/>
              </w:rPr>
            </w:pPr>
          </w:p>
          <w:p w:rsidR="00D411D2" w:rsidRPr="00F63EB1" w:rsidRDefault="00173E34" w:rsidP="002371F8">
            <w:pPr>
              <w:pStyle w:val="TableParagraph"/>
              <w:ind w:left="62" w:right="112"/>
              <w:rPr>
                <w:sz w:val="18"/>
                <w:szCs w:val="18"/>
              </w:rPr>
            </w:pPr>
            <w:r w:rsidRPr="00F63EB1">
              <w:rPr>
                <w:sz w:val="18"/>
                <w:szCs w:val="18"/>
              </w:rPr>
              <w:t>Usunąć usterkę. Jeśli niemożliwe, wyłączyć wagon</w:t>
            </w:r>
          </w:p>
          <w:p w:rsidR="002371F8" w:rsidRDefault="002371F8" w:rsidP="002371F8">
            <w:pPr>
              <w:pStyle w:val="TableParagraph"/>
              <w:ind w:left="62"/>
              <w:rPr>
                <w:sz w:val="18"/>
                <w:szCs w:val="18"/>
              </w:rPr>
            </w:pPr>
          </w:p>
          <w:p w:rsidR="00D411D2" w:rsidRPr="00F63EB1" w:rsidRDefault="00173E34" w:rsidP="002371F8">
            <w:pPr>
              <w:pStyle w:val="TableParagraph"/>
              <w:ind w:left="62"/>
              <w:rPr>
                <w:sz w:val="18"/>
                <w:szCs w:val="18"/>
              </w:rPr>
            </w:pPr>
            <w:r w:rsidRPr="00F63EB1">
              <w:rPr>
                <w:sz w:val="18"/>
                <w:szCs w:val="18"/>
              </w:rPr>
              <w:t>Wyłączyć wagon</w:t>
            </w:r>
          </w:p>
        </w:tc>
        <w:tc>
          <w:tcPr>
            <w:tcW w:w="1134" w:type="dxa"/>
            <w:tcBorders>
              <w:top w:val="nil"/>
              <w:left w:val="single" w:sz="6" w:space="0" w:color="000000"/>
              <w:bottom w:val="nil"/>
            </w:tcBorders>
          </w:tcPr>
          <w:p w:rsidR="00D411D2" w:rsidRPr="00F63EB1" w:rsidRDefault="00D411D2" w:rsidP="002371F8">
            <w:pPr>
              <w:pStyle w:val="TableParagraph"/>
              <w:rPr>
                <w:sz w:val="18"/>
                <w:szCs w:val="18"/>
              </w:rPr>
            </w:pPr>
          </w:p>
          <w:p w:rsidR="00D411D2" w:rsidRPr="00F63EB1" w:rsidRDefault="00D411D2" w:rsidP="002371F8">
            <w:pPr>
              <w:pStyle w:val="TableParagraph"/>
              <w:rPr>
                <w:sz w:val="18"/>
                <w:szCs w:val="18"/>
              </w:rPr>
            </w:pPr>
          </w:p>
          <w:p w:rsidR="00D411D2" w:rsidRPr="00F63EB1" w:rsidRDefault="00173E34" w:rsidP="002371F8">
            <w:pPr>
              <w:pStyle w:val="TableParagraph"/>
              <w:ind w:right="41"/>
              <w:jc w:val="center"/>
              <w:rPr>
                <w:sz w:val="18"/>
                <w:szCs w:val="18"/>
              </w:rPr>
            </w:pPr>
            <w:r w:rsidRPr="00F63EB1">
              <w:rPr>
                <w:sz w:val="18"/>
                <w:szCs w:val="18"/>
              </w:rPr>
              <w:t>3</w:t>
            </w:r>
          </w:p>
          <w:p w:rsidR="00D411D2" w:rsidRPr="00F63EB1" w:rsidRDefault="00D411D2" w:rsidP="002371F8">
            <w:pPr>
              <w:pStyle w:val="TableParagraph"/>
              <w:rPr>
                <w:sz w:val="18"/>
                <w:szCs w:val="18"/>
              </w:rPr>
            </w:pPr>
          </w:p>
          <w:p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rsidTr="00F7659A">
        <w:trPr>
          <w:trHeight w:val="627"/>
        </w:trPr>
        <w:tc>
          <w:tcPr>
            <w:tcW w:w="2198" w:type="dxa"/>
            <w:tcBorders>
              <w:top w:val="nil"/>
              <w:bottom w:val="nil"/>
              <w:right w:val="single" w:sz="6" w:space="0" w:color="000000"/>
            </w:tcBorders>
          </w:tcPr>
          <w:p w:rsidR="00D411D2" w:rsidRPr="00F63EB1" w:rsidRDefault="00173E34" w:rsidP="002371F8">
            <w:pPr>
              <w:pStyle w:val="TableParagraph"/>
              <w:ind w:left="62" w:right="111"/>
              <w:rPr>
                <w:b/>
                <w:sz w:val="18"/>
                <w:szCs w:val="18"/>
              </w:rPr>
            </w:pPr>
            <w:r w:rsidRPr="00F63EB1">
              <w:rPr>
                <w:b/>
                <w:sz w:val="18"/>
                <w:szCs w:val="18"/>
              </w:rPr>
              <w:t>Ładunek na kilku wagonach</w:t>
            </w:r>
          </w:p>
        </w:tc>
        <w:tc>
          <w:tcPr>
            <w:tcW w:w="1092" w:type="dxa"/>
            <w:tcBorders>
              <w:top w:val="nil"/>
              <w:left w:val="single" w:sz="6" w:space="0" w:color="000000"/>
              <w:bottom w:val="nil"/>
              <w:right w:val="single" w:sz="6" w:space="0" w:color="000000"/>
            </w:tcBorders>
          </w:tcPr>
          <w:p w:rsidR="00D411D2" w:rsidRPr="00F63EB1" w:rsidRDefault="00173E34" w:rsidP="002371F8">
            <w:pPr>
              <w:pStyle w:val="TableParagraph"/>
              <w:ind w:left="62"/>
              <w:rPr>
                <w:sz w:val="18"/>
                <w:szCs w:val="18"/>
              </w:rPr>
            </w:pPr>
            <w:r w:rsidRPr="00F63EB1">
              <w:rPr>
                <w:sz w:val="18"/>
                <w:szCs w:val="18"/>
              </w:rPr>
              <w:t>7.4.3</w:t>
            </w:r>
          </w:p>
        </w:tc>
        <w:tc>
          <w:tcPr>
            <w:tcW w:w="3798" w:type="dxa"/>
            <w:tcBorders>
              <w:top w:val="nil"/>
              <w:left w:val="single" w:sz="6" w:space="0" w:color="000000"/>
              <w:bottom w:val="nil"/>
              <w:right w:val="single" w:sz="6" w:space="0" w:color="000000"/>
            </w:tcBorders>
          </w:tcPr>
          <w:p w:rsidR="00D411D2" w:rsidRPr="00F63EB1" w:rsidRDefault="0012126D" w:rsidP="002371F8">
            <w:pPr>
              <w:pStyle w:val="TableParagraph"/>
              <w:ind w:left="5"/>
              <w:rPr>
                <w:sz w:val="18"/>
                <w:szCs w:val="18"/>
              </w:rPr>
            </w:pPr>
            <w:r w:rsidRPr="002371F8">
              <w:rPr>
                <w:color w:val="FF0000"/>
                <w:sz w:val="18"/>
                <w:szCs w:val="18"/>
              </w:rPr>
              <w:t>Niezaładowany</w:t>
            </w:r>
            <w:r w:rsidR="002371F8" w:rsidRPr="002371F8">
              <w:rPr>
                <w:color w:val="FF0000"/>
                <w:sz w:val="18"/>
                <w:szCs w:val="18"/>
              </w:rPr>
              <w:t xml:space="preserve"> i </w:t>
            </w:r>
            <w:r w:rsidRPr="002371F8">
              <w:rPr>
                <w:color w:val="FF0000"/>
                <w:sz w:val="18"/>
                <w:szCs w:val="18"/>
              </w:rPr>
              <w:t>niezabezpieczony</w:t>
            </w:r>
            <w:r w:rsidR="002371F8" w:rsidRPr="002371F8">
              <w:rPr>
                <w:color w:val="FF0000"/>
                <w:sz w:val="18"/>
                <w:szCs w:val="18"/>
              </w:rPr>
              <w:t xml:space="preserve"> zgodnie z wymaganiami (5.9) </w:t>
            </w:r>
          </w:p>
        </w:tc>
        <w:tc>
          <w:tcPr>
            <w:tcW w:w="2551" w:type="dxa"/>
            <w:tcBorders>
              <w:top w:val="nil"/>
              <w:left w:val="single" w:sz="6" w:space="0" w:color="000000"/>
              <w:bottom w:val="nil"/>
              <w:right w:val="single" w:sz="6" w:space="0" w:color="000000"/>
            </w:tcBorders>
          </w:tcPr>
          <w:p w:rsidR="00D411D2" w:rsidRPr="00F63EB1" w:rsidRDefault="00173E34" w:rsidP="002371F8">
            <w:pPr>
              <w:pStyle w:val="TableParagraph"/>
              <w:ind w:left="62"/>
              <w:rPr>
                <w:sz w:val="18"/>
                <w:szCs w:val="18"/>
              </w:rPr>
            </w:pPr>
            <w:r w:rsidRPr="00F63EB1">
              <w:rPr>
                <w:sz w:val="18"/>
                <w:szCs w:val="18"/>
              </w:rPr>
              <w:t>Wyłączyć wagon</w:t>
            </w:r>
          </w:p>
        </w:tc>
        <w:tc>
          <w:tcPr>
            <w:tcW w:w="1134" w:type="dxa"/>
            <w:tcBorders>
              <w:top w:val="nil"/>
              <w:left w:val="single" w:sz="6" w:space="0" w:color="000000"/>
              <w:bottom w:val="nil"/>
            </w:tcBorders>
          </w:tcPr>
          <w:p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rsidTr="00F7659A">
        <w:trPr>
          <w:trHeight w:val="409"/>
        </w:trPr>
        <w:tc>
          <w:tcPr>
            <w:tcW w:w="2198" w:type="dxa"/>
            <w:vMerge w:val="restart"/>
            <w:tcBorders>
              <w:top w:val="nil"/>
              <w:bottom w:val="nil"/>
              <w:right w:val="single" w:sz="6" w:space="0" w:color="000000"/>
            </w:tcBorders>
          </w:tcPr>
          <w:p w:rsidR="00D411D2" w:rsidRPr="00F63EB1" w:rsidRDefault="00173E34" w:rsidP="002371F8">
            <w:pPr>
              <w:pStyle w:val="TableParagraph"/>
              <w:ind w:left="62" w:right="50"/>
              <w:rPr>
                <w:b/>
                <w:sz w:val="18"/>
                <w:szCs w:val="18"/>
              </w:rPr>
            </w:pPr>
            <w:r w:rsidRPr="00F63EB1">
              <w:rPr>
                <w:b/>
                <w:sz w:val="18"/>
                <w:szCs w:val="18"/>
              </w:rPr>
              <w:t>Części specyficzn</w:t>
            </w:r>
            <w:r w:rsidR="002371F8">
              <w:rPr>
                <w:b/>
                <w:sz w:val="18"/>
                <w:szCs w:val="18"/>
              </w:rPr>
              <w:t xml:space="preserve">e dla jednostek ładunkowych </w:t>
            </w:r>
            <w:r w:rsidR="002371F8" w:rsidRPr="002371F8">
              <w:rPr>
                <w:b/>
                <w:color w:val="FF0000"/>
                <w:sz w:val="18"/>
                <w:szCs w:val="18"/>
              </w:rPr>
              <w:t>(JŁ</w:t>
            </w:r>
            <w:r w:rsidRPr="00F63EB1">
              <w:rPr>
                <w:b/>
                <w:sz w:val="18"/>
                <w:szCs w:val="18"/>
              </w:rPr>
              <w:t>), szczególnie do przeładunku poziomego, bądź pionowego</w:t>
            </w:r>
          </w:p>
        </w:tc>
        <w:tc>
          <w:tcPr>
            <w:tcW w:w="1092" w:type="dxa"/>
            <w:tcBorders>
              <w:top w:val="nil"/>
              <w:left w:val="single" w:sz="6" w:space="0" w:color="000000"/>
              <w:bottom w:val="nil"/>
              <w:right w:val="single" w:sz="6" w:space="0" w:color="000000"/>
            </w:tcBorders>
          </w:tcPr>
          <w:p w:rsidR="00D411D2" w:rsidRPr="00F63EB1" w:rsidRDefault="00173E34" w:rsidP="002371F8">
            <w:pPr>
              <w:pStyle w:val="TableParagraph"/>
              <w:ind w:left="62"/>
              <w:rPr>
                <w:sz w:val="18"/>
                <w:szCs w:val="18"/>
              </w:rPr>
            </w:pPr>
            <w:r w:rsidRPr="00F63EB1">
              <w:rPr>
                <w:sz w:val="18"/>
                <w:szCs w:val="18"/>
              </w:rPr>
              <w:t>7.5</w:t>
            </w:r>
          </w:p>
        </w:tc>
        <w:tc>
          <w:tcPr>
            <w:tcW w:w="3798" w:type="dxa"/>
            <w:tcBorders>
              <w:top w:val="nil"/>
              <w:left w:val="single" w:sz="6" w:space="0" w:color="000000"/>
              <w:bottom w:val="nil"/>
              <w:right w:val="single" w:sz="6" w:space="0" w:color="000000"/>
            </w:tcBorders>
          </w:tcPr>
          <w:p w:rsidR="00D411D2" w:rsidRPr="00F63EB1" w:rsidRDefault="00D411D2" w:rsidP="002371F8">
            <w:pPr>
              <w:pStyle w:val="TableParagraph"/>
              <w:rPr>
                <w:sz w:val="18"/>
                <w:szCs w:val="18"/>
              </w:rPr>
            </w:pPr>
          </w:p>
        </w:tc>
        <w:tc>
          <w:tcPr>
            <w:tcW w:w="2551" w:type="dxa"/>
            <w:tcBorders>
              <w:top w:val="nil"/>
              <w:left w:val="single" w:sz="6" w:space="0" w:color="000000"/>
              <w:bottom w:val="nil"/>
              <w:right w:val="single" w:sz="6" w:space="0" w:color="000000"/>
            </w:tcBorders>
          </w:tcPr>
          <w:p w:rsidR="00D411D2" w:rsidRPr="00F63EB1" w:rsidRDefault="00D411D2" w:rsidP="002371F8">
            <w:pPr>
              <w:pStyle w:val="TableParagraph"/>
              <w:rPr>
                <w:sz w:val="18"/>
                <w:szCs w:val="18"/>
              </w:rPr>
            </w:pPr>
          </w:p>
        </w:tc>
        <w:tc>
          <w:tcPr>
            <w:tcW w:w="1134" w:type="dxa"/>
            <w:tcBorders>
              <w:top w:val="nil"/>
              <w:left w:val="single" w:sz="6" w:space="0" w:color="000000"/>
              <w:bottom w:val="nil"/>
            </w:tcBorders>
          </w:tcPr>
          <w:p w:rsidR="00D411D2" w:rsidRPr="00F63EB1" w:rsidRDefault="00D411D2" w:rsidP="002371F8">
            <w:pPr>
              <w:pStyle w:val="TableParagraph"/>
              <w:rPr>
                <w:sz w:val="18"/>
                <w:szCs w:val="18"/>
              </w:rPr>
            </w:pPr>
          </w:p>
        </w:tc>
      </w:tr>
      <w:tr w:rsidR="00D411D2" w:rsidRPr="007419D3" w:rsidTr="00F7659A">
        <w:trPr>
          <w:trHeight w:val="758"/>
        </w:trPr>
        <w:tc>
          <w:tcPr>
            <w:tcW w:w="2198" w:type="dxa"/>
            <w:vMerge/>
            <w:tcBorders>
              <w:top w:val="nil"/>
              <w:bottom w:val="nil"/>
              <w:right w:val="single" w:sz="6" w:space="0" w:color="000000"/>
            </w:tcBorders>
          </w:tcPr>
          <w:p w:rsidR="00D411D2" w:rsidRPr="00F63EB1" w:rsidRDefault="00D411D2">
            <w:pPr>
              <w:rPr>
                <w:sz w:val="18"/>
                <w:szCs w:val="18"/>
              </w:rPr>
            </w:pPr>
          </w:p>
        </w:tc>
        <w:tc>
          <w:tcPr>
            <w:tcW w:w="1092" w:type="dxa"/>
            <w:tcBorders>
              <w:top w:val="nil"/>
              <w:left w:val="single" w:sz="6" w:space="0" w:color="000000"/>
              <w:bottom w:val="nil"/>
              <w:right w:val="single" w:sz="6" w:space="0" w:color="000000"/>
            </w:tcBorders>
          </w:tcPr>
          <w:p w:rsidR="00D411D2" w:rsidRPr="00F63EB1" w:rsidRDefault="00173E34">
            <w:pPr>
              <w:pStyle w:val="TableParagraph"/>
              <w:spacing w:before="123"/>
              <w:ind w:left="62"/>
              <w:rPr>
                <w:sz w:val="18"/>
                <w:szCs w:val="18"/>
              </w:rPr>
            </w:pPr>
            <w:r w:rsidRPr="00F63EB1">
              <w:rPr>
                <w:sz w:val="18"/>
                <w:szCs w:val="18"/>
              </w:rPr>
              <w:t>7.5.1</w:t>
            </w:r>
          </w:p>
        </w:tc>
        <w:tc>
          <w:tcPr>
            <w:tcW w:w="3798" w:type="dxa"/>
            <w:tcBorders>
              <w:top w:val="nil"/>
              <w:left w:val="single" w:sz="6" w:space="0" w:color="000000"/>
              <w:bottom w:val="nil"/>
              <w:right w:val="single" w:sz="6" w:space="0" w:color="000000"/>
            </w:tcBorders>
          </w:tcPr>
          <w:p w:rsidR="00D411D2" w:rsidRPr="00F63EB1" w:rsidRDefault="00843640" w:rsidP="002371F8">
            <w:pPr>
              <w:pStyle w:val="TableParagraph"/>
              <w:spacing w:before="123"/>
              <w:ind w:left="5" w:right="112"/>
              <w:rPr>
                <w:sz w:val="18"/>
                <w:szCs w:val="18"/>
              </w:rPr>
            </w:pPr>
            <w:r w:rsidRPr="00F63EB1">
              <w:rPr>
                <w:sz w:val="18"/>
                <w:szCs w:val="18"/>
              </w:rPr>
              <w:t>D</w:t>
            </w:r>
            <w:r w:rsidR="00173E34" w:rsidRPr="00F63EB1">
              <w:rPr>
                <w:sz w:val="18"/>
                <w:szCs w:val="18"/>
              </w:rPr>
              <w:t>odatkowe zabezpieczenie podpór nie działa, brak lub uszkodzone</w:t>
            </w:r>
          </w:p>
        </w:tc>
        <w:tc>
          <w:tcPr>
            <w:tcW w:w="2551" w:type="dxa"/>
            <w:tcBorders>
              <w:top w:val="nil"/>
              <w:left w:val="single" w:sz="6" w:space="0" w:color="000000"/>
              <w:bottom w:val="nil"/>
              <w:right w:val="single" w:sz="6" w:space="0" w:color="000000"/>
            </w:tcBorders>
          </w:tcPr>
          <w:p w:rsidR="00D411D2" w:rsidRPr="00F63EB1" w:rsidRDefault="00173E34" w:rsidP="002371F8">
            <w:pPr>
              <w:pStyle w:val="TableParagraph"/>
              <w:spacing w:before="123"/>
              <w:ind w:left="62" w:right="154"/>
              <w:rPr>
                <w:sz w:val="18"/>
                <w:szCs w:val="18"/>
              </w:rPr>
            </w:pPr>
            <w:r w:rsidRPr="00F63EB1">
              <w:rPr>
                <w:sz w:val="18"/>
                <w:szCs w:val="18"/>
              </w:rPr>
              <w:t>Zabezpieczyć drutem. Jeśli niemożliwe, wyłączyć wagon</w:t>
            </w:r>
          </w:p>
        </w:tc>
        <w:tc>
          <w:tcPr>
            <w:tcW w:w="1134" w:type="dxa"/>
            <w:tcBorders>
              <w:top w:val="nil"/>
              <w:left w:val="single" w:sz="6" w:space="0" w:color="000000"/>
              <w:bottom w:val="nil"/>
            </w:tcBorders>
          </w:tcPr>
          <w:p w:rsidR="00D411D2" w:rsidRPr="00F63EB1" w:rsidRDefault="00173E34">
            <w:pPr>
              <w:pStyle w:val="TableParagraph"/>
              <w:spacing w:before="123"/>
              <w:ind w:right="41"/>
              <w:jc w:val="center"/>
              <w:rPr>
                <w:sz w:val="18"/>
                <w:szCs w:val="18"/>
              </w:rPr>
            </w:pPr>
            <w:r w:rsidRPr="00F63EB1">
              <w:rPr>
                <w:sz w:val="18"/>
                <w:szCs w:val="18"/>
              </w:rPr>
              <w:t>4</w:t>
            </w:r>
          </w:p>
        </w:tc>
      </w:tr>
      <w:tr w:rsidR="00D411D2" w:rsidRPr="007419D3" w:rsidTr="00F7659A">
        <w:trPr>
          <w:trHeight w:val="653"/>
        </w:trPr>
        <w:tc>
          <w:tcPr>
            <w:tcW w:w="2198" w:type="dxa"/>
            <w:vMerge/>
            <w:tcBorders>
              <w:top w:val="nil"/>
              <w:bottom w:val="nil"/>
              <w:right w:val="single" w:sz="6" w:space="0" w:color="000000"/>
            </w:tcBorders>
          </w:tcPr>
          <w:p w:rsidR="00D411D2" w:rsidRPr="00F63EB1" w:rsidRDefault="00D411D2">
            <w:pPr>
              <w:rPr>
                <w:sz w:val="18"/>
                <w:szCs w:val="18"/>
              </w:rPr>
            </w:pPr>
          </w:p>
        </w:tc>
        <w:tc>
          <w:tcPr>
            <w:tcW w:w="1092" w:type="dxa"/>
            <w:tcBorders>
              <w:top w:val="nil"/>
              <w:left w:val="single" w:sz="6" w:space="0" w:color="000000"/>
              <w:bottom w:val="nil"/>
              <w:right w:val="single" w:sz="6" w:space="0" w:color="000000"/>
            </w:tcBorders>
          </w:tcPr>
          <w:p w:rsidR="00D411D2" w:rsidRPr="00F63EB1" w:rsidRDefault="00173E34">
            <w:pPr>
              <w:pStyle w:val="TableParagraph"/>
              <w:spacing w:before="122"/>
              <w:ind w:left="62"/>
              <w:rPr>
                <w:sz w:val="18"/>
                <w:szCs w:val="18"/>
              </w:rPr>
            </w:pPr>
            <w:r w:rsidRPr="005D774A">
              <w:rPr>
                <w:sz w:val="18"/>
                <w:szCs w:val="18"/>
                <w:highlight w:val="red"/>
              </w:rPr>
              <w:t>7.5.2</w:t>
            </w:r>
          </w:p>
        </w:tc>
        <w:tc>
          <w:tcPr>
            <w:tcW w:w="3798" w:type="dxa"/>
            <w:tcBorders>
              <w:top w:val="nil"/>
              <w:left w:val="single" w:sz="6" w:space="0" w:color="000000"/>
              <w:bottom w:val="nil"/>
              <w:right w:val="single" w:sz="6" w:space="0" w:color="000000"/>
            </w:tcBorders>
          </w:tcPr>
          <w:p w:rsidR="00D411D2" w:rsidRPr="00F63EB1" w:rsidRDefault="00843640" w:rsidP="00EC3D98">
            <w:pPr>
              <w:pStyle w:val="TableParagraph"/>
              <w:spacing w:before="122"/>
              <w:ind w:left="5" w:right="112"/>
              <w:rPr>
                <w:sz w:val="18"/>
                <w:szCs w:val="18"/>
              </w:rPr>
            </w:pPr>
            <w:r w:rsidRPr="00F63EB1">
              <w:rPr>
                <w:sz w:val="18"/>
                <w:szCs w:val="18"/>
              </w:rPr>
              <w:t>D</w:t>
            </w:r>
            <w:r w:rsidR="00173E34" w:rsidRPr="00F63EB1">
              <w:rPr>
                <w:sz w:val="18"/>
                <w:szCs w:val="18"/>
              </w:rPr>
              <w:t xml:space="preserve">rzwi kontenerów </w:t>
            </w:r>
            <w:r w:rsidR="005D774A">
              <w:rPr>
                <w:sz w:val="18"/>
                <w:szCs w:val="18"/>
              </w:rPr>
              <w:t>nie</w:t>
            </w:r>
            <w:r w:rsidR="00173E34" w:rsidRPr="00F63EB1">
              <w:rPr>
                <w:sz w:val="18"/>
                <w:szCs w:val="18"/>
              </w:rPr>
              <w:t xml:space="preserve">zamknięte lub </w:t>
            </w:r>
            <w:r w:rsidR="005D774A">
              <w:rPr>
                <w:sz w:val="18"/>
                <w:szCs w:val="18"/>
              </w:rPr>
              <w:t xml:space="preserve">niewłaściwie </w:t>
            </w:r>
            <w:r w:rsidR="00EC3D98">
              <w:rPr>
                <w:sz w:val="18"/>
                <w:szCs w:val="18"/>
              </w:rPr>
              <w:t>zaryglowane</w:t>
            </w:r>
          </w:p>
        </w:tc>
        <w:tc>
          <w:tcPr>
            <w:tcW w:w="2551" w:type="dxa"/>
            <w:tcBorders>
              <w:top w:val="nil"/>
              <w:left w:val="single" w:sz="6" w:space="0" w:color="000000"/>
              <w:bottom w:val="nil"/>
              <w:right w:val="single" w:sz="6" w:space="0" w:color="000000"/>
            </w:tcBorders>
          </w:tcPr>
          <w:p w:rsidR="00D411D2" w:rsidRPr="00F63EB1" w:rsidRDefault="00D411D2" w:rsidP="002371F8">
            <w:pPr>
              <w:pStyle w:val="TableParagraph"/>
              <w:rPr>
                <w:sz w:val="18"/>
                <w:szCs w:val="18"/>
              </w:rPr>
            </w:pPr>
          </w:p>
        </w:tc>
        <w:tc>
          <w:tcPr>
            <w:tcW w:w="1134" w:type="dxa"/>
            <w:tcBorders>
              <w:top w:val="nil"/>
              <w:left w:val="single" w:sz="6" w:space="0" w:color="000000"/>
              <w:bottom w:val="nil"/>
            </w:tcBorders>
          </w:tcPr>
          <w:p w:rsidR="00D411D2" w:rsidRPr="00F63EB1" w:rsidRDefault="00D411D2">
            <w:pPr>
              <w:pStyle w:val="TableParagraph"/>
              <w:rPr>
                <w:sz w:val="18"/>
                <w:szCs w:val="18"/>
              </w:rPr>
            </w:pPr>
          </w:p>
        </w:tc>
      </w:tr>
      <w:tr w:rsidR="00D411D2" w:rsidRPr="007419D3" w:rsidTr="00F7659A">
        <w:trPr>
          <w:trHeight w:val="559"/>
        </w:trPr>
        <w:tc>
          <w:tcPr>
            <w:tcW w:w="2198" w:type="dxa"/>
            <w:tcBorders>
              <w:top w:val="nil"/>
              <w:bottom w:val="nil"/>
              <w:right w:val="single" w:sz="6" w:space="0" w:color="000000"/>
            </w:tcBorders>
          </w:tcPr>
          <w:p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rsidR="00D411D2" w:rsidRPr="00F63EB1" w:rsidRDefault="00173E34">
            <w:pPr>
              <w:pStyle w:val="TableParagraph"/>
              <w:spacing w:before="17"/>
              <w:ind w:left="62"/>
              <w:rPr>
                <w:sz w:val="18"/>
                <w:szCs w:val="18"/>
              </w:rPr>
            </w:pPr>
            <w:r w:rsidRPr="00F63EB1">
              <w:rPr>
                <w:sz w:val="18"/>
                <w:szCs w:val="18"/>
              </w:rPr>
              <w:t>7.5.2.1</w:t>
            </w:r>
          </w:p>
        </w:tc>
        <w:tc>
          <w:tcPr>
            <w:tcW w:w="3798" w:type="dxa"/>
            <w:tcBorders>
              <w:top w:val="nil"/>
              <w:left w:val="single" w:sz="6" w:space="0" w:color="000000"/>
              <w:bottom w:val="nil"/>
              <w:right w:val="single" w:sz="6" w:space="0" w:color="000000"/>
            </w:tcBorders>
          </w:tcPr>
          <w:p w:rsidR="00D411D2" w:rsidRPr="00F63EB1" w:rsidRDefault="00173E34" w:rsidP="002371F8">
            <w:pPr>
              <w:pStyle w:val="TableParagraph"/>
              <w:tabs>
                <w:tab w:val="left" w:pos="289"/>
              </w:tabs>
              <w:spacing w:before="17"/>
              <w:ind w:left="5"/>
              <w:rPr>
                <w:sz w:val="18"/>
                <w:szCs w:val="18"/>
              </w:rPr>
            </w:pPr>
            <w:r w:rsidRPr="00F63EB1">
              <w:rPr>
                <w:sz w:val="18"/>
                <w:szCs w:val="18"/>
              </w:rPr>
              <w:t>-</w:t>
            </w:r>
            <w:r w:rsidRPr="00F63EB1">
              <w:rPr>
                <w:sz w:val="18"/>
                <w:szCs w:val="18"/>
              </w:rPr>
              <w:tab/>
            </w:r>
            <w:r w:rsidR="005D774A">
              <w:rPr>
                <w:sz w:val="18"/>
                <w:szCs w:val="18"/>
              </w:rPr>
              <w:t xml:space="preserve">drzwi </w:t>
            </w:r>
            <w:r w:rsidRPr="00F63EB1">
              <w:rPr>
                <w:sz w:val="18"/>
                <w:szCs w:val="18"/>
              </w:rPr>
              <w:t>niezamknięte</w:t>
            </w:r>
          </w:p>
        </w:tc>
        <w:tc>
          <w:tcPr>
            <w:tcW w:w="2551" w:type="dxa"/>
            <w:tcBorders>
              <w:top w:val="nil"/>
              <w:left w:val="single" w:sz="6" w:space="0" w:color="000000"/>
              <w:bottom w:val="nil"/>
              <w:right w:val="single" w:sz="6" w:space="0" w:color="000000"/>
            </w:tcBorders>
          </w:tcPr>
          <w:p w:rsidR="00D411D2" w:rsidRPr="00F63EB1" w:rsidRDefault="00173E34" w:rsidP="00EC3D98">
            <w:pPr>
              <w:pStyle w:val="TableParagraph"/>
              <w:spacing w:before="17"/>
              <w:ind w:left="62" w:right="112"/>
              <w:rPr>
                <w:sz w:val="18"/>
                <w:szCs w:val="18"/>
              </w:rPr>
            </w:pPr>
            <w:r w:rsidRPr="00F63EB1">
              <w:rPr>
                <w:sz w:val="18"/>
                <w:szCs w:val="18"/>
              </w:rPr>
              <w:t>Zamknąć</w:t>
            </w:r>
            <w:r w:rsidR="005D774A">
              <w:rPr>
                <w:sz w:val="18"/>
                <w:szCs w:val="18"/>
              </w:rPr>
              <w:t xml:space="preserve"> i z</w:t>
            </w:r>
            <w:r w:rsidR="00EC3D98">
              <w:rPr>
                <w:sz w:val="18"/>
                <w:szCs w:val="18"/>
              </w:rPr>
              <w:t>aryglować</w:t>
            </w:r>
            <w:r w:rsidRPr="00F63EB1">
              <w:rPr>
                <w:sz w:val="18"/>
                <w:szCs w:val="18"/>
              </w:rPr>
              <w:t>. Jeśli niemożliwe, wyłączyć wagon</w:t>
            </w:r>
          </w:p>
        </w:tc>
        <w:tc>
          <w:tcPr>
            <w:tcW w:w="1134" w:type="dxa"/>
            <w:tcBorders>
              <w:top w:val="nil"/>
              <w:left w:val="single" w:sz="6" w:space="0" w:color="000000"/>
              <w:bottom w:val="nil"/>
            </w:tcBorders>
          </w:tcPr>
          <w:p w:rsidR="00D411D2" w:rsidRPr="00F63EB1" w:rsidRDefault="00173E34">
            <w:pPr>
              <w:pStyle w:val="TableParagraph"/>
              <w:spacing w:before="17"/>
              <w:ind w:right="41"/>
              <w:jc w:val="center"/>
              <w:rPr>
                <w:sz w:val="18"/>
                <w:szCs w:val="18"/>
              </w:rPr>
            </w:pPr>
            <w:r w:rsidRPr="00F63EB1">
              <w:rPr>
                <w:sz w:val="18"/>
                <w:szCs w:val="18"/>
              </w:rPr>
              <w:t>5</w:t>
            </w:r>
          </w:p>
        </w:tc>
      </w:tr>
      <w:tr w:rsidR="00D411D2" w:rsidRPr="007419D3" w:rsidTr="00F7659A">
        <w:trPr>
          <w:trHeight w:val="936"/>
        </w:trPr>
        <w:tc>
          <w:tcPr>
            <w:tcW w:w="2198" w:type="dxa"/>
            <w:tcBorders>
              <w:top w:val="nil"/>
              <w:bottom w:val="nil"/>
              <w:right w:val="single" w:sz="6" w:space="0" w:color="000000"/>
            </w:tcBorders>
          </w:tcPr>
          <w:p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rsidR="00D411D2" w:rsidRPr="00F63EB1" w:rsidRDefault="00173E34">
            <w:pPr>
              <w:pStyle w:val="TableParagraph"/>
              <w:spacing w:before="28"/>
              <w:ind w:left="62"/>
              <w:rPr>
                <w:sz w:val="18"/>
                <w:szCs w:val="18"/>
              </w:rPr>
            </w:pPr>
            <w:r w:rsidRPr="00F63EB1">
              <w:rPr>
                <w:sz w:val="18"/>
                <w:szCs w:val="18"/>
              </w:rPr>
              <w:t>7.5.2.2</w:t>
            </w:r>
          </w:p>
          <w:p w:rsidR="00D411D2" w:rsidRPr="00F63EB1" w:rsidRDefault="00D411D2">
            <w:pPr>
              <w:pStyle w:val="TableParagraph"/>
              <w:spacing w:before="3"/>
              <w:rPr>
                <w:sz w:val="18"/>
                <w:szCs w:val="18"/>
              </w:rPr>
            </w:pPr>
          </w:p>
          <w:p w:rsidR="00EC3D98" w:rsidRDefault="00EC3D98">
            <w:pPr>
              <w:pStyle w:val="TableParagraph"/>
              <w:ind w:left="62"/>
              <w:rPr>
                <w:sz w:val="18"/>
                <w:szCs w:val="18"/>
              </w:rPr>
            </w:pPr>
          </w:p>
          <w:p w:rsidR="00EC3D98" w:rsidRDefault="00EC3D98">
            <w:pPr>
              <w:pStyle w:val="TableParagraph"/>
              <w:ind w:left="62"/>
              <w:rPr>
                <w:sz w:val="18"/>
                <w:szCs w:val="18"/>
              </w:rPr>
            </w:pPr>
          </w:p>
          <w:p w:rsidR="00EC3D98" w:rsidRDefault="00EC3D98">
            <w:pPr>
              <w:pStyle w:val="TableParagraph"/>
              <w:ind w:left="62"/>
              <w:rPr>
                <w:sz w:val="18"/>
                <w:szCs w:val="18"/>
              </w:rPr>
            </w:pPr>
          </w:p>
          <w:p w:rsidR="00EC3D98" w:rsidRDefault="00EC3D98">
            <w:pPr>
              <w:pStyle w:val="TableParagraph"/>
              <w:ind w:left="62"/>
              <w:rPr>
                <w:sz w:val="18"/>
                <w:szCs w:val="18"/>
              </w:rPr>
            </w:pPr>
          </w:p>
          <w:p w:rsidR="00D411D2" w:rsidRPr="00F63EB1" w:rsidRDefault="00173E34">
            <w:pPr>
              <w:pStyle w:val="TableParagraph"/>
              <w:ind w:left="62"/>
              <w:rPr>
                <w:sz w:val="18"/>
                <w:szCs w:val="18"/>
              </w:rPr>
            </w:pPr>
            <w:r w:rsidRPr="00F63EB1">
              <w:rPr>
                <w:sz w:val="18"/>
                <w:szCs w:val="18"/>
              </w:rPr>
              <w:t>7.5.2.3</w:t>
            </w:r>
          </w:p>
        </w:tc>
        <w:tc>
          <w:tcPr>
            <w:tcW w:w="3798" w:type="dxa"/>
            <w:tcBorders>
              <w:top w:val="nil"/>
              <w:left w:val="single" w:sz="6" w:space="0" w:color="000000"/>
              <w:bottom w:val="nil"/>
              <w:right w:val="single" w:sz="6" w:space="0" w:color="000000"/>
            </w:tcBorders>
          </w:tcPr>
          <w:p w:rsidR="00EC3D98" w:rsidRPr="00191BA5" w:rsidRDefault="002371F8" w:rsidP="00EC3D98">
            <w:pPr>
              <w:pStyle w:val="TableParagraph"/>
              <w:spacing w:before="28"/>
              <w:ind w:left="217" w:right="171" w:hanging="213"/>
              <w:rPr>
                <w:sz w:val="18"/>
                <w:szCs w:val="18"/>
              </w:rPr>
            </w:pPr>
            <w:r>
              <w:rPr>
                <w:sz w:val="18"/>
                <w:szCs w:val="18"/>
              </w:rPr>
              <w:t xml:space="preserve">- </w:t>
            </w:r>
            <w:r w:rsidR="00EC3D98" w:rsidRPr="00191BA5">
              <w:rPr>
                <w:sz w:val="18"/>
                <w:szCs w:val="18"/>
              </w:rPr>
              <w:t>drzwi niewłaściwie zaryglowane (nie dotyczy drzwi naprzeciw innej JŁ) jeżeli:</w:t>
            </w:r>
          </w:p>
          <w:p w:rsidR="00EC3D98" w:rsidRPr="00191BA5" w:rsidRDefault="00EC3D98" w:rsidP="00EC3D98">
            <w:pPr>
              <w:pStyle w:val="TableParagraph"/>
              <w:numPr>
                <w:ilvl w:val="0"/>
                <w:numId w:val="155"/>
              </w:numPr>
              <w:spacing w:before="28"/>
              <w:ind w:right="171"/>
              <w:rPr>
                <w:sz w:val="18"/>
                <w:szCs w:val="18"/>
              </w:rPr>
            </w:pPr>
            <w:r w:rsidRPr="00191BA5">
              <w:rPr>
                <w:sz w:val="18"/>
                <w:szCs w:val="18"/>
              </w:rPr>
              <w:t>górna kamera nie jest włączona</w:t>
            </w:r>
          </w:p>
          <w:p w:rsidR="00EC3D98" w:rsidRPr="00191BA5" w:rsidRDefault="00EC3D98" w:rsidP="00EC3D98">
            <w:pPr>
              <w:pStyle w:val="TableParagraph"/>
              <w:numPr>
                <w:ilvl w:val="0"/>
                <w:numId w:val="155"/>
              </w:numPr>
              <w:spacing w:before="28"/>
              <w:ind w:right="171"/>
              <w:rPr>
                <w:sz w:val="18"/>
                <w:szCs w:val="18"/>
              </w:rPr>
            </w:pPr>
            <w:r w:rsidRPr="00191BA5">
              <w:rPr>
                <w:sz w:val="18"/>
                <w:szCs w:val="18"/>
              </w:rPr>
              <w:t>dolna kamera nie jest włączona</w:t>
            </w:r>
          </w:p>
          <w:p w:rsidR="00191BA5" w:rsidRPr="00191BA5" w:rsidRDefault="00191BA5" w:rsidP="00EC3D98">
            <w:pPr>
              <w:pStyle w:val="TableParagraph"/>
              <w:numPr>
                <w:ilvl w:val="0"/>
                <w:numId w:val="155"/>
              </w:numPr>
              <w:spacing w:before="28"/>
              <w:ind w:right="171"/>
              <w:rPr>
                <w:sz w:val="18"/>
                <w:szCs w:val="18"/>
              </w:rPr>
            </w:pPr>
            <w:r w:rsidRPr="00191BA5">
              <w:rPr>
                <w:sz w:val="18"/>
                <w:szCs w:val="18"/>
              </w:rPr>
              <w:t>pozioma dźwignia blokująca nie jest w odpowiednim położeniu</w:t>
            </w:r>
          </w:p>
          <w:p w:rsidR="00EC3D98" w:rsidRDefault="00EC3D98" w:rsidP="00EC3D98">
            <w:pPr>
              <w:pStyle w:val="TableParagraph"/>
              <w:spacing w:before="28"/>
              <w:ind w:left="217" w:right="171" w:hanging="213"/>
              <w:rPr>
                <w:color w:val="FF0000"/>
                <w:sz w:val="18"/>
                <w:szCs w:val="18"/>
              </w:rPr>
            </w:pPr>
          </w:p>
          <w:p w:rsidR="00EC3D98" w:rsidRDefault="00EC3D98" w:rsidP="00EC3D98">
            <w:pPr>
              <w:pStyle w:val="TableParagraph"/>
              <w:spacing w:before="28"/>
              <w:ind w:left="217" w:right="171" w:hanging="213"/>
              <w:rPr>
                <w:color w:val="FF0000"/>
                <w:sz w:val="18"/>
                <w:szCs w:val="18"/>
              </w:rPr>
            </w:pPr>
          </w:p>
          <w:p w:rsidR="00EC3D98" w:rsidRDefault="00EC3D98" w:rsidP="00EC3D98">
            <w:pPr>
              <w:pStyle w:val="TableParagraph"/>
              <w:spacing w:before="28"/>
              <w:ind w:left="217" w:right="171" w:hanging="213"/>
              <w:rPr>
                <w:color w:val="FF0000"/>
                <w:sz w:val="18"/>
                <w:szCs w:val="18"/>
              </w:rPr>
            </w:pPr>
          </w:p>
          <w:p w:rsidR="00D411D2" w:rsidRPr="00F63EB1" w:rsidRDefault="00173E34" w:rsidP="00EC3D98">
            <w:pPr>
              <w:pStyle w:val="TableParagraph"/>
              <w:spacing w:before="28"/>
              <w:ind w:left="217" w:right="171" w:hanging="213"/>
              <w:rPr>
                <w:sz w:val="18"/>
                <w:szCs w:val="18"/>
              </w:rPr>
            </w:pPr>
            <w:r w:rsidRPr="00F63EB1">
              <w:rPr>
                <w:sz w:val="18"/>
                <w:szCs w:val="18"/>
              </w:rPr>
              <w:t>(pozostaje wolny)</w:t>
            </w:r>
          </w:p>
        </w:tc>
        <w:tc>
          <w:tcPr>
            <w:tcW w:w="2551" w:type="dxa"/>
            <w:tcBorders>
              <w:top w:val="nil"/>
              <w:left w:val="single" w:sz="6" w:space="0" w:color="000000"/>
              <w:bottom w:val="nil"/>
              <w:right w:val="single" w:sz="6" w:space="0" w:color="000000"/>
            </w:tcBorders>
          </w:tcPr>
          <w:p w:rsidR="00D411D2" w:rsidRPr="00F63EB1" w:rsidRDefault="00191BA5" w:rsidP="002371F8">
            <w:pPr>
              <w:pStyle w:val="TableParagraph"/>
              <w:spacing w:before="28"/>
              <w:ind w:left="62"/>
              <w:rPr>
                <w:sz w:val="18"/>
                <w:szCs w:val="18"/>
              </w:rPr>
            </w:pPr>
            <w:r>
              <w:rPr>
                <w:sz w:val="18"/>
                <w:szCs w:val="18"/>
              </w:rPr>
              <w:t>Poprawić. Jeśli niemożliwe, wyłączyć wagon,</w:t>
            </w:r>
          </w:p>
        </w:tc>
        <w:tc>
          <w:tcPr>
            <w:tcW w:w="1134" w:type="dxa"/>
            <w:tcBorders>
              <w:top w:val="nil"/>
              <w:left w:val="single" w:sz="6" w:space="0" w:color="000000"/>
              <w:bottom w:val="nil"/>
            </w:tcBorders>
          </w:tcPr>
          <w:p w:rsidR="00D411D2" w:rsidRPr="00F63EB1" w:rsidRDefault="00173E34">
            <w:pPr>
              <w:pStyle w:val="TableParagraph"/>
              <w:spacing w:before="28"/>
              <w:ind w:right="41"/>
              <w:jc w:val="center"/>
              <w:rPr>
                <w:sz w:val="18"/>
                <w:szCs w:val="18"/>
              </w:rPr>
            </w:pPr>
            <w:r w:rsidRPr="00F63EB1">
              <w:rPr>
                <w:sz w:val="18"/>
                <w:szCs w:val="18"/>
              </w:rPr>
              <w:t>3</w:t>
            </w:r>
          </w:p>
        </w:tc>
      </w:tr>
      <w:tr w:rsidR="00D411D2" w:rsidRPr="007419D3" w:rsidTr="00F7659A">
        <w:trPr>
          <w:trHeight w:val="465"/>
        </w:trPr>
        <w:tc>
          <w:tcPr>
            <w:tcW w:w="2198" w:type="dxa"/>
            <w:tcBorders>
              <w:top w:val="nil"/>
              <w:bottom w:val="nil"/>
              <w:right w:val="single" w:sz="6" w:space="0" w:color="000000"/>
            </w:tcBorders>
          </w:tcPr>
          <w:p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rsidR="00D411D2" w:rsidRPr="00F63EB1" w:rsidRDefault="00173E34">
            <w:pPr>
              <w:pStyle w:val="TableParagraph"/>
              <w:spacing w:before="81"/>
              <w:ind w:left="62"/>
              <w:rPr>
                <w:sz w:val="18"/>
                <w:szCs w:val="18"/>
              </w:rPr>
            </w:pPr>
            <w:r w:rsidRPr="00F63EB1">
              <w:rPr>
                <w:sz w:val="18"/>
                <w:szCs w:val="18"/>
              </w:rPr>
              <w:t>7.5.3</w:t>
            </w:r>
          </w:p>
        </w:tc>
        <w:tc>
          <w:tcPr>
            <w:tcW w:w="3798" w:type="dxa"/>
            <w:tcBorders>
              <w:top w:val="nil"/>
              <w:left w:val="single" w:sz="6" w:space="0" w:color="000000"/>
              <w:bottom w:val="nil"/>
              <w:right w:val="single" w:sz="6" w:space="0" w:color="000000"/>
            </w:tcBorders>
          </w:tcPr>
          <w:p w:rsidR="00D411D2" w:rsidRPr="00F63EB1" w:rsidRDefault="00173E34" w:rsidP="002371F8">
            <w:pPr>
              <w:pStyle w:val="TableParagraph"/>
              <w:spacing w:before="81"/>
              <w:ind w:left="5"/>
              <w:rPr>
                <w:sz w:val="18"/>
                <w:szCs w:val="18"/>
              </w:rPr>
            </w:pPr>
            <w:r w:rsidRPr="00F63EB1">
              <w:rPr>
                <w:sz w:val="18"/>
                <w:szCs w:val="18"/>
              </w:rPr>
              <w:t>okucie dolnego narożnika uszkodzone</w:t>
            </w:r>
          </w:p>
        </w:tc>
        <w:tc>
          <w:tcPr>
            <w:tcW w:w="2551" w:type="dxa"/>
            <w:tcBorders>
              <w:top w:val="nil"/>
              <w:left w:val="single" w:sz="6" w:space="0" w:color="000000"/>
              <w:bottom w:val="nil"/>
              <w:right w:val="single" w:sz="6" w:space="0" w:color="000000"/>
            </w:tcBorders>
          </w:tcPr>
          <w:p w:rsidR="00D411D2" w:rsidRPr="00F63EB1" w:rsidRDefault="00173E34">
            <w:pPr>
              <w:pStyle w:val="TableParagraph"/>
              <w:spacing w:before="81"/>
              <w:ind w:left="62"/>
              <w:rPr>
                <w:sz w:val="18"/>
                <w:szCs w:val="18"/>
              </w:rPr>
            </w:pPr>
            <w:r w:rsidRPr="00F63EB1">
              <w:rPr>
                <w:sz w:val="18"/>
                <w:szCs w:val="18"/>
              </w:rPr>
              <w:t>Wyłączyć wagon</w:t>
            </w:r>
          </w:p>
        </w:tc>
        <w:tc>
          <w:tcPr>
            <w:tcW w:w="1134" w:type="dxa"/>
            <w:tcBorders>
              <w:top w:val="nil"/>
              <w:left w:val="single" w:sz="6" w:space="0" w:color="000000"/>
              <w:bottom w:val="nil"/>
            </w:tcBorders>
          </w:tcPr>
          <w:p w:rsidR="00D411D2" w:rsidRPr="00F63EB1" w:rsidRDefault="00173E34">
            <w:pPr>
              <w:pStyle w:val="TableParagraph"/>
              <w:spacing w:before="81"/>
              <w:ind w:right="41"/>
              <w:jc w:val="center"/>
              <w:rPr>
                <w:sz w:val="18"/>
                <w:szCs w:val="18"/>
              </w:rPr>
            </w:pPr>
            <w:r w:rsidRPr="00F63EB1">
              <w:rPr>
                <w:sz w:val="18"/>
                <w:szCs w:val="18"/>
              </w:rPr>
              <w:t>5</w:t>
            </w:r>
          </w:p>
        </w:tc>
      </w:tr>
      <w:tr w:rsidR="00D411D2" w:rsidRPr="007419D3" w:rsidTr="00F7659A">
        <w:trPr>
          <w:trHeight w:val="844"/>
        </w:trPr>
        <w:tc>
          <w:tcPr>
            <w:tcW w:w="2198" w:type="dxa"/>
            <w:tcBorders>
              <w:top w:val="nil"/>
              <w:right w:val="single" w:sz="6" w:space="0" w:color="000000"/>
            </w:tcBorders>
          </w:tcPr>
          <w:p w:rsidR="00D411D2" w:rsidRPr="00F63EB1" w:rsidRDefault="00D411D2">
            <w:pPr>
              <w:pStyle w:val="TableParagraph"/>
              <w:rPr>
                <w:sz w:val="18"/>
                <w:szCs w:val="18"/>
              </w:rPr>
            </w:pPr>
          </w:p>
        </w:tc>
        <w:tc>
          <w:tcPr>
            <w:tcW w:w="1092" w:type="dxa"/>
            <w:tcBorders>
              <w:top w:val="nil"/>
              <w:left w:val="single" w:sz="6" w:space="0" w:color="000000"/>
              <w:right w:val="single" w:sz="6" w:space="0" w:color="000000"/>
            </w:tcBorders>
          </w:tcPr>
          <w:p w:rsidR="00D411D2" w:rsidRPr="00F63EB1" w:rsidRDefault="00173E34">
            <w:pPr>
              <w:pStyle w:val="TableParagraph"/>
              <w:spacing w:before="123"/>
              <w:ind w:left="62"/>
              <w:rPr>
                <w:sz w:val="18"/>
                <w:szCs w:val="18"/>
              </w:rPr>
            </w:pPr>
            <w:r w:rsidRPr="00F63EB1">
              <w:rPr>
                <w:sz w:val="18"/>
                <w:szCs w:val="18"/>
              </w:rPr>
              <w:t>7.5.4</w:t>
            </w: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spacing w:before="11"/>
              <w:rPr>
                <w:sz w:val="18"/>
                <w:szCs w:val="18"/>
              </w:rPr>
            </w:pPr>
          </w:p>
          <w:p w:rsidR="00843640" w:rsidRPr="00F63EB1" w:rsidRDefault="00843640">
            <w:pPr>
              <w:pStyle w:val="TableParagraph"/>
              <w:spacing w:before="11"/>
              <w:rPr>
                <w:sz w:val="18"/>
                <w:szCs w:val="18"/>
              </w:rPr>
            </w:pPr>
          </w:p>
          <w:p w:rsidR="00843640" w:rsidRPr="00F63EB1" w:rsidRDefault="00843640">
            <w:pPr>
              <w:pStyle w:val="TableParagraph"/>
              <w:spacing w:before="11"/>
              <w:rPr>
                <w:sz w:val="18"/>
                <w:szCs w:val="18"/>
              </w:rPr>
            </w:pPr>
          </w:p>
          <w:p w:rsidR="00D411D2" w:rsidRPr="00F63EB1" w:rsidRDefault="00173E34">
            <w:pPr>
              <w:pStyle w:val="TableParagraph"/>
              <w:ind w:left="62"/>
              <w:rPr>
                <w:sz w:val="18"/>
                <w:szCs w:val="18"/>
              </w:rPr>
            </w:pPr>
            <w:r w:rsidRPr="00F63EB1">
              <w:rPr>
                <w:sz w:val="18"/>
                <w:szCs w:val="18"/>
              </w:rPr>
              <w:t>7.5.5</w:t>
            </w:r>
          </w:p>
          <w:p w:rsidR="00D411D2" w:rsidRPr="00F63EB1" w:rsidRDefault="00173E34">
            <w:pPr>
              <w:pStyle w:val="TableParagraph"/>
              <w:spacing w:line="253" w:lineRule="exact"/>
              <w:ind w:left="62"/>
              <w:rPr>
                <w:sz w:val="18"/>
                <w:szCs w:val="18"/>
              </w:rPr>
            </w:pPr>
            <w:r w:rsidRPr="00F63EB1">
              <w:rPr>
                <w:sz w:val="18"/>
                <w:szCs w:val="18"/>
              </w:rPr>
              <w:t>7.5.5.1</w:t>
            </w:r>
          </w:p>
          <w:p w:rsidR="00843640" w:rsidRPr="00F63EB1" w:rsidRDefault="00843640">
            <w:pPr>
              <w:pStyle w:val="TableParagraph"/>
              <w:spacing w:line="253" w:lineRule="exact"/>
              <w:ind w:left="62"/>
              <w:rPr>
                <w:sz w:val="18"/>
                <w:szCs w:val="18"/>
              </w:rPr>
            </w:pPr>
          </w:p>
          <w:p w:rsidR="00D411D2" w:rsidRPr="00F63EB1" w:rsidRDefault="00173E34">
            <w:pPr>
              <w:pStyle w:val="TableParagraph"/>
              <w:spacing w:line="253" w:lineRule="exact"/>
              <w:ind w:left="62"/>
              <w:rPr>
                <w:sz w:val="18"/>
                <w:szCs w:val="18"/>
              </w:rPr>
            </w:pPr>
            <w:r w:rsidRPr="00F63EB1">
              <w:rPr>
                <w:sz w:val="18"/>
                <w:szCs w:val="18"/>
              </w:rPr>
              <w:t>7.5.5.2</w:t>
            </w:r>
          </w:p>
          <w:p w:rsidR="00D411D2" w:rsidRPr="00F63EB1" w:rsidRDefault="00D411D2">
            <w:pPr>
              <w:pStyle w:val="TableParagraph"/>
              <w:spacing w:before="1"/>
              <w:rPr>
                <w:sz w:val="18"/>
                <w:szCs w:val="18"/>
              </w:rPr>
            </w:pPr>
          </w:p>
          <w:p w:rsidR="00843640" w:rsidRPr="00F63EB1" w:rsidRDefault="00843640">
            <w:pPr>
              <w:pStyle w:val="TableParagraph"/>
              <w:spacing w:before="1"/>
              <w:rPr>
                <w:sz w:val="18"/>
                <w:szCs w:val="18"/>
              </w:rPr>
            </w:pPr>
          </w:p>
          <w:p w:rsidR="00D411D2" w:rsidRPr="00F63EB1" w:rsidRDefault="00173E34">
            <w:pPr>
              <w:pStyle w:val="TableParagraph"/>
              <w:ind w:left="62"/>
              <w:rPr>
                <w:sz w:val="18"/>
                <w:szCs w:val="18"/>
              </w:rPr>
            </w:pPr>
            <w:r w:rsidRPr="00F63EB1">
              <w:rPr>
                <w:sz w:val="18"/>
                <w:szCs w:val="18"/>
              </w:rPr>
              <w:t>7.5.5.3</w:t>
            </w:r>
          </w:p>
          <w:p w:rsidR="00D411D2" w:rsidRPr="00F63EB1" w:rsidRDefault="00D411D2">
            <w:pPr>
              <w:pStyle w:val="TableParagraph"/>
              <w:rPr>
                <w:sz w:val="18"/>
                <w:szCs w:val="18"/>
              </w:rPr>
            </w:pPr>
          </w:p>
          <w:p w:rsidR="00D411D2" w:rsidRPr="00F63EB1" w:rsidRDefault="00D411D2">
            <w:pPr>
              <w:pStyle w:val="TableParagraph"/>
              <w:spacing w:before="11"/>
              <w:rPr>
                <w:sz w:val="18"/>
                <w:szCs w:val="18"/>
              </w:rPr>
            </w:pPr>
          </w:p>
          <w:p w:rsidR="00D411D2" w:rsidRPr="00F63EB1" w:rsidRDefault="00173E34">
            <w:pPr>
              <w:pStyle w:val="TableParagraph"/>
              <w:ind w:left="62"/>
              <w:rPr>
                <w:sz w:val="18"/>
                <w:szCs w:val="18"/>
              </w:rPr>
            </w:pPr>
            <w:r w:rsidRPr="00F63EB1">
              <w:rPr>
                <w:sz w:val="18"/>
                <w:szCs w:val="18"/>
              </w:rPr>
              <w:t>7.5.6</w:t>
            </w:r>
          </w:p>
        </w:tc>
        <w:tc>
          <w:tcPr>
            <w:tcW w:w="3798" w:type="dxa"/>
            <w:tcBorders>
              <w:top w:val="nil"/>
              <w:left w:val="single" w:sz="6" w:space="0" w:color="000000"/>
              <w:right w:val="single" w:sz="6" w:space="0" w:color="000000"/>
            </w:tcBorders>
          </w:tcPr>
          <w:p w:rsidR="00D411D2" w:rsidRPr="00F63EB1" w:rsidRDefault="00173E34" w:rsidP="002371F8">
            <w:pPr>
              <w:pStyle w:val="TableParagraph"/>
              <w:spacing w:before="123"/>
              <w:ind w:left="62" w:right="112" w:firstLine="13"/>
              <w:rPr>
                <w:sz w:val="18"/>
                <w:szCs w:val="18"/>
              </w:rPr>
            </w:pPr>
            <w:r w:rsidRPr="00F63EB1">
              <w:rPr>
                <w:sz w:val="18"/>
                <w:szCs w:val="18"/>
              </w:rPr>
              <w:t>Ściana boczna, poszycie uszkodzone, nieodpowiednio zabezpieczone, brak stabilności</w:t>
            </w:r>
          </w:p>
          <w:p w:rsidR="00D411D2" w:rsidRPr="00F63EB1" w:rsidRDefault="00173E34" w:rsidP="002371F8">
            <w:pPr>
              <w:pStyle w:val="TableParagraph"/>
              <w:numPr>
                <w:ilvl w:val="0"/>
                <w:numId w:val="9"/>
              </w:numPr>
              <w:tabs>
                <w:tab w:val="left" w:pos="290"/>
              </w:tabs>
              <w:spacing w:before="2" w:line="237" w:lineRule="auto"/>
              <w:ind w:right="112" w:hanging="245"/>
              <w:rPr>
                <w:sz w:val="18"/>
                <w:szCs w:val="18"/>
              </w:rPr>
            </w:pPr>
            <w:r w:rsidRPr="00F63EB1">
              <w:rPr>
                <w:sz w:val="18"/>
                <w:szCs w:val="18"/>
              </w:rPr>
              <w:t>zawiasy, śruby mocujące: uszkodzone, połamane, brak</w:t>
            </w:r>
          </w:p>
          <w:p w:rsidR="00D411D2" w:rsidRPr="00F63EB1" w:rsidRDefault="00173E34" w:rsidP="002371F8">
            <w:pPr>
              <w:pStyle w:val="TableParagraph"/>
              <w:numPr>
                <w:ilvl w:val="0"/>
                <w:numId w:val="9"/>
              </w:numPr>
              <w:tabs>
                <w:tab w:val="left" w:pos="290"/>
              </w:tabs>
              <w:ind w:left="279" w:right="112" w:hanging="204"/>
              <w:rPr>
                <w:sz w:val="18"/>
                <w:szCs w:val="18"/>
              </w:rPr>
            </w:pPr>
            <w:r w:rsidRPr="00F63EB1">
              <w:rPr>
                <w:sz w:val="18"/>
                <w:szCs w:val="18"/>
              </w:rPr>
              <w:t xml:space="preserve">brak </w:t>
            </w:r>
            <w:r w:rsidR="002371F8" w:rsidRPr="002371F8">
              <w:rPr>
                <w:color w:val="FF0000"/>
                <w:sz w:val="18"/>
                <w:szCs w:val="18"/>
              </w:rPr>
              <w:t>desek skrajnych</w:t>
            </w:r>
            <w:r w:rsidRPr="002371F8">
              <w:rPr>
                <w:color w:val="FF0000"/>
                <w:sz w:val="18"/>
                <w:szCs w:val="18"/>
              </w:rPr>
              <w:t xml:space="preserve"> </w:t>
            </w:r>
            <w:r w:rsidRPr="00F63EB1">
              <w:rPr>
                <w:sz w:val="18"/>
                <w:szCs w:val="18"/>
              </w:rPr>
              <w:t xml:space="preserve">połamane, pęknięte, rozszczepione, </w:t>
            </w:r>
            <w:r w:rsidR="002371F8">
              <w:rPr>
                <w:sz w:val="18"/>
                <w:szCs w:val="18"/>
              </w:rPr>
              <w:t xml:space="preserve">poszycie </w:t>
            </w:r>
            <w:r w:rsidR="00361ABF" w:rsidRPr="00361ABF">
              <w:rPr>
                <w:color w:val="FF0000"/>
                <w:sz w:val="18"/>
                <w:szCs w:val="18"/>
              </w:rPr>
              <w:t>podziurawione</w:t>
            </w:r>
            <w:r w:rsidR="002371F8">
              <w:rPr>
                <w:sz w:val="18"/>
                <w:szCs w:val="18"/>
              </w:rPr>
              <w:t>, połamane</w:t>
            </w:r>
          </w:p>
          <w:p w:rsidR="00D411D2" w:rsidRPr="00F63EB1" w:rsidRDefault="00173E34" w:rsidP="002371F8">
            <w:pPr>
              <w:pStyle w:val="TableParagraph"/>
              <w:spacing w:before="183"/>
              <w:ind w:left="75"/>
              <w:rPr>
                <w:sz w:val="18"/>
                <w:szCs w:val="18"/>
              </w:rPr>
            </w:pPr>
            <w:r w:rsidRPr="00F63EB1">
              <w:rPr>
                <w:sz w:val="18"/>
                <w:szCs w:val="18"/>
              </w:rPr>
              <w:t>Plandeka</w:t>
            </w:r>
          </w:p>
          <w:p w:rsidR="00D411D2" w:rsidRDefault="00173E34" w:rsidP="002371F8">
            <w:pPr>
              <w:pStyle w:val="TableParagraph"/>
              <w:numPr>
                <w:ilvl w:val="0"/>
                <w:numId w:val="8"/>
              </w:numPr>
              <w:tabs>
                <w:tab w:val="left" w:pos="194"/>
              </w:tabs>
              <w:ind w:hanging="123"/>
              <w:rPr>
                <w:sz w:val="18"/>
                <w:szCs w:val="18"/>
              </w:rPr>
            </w:pPr>
            <w:r w:rsidRPr="00F63EB1">
              <w:rPr>
                <w:sz w:val="18"/>
                <w:szCs w:val="18"/>
              </w:rPr>
              <w:t>rozdarta, perforacja na długości ≤ 30 mm</w:t>
            </w:r>
          </w:p>
          <w:p w:rsidR="00F63EB1" w:rsidRPr="00F63EB1" w:rsidRDefault="00F63EB1" w:rsidP="002371F8">
            <w:pPr>
              <w:pStyle w:val="TableParagraph"/>
              <w:tabs>
                <w:tab w:val="left" w:pos="194"/>
              </w:tabs>
              <w:ind w:left="198"/>
              <w:rPr>
                <w:sz w:val="18"/>
                <w:szCs w:val="18"/>
              </w:rPr>
            </w:pPr>
          </w:p>
          <w:p w:rsidR="00D411D2" w:rsidRPr="00F63EB1" w:rsidRDefault="00173E34" w:rsidP="002371F8">
            <w:pPr>
              <w:pStyle w:val="TableParagraph"/>
              <w:numPr>
                <w:ilvl w:val="0"/>
                <w:numId w:val="8"/>
              </w:numPr>
              <w:tabs>
                <w:tab w:val="left" w:pos="194"/>
              </w:tabs>
              <w:ind w:left="193" w:hanging="120"/>
              <w:rPr>
                <w:sz w:val="18"/>
                <w:szCs w:val="18"/>
              </w:rPr>
            </w:pPr>
            <w:r w:rsidRPr="00F63EB1">
              <w:rPr>
                <w:sz w:val="18"/>
                <w:szCs w:val="18"/>
              </w:rPr>
              <w:t>rozdarta, perforacja na długości &gt; 30 mm</w:t>
            </w:r>
          </w:p>
          <w:p w:rsidR="00D411D2" w:rsidRDefault="00D411D2" w:rsidP="002371F8">
            <w:pPr>
              <w:pStyle w:val="TableParagraph"/>
              <w:rPr>
                <w:sz w:val="18"/>
                <w:szCs w:val="18"/>
              </w:rPr>
            </w:pPr>
          </w:p>
          <w:p w:rsidR="00F63EB1" w:rsidRPr="00F63EB1" w:rsidRDefault="00F63EB1" w:rsidP="002371F8">
            <w:pPr>
              <w:pStyle w:val="TableParagraph"/>
              <w:rPr>
                <w:sz w:val="18"/>
                <w:szCs w:val="18"/>
              </w:rPr>
            </w:pPr>
          </w:p>
          <w:p w:rsidR="00D411D2" w:rsidRPr="00F63EB1" w:rsidRDefault="00843640" w:rsidP="002371F8">
            <w:pPr>
              <w:pStyle w:val="TableParagraph"/>
              <w:ind w:left="62" w:firstLine="13"/>
              <w:rPr>
                <w:sz w:val="18"/>
                <w:szCs w:val="18"/>
              </w:rPr>
            </w:pPr>
            <w:r w:rsidRPr="00F63EB1">
              <w:rPr>
                <w:sz w:val="18"/>
                <w:szCs w:val="18"/>
              </w:rPr>
              <w:t>N</w:t>
            </w:r>
            <w:r w:rsidR="00173E34" w:rsidRPr="00F63EB1">
              <w:rPr>
                <w:sz w:val="18"/>
                <w:szCs w:val="18"/>
              </w:rPr>
              <w:t>iebezpieczeństwo zawilgocenia bądź utraty ładunku</w:t>
            </w:r>
          </w:p>
          <w:p w:rsidR="00D411D2" w:rsidRPr="00F63EB1" w:rsidRDefault="00D411D2" w:rsidP="002371F8">
            <w:pPr>
              <w:pStyle w:val="TableParagraph"/>
              <w:rPr>
                <w:sz w:val="28"/>
                <w:szCs w:val="28"/>
              </w:rPr>
            </w:pPr>
          </w:p>
          <w:p w:rsidR="00D411D2" w:rsidRPr="00F63EB1" w:rsidRDefault="00173E34" w:rsidP="002371F8">
            <w:pPr>
              <w:pStyle w:val="TableParagraph"/>
              <w:ind w:left="76"/>
              <w:rPr>
                <w:sz w:val="18"/>
                <w:szCs w:val="18"/>
              </w:rPr>
            </w:pPr>
            <w:r w:rsidRPr="00F63EB1">
              <w:rPr>
                <w:sz w:val="18"/>
                <w:szCs w:val="18"/>
              </w:rPr>
              <w:t>Plandeka, ściany</w:t>
            </w:r>
          </w:p>
          <w:p w:rsidR="00D411D2" w:rsidRPr="00F63EB1" w:rsidRDefault="00173E34" w:rsidP="002371F8">
            <w:pPr>
              <w:pStyle w:val="TableParagraph"/>
              <w:numPr>
                <w:ilvl w:val="0"/>
                <w:numId w:val="8"/>
              </w:numPr>
              <w:tabs>
                <w:tab w:val="left" w:pos="194"/>
              </w:tabs>
              <w:ind w:left="193" w:hanging="117"/>
              <w:rPr>
                <w:sz w:val="18"/>
                <w:szCs w:val="18"/>
              </w:rPr>
            </w:pPr>
            <w:r w:rsidRPr="00F63EB1">
              <w:rPr>
                <w:sz w:val="18"/>
                <w:szCs w:val="18"/>
              </w:rPr>
              <w:lastRenderedPageBreak/>
              <w:t>Nieodpowiednie zamknięcie/wiązania mocujące</w:t>
            </w:r>
          </w:p>
          <w:p w:rsidR="00D411D2" w:rsidRPr="00F63EB1" w:rsidRDefault="00173E34" w:rsidP="002371F8">
            <w:pPr>
              <w:pStyle w:val="TableParagraph"/>
              <w:numPr>
                <w:ilvl w:val="0"/>
                <w:numId w:val="8"/>
              </w:numPr>
              <w:tabs>
                <w:tab w:val="left" w:pos="194"/>
              </w:tabs>
              <w:spacing w:line="250" w:lineRule="atLeast"/>
              <w:ind w:right="112" w:hanging="122"/>
              <w:rPr>
                <w:sz w:val="18"/>
                <w:szCs w:val="18"/>
              </w:rPr>
            </w:pPr>
            <w:r w:rsidRPr="00F63EB1">
              <w:rPr>
                <w:sz w:val="18"/>
                <w:szCs w:val="18"/>
              </w:rPr>
              <w:t>plandeka: nieprawidłowe naciągnięcie, uszkodzenie lub zły rodzaj [zamka/rygla?]</w:t>
            </w:r>
          </w:p>
        </w:tc>
        <w:tc>
          <w:tcPr>
            <w:tcW w:w="2551" w:type="dxa"/>
            <w:tcBorders>
              <w:top w:val="nil"/>
              <w:left w:val="single" w:sz="6" w:space="0" w:color="000000"/>
              <w:right w:val="single" w:sz="6" w:space="0" w:color="000000"/>
            </w:tcBorders>
          </w:tcPr>
          <w:p w:rsidR="00D411D2" w:rsidRPr="00F63EB1" w:rsidRDefault="00173E34">
            <w:pPr>
              <w:pStyle w:val="TableParagraph"/>
              <w:spacing w:before="123"/>
              <w:ind w:left="90"/>
              <w:rPr>
                <w:sz w:val="18"/>
                <w:szCs w:val="18"/>
              </w:rPr>
            </w:pPr>
            <w:r w:rsidRPr="00F63EB1">
              <w:rPr>
                <w:sz w:val="18"/>
                <w:szCs w:val="18"/>
              </w:rPr>
              <w:lastRenderedPageBreak/>
              <w:t>Wyłączyć wagon</w:t>
            </w: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843640" w:rsidRPr="00F63EB1" w:rsidRDefault="00843640">
            <w:pPr>
              <w:pStyle w:val="TableParagraph"/>
              <w:rPr>
                <w:sz w:val="18"/>
                <w:szCs w:val="18"/>
              </w:rPr>
            </w:pPr>
          </w:p>
          <w:p w:rsidR="00843640" w:rsidRPr="00F63EB1" w:rsidRDefault="00843640" w:rsidP="00843640">
            <w:pPr>
              <w:pStyle w:val="TableParagraph"/>
              <w:ind w:left="90" w:right="112"/>
              <w:rPr>
                <w:sz w:val="18"/>
                <w:szCs w:val="18"/>
              </w:rPr>
            </w:pPr>
          </w:p>
          <w:p w:rsidR="00843640" w:rsidRPr="00F63EB1" w:rsidRDefault="00173E34" w:rsidP="00843640">
            <w:pPr>
              <w:pStyle w:val="TableParagraph"/>
              <w:ind w:left="90" w:right="112"/>
              <w:rPr>
                <w:sz w:val="18"/>
                <w:szCs w:val="18"/>
              </w:rPr>
            </w:pPr>
            <w:r w:rsidRPr="00F63EB1">
              <w:rPr>
                <w:sz w:val="18"/>
                <w:szCs w:val="18"/>
              </w:rPr>
              <w:t xml:space="preserve">Poprawić. </w:t>
            </w:r>
          </w:p>
          <w:p w:rsidR="00D411D2" w:rsidRPr="00F63EB1" w:rsidRDefault="00D411D2">
            <w:pPr>
              <w:pStyle w:val="TableParagraph"/>
              <w:spacing w:before="11"/>
              <w:rPr>
                <w:sz w:val="18"/>
                <w:szCs w:val="18"/>
              </w:rPr>
            </w:pPr>
          </w:p>
          <w:p w:rsidR="00D411D2" w:rsidRPr="00F63EB1" w:rsidRDefault="00173E34">
            <w:pPr>
              <w:pStyle w:val="TableParagraph"/>
              <w:ind w:left="62" w:right="226" w:firstLine="27"/>
              <w:rPr>
                <w:sz w:val="18"/>
                <w:szCs w:val="18"/>
              </w:rPr>
            </w:pPr>
            <w:r w:rsidRPr="00361ABF">
              <w:rPr>
                <w:strike/>
                <w:color w:val="FF0000"/>
                <w:sz w:val="18"/>
                <w:szCs w:val="18"/>
              </w:rPr>
              <w:t>Poprawić. Jeśli niemożliwe,</w:t>
            </w:r>
            <w:r w:rsidRPr="00361ABF">
              <w:rPr>
                <w:color w:val="FF0000"/>
                <w:sz w:val="18"/>
                <w:szCs w:val="18"/>
              </w:rPr>
              <w:t xml:space="preserve"> </w:t>
            </w:r>
            <w:r w:rsidR="00361ABF">
              <w:rPr>
                <w:sz w:val="18"/>
                <w:szCs w:val="18"/>
              </w:rPr>
              <w:t>W</w:t>
            </w:r>
            <w:r w:rsidRPr="00F63EB1">
              <w:rPr>
                <w:sz w:val="18"/>
                <w:szCs w:val="18"/>
              </w:rPr>
              <w:t>yłączyć wagon</w:t>
            </w:r>
          </w:p>
          <w:p w:rsidR="00D411D2" w:rsidRPr="00F63EB1" w:rsidRDefault="00D411D2">
            <w:pPr>
              <w:pStyle w:val="TableParagraph"/>
              <w:spacing w:before="11"/>
              <w:rPr>
                <w:sz w:val="18"/>
                <w:szCs w:val="18"/>
              </w:rPr>
            </w:pPr>
          </w:p>
          <w:p w:rsidR="00D411D2" w:rsidRPr="00F63EB1" w:rsidRDefault="00173E34">
            <w:pPr>
              <w:pStyle w:val="TableParagraph"/>
              <w:ind w:left="90"/>
              <w:rPr>
                <w:sz w:val="18"/>
                <w:szCs w:val="18"/>
              </w:rPr>
            </w:pPr>
            <w:r w:rsidRPr="00F63EB1">
              <w:rPr>
                <w:sz w:val="18"/>
                <w:szCs w:val="18"/>
              </w:rPr>
              <w:t>Wyłączyć wagon</w:t>
            </w:r>
          </w:p>
        </w:tc>
        <w:tc>
          <w:tcPr>
            <w:tcW w:w="1134" w:type="dxa"/>
            <w:tcBorders>
              <w:top w:val="nil"/>
              <w:left w:val="single" w:sz="6" w:space="0" w:color="000000"/>
            </w:tcBorders>
          </w:tcPr>
          <w:p w:rsidR="00D411D2" w:rsidRPr="00F63EB1" w:rsidRDefault="00173E34">
            <w:pPr>
              <w:pStyle w:val="TableParagraph"/>
              <w:spacing w:before="123"/>
              <w:ind w:right="41"/>
              <w:jc w:val="center"/>
              <w:rPr>
                <w:sz w:val="18"/>
                <w:szCs w:val="18"/>
              </w:rPr>
            </w:pPr>
            <w:r w:rsidRPr="00F63EB1">
              <w:rPr>
                <w:sz w:val="18"/>
                <w:szCs w:val="18"/>
              </w:rPr>
              <w:t>5</w:t>
            </w: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Pr="00F63EB1" w:rsidRDefault="00D411D2">
            <w:pPr>
              <w:pStyle w:val="TableParagraph"/>
              <w:rPr>
                <w:sz w:val="18"/>
                <w:szCs w:val="18"/>
              </w:rPr>
            </w:pPr>
          </w:p>
          <w:p w:rsidR="00D411D2" w:rsidRDefault="00D411D2">
            <w:pPr>
              <w:pStyle w:val="TableParagraph"/>
              <w:rPr>
                <w:sz w:val="18"/>
                <w:szCs w:val="18"/>
              </w:rPr>
            </w:pPr>
          </w:p>
          <w:p w:rsidR="00F63EB1" w:rsidRDefault="00F63EB1">
            <w:pPr>
              <w:pStyle w:val="TableParagraph"/>
              <w:rPr>
                <w:sz w:val="18"/>
                <w:szCs w:val="18"/>
              </w:rPr>
            </w:pPr>
          </w:p>
          <w:p w:rsidR="00F63EB1" w:rsidRPr="00F63EB1" w:rsidRDefault="00F63EB1">
            <w:pPr>
              <w:pStyle w:val="TableParagraph"/>
              <w:rPr>
                <w:sz w:val="18"/>
                <w:szCs w:val="18"/>
              </w:rPr>
            </w:pPr>
          </w:p>
          <w:p w:rsidR="00D411D2" w:rsidRDefault="00173E34">
            <w:pPr>
              <w:pStyle w:val="TableParagraph"/>
              <w:spacing w:line="253" w:lineRule="exact"/>
              <w:ind w:right="41"/>
              <w:jc w:val="center"/>
              <w:rPr>
                <w:sz w:val="18"/>
                <w:szCs w:val="18"/>
              </w:rPr>
            </w:pPr>
            <w:r w:rsidRPr="00F63EB1">
              <w:rPr>
                <w:sz w:val="18"/>
                <w:szCs w:val="18"/>
              </w:rPr>
              <w:t>3</w:t>
            </w:r>
          </w:p>
          <w:p w:rsidR="00F63EB1" w:rsidRPr="00F63EB1" w:rsidRDefault="00F63EB1">
            <w:pPr>
              <w:pStyle w:val="TableParagraph"/>
              <w:spacing w:line="253" w:lineRule="exact"/>
              <w:ind w:right="41"/>
              <w:jc w:val="center"/>
              <w:rPr>
                <w:sz w:val="18"/>
                <w:szCs w:val="18"/>
              </w:rPr>
            </w:pPr>
          </w:p>
          <w:p w:rsidR="00D411D2" w:rsidRPr="00F63EB1" w:rsidRDefault="00173E34">
            <w:pPr>
              <w:pStyle w:val="TableParagraph"/>
              <w:spacing w:line="253" w:lineRule="exact"/>
              <w:ind w:right="39"/>
              <w:jc w:val="center"/>
              <w:rPr>
                <w:sz w:val="18"/>
                <w:szCs w:val="18"/>
              </w:rPr>
            </w:pPr>
            <w:r w:rsidRPr="00F63EB1">
              <w:rPr>
                <w:sz w:val="18"/>
                <w:szCs w:val="18"/>
              </w:rPr>
              <w:t>5</w:t>
            </w:r>
          </w:p>
          <w:p w:rsidR="00D411D2" w:rsidRDefault="00D411D2">
            <w:pPr>
              <w:pStyle w:val="TableParagraph"/>
              <w:rPr>
                <w:sz w:val="18"/>
                <w:szCs w:val="18"/>
              </w:rPr>
            </w:pPr>
          </w:p>
          <w:p w:rsidR="00F63EB1" w:rsidRDefault="00F63EB1">
            <w:pPr>
              <w:pStyle w:val="TableParagraph"/>
              <w:rPr>
                <w:sz w:val="18"/>
                <w:szCs w:val="18"/>
              </w:rPr>
            </w:pPr>
          </w:p>
          <w:p w:rsidR="00F63EB1" w:rsidRPr="00F63EB1" w:rsidRDefault="00F63EB1">
            <w:pPr>
              <w:pStyle w:val="TableParagraph"/>
              <w:rPr>
                <w:sz w:val="18"/>
                <w:szCs w:val="18"/>
              </w:rPr>
            </w:pPr>
          </w:p>
          <w:p w:rsidR="00D411D2" w:rsidRPr="00F63EB1" w:rsidRDefault="00173E34">
            <w:pPr>
              <w:pStyle w:val="TableParagraph"/>
              <w:ind w:right="42"/>
              <w:jc w:val="center"/>
              <w:rPr>
                <w:sz w:val="18"/>
                <w:szCs w:val="18"/>
              </w:rPr>
            </w:pPr>
            <w:r w:rsidRPr="00F63EB1">
              <w:rPr>
                <w:sz w:val="18"/>
                <w:szCs w:val="18"/>
              </w:rPr>
              <w:t>4</w:t>
            </w:r>
          </w:p>
          <w:p w:rsidR="00D411D2" w:rsidRPr="00F63EB1" w:rsidRDefault="00D411D2">
            <w:pPr>
              <w:pStyle w:val="TableParagraph"/>
              <w:rPr>
                <w:sz w:val="18"/>
                <w:szCs w:val="18"/>
              </w:rPr>
            </w:pPr>
          </w:p>
          <w:p w:rsidR="00D411D2" w:rsidRDefault="00D411D2">
            <w:pPr>
              <w:pStyle w:val="TableParagraph"/>
              <w:rPr>
                <w:sz w:val="18"/>
                <w:szCs w:val="18"/>
              </w:rPr>
            </w:pPr>
          </w:p>
          <w:p w:rsidR="00D411D2" w:rsidRPr="00F63EB1" w:rsidRDefault="00173E34">
            <w:pPr>
              <w:pStyle w:val="TableParagraph"/>
              <w:ind w:right="42"/>
              <w:jc w:val="center"/>
              <w:rPr>
                <w:sz w:val="18"/>
                <w:szCs w:val="18"/>
              </w:rPr>
            </w:pPr>
            <w:r w:rsidRPr="00F63EB1">
              <w:rPr>
                <w:sz w:val="18"/>
                <w:szCs w:val="18"/>
              </w:rPr>
              <w:t>5</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jc w:val="right"/>
        <w:rPr>
          <w:sz w:val="20"/>
          <w:szCs w:val="20"/>
        </w:rPr>
        <w:sectPr w:rsidR="00D411D2" w:rsidRPr="007419D3">
          <w:footerReference w:type="default" r:id="rId131"/>
          <w:pgSz w:w="11910" w:h="16840"/>
          <w:pgMar w:top="1740" w:right="280" w:bottom="420" w:left="520" w:header="726" w:footer="227"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A130F5" w:rsidRPr="007419D3" w:rsidTr="00A130F5">
        <w:trPr>
          <w:trHeight w:val="605"/>
        </w:trPr>
        <w:tc>
          <w:tcPr>
            <w:tcW w:w="2198" w:type="dxa"/>
            <w:tcBorders>
              <w:right w:val="single" w:sz="6" w:space="0" w:color="000000"/>
            </w:tcBorders>
          </w:tcPr>
          <w:p w:rsidR="00A130F5" w:rsidRPr="007419D3" w:rsidRDefault="00A130F5" w:rsidP="008616F6">
            <w:pPr>
              <w:pStyle w:val="TableParagraph"/>
              <w:spacing w:before="206"/>
              <w:ind w:left="81"/>
              <w:rPr>
                <w:b/>
                <w:sz w:val="20"/>
                <w:szCs w:val="20"/>
              </w:rPr>
            </w:pPr>
            <w:r w:rsidRPr="007419D3">
              <w:rPr>
                <w:b/>
                <w:sz w:val="20"/>
                <w:szCs w:val="20"/>
              </w:rPr>
              <w:lastRenderedPageBreak/>
              <w:t>Przepisy dot. ładowania</w:t>
            </w:r>
          </w:p>
        </w:tc>
        <w:tc>
          <w:tcPr>
            <w:tcW w:w="1063" w:type="dxa"/>
            <w:tcBorders>
              <w:left w:val="single" w:sz="6" w:space="0" w:color="000000"/>
              <w:right w:val="single" w:sz="6" w:space="0" w:color="000000"/>
            </w:tcBorders>
          </w:tcPr>
          <w:p w:rsidR="00A130F5" w:rsidRPr="007419D3" w:rsidRDefault="00A130F5" w:rsidP="008616F6">
            <w:pPr>
              <w:pStyle w:val="TableParagraph"/>
              <w:spacing w:before="206"/>
              <w:ind w:left="32"/>
              <w:rPr>
                <w:b/>
                <w:sz w:val="20"/>
                <w:szCs w:val="20"/>
              </w:rPr>
            </w:pPr>
            <w:r w:rsidRPr="007419D3">
              <w:rPr>
                <w:b/>
                <w:sz w:val="20"/>
                <w:szCs w:val="20"/>
              </w:rPr>
              <w:t>Kod</w:t>
            </w:r>
          </w:p>
        </w:tc>
        <w:tc>
          <w:tcPr>
            <w:tcW w:w="3827" w:type="dxa"/>
            <w:tcBorders>
              <w:left w:val="single" w:sz="6" w:space="0" w:color="000000"/>
              <w:right w:val="single" w:sz="6" w:space="0" w:color="000000"/>
            </w:tcBorders>
            <w:vAlign w:val="center"/>
          </w:tcPr>
          <w:p w:rsidR="00A130F5" w:rsidRPr="00897800" w:rsidRDefault="00A130F5" w:rsidP="008616F6">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rsidR="00A130F5" w:rsidRPr="00897800" w:rsidRDefault="00A130F5" w:rsidP="008616F6">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rsidR="00A130F5" w:rsidRDefault="00A130F5" w:rsidP="008616F6">
            <w:pPr>
              <w:jc w:val="center"/>
            </w:pPr>
            <w:r w:rsidRPr="00897800">
              <w:rPr>
                <w:b/>
                <w:color w:val="FF0000"/>
                <w:sz w:val="20"/>
                <w:szCs w:val="20"/>
              </w:rPr>
              <w:t>Klasa błędu</w:t>
            </w:r>
          </w:p>
        </w:tc>
      </w:tr>
      <w:tr w:rsidR="00D411D2" w:rsidRPr="007419D3">
        <w:trPr>
          <w:trHeight w:val="346"/>
        </w:trPr>
        <w:tc>
          <w:tcPr>
            <w:tcW w:w="2198" w:type="dxa"/>
            <w:tcBorders>
              <w:bottom w:val="nil"/>
            </w:tcBorders>
          </w:tcPr>
          <w:p w:rsidR="00D411D2" w:rsidRPr="007419D3" w:rsidRDefault="00173E34" w:rsidP="008616F6">
            <w:pPr>
              <w:pStyle w:val="TableParagraph"/>
              <w:ind w:left="78"/>
              <w:rPr>
                <w:b/>
                <w:sz w:val="20"/>
                <w:szCs w:val="20"/>
              </w:rPr>
            </w:pPr>
            <w:r w:rsidRPr="007419D3">
              <w:rPr>
                <w:b/>
                <w:sz w:val="20"/>
                <w:szCs w:val="20"/>
              </w:rPr>
              <w:t xml:space="preserve">Zbiornik </w:t>
            </w:r>
            <w:r w:rsidR="00A130F5" w:rsidRPr="00A130F5">
              <w:rPr>
                <w:b/>
                <w:color w:val="FF0000"/>
                <w:sz w:val="20"/>
                <w:szCs w:val="20"/>
              </w:rPr>
              <w:t>JŁ</w:t>
            </w:r>
          </w:p>
        </w:tc>
        <w:tc>
          <w:tcPr>
            <w:tcW w:w="1063" w:type="dxa"/>
            <w:tcBorders>
              <w:bottom w:val="nil"/>
            </w:tcBorders>
          </w:tcPr>
          <w:p w:rsidR="00D411D2" w:rsidRPr="007419D3" w:rsidRDefault="00173E34" w:rsidP="008616F6">
            <w:pPr>
              <w:pStyle w:val="TableParagraph"/>
              <w:ind w:left="62"/>
              <w:rPr>
                <w:sz w:val="20"/>
                <w:szCs w:val="20"/>
              </w:rPr>
            </w:pPr>
            <w:r w:rsidRPr="007419D3">
              <w:rPr>
                <w:sz w:val="20"/>
                <w:szCs w:val="20"/>
              </w:rPr>
              <w:t>7.6</w:t>
            </w:r>
          </w:p>
        </w:tc>
        <w:tc>
          <w:tcPr>
            <w:tcW w:w="3827" w:type="dxa"/>
            <w:tcBorders>
              <w:bottom w:val="nil"/>
            </w:tcBorders>
          </w:tcPr>
          <w:p w:rsidR="00D411D2" w:rsidRPr="007419D3" w:rsidRDefault="00D411D2" w:rsidP="008616F6">
            <w:pPr>
              <w:pStyle w:val="TableParagraph"/>
              <w:rPr>
                <w:sz w:val="20"/>
                <w:szCs w:val="20"/>
              </w:rPr>
            </w:pPr>
          </w:p>
        </w:tc>
        <w:tc>
          <w:tcPr>
            <w:tcW w:w="2551" w:type="dxa"/>
            <w:tcBorders>
              <w:bottom w:val="nil"/>
            </w:tcBorders>
          </w:tcPr>
          <w:p w:rsidR="00D411D2" w:rsidRPr="007419D3" w:rsidRDefault="00D411D2" w:rsidP="008616F6">
            <w:pPr>
              <w:pStyle w:val="TableParagraph"/>
              <w:rPr>
                <w:sz w:val="20"/>
                <w:szCs w:val="20"/>
              </w:rPr>
            </w:pPr>
          </w:p>
        </w:tc>
        <w:tc>
          <w:tcPr>
            <w:tcW w:w="1134" w:type="dxa"/>
            <w:tcBorders>
              <w:bottom w:val="nil"/>
            </w:tcBorders>
          </w:tcPr>
          <w:p w:rsidR="00D411D2" w:rsidRPr="007419D3" w:rsidRDefault="00D411D2" w:rsidP="008616F6">
            <w:pPr>
              <w:pStyle w:val="TableParagraph"/>
              <w:rPr>
                <w:sz w:val="20"/>
                <w:szCs w:val="20"/>
              </w:rPr>
            </w:pPr>
          </w:p>
        </w:tc>
      </w:tr>
      <w:tr w:rsidR="00D411D2" w:rsidRPr="007419D3">
        <w:trPr>
          <w:trHeight w:val="471"/>
        </w:trPr>
        <w:tc>
          <w:tcPr>
            <w:tcW w:w="2198" w:type="dxa"/>
            <w:vMerge w:val="restart"/>
            <w:tcBorders>
              <w:top w:val="nil"/>
              <w:bottom w:val="nil"/>
            </w:tcBorders>
          </w:tcPr>
          <w:p w:rsidR="00D411D2" w:rsidRPr="007419D3" w:rsidRDefault="00173E34" w:rsidP="008616F6">
            <w:pPr>
              <w:pStyle w:val="TableParagraph"/>
              <w:spacing w:before="86"/>
              <w:ind w:left="78" w:right="42"/>
              <w:rPr>
                <w:b/>
                <w:sz w:val="20"/>
                <w:szCs w:val="20"/>
              </w:rPr>
            </w:pPr>
            <w:r w:rsidRPr="007419D3">
              <w:rPr>
                <w:b/>
                <w:sz w:val="20"/>
                <w:szCs w:val="20"/>
              </w:rPr>
              <w:t>Elementy łączeniowe  Zbiornik / podwozie</w:t>
            </w:r>
          </w:p>
        </w:tc>
        <w:tc>
          <w:tcPr>
            <w:tcW w:w="1063" w:type="dxa"/>
            <w:tcBorders>
              <w:top w:val="nil"/>
              <w:bottom w:val="nil"/>
            </w:tcBorders>
          </w:tcPr>
          <w:p w:rsidR="00D411D2" w:rsidRPr="007419D3" w:rsidRDefault="00173E34" w:rsidP="008616F6">
            <w:pPr>
              <w:pStyle w:val="TableParagraph"/>
              <w:spacing w:before="86"/>
              <w:ind w:left="62"/>
              <w:rPr>
                <w:sz w:val="20"/>
                <w:szCs w:val="20"/>
              </w:rPr>
            </w:pPr>
            <w:r w:rsidRPr="007419D3">
              <w:rPr>
                <w:sz w:val="20"/>
                <w:szCs w:val="20"/>
              </w:rPr>
              <w:t>7.6.1</w:t>
            </w:r>
          </w:p>
        </w:tc>
        <w:tc>
          <w:tcPr>
            <w:tcW w:w="3827" w:type="dxa"/>
            <w:tcBorders>
              <w:top w:val="nil"/>
              <w:bottom w:val="nil"/>
            </w:tcBorders>
          </w:tcPr>
          <w:p w:rsidR="00D411D2" w:rsidRPr="007419D3" w:rsidRDefault="00D411D2" w:rsidP="008616F6">
            <w:pPr>
              <w:pStyle w:val="TableParagraph"/>
              <w:ind w:right="112"/>
              <w:jc w:val="both"/>
              <w:rPr>
                <w:sz w:val="20"/>
                <w:szCs w:val="20"/>
              </w:rPr>
            </w:pPr>
          </w:p>
        </w:tc>
        <w:tc>
          <w:tcPr>
            <w:tcW w:w="2551" w:type="dxa"/>
            <w:tcBorders>
              <w:top w:val="nil"/>
              <w:bottom w:val="nil"/>
            </w:tcBorders>
          </w:tcPr>
          <w:p w:rsidR="00D411D2" w:rsidRPr="007419D3" w:rsidRDefault="00D411D2" w:rsidP="008616F6">
            <w:pPr>
              <w:pStyle w:val="TableParagraph"/>
              <w:ind w:right="112"/>
              <w:rPr>
                <w:sz w:val="20"/>
                <w:szCs w:val="20"/>
              </w:rPr>
            </w:pPr>
          </w:p>
        </w:tc>
        <w:tc>
          <w:tcPr>
            <w:tcW w:w="1134" w:type="dxa"/>
            <w:tcBorders>
              <w:top w:val="nil"/>
              <w:bottom w:val="nil"/>
            </w:tcBorders>
          </w:tcPr>
          <w:p w:rsidR="00D411D2" w:rsidRPr="007419D3" w:rsidRDefault="00D411D2" w:rsidP="008616F6">
            <w:pPr>
              <w:pStyle w:val="TableParagraph"/>
              <w:rPr>
                <w:sz w:val="20"/>
                <w:szCs w:val="20"/>
              </w:rPr>
            </w:pPr>
          </w:p>
        </w:tc>
      </w:tr>
      <w:tr w:rsidR="00D411D2" w:rsidRPr="007419D3" w:rsidTr="00147983">
        <w:trPr>
          <w:trHeight w:val="766"/>
        </w:trPr>
        <w:tc>
          <w:tcPr>
            <w:tcW w:w="2198" w:type="dxa"/>
            <w:vMerge/>
            <w:tcBorders>
              <w:top w:val="nil"/>
              <w:bottom w:val="nil"/>
            </w:tcBorders>
          </w:tcPr>
          <w:p w:rsidR="00D411D2" w:rsidRPr="007419D3" w:rsidRDefault="00D411D2" w:rsidP="008616F6">
            <w:pPr>
              <w:rPr>
                <w:sz w:val="20"/>
                <w:szCs w:val="20"/>
              </w:rPr>
            </w:pPr>
          </w:p>
        </w:tc>
        <w:tc>
          <w:tcPr>
            <w:tcW w:w="1063" w:type="dxa"/>
            <w:tcBorders>
              <w:top w:val="nil"/>
              <w:bottom w:val="nil"/>
            </w:tcBorders>
          </w:tcPr>
          <w:p w:rsidR="00D411D2" w:rsidRPr="007419D3" w:rsidRDefault="00173E34" w:rsidP="008616F6">
            <w:pPr>
              <w:pStyle w:val="TableParagraph"/>
              <w:spacing w:before="124"/>
              <w:ind w:left="62"/>
              <w:rPr>
                <w:sz w:val="20"/>
                <w:szCs w:val="20"/>
              </w:rPr>
            </w:pPr>
            <w:r w:rsidRPr="007419D3">
              <w:rPr>
                <w:sz w:val="20"/>
                <w:szCs w:val="20"/>
              </w:rPr>
              <w:t>7.6.1.1</w:t>
            </w:r>
          </w:p>
        </w:tc>
        <w:tc>
          <w:tcPr>
            <w:tcW w:w="3827" w:type="dxa"/>
            <w:tcBorders>
              <w:top w:val="nil"/>
              <w:bottom w:val="nil"/>
            </w:tcBorders>
          </w:tcPr>
          <w:p w:rsidR="00D411D2" w:rsidRPr="007419D3" w:rsidRDefault="00173E34" w:rsidP="008616F6">
            <w:pPr>
              <w:pStyle w:val="TableParagraph"/>
              <w:spacing w:before="124"/>
              <w:ind w:left="5" w:right="112"/>
              <w:rPr>
                <w:sz w:val="20"/>
                <w:szCs w:val="20"/>
              </w:rPr>
            </w:pPr>
            <w:r w:rsidRPr="007419D3">
              <w:rPr>
                <w:sz w:val="20"/>
                <w:szCs w:val="20"/>
              </w:rPr>
              <w:t xml:space="preserve">Pęknięcie &gt; </w:t>
            </w:r>
            <w:r w:rsidR="00C85BFE">
              <w:rPr>
                <w:sz w:val="20"/>
                <w:szCs w:val="20"/>
              </w:rPr>
              <w:t xml:space="preserve">¼ </w:t>
            </w:r>
            <w:r w:rsidR="00C85BFE" w:rsidRPr="00C85BFE">
              <w:rPr>
                <w:color w:val="FF0000"/>
                <w:sz w:val="20"/>
                <w:szCs w:val="20"/>
              </w:rPr>
              <w:t>przekroju poprzecznego</w:t>
            </w:r>
          </w:p>
        </w:tc>
        <w:tc>
          <w:tcPr>
            <w:tcW w:w="2551" w:type="dxa"/>
            <w:tcBorders>
              <w:top w:val="nil"/>
              <w:bottom w:val="nil"/>
            </w:tcBorders>
          </w:tcPr>
          <w:p w:rsidR="00D411D2" w:rsidRPr="007419D3" w:rsidRDefault="00173E34" w:rsidP="008616F6">
            <w:pPr>
              <w:pStyle w:val="TableParagraph"/>
              <w:spacing w:before="124"/>
              <w:ind w:left="90" w:right="112"/>
              <w:rPr>
                <w:sz w:val="20"/>
                <w:szCs w:val="20"/>
              </w:rPr>
            </w:pPr>
            <w:r w:rsidRPr="007419D3">
              <w:rPr>
                <w:sz w:val="20"/>
                <w:szCs w:val="20"/>
              </w:rPr>
              <w:t>Wyłączyć wagon</w:t>
            </w:r>
          </w:p>
        </w:tc>
        <w:tc>
          <w:tcPr>
            <w:tcW w:w="1134" w:type="dxa"/>
            <w:tcBorders>
              <w:top w:val="nil"/>
              <w:bottom w:val="nil"/>
            </w:tcBorders>
          </w:tcPr>
          <w:p w:rsidR="00D411D2" w:rsidRPr="007419D3" w:rsidRDefault="00173E34" w:rsidP="008616F6">
            <w:pPr>
              <w:pStyle w:val="TableParagraph"/>
              <w:spacing w:before="124"/>
              <w:ind w:right="41"/>
              <w:jc w:val="center"/>
              <w:rPr>
                <w:sz w:val="20"/>
                <w:szCs w:val="20"/>
              </w:rPr>
            </w:pPr>
            <w:r w:rsidRPr="007419D3">
              <w:rPr>
                <w:sz w:val="20"/>
                <w:szCs w:val="20"/>
              </w:rPr>
              <w:t>4</w:t>
            </w:r>
          </w:p>
        </w:tc>
      </w:tr>
      <w:tr w:rsidR="00D411D2" w:rsidRPr="007419D3" w:rsidTr="00147983">
        <w:trPr>
          <w:trHeight w:val="847"/>
        </w:trPr>
        <w:tc>
          <w:tcPr>
            <w:tcW w:w="2198" w:type="dxa"/>
            <w:tcBorders>
              <w:top w:val="nil"/>
              <w:bottom w:val="nil"/>
            </w:tcBorders>
          </w:tcPr>
          <w:p w:rsidR="00D411D2" w:rsidRPr="007419D3" w:rsidRDefault="00D411D2" w:rsidP="008616F6">
            <w:pPr>
              <w:pStyle w:val="TableParagraph"/>
              <w:rPr>
                <w:sz w:val="20"/>
                <w:szCs w:val="20"/>
              </w:rPr>
            </w:pPr>
          </w:p>
          <w:p w:rsidR="00D411D2" w:rsidRPr="007419D3" w:rsidRDefault="00173E34" w:rsidP="008616F6">
            <w:pPr>
              <w:pStyle w:val="TableParagraph"/>
              <w:spacing w:before="233"/>
              <w:ind w:left="4"/>
              <w:rPr>
                <w:b/>
                <w:sz w:val="20"/>
                <w:szCs w:val="20"/>
              </w:rPr>
            </w:pPr>
            <w:r w:rsidRPr="007419D3">
              <w:rPr>
                <w:b/>
                <w:bCs/>
                <w:sz w:val="20"/>
                <w:szCs w:val="20"/>
              </w:rPr>
              <w:t>Zbiornik</w:t>
            </w:r>
            <w:hyperlink w:anchor="_bookmark9" w:history="1">
              <w:r w:rsidRPr="00147983">
                <w:rPr>
                  <w:b/>
                  <w:sz w:val="20"/>
                  <w:szCs w:val="20"/>
                  <w:vertAlign w:val="superscript"/>
                </w:rPr>
                <w:t>9)</w:t>
              </w:r>
            </w:hyperlink>
          </w:p>
        </w:tc>
        <w:tc>
          <w:tcPr>
            <w:tcW w:w="1063" w:type="dxa"/>
            <w:tcBorders>
              <w:top w:val="nil"/>
              <w:bottom w:val="nil"/>
            </w:tcBorders>
          </w:tcPr>
          <w:p w:rsidR="00D411D2" w:rsidRPr="007419D3" w:rsidRDefault="00173E34" w:rsidP="008616F6">
            <w:pPr>
              <w:pStyle w:val="TableParagraph"/>
              <w:spacing w:before="78"/>
              <w:ind w:left="62"/>
              <w:rPr>
                <w:sz w:val="20"/>
                <w:szCs w:val="20"/>
              </w:rPr>
            </w:pPr>
            <w:r w:rsidRPr="007419D3">
              <w:rPr>
                <w:sz w:val="20"/>
                <w:szCs w:val="20"/>
              </w:rPr>
              <w:t>7.6.1.2</w:t>
            </w:r>
          </w:p>
          <w:p w:rsidR="00D411D2" w:rsidRPr="007419D3" w:rsidRDefault="00D411D2" w:rsidP="008616F6">
            <w:pPr>
              <w:pStyle w:val="TableParagraph"/>
              <w:spacing w:before="10"/>
              <w:rPr>
                <w:sz w:val="20"/>
                <w:szCs w:val="20"/>
              </w:rPr>
            </w:pPr>
          </w:p>
          <w:p w:rsidR="00D411D2" w:rsidRPr="007419D3" w:rsidRDefault="00173E34" w:rsidP="008616F6">
            <w:pPr>
              <w:pStyle w:val="TableParagraph"/>
              <w:spacing w:before="1"/>
              <w:ind w:left="62"/>
              <w:rPr>
                <w:sz w:val="20"/>
                <w:szCs w:val="20"/>
              </w:rPr>
            </w:pPr>
            <w:r w:rsidRPr="007419D3">
              <w:rPr>
                <w:sz w:val="20"/>
                <w:szCs w:val="20"/>
              </w:rPr>
              <w:t>7.6.2</w:t>
            </w:r>
          </w:p>
        </w:tc>
        <w:tc>
          <w:tcPr>
            <w:tcW w:w="3827" w:type="dxa"/>
            <w:tcBorders>
              <w:top w:val="nil"/>
              <w:bottom w:val="nil"/>
            </w:tcBorders>
          </w:tcPr>
          <w:p w:rsidR="00D411D2" w:rsidRPr="007419D3" w:rsidRDefault="00173E34" w:rsidP="008616F6">
            <w:pPr>
              <w:pStyle w:val="TableParagraph"/>
              <w:spacing w:before="78"/>
              <w:ind w:left="5" w:right="112"/>
              <w:rPr>
                <w:sz w:val="20"/>
                <w:szCs w:val="20"/>
              </w:rPr>
            </w:pPr>
            <w:r w:rsidRPr="007419D3">
              <w:rPr>
                <w:sz w:val="20"/>
                <w:szCs w:val="20"/>
              </w:rPr>
              <w:t>Pęknięcia na spawach</w:t>
            </w:r>
          </w:p>
        </w:tc>
        <w:tc>
          <w:tcPr>
            <w:tcW w:w="2551" w:type="dxa"/>
            <w:tcBorders>
              <w:top w:val="nil"/>
              <w:bottom w:val="nil"/>
            </w:tcBorders>
          </w:tcPr>
          <w:p w:rsidR="00D411D2" w:rsidRPr="007419D3" w:rsidRDefault="00173E34" w:rsidP="008616F6">
            <w:pPr>
              <w:pStyle w:val="TableParagraph"/>
              <w:spacing w:before="78"/>
              <w:ind w:left="90" w:right="112"/>
              <w:rPr>
                <w:sz w:val="20"/>
                <w:szCs w:val="20"/>
              </w:rPr>
            </w:pPr>
            <w:r w:rsidRPr="007419D3">
              <w:rPr>
                <w:sz w:val="20"/>
                <w:szCs w:val="20"/>
              </w:rPr>
              <w:t>Wyłączyć wagon</w:t>
            </w:r>
          </w:p>
        </w:tc>
        <w:tc>
          <w:tcPr>
            <w:tcW w:w="1134" w:type="dxa"/>
            <w:tcBorders>
              <w:top w:val="nil"/>
              <w:bottom w:val="nil"/>
            </w:tcBorders>
          </w:tcPr>
          <w:p w:rsidR="00D411D2" w:rsidRPr="007419D3" w:rsidRDefault="00173E34" w:rsidP="008616F6">
            <w:pPr>
              <w:pStyle w:val="TableParagraph"/>
              <w:spacing w:before="78"/>
              <w:ind w:right="41"/>
              <w:jc w:val="center"/>
              <w:rPr>
                <w:sz w:val="20"/>
                <w:szCs w:val="20"/>
              </w:rPr>
            </w:pPr>
            <w:r w:rsidRPr="007419D3">
              <w:rPr>
                <w:sz w:val="20"/>
                <w:szCs w:val="20"/>
              </w:rPr>
              <w:t>4</w:t>
            </w:r>
          </w:p>
        </w:tc>
      </w:tr>
      <w:tr w:rsidR="00D411D2" w:rsidRPr="007419D3">
        <w:trPr>
          <w:trHeight w:val="1384"/>
        </w:trPr>
        <w:tc>
          <w:tcPr>
            <w:tcW w:w="2198" w:type="dxa"/>
            <w:tcBorders>
              <w:top w:val="nil"/>
              <w:bottom w:val="nil"/>
            </w:tcBorders>
          </w:tcPr>
          <w:p w:rsidR="00D411D2" w:rsidRPr="007419D3" w:rsidRDefault="00D411D2" w:rsidP="008616F6">
            <w:pPr>
              <w:pStyle w:val="TableParagraph"/>
              <w:rPr>
                <w:sz w:val="20"/>
                <w:szCs w:val="20"/>
              </w:rPr>
            </w:pPr>
          </w:p>
        </w:tc>
        <w:tc>
          <w:tcPr>
            <w:tcW w:w="1063" w:type="dxa"/>
            <w:tcBorders>
              <w:top w:val="nil"/>
              <w:bottom w:val="nil"/>
            </w:tcBorders>
          </w:tcPr>
          <w:p w:rsidR="00D411D2" w:rsidRPr="007419D3" w:rsidRDefault="00173E34" w:rsidP="008616F6">
            <w:pPr>
              <w:pStyle w:val="TableParagraph"/>
              <w:spacing w:before="123"/>
              <w:ind w:left="62"/>
              <w:rPr>
                <w:sz w:val="20"/>
                <w:szCs w:val="20"/>
              </w:rPr>
            </w:pPr>
            <w:r w:rsidRPr="007419D3">
              <w:rPr>
                <w:sz w:val="20"/>
                <w:szCs w:val="20"/>
              </w:rPr>
              <w:t>7.6.2.1</w:t>
            </w:r>
          </w:p>
          <w:p w:rsidR="00D411D2" w:rsidRDefault="00D411D2" w:rsidP="008616F6">
            <w:pPr>
              <w:pStyle w:val="TableParagraph"/>
              <w:spacing w:before="5"/>
              <w:rPr>
                <w:sz w:val="20"/>
                <w:szCs w:val="20"/>
              </w:rPr>
            </w:pPr>
          </w:p>
          <w:p w:rsidR="00147983" w:rsidRPr="007419D3" w:rsidRDefault="00147983" w:rsidP="008616F6">
            <w:pPr>
              <w:pStyle w:val="TableParagraph"/>
              <w:spacing w:before="5"/>
              <w:rPr>
                <w:sz w:val="20"/>
                <w:szCs w:val="20"/>
              </w:rPr>
            </w:pPr>
          </w:p>
          <w:p w:rsidR="00D411D2" w:rsidRPr="007419D3" w:rsidRDefault="00173E34" w:rsidP="008616F6">
            <w:pPr>
              <w:pStyle w:val="TableParagraph"/>
              <w:ind w:left="62"/>
              <w:rPr>
                <w:sz w:val="20"/>
                <w:szCs w:val="20"/>
              </w:rPr>
            </w:pPr>
            <w:r w:rsidRPr="007419D3">
              <w:rPr>
                <w:sz w:val="20"/>
                <w:szCs w:val="20"/>
              </w:rPr>
              <w:t>7.6.2.2</w:t>
            </w:r>
          </w:p>
        </w:tc>
        <w:tc>
          <w:tcPr>
            <w:tcW w:w="3827" w:type="dxa"/>
            <w:tcBorders>
              <w:top w:val="nil"/>
              <w:bottom w:val="nil"/>
            </w:tcBorders>
          </w:tcPr>
          <w:p w:rsidR="00D411D2" w:rsidRPr="007419D3" w:rsidRDefault="00147983" w:rsidP="008616F6">
            <w:pPr>
              <w:pStyle w:val="TableParagraph"/>
              <w:spacing w:before="123"/>
              <w:ind w:left="5" w:right="112"/>
              <w:rPr>
                <w:sz w:val="20"/>
                <w:szCs w:val="20"/>
              </w:rPr>
            </w:pPr>
            <w:r>
              <w:rPr>
                <w:sz w:val="20"/>
                <w:szCs w:val="20"/>
              </w:rPr>
              <w:t>N</w:t>
            </w:r>
            <w:r w:rsidR="00173E34" w:rsidRPr="007419D3">
              <w:rPr>
                <w:sz w:val="20"/>
                <w:szCs w:val="20"/>
              </w:rPr>
              <w:t>ieszczelny: ślady wycieków lub utrata ładunku</w:t>
            </w:r>
          </w:p>
          <w:p w:rsidR="00D411D2" w:rsidRPr="007419D3" w:rsidRDefault="00D411D2" w:rsidP="008616F6">
            <w:pPr>
              <w:pStyle w:val="TableParagraph"/>
              <w:spacing w:before="5"/>
              <w:ind w:right="112"/>
              <w:rPr>
                <w:sz w:val="20"/>
                <w:szCs w:val="20"/>
              </w:rPr>
            </w:pPr>
          </w:p>
          <w:p w:rsidR="00D411D2" w:rsidRPr="007419D3" w:rsidRDefault="00147983" w:rsidP="008616F6">
            <w:pPr>
              <w:pStyle w:val="TableParagraph"/>
              <w:ind w:left="5" w:right="112"/>
              <w:rPr>
                <w:sz w:val="20"/>
                <w:szCs w:val="20"/>
              </w:rPr>
            </w:pPr>
            <w:r>
              <w:rPr>
                <w:sz w:val="20"/>
                <w:szCs w:val="20"/>
              </w:rPr>
              <w:t>W</w:t>
            </w:r>
            <w:r w:rsidR="00173E34" w:rsidRPr="007419D3">
              <w:rPr>
                <w:sz w:val="20"/>
                <w:szCs w:val="20"/>
              </w:rPr>
              <w:t>gnieciony z ostrymi krawędziami bez ryzyka utraty ładunku</w:t>
            </w:r>
          </w:p>
        </w:tc>
        <w:tc>
          <w:tcPr>
            <w:tcW w:w="2551" w:type="dxa"/>
            <w:tcBorders>
              <w:top w:val="nil"/>
              <w:bottom w:val="nil"/>
            </w:tcBorders>
          </w:tcPr>
          <w:p w:rsidR="00D411D2" w:rsidRPr="007419D3" w:rsidRDefault="00C85BFE" w:rsidP="008616F6">
            <w:pPr>
              <w:pStyle w:val="TableParagraph"/>
              <w:spacing w:before="123"/>
              <w:ind w:left="62" w:right="112" w:firstLine="27"/>
              <w:rPr>
                <w:sz w:val="20"/>
                <w:szCs w:val="20"/>
              </w:rPr>
            </w:pPr>
            <w:r w:rsidRPr="00C85BFE">
              <w:rPr>
                <w:color w:val="FF0000"/>
                <w:sz w:val="20"/>
                <w:szCs w:val="20"/>
              </w:rPr>
              <w:t>Uszczelnić.</w:t>
            </w:r>
            <w:r w:rsidR="00173E34" w:rsidRPr="00C85BFE">
              <w:rPr>
                <w:color w:val="FF0000"/>
                <w:sz w:val="20"/>
                <w:szCs w:val="20"/>
              </w:rPr>
              <w:t xml:space="preserve"> </w:t>
            </w:r>
            <w:r w:rsidR="00173E34" w:rsidRPr="007419D3">
              <w:rPr>
                <w:sz w:val="20"/>
                <w:szCs w:val="20"/>
              </w:rPr>
              <w:t>Jeśli niemożliwe, wyłączyć wagon</w:t>
            </w:r>
          </w:p>
          <w:p w:rsidR="00D411D2" w:rsidRPr="007419D3" w:rsidRDefault="008616F6" w:rsidP="008616F6">
            <w:pPr>
              <w:pStyle w:val="TableParagraph"/>
              <w:spacing w:before="120"/>
              <w:ind w:right="112"/>
              <w:rPr>
                <w:sz w:val="20"/>
                <w:szCs w:val="20"/>
              </w:rPr>
            </w:pPr>
            <w:r>
              <w:rPr>
                <w:sz w:val="20"/>
                <w:szCs w:val="20"/>
              </w:rPr>
              <w:t xml:space="preserve"> </w:t>
            </w:r>
            <w:r w:rsidR="00173E34" w:rsidRPr="007419D3">
              <w:rPr>
                <w:sz w:val="20"/>
                <w:szCs w:val="20"/>
              </w:rPr>
              <w:t>Usunąć usterkę.</w:t>
            </w:r>
          </w:p>
        </w:tc>
        <w:tc>
          <w:tcPr>
            <w:tcW w:w="1134" w:type="dxa"/>
            <w:tcBorders>
              <w:top w:val="nil"/>
              <w:bottom w:val="nil"/>
            </w:tcBorders>
          </w:tcPr>
          <w:p w:rsidR="00D411D2" w:rsidRPr="007419D3" w:rsidRDefault="00173E34" w:rsidP="008616F6">
            <w:pPr>
              <w:pStyle w:val="TableParagraph"/>
              <w:spacing w:before="123"/>
              <w:ind w:right="41"/>
              <w:jc w:val="center"/>
              <w:rPr>
                <w:sz w:val="20"/>
                <w:szCs w:val="20"/>
              </w:rPr>
            </w:pPr>
            <w:r w:rsidRPr="007419D3">
              <w:rPr>
                <w:sz w:val="20"/>
                <w:szCs w:val="20"/>
              </w:rPr>
              <w:t>5</w:t>
            </w:r>
          </w:p>
          <w:p w:rsidR="00D411D2" w:rsidRPr="007419D3" w:rsidRDefault="00D411D2" w:rsidP="008616F6">
            <w:pPr>
              <w:pStyle w:val="TableParagraph"/>
              <w:spacing w:before="5"/>
              <w:rPr>
                <w:sz w:val="20"/>
                <w:szCs w:val="20"/>
              </w:rPr>
            </w:pPr>
          </w:p>
          <w:p w:rsidR="008616F6" w:rsidRDefault="008616F6" w:rsidP="008616F6">
            <w:pPr>
              <w:pStyle w:val="TableParagraph"/>
              <w:ind w:right="39"/>
              <w:jc w:val="center"/>
              <w:rPr>
                <w:sz w:val="20"/>
                <w:szCs w:val="20"/>
              </w:rPr>
            </w:pPr>
          </w:p>
          <w:p w:rsidR="008616F6" w:rsidRDefault="008616F6" w:rsidP="008616F6">
            <w:pPr>
              <w:pStyle w:val="TableParagraph"/>
              <w:ind w:right="39"/>
              <w:jc w:val="center"/>
              <w:rPr>
                <w:sz w:val="20"/>
                <w:szCs w:val="20"/>
              </w:rPr>
            </w:pPr>
          </w:p>
          <w:p w:rsidR="00D411D2" w:rsidRPr="007419D3" w:rsidRDefault="00173E34" w:rsidP="008616F6">
            <w:pPr>
              <w:pStyle w:val="TableParagraph"/>
              <w:ind w:right="39"/>
              <w:jc w:val="center"/>
              <w:rPr>
                <w:sz w:val="20"/>
                <w:szCs w:val="20"/>
              </w:rPr>
            </w:pPr>
            <w:r w:rsidRPr="007419D3">
              <w:rPr>
                <w:sz w:val="20"/>
                <w:szCs w:val="20"/>
              </w:rPr>
              <w:t>4</w:t>
            </w:r>
          </w:p>
        </w:tc>
      </w:tr>
      <w:tr w:rsidR="00D411D2" w:rsidRPr="007419D3">
        <w:trPr>
          <w:trHeight w:val="1202"/>
        </w:trPr>
        <w:tc>
          <w:tcPr>
            <w:tcW w:w="2198" w:type="dxa"/>
            <w:tcBorders>
              <w:top w:val="nil"/>
              <w:bottom w:val="nil"/>
            </w:tcBorders>
          </w:tcPr>
          <w:p w:rsidR="00D411D2" w:rsidRPr="007419D3" w:rsidRDefault="00173E34" w:rsidP="008616F6">
            <w:pPr>
              <w:pStyle w:val="TableParagraph"/>
              <w:ind w:left="4"/>
              <w:rPr>
                <w:b/>
                <w:sz w:val="20"/>
                <w:szCs w:val="20"/>
              </w:rPr>
            </w:pPr>
            <w:r w:rsidRPr="007419D3">
              <w:rPr>
                <w:b/>
                <w:sz w:val="20"/>
                <w:szCs w:val="20"/>
              </w:rPr>
              <w:t>Uzbrojenie zbiornika</w:t>
            </w:r>
          </w:p>
        </w:tc>
        <w:tc>
          <w:tcPr>
            <w:tcW w:w="1063" w:type="dxa"/>
            <w:tcBorders>
              <w:top w:val="nil"/>
              <w:bottom w:val="nil"/>
            </w:tcBorders>
          </w:tcPr>
          <w:p w:rsidR="00D411D2" w:rsidRPr="007419D3" w:rsidRDefault="00173E34" w:rsidP="008616F6">
            <w:pPr>
              <w:pStyle w:val="TableParagraph"/>
              <w:ind w:left="62"/>
              <w:rPr>
                <w:sz w:val="20"/>
                <w:szCs w:val="20"/>
              </w:rPr>
            </w:pPr>
            <w:r w:rsidRPr="007419D3">
              <w:rPr>
                <w:sz w:val="20"/>
                <w:szCs w:val="20"/>
              </w:rPr>
              <w:t>7.6.3</w:t>
            </w:r>
          </w:p>
          <w:p w:rsidR="00147983" w:rsidRPr="00147983" w:rsidRDefault="00147983" w:rsidP="008616F6">
            <w:pPr>
              <w:pStyle w:val="TableParagraph"/>
              <w:ind w:left="62"/>
              <w:rPr>
                <w:sz w:val="16"/>
                <w:szCs w:val="16"/>
              </w:rPr>
            </w:pPr>
          </w:p>
          <w:p w:rsidR="00D411D2" w:rsidRPr="007419D3" w:rsidRDefault="00173E34" w:rsidP="008616F6">
            <w:pPr>
              <w:pStyle w:val="TableParagraph"/>
              <w:ind w:left="62"/>
              <w:rPr>
                <w:sz w:val="20"/>
                <w:szCs w:val="20"/>
              </w:rPr>
            </w:pPr>
            <w:r w:rsidRPr="007419D3">
              <w:rPr>
                <w:sz w:val="20"/>
                <w:szCs w:val="20"/>
              </w:rPr>
              <w:t>7.6.3.1</w:t>
            </w:r>
          </w:p>
          <w:p w:rsidR="00D411D2" w:rsidRPr="007419D3" w:rsidRDefault="00173E34" w:rsidP="008616F6">
            <w:pPr>
              <w:pStyle w:val="TableParagraph"/>
              <w:ind w:left="62"/>
              <w:rPr>
                <w:sz w:val="20"/>
                <w:szCs w:val="20"/>
              </w:rPr>
            </w:pPr>
            <w:r w:rsidRPr="007419D3">
              <w:rPr>
                <w:sz w:val="20"/>
                <w:szCs w:val="20"/>
              </w:rPr>
              <w:t>7.6.3.2</w:t>
            </w:r>
          </w:p>
        </w:tc>
        <w:tc>
          <w:tcPr>
            <w:tcW w:w="3827" w:type="dxa"/>
            <w:tcBorders>
              <w:top w:val="nil"/>
              <w:bottom w:val="nil"/>
            </w:tcBorders>
          </w:tcPr>
          <w:p w:rsidR="00D411D2" w:rsidRPr="007419D3" w:rsidRDefault="00147983" w:rsidP="008616F6">
            <w:pPr>
              <w:pStyle w:val="TableParagraph"/>
              <w:ind w:left="5" w:right="112"/>
              <w:rPr>
                <w:sz w:val="20"/>
                <w:szCs w:val="20"/>
              </w:rPr>
            </w:pPr>
            <w:r>
              <w:rPr>
                <w:sz w:val="20"/>
                <w:szCs w:val="20"/>
              </w:rPr>
              <w:t>W</w:t>
            </w:r>
            <w:r w:rsidR="00173E34" w:rsidRPr="007419D3">
              <w:rPr>
                <w:sz w:val="20"/>
                <w:szCs w:val="20"/>
              </w:rPr>
              <w:t>ykładzina zbiornika, ochrona przed słońcem, izolacja</w:t>
            </w:r>
          </w:p>
          <w:p w:rsidR="00D411D2" w:rsidRPr="007419D3" w:rsidRDefault="00173E34" w:rsidP="008616F6">
            <w:pPr>
              <w:pStyle w:val="TableParagraph"/>
              <w:numPr>
                <w:ilvl w:val="0"/>
                <w:numId w:val="7"/>
              </w:numPr>
              <w:tabs>
                <w:tab w:val="left" w:pos="289"/>
                <w:tab w:val="left" w:pos="290"/>
              </w:tabs>
              <w:ind w:right="112" w:hanging="284"/>
              <w:rPr>
                <w:sz w:val="20"/>
                <w:szCs w:val="20"/>
              </w:rPr>
            </w:pPr>
            <w:r w:rsidRPr="007419D3">
              <w:rPr>
                <w:sz w:val="20"/>
                <w:szCs w:val="20"/>
              </w:rPr>
              <w:t>uszkodzone</w:t>
            </w:r>
          </w:p>
          <w:p w:rsidR="00D411D2" w:rsidRPr="007419D3" w:rsidRDefault="00173E34" w:rsidP="008616F6">
            <w:pPr>
              <w:pStyle w:val="TableParagraph"/>
              <w:numPr>
                <w:ilvl w:val="0"/>
                <w:numId w:val="7"/>
              </w:numPr>
              <w:tabs>
                <w:tab w:val="left" w:pos="289"/>
                <w:tab w:val="left" w:pos="290"/>
              </w:tabs>
              <w:ind w:right="112" w:hanging="284"/>
              <w:rPr>
                <w:sz w:val="20"/>
                <w:szCs w:val="20"/>
              </w:rPr>
            </w:pPr>
            <w:r w:rsidRPr="007419D3">
              <w:rPr>
                <w:sz w:val="20"/>
                <w:szCs w:val="20"/>
              </w:rPr>
              <w:t>poluzowane</w:t>
            </w:r>
          </w:p>
        </w:tc>
        <w:tc>
          <w:tcPr>
            <w:tcW w:w="2551" w:type="dxa"/>
            <w:tcBorders>
              <w:top w:val="nil"/>
              <w:bottom w:val="nil"/>
            </w:tcBorders>
          </w:tcPr>
          <w:p w:rsidR="00C85BFE" w:rsidRDefault="00C85BFE" w:rsidP="008616F6">
            <w:pPr>
              <w:pStyle w:val="TableParagraph"/>
              <w:ind w:left="5" w:right="112"/>
              <w:rPr>
                <w:color w:val="FF0000"/>
                <w:sz w:val="20"/>
                <w:szCs w:val="20"/>
              </w:rPr>
            </w:pPr>
          </w:p>
          <w:p w:rsidR="00C85BFE" w:rsidRDefault="00C85BFE" w:rsidP="008616F6">
            <w:pPr>
              <w:pStyle w:val="TableParagraph"/>
              <w:ind w:left="5" w:right="112"/>
              <w:rPr>
                <w:color w:val="FF0000"/>
                <w:sz w:val="20"/>
                <w:szCs w:val="20"/>
              </w:rPr>
            </w:pPr>
          </w:p>
          <w:p w:rsidR="00C85BFE" w:rsidRDefault="00C85BFE" w:rsidP="008616F6">
            <w:pPr>
              <w:pStyle w:val="TableParagraph"/>
              <w:ind w:left="5" w:right="112"/>
              <w:rPr>
                <w:color w:val="FF0000"/>
                <w:sz w:val="20"/>
                <w:szCs w:val="20"/>
              </w:rPr>
            </w:pPr>
            <w:r w:rsidRPr="00C85BFE">
              <w:rPr>
                <w:color w:val="FF0000"/>
                <w:sz w:val="20"/>
                <w:szCs w:val="20"/>
              </w:rPr>
              <w:t>Usunąć usterkę</w:t>
            </w:r>
            <w:r w:rsidR="00173E34" w:rsidRPr="00C85BFE">
              <w:rPr>
                <w:color w:val="FF0000"/>
                <w:sz w:val="20"/>
                <w:szCs w:val="20"/>
              </w:rPr>
              <w:t xml:space="preserve">. </w:t>
            </w:r>
          </w:p>
          <w:p w:rsidR="00D411D2" w:rsidRPr="007419D3" w:rsidRDefault="00173E34" w:rsidP="008616F6">
            <w:pPr>
              <w:pStyle w:val="TableParagraph"/>
              <w:ind w:left="5" w:right="112"/>
              <w:rPr>
                <w:sz w:val="20"/>
                <w:szCs w:val="20"/>
              </w:rPr>
            </w:pPr>
            <w:r w:rsidRPr="007419D3">
              <w:rPr>
                <w:sz w:val="20"/>
                <w:szCs w:val="20"/>
              </w:rPr>
              <w:t>Wyłączyć wagon</w:t>
            </w:r>
          </w:p>
        </w:tc>
        <w:tc>
          <w:tcPr>
            <w:tcW w:w="1134" w:type="dxa"/>
            <w:tcBorders>
              <w:top w:val="nil"/>
              <w:bottom w:val="nil"/>
            </w:tcBorders>
          </w:tcPr>
          <w:p w:rsidR="00D411D2" w:rsidRPr="007419D3" w:rsidRDefault="00D411D2" w:rsidP="008616F6">
            <w:pPr>
              <w:pStyle w:val="TableParagraph"/>
              <w:rPr>
                <w:sz w:val="20"/>
                <w:szCs w:val="20"/>
              </w:rPr>
            </w:pPr>
          </w:p>
          <w:p w:rsidR="00C85BFE" w:rsidRDefault="00C85BFE" w:rsidP="008616F6">
            <w:pPr>
              <w:pStyle w:val="TableParagraph"/>
              <w:ind w:right="39"/>
              <w:jc w:val="center"/>
              <w:rPr>
                <w:sz w:val="20"/>
                <w:szCs w:val="20"/>
              </w:rPr>
            </w:pPr>
          </w:p>
          <w:p w:rsidR="00D411D2" w:rsidRPr="007419D3" w:rsidRDefault="00173E34" w:rsidP="008616F6">
            <w:pPr>
              <w:pStyle w:val="TableParagraph"/>
              <w:ind w:right="39"/>
              <w:jc w:val="center"/>
              <w:rPr>
                <w:sz w:val="20"/>
                <w:szCs w:val="20"/>
              </w:rPr>
            </w:pPr>
            <w:r w:rsidRPr="007419D3">
              <w:rPr>
                <w:sz w:val="20"/>
                <w:szCs w:val="20"/>
              </w:rPr>
              <w:t>4</w:t>
            </w:r>
          </w:p>
          <w:p w:rsidR="00D411D2" w:rsidRPr="007419D3" w:rsidRDefault="00173E34" w:rsidP="008616F6">
            <w:pPr>
              <w:pStyle w:val="TableParagraph"/>
              <w:ind w:right="39"/>
              <w:jc w:val="center"/>
              <w:rPr>
                <w:sz w:val="20"/>
                <w:szCs w:val="20"/>
              </w:rPr>
            </w:pPr>
            <w:r w:rsidRPr="007419D3">
              <w:rPr>
                <w:sz w:val="20"/>
                <w:szCs w:val="20"/>
              </w:rPr>
              <w:t>5</w:t>
            </w:r>
          </w:p>
        </w:tc>
      </w:tr>
      <w:tr w:rsidR="00D411D2" w:rsidRPr="007419D3">
        <w:trPr>
          <w:trHeight w:val="1291"/>
        </w:trPr>
        <w:tc>
          <w:tcPr>
            <w:tcW w:w="2198" w:type="dxa"/>
            <w:tcBorders>
              <w:top w:val="nil"/>
              <w:bottom w:val="nil"/>
            </w:tcBorders>
          </w:tcPr>
          <w:p w:rsidR="00D411D2" w:rsidRPr="007419D3" w:rsidRDefault="00173E34" w:rsidP="008616F6">
            <w:pPr>
              <w:pStyle w:val="TableParagraph"/>
              <w:ind w:left="4" w:right="86"/>
              <w:rPr>
                <w:b/>
                <w:sz w:val="20"/>
                <w:szCs w:val="20"/>
              </w:rPr>
            </w:pPr>
            <w:r w:rsidRPr="007419D3">
              <w:rPr>
                <w:b/>
                <w:sz w:val="20"/>
                <w:szCs w:val="20"/>
              </w:rPr>
              <w:t>Armatura, instalacje spustowe i nalewowe dolne</w:t>
            </w:r>
          </w:p>
        </w:tc>
        <w:tc>
          <w:tcPr>
            <w:tcW w:w="1063" w:type="dxa"/>
            <w:tcBorders>
              <w:top w:val="nil"/>
              <w:bottom w:val="nil"/>
            </w:tcBorders>
          </w:tcPr>
          <w:p w:rsidR="00D411D2" w:rsidRPr="007419D3" w:rsidRDefault="00173E34" w:rsidP="008616F6">
            <w:pPr>
              <w:pStyle w:val="TableParagraph"/>
              <w:ind w:left="62"/>
              <w:rPr>
                <w:sz w:val="20"/>
                <w:szCs w:val="20"/>
              </w:rPr>
            </w:pPr>
            <w:r w:rsidRPr="007419D3">
              <w:rPr>
                <w:sz w:val="20"/>
                <w:szCs w:val="20"/>
              </w:rPr>
              <w:t>7.6.4</w:t>
            </w:r>
          </w:p>
          <w:p w:rsidR="00D411D2" w:rsidRPr="007419D3" w:rsidRDefault="00D411D2" w:rsidP="008616F6">
            <w:pPr>
              <w:pStyle w:val="TableParagraph"/>
              <w:rPr>
                <w:sz w:val="20"/>
                <w:szCs w:val="20"/>
              </w:rPr>
            </w:pPr>
          </w:p>
          <w:p w:rsidR="00D411D2" w:rsidRPr="007419D3" w:rsidRDefault="00173E34" w:rsidP="008616F6">
            <w:pPr>
              <w:pStyle w:val="TableParagraph"/>
              <w:ind w:left="62"/>
              <w:rPr>
                <w:sz w:val="20"/>
                <w:szCs w:val="20"/>
              </w:rPr>
            </w:pPr>
            <w:r w:rsidRPr="007419D3">
              <w:rPr>
                <w:sz w:val="20"/>
                <w:szCs w:val="20"/>
              </w:rPr>
              <w:t>7.6.4.1</w:t>
            </w:r>
          </w:p>
        </w:tc>
        <w:tc>
          <w:tcPr>
            <w:tcW w:w="3827" w:type="dxa"/>
            <w:tcBorders>
              <w:top w:val="nil"/>
              <w:bottom w:val="nil"/>
            </w:tcBorders>
          </w:tcPr>
          <w:p w:rsidR="00D411D2" w:rsidRPr="007419D3" w:rsidRDefault="00D411D2" w:rsidP="008616F6">
            <w:pPr>
              <w:pStyle w:val="TableParagraph"/>
              <w:ind w:right="112"/>
              <w:rPr>
                <w:sz w:val="20"/>
                <w:szCs w:val="20"/>
              </w:rPr>
            </w:pPr>
          </w:p>
          <w:p w:rsidR="00D411D2" w:rsidRPr="00147983" w:rsidRDefault="00D411D2" w:rsidP="008616F6">
            <w:pPr>
              <w:pStyle w:val="TableParagraph"/>
              <w:ind w:right="112"/>
              <w:rPr>
                <w:sz w:val="28"/>
                <w:szCs w:val="28"/>
              </w:rPr>
            </w:pPr>
          </w:p>
          <w:p w:rsidR="00D411D2" w:rsidRPr="007419D3" w:rsidRDefault="00367D9F" w:rsidP="008616F6">
            <w:pPr>
              <w:pStyle w:val="TableParagraph"/>
              <w:ind w:left="5" w:right="112"/>
              <w:rPr>
                <w:sz w:val="20"/>
                <w:szCs w:val="20"/>
              </w:rPr>
            </w:pPr>
            <w:r w:rsidRPr="00367D9F">
              <w:rPr>
                <w:color w:val="FF0000"/>
                <w:sz w:val="20"/>
                <w:szCs w:val="20"/>
              </w:rPr>
              <w:t>U</w:t>
            </w:r>
            <w:r w:rsidR="00173E34" w:rsidRPr="00367D9F">
              <w:rPr>
                <w:color w:val="FF0000"/>
                <w:sz w:val="20"/>
                <w:szCs w:val="20"/>
              </w:rPr>
              <w:t>trata</w:t>
            </w:r>
            <w:r w:rsidR="00173E34" w:rsidRPr="007419D3">
              <w:rPr>
                <w:sz w:val="20"/>
                <w:szCs w:val="20"/>
              </w:rPr>
              <w:t xml:space="preserve"> ładunku</w:t>
            </w:r>
          </w:p>
        </w:tc>
        <w:tc>
          <w:tcPr>
            <w:tcW w:w="2551" w:type="dxa"/>
            <w:tcBorders>
              <w:top w:val="nil"/>
              <w:bottom w:val="nil"/>
            </w:tcBorders>
          </w:tcPr>
          <w:p w:rsidR="00D411D2" w:rsidRPr="007419D3" w:rsidRDefault="00D411D2" w:rsidP="008616F6">
            <w:pPr>
              <w:pStyle w:val="TableParagraph"/>
              <w:ind w:right="112"/>
              <w:rPr>
                <w:sz w:val="20"/>
                <w:szCs w:val="20"/>
              </w:rPr>
            </w:pPr>
          </w:p>
          <w:p w:rsidR="00147983" w:rsidRDefault="00147983" w:rsidP="008616F6">
            <w:pPr>
              <w:pStyle w:val="TableParagraph"/>
              <w:ind w:left="5" w:right="112"/>
              <w:rPr>
                <w:sz w:val="20"/>
                <w:szCs w:val="20"/>
              </w:rPr>
            </w:pPr>
          </w:p>
          <w:p w:rsidR="00D411D2" w:rsidRPr="007419D3" w:rsidRDefault="00367D9F" w:rsidP="008616F6">
            <w:pPr>
              <w:pStyle w:val="TableParagraph"/>
              <w:ind w:left="5" w:right="112"/>
              <w:rPr>
                <w:sz w:val="20"/>
                <w:szCs w:val="20"/>
              </w:rPr>
            </w:pPr>
            <w:r w:rsidRPr="00367D9F">
              <w:rPr>
                <w:color w:val="FF0000"/>
                <w:sz w:val="20"/>
                <w:szCs w:val="20"/>
              </w:rPr>
              <w:t>Usunąć usterkę</w:t>
            </w:r>
            <w:r w:rsidR="00173E34" w:rsidRPr="00367D9F">
              <w:rPr>
                <w:color w:val="FF0000"/>
                <w:sz w:val="20"/>
                <w:szCs w:val="20"/>
              </w:rPr>
              <w:t xml:space="preserve">. </w:t>
            </w:r>
            <w:r w:rsidR="00173E34" w:rsidRPr="007419D3">
              <w:rPr>
                <w:sz w:val="20"/>
                <w:szCs w:val="20"/>
              </w:rPr>
              <w:t>Jeśli niemożliwe, wyłączyć wagon</w:t>
            </w:r>
          </w:p>
        </w:tc>
        <w:tc>
          <w:tcPr>
            <w:tcW w:w="1134" w:type="dxa"/>
            <w:tcBorders>
              <w:top w:val="nil"/>
              <w:bottom w:val="nil"/>
            </w:tcBorders>
          </w:tcPr>
          <w:p w:rsidR="00D411D2" w:rsidRPr="007419D3" w:rsidRDefault="00D411D2" w:rsidP="008616F6">
            <w:pPr>
              <w:pStyle w:val="TableParagraph"/>
              <w:rPr>
                <w:sz w:val="20"/>
                <w:szCs w:val="20"/>
              </w:rPr>
            </w:pPr>
          </w:p>
          <w:p w:rsidR="00D411D2" w:rsidRPr="007419D3" w:rsidRDefault="00D411D2" w:rsidP="008616F6">
            <w:pPr>
              <w:pStyle w:val="TableParagraph"/>
              <w:rPr>
                <w:sz w:val="20"/>
                <w:szCs w:val="20"/>
              </w:rPr>
            </w:pPr>
          </w:p>
          <w:p w:rsidR="00D411D2" w:rsidRPr="007419D3" w:rsidRDefault="00173E34" w:rsidP="008616F6">
            <w:pPr>
              <w:pStyle w:val="TableParagraph"/>
              <w:ind w:right="41"/>
              <w:jc w:val="center"/>
              <w:rPr>
                <w:sz w:val="20"/>
                <w:szCs w:val="20"/>
              </w:rPr>
            </w:pPr>
            <w:r w:rsidRPr="007419D3">
              <w:rPr>
                <w:sz w:val="20"/>
                <w:szCs w:val="20"/>
              </w:rPr>
              <w:t>5</w:t>
            </w:r>
          </w:p>
        </w:tc>
      </w:tr>
      <w:tr w:rsidR="008B1A8C" w:rsidRPr="007419D3" w:rsidTr="00703077">
        <w:trPr>
          <w:trHeight w:val="524"/>
        </w:trPr>
        <w:tc>
          <w:tcPr>
            <w:tcW w:w="2198" w:type="dxa"/>
            <w:tcBorders>
              <w:top w:val="nil"/>
              <w:bottom w:val="nil"/>
            </w:tcBorders>
          </w:tcPr>
          <w:p w:rsidR="008B1A8C" w:rsidRPr="007419D3" w:rsidRDefault="008B1A8C" w:rsidP="008616F6">
            <w:pPr>
              <w:pStyle w:val="TableParagraph"/>
              <w:rPr>
                <w:sz w:val="20"/>
                <w:szCs w:val="20"/>
              </w:rPr>
            </w:pPr>
          </w:p>
        </w:tc>
        <w:tc>
          <w:tcPr>
            <w:tcW w:w="1063" w:type="dxa"/>
            <w:tcBorders>
              <w:top w:val="nil"/>
              <w:bottom w:val="nil"/>
            </w:tcBorders>
          </w:tcPr>
          <w:p w:rsidR="008B1A8C" w:rsidRPr="007419D3" w:rsidRDefault="008B1A8C" w:rsidP="008616F6">
            <w:pPr>
              <w:pStyle w:val="TableParagraph"/>
              <w:spacing w:before="153"/>
              <w:ind w:left="62"/>
              <w:rPr>
                <w:sz w:val="20"/>
                <w:szCs w:val="20"/>
              </w:rPr>
            </w:pPr>
            <w:r w:rsidRPr="007419D3">
              <w:rPr>
                <w:sz w:val="20"/>
                <w:szCs w:val="20"/>
              </w:rPr>
              <w:t>7.6.4.2</w:t>
            </w:r>
          </w:p>
        </w:tc>
        <w:tc>
          <w:tcPr>
            <w:tcW w:w="3827" w:type="dxa"/>
            <w:vMerge w:val="restart"/>
            <w:tcBorders>
              <w:top w:val="nil"/>
            </w:tcBorders>
          </w:tcPr>
          <w:p w:rsidR="008B1A8C" w:rsidRPr="007419D3" w:rsidRDefault="008B1A8C" w:rsidP="008616F6">
            <w:pPr>
              <w:pStyle w:val="TableParagraph"/>
              <w:spacing w:before="153"/>
              <w:ind w:left="5" w:right="112"/>
              <w:rPr>
                <w:sz w:val="20"/>
                <w:szCs w:val="20"/>
              </w:rPr>
            </w:pPr>
            <w:r>
              <w:rPr>
                <w:sz w:val="20"/>
                <w:szCs w:val="20"/>
              </w:rPr>
              <w:t>Z</w:t>
            </w:r>
            <w:r w:rsidRPr="007419D3">
              <w:rPr>
                <w:sz w:val="20"/>
                <w:szCs w:val="20"/>
              </w:rPr>
              <w:t xml:space="preserve">awory lub rura spustowa </w:t>
            </w:r>
            <w:r w:rsidR="008616F6" w:rsidRPr="008616F6">
              <w:rPr>
                <w:color w:val="FF0000"/>
                <w:sz w:val="20"/>
                <w:szCs w:val="20"/>
              </w:rPr>
              <w:t>uszkodzone</w:t>
            </w:r>
          </w:p>
          <w:p w:rsidR="008B1A8C" w:rsidRPr="007419D3" w:rsidRDefault="008B1A8C" w:rsidP="008616F6">
            <w:pPr>
              <w:pStyle w:val="TableParagraph"/>
              <w:spacing w:before="51"/>
              <w:ind w:left="5" w:right="112"/>
              <w:rPr>
                <w:sz w:val="20"/>
                <w:szCs w:val="20"/>
              </w:rPr>
            </w:pPr>
            <w:r>
              <w:rPr>
                <w:sz w:val="20"/>
                <w:szCs w:val="20"/>
              </w:rPr>
              <w:t>N</w:t>
            </w:r>
            <w:r w:rsidRPr="007419D3">
              <w:rPr>
                <w:sz w:val="20"/>
                <w:szCs w:val="20"/>
              </w:rPr>
              <w:t>akręcany kołpak ochronny musi być szczelnie zakręcony i nie może go brakować</w:t>
            </w:r>
          </w:p>
        </w:tc>
        <w:tc>
          <w:tcPr>
            <w:tcW w:w="2551" w:type="dxa"/>
            <w:tcBorders>
              <w:top w:val="nil"/>
              <w:bottom w:val="nil"/>
            </w:tcBorders>
          </w:tcPr>
          <w:p w:rsidR="008B1A8C" w:rsidRPr="007419D3" w:rsidRDefault="008B1A8C" w:rsidP="008616F6">
            <w:pPr>
              <w:pStyle w:val="TableParagraph"/>
              <w:spacing w:before="153"/>
              <w:ind w:left="5" w:right="112"/>
              <w:rPr>
                <w:sz w:val="20"/>
                <w:szCs w:val="20"/>
              </w:rPr>
            </w:pPr>
            <w:r w:rsidRPr="007419D3">
              <w:rPr>
                <w:sz w:val="20"/>
                <w:szCs w:val="20"/>
              </w:rPr>
              <w:t>Wyłączyć wagon</w:t>
            </w:r>
          </w:p>
        </w:tc>
        <w:tc>
          <w:tcPr>
            <w:tcW w:w="1134" w:type="dxa"/>
            <w:tcBorders>
              <w:top w:val="nil"/>
              <w:bottom w:val="nil"/>
            </w:tcBorders>
          </w:tcPr>
          <w:p w:rsidR="008B1A8C" w:rsidRPr="007419D3" w:rsidRDefault="008B1A8C" w:rsidP="008616F6">
            <w:pPr>
              <w:pStyle w:val="TableParagraph"/>
              <w:spacing w:before="213"/>
              <w:ind w:right="39"/>
              <w:jc w:val="center"/>
              <w:rPr>
                <w:sz w:val="20"/>
                <w:szCs w:val="20"/>
              </w:rPr>
            </w:pPr>
            <w:r w:rsidRPr="007419D3">
              <w:rPr>
                <w:sz w:val="20"/>
                <w:szCs w:val="20"/>
              </w:rPr>
              <w:t>4</w:t>
            </w:r>
          </w:p>
        </w:tc>
      </w:tr>
      <w:tr w:rsidR="008B1A8C" w:rsidRPr="007419D3" w:rsidTr="00703077">
        <w:trPr>
          <w:trHeight w:val="611"/>
        </w:trPr>
        <w:tc>
          <w:tcPr>
            <w:tcW w:w="2198" w:type="dxa"/>
            <w:tcBorders>
              <w:top w:val="nil"/>
              <w:bottom w:val="nil"/>
            </w:tcBorders>
          </w:tcPr>
          <w:p w:rsidR="008B1A8C" w:rsidRPr="007419D3" w:rsidRDefault="008B1A8C" w:rsidP="008616F6">
            <w:pPr>
              <w:pStyle w:val="TableParagraph"/>
              <w:rPr>
                <w:sz w:val="20"/>
                <w:szCs w:val="20"/>
              </w:rPr>
            </w:pPr>
          </w:p>
        </w:tc>
        <w:tc>
          <w:tcPr>
            <w:tcW w:w="1063" w:type="dxa"/>
            <w:tcBorders>
              <w:top w:val="nil"/>
              <w:bottom w:val="nil"/>
            </w:tcBorders>
          </w:tcPr>
          <w:p w:rsidR="008B1A8C" w:rsidRPr="007419D3" w:rsidRDefault="008B1A8C" w:rsidP="008616F6">
            <w:pPr>
              <w:pStyle w:val="TableParagraph"/>
              <w:rPr>
                <w:sz w:val="20"/>
                <w:szCs w:val="20"/>
              </w:rPr>
            </w:pPr>
          </w:p>
        </w:tc>
        <w:tc>
          <w:tcPr>
            <w:tcW w:w="3827" w:type="dxa"/>
            <w:vMerge/>
            <w:tcBorders>
              <w:bottom w:val="nil"/>
            </w:tcBorders>
          </w:tcPr>
          <w:p w:rsidR="008B1A8C" w:rsidRPr="007419D3" w:rsidRDefault="008B1A8C" w:rsidP="008616F6">
            <w:pPr>
              <w:pStyle w:val="TableParagraph"/>
              <w:spacing w:before="51"/>
              <w:ind w:left="5" w:right="112"/>
              <w:rPr>
                <w:sz w:val="20"/>
                <w:szCs w:val="20"/>
              </w:rPr>
            </w:pPr>
          </w:p>
        </w:tc>
        <w:tc>
          <w:tcPr>
            <w:tcW w:w="2551" w:type="dxa"/>
            <w:tcBorders>
              <w:top w:val="nil"/>
              <w:bottom w:val="nil"/>
            </w:tcBorders>
          </w:tcPr>
          <w:p w:rsidR="008B1A8C" w:rsidRPr="007419D3" w:rsidRDefault="008B1A8C" w:rsidP="008616F6">
            <w:pPr>
              <w:pStyle w:val="TableParagraph"/>
              <w:ind w:right="112"/>
              <w:rPr>
                <w:sz w:val="20"/>
                <w:szCs w:val="20"/>
              </w:rPr>
            </w:pPr>
          </w:p>
        </w:tc>
        <w:tc>
          <w:tcPr>
            <w:tcW w:w="1134" w:type="dxa"/>
            <w:tcBorders>
              <w:top w:val="nil"/>
              <w:bottom w:val="nil"/>
            </w:tcBorders>
          </w:tcPr>
          <w:p w:rsidR="008B1A8C" w:rsidRPr="007419D3" w:rsidRDefault="008B1A8C" w:rsidP="008616F6">
            <w:pPr>
              <w:pStyle w:val="TableParagraph"/>
              <w:rPr>
                <w:sz w:val="20"/>
                <w:szCs w:val="20"/>
              </w:rPr>
            </w:pPr>
          </w:p>
        </w:tc>
      </w:tr>
      <w:tr w:rsidR="00D411D2" w:rsidRPr="007419D3">
        <w:trPr>
          <w:trHeight w:val="4409"/>
        </w:trPr>
        <w:tc>
          <w:tcPr>
            <w:tcW w:w="2198" w:type="dxa"/>
            <w:tcBorders>
              <w:top w:val="nil"/>
            </w:tcBorders>
          </w:tcPr>
          <w:p w:rsidR="00D411D2" w:rsidRPr="007419D3" w:rsidRDefault="00D411D2" w:rsidP="008616F6">
            <w:pPr>
              <w:pStyle w:val="TableParagraph"/>
              <w:rPr>
                <w:sz w:val="20"/>
                <w:szCs w:val="20"/>
              </w:rPr>
            </w:pPr>
          </w:p>
        </w:tc>
        <w:tc>
          <w:tcPr>
            <w:tcW w:w="1063" w:type="dxa"/>
            <w:tcBorders>
              <w:top w:val="nil"/>
            </w:tcBorders>
          </w:tcPr>
          <w:p w:rsidR="00D411D2" w:rsidRPr="007419D3" w:rsidRDefault="00173E34" w:rsidP="008616F6">
            <w:pPr>
              <w:pStyle w:val="TableParagraph"/>
              <w:spacing w:before="45"/>
              <w:ind w:left="62"/>
              <w:rPr>
                <w:sz w:val="20"/>
                <w:szCs w:val="20"/>
              </w:rPr>
            </w:pPr>
            <w:r w:rsidRPr="007419D3">
              <w:rPr>
                <w:sz w:val="20"/>
                <w:szCs w:val="20"/>
              </w:rPr>
              <w:t>7.6.4.3</w:t>
            </w:r>
          </w:p>
          <w:p w:rsidR="00D411D2" w:rsidRPr="00EC4E45" w:rsidRDefault="00D411D2" w:rsidP="008616F6">
            <w:pPr>
              <w:pStyle w:val="TableParagraph"/>
              <w:rPr>
                <w:sz w:val="20"/>
                <w:szCs w:val="20"/>
              </w:rPr>
            </w:pPr>
          </w:p>
          <w:p w:rsidR="00D411D2" w:rsidRPr="00EC4E45" w:rsidRDefault="00D411D2" w:rsidP="008616F6">
            <w:pPr>
              <w:pStyle w:val="TableParagraph"/>
              <w:spacing w:before="10"/>
              <w:rPr>
                <w:sz w:val="20"/>
                <w:szCs w:val="20"/>
              </w:rPr>
            </w:pPr>
          </w:p>
          <w:p w:rsidR="00D411D2" w:rsidRPr="00EC4E45" w:rsidRDefault="00173E34" w:rsidP="008616F6">
            <w:pPr>
              <w:pStyle w:val="TableParagraph"/>
              <w:ind w:left="62"/>
              <w:rPr>
                <w:sz w:val="20"/>
                <w:szCs w:val="20"/>
              </w:rPr>
            </w:pPr>
            <w:r w:rsidRPr="00EC4E45">
              <w:rPr>
                <w:sz w:val="20"/>
                <w:szCs w:val="20"/>
              </w:rPr>
              <w:t>7.6.4.4</w:t>
            </w:r>
          </w:p>
          <w:p w:rsidR="00D411D2" w:rsidRPr="00EC4E45" w:rsidRDefault="00D411D2" w:rsidP="008616F6">
            <w:pPr>
              <w:pStyle w:val="TableParagraph"/>
              <w:rPr>
                <w:sz w:val="20"/>
                <w:szCs w:val="20"/>
              </w:rPr>
            </w:pPr>
          </w:p>
          <w:p w:rsidR="008B1A8C" w:rsidRPr="00EC4E45" w:rsidRDefault="008B1A8C" w:rsidP="008616F6">
            <w:pPr>
              <w:pStyle w:val="TableParagraph"/>
              <w:ind w:left="62"/>
              <w:rPr>
                <w:sz w:val="20"/>
                <w:szCs w:val="20"/>
              </w:rPr>
            </w:pPr>
          </w:p>
          <w:p w:rsidR="00D411D2" w:rsidRPr="00EC4E45" w:rsidRDefault="00173E34" w:rsidP="008616F6">
            <w:pPr>
              <w:pStyle w:val="TableParagraph"/>
              <w:ind w:left="62"/>
              <w:rPr>
                <w:sz w:val="20"/>
                <w:szCs w:val="20"/>
              </w:rPr>
            </w:pPr>
            <w:r w:rsidRPr="00EC4E45">
              <w:rPr>
                <w:sz w:val="20"/>
                <w:szCs w:val="20"/>
              </w:rPr>
              <w:t>7.6.4.5</w:t>
            </w:r>
          </w:p>
          <w:p w:rsidR="00D411D2" w:rsidRPr="00EC4E45" w:rsidRDefault="00D411D2" w:rsidP="008616F6">
            <w:pPr>
              <w:pStyle w:val="TableParagraph"/>
              <w:rPr>
                <w:sz w:val="20"/>
                <w:szCs w:val="20"/>
              </w:rPr>
            </w:pPr>
          </w:p>
          <w:p w:rsidR="008B1A8C" w:rsidRPr="00EC4E45" w:rsidRDefault="008B1A8C" w:rsidP="008616F6">
            <w:pPr>
              <w:pStyle w:val="TableParagraph"/>
              <w:rPr>
                <w:sz w:val="20"/>
                <w:szCs w:val="20"/>
              </w:rPr>
            </w:pPr>
          </w:p>
          <w:p w:rsidR="008616F6" w:rsidRPr="00EC4E45" w:rsidRDefault="008616F6" w:rsidP="008616F6">
            <w:pPr>
              <w:pStyle w:val="TableParagraph"/>
              <w:ind w:left="62"/>
              <w:rPr>
                <w:sz w:val="20"/>
                <w:szCs w:val="20"/>
              </w:rPr>
            </w:pPr>
          </w:p>
          <w:p w:rsidR="00D411D2" w:rsidRPr="00EC4E45" w:rsidRDefault="00173E34" w:rsidP="00EC4E45">
            <w:pPr>
              <w:pStyle w:val="TableParagraph"/>
              <w:ind w:left="62"/>
              <w:rPr>
                <w:sz w:val="20"/>
                <w:szCs w:val="20"/>
              </w:rPr>
            </w:pPr>
            <w:r w:rsidRPr="00EC4E45">
              <w:rPr>
                <w:sz w:val="20"/>
                <w:szCs w:val="20"/>
              </w:rPr>
              <w:t>7.6.4.6</w:t>
            </w:r>
          </w:p>
          <w:p w:rsidR="00D411D2" w:rsidRPr="00EC4E45" w:rsidRDefault="00D411D2" w:rsidP="00EC4E45">
            <w:pPr>
              <w:pStyle w:val="TableParagraph"/>
              <w:rPr>
                <w:sz w:val="20"/>
                <w:szCs w:val="20"/>
              </w:rPr>
            </w:pPr>
          </w:p>
          <w:p w:rsidR="00D411D2" w:rsidRPr="00EC4E45" w:rsidRDefault="00173E34" w:rsidP="00EC4E45">
            <w:pPr>
              <w:pStyle w:val="TableParagraph"/>
              <w:ind w:left="62"/>
              <w:rPr>
                <w:sz w:val="20"/>
                <w:szCs w:val="20"/>
              </w:rPr>
            </w:pPr>
            <w:r w:rsidRPr="00EC4E45">
              <w:rPr>
                <w:sz w:val="20"/>
                <w:szCs w:val="20"/>
              </w:rPr>
              <w:t>7.6.4.7</w:t>
            </w:r>
          </w:p>
          <w:p w:rsidR="00D411D2" w:rsidRPr="00EC4E45" w:rsidRDefault="00D411D2" w:rsidP="00EC4E45">
            <w:pPr>
              <w:pStyle w:val="TableParagraph"/>
              <w:rPr>
                <w:sz w:val="20"/>
                <w:szCs w:val="20"/>
              </w:rPr>
            </w:pPr>
          </w:p>
          <w:p w:rsidR="008616F6" w:rsidRPr="00EC4E45" w:rsidRDefault="008616F6" w:rsidP="00EC4E45">
            <w:pPr>
              <w:pStyle w:val="TableParagraph"/>
              <w:ind w:left="62"/>
              <w:rPr>
                <w:sz w:val="20"/>
                <w:szCs w:val="20"/>
              </w:rPr>
            </w:pPr>
          </w:p>
          <w:p w:rsidR="00D411D2" w:rsidRPr="007419D3" w:rsidRDefault="00173E34" w:rsidP="00EC4E45">
            <w:pPr>
              <w:pStyle w:val="TableParagraph"/>
              <w:ind w:left="62"/>
              <w:rPr>
                <w:sz w:val="20"/>
                <w:szCs w:val="20"/>
              </w:rPr>
            </w:pPr>
            <w:r w:rsidRPr="00EC4E45">
              <w:rPr>
                <w:sz w:val="20"/>
                <w:szCs w:val="20"/>
              </w:rPr>
              <w:t>7.6.</w:t>
            </w:r>
            <w:r w:rsidRPr="007419D3">
              <w:rPr>
                <w:sz w:val="20"/>
                <w:szCs w:val="20"/>
              </w:rPr>
              <w:t>4.8</w:t>
            </w:r>
          </w:p>
        </w:tc>
        <w:tc>
          <w:tcPr>
            <w:tcW w:w="3827" w:type="dxa"/>
            <w:tcBorders>
              <w:top w:val="nil"/>
            </w:tcBorders>
          </w:tcPr>
          <w:p w:rsidR="008616F6" w:rsidRDefault="00173E34" w:rsidP="008616F6">
            <w:pPr>
              <w:pStyle w:val="TableParagraph"/>
              <w:rPr>
                <w:sz w:val="20"/>
                <w:szCs w:val="20"/>
              </w:rPr>
            </w:pPr>
            <w:r w:rsidRPr="007419D3">
              <w:rPr>
                <w:sz w:val="20"/>
                <w:szCs w:val="20"/>
              </w:rPr>
              <w:t>- ładunek RID</w:t>
            </w:r>
            <w:hyperlink w:anchor="_bookmark10" w:history="1">
              <w:r w:rsidRPr="007419D3">
                <w:rPr>
                  <w:sz w:val="20"/>
                  <w:szCs w:val="20"/>
                  <w:vertAlign w:val="superscript"/>
                </w:rPr>
                <w:t>10)</w:t>
              </w:r>
            </w:hyperlink>
          </w:p>
          <w:p w:rsidR="008616F6" w:rsidRDefault="008616F6" w:rsidP="008616F6">
            <w:pPr>
              <w:pStyle w:val="TableParagraph"/>
              <w:rPr>
                <w:sz w:val="20"/>
                <w:szCs w:val="20"/>
              </w:rPr>
            </w:pPr>
          </w:p>
          <w:p w:rsidR="008616F6" w:rsidRDefault="008616F6" w:rsidP="008616F6">
            <w:pPr>
              <w:pStyle w:val="TableParagraph"/>
              <w:rPr>
                <w:sz w:val="20"/>
                <w:szCs w:val="20"/>
              </w:rPr>
            </w:pPr>
          </w:p>
          <w:p w:rsidR="009F26DA" w:rsidRDefault="008616F6" w:rsidP="008616F6">
            <w:pPr>
              <w:pStyle w:val="TableParagraph"/>
              <w:rPr>
                <w:sz w:val="20"/>
                <w:szCs w:val="20"/>
              </w:rPr>
            </w:pPr>
            <w:r>
              <w:rPr>
                <w:sz w:val="20"/>
                <w:szCs w:val="20"/>
              </w:rPr>
              <w:t xml:space="preserve">- </w:t>
            </w:r>
            <w:r w:rsidR="00173E34" w:rsidRPr="007419D3">
              <w:rPr>
                <w:sz w:val="20"/>
                <w:szCs w:val="20"/>
              </w:rPr>
              <w:t xml:space="preserve">ładunek </w:t>
            </w:r>
            <w:r w:rsidRPr="008616F6">
              <w:rPr>
                <w:color w:val="FF0000"/>
                <w:sz w:val="20"/>
                <w:szCs w:val="20"/>
              </w:rPr>
              <w:t>nie</w:t>
            </w:r>
            <w:r w:rsidR="00173E34" w:rsidRPr="007419D3">
              <w:rPr>
                <w:sz w:val="20"/>
                <w:szCs w:val="20"/>
              </w:rPr>
              <w:t xml:space="preserve"> RID </w:t>
            </w:r>
          </w:p>
          <w:p w:rsidR="008616F6" w:rsidRDefault="008616F6" w:rsidP="008616F6">
            <w:pPr>
              <w:pStyle w:val="TableParagraph"/>
              <w:tabs>
                <w:tab w:val="left" w:pos="289"/>
                <w:tab w:val="left" w:pos="290"/>
              </w:tabs>
              <w:rPr>
                <w:sz w:val="20"/>
                <w:szCs w:val="20"/>
              </w:rPr>
            </w:pPr>
          </w:p>
          <w:p w:rsidR="008616F6" w:rsidRDefault="008616F6" w:rsidP="008616F6">
            <w:pPr>
              <w:pStyle w:val="TableParagraph"/>
              <w:tabs>
                <w:tab w:val="left" w:pos="289"/>
                <w:tab w:val="left" w:pos="290"/>
              </w:tabs>
              <w:rPr>
                <w:sz w:val="20"/>
                <w:szCs w:val="20"/>
              </w:rPr>
            </w:pPr>
          </w:p>
          <w:p w:rsidR="00D411D2" w:rsidRPr="007419D3" w:rsidRDefault="009F26DA" w:rsidP="008616F6">
            <w:pPr>
              <w:pStyle w:val="TableParagraph"/>
              <w:tabs>
                <w:tab w:val="left" w:pos="289"/>
                <w:tab w:val="left" w:pos="290"/>
              </w:tabs>
              <w:rPr>
                <w:sz w:val="20"/>
                <w:szCs w:val="20"/>
              </w:rPr>
            </w:pPr>
            <w:r>
              <w:rPr>
                <w:sz w:val="20"/>
                <w:szCs w:val="20"/>
              </w:rPr>
              <w:t>B</w:t>
            </w:r>
            <w:r w:rsidR="00173E34" w:rsidRPr="007419D3">
              <w:rPr>
                <w:sz w:val="20"/>
                <w:szCs w:val="20"/>
              </w:rPr>
              <w:t>rak kołnierza zaślepiającego</w:t>
            </w:r>
          </w:p>
          <w:p w:rsidR="008616F6" w:rsidRDefault="008616F6" w:rsidP="008616F6">
            <w:pPr>
              <w:pStyle w:val="TableParagraph"/>
              <w:rPr>
                <w:sz w:val="20"/>
                <w:szCs w:val="20"/>
              </w:rPr>
            </w:pPr>
          </w:p>
          <w:p w:rsidR="00D411D2" w:rsidRPr="007419D3" w:rsidRDefault="00173E34" w:rsidP="008616F6">
            <w:pPr>
              <w:pStyle w:val="TableParagraph"/>
              <w:rPr>
                <w:sz w:val="20"/>
                <w:szCs w:val="20"/>
              </w:rPr>
            </w:pPr>
            <w:r w:rsidRPr="007419D3">
              <w:rPr>
                <w:sz w:val="20"/>
                <w:szCs w:val="20"/>
              </w:rPr>
              <w:t xml:space="preserve">Brak </w:t>
            </w:r>
            <w:r w:rsidRPr="008616F6">
              <w:rPr>
                <w:color w:val="FF0000"/>
                <w:sz w:val="20"/>
                <w:szCs w:val="20"/>
              </w:rPr>
              <w:t xml:space="preserve">śrub </w:t>
            </w:r>
            <w:r w:rsidR="008616F6" w:rsidRPr="008616F6">
              <w:rPr>
                <w:color w:val="FF0000"/>
                <w:sz w:val="20"/>
                <w:szCs w:val="20"/>
              </w:rPr>
              <w:t xml:space="preserve">mocujących </w:t>
            </w:r>
            <w:r w:rsidRPr="007419D3">
              <w:rPr>
                <w:sz w:val="20"/>
                <w:szCs w:val="20"/>
              </w:rPr>
              <w:t>kołnierza zaślepiającego:</w:t>
            </w:r>
          </w:p>
          <w:p w:rsidR="00D411D2" w:rsidRPr="007419D3" w:rsidRDefault="009F26DA" w:rsidP="008616F6">
            <w:pPr>
              <w:pStyle w:val="TableParagraph"/>
              <w:numPr>
                <w:ilvl w:val="0"/>
                <w:numId w:val="5"/>
              </w:numPr>
              <w:tabs>
                <w:tab w:val="left" w:pos="218"/>
              </w:tabs>
              <w:ind w:left="0" w:hanging="245"/>
              <w:rPr>
                <w:sz w:val="20"/>
                <w:szCs w:val="20"/>
              </w:rPr>
            </w:pPr>
            <w:r>
              <w:rPr>
                <w:sz w:val="20"/>
                <w:szCs w:val="20"/>
              </w:rPr>
              <w:t>Ł</w:t>
            </w:r>
            <w:r w:rsidR="00173E34" w:rsidRPr="007419D3">
              <w:rPr>
                <w:sz w:val="20"/>
                <w:szCs w:val="20"/>
              </w:rPr>
              <w:t>adunek RID</w:t>
            </w:r>
            <w:r w:rsidR="00173E34" w:rsidRPr="007419D3">
              <w:rPr>
                <w:sz w:val="20"/>
                <w:szCs w:val="20"/>
                <w:vertAlign w:val="superscript"/>
              </w:rPr>
              <w:t>10)</w:t>
            </w:r>
            <w:r w:rsidR="00173E34" w:rsidRPr="007419D3">
              <w:rPr>
                <w:sz w:val="20"/>
                <w:szCs w:val="20"/>
              </w:rPr>
              <w:t xml:space="preserve">: jedna lub więcej </w:t>
            </w:r>
            <w:r w:rsidR="00173E34" w:rsidRPr="00EC4E45">
              <w:rPr>
                <w:color w:val="FF0000"/>
                <w:sz w:val="20"/>
                <w:szCs w:val="20"/>
              </w:rPr>
              <w:t xml:space="preserve">śrub </w:t>
            </w:r>
            <w:r w:rsidR="008616F6" w:rsidRPr="00EC4E45">
              <w:rPr>
                <w:color w:val="FF0000"/>
                <w:sz w:val="20"/>
                <w:szCs w:val="20"/>
              </w:rPr>
              <w:t>mocujących</w:t>
            </w:r>
            <w:r w:rsidR="00EC4E45" w:rsidRPr="00EC4E45">
              <w:rPr>
                <w:color w:val="FF0000"/>
                <w:sz w:val="20"/>
                <w:szCs w:val="20"/>
              </w:rPr>
              <w:t xml:space="preserve"> </w:t>
            </w:r>
            <w:r w:rsidR="00EC4E45">
              <w:rPr>
                <w:sz w:val="20"/>
                <w:szCs w:val="20"/>
              </w:rPr>
              <w:t>luźne</w:t>
            </w:r>
            <w:r w:rsidR="00173E34" w:rsidRPr="007419D3">
              <w:rPr>
                <w:sz w:val="20"/>
                <w:szCs w:val="20"/>
              </w:rPr>
              <w:t xml:space="preserve"> lub brakuje</w:t>
            </w:r>
          </w:p>
          <w:p w:rsidR="00D411D2" w:rsidRPr="007419D3" w:rsidRDefault="009F26DA" w:rsidP="008616F6">
            <w:pPr>
              <w:pStyle w:val="TableParagraph"/>
              <w:numPr>
                <w:ilvl w:val="0"/>
                <w:numId w:val="5"/>
              </w:numPr>
              <w:tabs>
                <w:tab w:val="left" w:pos="263"/>
              </w:tabs>
              <w:ind w:left="0" w:hanging="245"/>
              <w:rPr>
                <w:sz w:val="20"/>
                <w:szCs w:val="20"/>
              </w:rPr>
            </w:pPr>
            <w:r>
              <w:rPr>
                <w:sz w:val="20"/>
                <w:szCs w:val="20"/>
              </w:rPr>
              <w:t>Ł</w:t>
            </w:r>
            <w:r w:rsidR="00173E34" w:rsidRPr="007419D3">
              <w:rPr>
                <w:sz w:val="20"/>
                <w:szCs w:val="20"/>
              </w:rPr>
              <w:t xml:space="preserve">adunek </w:t>
            </w:r>
            <w:r w:rsidR="00144523">
              <w:rPr>
                <w:sz w:val="20"/>
                <w:szCs w:val="20"/>
              </w:rPr>
              <w:t>nie</w:t>
            </w:r>
            <w:r w:rsidR="00173E34" w:rsidRPr="007419D3">
              <w:rPr>
                <w:sz w:val="20"/>
                <w:szCs w:val="20"/>
              </w:rPr>
              <w:t xml:space="preserve"> RID: </w:t>
            </w:r>
            <w:r w:rsidR="00173E34" w:rsidRPr="00EC4E45">
              <w:rPr>
                <w:color w:val="FF0000"/>
                <w:sz w:val="20"/>
                <w:szCs w:val="20"/>
              </w:rPr>
              <w:t>jedna śruba</w:t>
            </w:r>
            <w:r w:rsidR="00EC4E45" w:rsidRPr="00EC4E45">
              <w:rPr>
                <w:color w:val="FF0000"/>
                <w:sz w:val="20"/>
                <w:szCs w:val="20"/>
              </w:rPr>
              <w:t xml:space="preserve"> mocująca</w:t>
            </w:r>
            <w:r w:rsidR="00173E34" w:rsidRPr="007419D3">
              <w:rPr>
                <w:sz w:val="20"/>
                <w:szCs w:val="20"/>
              </w:rPr>
              <w:t xml:space="preserve"> luźna lub brakuje</w:t>
            </w:r>
          </w:p>
          <w:p w:rsidR="008616F6" w:rsidRDefault="008616F6" w:rsidP="008616F6">
            <w:pPr>
              <w:pStyle w:val="TableParagraph"/>
              <w:numPr>
                <w:ilvl w:val="0"/>
                <w:numId w:val="5"/>
              </w:numPr>
              <w:tabs>
                <w:tab w:val="left" w:pos="263"/>
              </w:tabs>
              <w:ind w:left="0" w:hanging="257"/>
              <w:rPr>
                <w:sz w:val="20"/>
                <w:szCs w:val="20"/>
              </w:rPr>
            </w:pPr>
          </w:p>
          <w:p w:rsidR="00D411D2" w:rsidRPr="007419D3" w:rsidRDefault="009F26DA" w:rsidP="00144523">
            <w:pPr>
              <w:pStyle w:val="TableParagraph"/>
              <w:numPr>
                <w:ilvl w:val="0"/>
                <w:numId w:val="5"/>
              </w:numPr>
              <w:tabs>
                <w:tab w:val="left" w:pos="263"/>
              </w:tabs>
              <w:ind w:left="0" w:hanging="257"/>
              <w:rPr>
                <w:sz w:val="20"/>
                <w:szCs w:val="20"/>
              </w:rPr>
            </w:pPr>
            <w:r>
              <w:rPr>
                <w:sz w:val="20"/>
                <w:szCs w:val="20"/>
              </w:rPr>
              <w:t>Ł</w:t>
            </w:r>
            <w:r w:rsidR="00144523">
              <w:rPr>
                <w:sz w:val="20"/>
                <w:szCs w:val="20"/>
              </w:rPr>
              <w:t>adunek nie</w:t>
            </w:r>
            <w:r w:rsidR="00173E34" w:rsidRPr="007419D3">
              <w:rPr>
                <w:sz w:val="20"/>
                <w:szCs w:val="20"/>
              </w:rPr>
              <w:t xml:space="preserve"> RID:  kilka</w:t>
            </w:r>
            <w:r w:rsidR="00144523">
              <w:rPr>
                <w:sz w:val="20"/>
                <w:szCs w:val="20"/>
              </w:rPr>
              <w:t xml:space="preserve"> </w:t>
            </w:r>
            <w:r w:rsidR="00173E34" w:rsidRPr="00EC4E45">
              <w:rPr>
                <w:color w:val="FF0000"/>
                <w:sz w:val="20"/>
                <w:szCs w:val="20"/>
              </w:rPr>
              <w:t xml:space="preserve">śrub </w:t>
            </w:r>
            <w:r w:rsidR="00EC4E45" w:rsidRPr="00EC4E45">
              <w:rPr>
                <w:color w:val="FF0000"/>
                <w:sz w:val="20"/>
                <w:szCs w:val="20"/>
              </w:rPr>
              <w:t xml:space="preserve">mocujących </w:t>
            </w:r>
            <w:r w:rsidR="00173E34" w:rsidRPr="007419D3">
              <w:rPr>
                <w:sz w:val="20"/>
                <w:szCs w:val="20"/>
              </w:rPr>
              <w:t>luźnych lub brakuje</w:t>
            </w:r>
          </w:p>
        </w:tc>
        <w:tc>
          <w:tcPr>
            <w:tcW w:w="2551" w:type="dxa"/>
            <w:tcBorders>
              <w:top w:val="nil"/>
            </w:tcBorders>
          </w:tcPr>
          <w:p w:rsidR="00D411D2" w:rsidRPr="007419D3" w:rsidRDefault="00173E34" w:rsidP="008616F6">
            <w:pPr>
              <w:pStyle w:val="TableParagraph"/>
              <w:spacing w:before="45"/>
              <w:ind w:left="5" w:right="112"/>
              <w:rPr>
                <w:sz w:val="20"/>
                <w:szCs w:val="20"/>
              </w:rPr>
            </w:pPr>
            <w:r w:rsidRPr="007419D3">
              <w:rPr>
                <w:sz w:val="20"/>
                <w:szCs w:val="20"/>
              </w:rPr>
              <w:t>Usunąć usterkę. Jeśli niemożliwe, wyłączyć wagon</w:t>
            </w:r>
          </w:p>
          <w:p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p w:rsidR="00D411D2" w:rsidRPr="007419D3" w:rsidRDefault="00173E34" w:rsidP="008616F6">
            <w:pPr>
              <w:pStyle w:val="TableParagraph"/>
              <w:ind w:left="5" w:right="112"/>
              <w:rPr>
                <w:sz w:val="20"/>
                <w:szCs w:val="20"/>
              </w:rPr>
            </w:pPr>
            <w:r w:rsidRPr="007419D3">
              <w:rPr>
                <w:sz w:val="20"/>
                <w:szCs w:val="20"/>
              </w:rPr>
              <w:t>Wyłączyć wagon</w:t>
            </w:r>
          </w:p>
          <w:p w:rsidR="00D411D2" w:rsidRPr="007419D3" w:rsidRDefault="00D411D2" w:rsidP="008616F6">
            <w:pPr>
              <w:pStyle w:val="TableParagraph"/>
              <w:ind w:right="112"/>
              <w:rPr>
                <w:sz w:val="20"/>
                <w:szCs w:val="20"/>
              </w:rPr>
            </w:pPr>
          </w:p>
          <w:p w:rsidR="00D411D2" w:rsidRPr="007419D3" w:rsidRDefault="00D411D2" w:rsidP="008616F6">
            <w:pPr>
              <w:pStyle w:val="TableParagraph"/>
              <w:spacing w:before="10"/>
              <w:ind w:right="112"/>
              <w:rPr>
                <w:sz w:val="20"/>
                <w:szCs w:val="20"/>
              </w:rPr>
            </w:pPr>
          </w:p>
          <w:p w:rsidR="008B1A8C" w:rsidRDefault="008B1A8C" w:rsidP="008616F6">
            <w:pPr>
              <w:pStyle w:val="TableParagraph"/>
              <w:spacing w:before="1"/>
              <w:ind w:left="5" w:right="112"/>
              <w:rPr>
                <w:sz w:val="20"/>
                <w:szCs w:val="20"/>
              </w:rPr>
            </w:pPr>
          </w:p>
          <w:p w:rsidR="00D411D2" w:rsidRPr="007419D3" w:rsidRDefault="00173E34" w:rsidP="008616F6">
            <w:pPr>
              <w:pStyle w:val="TableParagraph"/>
              <w:ind w:left="5" w:right="112"/>
              <w:rPr>
                <w:sz w:val="20"/>
                <w:szCs w:val="20"/>
              </w:rPr>
            </w:pPr>
            <w:r w:rsidRPr="007419D3">
              <w:rPr>
                <w:sz w:val="20"/>
                <w:szCs w:val="20"/>
              </w:rPr>
              <w:t>Wyłączyć wagon</w:t>
            </w:r>
          </w:p>
          <w:p w:rsidR="00D411D2" w:rsidRPr="007419D3" w:rsidRDefault="00D411D2" w:rsidP="008616F6">
            <w:pPr>
              <w:pStyle w:val="TableParagraph"/>
              <w:ind w:right="112"/>
              <w:rPr>
                <w:sz w:val="20"/>
                <w:szCs w:val="20"/>
              </w:rPr>
            </w:pPr>
          </w:p>
          <w:p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p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tc>
        <w:tc>
          <w:tcPr>
            <w:tcW w:w="1134" w:type="dxa"/>
            <w:tcBorders>
              <w:top w:val="nil"/>
            </w:tcBorders>
          </w:tcPr>
          <w:p w:rsidR="00D411D2" w:rsidRPr="007419D3" w:rsidRDefault="00173E34" w:rsidP="008616F6">
            <w:pPr>
              <w:pStyle w:val="TableParagraph"/>
              <w:spacing w:before="105"/>
              <w:ind w:right="39"/>
              <w:jc w:val="center"/>
              <w:rPr>
                <w:sz w:val="20"/>
                <w:szCs w:val="20"/>
              </w:rPr>
            </w:pPr>
            <w:r w:rsidRPr="007419D3">
              <w:rPr>
                <w:sz w:val="20"/>
                <w:szCs w:val="20"/>
              </w:rPr>
              <w:t>4</w:t>
            </w:r>
          </w:p>
          <w:p w:rsidR="00D411D2" w:rsidRPr="007419D3" w:rsidRDefault="00D411D2" w:rsidP="008616F6">
            <w:pPr>
              <w:pStyle w:val="TableParagraph"/>
              <w:rPr>
                <w:sz w:val="20"/>
                <w:szCs w:val="20"/>
              </w:rPr>
            </w:pPr>
          </w:p>
          <w:p w:rsidR="00D411D2" w:rsidRPr="007419D3" w:rsidRDefault="00D411D2" w:rsidP="008616F6">
            <w:pPr>
              <w:pStyle w:val="TableParagraph"/>
              <w:spacing w:before="5"/>
              <w:rPr>
                <w:sz w:val="20"/>
                <w:szCs w:val="20"/>
              </w:rPr>
            </w:pPr>
          </w:p>
          <w:p w:rsidR="00D411D2" w:rsidRPr="007419D3" w:rsidRDefault="00173E34" w:rsidP="008616F6">
            <w:pPr>
              <w:pStyle w:val="TableParagraph"/>
              <w:ind w:right="39"/>
              <w:jc w:val="center"/>
              <w:rPr>
                <w:sz w:val="20"/>
                <w:szCs w:val="20"/>
              </w:rPr>
            </w:pPr>
            <w:r w:rsidRPr="007419D3">
              <w:rPr>
                <w:sz w:val="20"/>
                <w:szCs w:val="20"/>
              </w:rPr>
              <w:t>3</w:t>
            </w:r>
          </w:p>
          <w:p w:rsidR="00D411D2" w:rsidRPr="007419D3" w:rsidRDefault="00D411D2" w:rsidP="008616F6">
            <w:pPr>
              <w:pStyle w:val="TableParagraph"/>
              <w:rPr>
                <w:sz w:val="20"/>
                <w:szCs w:val="20"/>
              </w:rPr>
            </w:pPr>
          </w:p>
          <w:p w:rsidR="00D411D2" w:rsidRPr="007419D3" w:rsidRDefault="00173E34" w:rsidP="008616F6">
            <w:pPr>
              <w:pStyle w:val="TableParagraph"/>
              <w:spacing w:before="202"/>
              <w:ind w:right="39"/>
              <w:jc w:val="center"/>
              <w:rPr>
                <w:sz w:val="20"/>
                <w:szCs w:val="20"/>
              </w:rPr>
            </w:pPr>
            <w:r w:rsidRPr="007419D3">
              <w:rPr>
                <w:sz w:val="20"/>
                <w:szCs w:val="20"/>
              </w:rPr>
              <w:t>4</w:t>
            </w:r>
          </w:p>
          <w:p w:rsidR="00D411D2" w:rsidRPr="007419D3" w:rsidRDefault="00D411D2" w:rsidP="008616F6">
            <w:pPr>
              <w:pStyle w:val="TableParagraph"/>
              <w:rPr>
                <w:sz w:val="20"/>
                <w:szCs w:val="20"/>
              </w:rPr>
            </w:pPr>
          </w:p>
          <w:p w:rsidR="00D411D2" w:rsidRPr="007419D3" w:rsidRDefault="00D411D2" w:rsidP="008616F6">
            <w:pPr>
              <w:pStyle w:val="TableParagraph"/>
              <w:spacing w:before="10"/>
              <w:rPr>
                <w:sz w:val="20"/>
                <w:szCs w:val="20"/>
              </w:rPr>
            </w:pPr>
          </w:p>
          <w:p w:rsidR="008616F6" w:rsidRDefault="008616F6" w:rsidP="008616F6">
            <w:pPr>
              <w:pStyle w:val="TableParagraph"/>
              <w:ind w:right="39"/>
              <w:jc w:val="center"/>
              <w:rPr>
                <w:sz w:val="20"/>
                <w:szCs w:val="20"/>
              </w:rPr>
            </w:pPr>
          </w:p>
          <w:p w:rsidR="00D411D2" w:rsidRPr="007419D3" w:rsidRDefault="00173E34" w:rsidP="008616F6">
            <w:pPr>
              <w:pStyle w:val="TableParagraph"/>
              <w:ind w:right="39"/>
              <w:jc w:val="center"/>
              <w:rPr>
                <w:sz w:val="20"/>
                <w:szCs w:val="20"/>
              </w:rPr>
            </w:pPr>
            <w:r w:rsidRPr="007419D3">
              <w:rPr>
                <w:sz w:val="20"/>
                <w:szCs w:val="20"/>
              </w:rPr>
              <w:t>4</w:t>
            </w:r>
          </w:p>
          <w:p w:rsidR="00D411D2" w:rsidRPr="007419D3" w:rsidRDefault="00173E34" w:rsidP="008616F6">
            <w:pPr>
              <w:pStyle w:val="TableParagraph"/>
              <w:spacing w:before="199"/>
              <w:ind w:right="39"/>
              <w:jc w:val="center"/>
              <w:rPr>
                <w:sz w:val="20"/>
                <w:szCs w:val="20"/>
              </w:rPr>
            </w:pPr>
            <w:r w:rsidRPr="007419D3">
              <w:rPr>
                <w:sz w:val="20"/>
                <w:szCs w:val="20"/>
              </w:rPr>
              <w:t>3</w:t>
            </w:r>
          </w:p>
          <w:p w:rsidR="00D411D2" w:rsidRPr="007419D3" w:rsidRDefault="00D411D2" w:rsidP="008616F6">
            <w:pPr>
              <w:pStyle w:val="TableParagraph"/>
              <w:rPr>
                <w:sz w:val="20"/>
                <w:szCs w:val="20"/>
              </w:rPr>
            </w:pPr>
          </w:p>
          <w:p w:rsidR="00D411D2" w:rsidRPr="007419D3" w:rsidRDefault="00D411D2" w:rsidP="008616F6">
            <w:pPr>
              <w:pStyle w:val="TableParagraph"/>
              <w:spacing w:before="10"/>
              <w:rPr>
                <w:sz w:val="20"/>
                <w:szCs w:val="20"/>
              </w:rPr>
            </w:pPr>
          </w:p>
          <w:p w:rsidR="00D411D2" w:rsidRPr="007419D3" w:rsidRDefault="00173E34" w:rsidP="008616F6">
            <w:pPr>
              <w:pStyle w:val="TableParagraph"/>
              <w:ind w:right="39"/>
              <w:jc w:val="center"/>
              <w:rPr>
                <w:sz w:val="20"/>
                <w:szCs w:val="20"/>
              </w:rPr>
            </w:pPr>
            <w:r w:rsidRPr="007419D3">
              <w:rPr>
                <w:sz w:val="20"/>
                <w:szCs w:val="20"/>
              </w:rPr>
              <w:t>4</w:t>
            </w:r>
          </w:p>
        </w:tc>
      </w:tr>
    </w:tbl>
    <w:p w:rsidR="00D411D2" w:rsidRPr="007419D3" w:rsidRDefault="00D411D2">
      <w:pPr>
        <w:pStyle w:val="Tekstpodstawowy"/>
        <w:rPr>
          <w:sz w:val="20"/>
          <w:szCs w:val="20"/>
        </w:rPr>
      </w:pPr>
    </w:p>
    <w:p w:rsidR="009F26DA" w:rsidRPr="009F26DA" w:rsidRDefault="009F26DA" w:rsidP="00D33C12">
      <w:pPr>
        <w:pStyle w:val="Akapitzlist"/>
        <w:numPr>
          <w:ilvl w:val="0"/>
          <w:numId w:val="118"/>
        </w:numPr>
        <w:ind w:left="993" w:firstLine="45"/>
        <w:rPr>
          <w:sz w:val="16"/>
          <w:szCs w:val="16"/>
        </w:rPr>
      </w:pPr>
      <w:r w:rsidRPr="009F26DA">
        <w:rPr>
          <w:sz w:val="16"/>
          <w:szCs w:val="16"/>
        </w:rPr>
        <w:t>Wyjaśnienie: dodatkowo zweryfikować 7.8</w:t>
      </w:r>
    </w:p>
    <w:p w:rsidR="00D411D2" w:rsidRPr="009F26DA" w:rsidRDefault="009F26DA" w:rsidP="00D33C12">
      <w:pPr>
        <w:pStyle w:val="Akapitzlist"/>
        <w:numPr>
          <w:ilvl w:val="0"/>
          <w:numId w:val="119"/>
        </w:numPr>
        <w:rPr>
          <w:sz w:val="20"/>
          <w:szCs w:val="20"/>
        </w:rPr>
      </w:pPr>
      <w:r w:rsidRPr="009F26DA">
        <w:rPr>
          <w:sz w:val="16"/>
          <w:szCs w:val="16"/>
        </w:rPr>
        <w:t>Wyjaśnienie: zwracać uwagę na etykiety ostrzegawcze</w:t>
      </w:r>
      <w:r w:rsidR="00FA48CE">
        <w:rPr>
          <w:noProof/>
          <w:sz w:val="20"/>
          <w:szCs w:val="20"/>
          <w:lang w:val="en-US"/>
        </w:rPr>
        <mc:AlternateContent>
          <mc:Choice Requires="wps">
            <w:drawing>
              <wp:anchor distT="0" distB="0" distL="0" distR="0" simplePos="0" relativeHeight="251572224" behindDoc="0" locked="0" layoutInCell="1" allowOverlap="1" wp14:anchorId="586F5FFD" wp14:editId="43C242DA">
                <wp:simplePos x="0" y="0"/>
                <wp:positionH relativeFrom="page">
                  <wp:posOffset>629920</wp:posOffset>
                </wp:positionH>
                <wp:positionV relativeFrom="paragraph">
                  <wp:posOffset>134620</wp:posOffset>
                </wp:positionV>
                <wp:extent cx="1828800" cy="0"/>
                <wp:effectExtent l="10795" t="10795" r="8255" b="8255"/>
                <wp:wrapTopAndBottom/>
                <wp:docPr id="40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55BCE" id="Line 1262"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0.6pt" to="193.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e0FgIAAC0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" strokeweight=".21131mm">
                <w10:wrap type="topAndBottom" anchorx="page"/>
              </v:line>
            </w:pict>
          </mc:Fallback>
        </mc:AlternateContent>
      </w:r>
    </w:p>
    <w:p w:rsidR="00D411D2" w:rsidRPr="007419D3" w:rsidRDefault="00D411D2">
      <w:pPr>
        <w:rPr>
          <w:sz w:val="20"/>
          <w:szCs w:val="20"/>
        </w:rPr>
        <w:sectPr w:rsidR="00D411D2" w:rsidRPr="007419D3">
          <w:footerReference w:type="default" r:id="rId132"/>
          <w:pgSz w:w="11910" w:h="16840"/>
          <w:pgMar w:top="1740" w:right="280" w:bottom="1080" w:left="520" w:header="726" w:footer="884" w:gutter="0"/>
          <w:cols w:space="708"/>
        </w:sectPr>
      </w:pPr>
      <w:bookmarkStart w:id="32" w:name="_bookmark10"/>
      <w:bookmarkStart w:id="33" w:name="_bookmark9"/>
      <w:bookmarkEnd w:id="32"/>
      <w:bookmarkEnd w:id="33"/>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D411D2" w:rsidRPr="00EC4E45">
        <w:trPr>
          <w:trHeight w:val="1435"/>
        </w:trPr>
        <w:tc>
          <w:tcPr>
            <w:tcW w:w="2198" w:type="dxa"/>
            <w:tcBorders>
              <w:bottom w:val="nil"/>
              <w:right w:val="single" w:sz="6" w:space="0" w:color="000000"/>
            </w:tcBorders>
          </w:tcPr>
          <w:p w:rsidR="00D411D2" w:rsidRPr="00EC4E45" w:rsidRDefault="00D411D2" w:rsidP="00EC4E45">
            <w:pPr>
              <w:pStyle w:val="TableParagraph"/>
              <w:rPr>
                <w:sz w:val="20"/>
                <w:szCs w:val="20"/>
              </w:rPr>
            </w:pPr>
          </w:p>
        </w:tc>
        <w:tc>
          <w:tcPr>
            <w:tcW w:w="1063" w:type="dxa"/>
            <w:tcBorders>
              <w:left w:val="single" w:sz="6" w:space="0" w:color="000000"/>
              <w:bottom w:val="nil"/>
              <w:right w:val="single" w:sz="6" w:space="0" w:color="000000"/>
            </w:tcBorders>
          </w:tcPr>
          <w:p w:rsidR="00D411D2" w:rsidRPr="00EC4E45" w:rsidRDefault="00D411D2" w:rsidP="00EC4E45">
            <w:pPr>
              <w:pStyle w:val="TableParagraph"/>
              <w:rPr>
                <w:sz w:val="20"/>
                <w:szCs w:val="20"/>
              </w:rPr>
            </w:pPr>
          </w:p>
          <w:p w:rsidR="00017EB2" w:rsidRDefault="00017EB2" w:rsidP="00EC4E45">
            <w:pPr>
              <w:pStyle w:val="TableParagraph"/>
              <w:spacing w:before="181"/>
              <w:ind w:left="62"/>
              <w:rPr>
                <w:sz w:val="20"/>
                <w:szCs w:val="20"/>
              </w:rPr>
            </w:pPr>
          </w:p>
          <w:p w:rsidR="00017EB2" w:rsidRDefault="00017EB2" w:rsidP="00017EB2">
            <w:pPr>
              <w:pStyle w:val="TableParagraph"/>
              <w:rPr>
                <w:sz w:val="20"/>
                <w:szCs w:val="20"/>
              </w:rPr>
            </w:pPr>
            <w:r>
              <w:rPr>
                <w:sz w:val="20"/>
                <w:szCs w:val="20"/>
              </w:rPr>
              <w:t xml:space="preserve"> </w:t>
            </w:r>
          </w:p>
          <w:p w:rsidR="00017EB2" w:rsidRDefault="00017EB2" w:rsidP="00017EB2">
            <w:pPr>
              <w:pStyle w:val="TableParagraph"/>
              <w:rPr>
                <w:sz w:val="20"/>
                <w:szCs w:val="20"/>
              </w:rPr>
            </w:pPr>
          </w:p>
          <w:p w:rsidR="00D411D2" w:rsidRPr="00EC4E45" w:rsidRDefault="00173E34" w:rsidP="00017EB2">
            <w:pPr>
              <w:pStyle w:val="TableParagraph"/>
              <w:rPr>
                <w:sz w:val="20"/>
                <w:szCs w:val="20"/>
              </w:rPr>
            </w:pPr>
            <w:r w:rsidRPr="00EC4E45">
              <w:rPr>
                <w:sz w:val="20"/>
                <w:szCs w:val="20"/>
              </w:rPr>
              <w:t>7.6.4.9</w:t>
            </w:r>
          </w:p>
        </w:tc>
        <w:tc>
          <w:tcPr>
            <w:tcW w:w="3827" w:type="dxa"/>
            <w:vMerge w:val="restart"/>
            <w:tcBorders>
              <w:left w:val="single" w:sz="6" w:space="0" w:color="000000"/>
              <w:bottom w:val="nil"/>
              <w:right w:val="single" w:sz="6" w:space="0" w:color="000000"/>
            </w:tcBorders>
          </w:tcPr>
          <w:p w:rsidR="00D411D2" w:rsidRDefault="00173E34" w:rsidP="00017EB2">
            <w:pPr>
              <w:pStyle w:val="TableParagraph"/>
              <w:ind w:left="5" w:right="112"/>
              <w:rPr>
                <w:sz w:val="20"/>
                <w:szCs w:val="20"/>
              </w:rPr>
            </w:pPr>
            <w:r w:rsidRPr="00EC4E45">
              <w:rPr>
                <w:sz w:val="20"/>
                <w:szCs w:val="20"/>
              </w:rPr>
              <w:t>Wskaźniki zamknięcia zaworu dennego po obu stronach wagonu nie w położeniu „zamknięte”</w:t>
            </w:r>
          </w:p>
          <w:p w:rsidR="00017EB2" w:rsidRDefault="00017EB2" w:rsidP="00017EB2">
            <w:pPr>
              <w:pStyle w:val="TableParagraph"/>
              <w:ind w:left="5" w:right="112"/>
              <w:rPr>
                <w:sz w:val="20"/>
                <w:szCs w:val="20"/>
              </w:rPr>
            </w:pPr>
          </w:p>
          <w:p w:rsidR="00017EB2" w:rsidRPr="00EC4E45" w:rsidRDefault="00017EB2" w:rsidP="00017EB2">
            <w:pPr>
              <w:pStyle w:val="TableParagraph"/>
              <w:ind w:left="5" w:right="112"/>
              <w:rPr>
                <w:sz w:val="20"/>
                <w:szCs w:val="20"/>
              </w:rPr>
            </w:pPr>
          </w:p>
          <w:p w:rsidR="00D411D2" w:rsidRPr="00EC4E45" w:rsidRDefault="00173E34" w:rsidP="00017EB2">
            <w:pPr>
              <w:pStyle w:val="TableParagraph"/>
              <w:numPr>
                <w:ilvl w:val="0"/>
                <w:numId w:val="4"/>
              </w:numPr>
              <w:tabs>
                <w:tab w:val="left" w:pos="140"/>
              </w:tabs>
              <w:ind w:right="112" w:hanging="70"/>
              <w:rPr>
                <w:sz w:val="20"/>
                <w:szCs w:val="20"/>
              </w:rPr>
            </w:pPr>
            <w:r w:rsidRPr="00EC4E45">
              <w:rPr>
                <w:sz w:val="20"/>
                <w:szCs w:val="20"/>
              </w:rPr>
              <w:t>załadowane jednostki ładunkowe oraz wagony próżne nieoczyszczone (ładunek RID</w:t>
            </w:r>
            <w:hyperlink w:anchor="_bookmark11" w:history="1">
              <w:r w:rsidRPr="00EC4E45">
                <w:rPr>
                  <w:sz w:val="20"/>
                  <w:szCs w:val="20"/>
                  <w:vertAlign w:val="superscript"/>
                </w:rPr>
                <w:t>10)</w:t>
              </w:r>
            </w:hyperlink>
            <w:r w:rsidRPr="00EC4E45">
              <w:rPr>
                <w:sz w:val="20"/>
                <w:szCs w:val="20"/>
              </w:rPr>
              <w:t>)</w:t>
            </w:r>
          </w:p>
          <w:p w:rsidR="00D411D2" w:rsidRPr="00EC4E45" w:rsidRDefault="00173E34" w:rsidP="00017EB2">
            <w:pPr>
              <w:pStyle w:val="TableParagraph"/>
              <w:numPr>
                <w:ilvl w:val="0"/>
                <w:numId w:val="4"/>
              </w:numPr>
              <w:tabs>
                <w:tab w:val="left" w:pos="140"/>
              </w:tabs>
              <w:ind w:right="112" w:hanging="70"/>
              <w:rPr>
                <w:sz w:val="20"/>
                <w:szCs w:val="20"/>
              </w:rPr>
            </w:pPr>
            <w:r w:rsidRPr="00EC4E45">
              <w:rPr>
                <w:sz w:val="20"/>
                <w:szCs w:val="20"/>
              </w:rPr>
              <w:t>jednostka ładunkowa próżna (ładunek inny niż RID)</w:t>
            </w:r>
          </w:p>
          <w:p w:rsidR="00D411D2" w:rsidRPr="00EC4E45" w:rsidRDefault="00D411D2" w:rsidP="003A6898">
            <w:pPr>
              <w:pStyle w:val="TableParagraph"/>
              <w:ind w:right="112"/>
              <w:rPr>
                <w:sz w:val="20"/>
                <w:szCs w:val="20"/>
              </w:rPr>
            </w:pPr>
          </w:p>
          <w:p w:rsidR="00D411D2" w:rsidRPr="00EC4E45" w:rsidRDefault="00D411D2" w:rsidP="003A6898">
            <w:pPr>
              <w:pStyle w:val="TableParagraph"/>
              <w:ind w:right="112"/>
              <w:rPr>
                <w:sz w:val="20"/>
                <w:szCs w:val="20"/>
              </w:rPr>
            </w:pPr>
          </w:p>
          <w:p w:rsidR="00D411D2" w:rsidRPr="00EC4E45" w:rsidRDefault="00D81C20" w:rsidP="003A6898">
            <w:pPr>
              <w:pStyle w:val="TableParagraph"/>
              <w:ind w:left="5" w:right="112"/>
              <w:rPr>
                <w:sz w:val="20"/>
                <w:szCs w:val="20"/>
              </w:rPr>
            </w:pPr>
            <w:r w:rsidRPr="00EC4E45">
              <w:rPr>
                <w:sz w:val="20"/>
                <w:szCs w:val="20"/>
              </w:rPr>
              <w:t>Z</w:t>
            </w:r>
            <w:r w:rsidR="00173E34" w:rsidRPr="00EC4E45">
              <w:rPr>
                <w:sz w:val="20"/>
                <w:szCs w:val="20"/>
              </w:rPr>
              <w:t xml:space="preserve">awór bezpieczeństwa zablokowany </w:t>
            </w:r>
            <w:r w:rsidR="00173E34" w:rsidRPr="00017EB2">
              <w:rPr>
                <w:sz w:val="20"/>
                <w:szCs w:val="20"/>
              </w:rPr>
              <w:t>(śruba maksymalnie dokręcona),</w:t>
            </w:r>
            <w:r w:rsidR="00173E34" w:rsidRPr="00EC4E45">
              <w:rPr>
                <w:sz w:val="20"/>
                <w:szCs w:val="20"/>
              </w:rPr>
              <w:t xml:space="preserve"> ale zawór na zbiorniku otwarty</w:t>
            </w:r>
          </w:p>
          <w:p w:rsidR="00D411D2" w:rsidRPr="00EC4E45" w:rsidRDefault="00D81C20" w:rsidP="003A6898">
            <w:pPr>
              <w:pStyle w:val="TableParagraph"/>
              <w:ind w:left="5" w:right="112"/>
              <w:rPr>
                <w:sz w:val="20"/>
                <w:szCs w:val="20"/>
              </w:rPr>
            </w:pPr>
            <w:r w:rsidRPr="00EC4E45">
              <w:rPr>
                <w:sz w:val="20"/>
                <w:szCs w:val="20"/>
              </w:rPr>
              <w:t>I</w:t>
            </w:r>
            <w:r w:rsidR="00173E34" w:rsidRPr="00EC4E45">
              <w:rPr>
                <w:sz w:val="20"/>
                <w:szCs w:val="20"/>
              </w:rPr>
              <w:t xml:space="preserve">nstalacje </w:t>
            </w:r>
            <w:r w:rsidR="00017EB2" w:rsidRPr="00017EB2">
              <w:rPr>
                <w:color w:val="FF0000"/>
                <w:sz w:val="20"/>
                <w:szCs w:val="20"/>
              </w:rPr>
              <w:t>napełniania i opróżniania</w:t>
            </w:r>
            <w:r w:rsidR="00173E34" w:rsidRPr="00017EB2">
              <w:rPr>
                <w:color w:val="FF0000"/>
                <w:sz w:val="20"/>
                <w:szCs w:val="20"/>
              </w:rPr>
              <w:t xml:space="preserve"> </w:t>
            </w:r>
            <w:r w:rsidR="00173E34" w:rsidRPr="00EC4E45">
              <w:rPr>
                <w:sz w:val="20"/>
                <w:szCs w:val="20"/>
              </w:rPr>
              <w:t>otwarte</w:t>
            </w:r>
          </w:p>
          <w:p w:rsidR="00D411D2" w:rsidRPr="00EC4E45" w:rsidRDefault="00D411D2" w:rsidP="003A6898">
            <w:pPr>
              <w:pStyle w:val="TableParagraph"/>
              <w:ind w:right="112"/>
              <w:rPr>
                <w:sz w:val="20"/>
                <w:szCs w:val="20"/>
              </w:rPr>
            </w:pPr>
          </w:p>
          <w:p w:rsidR="00D411D2" w:rsidRDefault="00D81C20" w:rsidP="003A6898">
            <w:pPr>
              <w:pStyle w:val="TableParagraph"/>
              <w:spacing w:before="1"/>
              <w:ind w:left="5" w:right="112"/>
              <w:rPr>
                <w:sz w:val="20"/>
                <w:szCs w:val="20"/>
              </w:rPr>
            </w:pPr>
            <w:r w:rsidRPr="00017EB2">
              <w:rPr>
                <w:sz w:val="20"/>
                <w:szCs w:val="20"/>
              </w:rPr>
              <w:t>N</w:t>
            </w:r>
            <w:r w:rsidR="00173E34" w:rsidRPr="00017EB2">
              <w:rPr>
                <w:sz w:val="20"/>
                <w:szCs w:val="20"/>
              </w:rPr>
              <w:t>iejednoznaczne wskazanie położenia zaworu</w:t>
            </w:r>
          </w:p>
          <w:p w:rsidR="005A6057" w:rsidRDefault="005A6057" w:rsidP="003A6898">
            <w:pPr>
              <w:pStyle w:val="TableParagraph"/>
              <w:spacing w:before="1"/>
              <w:ind w:left="5" w:right="112"/>
              <w:rPr>
                <w:sz w:val="20"/>
                <w:szCs w:val="20"/>
              </w:rPr>
            </w:pPr>
          </w:p>
          <w:p w:rsidR="005A6057" w:rsidRDefault="005A6057" w:rsidP="003A6898">
            <w:pPr>
              <w:pStyle w:val="TableParagraph"/>
              <w:spacing w:before="1"/>
              <w:ind w:left="5" w:right="112"/>
              <w:rPr>
                <w:sz w:val="20"/>
                <w:szCs w:val="20"/>
              </w:rPr>
            </w:pPr>
          </w:p>
          <w:p w:rsidR="005A6057" w:rsidRDefault="005A6057" w:rsidP="003A6898">
            <w:pPr>
              <w:pStyle w:val="TableParagraph"/>
              <w:spacing w:before="1"/>
              <w:ind w:left="5" w:right="112"/>
              <w:rPr>
                <w:sz w:val="20"/>
                <w:szCs w:val="20"/>
              </w:rPr>
            </w:pPr>
          </w:p>
          <w:p w:rsidR="005A6057" w:rsidRDefault="005A6057" w:rsidP="003A6898">
            <w:pPr>
              <w:pStyle w:val="TableParagraph"/>
              <w:spacing w:before="1"/>
              <w:ind w:left="5" w:right="112"/>
              <w:rPr>
                <w:sz w:val="20"/>
                <w:szCs w:val="20"/>
              </w:rPr>
            </w:pPr>
          </w:p>
          <w:p w:rsidR="005A6057" w:rsidRDefault="005A6057" w:rsidP="003A6898">
            <w:pPr>
              <w:pStyle w:val="TableParagraph"/>
              <w:spacing w:before="1"/>
              <w:ind w:left="5" w:right="112"/>
              <w:rPr>
                <w:sz w:val="20"/>
                <w:szCs w:val="20"/>
              </w:rPr>
            </w:pPr>
          </w:p>
          <w:p w:rsidR="005A6057" w:rsidRPr="00EC4E45" w:rsidRDefault="005A6057" w:rsidP="005A6057">
            <w:pPr>
              <w:pStyle w:val="TableParagraph"/>
              <w:ind w:left="5" w:right="112"/>
              <w:rPr>
                <w:sz w:val="20"/>
                <w:szCs w:val="20"/>
              </w:rPr>
            </w:pPr>
            <w:r w:rsidRPr="00EC4E45">
              <w:rPr>
                <w:sz w:val="20"/>
                <w:szCs w:val="20"/>
              </w:rPr>
              <w:t>Wypływ ładunku/gazu przez górną armaturę (nie dotyczy zaworów odpowietrzających)</w:t>
            </w:r>
          </w:p>
          <w:p w:rsidR="005A6057" w:rsidRDefault="005A6057" w:rsidP="005A6057">
            <w:pPr>
              <w:pStyle w:val="TableParagraph"/>
              <w:numPr>
                <w:ilvl w:val="0"/>
                <w:numId w:val="3"/>
              </w:numPr>
              <w:tabs>
                <w:tab w:val="left" w:pos="290"/>
              </w:tabs>
              <w:ind w:right="112" w:hanging="337"/>
              <w:rPr>
                <w:sz w:val="20"/>
                <w:szCs w:val="20"/>
              </w:rPr>
            </w:pPr>
            <w:r w:rsidRPr="00EC4E45">
              <w:rPr>
                <w:sz w:val="20"/>
                <w:szCs w:val="20"/>
              </w:rPr>
              <w:t>zapach</w:t>
            </w:r>
          </w:p>
          <w:p w:rsidR="005A6057" w:rsidRPr="00EC4E45" w:rsidRDefault="005A6057" w:rsidP="005A6057">
            <w:pPr>
              <w:pStyle w:val="TableParagraph"/>
              <w:numPr>
                <w:ilvl w:val="0"/>
                <w:numId w:val="3"/>
              </w:numPr>
              <w:tabs>
                <w:tab w:val="left" w:pos="290"/>
              </w:tabs>
              <w:ind w:right="112" w:hanging="337"/>
              <w:rPr>
                <w:sz w:val="20"/>
                <w:szCs w:val="20"/>
              </w:rPr>
            </w:pPr>
            <w:r w:rsidRPr="00EC4E45">
              <w:rPr>
                <w:sz w:val="20"/>
                <w:szCs w:val="20"/>
              </w:rPr>
              <w:t>ślady świeżego lub stałego wycieku</w:t>
            </w:r>
          </w:p>
        </w:tc>
        <w:tc>
          <w:tcPr>
            <w:tcW w:w="2551" w:type="dxa"/>
            <w:tcBorders>
              <w:left w:val="single" w:sz="6" w:space="0" w:color="000000"/>
              <w:bottom w:val="nil"/>
              <w:right w:val="single" w:sz="6" w:space="0" w:color="000000"/>
            </w:tcBorders>
          </w:tcPr>
          <w:p w:rsidR="00D411D2" w:rsidRPr="00EC4E45" w:rsidRDefault="00D411D2" w:rsidP="003A6898">
            <w:pPr>
              <w:pStyle w:val="TableParagraph"/>
              <w:rPr>
                <w:sz w:val="20"/>
                <w:szCs w:val="20"/>
              </w:rPr>
            </w:pPr>
          </w:p>
          <w:p w:rsidR="00D411D2" w:rsidRPr="00EC4E45" w:rsidRDefault="00D411D2" w:rsidP="003A6898">
            <w:pPr>
              <w:pStyle w:val="TableParagraph"/>
              <w:rPr>
                <w:sz w:val="20"/>
                <w:szCs w:val="20"/>
              </w:rPr>
            </w:pPr>
          </w:p>
          <w:p w:rsidR="00D411D2" w:rsidRPr="00EC4E45" w:rsidRDefault="00D411D2" w:rsidP="003A6898">
            <w:pPr>
              <w:pStyle w:val="TableParagraph"/>
              <w:spacing w:before="1"/>
              <w:rPr>
                <w:sz w:val="20"/>
                <w:szCs w:val="20"/>
              </w:rPr>
            </w:pPr>
          </w:p>
          <w:p w:rsidR="00017EB2" w:rsidRDefault="00017EB2" w:rsidP="003A6898">
            <w:pPr>
              <w:pStyle w:val="TableParagraph"/>
              <w:ind w:left="4"/>
              <w:rPr>
                <w:sz w:val="20"/>
                <w:szCs w:val="20"/>
              </w:rPr>
            </w:pPr>
          </w:p>
          <w:p w:rsidR="00017EB2" w:rsidRDefault="00017EB2" w:rsidP="003A6898">
            <w:pPr>
              <w:pStyle w:val="TableParagraph"/>
              <w:ind w:left="4"/>
              <w:rPr>
                <w:sz w:val="20"/>
                <w:szCs w:val="20"/>
              </w:rPr>
            </w:pPr>
          </w:p>
          <w:p w:rsidR="00D411D2" w:rsidRPr="00EC4E45" w:rsidRDefault="00173E34" w:rsidP="003A6898">
            <w:pPr>
              <w:pStyle w:val="TableParagraph"/>
              <w:ind w:left="4"/>
              <w:rPr>
                <w:sz w:val="20"/>
                <w:szCs w:val="20"/>
              </w:rPr>
            </w:pPr>
            <w:r w:rsidRPr="00EC4E45">
              <w:rPr>
                <w:sz w:val="20"/>
                <w:szCs w:val="20"/>
              </w:rPr>
              <w:t>Zamknąć zawór denny. Jeśli niemożliwe, wyłączyć wagon</w:t>
            </w:r>
          </w:p>
        </w:tc>
        <w:tc>
          <w:tcPr>
            <w:tcW w:w="1134" w:type="dxa"/>
            <w:vMerge w:val="restart"/>
            <w:tcBorders>
              <w:left w:val="single" w:sz="6" w:space="0" w:color="000000"/>
              <w:bottom w:val="nil"/>
            </w:tcBorders>
          </w:tcPr>
          <w:p w:rsidR="00D411D2" w:rsidRPr="00EC4E45" w:rsidRDefault="00D411D2" w:rsidP="00EC4E45">
            <w:pPr>
              <w:pStyle w:val="TableParagraph"/>
              <w:rPr>
                <w:sz w:val="20"/>
                <w:szCs w:val="20"/>
              </w:rPr>
            </w:pPr>
          </w:p>
          <w:p w:rsidR="00D411D2" w:rsidRPr="00EC4E45" w:rsidRDefault="00D411D2" w:rsidP="00EC4E45">
            <w:pPr>
              <w:pStyle w:val="TableParagraph"/>
              <w:rPr>
                <w:sz w:val="20"/>
                <w:szCs w:val="20"/>
              </w:rPr>
            </w:pPr>
          </w:p>
          <w:p w:rsidR="00017EB2" w:rsidRDefault="00017EB2" w:rsidP="00EC4E45">
            <w:pPr>
              <w:pStyle w:val="TableParagraph"/>
              <w:spacing w:before="183"/>
              <w:ind w:right="39"/>
              <w:jc w:val="center"/>
              <w:rPr>
                <w:sz w:val="20"/>
                <w:szCs w:val="20"/>
              </w:rPr>
            </w:pPr>
          </w:p>
          <w:p w:rsidR="00017EB2" w:rsidRDefault="00017EB2" w:rsidP="00017EB2">
            <w:pPr>
              <w:pStyle w:val="TableParagraph"/>
              <w:ind w:right="39"/>
              <w:jc w:val="center"/>
              <w:rPr>
                <w:sz w:val="20"/>
                <w:szCs w:val="20"/>
              </w:rPr>
            </w:pPr>
          </w:p>
          <w:p w:rsidR="00D411D2" w:rsidRPr="00EC4E45" w:rsidRDefault="00173E34" w:rsidP="00017EB2">
            <w:pPr>
              <w:pStyle w:val="TableParagraph"/>
              <w:ind w:right="39"/>
              <w:jc w:val="center"/>
              <w:rPr>
                <w:sz w:val="20"/>
                <w:szCs w:val="20"/>
              </w:rPr>
            </w:pPr>
            <w:r w:rsidRPr="00EC4E45">
              <w:rPr>
                <w:sz w:val="20"/>
                <w:szCs w:val="20"/>
              </w:rPr>
              <w:t>5</w:t>
            </w:r>
          </w:p>
          <w:p w:rsidR="00D411D2" w:rsidRPr="00EC4E45" w:rsidRDefault="00D411D2" w:rsidP="00017EB2">
            <w:pPr>
              <w:pStyle w:val="TableParagraph"/>
              <w:rPr>
                <w:sz w:val="20"/>
                <w:szCs w:val="20"/>
              </w:rPr>
            </w:pPr>
          </w:p>
          <w:p w:rsidR="00D411D2" w:rsidRPr="00EC4E45" w:rsidRDefault="00D411D2" w:rsidP="00017EB2">
            <w:pPr>
              <w:pStyle w:val="TableParagraph"/>
              <w:rPr>
                <w:sz w:val="20"/>
                <w:szCs w:val="20"/>
              </w:rPr>
            </w:pPr>
          </w:p>
          <w:p w:rsidR="00D411D2" w:rsidRPr="00EC4E45" w:rsidRDefault="00173E34" w:rsidP="00EC4E45">
            <w:pPr>
              <w:pStyle w:val="TableParagraph"/>
              <w:spacing w:before="182"/>
              <w:ind w:right="39"/>
              <w:jc w:val="center"/>
              <w:rPr>
                <w:sz w:val="20"/>
                <w:szCs w:val="20"/>
              </w:rPr>
            </w:pPr>
            <w:r w:rsidRPr="00EC4E45">
              <w:rPr>
                <w:sz w:val="20"/>
                <w:szCs w:val="20"/>
              </w:rPr>
              <w:t>3</w:t>
            </w:r>
          </w:p>
          <w:p w:rsidR="00D411D2" w:rsidRPr="00EC4E45" w:rsidRDefault="00D411D2" w:rsidP="00EC4E45">
            <w:pPr>
              <w:pStyle w:val="TableParagraph"/>
              <w:rPr>
                <w:sz w:val="20"/>
                <w:szCs w:val="20"/>
              </w:rPr>
            </w:pPr>
          </w:p>
          <w:p w:rsidR="00D411D2" w:rsidRPr="00EC4E45" w:rsidRDefault="00D411D2" w:rsidP="00EC4E45">
            <w:pPr>
              <w:pStyle w:val="TableParagraph"/>
              <w:rPr>
                <w:sz w:val="20"/>
                <w:szCs w:val="20"/>
              </w:rPr>
            </w:pPr>
          </w:p>
          <w:p w:rsidR="00D81C20" w:rsidRPr="00EC4E45" w:rsidRDefault="00D81C20" w:rsidP="00EC4E45">
            <w:pPr>
              <w:pStyle w:val="TableParagraph"/>
              <w:spacing w:before="2"/>
              <w:rPr>
                <w:sz w:val="20"/>
                <w:szCs w:val="20"/>
              </w:rPr>
            </w:pPr>
          </w:p>
          <w:p w:rsidR="00D411D2" w:rsidRPr="00EC4E45" w:rsidRDefault="00173E34" w:rsidP="00EC4E45">
            <w:pPr>
              <w:pStyle w:val="TableParagraph"/>
              <w:ind w:right="40"/>
              <w:jc w:val="center"/>
              <w:rPr>
                <w:sz w:val="20"/>
                <w:szCs w:val="20"/>
              </w:rPr>
            </w:pPr>
            <w:r w:rsidRPr="00EC4E45">
              <w:rPr>
                <w:sz w:val="20"/>
                <w:szCs w:val="20"/>
              </w:rPr>
              <w:t>5</w:t>
            </w:r>
          </w:p>
          <w:p w:rsidR="00D411D2" w:rsidRPr="00EC4E45" w:rsidRDefault="00D411D2" w:rsidP="00EC4E45">
            <w:pPr>
              <w:pStyle w:val="TableParagraph"/>
              <w:rPr>
                <w:sz w:val="20"/>
                <w:szCs w:val="20"/>
              </w:rPr>
            </w:pPr>
          </w:p>
          <w:p w:rsidR="00D411D2" w:rsidRPr="00EC4E45" w:rsidRDefault="00173E34" w:rsidP="00EC4E45">
            <w:pPr>
              <w:pStyle w:val="TableParagraph"/>
              <w:ind w:right="40"/>
              <w:jc w:val="center"/>
              <w:rPr>
                <w:sz w:val="20"/>
                <w:szCs w:val="20"/>
              </w:rPr>
            </w:pPr>
            <w:r w:rsidRPr="00EC4E45">
              <w:rPr>
                <w:sz w:val="20"/>
                <w:szCs w:val="20"/>
              </w:rPr>
              <w:t>5</w:t>
            </w:r>
          </w:p>
          <w:p w:rsidR="00D411D2" w:rsidRPr="00EC4E45" w:rsidRDefault="00D411D2" w:rsidP="00EC4E45">
            <w:pPr>
              <w:pStyle w:val="TableParagraph"/>
              <w:rPr>
                <w:sz w:val="20"/>
                <w:szCs w:val="20"/>
              </w:rPr>
            </w:pPr>
          </w:p>
          <w:p w:rsidR="00D411D2" w:rsidRPr="00EC4E45" w:rsidRDefault="00D411D2" w:rsidP="00EC4E45">
            <w:pPr>
              <w:pStyle w:val="TableParagraph"/>
              <w:spacing w:before="10"/>
              <w:rPr>
                <w:sz w:val="20"/>
                <w:szCs w:val="20"/>
              </w:rPr>
            </w:pPr>
          </w:p>
          <w:p w:rsidR="00D411D2" w:rsidRPr="00EC4E45" w:rsidRDefault="00173E34" w:rsidP="00EC4E45">
            <w:pPr>
              <w:pStyle w:val="TableParagraph"/>
              <w:ind w:right="39"/>
              <w:jc w:val="center"/>
              <w:rPr>
                <w:sz w:val="20"/>
                <w:szCs w:val="20"/>
              </w:rPr>
            </w:pPr>
            <w:r w:rsidRPr="00EC4E45">
              <w:rPr>
                <w:sz w:val="20"/>
                <w:szCs w:val="20"/>
              </w:rPr>
              <w:t>4</w:t>
            </w:r>
          </w:p>
        </w:tc>
      </w:tr>
      <w:tr w:rsidR="00D411D2" w:rsidRPr="00EC4E45">
        <w:trPr>
          <w:trHeight w:val="745"/>
        </w:trPr>
        <w:tc>
          <w:tcPr>
            <w:tcW w:w="2198" w:type="dxa"/>
            <w:tcBorders>
              <w:top w:val="nil"/>
              <w:bottom w:val="nil"/>
              <w:right w:val="single" w:sz="6" w:space="0" w:color="000000"/>
            </w:tcBorders>
          </w:tcPr>
          <w:p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EC4E45" w:rsidRDefault="00173E34" w:rsidP="00017EB2">
            <w:pPr>
              <w:pStyle w:val="TableParagraph"/>
              <w:spacing w:before="1"/>
              <w:ind w:left="62"/>
              <w:rPr>
                <w:sz w:val="20"/>
                <w:szCs w:val="20"/>
              </w:rPr>
            </w:pPr>
            <w:r w:rsidRPr="00EC4E45">
              <w:rPr>
                <w:sz w:val="20"/>
                <w:szCs w:val="20"/>
              </w:rPr>
              <w:t>7.6.4.10</w:t>
            </w:r>
          </w:p>
        </w:tc>
        <w:tc>
          <w:tcPr>
            <w:tcW w:w="3827" w:type="dxa"/>
            <w:vMerge/>
            <w:tcBorders>
              <w:top w:val="nil"/>
              <w:left w:val="single" w:sz="6" w:space="0" w:color="000000"/>
              <w:bottom w:val="nil"/>
              <w:right w:val="single" w:sz="6" w:space="0" w:color="000000"/>
            </w:tcBorders>
          </w:tcPr>
          <w:p w:rsidR="00D411D2" w:rsidRPr="00EC4E45" w:rsidRDefault="00D411D2" w:rsidP="003A6898">
            <w:pPr>
              <w:ind w:right="112"/>
              <w:rPr>
                <w:sz w:val="20"/>
                <w:szCs w:val="20"/>
              </w:rPr>
            </w:pPr>
          </w:p>
        </w:tc>
        <w:tc>
          <w:tcPr>
            <w:tcW w:w="2551" w:type="dxa"/>
            <w:tcBorders>
              <w:top w:val="nil"/>
              <w:left w:val="single" w:sz="6" w:space="0" w:color="000000"/>
              <w:bottom w:val="nil"/>
              <w:right w:val="single" w:sz="6" w:space="0" w:color="000000"/>
            </w:tcBorders>
          </w:tcPr>
          <w:p w:rsidR="00D411D2" w:rsidRPr="00EC4E45" w:rsidRDefault="00173E34" w:rsidP="003A6898">
            <w:pPr>
              <w:pStyle w:val="TableParagraph"/>
              <w:spacing w:before="115"/>
              <w:ind w:left="4"/>
              <w:rPr>
                <w:sz w:val="20"/>
                <w:szCs w:val="20"/>
              </w:rPr>
            </w:pPr>
            <w:r w:rsidRPr="00EC4E45">
              <w:rPr>
                <w:sz w:val="20"/>
                <w:szCs w:val="20"/>
              </w:rPr>
              <w:t>Zamknąć zawór denny. Jeśli niemożliwe, wyłączyć wagon</w:t>
            </w:r>
          </w:p>
        </w:tc>
        <w:tc>
          <w:tcPr>
            <w:tcW w:w="1134" w:type="dxa"/>
            <w:vMerge/>
            <w:tcBorders>
              <w:top w:val="nil"/>
              <w:left w:val="single" w:sz="6" w:space="0" w:color="000000"/>
              <w:bottom w:val="nil"/>
            </w:tcBorders>
          </w:tcPr>
          <w:p w:rsidR="00D411D2" w:rsidRPr="00EC4E45" w:rsidRDefault="00D411D2" w:rsidP="00EC4E45">
            <w:pPr>
              <w:rPr>
                <w:sz w:val="20"/>
                <w:szCs w:val="20"/>
              </w:rPr>
            </w:pPr>
          </w:p>
        </w:tc>
      </w:tr>
      <w:tr w:rsidR="00017EB2" w:rsidRPr="00EC4E45" w:rsidTr="00E50C3A">
        <w:trPr>
          <w:trHeight w:val="502"/>
        </w:trPr>
        <w:tc>
          <w:tcPr>
            <w:tcW w:w="2198" w:type="dxa"/>
            <w:tcBorders>
              <w:top w:val="nil"/>
              <w:bottom w:val="nil"/>
              <w:right w:val="single" w:sz="6" w:space="0" w:color="000000"/>
            </w:tcBorders>
          </w:tcPr>
          <w:p w:rsidR="00017EB2" w:rsidRPr="00EC4E45" w:rsidRDefault="00017EB2" w:rsidP="00EC4E45">
            <w:pPr>
              <w:pStyle w:val="TableParagraph"/>
              <w:rPr>
                <w:sz w:val="20"/>
                <w:szCs w:val="20"/>
              </w:rPr>
            </w:pPr>
          </w:p>
        </w:tc>
        <w:tc>
          <w:tcPr>
            <w:tcW w:w="1063" w:type="dxa"/>
            <w:vMerge w:val="restart"/>
            <w:tcBorders>
              <w:top w:val="nil"/>
              <w:left w:val="single" w:sz="6" w:space="0" w:color="000000"/>
              <w:right w:val="single" w:sz="6" w:space="0" w:color="000000"/>
            </w:tcBorders>
          </w:tcPr>
          <w:p w:rsidR="00017EB2" w:rsidRDefault="00017EB2" w:rsidP="00017EB2">
            <w:pPr>
              <w:pStyle w:val="TableParagraph"/>
              <w:spacing w:before="125"/>
              <w:rPr>
                <w:sz w:val="20"/>
                <w:szCs w:val="20"/>
              </w:rPr>
            </w:pPr>
            <w:r>
              <w:rPr>
                <w:sz w:val="20"/>
                <w:szCs w:val="20"/>
              </w:rPr>
              <w:t xml:space="preserve"> </w:t>
            </w:r>
            <w:r w:rsidRPr="00EC4E45">
              <w:rPr>
                <w:sz w:val="20"/>
                <w:szCs w:val="20"/>
              </w:rPr>
              <w:t>7.6.4.11</w:t>
            </w:r>
          </w:p>
          <w:p w:rsidR="00017EB2" w:rsidRDefault="00017EB2" w:rsidP="00017EB2">
            <w:pPr>
              <w:pStyle w:val="TableParagraph"/>
              <w:spacing w:before="125"/>
              <w:rPr>
                <w:sz w:val="20"/>
                <w:szCs w:val="20"/>
              </w:rPr>
            </w:pPr>
          </w:p>
          <w:p w:rsidR="00017EB2" w:rsidRDefault="00017EB2" w:rsidP="00017EB2">
            <w:pPr>
              <w:pStyle w:val="TableParagraph"/>
              <w:spacing w:before="125"/>
              <w:rPr>
                <w:sz w:val="20"/>
                <w:szCs w:val="20"/>
              </w:rPr>
            </w:pPr>
            <w:r>
              <w:rPr>
                <w:sz w:val="20"/>
                <w:szCs w:val="20"/>
              </w:rPr>
              <w:t xml:space="preserve"> </w:t>
            </w:r>
            <w:r w:rsidRPr="00EC4E45">
              <w:rPr>
                <w:sz w:val="20"/>
                <w:szCs w:val="20"/>
              </w:rPr>
              <w:t>7.6.4.12</w:t>
            </w:r>
          </w:p>
          <w:p w:rsidR="00017EB2" w:rsidRDefault="00017EB2" w:rsidP="00017EB2">
            <w:pPr>
              <w:pStyle w:val="TableParagraph"/>
              <w:spacing w:before="125"/>
              <w:rPr>
                <w:sz w:val="20"/>
                <w:szCs w:val="20"/>
              </w:rPr>
            </w:pPr>
          </w:p>
          <w:p w:rsidR="00017EB2" w:rsidRPr="00EC4E45" w:rsidRDefault="00017EB2" w:rsidP="00017EB2">
            <w:pPr>
              <w:pStyle w:val="TableParagraph"/>
              <w:spacing w:before="125"/>
              <w:rPr>
                <w:sz w:val="20"/>
                <w:szCs w:val="20"/>
              </w:rPr>
            </w:pPr>
            <w:r w:rsidRPr="00EC4E45">
              <w:rPr>
                <w:sz w:val="20"/>
                <w:szCs w:val="20"/>
              </w:rPr>
              <w:t>7.6.4.13</w:t>
            </w:r>
          </w:p>
        </w:tc>
        <w:tc>
          <w:tcPr>
            <w:tcW w:w="3827" w:type="dxa"/>
            <w:vMerge/>
            <w:tcBorders>
              <w:top w:val="nil"/>
              <w:left w:val="single" w:sz="6" w:space="0" w:color="000000"/>
              <w:bottom w:val="nil"/>
              <w:right w:val="single" w:sz="6" w:space="0" w:color="000000"/>
            </w:tcBorders>
          </w:tcPr>
          <w:p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rsidR="00017EB2" w:rsidRPr="00EC4E45" w:rsidRDefault="00017EB2" w:rsidP="003A6898">
            <w:pPr>
              <w:pStyle w:val="TableParagraph"/>
              <w:spacing w:before="116"/>
              <w:ind w:left="4"/>
              <w:rPr>
                <w:sz w:val="20"/>
                <w:szCs w:val="20"/>
              </w:rPr>
            </w:pPr>
            <w:r w:rsidRPr="00EC4E45">
              <w:rPr>
                <w:sz w:val="20"/>
                <w:szCs w:val="20"/>
              </w:rPr>
              <w:t>Wyłączyć wagon</w:t>
            </w:r>
          </w:p>
        </w:tc>
        <w:tc>
          <w:tcPr>
            <w:tcW w:w="1134" w:type="dxa"/>
            <w:vMerge/>
            <w:tcBorders>
              <w:top w:val="nil"/>
              <w:left w:val="single" w:sz="6" w:space="0" w:color="000000"/>
              <w:bottom w:val="nil"/>
            </w:tcBorders>
          </w:tcPr>
          <w:p w:rsidR="00017EB2" w:rsidRPr="00EC4E45" w:rsidRDefault="00017EB2" w:rsidP="00EC4E45">
            <w:pPr>
              <w:rPr>
                <w:sz w:val="20"/>
                <w:szCs w:val="20"/>
              </w:rPr>
            </w:pPr>
          </w:p>
        </w:tc>
      </w:tr>
      <w:tr w:rsidR="00017EB2" w:rsidRPr="00EC4E45" w:rsidTr="00E50C3A">
        <w:trPr>
          <w:trHeight w:val="559"/>
        </w:trPr>
        <w:tc>
          <w:tcPr>
            <w:tcW w:w="2198" w:type="dxa"/>
            <w:tcBorders>
              <w:top w:val="nil"/>
              <w:bottom w:val="nil"/>
              <w:right w:val="single" w:sz="6" w:space="0" w:color="000000"/>
            </w:tcBorders>
          </w:tcPr>
          <w:p w:rsidR="00017EB2" w:rsidRPr="00EC4E45" w:rsidRDefault="00017EB2" w:rsidP="00EC4E45">
            <w:pPr>
              <w:pStyle w:val="TableParagraph"/>
              <w:rPr>
                <w:sz w:val="20"/>
                <w:szCs w:val="20"/>
              </w:rPr>
            </w:pPr>
          </w:p>
        </w:tc>
        <w:tc>
          <w:tcPr>
            <w:tcW w:w="1063" w:type="dxa"/>
            <w:vMerge/>
            <w:tcBorders>
              <w:left w:val="single" w:sz="6" w:space="0" w:color="000000"/>
              <w:right w:val="single" w:sz="6" w:space="0" w:color="000000"/>
            </w:tcBorders>
          </w:tcPr>
          <w:p w:rsidR="00017EB2" w:rsidRPr="00EC4E45" w:rsidRDefault="00017EB2" w:rsidP="00017EB2">
            <w:pPr>
              <w:pStyle w:val="TableParagraph"/>
              <w:spacing w:before="125"/>
              <w:rPr>
                <w:sz w:val="20"/>
                <w:szCs w:val="20"/>
              </w:rPr>
            </w:pPr>
          </w:p>
        </w:tc>
        <w:tc>
          <w:tcPr>
            <w:tcW w:w="3827" w:type="dxa"/>
            <w:vMerge/>
            <w:tcBorders>
              <w:top w:val="nil"/>
              <w:left w:val="single" w:sz="6" w:space="0" w:color="000000"/>
              <w:bottom w:val="nil"/>
              <w:right w:val="single" w:sz="6" w:space="0" w:color="000000"/>
            </w:tcBorders>
          </w:tcPr>
          <w:p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rsidR="00017EB2" w:rsidRDefault="00017EB2" w:rsidP="003A6898">
            <w:pPr>
              <w:pStyle w:val="TableParagraph"/>
              <w:rPr>
                <w:sz w:val="20"/>
                <w:szCs w:val="20"/>
              </w:rPr>
            </w:pPr>
          </w:p>
          <w:p w:rsidR="00017EB2" w:rsidRPr="00EC4E45" w:rsidRDefault="00017EB2" w:rsidP="003A6898">
            <w:pPr>
              <w:pStyle w:val="TableParagraph"/>
              <w:rPr>
                <w:sz w:val="20"/>
                <w:szCs w:val="20"/>
              </w:rPr>
            </w:pPr>
            <w:r w:rsidRPr="00EC4E45">
              <w:rPr>
                <w:sz w:val="20"/>
                <w:szCs w:val="20"/>
              </w:rPr>
              <w:t>Usunąć usterkę. Jeśli niemożliwe, wyłączyć wagon</w:t>
            </w:r>
          </w:p>
        </w:tc>
        <w:tc>
          <w:tcPr>
            <w:tcW w:w="1134" w:type="dxa"/>
            <w:vMerge/>
            <w:tcBorders>
              <w:top w:val="nil"/>
              <w:left w:val="single" w:sz="6" w:space="0" w:color="000000"/>
              <w:bottom w:val="nil"/>
            </w:tcBorders>
          </w:tcPr>
          <w:p w:rsidR="00017EB2" w:rsidRPr="00EC4E45" w:rsidRDefault="00017EB2" w:rsidP="00EC4E45">
            <w:pPr>
              <w:rPr>
                <w:sz w:val="20"/>
                <w:szCs w:val="20"/>
              </w:rPr>
            </w:pPr>
          </w:p>
        </w:tc>
      </w:tr>
      <w:tr w:rsidR="00017EB2" w:rsidRPr="00EC4E45" w:rsidTr="00E50C3A">
        <w:trPr>
          <w:trHeight w:val="692"/>
        </w:trPr>
        <w:tc>
          <w:tcPr>
            <w:tcW w:w="2198" w:type="dxa"/>
            <w:tcBorders>
              <w:top w:val="nil"/>
              <w:bottom w:val="nil"/>
              <w:right w:val="single" w:sz="6" w:space="0" w:color="000000"/>
            </w:tcBorders>
          </w:tcPr>
          <w:p w:rsidR="00017EB2" w:rsidRPr="00EC4E45" w:rsidRDefault="00017EB2" w:rsidP="00EC4E45">
            <w:pPr>
              <w:pStyle w:val="TableParagraph"/>
              <w:rPr>
                <w:sz w:val="20"/>
                <w:szCs w:val="20"/>
              </w:rPr>
            </w:pPr>
          </w:p>
        </w:tc>
        <w:tc>
          <w:tcPr>
            <w:tcW w:w="1063" w:type="dxa"/>
            <w:vMerge/>
            <w:tcBorders>
              <w:left w:val="single" w:sz="6" w:space="0" w:color="000000"/>
              <w:bottom w:val="nil"/>
              <w:right w:val="single" w:sz="6" w:space="0" w:color="000000"/>
            </w:tcBorders>
          </w:tcPr>
          <w:p w:rsidR="00017EB2" w:rsidRPr="00EC4E45" w:rsidRDefault="00017EB2" w:rsidP="00EC4E45">
            <w:pPr>
              <w:pStyle w:val="TableParagraph"/>
              <w:rPr>
                <w:sz w:val="20"/>
                <w:szCs w:val="20"/>
              </w:rPr>
            </w:pPr>
          </w:p>
        </w:tc>
        <w:tc>
          <w:tcPr>
            <w:tcW w:w="3827" w:type="dxa"/>
            <w:vMerge/>
            <w:tcBorders>
              <w:top w:val="nil"/>
              <w:left w:val="single" w:sz="6" w:space="0" w:color="000000"/>
              <w:bottom w:val="nil"/>
              <w:right w:val="single" w:sz="6" w:space="0" w:color="000000"/>
            </w:tcBorders>
          </w:tcPr>
          <w:p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rsidR="00017EB2" w:rsidRPr="00EC4E45" w:rsidRDefault="00017EB2" w:rsidP="003A6898">
            <w:pPr>
              <w:pStyle w:val="TableParagraph"/>
              <w:spacing w:before="173"/>
              <w:ind w:left="4"/>
              <w:rPr>
                <w:sz w:val="20"/>
                <w:szCs w:val="20"/>
              </w:rPr>
            </w:pPr>
            <w:r w:rsidRPr="00EC4E45">
              <w:rPr>
                <w:sz w:val="20"/>
                <w:szCs w:val="20"/>
              </w:rPr>
              <w:t>Usunąć usterkę. Jeśli niemożliwe, wyłączyć wagon</w:t>
            </w:r>
          </w:p>
        </w:tc>
        <w:tc>
          <w:tcPr>
            <w:tcW w:w="1134" w:type="dxa"/>
            <w:vMerge/>
            <w:tcBorders>
              <w:top w:val="nil"/>
              <w:left w:val="single" w:sz="6" w:space="0" w:color="000000"/>
              <w:bottom w:val="nil"/>
            </w:tcBorders>
          </w:tcPr>
          <w:p w:rsidR="00017EB2" w:rsidRPr="00EC4E45" w:rsidRDefault="00017EB2" w:rsidP="00EC4E45">
            <w:pPr>
              <w:rPr>
                <w:sz w:val="20"/>
                <w:szCs w:val="20"/>
              </w:rPr>
            </w:pPr>
          </w:p>
        </w:tc>
      </w:tr>
      <w:tr w:rsidR="00D411D2" w:rsidRPr="00EC4E45" w:rsidTr="00017EB2">
        <w:trPr>
          <w:trHeight w:val="80"/>
        </w:trPr>
        <w:tc>
          <w:tcPr>
            <w:tcW w:w="2198" w:type="dxa"/>
            <w:tcBorders>
              <w:top w:val="nil"/>
              <w:bottom w:val="nil"/>
              <w:right w:val="single" w:sz="6" w:space="0" w:color="000000"/>
            </w:tcBorders>
          </w:tcPr>
          <w:p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EC4E45" w:rsidRDefault="00D411D2" w:rsidP="00EC4E45">
            <w:pPr>
              <w:pStyle w:val="TableParagraph"/>
              <w:spacing w:before="6"/>
              <w:ind w:left="62"/>
              <w:rPr>
                <w:sz w:val="20"/>
                <w:szCs w:val="20"/>
              </w:rPr>
            </w:pPr>
          </w:p>
        </w:tc>
        <w:tc>
          <w:tcPr>
            <w:tcW w:w="3827" w:type="dxa"/>
            <w:vMerge/>
            <w:tcBorders>
              <w:top w:val="nil"/>
              <w:left w:val="single" w:sz="6" w:space="0" w:color="000000"/>
              <w:bottom w:val="nil"/>
              <w:right w:val="single" w:sz="6" w:space="0" w:color="000000"/>
            </w:tcBorders>
          </w:tcPr>
          <w:p w:rsidR="00D411D2" w:rsidRPr="00EC4E45" w:rsidRDefault="00D411D2" w:rsidP="003A6898">
            <w:pPr>
              <w:ind w:right="112"/>
              <w:rPr>
                <w:sz w:val="20"/>
                <w:szCs w:val="20"/>
              </w:rPr>
            </w:pPr>
          </w:p>
        </w:tc>
        <w:tc>
          <w:tcPr>
            <w:tcW w:w="2551" w:type="dxa"/>
            <w:tcBorders>
              <w:top w:val="nil"/>
              <w:left w:val="single" w:sz="6" w:space="0" w:color="000000"/>
              <w:bottom w:val="nil"/>
              <w:right w:val="single" w:sz="6" w:space="0" w:color="000000"/>
            </w:tcBorders>
          </w:tcPr>
          <w:p w:rsidR="00D411D2" w:rsidRPr="00EC4E45" w:rsidRDefault="00D411D2" w:rsidP="003A6898">
            <w:pPr>
              <w:pStyle w:val="TableParagraph"/>
              <w:rPr>
                <w:sz w:val="20"/>
                <w:szCs w:val="20"/>
              </w:rPr>
            </w:pPr>
          </w:p>
        </w:tc>
        <w:tc>
          <w:tcPr>
            <w:tcW w:w="1134" w:type="dxa"/>
            <w:vMerge/>
            <w:tcBorders>
              <w:top w:val="nil"/>
              <w:left w:val="single" w:sz="6" w:space="0" w:color="000000"/>
              <w:bottom w:val="nil"/>
            </w:tcBorders>
          </w:tcPr>
          <w:p w:rsidR="00D411D2" w:rsidRPr="00EC4E45" w:rsidRDefault="00D411D2" w:rsidP="00EC4E45">
            <w:pPr>
              <w:rPr>
                <w:sz w:val="20"/>
                <w:szCs w:val="20"/>
              </w:rPr>
            </w:pPr>
          </w:p>
        </w:tc>
      </w:tr>
      <w:tr w:rsidR="005A6057" w:rsidRPr="00EC4E45" w:rsidTr="00E50C3A">
        <w:trPr>
          <w:trHeight w:val="545"/>
        </w:trPr>
        <w:tc>
          <w:tcPr>
            <w:tcW w:w="2198" w:type="dxa"/>
            <w:vMerge w:val="restart"/>
            <w:tcBorders>
              <w:top w:val="nil"/>
              <w:right w:val="single" w:sz="6" w:space="0" w:color="000000"/>
            </w:tcBorders>
          </w:tcPr>
          <w:p w:rsidR="005A6057" w:rsidRPr="00EC4E45" w:rsidRDefault="005A6057" w:rsidP="003A6898">
            <w:pPr>
              <w:pStyle w:val="TableParagraph"/>
              <w:spacing w:before="176"/>
              <w:ind w:left="4" w:right="45"/>
              <w:rPr>
                <w:sz w:val="20"/>
                <w:szCs w:val="20"/>
              </w:rPr>
            </w:pPr>
            <w:r w:rsidRPr="00EC4E45">
              <w:rPr>
                <w:b/>
                <w:sz w:val="20"/>
                <w:szCs w:val="20"/>
              </w:rPr>
              <w:t>Armatura, instalacje spustowe i nalewowe górne</w:t>
            </w:r>
          </w:p>
        </w:tc>
        <w:tc>
          <w:tcPr>
            <w:tcW w:w="1063" w:type="dxa"/>
            <w:vMerge w:val="restart"/>
            <w:tcBorders>
              <w:top w:val="nil"/>
              <w:left w:val="single" w:sz="6" w:space="0" w:color="000000"/>
              <w:right w:val="single" w:sz="6" w:space="0" w:color="000000"/>
            </w:tcBorders>
          </w:tcPr>
          <w:p w:rsidR="005A6057" w:rsidRPr="00EC4E45" w:rsidRDefault="005A6057" w:rsidP="00EC4E45">
            <w:pPr>
              <w:pStyle w:val="TableParagraph"/>
              <w:spacing w:before="176"/>
              <w:ind w:left="62"/>
              <w:rPr>
                <w:sz w:val="20"/>
                <w:szCs w:val="20"/>
              </w:rPr>
            </w:pPr>
            <w:r w:rsidRPr="00EC4E45">
              <w:rPr>
                <w:sz w:val="20"/>
                <w:szCs w:val="20"/>
              </w:rPr>
              <w:t>7.6.5</w:t>
            </w:r>
          </w:p>
          <w:p w:rsidR="005A6057" w:rsidRDefault="005A6057" w:rsidP="00EC4E45">
            <w:pPr>
              <w:pStyle w:val="TableParagraph"/>
              <w:spacing w:before="184"/>
              <w:ind w:left="62"/>
              <w:rPr>
                <w:sz w:val="20"/>
                <w:szCs w:val="20"/>
              </w:rPr>
            </w:pPr>
            <w:r w:rsidRPr="00EC4E45">
              <w:rPr>
                <w:sz w:val="20"/>
                <w:szCs w:val="20"/>
              </w:rPr>
              <w:t>7.6.5.1</w:t>
            </w:r>
          </w:p>
          <w:p w:rsidR="005A6057" w:rsidRDefault="005A6057" w:rsidP="00EC4E45">
            <w:pPr>
              <w:pStyle w:val="TableParagraph"/>
              <w:spacing w:before="184"/>
              <w:ind w:left="62"/>
              <w:rPr>
                <w:sz w:val="20"/>
                <w:szCs w:val="20"/>
              </w:rPr>
            </w:pPr>
          </w:p>
          <w:p w:rsidR="005A6057" w:rsidRDefault="005A6057" w:rsidP="00EC4E45">
            <w:pPr>
              <w:pStyle w:val="TableParagraph"/>
              <w:spacing w:before="184"/>
              <w:ind w:left="62"/>
              <w:rPr>
                <w:sz w:val="20"/>
                <w:szCs w:val="20"/>
              </w:rPr>
            </w:pPr>
          </w:p>
          <w:p w:rsidR="005A6057" w:rsidRDefault="005A6057" w:rsidP="005A6057">
            <w:pPr>
              <w:pStyle w:val="TableParagraph"/>
              <w:ind w:left="62"/>
              <w:rPr>
                <w:sz w:val="20"/>
                <w:szCs w:val="20"/>
              </w:rPr>
            </w:pPr>
          </w:p>
          <w:p w:rsidR="005A6057" w:rsidRDefault="005A6057" w:rsidP="005A6057">
            <w:pPr>
              <w:pStyle w:val="TableParagraph"/>
              <w:ind w:left="62"/>
              <w:rPr>
                <w:sz w:val="20"/>
                <w:szCs w:val="20"/>
              </w:rPr>
            </w:pPr>
          </w:p>
          <w:p w:rsidR="005A6057" w:rsidRDefault="005A6057" w:rsidP="005A6057">
            <w:pPr>
              <w:pStyle w:val="TableParagraph"/>
              <w:ind w:left="62"/>
              <w:rPr>
                <w:sz w:val="20"/>
                <w:szCs w:val="20"/>
              </w:rPr>
            </w:pPr>
          </w:p>
          <w:p w:rsidR="005A6057" w:rsidRPr="00EC4E45" w:rsidRDefault="005A6057" w:rsidP="005A6057">
            <w:pPr>
              <w:pStyle w:val="TableParagraph"/>
              <w:ind w:left="62"/>
              <w:rPr>
                <w:sz w:val="20"/>
                <w:szCs w:val="20"/>
              </w:rPr>
            </w:pPr>
          </w:p>
        </w:tc>
        <w:tc>
          <w:tcPr>
            <w:tcW w:w="3827" w:type="dxa"/>
            <w:vMerge/>
            <w:tcBorders>
              <w:top w:val="nil"/>
              <w:left w:val="single" w:sz="6" w:space="0" w:color="000000"/>
              <w:bottom w:val="nil"/>
              <w:right w:val="single" w:sz="6" w:space="0" w:color="000000"/>
            </w:tcBorders>
          </w:tcPr>
          <w:p w:rsidR="005A6057" w:rsidRPr="00EC4E45" w:rsidRDefault="005A6057" w:rsidP="003A6898">
            <w:pPr>
              <w:ind w:right="112"/>
              <w:rPr>
                <w:sz w:val="20"/>
                <w:szCs w:val="20"/>
              </w:rPr>
            </w:pPr>
          </w:p>
        </w:tc>
        <w:tc>
          <w:tcPr>
            <w:tcW w:w="2551" w:type="dxa"/>
            <w:tcBorders>
              <w:top w:val="nil"/>
              <w:left w:val="single" w:sz="6" w:space="0" w:color="000000"/>
              <w:bottom w:val="nil"/>
              <w:right w:val="single" w:sz="6" w:space="0" w:color="000000"/>
            </w:tcBorders>
          </w:tcPr>
          <w:p w:rsidR="005A6057" w:rsidRPr="00EC4E45" w:rsidRDefault="005A6057" w:rsidP="003A6898">
            <w:pPr>
              <w:pStyle w:val="TableParagraph"/>
              <w:spacing w:before="26"/>
              <w:ind w:left="4"/>
              <w:rPr>
                <w:sz w:val="20"/>
                <w:szCs w:val="20"/>
              </w:rPr>
            </w:pPr>
          </w:p>
        </w:tc>
        <w:tc>
          <w:tcPr>
            <w:tcW w:w="1134" w:type="dxa"/>
            <w:vMerge/>
            <w:tcBorders>
              <w:top w:val="nil"/>
              <w:left w:val="single" w:sz="6" w:space="0" w:color="000000"/>
              <w:bottom w:val="nil"/>
            </w:tcBorders>
          </w:tcPr>
          <w:p w:rsidR="005A6057" w:rsidRPr="00EC4E45" w:rsidRDefault="005A6057" w:rsidP="00EC4E45">
            <w:pPr>
              <w:rPr>
                <w:sz w:val="20"/>
                <w:szCs w:val="20"/>
              </w:rPr>
            </w:pPr>
          </w:p>
        </w:tc>
      </w:tr>
      <w:tr w:rsidR="005A6057" w:rsidRPr="00EC4E45" w:rsidTr="00E50C3A">
        <w:trPr>
          <w:trHeight w:val="442"/>
        </w:trPr>
        <w:tc>
          <w:tcPr>
            <w:tcW w:w="2198" w:type="dxa"/>
            <w:vMerge/>
            <w:tcBorders>
              <w:right w:val="single" w:sz="6" w:space="0" w:color="000000"/>
            </w:tcBorders>
          </w:tcPr>
          <w:p w:rsidR="005A6057" w:rsidRPr="00EC4E45" w:rsidRDefault="005A6057" w:rsidP="003A6898">
            <w:pPr>
              <w:pStyle w:val="TableParagraph"/>
              <w:spacing w:before="176"/>
              <w:ind w:left="4" w:right="45"/>
              <w:rPr>
                <w:sz w:val="20"/>
                <w:szCs w:val="20"/>
              </w:rPr>
            </w:pPr>
          </w:p>
        </w:tc>
        <w:tc>
          <w:tcPr>
            <w:tcW w:w="1063" w:type="dxa"/>
            <w:vMerge/>
            <w:tcBorders>
              <w:left w:val="single" w:sz="6" w:space="0" w:color="000000"/>
              <w:right w:val="single" w:sz="6" w:space="0" w:color="000000"/>
            </w:tcBorders>
          </w:tcPr>
          <w:p w:rsidR="005A6057" w:rsidRPr="00EC4E45" w:rsidRDefault="005A6057" w:rsidP="00EC4E45">
            <w:pPr>
              <w:pStyle w:val="TableParagraph"/>
              <w:spacing w:before="184"/>
              <w:ind w:left="62"/>
              <w:rPr>
                <w:sz w:val="20"/>
                <w:szCs w:val="20"/>
              </w:rPr>
            </w:pPr>
          </w:p>
        </w:tc>
        <w:tc>
          <w:tcPr>
            <w:tcW w:w="3827" w:type="dxa"/>
            <w:vMerge/>
            <w:tcBorders>
              <w:top w:val="nil"/>
              <w:left w:val="single" w:sz="6" w:space="0" w:color="000000"/>
              <w:bottom w:val="nil"/>
              <w:right w:val="single" w:sz="6" w:space="0" w:color="000000"/>
            </w:tcBorders>
          </w:tcPr>
          <w:p w:rsidR="005A6057" w:rsidRPr="00EC4E45" w:rsidRDefault="005A6057" w:rsidP="003A6898">
            <w:pPr>
              <w:ind w:right="112"/>
              <w:rPr>
                <w:sz w:val="20"/>
                <w:szCs w:val="20"/>
              </w:rPr>
            </w:pPr>
          </w:p>
        </w:tc>
        <w:tc>
          <w:tcPr>
            <w:tcW w:w="2551" w:type="dxa"/>
            <w:tcBorders>
              <w:top w:val="nil"/>
              <w:left w:val="single" w:sz="6" w:space="0" w:color="000000"/>
              <w:bottom w:val="nil"/>
              <w:right w:val="single" w:sz="6" w:space="0" w:color="000000"/>
            </w:tcBorders>
          </w:tcPr>
          <w:p w:rsidR="005A6057" w:rsidRPr="00EC4E45" w:rsidRDefault="005A6057" w:rsidP="003A6898">
            <w:pPr>
              <w:pStyle w:val="TableParagraph"/>
              <w:rPr>
                <w:sz w:val="20"/>
                <w:szCs w:val="20"/>
              </w:rPr>
            </w:pPr>
            <w:r w:rsidRPr="00EC4E45">
              <w:rPr>
                <w:sz w:val="20"/>
                <w:szCs w:val="20"/>
              </w:rPr>
              <w:t>Wyłączyć wagon</w:t>
            </w:r>
          </w:p>
        </w:tc>
        <w:tc>
          <w:tcPr>
            <w:tcW w:w="1134" w:type="dxa"/>
            <w:vMerge/>
            <w:tcBorders>
              <w:top w:val="nil"/>
              <w:left w:val="single" w:sz="6" w:space="0" w:color="000000"/>
              <w:bottom w:val="nil"/>
            </w:tcBorders>
          </w:tcPr>
          <w:p w:rsidR="005A6057" w:rsidRPr="00EC4E45" w:rsidRDefault="005A6057" w:rsidP="00EC4E45">
            <w:pPr>
              <w:rPr>
                <w:sz w:val="20"/>
                <w:szCs w:val="20"/>
              </w:rPr>
            </w:pPr>
          </w:p>
        </w:tc>
      </w:tr>
      <w:tr w:rsidR="005A6057" w:rsidRPr="00EC4E45" w:rsidTr="00E50C3A">
        <w:trPr>
          <w:trHeight w:val="2187"/>
        </w:trPr>
        <w:tc>
          <w:tcPr>
            <w:tcW w:w="2198" w:type="dxa"/>
            <w:vMerge/>
            <w:tcBorders>
              <w:bottom w:val="nil"/>
              <w:right w:val="single" w:sz="6" w:space="0" w:color="000000"/>
            </w:tcBorders>
          </w:tcPr>
          <w:p w:rsidR="005A6057" w:rsidRPr="00EC4E45" w:rsidRDefault="005A6057" w:rsidP="003A6898">
            <w:pPr>
              <w:pStyle w:val="TableParagraph"/>
              <w:spacing w:before="176"/>
              <w:ind w:left="4" w:right="45"/>
              <w:rPr>
                <w:b/>
                <w:sz w:val="20"/>
                <w:szCs w:val="20"/>
              </w:rPr>
            </w:pPr>
          </w:p>
        </w:tc>
        <w:tc>
          <w:tcPr>
            <w:tcW w:w="1063" w:type="dxa"/>
            <w:vMerge/>
            <w:tcBorders>
              <w:left w:val="single" w:sz="6" w:space="0" w:color="000000"/>
              <w:bottom w:val="nil"/>
              <w:right w:val="single" w:sz="6" w:space="0" w:color="000000"/>
            </w:tcBorders>
          </w:tcPr>
          <w:p w:rsidR="005A6057" w:rsidRPr="00EC4E45" w:rsidRDefault="005A6057" w:rsidP="00EC4E45">
            <w:pPr>
              <w:pStyle w:val="TableParagraph"/>
              <w:spacing w:before="184"/>
              <w:ind w:left="62"/>
              <w:rPr>
                <w:sz w:val="20"/>
                <w:szCs w:val="20"/>
              </w:rPr>
            </w:pPr>
          </w:p>
        </w:tc>
        <w:tc>
          <w:tcPr>
            <w:tcW w:w="3827" w:type="dxa"/>
            <w:tcBorders>
              <w:top w:val="nil"/>
              <w:left w:val="single" w:sz="6" w:space="0" w:color="000000"/>
              <w:bottom w:val="nil"/>
              <w:right w:val="single" w:sz="6" w:space="0" w:color="000000"/>
            </w:tcBorders>
          </w:tcPr>
          <w:p w:rsidR="005A6057" w:rsidRDefault="005A6057" w:rsidP="005A6057">
            <w:pPr>
              <w:pStyle w:val="TableParagraph"/>
              <w:tabs>
                <w:tab w:val="left" w:pos="220"/>
              </w:tabs>
              <w:ind w:left="342" w:right="112"/>
              <w:rPr>
                <w:sz w:val="20"/>
                <w:szCs w:val="20"/>
              </w:rPr>
            </w:pPr>
          </w:p>
          <w:p w:rsidR="005A6057" w:rsidRDefault="005A6057" w:rsidP="005A6057">
            <w:pPr>
              <w:pStyle w:val="TableParagraph"/>
              <w:tabs>
                <w:tab w:val="left" w:pos="220"/>
              </w:tabs>
              <w:ind w:right="112"/>
              <w:rPr>
                <w:sz w:val="20"/>
                <w:szCs w:val="20"/>
              </w:rPr>
            </w:pPr>
          </w:p>
          <w:p w:rsidR="005A6057" w:rsidRPr="00EC4E45" w:rsidRDefault="005A6057" w:rsidP="005A6057">
            <w:pPr>
              <w:pStyle w:val="TableParagraph"/>
              <w:tabs>
                <w:tab w:val="left" w:pos="220"/>
              </w:tabs>
              <w:ind w:right="112"/>
              <w:rPr>
                <w:sz w:val="20"/>
                <w:szCs w:val="20"/>
              </w:rPr>
            </w:pPr>
          </w:p>
        </w:tc>
        <w:tc>
          <w:tcPr>
            <w:tcW w:w="2551" w:type="dxa"/>
            <w:tcBorders>
              <w:top w:val="nil"/>
              <w:left w:val="single" w:sz="6" w:space="0" w:color="000000"/>
              <w:bottom w:val="nil"/>
              <w:right w:val="single" w:sz="6" w:space="0" w:color="000000"/>
            </w:tcBorders>
          </w:tcPr>
          <w:p w:rsidR="005A6057" w:rsidRPr="00EC4E45" w:rsidRDefault="005A6057" w:rsidP="003A6898">
            <w:pPr>
              <w:pStyle w:val="TableParagraph"/>
              <w:spacing w:before="3"/>
              <w:rPr>
                <w:sz w:val="20"/>
                <w:szCs w:val="20"/>
              </w:rPr>
            </w:pPr>
          </w:p>
          <w:p w:rsidR="005A6057" w:rsidRPr="00EC4E45" w:rsidRDefault="005A6057" w:rsidP="003A6898">
            <w:pPr>
              <w:pStyle w:val="TableParagraph"/>
              <w:ind w:left="4"/>
              <w:rPr>
                <w:sz w:val="20"/>
                <w:szCs w:val="20"/>
              </w:rPr>
            </w:pPr>
          </w:p>
        </w:tc>
        <w:tc>
          <w:tcPr>
            <w:tcW w:w="1134" w:type="dxa"/>
            <w:tcBorders>
              <w:top w:val="nil"/>
              <w:left w:val="single" w:sz="6" w:space="0" w:color="000000"/>
              <w:bottom w:val="nil"/>
            </w:tcBorders>
          </w:tcPr>
          <w:p w:rsidR="005A6057" w:rsidRPr="00EC4E45" w:rsidRDefault="005A6057" w:rsidP="00EC4E45">
            <w:pPr>
              <w:pStyle w:val="TableParagraph"/>
              <w:rPr>
                <w:sz w:val="20"/>
                <w:szCs w:val="20"/>
              </w:rPr>
            </w:pPr>
          </w:p>
          <w:p w:rsidR="005A6057" w:rsidRPr="00EC4E45" w:rsidRDefault="005A6057" w:rsidP="00EC4E45">
            <w:pPr>
              <w:pStyle w:val="TableParagraph"/>
              <w:spacing w:before="3"/>
              <w:rPr>
                <w:sz w:val="20"/>
                <w:szCs w:val="20"/>
              </w:rPr>
            </w:pPr>
          </w:p>
          <w:p w:rsidR="005A6057" w:rsidRPr="00EC4E45" w:rsidRDefault="005A6057" w:rsidP="00EC4E45">
            <w:pPr>
              <w:pStyle w:val="TableParagraph"/>
              <w:ind w:left="479"/>
              <w:rPr>
                <w:sz w:val="20"/>
                <w:szCs w:val="20"/>
              </w:rPr>
            </w:pPr>
          </w:p>
        </w:tc>
      </w:tr>
      <w:tr w:rsidR="00D411D2" w:rsidRPr="00EC4E45">
        <w:trPr>
          <w:trHeight w:val="988"/>
        </w:trPr>
        <w:tc>
          <w:tcPr>
            <w:tcW w:w="2198" w:type="dxa"/>
            <w:tcBorders>
              <w:top w:val="nil"/>
              <w:bottom w:val="nil"/>
              <w:right w:val="single" w:sz="6" w:space="0" w:color="000000"/>
            </w:tcBorders>
          </w:tcPr>
          <w:p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rsidR="00D411D2" w:rsidRPr="00EC4E45" w:rsidRDefault="00173E34" w:rsidP="00EC4E45">
            <w:pPr>
              <w:pStyle w:val="TableParagraph"/>
              <w:spacing w:before="96"/>
              <w:ind w:left="62"/>
              <w:rPr>
                <w:sz w:val="20"/>
                <w:szCs w:val="20"/>
              </w:rPr>
            </w:pPr>
            <w:r w:rsidRPr="00EC4E45">
              <w:rPr>
                <w:sz w:val="20"/>
                <w:szCs w:val="20"/>
              </w:rPr>
              <w:t>7.6.5.2</w:t>
            </w:r>
          </w:p>
        </w:tc>
        <w:tc>
          <w:tcPr>
            <w:tcW w:w="3827" w:type="dxa"/>
            <w:tcBorders>
              <w:top w:val="nil"/>
              <w:left w:val="single" w:sz="6" w:space="0" w:color="000000"/>
              <w:bottom w:val="nil"/>
              <w:right w:val="single" w:sz="6" w:space="0" w:color="000000"/>
            </w:tcBorders>
          </w:tcPr>
          <w:p w:rsidR="00D411D2" w:rsidRPr="00EC4E45" w:rsidRDefault="00D81C20" w:rsidP="003A6898">
            <w:pPr>
              <w:pStyle w:val="TableParagraph"/>
              <w:spacing w:before="93"/>
              <w:ind w:left="5" w:right="112"/>
              <w:rPr>
                <w:sz w:val="20"/>
                <w:szCs w:val="20"/>
              </w:rPr>
            </w:pPr>
            <w:r w:rsidRPr="00EC4E45">
              <w:rPr>
                <w:sz w:val="20"/>
                <w:szCs w:val="20"/>
              </w:rPr>
              <w:t>K</w:t>
            </w:r>
            <w:r w:rsidR="00173E34" w:rsidRPr="00EC4E45">
              <w:rPr>
                <w:sz w:val="20"/>
                <w:szCs w:val="20"/>
              </w:rPr>
              <w:t xml:space="preserve">lapa włazu górnego </w:t>
            </w:r>
            <w:r w:rsidR="00144523" w:rsidRPr="00EC4E45">
              <w:rPr>
                <w:sz w:val="20"/>
                <w:szCs w:val="20"/>
              </w:rPr>
              <w:t>niezamknięta</w:t>
            </w:r>
            <w:r w:rsidR="00173E34" w:rsidRPr="00EC4E45">
              <w:rPr>
                <w:sz w:val="20"/>
                <w:szCs w:val="20"/>
              </w:rPr>
              <w:t xml:space="preserve"> lub jej brak</w:t>
            </w:r>
          </w:p>
        </w:tc>
        <w:tc>
          <w:tcPr>
            <w:tcW w:w="2551" w:type="dxa"/>
            <w:tcBorders>
              <w:top w:val="nil"/>
              <w:left w:val="single" w:sz="6" w:space="0" w:color="000000"/>
              <w:bottom w:val="nil"/>
              <w:right w:val="single" w:sz="6" w:space="0" w:color="000000"/>
            </w:tcBorders>
          </w:tcPr>
          <w:p w:rsidR="00D411D2" w:rsidRPr="00EC4E45" w:rsidRDefault="00173E34" w:rsidP="003A6898">
            <w:pPr>
              <w:pStyle w:val="TableParagraph"/>
              <w:spacing w:before="19"/>
              <w:ind w:left="4"/>
              <w:rPr>
                <w:sz w:val="20"/>
                <w:szCs w:val="20"/>
              </w:rPr>
            </w:pPr>
            <w:r w:rsidRPr="00EC4E45">
              <w:rPr>
                <w:sz w:val="20"/>
                <w:szCs w:val="20"/>
              </w:rPr>
              <w:t xml:space="preserve">Zamknąć </w:t>
            </w:r>
            <w:r w:rsidRPr="005A6057">
              <w:rPr>
                <w:strike/>
                <w:color w:val="FF0000"/>
                <w:sz w:val="20"/>
                <w:szCs w:val="20"/>
              </w:rPr>
              <w:t>lub zlecić zamknięcie</w:t>
            </w:r>
            <w:r w:rsidRPr="00EC4E45">
              <w:rPr>
                <w:sz w:val="20"/>
                <w:szCs w:val="20"/>
              </w:rPr>
              <w:t>. Jeśli niemożliwe, wyłączyć wagon</w:t>
            </w:r>
          </w:p>
        </w:tc>
        <w:tc>
          <w:tcPr>
            <w:tcW w:w="1134" w:type="dxa"/>
            <w:tcBorders>
              <w:top w:val="nil"/>
              <w:left w:val="single" w:sz="6" w:space="0" w:color="000000"/>
              <w:bottom w:val="nil"/>
            </w:tcBorders>
          </w:tcPr>
          <w:p w:rsidR="00D411D2" w:rsidRPr="00EC4E45" w:rsidRDefault="00173E34" w:rsidP="00EC4E45">
            <w:pPr>
              <w:pStyle w:val="TableParagraph"/>
              <w:spacing w:before="63"/>
              <w:ind w:left="478"/>
              <w:rPr>
                <w:sz w:val="20"/>
                <w:szCs w:val="20"/>
              </w:rPr>
            </w:pPr>
            <w:r w:rsidRPr="00EC4E45">
              <w:rPr>
                <w:sz w:val="20"/>
                <w:szCs w:val="20"/>
              </w:rPr>
              <w:t>5</w:t>
            </w:r>
          </w:p>
        </w:tc>
      </w:tr>
      <w:tr w:rsidR="00D411D2" w:rsidRPr="00EC4E45">
        <w:trPr>
          <w:trHeight w:val="1367"/>
        </w:trPr>
        <w:tc>
          <w:tcPr>
            <w:tcW w:w="2198" w:type="dxa"/>
            <w:tcBorders>
              <w:top w:val="nil"/>
              <w:right w:val="single" w:sz="6" w:space="0" w:color="000000"/>
            </w:tcBorders>
          </w:tcPr>
          <w:p w:rsidR="00D411D2" w:rsidRPr="00EC4E45" w:rsidRDefault="00D411D2" w:rsidP="00EC4E45">
            <w:pPr>
              <w:pStyle w:val="TableParagraph"/>
              <w:rPr>
                <w:sz w:val="20"/>
                <w:szCs w:val="20"/>
              </w:rPr>
            </w:pPr>
          </w:p>
        </w:tc>
        <w:tc>
          <w:tcPr>
            <w:tcW w:w="1063" w:type="dxa"/>
            <w:tcBorders>
              <w:top w:val="nil"/>
              <w:left w:val="single" w:sz="6" w:space="0" w:color="000000"/>
              <w:right w:val="single" w:sz="6" w:space="0" w:color="000000"/>
            </w:tcBorders>
          </w:tcPr>
          <w:p w:rsidR="00D411D2" w:rsidRPr="00EC4E45" w:rsidRDefault="00D411D2" w:rsidP="00EC4E45">
            <w:pPr>
              <w:pStyle w:val="TableParagraph"/>
              <w:spacing w:before="9"/>
              <w:rPr>
                <w:sz w:val="20"/>
                <w:szCs w:val="20"/>
              </w:rPr>
            </w:pPr>
          </w:p>
          <w:p w:rsidR="00D411D2" w:rsidRPr="00EC4E45" w:rsidRDefault="00173E34" w:rsidP="00EC4E45">
            <w:pPr>
              <w:pStyle w:val="TableParagraph"/>
              <w:ind w:left="62"/>
              <w:rPr>
                <w:sz w:val="20"/>
                <w:szCs w:val="20"/>
              </w:rPr>
            </w:pPr>
            <w:r w:rsidRPr="00EC4E45">
              <w:rPr>
                <w:sz w:val="20"/>
                <w:szCs w:val="20"/>
              </w:rPr>
              <w:t>7.6.5.3</w:t>
            </w:r>
          </w:p>
        </w:tc>
        <w:tc>
          <w:tcPr>
            <w:tcW w:w="3827" w:type="dxa"/>
            <w:tcBorders>
              <w:top w:val="nil"/>
              <w:left w:val="single" w:sz="6" w:space="0" w:color="000000"/>
              <w:right w:val="single" w:sz="6" w:space="0" w:color="000000"/>
            </w:tcBorders>
          </w:tcPr>
          <w:p w:rsidR="00D411D2" w:rsidRPr="00EC4E45" w:rsidRDefault="00D411D2" w:rsidP="003A6898">
            <w:pPr>
              <w:pStyle w:val="TableParagraph"/>
              <w:spacing w:before="1"/>
              <w:ind w:right="112"/>
              <w:rPr>
                <w:sz w:val="20"/>
                <w:szCs w:val="20"/>
              </w:rPr>
            </w:pPr>
          </w:p>
          <w:p w:rsidR="00D411D2" w:rsidRPr="00EC4E45" w:rsidRDefault="00D81C20" w:rsidP="00144523">
            <w:pPr>
              <w:pStyle w:val="TableParagraph"/>
              <w:ind w:left="5" w:right="112"/>
              <w:rPr>
                <w:sz w:val="20"/>
                <w:szCs w:val="20"/>
              </w:rPr>
            </w:pPr>
            <w:r w:rsidRPr="00EC4E45">
              <w:rPr>
                <w:sz w:val="20"/>
                <w:szCs w:val="20"/>
              </w:rPr>
              <w:t>I</w:t>
            </w:r>
            <w:r w:rsidR="00173E34" w:rsidRPr="00EC4E45">
              <w:rPr>
                <w:sz w:val="20"/>
                <w:szCs w:val="20"/>
              </w:rPr>
              <w:t>nne elementy armatury górnej niezamknięte</w:t>
            </w:r>
          </w:p>
        </w:tc>
        <w:tc>
          <w:tcPr>
            <w:tcW w:w="2551" w:type="dxa"/>
            <w:tcBorders>
              <w:top w:val="nil"/>
              <w:left w:val="single" w:sz="6" w:space="0" w:color="000000"/>
              <w:right w:val="single" w:sz="6" w:space="0" w:color="000000"/>
            </w:tcBorders>
          </w:tcPr>
          <w:p w:rsidR="00D411D2" w:rsidRPr="00EC4E45" w:rsidRDefault="00173E34" w:rsidP="003A6898">
            <w:pPr>
              <w:pStyle w:val="TableParagraph"/>
              <w:spacing w:before="202"/>
              <w:ind w:left="4"/>
              <w:rPr>
                <w:sz w:val="20"/>
                <w:szCs w:val="20"/>
              </w:rPr>
            </w:pPr>
            <w:r w:rsidRPr="00EC4E45">
              <w:rPr>
                <w:sz w:val="20"/>
                <w:szCs w:val="20"/>
              </w:rPr>
              <w:t xml:space="preserve">Zamknąć </w:t>
            </w:r>
            <w:r w:rsidRPr="00A23B47">
              <w:rPr>
                <w:strike/>
                <w:color w:val="FF0000"/>
                <w:sz w:val="20"/>
                <w:szCs w:val="20"/>
              </w:rPr>
              <w:t>lub zlecić zamknięcie</w:t>
            </w:r>
            <w:r w:rsidRPr="00EC4E45">
              <w:rPr>
                <w:sz w:val="20"/>
                <w:szCs w:val="20"/>
              </w:rPr>
              <w:t>. Jeśli niemożliwe, wyłączyć wagon</w:t>
            </w:r>
          </w:p>
        </w:tc>
        <w:tc>
          <w:tcPr>
            <w:tcW w:w="1134" w:type="dxa"/>
            <w:tcBorders>
              <w:top w:val="nil"/>
              <w:left w:val="single" w:sz="6" w:space="0" w:color="000000"/>
            </w:tcBorders>
          </w:tcPr>
          <w:p w:rsidR="00D411D2" w:rsidRPr="00EC4E45" w:rsidRDefault="00D411D2" w:rsidP="00EC4E45">
            <w:pPr>
              <w:pStyle w:val="TableParagraph"/>
              <w:spacing w:before="3"/>
              <w:rPr>
                <w:sz w:val="20"/>
                <w:szCs w:val="20"/>
              </w:rPr>
            </w:pPr>
          </w:p>
          <w:p w:rsidR="00D411D2" w:rsidRPr="00EC4E45" w:rsidRDefault="00173E34" w:rsidP="00EC4E45">
            <w:pPr>
              <w:pStyle w:val="TableParagraph"/>
              <w:ind w:left="478"/>
              <w:rPr>
                <w:sz w:val="20"/>
                <w:szCs w:val="20"/>
              </w:rPr>
            </w:pPr>
            <w:r w:rsidRPr="00EC4E45">
              <w:rPr>
                <w:sz w:val="20"/>
                <w:szCs w:val="20"/>
              </w:rPr>
              <w:t>4</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81C20" w:rsidRPr="009F26DA" w:rsidRDefault="00D81C20" w:rsidP="00D33C12">
      <w:pPr>
        <w:pStyle w:val="Akapitzlist"/>
        <w:numPr>
          <w:ilvl w:val="0"/>
          <w:numId w:val="120"/>
        </w:numPr>
        <w:rPr>
          <w:sz w:val="20"/>
          <w:szCs w:val="20"/>
        </w:rPr>
      </w:pPr>
      <w:r w:rsidRPr="009F26DA">
        <w:rPr>
          <w:sz w:val="16"/>
          <w:szCs w:val="16"/>
        </w:rPr>
        <w:t>Wyjaśnienie: zwracać uwagę na etykiety ostrzegawcze</w:t>
      </w:r>
      <w:r>
        <w:rPr>
          <w:noProof/>
          <w:sz w:val="20"/>
          <w:szCs w:val="20"/>
          <w:lang w:val="en-US"/>
        </w:rPr>
        <mc:AlternateContent>
          <mc:Choice Requires="wps">
            <w:drawing>
              <wp:anchor distT="0" distB="0" distL="0" distR="0" simplePos="0" relativeHeight="251702272" behindDoc="0" locked="0" layoutInCell="1" allowOverlap="1" wp14:anchorId="3BF3FF19" wp14:editId="1A8E357B">
                <wp:simplePos x="0" y="0"/>
                <wp:positionH relativeFrom="page">
                  <wp:posOffset>629920</wp:posOffset>
                </wp:positionH>
                <wp:positionV relativeFrom="paragraph">
                  <wp:posOffset>134620</wp:posOffset>
                </wp:positionV>
                <wp:extent cx="1828800" cy="0"/>
                <wp:effectExtent l="10795" t="10795" r="8255" b="8255"/>
                <wp:wrapTopAndBottom/>
                <wp:docPr id="50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0A765" id="Line 1262"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0.6pt" to="193.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O3FgIAAC0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" strokeweight=".21131mm">
                <w10:wrap type="topAndBottom" anchorx="page"/>
              </v:line>
            </w:pict>
          </mc:Fallback>
        </mc:AlternateContent>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A56206" w:rsidRPr="001E5C19" w:rsidRDefault="00A56206" w:rsidP="00A56206">
      <w:pPr>
        <w:ind w:left="8505" w:right="620"/>
        <w:rPr>
          <w:sz w:val="16"/>
          <w:szCs w:val="16"/>
        </w:rPr>
      </w:pPr>
      <w:r>
        <w:rPr>
          <w:sz w:val="16"/>
          <w:szCs w:val="16"/>
        </w:rPr>
        <w:t>D</w:t>
      </w:r>
      <w:r w:rsidRPr="001E5C19">
        <w:rPr>
          <w:sz w:val="16"/>
          <w:szCs w:val="16"/>
        </w:rPr>
        <w:t xml:space="preserve">ata zmian: </w:t>
      </w:r>
      <w:r>
        <w:rPr>
          <w:sz w:val="16"/>
          <w:szCs w:val="16"/>
        </w:rPr>
        <w:t>01.01.2017</w:t>
      </w:r>
    </w:p>
    <w:p w:rsidR="00D411D2" w:rsidRPr="007419D3" w:rsidRDefault="00A56206" w:rsidP="00A56206">
      <w:pPr>
        <w:pStyle w:val="Tekstpodstawowy"/>
        <w:ind w:left="8505"/>
        <w:rPr>
          <w:sz w:val="20"/>
          <w:szCs w:val="20"/>
        </w:rPr>
      </w:pPr>
      <w:r w:rsidRPr="001E5C19">
        <w:rPr>
          <w:sz w:val="16"/>
          <w:szCs w:val="16"/>
        </w:rPr>
        <w:t xml:space="preserve">Wersja: </w:t>
      </w:r>
      <w:r>
        <w:rPr>
          <w:sz w:val="16"/>
          <w:szCs w:val="16"/>
        </w:rPr>
        <w:t>01.01.</w:t>
      </w:r>
      <w:r w:rsidRPr="001E5C19">
        <w:rPr>
          <w:sz w:val="16"/>
          <w:szCs w:val="16"/>
        </w:rPr>
        <w:t>2018</w:t>
      </w:r>
    </w:p>
    <w:p w:rsidR="00D411D2" w:rsidRPr="007419D3" w:rsidRDefault="00D411D2">
      <w:pPr>
        <w:pStyle w:val="Tekstpodstawowy"/>
        <w:spacing w:before="5"/>
        <w:rPr>
          <w:sz w:val="20"/>
          <w:szCs w:val="20"/>
        </w:rPr>
      </w:pPr>
      <w:bookmarkStart w:id="34" w:name="_bookmark11"/>
      <w:bookmarkEnd w:id="34"/>
    </w:p>
    <w:p w:rsidR="00D411D2" w:rsidRPr="007419D3" w:rsidRDefault="00D411D2">
      <w:pPr>
        <w:rPr>
          <w:sz w:val="20"/>
          <w:szCs w:val="20"/>
        </w:rPr>
        <w:sectPr w:rsidR="00D411D2" w:rsidRPr="007419D3">
          <w:pgSz w:w="11910" w:h="16840"/>
          <w:pgMar w:top="1740" w:right="280" w:bottom="1160" w:left="520" w:header="726" w:footer="884"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1117EF" w:rsidRPr="001117EF" w:rsidTr="00E50C3A">
        <w:trPr>
          <w:trHeight w:val="686"/>
        </w:trPr>
        <w:tc>
          <w:tcPr>
            <w:tcW w:w="2198" w:type="dxa"/>
            <w:tcBorders>
              <w:right w:val="single" w:sz="6" w:space="0" w:color="000000"/>
            </w:tcBorders>
          </w:tcPr>
          <w:p w:rsidR="001117EF" w:rsidRPr="001117EF" w:rsidRDefault="001117EF" w:rsidP="001117EF">
            <w:pPr>
              <w:pStyle w:val="TableParagraph"/>
              <w:ind w:left="81"/>
              <w:rPr>
                <w:b/>
                <w:sz w:val="20"/>
                <w:szCs w:val="20"/>
              </w:rPr>
            </w:pPr>
            <w:r w:rsidRPr="001117EF">
              <w:rPr>
                <w:b/>
                <w:sz w:val="20"/>
                <w:szCs w:val="20"/>
              </w:rPr>
              <w:lastRenderedPageBreak/>
              <w:t>Przepisy dot. ładowania</w:t>
            </w:r>
          </w:p>
        </w:tc>
        <w:tc>
          <w:tcPr>
            <w:tcW w:w="1063" w:type="dxa"/>
            <w:tcBorders>
              <w:left w:val="single" w:sz="6" w:space="0" w:color="000000"/>
              <w:right w:val="single" w:sz="6" w:space="0" w:color="000000"/>
            </w:tcBorders>
          </w:tcPr>
          <w:p w:rsidR="001117EF" w:rsidRPr="001117EF" w:rsidRDefault="001117EF" w:rsidP="001117EF">
            <w:pPr>
              <w:pStyle w:val="TableParagraph"/>
              <w:ind w:left="338" w:right="251" w:hanging="111"/>
              <w:rPr>
                <w:b/>
                <w:sz w:val="20"/>
                <w:szCs w:val="20"/>
              </w:rPr>
            </w:pPr>
            <w:r w:rsidRPr="001117EF">
              <w:rPr>
                <w:b/>
                <w:sz w:val="20"/>
                <w:szCs w:val="20"/>
              </w:rPr>
              <w:t>Kod</w:t>
            </w:r>
          </w:p>
        </w:tc>
        <w:tc>
          <w:tcPr>
            <w:tcW w:w="3827" w:type="dxa"/>
            <w:tcBorders>
              <w:left w:val="single" w:sz="6" w:space="0" w:color="000000"/>
              <w:right w:val="single" w:sz="6" w:space="0" w:color="000000"/>
            </w:tcBorders>
            <w:vAlign w:val="center"/>
          </w:tcPr>
          <w:p w:rsidR="001117EF" w:rsidRPr="001117EF" w:rsidRDefault="001117EF" w:rsidP="001117EF">
            <w:pPr>
              <w:jc w:val="center"/>
              <w:rPr>
                <w:b/>
                <w:bCs/>
                <w:sz w:val="20"/>
                <w:szCs w:val="20"/>
              </w:rPr>
            </w:pPr>
            <w:r w:rsidRPr="001117EF">
              <w:rPr>
                <w:b/>
                <w:color w:val="FF0000"/>
                <w:sz w:val="20"/>
                <w:szCs w:val="20"/>
              </w:rPr>
              <w:t>Usterka/Kryteria/Wskazówki</w:t>
            </w:r>
          </w:p>
        </w:tc>
        <w:tc>
          <w:tcPr>
            <w:tcW w:w="2551" w:type="dxa"/>
            <w:tcBorders>
              <w:left w:val="single" w:sz="6" w:space="0" w:color="000000"/>
              <w:right w:val="single" w:sz="6" w:space="0" w:color="000000"/>
            </w:tcBorders>
            <w:vAlign w:val="center"/>
          </w:tcPr>
          <w:p w:rsidR="001117EF" w:rsidRPr="001117EF" w:rsidRDefault="001117EF" w:rsidP="001117EF">
            <w:pPr>
              <w:jc w:val="center"/>
              <w:rPr>
                <w:b/>
                <w:bCs/>
                <w:sz w:val="20"/>
                <w:szCs w:val="20"/>
              </w:rPr>
            </w:pPr>
            <w:r w:rsidRPr="001117EF">
              <w:rPr>
                <w:b/>
                <w:sz w:val="20"/>
                <w:szCs w:val="20"/>
              </w:rPr>
              <w:t>Czynności do podjęcia</w:t>
            </w:r>
          </w:p>
        </w:tc>
        <w:tc>
          <w:tcPr>
            <w:tcW w:w="1134" w:type="dxa"/>
            <w:tcBorders>
              <w:left w:val="single" w:sz="6" w:space="0" w:color="000000"/>
            </w:tcBorders>
            <w:vAlign w:val="center"/>
          </w:tcPr>
          <w:p w:rsidR="001117EF" w:rsidRPr="001117EF" w:rsidRDefault="001117EF" w:rsidP="001117EF">
            <w:pPr>
              <w:jc w:val="center"/>
              <w:rPr>
                <w:sz w:val="20"/>
                <w:szCs w:val="20"/>
              </w:rPr>
            </w:pPr>
            <w:r w:rsidRPr="001117EF">
              <w:rPr>
                <w:b/>
                <w:color w:val="FF0000"/>
                <w:sz w:val="20"/>
                <w:szCs w:val="20"/>
              </w:rPr>
              <w:t>Klasa błędu</w:t>
            </w:r>
          </w:p>
        </w:tc>
      </w:tr>
      <w:tr w:rsidR="001117EF" w:rsidRPr="001117EF" w:rsidTr="00E50C3A">
        <w:trPr>
          <w:trHeight w:val="509"/>
        </w:trPr>
        <w:tc>
          <w:tcPr>
            <w:tcW w:w="2198" w:type="dxa"/>
            <w:tcBorders>
              <w:bottom w:val="nil"/>
              <w:right w:val="single" w:sz="6" w:space="0" w:color="000000"/>
            </w:tcBorders>
          </w:tcPr>
          <w:p w:rsidR="001117EF" w:rsidRPr="001117EF" w:rsidRDefault="001117EF" w:rsidP="001117EF">
            <w:pPr>
              <w:pStyle w:val="TableParagraph"/>
              <w:spacing w:line="254" w:lineRule="exact"/>
              <w:ind w:left="62" w:right="465"/>
              <w:rPr>
                <w:b/>
                <w:color w:val="FF0000"/>
                <w:sz w:val="20"/>
                <w:szCs w:val="20"/>
              </w:rPr>
            </w:pPr>
            <w:r w:rsidRPr="001117EF">
              <w:rPr>
                <w:b/>
                <w:color w:val="FF0000"/>
                <w:sz w:val="20"/>
                <w:szCs w:val="20"/>
              </w:rPr>
              <w:t>Załadunek jednostek ładunkowych (JŁ)</w:t>
            </w:r>
          </w:p>
        </w:tc>
        <w:tc>
          <w:tcPr>
            <w:tcW w:w="1063" w:type="dxa"/>
            <w:vMerge w:val="restart"/>
            <w:tcBorders>
              <w:left w:val="single" w:sz="6" w:space="0" w:color="000000"/>
              <w:right w:val="single" w:sz="6" w:space="0" w:color="000000"/>
            </w:tcBorders>
          </w:tcPr>
          <w:p w:rsidR="001117EF" w:rsidRPr="001117EF" w:rsidRDefault="001117EF" w:rsidP="001117EF">
            <w:pPr>
              <w:pStyle w:val="TableParagraph"/>
              <w:ind w:left="62"/>
              <w:rPr>
                <w:sz w:val="20"/>
                <w:szCs w:val="20"/>
              </w:rPr>
            </w:pPr>
            <w:r w:rsidRPr="001117EF">
              <w:rPr>
                <w:sz w:val="20"/>
                <w:szCs w:val="20"/>
              </w:rPr>
              <w:t>7.7</w:t>
            </w:r>
          </w:p>
          <w:p w:rsidR="001117EF" w:rsidRPr="001117EF" w:rsidRDefault="001117EF" w:rsidP="001117EF">
            <w:pPr>
              <w:pStyle w:val="TableParagraph"/>
              <w:spacing w:line="248" w:lineRule="exact"/>
              <w:ind w:left="62"/>
              <w:rPr>
                <w:sz w:val="20"/>
                <w:szCs w:val="20"/>
              </w:rPr>
            </w:pPr>
            <w:r w:rsidRPr="001117EF">
              <w:rPr>
                <w:sz w:val="20"/>
                <w:szCs w:val="20"/>
              </w:rPr>
              <w:t>7.7.1</w:t>
            </w:r>
          </w:p>
          <w:p w:rsidR="001117EF" w:rsidRDefault="001117EF"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7.7.2</w:t>
            </w:r>
          </w:p>
          <w:p w:rsidR="001117EF" w:rsidRDefault="001117EF"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7.7.3</w:t>
            </w:r>
          </w:p>
          <w:p w:rsidR="001117EF" w:rsidRDefault="001117EF"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7.7.4</w:t>
            </w:r>
          </w:p>
          <w:p w:rsidR="001117EF" w:rsidRDefault="001117EF"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7.7.5</w:t>
            </w:r>
          </w:p>
          <w:p w:rsidR="001117EF" w:rsidRDefault="001117EF" w:rsidP="001117EF">
            <w:pPr>
              <w:pStyle w:val="TableParagraph"/>
              <w:ind w:left="62"/>
              <w:rPr>
                <w:sz w:val="20"/>
                <w:szCs w:val="20"/>
              </w:rPr>
            </w:pPr>
          </w:p>
          <w:p w:rsidR="001117EF" w:rsidRDefault="001117EF" w:rsidP="001117EF">
            <w:pPr>
              <w:pStyle w:val="TableParagraph"/>
              <w:ind w:left="62"/>
              <w:rPr>
                <w:sz w:val="20"/>
                <w:szCs w:val="20"/>
              </w:rPr>
            </w:pPr>
          </w:p>
          <w:p w:rsidR="001117EF" w:rsidRDefault="001117EF" w:rsidP="001117EF">
            <w:pPr>
              <w:pStyle w:val="TableParagraph"/>
              <w:ind w:left="62"/>
              <w:rPr>
                <w:sz w:val="20"/>
                <w:szCs w:val="20"/>
              </w:rPr>
            </w:pPr>
          </w:p>
          <w:p w:rsidR="001117EF" w:rsidRDefault="001117EF"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7.7.6</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7.7.7</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7.7.8</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7.7.9</w:t>
            </w:r>
          </w:p>
        </w:tc>
        <w:tc>
          <w:tcPr>
            <w:tcW w:w="3827" w:type="dxa"/>
            <w:vMerge w:val="restart"/>
            <w:tcBorders>
              <w:left w:val="single" w:sz="6" w:space="0" w:color="000000"/>
              <w:right w:val="single" w:sz="6" w:space="0" w:color="000000"/>
            </w:tcBorders>
          </w:tcPr>
          <w:p w:rsidR="001117EF" w:rsidRDefault="001117EF" w:rsidP="001117EF">
            <w:pPr>
              <w:pStyle w:val="TableParagraph"/>
              <w:spacing w:line="248" w:lineRule="exact"/>
              <w:ind w:left="62"/>
              <w:rPr>
                <w:sz w:val="20"/>
                <w:szCs w:val="20"/>
              </w:rPr>
            </w:pPr>
          </w:p>
          <w:p w:rsidR="001117EF" w:rsidRPr="001117EF" w:rsidRDefault="00144523" w:rsidP="001117EF">
            <w:pPr>
              <w:pStyle w:val="TableParagraph"/>
              <w:spacing w:line="248" w:lineRule="exact"/>
              <w:ind w:left="62"/>
              <w:rPr>
                <w:sz w:val="20"/>
                <w:szCs w:val="20"/>
              </w:rPr>
            </w:pPr>
            <w:r>
              <w:rPr>
                <w:sz w:val="20"/>
                <w:szCs w:val="20"/>
              </w:rPr>
              <w:t xml:space="preserve">Jednostka ładunkowa </w:t>
            </w:r>
            <w:r w:rsidR="001117EF" w:rsidRPr="001117EF">
              <w:rPr>
                <w:sz w:val="20"/>
                <w:szCs w:val="20"/>
              </w:rPr>
              <w:t>za ciężka dla wagonu nośnego</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Nie wszystkie okucia narożników zazębione ze sworzniami ustalającymi</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 xml:space="preserve">Opuszczane </w:t>
            </w:r>
            <w:r>
              <w:rPr>
                <w:color w:val="FF0000"/>
                <w:sz w:val="20"/>
                <w:szCs w:val="20"/>
              </w:rPr>
              <w:t>sworznie</w:t>
            </w:r>
            <w:r w:rsidRPr="001117EF">
              <w:rPr>
                <w:sz w:val="20"/>
                <w:szCs w:val="20"/>
              </w:rPr>
              <w:t xml:space="preserve"> ustalające niepodniesione ani niezabezpieczone</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Naczepa siodłowa: sprężyna pneumatyczna nie odpowietrzona</w:t>
            </w:r>
          </w:p>
          <w:p w:rsidR="006B152D" w:rsidRDefault="006B152D" w:rsidP="001117EF">
            <w:pPr>
              <w:pStyle w:val="TableParagraph"/>
              <w:ind w:left="62"/>
              <w:rPr>
                <w:color w:val="FF0000"/>
                <w:sz w:val="20"/>
                <w:szCs w:val="20"/>
              </w:rPr>
            </w:pPr>
          </w:p>
          <w:p w:rsidR="006B152D" w:rsidRDefault="006B152D" w:rsidP="001117EF">
            <w:pPr>
              <w:pStyle w:val="TableParagraph"/>
              <w:ind w:left="62"/>
              <w:rPr>
                <w:color w:val="FF0000"/>
                <w:sz w:val="20"/>
                <w:szCs w:val="20"/>
              </w:rPr>
            </w:pPr>
          </w:p>
          <w:p w:rsidR="001117EF" w:rsidRPr="001117EF" w:rsidRDefault="001117EF" w:rsidP="001117EF">
            <w:pPr>
              <w:pStyle w:val="TableParagraph"/>
              <w:ind w:left="62"/>
              <w:rPr>
                <w:color w:val="FF0000"/>
                <w:sz w:val="20"/>
                <w:szCs w:val="20"/>
              </w:rPr>
            </w:pPr>
            <w:r w:rsidRPr="001117EF">
              <w:rPr>
                <w:color w:val="FF0000"/>
                <w:sz w:val="20"/>
                <w:szCs w:val="20"/>
              </w:rPr>
              <w:t>[</w:t>
            </w:r>
            <w:r w:rsidRPr="001117EF">
              <w:rPr>
                <w:color w:val="FF0000"/>
                <w:sz w:val="20"/>
                <w:szCs w:val="20"/>
                <w:highlight w:val="yellow"/>
              </w:rPr>
              <w:t>Naczepa siodłowa: ruchomy fartuch ochronny podwozia niepodniesiony i niezabezpieczony (jeżeli dla danego typu jest to wymagane) bez styku z wagonem nośnym?]</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Części naczepy siodłowej z kodem P dotykają wa</w:t>
            </w:r>
            <w:r w:rsidR="006B152D">
              <w:rPr>
                <w:sz w:val="20"/>
                <w:szCs w:val="20"/>
              </w:rPr>
              <w:t>gonu nośnego (poza kołami i płytą siodła)</w:t>
            </w:r>
            <w:r w:rsidRPr="001117EF">
              <w:rPr>
                <w:sz w:val="20"/>
                <w:szCs w:val="20"/>
              </w:rPr>
              <w:t xml:space="preserve"> </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Naczepa siodłowa z kodem N załadowane na wagon nośny z kodem N (system NOVATRANS): części naczepy dotykają wagonu (poza kołami, ślizgami i podłużnicami w obszarze wagonu przewidzianym na podparcie)</w:t>
            </w:r>
          </w:p>
          <w:p w:rsidR="006B152D" w:rsidRDefault="006B152D" w:rsidP="001117EF">
            <w:pPr>
              <w:pStyle w:val="TableParagraph"/>
              <w:ind w:left="62" w:right="49"/>
              <w:rPr>
                <w:sz w:val="20"/>
                <w:szCs w:val="20"/>
              </w:rPr>
            </w:pPr>
          </w:p>
          <w:p w:rsidR="001117EF" w:rsidRPr="001117EF" w:rsidRDefault="001117EF" w:rsidP="001117EF">
            <w:pPr>
              <w:pStyle w:val="TableParagraph"/>
              <w:ind w:left="62" w:right="49"/>
              <w:rPr>
                <w:sz w:val="20"/>
                <w:szCs w:val="20"/>
              </w:rPr>
            </w:pPr>
            <w:r w:rsidRPr="001117EF">
              <w:rPr>
                <w:sz w:val="20"/>
                <w:szCs w:val="20"/>
              </w:rPr>
              <w:t>Błędne ustawienie oklinowania kół naczepy</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Ładunek przesunięty w jednostce ładunkowej</w:t>
            </w:r>
            <w:r w:rsidR="006B152D">
              <w:rPr>
                <w:color w:val="FF0000"/>
                <w:sz w:val="20"/>
                <w:szCs w:val="20"/>
              </w:rPr>
              <w:t xml:space="preserve"> JŁ</w:t>
            </w:r>
          </w:p>
          <w:p w:rsidR="001117EF" w:rsidRPr="001117EF" w:rsidRDefault="00144523" w:rsidP="001117EF">
            <w:pPr>
              <w:pStyle w:val="TableParagraph"/>
              <w:numPr>
                <w:ilvl w:val="0"/>
                <w:numId w:val="2"/>
              </w:numPr>
              <w:tabs>
                <w:tab w:val="left" w:pos="218"/>
              </w:tabs>
              <w:ind w:hanging="212"/>
              <w:rPr>
                <w:sz w:val="20"/>
                <w:szCs w:val="20"/>
              </w:rPr>
            </w:pPr>
            <w:r>
              <w:rPr>
                <w:color w:val="FF0000"/>
                <w:sz w:val="20"/>
                <w:szCs w:val="20"/>
              </w:rPr>
              <w:t>wybrzuszone powierzchnie</w:t>
            </w:r>
          </w:p>
        </w:tc>
        <w:tc>
          <w:tcPr>
            <w:tcW w:w="2551" w:type="dxa"/>
            <w:vMerge w:val="restart"/>
            <w:tcBorders>
              <w:left w:val="single" w:sz="6" w:space="0" w:color="000000"/>
              <w:right w:val="single" w:sz="6" w:space="0" w:color="000000"/>
            </w:tcBorders>
          </w:tcPr>
          <w:p w:rsidR="001117EF" w:rsidRDefault="001117EF" w:rsidP="001117EF">
            <w:pPr>
              <w:pStyle w:val="TableParagraph"/>
              <w:spacing w:line="248" w:lineRule="exact"/>
              <w:ind w:left="62"/>
              <w:rPr>
                <w:sz w:val="20"/>
                <w:szCs w:val="20"/>
              </w:rPr>
            </w:pPr>
          </w:p>
          <w:p w:rsidR="001117EF" w:rsidRPr="001117EF" w:rsidRDefault="001117EF" w:rsidP="001117EF">
            <w:pPr>
              <w:pStyle w:val="TableParagraph"/>
              <w:spacing w:line="248" w:lineRule="exact"/>
              <w:ind w:left="62"/>
              <w:rPr>
                <w:sz w:val="20"/>
                <w:szCs w:val="20"/>
              </w:rPr>
            </w:pPr>
            <w:r w:rsidRPr="001117EF">
              <w:rPr>
                <w:sz w:val="20"/>
                <w:szCs w:val="20"/>
              </w:rPr>
              <w:t>Wyłączyć wagon</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Wyłączyć wagon</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Podnieść i zaryglować. Jeśli niemożliwe, wyłączyć wagon</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Odpowietrzyć. Jeśli niemożliwe, wyłączyć wagon</w:t>
            </w:r>
          </w:p>
          <w:p w:rsidR="006B152D" w:rsidRDefault="006B152D" w:rsidP="001117EF">
            <w:pPr>
              <w:pStyle w:val="TableParagraph"/>
              <w:ind w:left="62"/>
              <w:rPr>
                <w:color w:val="FF0000"/>
                <w:sz w:val="20"/>
                <w:szCs w:val="20"/>
              </w:rPr>
            </w:pPr>
          </w:p>
          <w:p w:rsidR="001117EF" w:rsidRPr="006B152D" w:rsidRDefault="006B152D" w:rsidP="001117EF">
            <w:pPr>
              <w:pStyle w:val="TableParagraph"/>
              <w:ind w:left="62"/>
              <w:rPr>
                <w:color w:val="FF0000"/>
                <w:sz w:val="20"/>
                <w:szCs w:val="20"/>
              </w:rPr>
            </w:pPr>
            <w:r w:rsidRPr="006B152D">
              <w:rPr>
                <w:color w:val="FF0000"/>
                <w:sz w:val="20"/>
                <w:szCs w:val="20"/>
              </w:rPr>
              <w:t>Usunąć usterkę (podnieść/wsunąć i zablokować)</w:t>
            </w: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Usunąć usterkę. Jeśli niemożliwe, wyłączyć wagon</w:t>
            </w:r>
          </w:p>
          <w:p w:rsidR="006B152D" w:rsidRDefault="006B152D" w:rsidP="001117EF">
            <w:pPr>
              <w:pStyle w:val="TableParagraph"/>
              <w:ind w:left="4"/>
              <w:rPr>
                <w:sz w:val="20"/>
                <w:szCs w:val="20"/>
              </w:rPr>
            </w:pPr>
          </w:p>
          <w:p w:rsidR="001117EF" w:rsidRPr="001117EF" w:rsidRDefault="001117EF" w:rsidP="001117EF">
            <w:pPr>
              <w:pStyle w:val="TableParagraph"/>
              <w:ind w:left="4"/>
              <w:rPr>
                <w:sz w:val="20"/>
                <w:szCs w:val="20"/>
              </w:rPr>
            </w:pPr>
            <w:r w:rsidRPr="001117EF">
              <w:rPr>
                <w:sz w:val="20"/>
                <w:szCs w:val="20"/>
              </w:rPr>
              <w:t>Usunąć usterkę. Jeśli niemożliwe, wyłączyć wagon</w:t>
            </w:r>
          </w:p>
          <w:p w:rsidR="001117EF" w:rsidRPr="001117EF" w:rsidRDefault="001117EF" w:rsidP="001117EF">
            <w:pPr>
              <w:pStyle w:val="TableParagraph"/>
              <w:rPr>
                <w:sz w:val="20"/>
                <w:szCs w:val="20"/>
              </w:rPr>
            </w:pPr>
          </w:p>
          <w:p w:rsidR="001117EF" w:rsidRPr="001117EF" w:rsidRDefault="001117EF" w:rsidP="001117EF">
            <w:pPr>
              <w:pStyle w:val="TableParagraph"/>
              <w:rPr>
                <w:sz w:val="20"/>
                <w:szCs w:val="20"/>
              </w:rPr>
            </w:pPr>
          </w:p>
          <w:p w:rsidR="006B152D" w:rsidRDefault="006B152D" w:rsidP="001117EF">
            <w:pPr>
              <w:pStyle w:val="TableParagraph"/>
              <w:ind w:left="62"/>
              <w:rPr>
                <w:sz w:val="20"/>
                <w:szCs w:val="20"/>
              </w:rPr>
            </w:pP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Usunąć usterkę. Jeśli niemożliwe, wyłączyć wagon</w:t>
            </w:r>
          </w:p>
          <w:p w:rsidR="006B152D" w:rsidRDefault="006B152D" w:rsidP="001117EF">
            <w:pPr>
              <w:pStyle w:val="TableParagraph"/>
              <w:ind w:left="62"/>
              <w:rPr>
                <w:sz w:val="20"/>
                <w:szCs w:val="20"/>
              </w:rPr>
            </w:pPr>
          </w:p>
          <w:p w:rsidR="001117EF" w:rsidRPr="001117EF" w:rsidRDefault="001117EF" w:rsidP="001117EF">
            <w:pPr>
              <w:pStyle w:val="TableParagraph"/>
              <w:ind w:left="62"/>
              <w:rPr>
                <w:sz w:val="20"/>
                <w:szCs w:val="20"/>
              </w:rPr>
            </w:pPr>
            <w:r w:rsidRPr="001117EF">
              <w:rPr>
                <w:sz w:val="20"/>
                <w:szCs w:val="20"/>
              </w:rPr>
              <w:t>Wyłączyć wagon</w:t>
            </w:r>
          </w:p>
        </w:tc>
        <w:tc>
          <w:tcPr>
            <w:tcW w:w="1134" w:type="dxa"/>
            <w:vMerge w:val="restart"/>
            <w:tcBorders>
              <w:left w:val="single" w:sz="6" w:space="0" w:color="000000"/>
            </w:tcBorders>
          </w:tcPr>
          <w:p w:rsidR="006B152D" w:rsidRDefault="006B152D" w:rsidP="001117EF">
            <w:pPr>
              <w:pStyle w:val="TableParagraph"/>
              <w:spacing w:line="248" w:lineRule="exact"/>
              <w:ind w:right="41"/>
              <w:jc w:val="center"/>
              <w:rPr>
                <w:sz w:val="20"/>
                <w:szCs w:val="20"/>
              </w:rPr>
            </w:pPr>
          </w:p>
          <w:p w:rsidR="001117EF" w:rsidRPr="001117EF" w:rsidRDefault="001117EF" w:rsidP="001117EF">
            <w:pPr>
              <w:pStyle w:val="TableParagraph"/>
              <w:spacing w:line="248" w:lineRule="exact"/>
              <w:ind w:right="41"/>
              <w:jc w:val="center"/>
              <w:rPr>
                <w:sz w:val="20"/>
                <w:szCs w:val="20"/>
              </w:rPr>
            </w:pPr>
            <w:r w:rsidRPr="001117EF">
              <w:rPr>
                <w:sz w:val="20"/>
                <w:szCs w:val="20"/>
              </w:rPr>
              <w:t>5</w:t>
            </w:r>
          </w:p>
          <w:p w:rsidR="006B152D" w:rsidRDefault="006B152D" w:rsidP="001117EF">
            <w:pPr>
              <w:pStyle w:val="TableParagraph"/>
              <w:ind w:right="42"/>
              <w:jc w:val="center"/>
              <w:rPr>
                <w:sz w:val="20"/>
                <w:szCs w:val="20"/>
              </w:rPr>
            </w:pPr>
          </w:p>
          <w:p w:rsidR="006B152D" w:rsidRDefault="006B152D" w:rsidP="001117EF">
            <w:pPr>
              <w:pStyle w:val="TableParagraph"/>
              <w:ind w:right="42"/>
              <w:jc w:val="center"/>
              <w:rPr>
                <w:sz w:val="20"/>
                <w:szCs w:val="20"/>
              </w:rPr>
            </w:pPr>
          </w:p>
          <w:p w:rsidR="001117EF" w:rsidRPr="001117EF" w:rsidRDefault="001117EF" w:rsidP="001117EF">
            <w:pPr>
              <w:pStyle w:val="TableParagraph"/>
              <w:ind w:right="42"/>
              <w:jc w:val="center"/>
              <w:rPr>
                <w:sz w:val="20"/>
                <w:szCs w:val="20"/>
              </w:rPr>
            </w:pPr>
            <w:r w:rsidRPr="001117EF">
              <w:rPr>
                <w:sz w:val="20"/>
                <w:szCs w:val="20"/>
              </w:rPr>
              <w:t>5</w:t>
            </w: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1117EF" w:rsidRPr="001117EF" w:rsidRDefault="001117EF" w:rsidP="001117EF">
            <w:pPr>
              <w:pStyle w:val="TableParagraph"/>
              <w:ind w:right="41"/>
              <w:jc w:val="center"/>
              <w:rPr>
                <w:sz w:val="20"/>
                <w:szCs w:val="20"/>
              </w:rPr>
            </w:pPr>
            <w:r w:rsidRPr="001117EF">
              <w:rPr>
                <w:sz w:val="20"/>
                <w:szCs w:val="20"/>
              </w:rPr>
              <w:t>5</w:t>
            </w: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1117EF" w:rsidRPr="001117EF" w:rsidRDefault="001117EF" w:rsidP="001117EF">
            <w:pPr>
              <w:pStyle w:val="TableParagraph"/>
              <w:ind w:right="41"/>
              <w:jc w:val="center"/>
              <w:rPr>
                <w:sz w:val="20"/>
                <w:szCs w:val="20"/>
              </w:rPr>
            </w:pPr>
            <w:r w:rsidRPr="001117EF">
              <w:rPr>
                <w:sz w:val="20"/>
                <w:szCs w:val="20"/>
              </w:rPr>
              <w:t>5</w:t>
            </w: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1117EF" w:rsidRPr="001117EF" w:rsidRDefault="001117EF" w:rsidP="001117EF">
            <w:pPr>
              <w:pStyle w:val="TableParagraph"/>
              <w:ind w:right="41"/>
              <w:jc w:val="center"/>
              <w:rPr>
                <w:sz w:val="20"/>
                <w:szCs w:val="20"/>
              </w:rPr>
            </w:pPr>
            <w:r w:rsidRPr="001117EF">
              <w:rPr>
                <w:sz w:val="20"/>
                <w:szCs w:val="20"/>
              </w:rPr>
              <w:t>3</w:t>
            </w: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1117EF" w:rsidRPr="001117EF" w:rsidRDefault="001117EF" w:rsidP="001117EF">
            <w:pPr>
              <w:pStyle w:val="TableParagraph"/>
              <w:ind w:right="41"/>
              <w:jc w:val="center"/>
              <w:rPr>
                <w:sz w:val="20"/>
                <w:szCs w:val="20"/>
              </w:rPr>
            </w:pPr>
            <w:r w:rsidRPr="001117EF">
              <w:rPr>
                <w:sz w:val="20"/>
                <w:szCs w:val="20"/>
              </w:rPr>
              <w:t>4</w:t>
            </w: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6B152D" w:rsidRDefault="006B152D" w:rsidP="001117EF">
            <w:pPr>
              <w:pStyle w:val="TableParagraph"/>
              <w:ind w:right="41"/>
              <w:jc w:val="center"/>
              <w:rPr>
                <w:sz w:val="20"/>
                <w:szCs w:val="20"/>
              </w:rPr>
            </w:pPr>
          </w:p>
          <w:p w:rsidR="001117EF" w:rsidRPr="001117EF" w:rsidRDefault="001117EF" w:rsidP="001117EF">
            <w:pPr>
              <w:pStyle w:val="TableParagraph"/>
              <w:ind w:right="41"/>
              <w:jc w:val="center"/>
              <w:rPr>
                <w:sz w:val="20"/>
                <w:szCs w:val="20"/>
              </w:rPr>
            </w:pPr>
            <w:r w:rsidRPr="001117EF">
              <w:rPr>
                <w:sz w:val="20"/>
                <w:szCs w:val="20"/>
              </w:rPr>
              <w:t>4</w:t>
            </w:r>
          </w:p>
          <w:p w:rsidR="001117EF" w:rsidRPr="001117EF" w:rsidRDefault="001117EF" w:rsidP="001117EF">
            <w:pPr>
              <w:pStyle w:val="TableParagraph"/>
              <w:ind w:right="41"/>
              <w:jc w:val="center"/>
              <w:rPr>
                <w:sz w:val="20"/>
                <w:szCs w:val="20"/>
              </w:rPr>
            </w:pPr>
            <w:r w:rsidRPr="001117EF">
              <w:rPr>
                <w:sz w:val="20"/>
                <w:szCs w:val="20"/>
              </w:rPr>
              <w:t>4</w:t>
            </w:r>
          </w:p>
          <w:p w:rsidR="001117EF" w:rsidRPr="001117EF" w:rsidRDefault="001117EF" w:rsidP="001117EF">
            <w:pPr>
              <w:pStyle w:val="TableParagraph"/>
              <w:ind w:right="42"/>
              <w:jc w:val="center"/>
              <w:rPr>
                <w:sz w:val="20"/>
                <w:szCs w:val="20"/>
              </w:rPr>
            </w:pPr>
            <w:r w:rsidRPr="001117EF">
              <w:rPr>
                <w:sz w:val="20"/>
                <w:szCs w:val="20"/>
              </w:rPr>
              <w:t>5</w:t>
            </w:r>
          </w:p>
        </w:tc>
      </w:tr>
      <w:tr w:rsidR="001117EF" w:rsidRPr="001117EF" w:rsidTr="00E50C3A">
        <w:trPr>
          <w:trHeight w:val="378"/>
        </w:trPr>
        <w:tc>
          <w:tcPr>
            <w:tcW w:w="2198" w:type="dxa"/>
            <w:tcBorders>
              <w:top w:val="nil"/>
              <w:bottom w:val="nil"/>
              <w:right w:val="single" w:sz="6" w:space="0" w:color="000000"/>
            </w:tcBorders>
          </w:tcPr>
          <w:p w:rsidR="001117EF" w:rsidRPr="001117EF" w:rsidRDefault="001117EF" w:rsidP="001117EF">
            <w:pPr>
              <w:pStyle w:val="TableParagraph"/>
              <w:rPr>
                <w:color w:val="FF0000"/>
                <w:sz w:val="20"/>
                <w:szCs w:val="20"/>
              </w:rPr>
            </w:pPr>
          </w:p>
        </w:tc>
        <w:tc>
          <w:tcPr>
            <w:tcW w:w="1063" w:type="dxa"/>
            <w:vMerge/>
            <w:tcBorders>
              <w:left w:val="single" w:sz="6"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rsidR="001117EF" w:rsidRPr="001117EF" w:rsidRDefault="001117EF" w:rsidP="001117EF">
            <w:pPr>
              <w:pStyle w:val="TableParagraph"/>
              <w:ind w:right="42"/>
              <w:jc w:val="center"/>
              <w:rPr>
                <w:sz w:val="20"/>
                <w:szCs w:val="20"/>
              </w:rPr>
            </w:pPr>
          </w:p>
        </w:tc>
      </w:tr>
      <w:tr w:rsidR="001117EF" w:rsidRPr="001117EF" w:rsidTr="00E50C3A">
        <w:trPr>
          <w:trHeight w:val="758"/>
        </w:trPr>
        <w:tc>
          <w:tcPr>
            <w:tcW w:w="2198" w:type="dxa"/>
            <w:tcBorders>
              <w:top w:val="nil"/>
              <w:bottom w:val="nil"/>
              <w:right w:val="single" w:sz="6" w:space="0" w:color="000000"/>
            </w:tcBorders>
          </w:tcPr>
          <w:p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rsidR="001117EF" w:rsidRPr="001117EF" w:rsidRDefault="001117EF" w:rsidP="001117EF">
            <w:pPr>
              <w:pStyle w:val="TableParagraph"/>
              <w:ind w:right="42"/>
              <w:jc w:val="center"/>
              <w:rPr>
                <w:sz w:val="20"/>
                <w:szCs w:val="20"/>
              </w:rPr>
            </w:pPr>
          </w:p>
        </w:tc>
      </w:tr>
      <w:tr w:rsidR="001117EF" w:rsidRPr="001117EF" w:rsidTr="00E50C3A">
        <w:trPr>
          <w:trHeight w:val="758"/>
        </w:trPr>
        <w:tc>
          <w:tcPr>
            <w:tcW w:w="2198" w:type="dxa"/>
            <w:tcBorders>
              <w:top w:val="nil"/>
              <w:bottom w:val="nil"/>
              <w:right w:val="single" w:sz="6" w:space="0" w:color="000000"/>
            </w:tcBorders>
          </w:tcPr>
          <w:p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rsidR="001117EF" w:rsidRPr="001117EF" w:rsidRDefault="001117EF" w:rsidP="001117EF">
            <w:pPr>
              <w:pStyle w:val="TableParagraph"/>
              <w:ind w:right="42"/>
              <w:jc w:val="center"/>
              <w:rPr>
                <w:sz w:val="20"/>
                <w:szCs w:val="20"/>
              </w:rPr>
            </w:pPr>
          </w:p>
        </w:tc>
      </w:tr>
      <w:tr w:rsidR="001117EF" w:rsidRPr="001117EF" w:rsidTr="00E50C3A">
        <w:trPr>
          <w:trHeight w:val="1781"/>
        </w:trPr>
        <w:tc>
          <w:tcPr>
            <w:tcW w:w="2198" w:type="dxa"/>
            <w:tcBorders>
              <w:top w:val="nil"/>
              <w:bottom w:val="nil"/>
              <w:right w:val="single" w:sz="6" w:space="0" w:color="000000"/>
            </w:tcBorders>
          </w:tcPr>
          <w:p w:rsidR="001117EF" w:rsidRPr="001117EF" w:rsidRDefault="001117EF" w:rsidP="001117EF">
            <w:pPr>
              <w:pStyle w:val="TableParagraph"/>
              <w:rPr>
                <w:sz w:val="20"/>
                <w:szCs w:val="20"/>
              </w:rPr>
            </w:pPr>
          </w:p>
        </w:tc>
        <w:tc>
          <w:tcPr>
            <w:tcW w:w="1063"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bottom w:val="single" w:sz="4" w:space="0" w:color="000000"/>
            </w:tcBorders>
          </w:tcPr>
          <w:p w:rsidR="001117EF" w:rsidRPr="001117EF" w:rsidRDefault="001117EF" w:rsidP="001117EF">
            <w:pPr>
              <w:pStyle w:val="TableParagraph"/>
              <w:ind w:right="42"/>
              <w:jc w:val="center"/>
              <w:rPr>
                <w:sz w:val="20"/>
                <w:szCs w:val="20"/>
              </w:rPr>
            </w:pPr>
          </w:p>
        </w:tc>
      </w:tr>
      <w:tr w:rsidR="001117EF" w:rsidRPr="001117EF" w:rsidTr="00E50C3A">
        <w:trPr>
          <w:trHeight w:val="1011"/>
        </w:trPr>
        <w:tc>
          <w:tcPr>
            <w:tcW w:w="2198" w:type="dxa"/>
            <w:tcBorders>
              <w:top w:val="nil"/>
              <w:bottom w:val="nil"/>
              <w:right w:val="single" w:sz="6" w:space="0" w:color="000000"/>
            </w:tcBorders>
          </w:tcPr>
          <w:p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rsidR="001117EF" w:rsidRPr="001117EF" w:rsidRDefault="001117EF" w:rsidP="001117EF">
            <w:pPr>
              <w:pStyle w:val="TableParagraph"/>
              <w:ind w:right="42"/>
              <w:jc w:val="center"/>
              <w:rPr>
                <w:sz w:val="20"/>
                <w:szCs w:val="20"/>
              </w:rPr>
            </w:pPr>
          </w:p>
        </w:tc>
      </w:tr>
      <w:tr w:rsidR="001117EF" w:rsidRPr="001117EF" w:rsidTr="006B152D">
        <w:trPr>
          <w:trHeight w:val="1890"/>
        </w:trPr>
        <w:tc>
          <w:tcPr>
            <w:tcW w:w="2198" w:type="dxa"/>
            <w:tcBorders>
              <w:top w:val="nil"/>
              <w:bottom w:val="nil"/>
              <w:right w:val="single" w:sz="6" w:space="0" w:color="000000"/>
            </w:tcBorders>
          </w:tcPr>
          <w:p w:rsidR="001117EF" w:rsidRPr="001117EF" w:rsidRDefault="001117EF" w:rsidP="001117EF">
            <w:pPr>
              <w:pStyle w:val="TableParagraph"/>
              <w:rPr>
                <w:sz w:val="20"/>
                <w:szCs w:val="20"/>
              </w:rPr>
            </w:pPr>
          </w:p>
        </w:tc>
        <w:tc>
          <w:tcPr>
            <w:tcW w:w="1063"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ind w:left="62"/>
              <w:rPr>
                <w:sz w:val="20"/>
                <w:szCs w:val="20"/>
              </w:rPr>
            </w:pPr>
          </w:p>
        </w:tc>
        <w:tc>
          <w:tcPr>
            <w:tcW w:w="3827"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bottom w:val="single" w:sz="4" w:space="0" w:color="000000"/>
              <w:right w:val="single" w:sz="6" w:space="0" w:color="000000"/>
            </w:tcBorders>
          </w:tcPr>
          <w:p w:rsidR="001117EF" w:rsidRPr="001117EF" w:rsidRDefault="001117EF" w:rsidP="001117EF">
            <w:pPr>
              <w:pStyle w:val="TableParagraph"/>
              <w:ind w:left="62"/>
              <w:jc w:val="both"/>
              <w:rPr>
                <w:sz w:val="20"/>
                <w:szCs w:val="20"/>
              </w:rPr>
            </w:pPr>
          </w:p>
        </w:tc>
        <w:tc>
          <w:tcPr>
            <w:tcW w:w="1134" w:type="dxa"/>
            <w:vMerge/>
            <w:tcBorders>
              <w:left w:val="single" w:sz="6" w:space="0" w:color="000000"/>
              <w:bottom w:val="single" w:sz="4" w:space="0" w:color="000000"/>
            </w:tcBorders>
          </w:tcPr>
          <w:p w:rsidR="001117EF" w:rsidRPr="001117EF" w:rsidRDefault="001117EF" w:rsidP="001117EF">
            <w:pPr>
              <w:pStyle w:val="TableParagraph"/>
              <w:ind w:right="42"/>
              <w:jc w:val="center"/>
              <w:rPr>
                <w:sz w:val="20"/>
                <w:szCs w:val="20"/>
              </w:rPr>
            </w:pPr>
          </w:p>
        </w:tc>
      </w:tr>
      <w:tr w:rsidR="00813CB5" w:rsidRPr="001117EF" w:rsidTr="00E50C3A">
        <w:trPr>
          <w:trHeight w:val="1006"/>
        </w:trPr>
        <w:tc>
          <w:tcPr>
            <w:tcW w:w="2198" w:type="dxa"/>
            <w:tcBorders>
              <w:top w:val="nil"/>
              <w:bottom w:val="nil"/>
              <w:right w:val="single" w:sz="6" w:space="0" w:color="000000"/>
            </w:tcBorders>
          </w:tcPr>
          <w:p w:rsidR="00813CB5" w:rsidRPr="001117EF" w:rsidRDefault="00813CB5" w:rsidP="001117EF">
            <w:pPr>
              <w:pStyle w:val="TableParagraph"/>
              <w:ind w:left="62" w:right="62"/>
              <w:rPr>
                <w:b/>
                <w:sz w:val="20"/>
                <w:szCs w:val="20"/>
              </w:rPr>
            </w:pPr>
            <w:r w:rsidRPr="001117EF">
              <w:rPr>
                <w:b/>
                <w:sz w:val="20"/>
                <w:szCs w:val="20"/>
              </w:rPr>
              <w:t>Oznakowanie, kodowanie dla przewozów kombinowanych</w:t>
            </w:r>
          </w:p>
        </w:tc>
        <w:tc>
          <w:tcPr>
            <w:tcW w:w="1063" w:type="dxa"/>
            <w:vMerge w:val="restart"/>
            <w:tcBorders>
              <w:top w:val="nil"/>
              <w:left w:val="single" w:sz="6" w:space="0" w:color="000000"/>
              <w:right w:val="single" w:sz="6" w:space="0" w:color="000000"/>
            </w:tcBorders>
          </w:tcPr>
          <w:p w:rsidR="00813CB5" w:rsidRPr="001117EF" w:rsidRDefault="00813CB5" w:rsidP="001117EF">
            <w:pPr>
              <w:pStyle w:val="TableParagraph"/>
              <w:ind w:left="62"/>
              <w:rPr>
                <w:sz w:val="20"/>
                <w:szCs w:val="20"/>
              </w:rPr>
            </w:pPr>
            <w:r w:rsidRPr="001117EF">
              <w:rPr>
                <w:sz w:val="20"/>
                <w:szCs w:val="20"/>
              </w:rPr>
              <w:t>7.8</w:t>
            </w:r>
          </w:p>
          <w:p w:rsidR="00813CB5" w:rsidRPr="001117EF" w:rsidRDefault="00813CB5" w:rsidP="001117EF">
            <w:pPr>
              <w:pStyle w:val="TableParagraph"/>
              <w:rPr>
                <w:sz w:val="20"/>
                <w:szCs w:val="20"/>
              </w:rPr>
            </w:pPr>
          </w:p>
          <w:p w:rsidR="00813CB5" w:rsidRPr="001117EF" w:rsidRDefault="00813CB5" w:rsidP="001117EF">
            <w:pPr>
              <w:pStyle w:val="TableParagraph"/>
              <w:ind w:left="62"/>
              <w:rPr>
                <w:sz w:val="20"/>
                <w:szCs w:val="20"/>
              </w:rPr>
            </w:pPr>
            <w:r w:rsidRPr="001117EF">
              <w:rPr>
                <w:sz w:val="20"/>
                <w:szCs w:val="20"/>
              </w:rPr>
              <w:t>7.8.1</w:t>
            </w:r>
          </w:p>
          <w:p w:rsidR="00813CB5" w:rsidRDefault="00813CB5" w:rsidP="001117EF">
            <w:pPr>
              <w:pStyle w:val="TableParagraph"/>
              <w:ind w:left="62"/>
              <w:rPr>
                <w:sz w:val="20"/>
                <w:szCs w:val="20"/>
              </w:rPr>
            </w:pPr>
          </w:p>
          <w:p w:rsidR="00813CB5" w:rsidRDefault="00813CB5" w:rsidP="001117EF">
            <w:pPr>
              <w:pStyle w:val="TableParagraph"/>
              <w:ind w:left="62"/>
              <w:rPr>
                <w:sz w:val="20"/>
                <w:szCs w:val="20"/>
              </w:rPr>
            </w:pPr>
          </w:p>
          <w:p w:rsidR="00813CB5" w:rsidRPr="001117EF" w:rsidRDefault="00813CB5" w:rsidP="001117EF">
            <w:pPr>
              <w:pStyle w:val="TableParagraph"/>
              <w:ind w:left="62"/>
              <w:rPr>
                <w:sz w:val="20"/>
                <w:szCs w:val="20"/>
              </w:rPr>
            </w:pPr>
            <w:r w:rsidRPr="001117EF">
              <w:rPr>
                <w:sz w:val="20"/>
                <w:szCs w:val="20"/>
              </w:rPr>
              <w:t>7.8.2</w:t>
            </w:r>
          </w:p>
          <w:p w:rsidR="00813CB5" w:rsidRDefault="00813CB5" w:rsidP="001117EF">
            <w:pPr>
              <w:pStyle w:val="TableParagraph"/>
              <w:ind w:left="62"/>
              <w:rPr>
                <w:sz w:val="20"/>
                <w:szCs w:val="20"/>
              </w:rPr>
            </w:pPr>
          </w:p>
          <w:p w:rsidR="00813CB5" w:rsidRDefault="00813CB5" w:rsidP="001117EF">
            <w:pPr>
              <w:pStyle w:val="TableParagraph"/>
              <w:ind w:left="62"/>
              <w:rPr>
                <w:sz w:val="20"/>
                <w:szCs w:val="20"/>
              </w:rPr>
            </w:pPr>
          </w:p>
          <w:p w:rsidR="00813CB5" w:rsidRPr="001117EF" w:rsidRDefault="00813CB5" w:rsidP="001117EF">
            <w:pPr>
              <w:pStyle w:val="TableParagraph"/>
              <w:ind w:left="62"/>
              <w:rPr>
                <w:sz w:val="20"/>
                <w:szCs w:val="20"/>
              </w:rPr>
            </w:pPr>
            <w:r>
              <w:rPr>
                <w:sz w:val="20"/>
                <w:szCs w:val="20"/>
              </w:rPr>
              <w:t>7</w:t>
            </w:r>
            <w:r w:rsidRPr="001117EF">
              <w:rPr>
                <w:sz w:val="20"/>
                <w:szCs w:val="20"/>
              </w:rPr>
              <w:t>.8.3</w:t>
            </w:r>
          </w:p>
          <w:p w:rsidR="00813CB5" w:rsidRDefault="00813CB5" w:rsidP="001117EF">
            <w:pPr>
              <w:pStyle w:val="TableParagraph"/>
              <w:spacing w:line="244" w:lineRule="exact"/>
              <w:ind w:left="62"/>
              <w:rPr>
                <w:sz w:val="20"/>
                <w:szCs w:val="20"/>
              </w:rPr>
            </w:pPr>
          </w:p>
          <w:p w:rsidR="00813CB5" w:rsidRDefault="00813CB5" w:rsidP="001117EF">
            <w:pPr>
              <w:pStyle w:val="TableParagraph"/>
              <w:spacing w:line="244" w:lineRule="exact"/>
              <w:ind w:left="62"/>
              <w:rPr>
                <w:sz w:val="20"/>
                <w:szCs w:val="20"/>
              </w:rPr>
            </w:pPr>
          </w:p>
          <w:p w:rsidR="00813CB5" w:rsidRDefault="00813CB5" w:rsidP="001117EF">
            <w:pPr>
              <w:pStyle w:val="TableParagraph"/>
              <w:spacing w:line="244" w:lineRule="exact"/>
              <w:ind w:left="62"/>
              <w:rPr>
                <w:sz w:val="20"/>
                <w:szCs w:val="20"/>
              </w:rPr>
            </w:pPr>
          </w:p>
          <w:p w:rsidR="00813CB5" w:rsidRPr="001117EF" w:rsidRDefault="00813CB5" w:rsidP="001117EF">
            <w:pPr>
              <w:pStyle w:val="TableParagraph"/>
              <w:spacing w:line="244" w:lineRule="exact"/>
              <w:ind w:left="62"/>
              <w:rPr>
                <w:sz w:val="20"/>
                <w:szCs w:val="20"/>
              </w:rPr>
            </w:pPr>
            <w:r w:rsidRPr="001117EF">
              <w:rPr>
                <w:sz w:val="20"/>
                <w:szCs w:val="20"/>
              </w:rPr>
              <w:t>7.8.4</w:t>
            </w:r>
          </w:p>
        </w:tc>
        <w:tc>
          <w:tcPr>
            <w:tcW w:w="3827" w:type="dxa"/>
            <w:vMerge w:val="restart"/>
            <w:tcBorders>
              <w:top w:val="nil"/>
              <w:left w:val="single" w:sz="6" w:space="0" w:color="000000"/>
              <w:right w:val="single" w:sz="6" w:space="0" w:color="000000"/>
            </w:tcBorders>
          </w:tcPr>
          <w:p w:rsidR="00813CB5" w:rsidRPr="001117EF" w:rsidRDefault="00813CB5" w:rsidP="001117EF">
            <w:pPr>
              <w:pStyle w:val="TableParagraph"/>
              <w:rPr>
                <w:sz w:val="20"/>
                <w:szCs w:val="20"/>
              </w:rPr>
            </w:pPr>
          </w:p>
          <w:p w:rsidR="00813CB5" w:rsidRPr="001117EF" w:rsidRDefault="00813CB5" w:rsidP="001117EF">
            <w:pPr>
              <w:pStyle w:val="TableParagraph"/>
              <w:rPr>
                <w:sz w:val="20"/>
                <w:szCs w:val="20"/>
              </w:rPr>
            </w:pPr>
          </w:p>
          <w:p w:rsidR="00813CB5" w:rsidRPr="001117EF" w:rsidRDefault="00813CB5" w:rsidP="001117EF">
            <w:pPr>
              <w:pStyle w:val="TableParagraph"/>
              <w:rPr>
                <w:color w:val="000000" w:themeColor="text1"/>
                <w:sz w:val="20"/>
                <w:szCs w:val="20"/>
              </w:rPr>
            </w:pPr>
            <w:r w:rsidRPr="001117EF">
              <w:rPr>
                <w:color w:val="000000" w:themeColor="text1"/>
                <w:sz w:val="20"/>
                <w:szCs w:val="20"/>
              </w:rPr>
              <w:t>Brak ważnego kodowania lub jest ono nieczytelne</w:t>
            </w:r>
          </w:p>
          <w:p w:rsidR="00813CB5" w:rsidRDefault="00813CB5" w:rsidP="00813CB5">
            <w:pPr>
              <w:pStyle w:val="TableParagraph"/>
              <w:rPr>
                <w:color w:val="000000" w:themeColor="text1"/>
                <w:sz w:val="20"/>
                <w:szCs w:val="20"/>
              </w:rPr>
            </w:pPr>
          </w:p>
          <w:p w:rsidR="00813CB5" w:rsidRPr="001117EF" w:rsidRDefault="00813CB5" w:rsidP="00813CB5">
            <w:pPr>
              <w:pStyle w:val="TableParagraph"/>
              <w:rPr>
                <w:color w:val="000000" w:themeColor="text1"/>
                <w:sz w:val="20"/>
                <w:szCs w:val="20"/>
              </w:rPr>
            </w:pPr>
            <w:r w:rsidRPr="001117EF">
              <w:rPr>
                <w:color w:val="000000" w:themeColor="text1"/>
                <w:sz w:val="20"/>
                <w:szCs w:val="20"/>
              </w:rPr>
              <w:t xml:space="preserve">Jednostka ładunkowa </w:t>
            </w:r>
            <w:r w:rsidRPr="00A81415">
              <w:rPr>
                <w:color w:val="FF0000"/>
                <w:sz w:val="20"/>
                <w:szCs w:val="20"/>
              </w:rPr>
              <w:t>JŁ</w:t>
            </w:r>
            <w:r>
              <w:rPr>
                <w:color w:val="000000" w:themeColor="text1"/>
                <w:sz w:val="20"/>
                <w:szCs w:val="20"/>
              </w:rPr>
              <w:t xml:space="preserve"> </w:t>
            </w:r>
            <w:r w:rsidRPr="001117EF">
              <w:rPr>
                <w:color w:val="000000" w:themeColor="text1"/>
                <w:sz w:val="20"/>
                <w:szCs w:val="20"/>
              </w:rPr>
              <w:t xml:space="preserve">niekompatybilna z wagonem nośnym  </w:t>
            </w:r>
          </w:p>
          <w:p w:rsidR="00813CB5" w:rsidRDefault="00813CB5" w:rsidP="001117EF">
            <w:pPr>
              <w:pStyle w:val="TableParagraph"/>
              <w:ind w:firstLine="38"/>
              <w:rPr>
                <w:color w:val="000000" w:themeColor="text1"/>
                <w:sz w:val="20"/>
                <w:szCs w:val="20"/>
              </w:rPr>
            </w:pPr>
          </w:p>
          <w:p w:rsidR="00813CB5" w:rsidRPr="001117EF" w:rsidRDefault="00813CB5" w:rsidP="001117EF">
            <w:pPr>
              <w:pStyle w:val="TableParagraph"/>
              <w:ind w:firstLine="38"/>
              <w:rPr>
                <w:color w:val="000000" w:themeColor="text1"/>
                <w:sz w:val="20"/>
                <w:szCs w:val="20"/>
              </w:rPr>
            </w:pPr>
            <w:r w:rsidRPr="001117EF">
              <w:rPr>
                <w:color w:val="000000" w:themeColor="text1"/>
                <w:sz w:val="20"/>
                <w:szCs w:val="20"/>
              </w:rPr>
              <w:t>Brak oznakowania CSC</w:t>
            </w:r>
          </w:p>
          <w:p w:rsidR="00813CB5" w:rsidRPr="001117EF" w:rsidRDefault="00813CB5" w:rsidP="001117EF">
            <w:pPr>
              <w:pStyle w:val="TableParagraph"/>
              <w:numPr>
                <w:ilvl w:val="0"/>
                <w:numId w:val="1"/>
              </w:numPr>
              <w:tabs>
                <w:tab w:val="left" w:pos="218"/>
              </w:tabs>
              <w:spacing w:line="199" w:lineRule="exact"/>
              <w:rPr>
                <w:color w:val="000000" w:themeColor="text1"/>
                <w:sz w:val="20"/>
                <w:szCs w:val="20"/>
              </w:rPr>
            </w:pPr>
            <w:r w:rsidRPr="001117EF">
              <w:rPr>
                <w:color w:val="000000" w:themeColor="text1"/>
                <w:sz w:val="20"/>
                <w:szCs w:val="20"/>
              </w:rPr>
              <w:t xml:space="preserve">na jednostkach ładunkowych </w:t>
            </w:r>
            <w:r w:rsidR="00A81415" w:rsidRPr="00A81415">
              <w:rPr>
                <w:color w:val="FF0000"/>
                <w:sz w:val="20"/>
                <w:szCs w:val="20"/>
              </w:rPr>
              <w:t>JŁ</w:t>
            </w:r>
            <w:r w:rsidRPr="001117EF">
              <w:rPr>
                <w:color w:val="000000" w:themeColor="text1"/>
                <w:sz w:val="20"/>
                <w:szCs w:val="20"/>
              </w:rPr>
              <w:t xml:space="preserve"> z górnymi </w:t>
            </w:r>
            <w:r w:rsidR="00A81415" w:rsidRPr="001117EF">
              <w:rPr>
                <w:color w:val="000000" w:themeColor="text1"/>
                <w:sz w:val="20"/>
                <w:szCs w:val="20"/>
              </w:rPr>
              <w:t>ukuciami</w:t>
            </w:r>
          </w:p>
          <w:p w:rsidR="00813CB5" w:rsidRPr="001117EF" w:rsidRDefault="00813CB5" w:rsidP="001117EF">
            <w:pPr>
              <w:pStyle w:val="TableParagraph"/>
              <w:rPr>
                <w:color w:val="000000" w:themeColor="text1"/>
                <w:sz w:val="20"/>
                <w:szCs w:val="20"/>
              </w:rPr>
            </w:pPr>
          </w:p>
          <w:p w:rsidR="00813CB5" w:rsidRPr="001117EF" w:rsidRDefault="00813CB5" w:rsidP="001117EF">
            <w:pPr>
              <w:pStyle w:val="TableParagraph"/>
              <w:ind w:left="114" w:right="171" w:hanging="39"/>
              <w:rPr>
                <w:color w:val="000000" w:themeColor="text1"/>
                <w:sz w:val="20"/>
                <w:szCs w:val="20"/>
              </w:rPr>
            </w:pPr>
            <w:r w:rsidRPr="001117EF">
              <w:rPr>
                <w:color w:val="000000" w:themeColor="text1"/>
                <w:sz w:val="20"/>
                <w:szCs w:val="20"/>
              </w:rPr>
              <w:t>Brak oznakowania ostrzegającego przed wysokim napięciem:</w:t>
            </w:r>
          </w:p>
          <w:p w:rsidR="00813CB5" w:rsidRPr="001117EF" w:rsidRDefault="00813CB5" w:rsidP="00A81415">
            <w:pPr>
              <w:pStyle w:val="TableParagraph"/>
              <w:numPr>
                <w:ilvl w:val="0"/>
                <w:numId w:val="1"/>
              </w:numPr>
              <w:tabs>
                <w:tab w:val="left" w:pos="218"/>
              </w:tabs>
              <w:spacing w:line="252" w:lineRule="exact"/>
              <w:ind w:hanging="212"/>
              <w:rPr>
                <w:sz w:val="20"/>
                <w:szCs w:val="20"/>
              </w:rPr>
            </w:pPr>
            <w:r w:rsidRPr="001117EF">
              <w:rPr>
                <w:color w:val="000000" w:themeColor="text1"/>
                <w:sz w:val="20"/>
                <w:szCs w:val="20"/>
              </w:rPr>
              <w:t>na jednostkach</w:t>
            </w:r>
            <w:r w:rsidR="00A81415">
              <w:rPr>
                <w:color w:val="000000" w:themeColor="text1"/>
                <w:sz w:val="20"/>
                <w:szCs w:val="20"/>
              </w:rPr>
              <w:t xml:space="preserve"> ładunkowych</w:t>
            </w:r>
            <w:r w:rsidRPr="001117EF">
              <w:rPr>
                <w:color w:val="000000" w:themeColor="text1"/>
                <w:sz w:val="20"/>
                <w:szCs w:val="20"/>
              </w:rPr>
              <w:t xml:space="preserve"> </w:t>
            </w:r>
            <w:r w:rsidR="00A81415" w:rsidRPr="00A81415">
              <w:rPr>
                <w:color w:val="FF0000"/>
                <w:sz w:val="20"/>
                <w:szCs w:val="20"/>
              </w:rPr>
              <w:t>IŁ</w:t>
            </w:r>
            <w:r w:rsidR="00A81415">
              <w:rPr>
                <w:color w:val="000000" w:themeColor="text1"/>
                <w:sz w:val="20"/>
                <w:szCs w:val="20"/>
              </w:rPr>
              <w:t xml:space="preserve"> </w:t>
            </w:r>
            <w:r w:rsidRPr="001117EF">
              <w:rPr>
                <w:color w:val="000000" w:themeColor="text1"/>
                <w:sz w:val="20"/>
                <w:szCs w:val="20"/>
              </w:rPr>
              <w:t xml:space="preserve">wyposażonych w stopnie lub drabiny </w:t>
            </w:r>
          </w:p>
        </w:tc>
        <w:tc>
          <w:tcPr>
            <w:tcW w:w="2551" w:type="dxa"/>
            <w:vMerge w:val="restart"/>
            <w:tcBorders>
              <w:top w:val="nil"/>
              <w:left w:val="single" w:sz="6" w:space="0" w:color="000000"/>
              <w:right w:val="single" w:sz="6" w:space="0" w:color="000000"/>
            </w:tcBorders>
          </w:tcPr>
          <w:p w:rsidR="00813CB5" w:rsidRPr="001117EF" w:rsidRDefault="00813CB5" w:rsidP="001117EF">
            <w:pPr>
              <w:pStyle w:val="TableParagraph"/>
              <w:rPr>
                <w:sz w:val="20"/>
                <w:szCs w:val="20"/>
              </w:rPr>
            </w:pPr>
          </w:p>
          <w:p w:rsidR="00813CB5" w:rsidRPr="001117EF" w:rsidRDefault="00813CB5" w:rsidP="001117EF">
            <w:pPr>
              <w:pStyle w:val="TableParagraph"/>
              <w:rPr>
                <w:sz w:val="20"/>
                <w:szCs w:val="20"/>
              </w:rPr>
            </w:pPr>
          </w:p>
          <w:p w:rsidR="00813CB5" w:rsidRPr="001117EF" w:rsidRDefault="00813CB5" w:rsidP="001117EF">
            <w:pPr>
              <w:pStyle w:val="TableParagraph"/>
              <w:ind w:left="62"/>
              <w:rPr>
                <w:sz w:val="20"/>
                <w:szCs w:val="20"/>
              </w:rPr>
            </w:pPr>
            <w:r w:rsidRPr="001117EF">
              <w:rPr>
                <w:sz w:val="20"/>
                <w:szCs w:val="20"/>
              </w:rPr>
              <w:t>Wyłączyć wagon</w:t>
            </w:r>
          </w:p>
          <w:p w:rsidR="00813CB5" w:rsidRDefault="00813CB5" w:rsidP="001117EF">
            <w:pPr>
              <w:pStyle w:val="TableParagraph"/>
              <w:ind w:left="62"/>
              <w:rPr>
                <w:sz w:val="20"/>
                <w:szCs w:val="20"/>
              </w:rPr>
            </w:pPr>
          </w:p>
          <w:p w:rsidR="00813CB5" w:rsidRDefault="00813CB5" w:rsidP="001117EF">
            <w:pPr>
              <w:pStyle w:val="TableParagraph"/>
              <w:ind w:left="62"/>
              <w:rPr>
                <w:sz w:val="20"/>
                <w:szCs w:val="20"/>
              </w:rPr>
            </w:pPr>
          </w:p>
          <w:p w:rsidR="00813CB5" w:rsidRPr="001117EF" w:rsidRDefault="00813CB5" w:rsidP="001117EF">
            <w:pPr>
              <w:pStyle w:val="TableParagraph"/>
              <w:ind w:left="62"/>
              <w:rPr>
                <w:sz w:val="20"/>
                <w:szCs w:val="20"/>
              </w:rPr>
            </w:pPr>
            <w:r w:rsidRPr="001117EF">
              <w:rPr>
                <w:sz w:val="20"/>
                <w:szCs w:val="20"/>
              </w:rPr>
              <w:t>Wyłączyć wagon</w:t>
            </w:r>
          </w:p>
          <w:p w:rsidR="00813CB5" w:rsidRDefault="00813CB5" w:rsidP="001117EF">
            <w:pPr>
              <w:pStyle w:val="TableParagraph"/>
              <w:ind w:left="62"/>
              <w:rPr>
                <w:sz w:val="20"/>
                <w:szCs w:val="20"/>
              </w:rPr>
            </w:pPr>
          </w:p>
          <w:p w:rsidR="00813CB5" w:rsidRDefault="00813CB5" w:rsidP="001117EF">
            <w:pPr>
              <w:pStyle w:val="TableParagraph"/>
              <w:ind w:left="62"/>
              <w:rPr>
                <w:sz w:val="20"/>
                <w:szCs w:val="20"/>
              </w:rPr>
            </w:pPr>
          </w:p>
          <w:p w:rsidR="00813CB5" w:rsidRPr="001117EF" w:rsidRDefault="00813CB5" w:rsidP="001117EF">
            <w:pPr>
              <w:pStyle w:val="TableParagraph"/>
              <w:ind w:left="62"/>
              <w:rPr>
                <w:sz w:val="20"/>
                <w:szCs w:val="20"/>
              </w:rPr>
            </w:pPr>
            <w:r w:rsidRPr="001117EF">
              <w:rPr>
                <w:sz w:val="20"/>
                <w:szCs w:val="20"/>
              </w:rPr>
              <w:t>Wyłączyć wagon</w:t>
            </w:r>
          </w:p>
          <w:p w:rsidR="00813CB5" w:rsidRDefault="00813CB5" w:rsidP="001117EF">
            <w:pPr>
              <w:pStyle w:val="TableParagraph"/>
              <w:spacing w:line="232" w:lineRule="exact"/>
              <w:ind w:left="62"/>
              <w:rPr>
                <w:sz w:val="20"/>
                <w:szCs w:val="20"/>
              </w:rPr>
            </w:pPr>
          </w:p>
          <w:p w:rsidR="00813CB5" w:rsidRDefault="00813CB5" w:rsidP="001117EF">
            <w:pPr>
              <w:pStyle w:val="TableParagraph"/>
              <w:spacing w:line="232" w:lineRule="exact"/>
              <w:ind w:left="62"/>
              <w:rPr>
                <w:sz w:val="20"/>
                <w:szCs w:val="20"/>
              </w:rPr>
            </w:pPr>
          </w:p>
          <w:p w:rsidR="00813CB5" w:rsidRDefault="00813CB5" w:rsidP="001117EF">
            <w:pPr>
              <w:pStyle w:val="TableParagraph"/>
              <w:spacing w:line="232" w:lineRule="exact"/>
              <w:ind w:left="62"/>
              <w:rPr>
                <w:sz w:val="20"/>
                <w:szCs w:val="20"/>
              </w:rPr>
            </w:pPr>
          </w:p>
          <w:p w:rsidR="00813CB5" w:rsidRPr="001117EF" w:rsidRDefault="00813CB5" w:rsidP="001117EF">
            <w:pPr>
              <w:pStyle w:val="TableParagraph"/>
              <w:spacing w:line="232" w:lineRule="exact"/>
              <w:ind w:left="62"/>
              <w:rPr>
                <w:sz w:val="20"/>
                <w:szCs w:val="20"/>
              </w:rPr>
            </w:pPr>
            <w:r w:rsidRPr="001117EF">
              <w:rPr>
                <w:sz w:val="20"/>
                <w:szCs w:val="20"/>
              </w:rPr>
              <w:t>Wyłączyć wagon</w:t>
            </w:r>
          </w:p>
        </w:tc>
        <w:tc>
          <w:tcPr>
            <w:tcW w:w="1134" w:type="dxa"/>
            <w:vMerge w:val="restart"/>
            <w:tcBorders>
              <w:top w:val="nil"/>
              <w:left w:val="single" w:sz="6" w:space="0" w:color="000000"/>
            </w:tcBorders>
          </w:tcPr>
          <w:p w:rsidR="00813CB5" w:rsidRPr="001117EF" w:rsidRDefault="00813CB5" w:rsidP="001117EF">
            <w:pPr>
              <w:pStyle w:val="TableParagraph"/>
              <w:rPr>
                <w:sz w:val="20"/>
                <w:szCs w:val="20"/>
              </w:rPr>
            </w:pPr>
          </w:p>
          <w:p w:rsidR="00813CB5" w:rsidRPr="001117EF" w:rsidRDefault="00813CB5" w:rsidP="001117EF">
            <w:pPr>
              <w:pStyle w:val="TableParagraph"/>
              <w:rPr>
                <w:sz w:val="20"/>
                <w:szCs w:val="20"/>
              </w:rPr>
            </w:pPr>
          </w:p>
          <w:p w:rsidR="00813CB5" w:rsidRPr="001117EF" w:rsidRDefault="00813CB5" w:rsidP="001117EF">
            <w:pPr>
              <w:pStyle w:val="TableParagraph"/>
              <w:ind w:left="16"/>
              <w:jc w:val="center"/>
              <w:rPr>
                <w:sz w:val="20"/>
                <w:szCs w:val="20"/>
              </w:rPr>
            </w:pPr>
            <w:r w:rsidRPr="001117EF">
              <w:rPr>
                <w:sz w:val="20"/>
                <w:szCs w:val="20"/>
              </w:rPr>
              <w:t>5</w:t>
            </w:r>
          </w:p>
          <w:p w:rsidR="00813CB5" w:rsidRDefault="00813CB5" w:rsidP="001117EF">
            <w:pPr>
              <w:pStyle w:val="TableParagraph"/>
              <w:ind w:left="15"/>
              <w:jc w:val="center"/>
              <w:rPr>
                <w:sz w:val="20"/>
                <w:szCs w:val="20"/>
              </w:rPr>
            </w:pPr>
          </w:p>
          <w:p w:rsidR="00813CB5" w:rsidRDefault="00813CB5" w:rsidP="001117EF">
            <w:pPr>
              <w:pStyle w:val="TableParagraph"/>
              <w:ind w:left="15"/>
              <w:jc w:val="center"/>
              <w:rPr>
                <w:sz w:val="20"/>
                <w:szCs w:val="20"/>
              </w:rPr>
            </w:pPr>
          </w:p>
          <w:p w:rsidR="00813CB5" w:rsidRPr="001117EF" w:rsidRDefault="00813CB5" w:rsidP="001117EF">
            <w:pPr>
              <w:pStyle w:val="TableParagraph"/>
              <w:ind w:left="15"/>
              <w:jc w:val="center"/>
              <w:rPr>
                <w:sz w:val="20"/>
                <w:szCs w:val="20"/>
              </w:rPr>
            </w:pPr>
            <w:r w:rsidRPr="001117EF">
              <w:rPr>
                <w:sz w:val="20"/>
                <w:szCs w:val="20"/>
              </w:rPr>
              <w:t>5</w:t>
            </w:r>
          </w:p>
          <w:p w:rsidR="00813CB5" w:rsidRDefault="00813CB5" w:rsidP="001117EF">
            <w:pPr>
              <w:pStyle w:val="TableParagraph"/>
              <w:ind w:left="15"/>
              <w:jc w:val="center"/>
              <w:rPr>
                <w:sz w:val="20"/>
                <w:szCs w:val="20"/>
              </w:rPr>
            </w:pPr>
          </w:p>
          <w:p w:rsidR="00813CB5" w:rsidRDefault="00813CB5" w:rsidP="001117EF">
            <w:pPr>
              <w:pStyle w:val="TableParagraph"/>
              <w:ind w:left="15"/>
              <w:jc w:val="center"/>
              <w:rPr>
                <w:sz w:val="20"/>
                <w:szCs w:val="20"/>
              </w:rPr>
            </w:pPr>
          </w:p>
          <w:p w:rsidR="00813CB5" w:rsidRPr="001117EF" w:rsidRDefault="00813CB5" w:rsidP="001117EF">
            <w:pPr>
              <w:pStyle w:val="TableParagraph"/>
              <w:ind w:left="15"/>
              <w:jc w:val="center"/>
              <w:rPr>
                <w:sz w:val="20"/>
                <w:szCs w:val="20"/>
              </w:rPr>
            </w:pPr>
            <w:r w:rsidRPr="001117EF">
              <w:rPr>
                <w:sz w:val="20"/>
                <w:szCs w:val="20"/>
              </w:rPr>
              <w:t>4</w:t>
            </w:r>
          </w:p>
          <w:p w:rsidR="00813CB5" w:rsidRDefault="00813CB5" w:rsidP="001117EF">
            <w:pPr>
              <w:pStyle w:val="TableParagraph"/>
              <w:spacing w:line="244" w:lineRule="exact"/>
              <w:ind w:left="14"/>
              <w:jc w:val="center"/>
              <w:rPr>
                <w:sz w:val="20"/>
                <w:szCs w:val="20"/>
              </w:rPr>
            </w:pPr>
          </w:p>
          <w:p w:rsidR="00813CB5" w:rsidRDefault="00813CB5" w:rsidP="001117EF">
            <w:pPr>
              <w:pStyle w:val="TableParagraph"/>
              <w:spacing w:line="244" w:lineRule="exact"/>
              <w:ind w:left="14"/>
              <w:jc w:val="center"/>
              <w:rPr>
                <w:sz w:val="20"/>
                <w:szCs w:val="20"/>
              </w:rPr>
            </w:pPr>
          </w:p>
          <w:p w:rsidR="00813CB5" w:rsidRDefault="00813CB5" w:rsidP="001117EF">
            <w:pPr>
              <w:pStyle w:val="TableParagraph"/>
              <w:spacing w:line="244" w:lineRule="exact"/>
              <w:ind w:left="14"/>
              <w:jc w:val="center"/>
              <w:rPr>
                <w:sz w:val="20"/>
                <w:szCs w:val="20"/>
              </w:rPr>
            </w:pPr>
          </w:p>
          <w:p w:rsidR="00813CB5" w:rsidRPr="001117EF" w:rsidRDefault="00813CB5" w:rsidP="001117EF">
            <w:pPr>
              <w:pStyle w:val="TableParagraph"/>
              <w:spacing w:line="244" w:lineRule="exact"/>
              <w:ind w:left="14"/>
              <w:jc w:val="center"/>
              <w:rPr>
                <w:sz w:val="20"/>
                <w:szCs w:val="20"/>
              </w:rPr>
            </w:pPr>
            <w:r w:rsidRPr="001117EF">
              <w:rPr>
                <w:sz w:val="20"/>
                <w:szCs w:val="20"/>
              </w:rPr>
              <w:t>4</w:t>
            </w:r>
          </w:p>
        </w:tc>
      </w:tr>
      <w:tr w:rsidR="00813CB5" w:rsidRPr="001117EF" w:rsidTr="00E50C3A">
        <w:trPr>
          <w:trHeight w:val="495"/>
        </w:trPr>
        <w:tc>
          <w:tcPr>
            <w:tcW w:w="2198" w:type="dxa"/>
            <w:tcBorders>
              <w:top w:val="nil"/>
              <w:bottom w:val="nil"/>
              <w:right w:val="single" w:sz="6" w:space="0" w:color="000000"/>
            </w:tcBorders>
          </w:tcPr>
          <w:p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rsidR="00813CB5" w:rsidRPr="001117EF" w:rsidRDefault="00813CB5" w:rsidP="001117EF">
            <w:pPr>
              <w:rPr>
                <w:sz w:val="20"/>
                <w:szCs w:val="20"/>
              </w:rPr>
            </w:pPr>
          </w:p>
        </w:tc>
        <w:tc>
          <w:tcPr>
            <w:tcW w:w="2551" w:type="dxa"/>
            <w:vMerge/>
            <w:tcBorders>
              <w:left w:val="single" w:sz="6" w:space="0" w:color="000000"/>
              <w:right w:val="single" w:sz="6" w:space="0" w:color="000000"/>
            </w:tcBorders>
          </w:tcPr>
          <w:p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rsidR="00813CB5" w:rsidRPr="001117EF" w:rsidRDefault="00813CB5" w:rsidP="001117EF">
            <w:pPr>
              <w:pStyle w:val="TableParagraph"/>
              <w:spacing w:line="244" w:lineRule="exact"/>
              <w:ind w:left="14"/>
              <w:jc w:val="center"/>
              <w:rPr>
                <w:sz w:val="20"/>
                <w:szCs w:val="20"/>
              </w:rPr>
            </w:pPr>
          </w:p>
        </w:tc>
      </w:tr>
      <w:tr w:rsidR="00813CB5" w:rsidRPr="001117EF" w:rsidTr="00E50C3A">
        <w:trPr>
          <w:trHeight w:val="496"/>
        </w:trPr>
        <w:tc>
          <w:tcPr>
            <w:tcW w:w="2198" w:type="dxa"/>
            <w:tcBorders>
              <w:top w:val="nil"/>
              <w:bottom w:val="nil"/>
              <w:right w:val="single" w:sz="6" w:space="0" w:color="000000"/>
            </w:tcBorders>
          </w:tcPr>
          <w:p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rsidR="00813CB5" w:rsidRPr="001117EF" w:rsidRDefault="00813CB5" w:rsidP="001117EF">
            <w:pPr>
              <w:rPr>
                <w:sz w:val="20"/>
                <w:szCs w:val="20"/>
              </w:rPr>
            </w:pPr>
          </w:p>
        </w:tc>
        <w:tc>
          <w:tcPr>
            <w:tcW w:w="2551" w:type="dxa"/>
            <w:vMerge/>
            <w:tcBorders>
              <w:left w:val="single" w:sz="6" w:space="0" w:color="000000"/>
              <w:right w:val="single" w:sz="6" w:space="0" w:color="000000"/>
            </w:tcBorders>
          </w:tcPr>
          <w:p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rsidR="00813CB5" w:rsidRPr="001117EF" w:rsidRDefault="00813CB5" w:rsidP="001117EF">
            <w:pPr>
              <w:pStyle w:val="TableParagraph"/>
              <w:spacing w:line="244" w:lineRule="exact"/>
              <w:ind w:left="14"/>
              <w:jc w:val="center"/>
              <w:rPr>
                <w:sz w:val="20"/>
                <w:szCs w:val="20"/>
              </w:rPr>
            </w:pPr>
          </w:p>
        </w:tc>
      </w:tr>
      <w:tr w:rsidR="00813CB5" w:rsidRPr="001117EF" w:rsidTr="00E50C3A">
        <w:trPr>
          <w:trHeight w:val="369"/>
        </w:trPr>
        <w:tc>
          <w:tcPr>
            <w:tcW w:w="2198" w:type="dxa"/>
            <w:tcBorders>
              <w:top w:val="nil"/>
              <w:bottom w:val="nil"/>
              <w:right w:val="single" w:sz="6" w:space="0" w:color="000000"/>
            </w:tcBorders>
          </w:tcPr>
          <w:p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rsidR="00813CB5" w:rsidRPr="001117EF" w:rsidRDefault="00813CB5" w:rsidP="001117EF">
            <w:pPr>
              <w:rPr>
                <w:sz w:val="20"/>
                <w:szCs w:val="20"/>
              </w:rPr>
            </w:pPr>
          </w:p>
        </w:tc>
        <w:tc>
          <w:tcPr>
            <w:tcW w:w="2551" w:type="dxa"/>
            <w:vMerge/>
            <w:tcBorders>
              <w:left w:val="single" w:sz="6" w:space="0" w:color="000000"/>
              <w:right w:val="single" w:sz="6" w:space="0" w:color="000000"/>
            </w:tcBorders>
          </w:tcPr>
          <w:p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rsidR="00813CB5" w:rsidRPr="001117EF" w:rsidRDefault="00813CB5" w:rsidP="001117EF">
            <w:pPr>
              <w:pStyle w:val="TableParagraph"/>
              <w:spacing w:line="244" w:lineRule="exact"/>
              <w:ind w:left="14"/>
              <w:jc w:val="center"/>
              <w:rPr>
                <w:sz w:val="20"/>
                <w:szCs w:val="20"/>
              </w:rPr>
            </w:pPr>
          </w:p>
        </w:tc>
      </w:tr>
      <w:tr w:rsidR="00813CB5" w:rsidRPr="001117EF" w:rsidTr="00E50C3A">
        <w:trPr>
          <w:trHeight w:val="1099"/>
        </w:trPr>
        <w:tc>
          <w:tcPr>
            <w:tcW w:w="2198" w:type="dxa"/>
            <w:tcBorders>
              <w:top w:val="nil"/>
              <w:right w:val="single" w:sz="6" w:space="0" w:color="000000"/>
            </w:tcBorders>
          </w:tcPr>
          <w:p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rsidR="00813CB5" w:rsidRPr="001117EF" w:rsidRDefault="00813CB5" w:rsidP="001117EF">
            <w:pPr>
              <w:rPr>
                <w:sz w:val="20"/>
                <w:szCs w:val="20"/>
              </w:rPr>
            </w:pPr>
          </w:p>
        </w:tc>
        <w:tc>
          <w:tcPr>
            <w:tcW w:w="2551" w:type="dxa"/>
            <w:vMerge/>
            <w:tcBorders>
              <w:left w:val="single" w:sz="6" w:space="0" w:color="000000"/>
              <w:right w:val="single" w:sz="6" w:space="0" w:color="000000"/>
            </w:tcBorders>
          </w:tcPr>
          <w:p w:rsidR="00813CB5" w:rsidRPr="001117EF" w:rsidRDefault="00813CB5" w:rsidP="001117EF">
            <w:pPr>
              <w:pStyle w:val="TableParagraph"/>
              <w:rPr>
                <w:sz w:val="20"/>
                <w:szCs w:val="20"/>
              </w:rPr>
            </w:pPr>
          </w:p>
        </w:tc>
        <w:tc>
          <w:tcPr>
            <w:tcW w:w="1134" w:type="dxa"/>
            <w:vMerge/>
            <w:tcBorders>
              <w:left w:val="single" w:sz="6" w:space="0" w:color="000000"/>
            </w:tcBorders>
          </w:tcPr>
          <w:p w:rsidR="00813CB5" w:rsidRPr="001117EF" w:rsidRDefault="00813CB5" w:rsidP="001117EF">
            <w:pPr>
              <w:pStyle w:val="TableParagraph"/>
              <w:spacing w:line="244" w:lineRule="exact"/>
              <w:ind w:left="14"/>
              <w:jc w:val="center"/>
              <w:rPr>
                <w:sz w:val="20"/>
                <w:szCs w:val="20"/>
              </w:rPr>
            </w:pPr>
          </w:p>
        </w:tc>
      </w:tr>
    </w:tbl>
    <w:p w:rsidR="00D411D2" w:rsidRPr="007419D3" w:rsidRDefault="00D411D2">
      <w:pPr>
        <w:spacing w:line="244" w:lineRule="exact"/>
        <w:jc w:val="center"/>
        <w:rPr>
          <w:sz w:val="20"/>
          <w:szCs w:val="20"/>
        </w:rPr>
        <w:sectPr w:rsidR="00D411D2" w:rsidRPr="007419D3">
          <w:headerReference w:type="default" r:id="rId133"/>
          <w:footerReference w:type="default" r:id="rId134"/>
          <w:pgSz w:w="11910" w:h="16840"/>
          <w:pgMar w:top="1740" w:right="280" w:bottom="880" w:left="520" w:header="726" w:footer="691" w:gutter="0"/>
          <w:pgNumType w:start="63"/>
          <w:cols w:space="708"/>
        </w:sectPr>
      </w:pPr>
    </w:p>
    <w:p w:rsidR="00D411D2" w:rsidRPr="007419D3" w:rsidRDefault="00D411D2">
      <w:pPr>
        <w:pStyle w:val="Tekstpodstawowy"/>
        <w:spacing w:before="11"/>
        <w:rPr>
          <w:sz w:val="20"/>
          <w:szCs w:val="20"/>
        </w:rPr>
      </w:pPr>
    </w:p>
    <w:tbl>
      <w:tblPr>
        <w:tblStyle w:val="TableNormal1"/>
        <w:tblW w:w="0" w:type="auto"/>
        <w:tblInd w:w="6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7"/>
        <w:gridCol w:w="1017"/>
        <w:gridCol w:w="3647"/>
        <w:gridCol w:w="2437"/>
        <w:gridCol w:w="1083"/>
      </w:tblGrid>
      <w:tr w:rsidR="00A81415" w:rsidRPr="007419D3" w:rsidTr="00E50C3A">
        <w:trPr>
          <w:trHeight w:val="661"/>
        </w:trPr>
        <w:tc>
          <w:tcPr>
            <w:tcW w:w="2107" w:type="dxa"/>
          </w:tcPr>
          <w:p w:rsidR="00A81415" w:rsidRPr="007419D3" w:rsidRDefault="00A81415">
            <w:pPr>
              <w:pStyle w:val="TableParagraph"/>
              <w:spacing w:before="128"/>
              <w:ind w:left="694"/>
              <w:rPr>
                <w:b/>
                <w:sz w:val="20"/>
                <w:szCs w:val="20"/>
              </w:rPr>
            </w:pPr>
            <w:r w:rsidRPr="007419D3">
              <w:rPr>
                <w:b/>
                <w:sz w:val="20"/>
                <w:szCs w:val="20"/>
              </w:rPr>
              <w:t>Okoliczności</w:t>
            </w:r>
          </w:p>
        </w:tc>
        <w:tc>
          <w:tcPr>
            <w:tcW w:w="1017" w:type="dxa"/>
          </w:tcPr>
          <w:p w:rsidR="00A81415" w:rsidRPr="007419D3" w:rsidRDefault="00A81415">
            <w:pPr>
              <w:pStyle w:val="TableParagraph"/>
              <w:spacing w:before="129" w:line="247" w:lineRule="auto"/>
              <w:ind w:left="323" w:right="240" w:hanging="106"/>
              <w:rPr>
                <w:b/>
                <w:sz w:val="20"/>
                <w:szCs w:val="20"/>
              </w:rPr>
            </w:pPr>
            <w:r w:rsidRPr="007419D3">
              <w:rPr>
                <w:b/>
                <w:sz w:val="20"/>
                <w:szCs w:val="20"/>
              </w:rPr>
              <w:t>Kod</w:t>
            </w:r>
          </w:p>
        </w:tc>
        <w:tc>
          <w:tcPr>
            <w:tcW w:w="3647" w:type="dxa"/>
            <w:vAlign w:val="center"/>
          </w:tcPr>
          <w:p w:rsidR="00A81415" w:rsidRPr="001117EF" w:rsidRDefault="00A81415" w:rsidP="00E50C3A">
            <w:pPr>
              <w:jc w:val="center"/>
              <w:rPr>
                <w:b/>
                <w:bCs/>
                <w:sz w:val="20"/>
                <w:szCs w:val="20"/>
              </w:rPr>
            </w:pPr>
            <w:r w:rsidRPr="001117EF">
              <w:rPr>
                <w:b/>
                <w:color w:val="FF0000"/>
                <w:sz w:val="20"/>
                <w:szCs w:val="20"/>
              </w:rPr>
              <w:t>Usterka/Kryteria/Wskazówki</w:t>
            </w:r>
          </w:p>
        </w:tc>
        <w:tc>
          <w:tcPr>
            <w:tcW w:w="2437" w:type="dxa"/>
            <w:vAlign w:val="center"/>
          </w:tcPr>
          <w:p w:rsidR="00A81415" w:rsidRPr="001117EF" w:rsidRDefault="00A81415" w:rsidP="00E50C3A">
            <w:pPr>
              <w:jc w:val="center"/>
              <w:rPr>
                <w:b/>
                <w:bCs/>
                <w:sz w:val="20"/>
                <w:szCs w:val="20"/>
              </w:rPr>
            </w:pPr>
            <w:r w:rsidRPr="001117EF">
              <w:rPr>
                <w:b/>
                <w:sz w:val="20"/>
                <w:szCs w:val="20"/>
              </w:rPr>
              <w:t>Czynności do podjęcia</w:t>
            </w:r>
          </w:p>
        </w:tc>
        <w:tc>
          <w:tcPr>
            <w:tcW w:w="1083" w:type="dxa"/>
            <w:vAlign w:val="center"/>
          </w:tcPr>
          <w:p w:rsidR="00A81415" w:rsidRPr="001117EF" w:rsidRDefault="00A81415" w:rsidP="00E50C3A">
            <w:pPr>
              <w:jc w:val="center"/>
              <w:rPr>
                <w:sz w:val="20"/>
                <w:szCs w:val="20"/>
              </w:rPr>
            </w:pPr>
            <w:r w:rsidRPr="001117EF">
              <w:rPr>
                <w:b/>
                <w:color w:val="FF0000"/>
                <w:sz w:val="20"/>
                <w:szCs w:val="20"/>
              </w:rPr>
              <w:t>Klasa błędu</w:t>
            </w:r>
          </w:p>
        </w:tc>
      </w:tr>
      <w:tr w:rsidR="00D411D2" w:rsidRPr="007419D3">
        <w:trPr>
          <w:trHeight w:val="365"/>
        </w:trPr>
        <w:tc>
          <w:tcPr>
            <w:tcW w:w="2107" w:type="dxa"/>
            <w:tcBorders>
              <w:bottom w:val="nil"/>
            </w:tcBorders>
          </w:tcPr>
          <w:p w:rsidR="00D411D2" w:rsidRPr="007419D3" w:rsidRDefault="007C74E2" w:rsidP="007C74E2">
            <w:pPr>
              <w:pStyle w:val="TableParagraph"/>
              <w:spacing w:before="2"/>
              <w:ind w:left="76"/>
              <w:rPr>
                <w:b/>
                <w:sz w:val="20"/>
                <w:szCs w:val="20"/>
              </w:rPr>
            </w:pPr>
            <w:r w:rsidRPr="007C74E2">
              <w:rPr>
                <w:b/>
                <w:sz w:val="20"/>
                <w:szCs w:val="20"/>
              </w:rPr>
              <w:t>Inne</w:t>
            </w:r>
          </w:p>
        </w:tc>
        <w:tc>
          <w:tcPr>
            <w:tcW w:w="1017" w:type="dxa"/>
            <w:tcBorders>
              <w:bottom w:val="nil"/>
            </w:tcBorders>
          </w:tcPr>
          <w:p w:rsidR="00D411D2" w:rsidRPr="007419D3" w:rsidRDefault="00173E34">
            <w:pPr>
              <w:pStyle w:val="TableParagraph"/>
              <w:spacing w:line="246" w:lineRule="exact"/>
              <w:ind w:left="73"/>
              <w:rPr>
                <w:sz w:val="20"/>
                <w:szCs w:val="20"/>
              </w:rPr>
            </w:pPr>
            <w:r w:rsidRPr="007419D3">
              <w:rPr>
                <w:sz w:val="20"/>
                <w:szCs w:val="20"/>
              </w:rPr>
              <w:t>8</w:t>
            </w:r>
          </w:p>
        </w:tc>
        <w:tc>
          <w:tcPr>
            <w:tcW w:w="3647" w:type="dxa"/>
            <w:tcBorders>
              <w:bottom w:val="nil"/>
            </w:tcBorders>
          </w:tcPr>
          <w:p w:rsidR="00D411D2" w:rsidRPr="007419D3" w:rsidRDefault="00D411D2">
            <w:pPr>
              <w:pStyle w:val="TableParagraph"/>
              <w:rPr>
                <w:sz w:val="20"/>
                <w:szCs w:val="20"/>
              </w:rPr>
            </w:pPr>
          </w:p>
        </w:tc>
        <w:tc>
          <w:tcPr>
            <w:tcW w:w="2437" w:type="dxa"/>
            <w:tcBorders>
              <w:bottom w:val="nil"/>
            </w:tcBorders>
          </w:tcPr>
          <w:p w:rsidR="00D411D2" w:rsidRPr="007419D3" w:rsidRDefault="00D411D2">
            <w:pPr>
              <w:pStyle w:val="TableParagraph"/>
              <w:rPr>
                <w:sz w:val="20"/>
                <w:szCs w:val="20"/>
              </w:rPr>
            </w:pPr>
          </w:p>
        </w:tc>
        <w:tc>
          <w:tcPr>
            <w:tcW w:w="1083" w:type="dxa"/>
            <w:tcBorders>
              <w:bottom w:val="nil"/>
            </w:tcBorders>
          </w:tcPr>
          <w:p w:rsidR="00D411D2" w:rsidRPr="007419D3" w:rsidRDefault="00D411D2">
            <w:pPr>
              <w:pStyle w:val="TableParagraph"/>
              <w:rPr>
                <w:sz w:val="20"/>
                <w:szCs w:val="20"/>
              </w:rPr>
            </w:pPr>
          </w:p>
        </w:tc>
      </w:tr>
      <w:tr w:rsidR="00D411D2" w:rsidRPr="007419D3">
        <w:trPr>
          <w:trHeight w:val="606"/>
        </w:trPr>
        <w:tc>
          <w:tcPr>
            <w:tcW w:w="2107" w:type="dxa"/>
            <w:tcBorders>
              <w:top w:val="nil"/>
              <w:bottom w:val="nil"/>
            </w:tcBorders>
          </w:tcPr>
          <w:p w:rsidR="00D411D2" w:rsidRPr="007419D3" w:rsidRDefault="00173E34">
            <w:pPr>
              <w:pStyle w:val="TableParagraph"/>
              <w:spacing w:before="113" w:line="240" w:lineRule="atLeast"/>
              <w:ind w:left="76" w:right="292"/>
              <w:rPr>
                <w:b/>
                <w:sz w:val="20"/>
                <w:szCs w:val="20"/>
              </w:rPr>
            </w:pPr>
            <w:r w:rsidRPr="007419D3">
              <w:rPr>
                <w:b/>
                <w:sz w:val="20"/>
                <w:szCs w:val="20"/>
              </w:rPr>
              <w:t>Nieprawidłowości w eksploatacji</w:t>
            </w:r>
          </w:p>
        </w:tc>
        <w:tc>
          <w:tcPr>
            <w:tcW w:w="1017" w:type="dxa"/>
            <w:tcBorders>
              <w:top w:val="nil"/>
              <w:bottom w:val="nil"/>
            </w:tcBorders>
          </w:tcPr>
          <w:p w:rsidR="00D411D2" w:rsidRPr="007419D3" w:rsidRDefault="00173E34">
            <w:pPr>
              <w:pStyle w:val="TableParagraph"/>
              <w:spacing w:before="123"/>
              <w:ind w:left="73"/>
              <w:rPr>
                <w:sz w:val="20"/>
                <w:szCs w:val="20"/>
              </w:rPr>
            </w:pPr>
            <w:r w:rsidRPr="007419D3">
              <w:rPr>
                <w:sz w:val="20"/>
                <w:szCs w:val="20"/>
              </w:rPr>
              <w:t>8.1</w:t>
            </w:r>
          </w:p>
        </w:tc>
        <w:tc>
          <w:tcPr>
            <w:tcW w:w="3647" w:type="dxa"/>
            <w:tcBorders>
              <w:top w:val="nil"/>
              <w:bottom w:val="nil"/>
            </w:tcBorders>
          </w:tcPr>
          <w:p w:rsidR="00D411D2" w:rsidRPr="007419D3" w:rsidRDefault="00D411D2" w:rsidP="00A81415">
            <w:pPr>
              <w:pStyle w:val="TableParagraph"/>
              <w:rPr>
                <w:sz w:val="20"/>
                <w:szCs w:val="20"/>
              </w:rPr>
            </w:pPr>
          </w:p>
        </w:tc>
        <w:tc>
          <w:tcPr>
            <w:tcW w:w="2437" w:type="dxa"/>
            <w:tcBorders>
              <w:top w:val="nil"/>
              <w:bottom w:val="nil"/>
            </w:tcBorders>
          </w:tcPr>
          <w:p w:rsidR="00D411D2" w:rsidRPr="007419D3" w:rsidRDefault="00D411D2">
            <w:pPr>
              <w:pStyle w:val="TableParagraph"/>
              <w:rPr>
                <w:sz w:val="20"/>
                <w:szCs w:val="20"/>
              </w:rPr>
            </w:pPr>
          </w:p>
        </w:tc>
        <w:tc>
          <w:tcPr>
            <w:tcW w:w="1083" w:type="dxa"/>
            <w:tcBorders>
              <w:top w:val="nil"/>
              <w:bottom w:val="nil"/>
            </w:tcBorders>
          </w:tcPr>
          <w:p w:rsidR="00D411D2" w:rsidRPr="007419D3" w:rsidRDefault="00D411D2">
            <w:pPr>
              <w:pStyle w:val="TableParagraph"/>
              <w:rPr>
                <w:sz w:val="20"/>
                <w:szCs w:val="20"/>
              </w:rPr>
            </w:pPr>
          </w:p>
        </w:tc>
      </w:tr>
      <w:tr w:rsidR="00D411D2" w:rsidRPr="007419D3">
        <w:trPr>
          <w:trHeight w:val="633"/>
        </w:trPr>
        <w:tc>
          <w:tcPr>
            <w:tcW w:w="2107" w:type="dxa"/>
            <w:tcBorders>
              <w:top w:val="nil"/>
              <w:bottom w:val="nil"/>
            </w:tcBorders>
          </w:tcPr>
          <w:p w:rsidR="00D411D2" w:rsidRPr="007419D3" w:rsidRDefault="00D411D2">
            <w:pPr>
              <w:pStyle w:val="TableParagraph"/>
              <w:rPr>
                <w:sz w:val="20"/>
                <w:szCs w:val="20"/>
              </w:rPr>
            </w:pPr>
          </w:p>
        </w:tc>
        <w:tc>
          <w:tcPr>
            <w:tcW w:w="1017" w:type="dxa"/>
            <w:tcBorders>
              <w:top w:val="nil"/>
              <w:bottom w:val="nil"/>
            </w:tcBorders>
          </w:tcPr>
          <w:p w:rsidR="00D411D2" w:rsidRPr="007419D3" w:rsidRDefault="00173E34">
            <w:pPr>
              <w:pStyle w:val="TableParagraph"/>
              <w:spacing w:line="252" w:lineRule="exact"/>
              <w:ind w:left="73"/>
              <w:rPr>
                <w:sz w:val="20"/>
                <w:szCs w:val="20"/>
              </w:rPr>
            </w:pPr>
            <w:r w:rsidRPr="007419D3">
              <w:rPr>
                <w:sz w:val="20"/>
                <w:szCs w:val="20"/>
              </w:rPr>
              <w:t>8.1.1</w:t>
            </w:r>
          </w:p>
        </w:tc>
        <w:tc>
          <w:tcPr>
            <w:tcW w:w="3647" w:type="dxa"/>
            <w:tcBorders>
              <w:top w:val="nil"/>
              <w:bottom w:val="nil"/>
            </w:tcBorders>
          </w:tcPr>
          <w:p w:rsidR="00D411D2" w:rsidRPr="007419D3" w:rsidRDefault="00173E34" w:rsidP="00A81415">
            <w:pPr>
              <w:pStyle w:val="TableParagraph"/>
              <w:spacing w:line="252" w:lineRule="exact"/>
              <w:ind w:left="58" w:right="144"/>
              <w:rPr>
                <w:sz w:val="20"/>
                <w:szCs w:val="20"/>
              </w:rPr>
            </w:pPr>
            <w:r w:rsidRPr="007419D3">
              <w:rPr>
                <w:sz w:val="20"/>
                <w:szCs w:val="20"/>
              </w:rPr>
              <w:t>Wykolejenie</w:t>
            </w:r>
          </w:p>
        </w:tc>
        <w:tc>
          <w:tcPr>
            <w:tcW w:w="2437" w:type="dxa"/>
            <w:tcBorders>
              <w:top w:val="nil"/>
              <w:bottom w:val="nil"/>
            </w:tcBorders>
          </w:tcPr>
          <w:p w:rsidR="00D411D2" w:rsidRPr="007419D3" w:rsidRDefault="00173E34" w:rsidP="00762312">
            <w:pPr>
              <w:pStyle w:val="TableParagraph"/>
              <w:spacing w:before="6"/>
              <w:ind w:left="6" w:right="258"/>
              <w:rPr>
                <w:sz w:val="20"/>
                <w:szCs w:val="20"/>
              </w:rPr>
            </w:pPr>
            <w:r w:rsidRPr="007419D3">
              <w:rPr>
                <w:sz w:val="20"/>
                <w:szCs w:val="20"/>
              </w:rPr>
              <w:t xml:space="preserve">Wyłączyć, postępować zgodnie z Aneksem nr 9, </w:t>
            </w:r>
            <w:r w:rsidR="00762312">
              <w:rPr>
                <w:sz w:val="20"/>
                <w:szCs w:val="20"/>
              </w:rPr>
              <w:t>o</w:t>
            </w:r>
            <w:r w:rsidR="007F0C6A">
              <w:rPr>
                <w:sz w:val="20"/>
                <w:szCs w:val="20"/>
              </w:rPr>
              <w:t>kleić</w:t>
            </w:r>
            <w:r w:rsidRPr="007419D3">
              <w:rPr>
                <w:sz w:val="20"/>
                <w:szCs w:val="20"/>
              </w:rPr>
              <w:t xml:space="preserve"> I + K</w:t>
            </w:r>
          </w:p>
        </w:tc>
        <w:tc>
          <w:tcPr>
            <w:tcW w:w="1083" w:type="dxa"/>
            <w:tcBorders>
              <w:top w:val="nil"/>
              <w:bottom w:val="nil"/>
            </w:tcBorders>
          </w:tcPr>
          <w:p w:rsidR="00D411D2" w:rsidRPr="007419D3" w:rsidRDefault="00173E34">
            <w:pPr>
              <w:pStyle w:val="TableParagraph"/>
              <w:spacing w:line="252" w:lineRule="exact"/>
              <w:ind w:right="30"/>
              <w:jc w:val="center"/>
              <w:rPr>
                <w:sz w:val="20"/>
                <w:szCs w:val="20"/>
              </w:rPr>
            </w:pPr>
            <w:r w:rsidRPr="007419D3">
              <w:rPr>
                <w:sz w:val="20"/>
                <w:szCs w:val="20"/>
              </w:rPr>
              <w:t>5</w:t>
            </w:r>
          </w:p>
        </w:tc>
      </w:tr>
      <w:tr w:rsidR="00D411D2" w:rsidRPr="007419D3">
        <w:trPr>
          <w:trHeight w:val="745"/>
        </w:trPr>
        <w:tc>
          <w:tcPr>
            <w:tcW w:w="2107" w:type="dxa"/>
            <w:tcBorders>
              <w:top w:val="nil"/>
              <w:bottom w:val="nil"/>
            </w:tcBorders>
          </w:tcPr>
          <w:p w:rsidR="00D411D2" w:rsidRPr="007419D3" w:rsidRDefault="00D411D2">
            <w:pPr>
              <w:pStyle w:val="TableParagraph"/>
              <w:rPr>
                <w:sz w:val="20"/>
                <w:szCs w:val="20"/>
              </w:rPr>
            </w:pPr>
          </w:p>
        </w:tc>
        <w:tc>
          <w:tcPr>
            <w:tcW w:w="1017" w:type="dxa"/>
            <w:tcBorders>
              <w:top w:val="nil"/>
              <w:bottom w:val="nil"/>
            </w:tcBorders>
          </w:tcPr>
          <w:p w:rsidR="00D411D2" w:rsidRPr="007419D3" w:rsidRDefault="00173E34">
            <w:pPr>
              <w:pStyle w:val="TableParagraph"/>
              <w:spacing w:before="120"/>
              <w:ind w:left="73"/>
              <w:rPr>
                <w:sz w:val="20"/>
                <w:szCs w:val="20"/>
              </w:rPr>
            </w:pPr>
            <w:r w:rsidRPr="007419D3">
              <w:rPr>
                <w:sz w:val="20"/>
                <w:szCs w:val="20"/>
              </w:rPr>
              <w:t>8.1.2</w:t>
            </w:r>
          </w:p>
        </w:tc>
        <w:tc>
          <w:tcPr>
            <w:tcW w:w="3647" w:type="dxa"/>
            <w:tcBorders>
              <w:top w:val="nil"/>
              <w:bottom w:val="nil"/>
            </w:tcBorders>
          </w:tcPr>
          <w:p w:rsidR="00D411D2" w:rsidRPr="007419D3" w:rsidRDefault="00173E34" w:rsidP="00A81415">
            <w:pPr>
              <w:pStyle w:val="TableParagraph"/>
              <w:spacing w:before="120"/>
              <w:ind w:left="58" w:right="144"/>
              <w:rPr>
                <w:sz w:val="20"/>
                <w:szCs w:val="20"/>
              </w:rPr>
            </w:pPr>
            <w:r w:rsidRPr="007419D3">
              <w:rPr>
                <w:sz w:val="20"/>
                <w:szCs w:val="20"/>
              </w:rPr>
              <w:t>Zbyt mocne uderzenie zderzakami</w:t>
            </w:r>
          </w:p>
        </w:tc>
        <w:tc>
          <w:tcPr>
            <w:tcW w:w="2437" w:type="dxa"/>
            <w:tcBorders>
              <w:top w:val="nil"/>
              <w:bottom w:val="nil"/>
            </w:tcBorders>
          </w:tcPr>
          <w:p w:rsidR="00D411D2" w:rsidRPr="007419D3" w:rsidRDefault="00173E34" w:rsidP="00762312">
            <w:pPr>
              <w:pStyle w:val="TableParagraph"/>
              <w:spacing w:before="113"/>
              <w:ind w:left="61" w:hanging="56"/>
              <w:rPr>
                <w:sz w:val="20"/>
                <w:szCs w:val="20"/>
              </w:rPr>
            </w:pPr>
            <w:r w:rsidRPr="007419D3">
              <w:rPr>
                <w:sz w:val="20"/>
                <w:szCs w:val="20"/>
              </w:rPr>
              <w:t xml:space="preserve">Wyłączyć, postępować zgodnie z Aneksem nr 9, </w:t>
            </w:r>
            <w:r w:rsidR="00762312">
              <w:rPr>
                <w:sz w:val="20"/>
                <w:szCs w:val="20"/>
              </w:rPr>
              <w:t>o</w:t>
            </w:r>
            <w:r w:rsidR="007F0C6A">
              <w:rPr>
                <w:sz w:val="20"/>
                <w:szCs w:val="20"/>
              </w:rPr>
              <w:t>kleić</w:t>
            </w:r>
            <w:r w:rsidRPr="007419D3">
              <w:rPr>
                <w:sz w:val="20"/>
                <w:szCs w:val="20"/>
              </w:rPr>
              <w:t xml:space="preserve"> I + K</w:t>
            </w:r>
          </w:p>
        </w:tc>
        <w:tc>
          <w:tcPr>
            <w:tcW w:w="1083" w:type="dxa"/>
            <w:tcBorders>
              <w:top w:val="nil"/>
              <w:bottom w:val="nil"/>
            </w:tcBorders>
          </w:tcPr>
          <w:p w:rsidR="00D411D2" w:rsidRPr="007419D3" w:rsidRDefault="00173E34">
            <w:pPr>
              <w:pStyle w:val="TableParagraph"/>
              <w:spacing w:before="120"/>
              <w:ind w:right="30"/>
              <w:jc w:val="center"/>
              <w:rPr>
                <w:sz w:val="20"/>
                <w:szCs w:val="20"/>
              </w:rPr>
            </w:pPr>
            <w:r w:rsidRPr="007419D3">
              <w:rPr>
                <w:sz w:val="20"/>
                <w:szCs w:val="20"/>
              </w:rPr>
              <w:t>5</w:t>
            </w:r>
          </w:p>
        </w:tc>
      </w:tr>
      <w:tr w:rsidR="00D411D2" w:rsidRPr="007419D3">
        <w:trPr>
          <w:trHeight w:val="499"/>
        </w:trPr>
        <w:tc>
          <w:tcPr>
            <w:tcW w:w="2107" w:type="dxa"/>
            <w:tcBorders>
              <w:top w:val="nil"/>
              <w:bottom w:val="nil"/>
            </w:tcBorders>
          </w:tcPr>
          <w:p w:rsidR="00D411D2" w:rsidRPr="007419D3" w:rsidRDefault="00173E34">
            <w:pPr>
              <w:pStyle w:val="TableParagraph"/>
              <w:spacing w:before="130"/>
              <w:ind w:left="76"/>
              <w:rPr>
                <w:b/>
                <w:sz w:val="20"/>
                <w:szCs w:val="20"/>
              </w:rPr>
            </w:pPr>
            <w:r w:rsidRPr="007419D3">
              <w:rPr>
                <w:b/>
                <w:sz w:val="20"/>
                <w:szCs w:val="20"/>
              </w:rPr>
              <w:t>Działanie sił wyższych</w:t>
            </w:r>
          </w:p>
        </w:tc>
        <w:tc>
          <w:tcPr>
            <w:tcW w:w="1017" w:type="dxa"/>
            <w:tcBorders>
              <w:top w:val="nil"/>
              <w:bottom w:val="nil"/>
            </w:tcBorders>
          </w:tcPr>
          <w:p w:rsidR="00D411D2" w:rsidRPr="007419D3" w:rsidRDefault="00173E34">
            <w:pPr>
              <w:pStyle w:val="TableParagraph"/>
              <w:spacing w:before="118"/>
              <w:ind w:left="73"/>
              <w:rPr>
                <w:sz w:val="20"/>
                <w:szCs w:val="20"/>
              </w:rPr>
            </w:pPr>
            <w:r w:rsidRPr="007419D3">
              <w:rPr>
                <w:sz w:val="20"/>
                <w:szCs w:val="20"/>
              </w:rPr>
              <w:t>8.2</w:t>
            </w:r>
          </w:p>
        </w:tc>
        <w:tc>
          <w:tcPr>
            <w:tcW w:w="3647" w:type="dxa"/>
            <w:tcBorders>
              <w:top w:val="nil"/>
              <w:bottom w:val="nil"/>
            </w:tcBorders>
          </w:tcPr>
          <w:p w:rsidR="00D411D2" w:rsidRPr="007419D3" w:rsidRDefault="00D411D2" w:rsidP="00A81415">
            <w:pPr>
              <w:pStyle w:val="TableParagraph"/>
              <w:ind w:right="144"/>
              <w:rPr>
                <w:sz w:val="20"/>
                <w:szCs w:val="20"/>
              </w:rPr>
            </w:pPr>
          </w:p>
        </w:tc>
        <w:tc>
          <w:tcPr>
            <w:tcW w:w="2437" w:type="dxa"/>
            <w:tcBorders>
              <w:top w:val="nil"/>
              <w:bottom w:val="nil"/>
            </w:tcBorders>
          </w:tcPr>
          <w:p w:rsidR="00D411D2" w:rsidRPr="007419D3" w:rsidRDefault="00D411D2">
            <w:pPr>
              <w:pStyle w:val="TableParagraph"/>
              <w:rPr>
                <w:sz w:val="20"/>
                <w:szCs w:val="20"/>
              </w:rPr>
            </w:pPr>
          </w:p>
        </w:tc>
        <w:tc>
          <w:tcPr>
            <w:tcW w:w="1083" w:type="dxa"/>
            <w:tcBorders>
              <w:top w:val="nil"/>
              <w:bottom w:val="nil"/>
            </w:tcBorders>
          </w:tcPr>
          <w:p w:rsidR="00D411D2" w:rsidRPr="007419D3" w:rsidRDefault="00D411D2">
            <w:pPr>
              <w:pStyle w:val="TableParagraph"/>
              <w:rPr>
                <w:sz w:val="20"/>
                <w:szCs w:val="20"/>
              </w:rPr>
            </w:pPr>
          </w:p>
        </w:tc>
      </w:tr>
      <w:tr w:rsidR="00D411D2" w:rsidRPr="007419D3">
        <w:trPr>
          <w:trHeight w:val="494"/>
        </w:trPr>
        <w:tc>
          <w:tcPr>
            <w:tcW w:w="2107" w:type="dxa"/>
            <w:tcBorders>
              <w:top w:val="nil"/>
              <w:bottom w:val="nil"/>
            </w:tcBorders>
          </w:tcPr>
          <w:p w:rsidR="00D411D2" w:rsidRPr="007419D3" w:rsidRDefault="00D411D2">
            <w:pPr>
              <w:pStyle w:val="TableParagraph"/>
              <w:rPr>
                <w:sz w:val="20"/>
                <w:szCs w:val="20"/>
              </w:rPr>
            </w:pPr>
          </w:p>
        </w:tc>
        <w:tc>
          <w:tcPr>
            <w:tcW w:w="1017" w:type="dxa"/>
            <w:tcBorders>
              <w:top w:val="nil"/>
              <w:bottom w:val="nil"/>
            </w:tcBorders>
          </w:tcPr>
          <w:p w:rsidR="00D411D2" w:rsidRPr="007419D3" w:rsidRDefault="00173E34">
            <w:pPr>
              <w:pStyle w:val="TableParagraph"/>
              <w:spacing w:before="120"/>
              <w:ind w:left="73"/>
              <w:rPr>
                <w:sz w:val="20"/>
                <w:szCs w:val="20"/>
              </w:rPr>
            </w:pPr>
            <w:r w:rsidRPr="007419D3">
              <w:rPr>
                <w:sz w:val="20"/>
                <w:szCs w:val="20"/>
              </w:rPr>
              <w:t>8.2.1</w:t>
            </w:r>
          </w:p>
        </w:tc>
        <w:tc>
          <w:tcPr>
            <w:tcW w:w="3647" w:type="dxa"/>
            <w:tcBorders>
              <w:top w:val="nil"/>
              <w:bottom w:val="nil"/>
            </w:tcBorders>
          </w:tcPr>
          <w:p w:rsidR="00D411D2" w:rsidRPr="007419D3" w:rsidRDefault="00762312" w:rsidP="00A81415">
            <w:pPr>
              <w:pStyle w:val="TableParagraph"/>
              <w:spacing w:before="120"/>
              <w:ind w:left="58" w:right="144"/>
              <w:rPr>
                <w:sz w:val="20"/>
                <w:szCs w:val="20"/>
              </w:rPr>
            </w:pPr>
            <w:r>
              <w:rPr>
                <w:sz w:val="20"/>
                <w:szCs w:val="20"/>
              </w:rPr>
              <w:t>U</w:t>
            </w:r>
            <w:r w:rsidR="00173E34" w:rsidRPr="007419D3">
              <w:rPr>
                <w:sz w:val="20"/>
                <w:szCs w:val="20"/>
              </w:rPr>
              <w:t xml:space="preserve">szkodzenie wskutek </w:t>
            </w:r>
            <w:r>
              <w:rPr>
                <w:sz w:val="20"/>
                <w:szCs w:val="20"/>
              </w:rPr>
              <w:t xml:space="preserve">powodzi lub innych </w:t>
            </w:r>
            <w:r w:rsidR="00173E34" w:rsidRPr="007419D3">
              <w:rPr>
                <w:sz w:val="20"/>
                <w:szCs w:val="20"/>
              </w:rPr>
              <w:t>niekorzystnych warunków pogodowych</w:t>
            </w:r>
          </w:p>
        </w:tc>
        <w:tc>
          <w:tcPr>
            <w:tcW w:w="2437" w:type="dxa"/>
            <w:tcBorders>
              <w:top w:val="nil"/>
              <w:bottom w:val="nil"/>
            </w:tcBorders>
          </w:tcPr>
          <w:p w:rsidR="00D411D2" w:rsidRPr="007419D3" w:rsidRDefault="00173E34">
            <w:pPr>
              <w:pStyle w:val="TableParagraph"/>
              <w:spacing w:before="120"/>
              <w:ind w:left="15"/>
              <w:rPr>
                <w:sz w:val="20"/>
                <w:szCs w:val="20"/>
              </w:rPr>
            </w:pPr>
            <w:r w:rsidRPr="007419D3">
              <w:rPr>
                <w:sz w:val="20"/>
                <w:szCs w:val="20"/>
              </w:rPr>
              <w:t>Wyłączyć wagon</w:t>
            </w:r>
          </w:p>
        </w:tc>
        <w:tc>
          <w:tcPr>
            <w:tcW w:w="1083" w:type="dxa"/>
            <w:tcBorders>
              <w:top w:val="nil"/>
              <w:bottom w:val="nil"/>
            </w:tcBorders>
          </w:tcPr>
          <w:p w:rsidR="00D411D2" w:rsidRPr="007419D3" w:rsidRDefault="00173E34">
            <w:pPr>
              <w:pStyle w:val="TableParagraph"/>
              <w:spacing w:before="120"/>
              <w:ind w:right="30"/>
              <w:jc w:val="center"/>
              <w:rPr>
                <w:sz w:val="20"/>
                <w:szCs w:val="20"/>
              </w:rPr>
            </w:pPr>
            <w:r w:rsidRPr="007419D3">
              <w:rPr>
                <w:sz w:val="20"/>
                <w:szCs w:val="20"/>
              </w:rPr>
              <w:t>5</w:t>
            </w:r>
          </w:p>
        </w:tc>
      </w:tr>
      <w:tr w:rsidR="00D411D2" w:rsidRPr="007419D3">
        <w:trPr>
          <w:trHeight w:val="985"/>
        </w:trPr>
        <w:tc>
          <w:tcPr>
            <w:tcW w:w="2107" w:type="dxa"/>
            <w:tcBorders>
              <w:top w:val="nil"/>
              <w:bottom w:val="nil"/>
            </w:tcBorders>
          </w:tcPr>
          <w:p w:rsidR="00D411D2" w:rsidRPr="007419D3" w:rsidRDefault="00D411D2">
            <w:pPr>
              <w:pStyle w:val="TableParagraph"/>
              <w:rPr>
                <w:sz w:val="20"/>
                <w:szCs w:val="20"/>
              </w:rPr>
            </w:pPr>
          </w:p>
        </w:tc>
        <w:tc>
          <w:tcPr>
            <w:tcW w:w="1017" w:type="dxa"/>
            <w:tcBorders>
              <w:top w:val="nil"/>
              <w:bottom w:val="nil"/>
            </w:tcBorders>
          </w:tcPr>
          <w:p w:rsidR="00D411D2" w:rsidRPr="007419D3" w:rsidRDefault="00173E34">
            <w:pPr>
              <w:pStyle w:val="TableParagraph"/>
              <w:spacing w:before="113"/>
              <w:ind w:left="73"/>
              <w:rPr>
                <w:sz w:val="20"/>
                <w:szCs w:val="20"/>
              </w:rPr>
            </w:pPr>
            <w:r w:rsidRPr="007419D3">
              <w:rPr>
                <w:sz w:val="20"/>
                <w:szCs w:val="20"/>
              </w:rPr>
              <w:t>8.2.2</w:t>
            </w:r>
          </w:p>
        </w:tc>
        <w:tc>
          <w:tcPr>
            <w:tcW w:w="3647" w:type="dxa"/>
            <w:tcBorders>
              <w:top w:val="nil"/>
              <w:bottom w:val="nil"/>
            </w:tcBorders>
          </w:tcPr>
          <w:p w:rsidR="00D411D2" w:rsidRPr="007419D3" w:rsidRDefault="00762312" w:rsidP="00A81415">
            <w:pPr>
              <w:pStyle w:val="TableParagraph"/>
              <w:spacing w:before="117" w:line="235" w:lineRule="auto"/>
              <w:ind w:left="77" w:right="144"/>
              <w:rPr>
                <w:sz w:val="20"/>
                <w:szCs w:val="20"/>
              </w:rPr>
            </w:pPr>
            <w:r>
              <w:rPr>
                <w:sz w:val="20"/>
                <w:szCs w:val="20"/>
              </w:rPr>
              <w:t>U</w:t>
            </w:r>
            <w:r w:rsidR="00173E34" w:rsidRPr="007419D3">
              <w:rPr>
                <w:sz w:val="20"/>
                <w:szCs w:val="20"/>
              </w:rPr>
              <w:t>szkodzenie wywołane działaniem prądu elektrycznego na wagon, który wszedł w kontakt z przewodem trakcyjnym</w:t>
            </w:r>
          </w:p>
        </w:tc>
        <w:tc>
          <w:tcPr>
            <w:tcW w:w="2437" w:type="dxa"/>
            <w:tcBorders>
              <w:top w:val="nil"/>
              <w:bottom w:val="nil"/>
            </w:tcBorders>
          </w:tcPr>
          <w:p w:rsidR="00D411D2" w:rsidRPr="007419D3" w:rsidRDefault="00173E34">
            <w:pPr>
              <w:pStyle w:val="TableParagraph"/>
              <w:spacing w:before="113"/>
              <w:ind w:left="15"/>
              <w:rPr>
                <w:sz w:val="20"/>
                <w:szCs w:val="20"/>
              </w:rPr>
            </w:pPr>
            <w:r w:rsidRPr="007419D3">
              <w:rPr>
                <w:sz w:val="20"/>
                <w:szCs w:val="20"/>
              </w:rPr>
              <w:t>Wyłączyć wagon</w:t>
            </w:r>
          </w:p>
        </w:tc>
        <w:tc>
          <w:tcPr>
            <w:tcW w:w="1083" w:type="dxa"/>
            <w:tcBorders>
              <w:top w:val="nil"/>
              <w:bottom w:val="nil"/>
            </w:tcBorders>
          </w:tcPr>
          <w:p w:rsidR="00D411D2" w:rsidRPr="007419D3" w:rsidRDefault="00173E34">
            <w:pPr>
              <w:pStyle w:val="TableParagraph"/>
              <w:spacing w:before="113"/>
              <w:ind w:right="30"/>
              <w:jc w:val="center"/>
              <w:rPr>
                <w:sz w:val="20"/>
                <w:szCs w:val="20"/>
              </w:rPr>
            </w:pPr>
            <w:r w:rsidRPr="007419D3">
              <w:rPr>
                <w:sz w:val="20"/>
                <w:szCs w:val="20"/>
              </w:rPr>
              <w:t>5</w:t>
            </w:r>
          </w:p>
        </w:tc>
      </w:tr>
      <w:tr w:rsidR="00D411D2" w:rsidRPr="007419D3">
        <w:trPr>
          <w:trHeight w:val="659"/>
        </w:trPr>
        <w:tc>
          <w:tcPr>
            <w:tcW w:w="2107" w:type="dxa"/>
            <w:tcBorders>
              <w:top w:val="nil"/>
            </w:tcBorders>
          </w:tcPr>
          <w:p w:rsidR="00D411D2" w:rsidRPr="007419D3" w:rsidRDefault="00D411D2">
            <w:pPr>
              <w:pStyle w:val="TableParagraph"/>
              <w:rPr>
                <w:sz w:val="20"/>
                <w:szCs w:val="20"/>
              </w:rPr>
            </w:pPr>
          </w:p>
        </w:tc>
        <w:tc>
          <w:tcPr>
            <w:tcW w:w="1017" w:type="dxa"/>
            <w:tcBorders>
              <w:top w:val="nil"/>
            </w:tcBorders>
          </w:tcPr>
          <w:p w:rsidR="00D411D2" w:rsidRPr="007419D3" w:rsidRDefault="00173E34">
            <w:pPr>
              <w:pStyle w:val="TableParagraph"/>
              <w:spacing w:before="117"/>
              <w:ind w:left="73"/>
              <w:rPr>
                <w:sz w:val="20"/>
                <w:szCs w:val="20"/>
              </w:rPr>
            </w:pPr>
            <w:r w:rsidRPr="007419D3">
              <w:rPr>
                <w:sz w:val="20"/>
                <w:szCs w:val="20"/>
              </w:rPr>
              <w:t>8.2.3</w:t>
            </w:r>
          </w:p>
        </w:tc>
        <w:tc>
          <w:tcPr>
            <w:tcW w:w="3647" w:type="dxa"/>
            <w:tcBorders>
              <w:top w:val="nil"/>
            </w:tcBorders>
          </w:tcPr>
          <w:p w:rsidR="00D411D2" w:rsidRPr="007419D3" w:rsidRDefault="00173E34" w:rsidP="00A81415">
            <w:pPr>
              <w:pStyle w:val="TableParagraph"/>
              <w:spacing w:before="117"/>
              <w:ind w:left="58" w:right="144"/>
              <w:rPr>
                <w:sz w:val="20"/>
                <w:szCs w:val="20"/>
              </w:rPr>
            </w:pPr>
            <w:r w:rsidRPr="007419D3">
              <w:rPr>
                <w:sz w:val="20"/>
                <w:szCs w:val="20"/>
              </w:rPr>
              <w:t>Pożar</w:t>
            </w:r>
          </w:p>
        </w:tc>
        <w:tc>
          <w:tcPr>
            <w:tcW w:w="2437" w:type="dxa"/>
            <w:tcBorders>
              <w:top w:val="nil"/>
            </w:tcBorders>
          </w:tcPr>
          <w:p w:rsidR="00D411D2" w:rsidRPr="007419D3" w:rsidRDefault="00173E34">
            <w:pPr>
              <w:pStyle w:val="TableParagraph"/>
              <w:spacing w:before="117"/>
              <w:ind w:left="15"/>
              <w:rPr>
                <w:sz w:val="20"/>
                <w:szCs w:val="20"/>
              </w:rPr>
            </w:pPr>
            <w:r w:rsidRPr="007419D3">
              <w:rPr>
                <w:sz w:val="20"/>
                <w:szCs w:val="20"/>
              </w:rPr>
              <w:t>Wyłączyć wagon</w:t>
            </w:r>
          </w:p>
        </w:tc>
        <w:tc>
          <w:tcPr>
            <w:tcW w:w="1083" w:type="dxa"/>
            <w:tcBorders>
              <w:top w:val="nil"/>
            </w:tcBorders>
          </w:tcPr>
          <w:p w:rsidR="00D411D2" w:rsidRPr="007419D3" w:rsidRDefault="00173E34">
            <w:pPr>
              <w:pStyle w:val="TableParagraph"/>
              <w:spacing w:before="117"/>
              <w:ind w:right="30"/>
              <w:jc w:val="center"/>
              <w:rPr>
                <w:sz w:val="20"/>
                <w:szCs w:val="20"/>
              </w:rPr>
            </w:pPr>
            <w:r w:rsidRPr="007419D3">
              <w:rPr>
                <w:sz w:val="20"/>
                <w:szCs w:val="20"/>
              </w:rPr>
              <w:t>5</w:t>
            </w:r>
          </w:p>
        </w:tc>
      </w:tr>
    </w:tbl>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62312" w:rsidRDefault="00762312">
      <w:pPr>
        <w:spacing w:before="95"/>
        <w:ind w:right="620"/>
        <w:jc w:val="right"/>
        <w:rPr>
          <w:sz w:val="16"/>
          <w:szCs w:val="16"/>
        </w:rPr>
      </w:pPr>
      <w:r w:rsidRPr="00762312">
        <w:rPr>
          <w:sz w:val="16"/>
          <w:szCs w:val="16"/>
        </w:rPr>
        <w:t>D</w:t>
      </w:r>
      <w:r w:rsidR="00173E34" w:rsidRPr="00762312">
        <w:rPr>
          <w:sz w:val="16"/>
          <w:szCs w:val="16"/>
        </w:rPr>
        <w:t xml:space="preserve">ata zmian: </w:t>
      </w:r>
      <w:r>
        <w:rPr>
          <w:sz w:val="16"/>
          <w:szCs w:val="16"/>
        </w:rPr>
        <w:t>01.01.</w:t>
      </w:r>
      <w:r w:rsidR="00173E34" w:rsidRPr="00762312">
        <w:rPr>
          <w:sz w:val="16"/>
          <w:szCs w:val="16"/>
        </w:rPr>
        <w:t>2014</w:t>
      </w:r>
    </w:p>
    <w:p w:rsidR="00D411D2" w:rsidRPr="00762312" w:rsidRDefault="00173E34">
      <w:pPr>
        <w:pStyle w:val="Tekstpodstawowy"/>
        <w:ind w:right="622"/>
        <w:jc w:val="right"/>
        <w:rPr>
          <w:sz w:val="16"/>
          <w:szCs w:val="16"/>
        </w:rPr>
      </w:pPr>
      <w:r w:rsidRPr="00762312">
        <w:rPr>
          <w:sz w:val="16"/>
          <w:szCs w:val="16"/>
        </w:rPr>
        <w:t xml:space="preserve">Wersja: </w:t>
      </w:r>
      <w:r w:rsidR="00762312">
        <w:rPr>
          <w:sz w:val="16"/>
          <w:szCs w:val="16"/>
        </w:rPr>
        <w:t>01.01.</w:t>
      </w:r>
      <w:r w:rsidRPr="00762312">
        <w:rPr>
          <w:sz w:val="16"/>
          <w:szCs w:val="16"/>
        </w:rPr>
        <w:t>2018</w:t>
      </w:r>
    </w:p>
    <w:p w:rsidR="00D411D2" w:rsidRPr="007419D3" w:rsidRDefault="00D411D2">
      <w:pPr>
        <w:jc w:val="right"/>
        <w:rPr>
          <w:sz w:val="20"/>
          <w:szCs w:val="20"/>
        </w:rPr>
        <w:sectPr w:rsidR="00D411D2" w:rsidRPr="007419D3">
          <w:footerReference w:type="default" r:id="rId135"/>
          <w:pgSz w:w="11910" w:h="16840"/>
          <w:pgMar w:top="1740" w:right="280" w:bottom="280" w:left="520" w:header="726" w:footer="0" w:gutter="0"/>
          <w:cols w:space="708"/>
        </w:sectPr>
      </w:pPr>
    </w:p>
    <w:p w:rsidR="00D411D2" w:rsidRPr="00762312" w:rsidRDefault="00173E34">
      <w:pPr>
        <w:pStyle w:val="Nagwek8"/>
        <w:tabs>
          <w:tab w:val="left" w:pos="9037"/>
        </w:tabs>
        <w:spacing w:before="68"/>
        <w:ind w:left="614"/>
        <w:rPr>
          <w:sz w:val="16"/>
          <w:szCs w:val="16"/>
        </w:rPr>
      </w:pPr>
      <w:bookmarkStart w:id="35" w:name="20180101_A09-02_EN"/>
      <w:bookmarkEnd w:id="35"/>
      <w:r w:rsidRPr="00762312">
        <w:rPr>
          <w:sz w:val="16"/>
          <w:szCs w:val="16"/>
        </w:rPr>
        <w:lastRenderedPageBreak/>
        <w:t xml:space="preserve">OGÓLNA UMOWA </w:t>
      </w:r>
      <w:r w:rsidR="00AA65C8" w:rsidRPr="00762312">
        <w:rPr>
          <w:sz w:val="16"/>
          <w:szCs w:val="16"/>
        </w:rPr>
        <w:t>O UŻYTKOWANIU</w:t>
      </w:r>
      <w:r w:rsidRPr="00762312">
        <w:rPr>
          <w:sz w:val="16"/>
          <w:szCs w:val="16"/>
        </w:rPr>
        <w:t xml:space="preserve"> WAGONÓW TOWAROWYCH</w:t>
      </w:r>
      <w:r w:rsidR="00762312" w:rsidRPr="00762312">
        <w:rPr>
          <w:sz w:val="16"/>
          <w:szCs w:val="16"/>
        </w:rPr>
        <w:tab/>
      </w:r>
      <w:r w:rsidRPr="00762312">
        <w:rPr>
          <w:sz w:val="16"/>
          <w:szCs w:val="16"/>
        </w:rPr>
        <w:t xml:space="preserve"> ZAŁĄCZNIK NR 9</w:t>
      </w:r>
    </w:p>
    <w:p w:rsidR="00D411D2" w:rsidRPr="007419D3" w:rsidRDefault="00D411D2">
      <w:pPr>
        <w:pStyle w:val="Tekstpodstawowy"/>
        <w:spacing w:before="2"/>
        <w:rPr>
          <w:sz w:val="20"/>
          <w:szCs w:val="20"/>
        </w:rPr>
      </w:pPr>
    </w:p>
    <w:p w:rsidR="00D411D2" w:rsidRPr="007419D3" w:rsidRDefault="00173E34">
      <w:pPr>
        <w:ind w:left="3021" w:right="2411"/>
        <w:jc w:val="center"/>
        <w:rPr>
          <w:sz w:val="20"/>
          <w:szCs w:val="20"/>
        </w:rPr>
      </w:pPr>
      <w:r w:rsidRPr="007419D3">
        <w:rPr>
          <w:sz w:val="20"/>
          <w:szCs w:val="20"/>
        </w:rPr>
        <w:t>- 65 -</w:t>
      </w:r>
    </w:p>
    <w:p w:rsidR="00D411D2" w:rsidRPr="00762312" w:rsidRDefault="00173E34">
      <w:pPr>
        <w:ind w:right="570"/>
        <w:jc w:val="right"/>
        <w:rPr>
          <w:b/>
          <w:sz w:val="16"/>
          <w:szCs w:val="16"/>
        </w:rPr>
      </w:pPr>
      <w:r w:rsidRPr="00762312">
        <w:rPr>
          <w:b/>
          <w:sz w:val="16"/>
          <w:szCs w:val="16"/>
        </w:rPr>
        <w:t>Aneks nr 2</w:t>
      </w:r>
    </w:p>
    <w:p w:rsidR="00D411D2" w:rsidRPr="007419D3" w:rsidRDefault="00D411D2">
      <w:pPr>
        <w:pStyle w:val="Tekstpodstawowy"/>
        <w:spacing w:before="1"/>
        <w:rPr>
          <w:b/>
          <w:sz w:val="20"/>
          <w:szCs w:val="20"/>
        </w:rPr>
      </w:pPr>
    </w:p>
    <w:p w:rsidR="00D411D2" w:rsidRPr="007419D3" w:rsidRDefault="00173E34">
      <w:pPr>
        <w:spacing w:before="91"/>
        <w:ind w:left="3021" w:right="2637"/>
        <w:jc w:val="center"/>
        <w:rPr>
          <w:b/>
          <w:sz w:val="20"/>
          <w:szCs w:val="20"/>
        </w:rPr>
      </w:pPr>
      <w:r w:rsidRPr="007419D3">
        <w:rPr>
          <w:b/>
          <w:sz w:val="20"/>
          <w:szCs w:val="20"/>
        </w:rPr>
        <w:t>Klasy usterki (błędu)</w:t>
      </w:r>
    </w:p>
    <w:p w:rsidR="00D411D2" w:rsidRPr="007419D3" w:rsidRDefault="00D411D2">
      <w:pPr>
        <w:pStyle w:val="Tekstpodstawowy"/>
        <w:rPr>
          <w:b/>
          <w:sz w:val="20"/>
          <w:szCs w:val="20"/>
        </w:rPr>
      </w:pPr>
    </w:p>
    <w:p w:rsidR="00D411D2" w:rsidRPr="007419D3" w:rsidRDefault="00D411D2">
      <w:pPr>
        <w:pStyle w:val="Tekstpodstawowy"/>
        <w:rPr>
          <w:b/>
          <w:sz w:val="20"/>
          <w:szCs w:val="20"/>
        </w:rPr>
      </w:pPr>
    </w:p>
    <w:tbl>
      <w:tblPr>
        <w:tblStyle w:val="TableNormal1"/>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088"/>
        <w:gridCol w:w="1418"/>
      </w:tblGrid>
      <w:tr w:rsidR="00D411D2" w:rsidRPr="007419D3">
        <w:trPr>
          <w:trHeight w:val="396"/>
        </w:trPr>
        <w:tc>
          <w:tcPr>
            <w:tcW w:w="1702" w:type="dxa"/>
            <w:tcBorders>
              <w:right w:val="single" w:sz="6" w:space="0" w:color="000000"/>
            </w:tcBorders>
          </w:tcPr>
          <w:p w:rsidR="00D411D2" w:rsidRPr="007419D3" w:rsidRDefault="00173E34">
            <w:pPr>
              <w:pStyle w:val="TableParagraph"/>
              <w:spacing w:before="90"/>
              <w:ind w:left="556"/>
              <w:rPr>
                <w:b/>
                <w:sz w:val="20"/>
                <w:szCs w:val="20"/>
              </w:rPr>
            </w:pPr>
            <w:r w:rsidRPr="007419D3">
              <w:rPr>
                <w:b/>
                <w:sz w:val="20"/>
                <w:szCs w:val="20"/>
              </w:rPr>
              <w:t>Klasa błędu</w:t>
            </w:r>
          </w:p>
        </w:tc>
        <w:tc>
          <w:tcPr>
            <w:tcW w:w="7088" w:type="dxa"/>
            <w:tcBorders>
              <w:left w:val="single" w:sz="6" w:space="0" w:color="000000"/>
              <w:right w:val="single" w:sz="6" w:space="0" w:color="000000"/>
            </w:tcBorders>
          </w:tcPr>
          <w:p w:rsidR="00D411D2" w:rsidRPr="007419D3" w:rsidRDefault="00173E34">
            <w:pPr>
              <w:pStyle w:val="TableParagraph"/>
              <w:spacing w:before="90"/>
              <w:ind w:left="3012" w:right="3006"/>
              <w:jc w:val="center"/>
              <w:rPr>
                <w:b/>
                <w:sz w:val="20"/>
                <w:szCs w:val="20"/>
              </w:rPr>
            </w:pPr>
            <w:r w:rsidRPr="007419D3">
              <w:rPr>
                <w:b/>
                <w:sz w:val="20"/>
                <w:szCs w:val="20"/>
              </w:rPr>
              <w:t>Opis</w:t>
            </w:r>
          </w:p>
        </w:tc>
        <w:tc>
          <w:tcPr>
            <w:tcW w:w="1418" w:type="dxa"/>
            <w:tcBorders>
              <w:left w:val="single" w:sz="6" w:space="0" w:color="000000"/>
            </w:tcBorders>
          </w:tcPr>
          <w:p w:rsidR="00D411D2" w:rsidRPr="007419D3" w:rsidRDefault="00173E34" w:rsidP="00F66165">
            <w:pPr>
              <w:pStyle w:val="TableParagraph"/>
              <w:spacing w:before="90"/>
              <w:rPr>
                <w:b/>
                <w:sz w:val="20"/>
                <w:szCs w:val="20"/>
              </w:rPr>
            </w:pPr>
            <w:r w:rsidRPr="007419D3">
              <w:rPr>
                <w:b/>
                <w:sz w:val="20"/>
                <w:szCs w:val="20"/>
              </w:rPr>
              <w:t>Współczynnik wagi (ważności)</w:t>
            </w:r>
          </w:p>
        </w:tc>
      </w:tr>
      <w:tr w:rsidR="00D411D2" w:rsidRPr="007419D3">
        <w:trPr>
          <w:trHeight w:val="7842"/>
        </w:trPr>
        <w:tc>
          <w:tcPr>
            <w:tcW w:w="1702" w:type="dxa"/>
            <w:tcBorders>
              <w:right w:val="single" w:sz="6" w:space="0" w:color="000000"/>
            </w:tcBorders>
          </w:tcPr>
          <w:p w:rsidR="00D411D2" w:rsidRPr="007419D3" w:rsidRDefault="00D411D2">
            <w:pPr>
              <w:pStyle w:val="TableParagraph"/>
              <w:rPr>
                <w:b/>
                <w:sz w:val="20"/>
                <w:szCs w:val="20"/>
              </w:rPr>
            </w:pPr>
          </w:p>
          <w:p w:rsidR="00D411D2" w:rsidRPr="007419D3" w:rsidRDefault="00173E34">
            <w:pPr>
              <w:pStyle w:val="TableParagraph"/>
              <w:ind w:left="11"/>
              <w:jc w:val="center"/>
              <w:rPr>
                <w:sz w:val="20"/>
                <w:szCs w:val="20"/>
              </w:rPr>
            </w:pPr>
            <w:r w:rsidRPr="007419D3">
              <w:rPr>
                <w:sz w:val="20"/>
                <w:szCs w:val="20"/>
              </w:rPr>
              <w:t>1</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61"/>
              <w:ind w:left="10"/>
              <w:jc w:val="center"/>
              <w:rPr>
                <w:sz w:val="20"/>
                <w:szCs w:val="20"/>
              </w:rPr>
            </w:pPr>
            <w:r w:rsidRPr="007419D3">
              <w:rPr>
                <w:sz w:val="20"/>
                <w:szCs w:val="20"/>
              </w:rPr>
              <w:t>2</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84"/>
              <w:ind w:left="10"/>
              <w:jc w:val="center"/>
              <w:rPr>
                <w:b/>
                <w:sz w:val="20"/>
                <w:szCs w:val="20"/>
              </w:rPr>
            </w:pPr>
            <w:r w:rsidRPr="007419D3">
              <w:rPr>
                <w:b/>
                <w:sz w:val="20"/>
                <w:szCs w:val="20"/>
              </w:rPr>
              <w:t>3</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38"/>
              <w:ind w:left="10"/>
              <w:jc w:val="center"/>
              <w:rPr>
                <w:b/>
                <w:sz w:val="20"/>
                <w:szCs w:val="20"/>
              </w:rPr>
            </w:pPr>
            <w:r w:rsidRPr="007419D3">
              <w:rPr>
                <w:b/>
                <w:sz w:val="20"/>
                <w:szCs w:val="20"/>
              </w:rPr>
              <w:t>4</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61"/>
              <w:ind w:left="9"/>
              <w:jc w:val="center"/>
              <w:rPr>
                <w:b/>
                <w:sz w:val="20"/>
                <w:szCs w:val="20"/>
              </w:rPr>
            </w:pPr>
            <w:r w:rsidRPr="007419D3">
              <w:rPr>
                <w:b/>
                <w:sz w:val="20"/>
                <w:szCs w:val="20"/>
              </w:rPr>
              <w:t>5</w:t>
            </w:r>
          </w:p>
        </w:tc>
        <w:tc>
          <w:tcPr>
            <w:tcW w:w="7088" w:type="dxa"/>
            <w:tcBorders>
              <w:left w:val="single" w:sz="6" w:space="0" w:color="000000"/>
              <w:right w:val="single" w:sz="6" w:space="0" w:color="000000"/>
            </w:tcBorders>
          </w:tcPr>
          <w:p w:rsidR="00D411D2" w:rsidRPr="007419D3" w:rsidRDefault="00D411D2">
            <w:pPr>
              <w:pStyle w:val="TableParagraph"/>
              <w:rPr>
                <w:b/>
                <w:sz w:val="20"/>
                <w:szCs w:val="20"/>
              </w:rPr>
            </w:pPr>
          </w:p>
          <w:p w:rsidR="00D411D2" w:rsidRPr="007419D3" w:rsidRDefault="00173E34">
            <w:pPr>
              <w:pStyle w:val="TableParagraph"/>
              <w:ind w:left="115" w:right="231"/>
              <w:rPr>
                <w:sz w:val="20"/>
                <w:szCs w:val="20"/>
              </w:rPr>
            </w:pPr>
            <w:r w:rsidRPr="007419D3">
              <w:rPr>
                <w:sz w:val="20"/>
                <w:szCs w:val="20"/>
              </w:rPr>
              <w:t xml:space="preserve">Niewielkie </w:t>
            </w:r>
            <w:r w:rsidRPr="00F95041">
              <w:rPr>
                <w:color w:val="FF0000"/>
                <w:sz w:val="20"/>
                <w:szCs w:val="20"/>
              </w:rPr>
              <w:t>usterki</w:t>
            </w:r>
            <w:r w:rsidRPr="007419D3">
              <w:rPr>
                <w:sz w:val="20"/>
                <w:szCs w:val="20"/>
              </w:rPr>
              <w:t xml:space="preserve"> bez następstw dla zdatności do biegu i bezpieczeństwa eksploatacji</w:t>
            </w:r>
          </w:p>
          <w:p w:rsidR="00F95041" w:rsidRDefault="00F95041">
            <w:pPr>
              <w:pStyle w:val="TableParagraph"/>
              <w:ind w:left="115"/>
              <w:rPr>
                <w:sz w:val="20"/>
                <w:szCs w:val="20"/>
              </w:rPr>
            </w:pPr>
          </w:p>
          <w:p w:rsidR="00D411D2" w:rsidRPr="007419D3" w:rsidRDefault="00173E34">
            <w:pPr>
              <w:pStyle w:val="TableParagraph"/>
              <w:ind w:left="115"/>
              <w:rPr>
                <w:sz w:val="20"/>
                <w:szCs w:val="20"/>
              </w:rPr>
            </w:pPr>
            <w:r w:rsidRPr="007419D3">
              <w:rPr>
                <w:sz w:val="20"/>
                <w:szCs w:val="20"/>
              </w:rPr>
              <w:t>Nieuwzględniane w systemie QMS</w:t>
            </w:r>
          </w:p>
          <w:p w:rsidR="00D411D2" w:rsidRPr="007419D3" w:rsidRDefault="00D411D2">
            <w:pPr>
              <w:pStyle w:val="TableParagraph"/>
              <w:rPr>
                <w:b/>
                <w:sz w:val="20"/>
                <w:szCs w:val="20"/>
              </w:rPr>
            </w:pPr>
          </w:p>
          <w:p w:rsidR="00D411D2" w:rsidRPr="007419D3" w:rsidRDefault="00D411D2" w:rsidP="00BE20C2">
            <w:pPr>
              <w:pStyle w:val="TableParagraph"/>
              <w:rPr>
                <w:b/>
                <w:sz w:val="20"/>
                <w:szCs w:val="20"/>
              </w:rPr>
            </w:pPr>
          </w:p>
          <w:p w:rsidR="00BE20C2" w:rsidRDefault="00173E34" w:rsidP="00BE20C2">
            <w:pPr>
              <w:pStyle w:val="TableParagraph"/>
              <w:ind w:left="115" w:right="43"/>
              <w:rPr>
                <w:sz w:val="20"/>
                <w:szCs w:val="20"/>
              </w:rPr>
            </w:pPr>
            <w:r w:rsidRPr="007419D3">
              <w:rPr>
                <w:sz w:val="20"/>
                <w:szCs w:val="20"/>
              </w:rPr>
              <w:t xml:space="preserve">Niewielkie </w:t>
            </w:r>
            <w:r w:rsidR="00F95041" w:rsidRPr="00F95041">
              <w:rPr>
                <w:color w:val="FF0000"/>
                <w:sz w:val="20"/>
                <w:szCs w:val="20"/>
              </w:rPr>
              <w:t>usterki</w:t>
            </w:r>
            <w:r w:rsidR="00F95041" w:rsidRPr="007419D3">
              <w:rPr>
                <w:sz w:val="20"/>
                <w:szCs w:val="20"/>
              </w:rPr>
              <w:t xml:space="preserve"> </w:t>
            </w:r>
            <w:r w:rsidRPr="007419D3">
              <w:rPr>
                <w:sz w:val="20"/>
                <w:szCs w:val="20"/>
              </w:rPr>
              <w:t xml:space="preserve">z niewielkimi następstwami dla zdatności do biegu </w:t>
            </w:r>
          </w:p>
          <w:p w:rsidR="00BE20C2" w:rsidRDefault="00BE20C2" w:rsidP="00BE20C2">
            <w:pPr>
              <w:pStyle w:val="TableParagraph"/>
              <w:ind w:left="115" w:right="43"/>
              <w:rPr>
                <w:sz w:val="20"/>
                <w:szCs w:val="20"/>
              </w:rPr>
            </w:pPr>
          </w:p>
          <w:p w:rsidR="00D411D2" w:rsidRPr="007419D3" w:rsidRDefault="00BE20C2" w:rsidP="00BE20C2">
            <w:pPr>
              <w:pStyle w:val="TableParagraph"/>
              <w:ind w:left="115" w:right="43"/>
              <w:rPr>
                <w:sz w:val="20"/>
                <w:szCs w:val="20"/>
              </w:rPr>
            </w:pPr>
            <w:r>
              <w:rPr>
                <w:sz w:val="20"/>
                <w:szCs w:val="20"/>
              </w:rPr>
              <w:t>N</w:t>
            </w:r>
            <w:r w:rsidR="00173E34" w:rsidRPr="007419D3">
              <w:rPr>
                <w:sz w:val="20"/>
                <w:szCs w:val="20"/>
              </w:rPr>
              <w:t>ieuwzględniane w systemie QMS</w:t>
            </w:r>
          </w:p>
          <w:p w:rsidR="00D411D2" w:rsidRDefault="00D411D2">
            <w:pPr>
              <w:pStyle w:val="TableParagraph"/>
              <w:rPr>
                <w:b/>
                <w:sz w:val="20"/>
                <w:szCs w:val="20"/>
              </w:rPr>
            </w:pPr>
          </w:p>
          <w:p w:rsidR="00D411D2" w:rsidRPr="007419D3" w:rsidRDefault="00F95041">
            <w:pPr>
              <w:pStyle w:val="TableParagraph"/>
              <w:ind w:left="115"/>
              <w:rPr>
                <w:b/>
                <w:sz w:val="20"/>
                <w:szCs w:val="20"/>
              </w:rPr>
            </w:pPr>
            <w:r w:rsidRPr="00F95041">
              <w:rPr>
                <w:b/>
                <w:color w:val="FF0000"/>
                <w:sz w:val="20"/>
                <w:szCs w:val="20"/>
              </w:rPr>
              <w:t>Usterki</w:t>
            </w:r>
            <w:r w:rsidRPr="00F95041">
              <w:rPr>
                <w:b/>
                <w:sz w:val="20"/>
                <w:szCs w:val="20"/>
              </w:rPr>
              <w:t xml:space="preserve"> </w:t>
            </w:r>
            <w:r w:rsidR="00173E34" w:rsidRPr="007419D3">
              <w:rPr>
                <w:b/>
                <w:sz w:val="20"/>
                <w:szCs w:val="20"/>
              </w:rPr>
              <w:t>drobne</w:t>
            </w:r>
          </w:p>
          <w:p w:rsidR="00D411D2" w:rsidRPr="007419D3" w:rsidRDefault="00D411D2">
            <w:pPr>
              <w:pStyle w:val="TableParagraph"/>
              <w:rPr>
                <w:b/>
                <w:sz w:val="20"/>
                <w:szCs w:val="20"/>
              </w:rPr>
            </w:pPr>
          </w:p>
          <w:p w:rsidR="00D411D2" w:rsidRPr="00F95041" w:rsidRDefault="00F95041">
            <w:pPr>
              <w:pStyle w:val="TableParagraph"/>
              <w:ind w:left="115" w:right="117"/>
              <w:jc w:val="both"/>
              <w:rPr>
                <w:b/>
                <w:sz w:val="20"/>
                <w:szCs w:val="20"/>
              </w:rPr>
            </w:pPr>
            <w:r w:rsidRPr="00F95041">
              <w:rPr>
                <w:b/>
                <w:color w:val="FF0000"/>
                <w:sz w:val="20"/>
                <w:szCs w:val="20"/>
              </w:rPr>
              <w:t>Usterki</w:t>
            </w:r>
            <w:r w:rsidR="00173E34" w:rsidRPr="00F95041">
              <w:rPr>
                <w:b/>
                <w:sz w:val="20"/>
                <w:szCs w:val="20"/>
              </w:rPr>
              <w:t xml:space="preserve"> znacząco wpływające na </w:t>
            </w:r>
            <w:r w:rsidR="00BE20C2" w:rsidRPr="00F95041">
              <w:rPr>
                <w:b/>
                <w:sz w:val="20"/>
                <w:szCs w:val="20"/>
              </w:rPr>
              <w:t xml:space="preserve">zdatność </w:t>
            </w:r>
            <w:r w:rsidR="00173E34" w:rsidRPr="00F95041">
              <w:rPr>
                <w:b/>
                <w:sz w:val="20"/>
                <w:szCs w:val="20"/>
              </w:rPr>
              <w:t>do biegu lub zakłócające eksploatację (np. brak lub niewłaściwe okartkowanie).</w:t>
            </w:r>
          </w:p>
          <w:p w:rsidR="00D411D2" w:rsidRPr="00F95041" w:rsidRDefault="00D411D2">
            <w:pPr>
              <w:pStyle w:val="TableParagraph"/>
              <w:rPr>
                <w:b/>
                <w:sz w:val="20"/>
                <w:szCs w:val="20"/>
              </w:rPr>
            </w:pPr>
          </w:p>
          <w:p w:rsidR="00D411D2" w:rsidRPr="00F95041" w:rsidRDefault="00D411D2">
            <w:pPr>
              <w:pStyle w:val="TableParagraph"/>
              <w:spacing w:before="1"/>
              <w:rPr>
                <w:b/>
                <w:sz w:val="40"/>
                <w:szCs w:val="40"/>
              </w:rPr>
            </w:pPr>
          </w:p>
          <w:p w:rsidR="00D411D2" w:rsidRPr="00F95041" w:rsidRDefault="00F95041">
            <w:pPr>
              <w:pStyle w:val="TableParagraph"/>
              <w:ind w:left="115"/>
              <w:rPr>
                <w:b/>
                <w:sz w:val="20"/>
                <w:szCs w:val="20"/>
              </w:rPr>
            </w:pPr>
            <w:r w:rsidRPr="00F95041">
              <w:rPr>
                <w:b/>
                <w:color w:val="FF0000"/>
                <w:sz w:val="20"/>
                <w:szCs w:val="20"/>
              </w:rPr>
              <w:t>Usterki</w:t>
            </w:r>
            <w:r w:rsidRPr="00F95041">
              <w:rPr>
                <w:b/>
                <w:sz w:val="20"/>
                <w:szCs w:val="20"/>
              </w:rPr>
              <w:t xml:space="preserve"> </w:t>
            </w:r>
            <w:r w:rsidR="00173E34" w:rsidRPr="00F95041">
              <w:rPr>
                <w:b/>
                <w:sz w:val="20"/>
                <w:szCs w:val="20"/>
              </w:rPr>
              <w:t>główne</w:t>
            </w:r>
          </w:p>
          <w:p w:rsidR="00D411D2" w:rsidRPr="00F95041" w:rsidRDefault="00D411D2">
            <w:pPr>
              <w:pStyle w:val="TableParagraph"/>
              <w:spacing w:before="11"/>
              <w:rPr>
                <w:b/>
                <w:sz w:val="20"/>
                <w:szCs w:val="20"/>
              </w:rPr>
            </w:pPr>
          </w:p>
          <w:p w:rsidR="00D411D2" w:rsidRPr="00F95041" w:rsidRDefault="00F95041" w:rsidP="00BE20C2">
            <w:pPr>
              <w:pStyle w:val="TableParagraph"/>
              <w:ind w:left="115" w:right="43"/>
              <w:jc w:val="both"/>
              <w:rPr>
                <w:b/>
                <w:sz w:val="20"/>
                <w:szCs w:val="20"/>
              </w:rPr>
            </w:pPr>
            <w:r w:rsidRPr="00F95041">
              <w:rPr>
                <w:b/>
                <w:color w:val="FF0000"/>
                <w:sz w:val="20"/>
                <w:szCs w:val="20"/>
              </w:rPr>
              <w:t>Usterki</w:t>
            </w:r>
            <w:r w:rsidRPr="00F95041">
              <w:rPr>
                <w:b/>
                <w:sz w:val="20"/>
                <w:szCs w:val="20"/>
              </w:rPr>
              <w:t xml:space="preserve"> </w:t>
            </w:r>
            <w:r w:rsidR="00173E34" w:rsidRPr="00F95041">
              <w:rPr>
                <w:b/>
                <w:sz w:val="20"/>
                <w:szCs w:val="20"/>
              </w:rPr>
              <w:t>powodujące niezdatność do biegu lub zagrażające bezpieczeństwu ruchu oraz mogące stwarzać zagrożenie</w:t>
            </w:r>
            <w:r w:rsidR="00BE20C2" w:rsidRPr="00F95041">
              <w:rPr>
                <w:b/>
                <w:sz w:val="20"/>
                <w:szCs w:val="20"/>
              </w:rPr>
              <w:t xml:space="preserve"> wypadkiem </w:t>
            </w:r>
            <w:r w:rsidR="00173E34" w:rsidRPr="00F95041">
              <w:rPr>
                <w:b/>
                <w:sz w:val="20"/>
                <w:szCs w:val="20"/>
              </w:rPr>
              <w:t xml:space="preserve"> dla osób (personelu obsługującego wagony towarowe).</w:t>
            </w:r>
          </w:p>
          <w:p w:rsidR="00BE20C2" w:rsidRPr="00F95041" w:rsidRDefault="00BE20C2">
            <w:pPr>
              <w:pStyle w:val="TableParagraph"/>
              <w:spacing w:before="11"/>
              <w:rPr>
                <w:b/>
                <w:color w:val="FF0000"/>
                <w:sz w:val="20"/>
                <w:szCs w:val="20"/>
              </w:rPr>
            </w:pPr>
          </w:p>
          <w:p w:rsidR="00D411D2" w:rsidRPr="00F95041" w:rsidRDefault="00F95041">
            <w:pPr>
              <w:pStyle w:val="TableParagraph"/>
              <w:ind w:left="115"/>
              <w:rPr>
                <w:b/>
                <w:color w:val="FF0000"/>
                <w:sz w:val="20"/>
                <w:szCs w:val="20"/>
              </w:rPr>
            </w:pPr>
            <w:r w:rsidRPr="00F95041">
              <w:rPr>
                <w:b/>
                <w:color w:val="FF0000"/>
                <w:sz w:val="20"/>
                <w:szCs w:val="20"/>
              </w:rPr>
              <w:t>U</w:t>
            </w:r>
            <w:r w:rsidR="00173E34" w:rsidRPr="00F95041">
              <w:rPr>
                <w:b/>
                <w:color w:val="FF0000"/>
                <w:sz w:val="20"/>
                <w:szCs w:val="20"/>
              </w:rPr>
              <w:t>sterki krytyczne</w:t>
            </w:r>
          </w:p>
          <w:p w:rsidR="00D411D2" w:rsidRPr="00F95041" w:rsidRDefault="00D411D2">
            <w:pPr>
              <w:pStyle w:val="TableParagraph"/>
              <w:rPr>
                <w:b/>
                <w:sz w:val="20"/>
                <w:szCs w:val="20"/>
              </w:rPr>
            </w:pPr>
          </w:p>
          <w:p w:rsidR="00D411D2" w:rsidRPr="007419D3" w:rsidRDefault="00173E34">
            <w:pPr>
              <w:pStyle w:val="TableParagraph"/>
              <w:spacing w:before="1"/>
              <w:ind w:left="115" w:right="103"/>
              <w:rPr>
                <w:b/>
                <w:sz w:val="20"/>
                <w:szCs w:val="20"/>
              </w:rPr>
            </w:pPr>
            <w:r w:rsidRPr="00F95041">
              <w:rPr>
                <w:b/>
                <w:sz w:val="20"/>
                <w:szCs w:val="20"/>
              </w:rPr>
              <w:t>Błędy z poważnym wpływem na bezpieczeństwo eksploatacji, lub których następstwem może</w:t>
            </w:r>
            <w:r w:rsidRPr="007419D3">
              <w:rPr>
                <w:b/>
                <w:sz w:val="20"/>
                <w:szCs w:val="20"/>
              </w:rPr>
              <w:t xml:space="preserve"> być bezpośrednie zagrożenie dla przewozu</w:t>
            </w:r>
          </w:p>
        </w:tc>
        <w:tc>
          <w:tcPr>
            <w:tcW w:w="1418" w:type="dxa"/>
            <w:tcBorders>
              <w:left w:val="single" w:sz="6" w:space="0" w:color="000000"/>
            </w:tcBorders>
          </w:tcPr>
          <w:p w:rsidR="00D411D2" w:rsidRPr="007419D3" w:rsidRDefault="00D411D2">
            <w:pPr>
              <w:pStyle w:val="TableParagraph"/>
              <w:rPr>
                <w:b/>
                <w:sz w:val="20"/>
                <w:szCs w:val="20"/>
              </w:rPr>
            </w:pPr>
          </w:p>
          <w:p w:rsidR="00D411D2" w:rsidRPr="007419D3" w:rsidRDefault="00173E34">
            <w:pPr>
              <w:pStyle w:val="TableParagraph"/>
              <w:ind w:left="408" w:right="405"/>
              <w:jc w:val="center"/>
              <w:rPr>
                <w:sz w:val="20"/>
                <w:szCs w:val="20"/>
              </w:rPr>
            </w:pPr>
            <w:r w:rsidRPr="007419D3">
              <w:rPr>
                <w:sz w:val="20"/>
                <w:szCs w:val="20"/>
              </w:rPr>
              <w:t>0,002</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61"/>
              <w:ind w:left="408" w:right="405"/>
              <w:jc w:val="center"/>
              <w:rPr>
                <w:sz w:val="20"/>
                <w:szCs w:val="20"/>
              </w:rPr>
            </w:pPr>
            <w:r w:rsidRPr="007419D3">
              <w:rPr>
                <w:sz w:val="20"/>
                <w:szCs w:val="20"/>
              </w:rPr>
              <w:t>0,05</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84"/>
              <w:ind w:left="408" w:right="405"/>
              <w:jc w:val="center"/>
              <w:rPr>
                <w:b/>
                <w:sz w:val="20"/>
                <w:szCs w:val="20"/>
              </w:rPr>
            </w:pPr>
            <w:r w:rsidRPr="007419D3">
              <w:rPr>
                <w:b/>
                <w:sz w:val="20"/>
                <w:szCs w:val="20"/>
              </w:rPr>
              <w:t>0,125</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38"/>
              <w:ind w:left="408" w:right="405"/>
              <w:jc w:val="center"/>
              <w:rPr>
                <w:b/>
                <w:sz w:val="20"/>
                <w:szCs w:val="20"/>
              </w:rPr>
            </w:pPr>
            <w:r w:rsidRPr="007419D3">
              <w:rPr>
                <w:b/>
                <w:sz w:val="20"/>
                <w:szCs w:val="20"/>
              </w:rPr>
              <w:t>0,4</w:t>
            </w: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D411D2">
            <w:pPr>
              <w:pStyle w:val="TableParagraph"/>
              <w:rPr>
                <w:b/>
                <w:sz w:val="20"/>
                <w:szCs w:val="20"/>
              </w:rPr>
            </w:pPr>
          </w:p>
          <w:p w:rsidR="00D411D2" w:rsidRPr="007419D3" w:rsidRDefault="00173E34">
            <w:pPr>
              <w:pStyle w:val="TableParagraph"/>
              <w:spacing w:before="161"/>
              <w:ind w:left="408" w:right="405"/>
              <w:jc w:val="center"/>
              <w:rPr>
                <w:b/>
                <w:sz w:val="20"/>
                <w:szCs w:val="20"/>
              </w:rPr>
            </w:pPr>
            <w:r w:rsidRPr="007419D3">
              <w:rPr>
                <w:b/>
                <w:sz w:val="20"/>
                <w:szCs w:val="20"/>
              </w:rPr>
              <w:t>1,0</w:t>
            </w:r>
          </w:p>
        </w:tc>
      </w:tr>
    </w:tbl>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spacing w:before="10"/>
        <w:rPr>
          <w:b/>
          <w:sz w:val="20"/>
          <w:szCs w:val="20"/>
        </w:rPr>
      </w:pPr>
    </w:p>
    <w:p w:rsidR="00D411D2" w:rsidRPr="00BE20C2" w:rsidRDefault="00BE20C2">
      <w:pPr>
        <w:spacing w:before="94"/>
        <w:ind w:right="571"/>
        <w:jc w:val="right"/>
        <w:rPr>
          <w:sz w:val="16"/>
          <w:szCs w:val="16"/>
        </w:rPr>
      </w:pPr>
      <w:r w:rsidRPr="00BE20C2">
        <w:rPr>
          <w:sz w:val="16"/>
          <w:szCs w:val="16"/>
        </w:rPr>
        <w:t>D</w:t>
      </w:r>
      <w:r w:rsidR="00173E34" w:rsidRPr="00BE20C2">
        <w:rPr>
          <w:sz w:val="16"/>
          <w:szCs w:val="16"/>
        </w:rPr>
        <w:t>ata zmian: 31.01.2008</w:t>
      </w:r>
    </w:p>
    <w:p w:rsidR="00D411D2" w:rsidRPr="00BE20C2" w:rsidRDefault="00173E34">
      <w:pPr>
        <w:pStyle w:val="Nagwek8"/>
        <w:ind w:left="0" w:right="571"/>
        <w:jc w:val="right"/>
        <w:rPr>
          <w:sz w:val="16"/>
          <w:szCs w:val="16"/>
        </w:rPr>
      </w:pPr>
      <w:r w:rsidRPr="00BE20C2">
        <w:rPr>
          <w:sz w:val="16"/>
          <w:szCs w:val="16"/>
        </w:rPr>
        <w:t xml:space="preserve">Wersja: </w:t>
      </w:r>
      <w:r w:rsidR="00BE20C2">
        <w:rPr>
          <w:sz w:val="16"/>
          <w:szCs w:val="16"/>
        </w:rPr>
        <w:t>01.01.</w:t>
      </w:r>
      <w:r w:rsidRPr="00BE20C2">
        <w:rPr>
          <w:sz w:val="16"/>
          <w:szCs w:val="16"/>
        </w:rPr>
        <w:t>2018</w:t>
      </w:r>
    </w:p>
    <w:p w:rsidR="00D411D2" w:rsidRPr="007419D3" w:rsidRDefault="00D411D2">
      <w:pPr>
        <w:jc w:val="right"/>
        <w:rPr>
          <w:sz w:val="20"/>
          <w:szCs w:val="20"/>
        </w:rPr>
        <w:sectPr w:rsidR="00D411D2" w:rsidRPr="007419D3">
          <w:headerReference w:type="default" r:id="rId136"/>
          <w:footerReference w:type="default" r:id="rId137"/>
          <w:pgSz w:w="11910" w:h="16840"/>
          <w:pgMar w:top="460" w:right="280" w:bottom="280" w:left="520" w:header="0" w:footer="0" w:gutter="0"/>
          <w:cols w:space="708"/>
        </w:sectPr>
      </w:pPr>
    </w:p>
    <w:p w:rsidR="00D411D2" w:rsidRPr="007419D3" w:rsidRDefault="00173E34">
      <w:pPr>
        <w:spacing w:before="67"/>
        <w:ind w:left="3021" w:right="2411"/>
        <w:jc w:val="center"/>
        <w:rPr>
          <w:sz w:val="20"/>
          <w:szCs w:val="20"/>
        </w:rPr>
      </w:pPr>
      <w:r w:rsidRPr="007419D3">
        <w:rPr>
          <w:sz w:val="20"/>
          <w:szCs w:val="20"/>
        </w:rPr>
        <w:lastRenderedPageBreak/>
        <w:t>- 66 -</w:t>
      </w:r>
    </w:p>
    <w:p w:rsidR="00D411D2" w:rsidRPr="007419D3" w:rsidRDefault="00173E34">
      <w:pPr>
        <w:ind w:right="570"/>
        <w:jc w:val="right"/>
        <w:rPr>
          <w:b/>
          <w:sz w:val="20"/>
          <w:szCs w:val="20"/>
        </w:rPr>
      </w:pPr>
      <w:r w:rsidRPr="007419D3">
        <w:rPr>
          <w:b/>
          <w:sz w:val="20"/>
          <w:szCs w:val="20"/>
        </w:rPr>
        <w:t>Aneks nr 2</w:t>
      </w:r>
    </w:p>
    <w:p w:rsidR="00D411D2" w:rsidRPr="007419D3" w:rsidRDefault="00D411D2">
      <w:pPr>
        <w:pStyle w:val="Tekstpodstawowy"/>
        <w:rPr>
          <w:b/>
          <w:sz w:val="20"/>
          <w:szCs w:val="20"/>
        </w:rPr>
      </w:pPr>
    </w:p>
    <w:p w:rsidR="00D411D2" w:rsidRPr="007419D3" w:rsidRDefault="00D411D2">
      <w:pPr>
        <w:pStyle w:val="Tekstpodstawowy"/>
        <w:rPr>
          <w:b/>
          <w:sz w:val="20"/>
          <w:szCs w:val="20"/>
        </w:rPr>
      </w:pPr>
    </w:p>
    <w:p w:rsidR="00D411D2" w:rsidRPr="007419D3" w:rsidRDefault="00D411D2">
      <w:pPr>
        <w:pStyle w:val="Tekstpodstawowy"/>
        <w:spacing w:before="7"/>
        <w:rPr>
          <w:b/>
          <w:sz w:val="20"/>
          <w:szCs w:val="20"/>
        </w:rPr>
      </w:pPr>
    </w:p>
    <w:p w:rsidR="00D411D2" w:rsidRPr="007419D3" w:rsidRDefault="00173E34">
      <w:pPr>
        <w:pStyle w:val="Tekstpodstawowy"/>
        <w:spacing w:before="93"/>
        <w:ind w:left="3021" w:right="2273"/>
        <w:jc w:val="center"/>
        <w:rPr>
          <w:sz w:val="20"/>
          <w:szCs w:val="20"/>
        </w:rPr>
      </w:pPr>
      <w:r w:rsidRPr="007419D3">
        <w:rPr>
          <w:sz w:val="20"/>
          <w:szCs w:val="20"/>
        </w:rPr>
        <w:t>(pozostaje wolny)</w:t>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10"/>
        <w:rPr>
          <w:sz w:val="20"/>
          <w:szCs w:val="20"/>
        </w:rPr>
      </w:pPr>
    </w:p>
    <w:p w:rsidR="00D411D2" w:rsidRPr="00BE20C2" w:rsidRDefault="00BE20C2">
      <w:pPr>
        <w:spacing w:before="94"/>
        <w:ind w:right="568"/>
        <w:jc w:val="right"/>
        <w:rPr>
          <w:sz w:val="16"/>
          <w:szCs w:val="16"/>
        </w:rPr>
      </w:pPr>
      <w:r w:rsidRPr="00BE20C2">
        <w:rPr>
          <w:sz w:val="16"/>
          <w:szCs w:val="16"/>
        </w:rPr>
        <w:t>D</w:t>
      </w:r>
      <w:r w:rsidR="00173E34" w:rsidRPr="00BE20C2">
        <w:rPr>
          <w:sz w:val="16"/>
          <w:szCs w:val="16"/>
        </w:rPr>
        <w:t xml:space="preserve">ata zmian: </w:t>
      </w:r>
      <w:r w:rsidR="00724320">
        <w:rPr>
          <w:sz w:val="16"/>
          <w:szCs w:val="16"/>
        </w:rPr>
        <w:t>01.01.</w:t>
      </w:r>
      <w:r w:rsidR="00173E34" w:rsidRPr="00BE20C2">
        <w:rPr>
          <w:sz w:val="16"/>
          <w:szCs w:val="16"/>
        </w:rPr>
        <w:t>2006</w:t>
      </w:r>
    </w:p>
    <w:p w:rsidR="00D411D2" w:rsidRPr="007419D3" w:rsidRDefault="00173E34">
      <w:pPr>
        <w:pStyle w:val="Nagwek8"/>
        <w:ind w:left="0" w:right="571"/>
        <w:jc w:val="right"/>
        <w:rPr>
          <w:sz w:val="20"/>
          <w:szCs w:val="20"/>
        </w:rPr>
      </w:pPr>
      <w:r w:rsidRPr="00BE20C2">
        <w:rPr>
          <w:sz w:val="16"/>
          <w:szCs w:val="16"/>
        </w:rPr>
        <w:t xml:space="preserve">Wersja: </w:t>
      </w:r>
      <w:r w:rsidR="00724320">
        <w:rPr>
          <w:sz w:val="16"/>
          <w:szCs w:val="16"/>
        </w:rPr>
        <w:t>01.01.</w:t>
      </w:r>
      <w:r w:rsidRPr="00BE20C2">
        <w:rPr>
          <w:sz w:val="16"/>
          <w:szCs w:val="16"/>
        </w:rPr>
        <w:t>2018</w:t>
      </w:r>
    </w:p>
    <w:p w:rsidR="00D411D2" w:rsidRPr="007419D3" w:rsidRDefault="00D411D2">
      <w:pPr>
        <w:jc w:val="right"/>
        <w:rPr>
          <w:sz w:val="20"/>
          <w:szCs w:val="20"/>
        </w:rPr>
        <w:sectPr w:rsidR="00D411D2" w:rsidRPr="007419D3">
          <w:headerReference w:type="default" r:id="rId138"/>
          <w:footerReference w:type="default" r:id="rId139"/>
          <w:pgSz w:w="11910" w:h="16840"/>
          <w:pgMar w:top="480" w:right="280" w:bottom="280" w:left="520" w:header="0" w:footer="0" w:gutter="0"/>
          <w:cols w:space="708"/>
        </w:sectPr>
      </w:pPr>
    </w:p>
    <w:p w:rsidR="00D411D2" w:rsidRPr="007419D3" w:rsidRDefault="00173E34" w:rsidP="00724320">
      <w:pPr>
        <w:pStyle w:val="Tekstpodstawowy"/>
        <w:rPr>
          <w:b/>
          <w:sz w:val="20"/>
          <w:szCs w:val="20"/>
        </w:rPr>
      </w:pPr>
      <w:bookmarkStart w:id="36" w:name="20180101_A09-03_EN"/>
      <w:bookmarkEnd w:id="36"/>
      <w:r w:rsidRPr="007419D3">
        <w:rPr>
          <w:b/>
          <w:sz w:val="20"/>
          <w:szCs w:val="20"/>
        </w:rPr>
        <w:lastRenderedPageBreak/>
        <w:t>Wielkości próbki losowej według ISO 2859, Część 1</w:t>
      </w:r>
    </w:p>
    <w:p w:rsidR="00D411D2" w:rsidRPr="007419D3" w:rsidRDefault="00D411D2">
      <w:pPr>
        <w:pStyle w:val="Tekstpodstawowy"/>
        <w:rPr>
          <w:b/>
          <w:sz w:val="20"/>
          <w:szCs w:val="20"/>
        </w:rPr>
      </w:pPr>
    </w:p>
    <w:p w:rsidR="00D411D2" w:rsidRPr="007419D3" w:rsidRDefault="00173E34">
      <w:pPr>
        <w:spacing w:before="208"/>
        <w:ind w:left="754"/>
        <w:rPr>
          <w:sz w:val="20"/>
          <w:szCs w:val="20"/>
        </w:rPr>
      </w:pPr>
      <w:r w:rsidRPr="007419D3">
        <w:rPr>
          <w:sz w:val="20"/>
          <w:szCs w:val="20"/>
        </w:rPr>
        <w:t>Wyciąg z Tabeli nr 1: Oznaczenie literowe wielkości próbek losowych</w:t>
      </w:r>
    </w:p>
    <w:p w:rsidR="00D411D2" w:rsidRPr="007419D3" w:rsidRDefault="00D411D2">
      <w:pPr>
        <w:pStyle w:val="Tekstpodstawowy"/>
        <w:rPr>
          <w:sz w:val="20"/>
          <w:szCs w:val="20"/>
        </w:rPr>
      </w:pPr>
    </w:p>
    <w:tbl>
      <w:tblPr>
        <w:tblStyle w:val="TableNormal1"/>
        <w:tblW w:w="0" w:type="auto"/>
        <w:tblInd w:w="903" w:type="dxa"/>
        <w:tblLayout w:type="fixed"/>
        <w:tblLook w:val="01E0" w:firstRow="1" w:lastRow="1" w:firstColumn="1" w:lastColumn="1" w:noHBand="0" w:noVBand="0"/>
      </w:tblPr>
      <w:tblGrid>
        <w:gridCol w:w="1758"/>
        <w:gridCol w:w="1348"/>
        <w:gridCol w:w="1501"/>
        <w:gridCol w:w="1535"/>
        <w:gridCol w:w="1536"/>
        <w:gridCol w:w="1536"/>
      </w:tblGrid>
      <w:tr w:rsidR="00D411D2" w:rsidRPr="007419D3">
        <w:trPr>
          <w:trHeight w:val="270"/>
        </w:trPr>
        <w:tc>
          <w:tcPr>
            <w:tcW w:w="4607" w:type="dxa"/>
            <w:gridSpan w:val="3"/>
            <w:vMerge w:val="restart"/>
            <w:tcBorders>
              <w:top w:val="single" w:sz="4" w:space="0" w:color="000000"/>
              <w:left w:val="single" w:sz="4" w:space="0" w:color="000000"/>
              <w:bottom w:val="single" w:sz="4" w:space="0" w:color="000000"/>
              <w:right w:val="single" w:sz="4" w:space="0" w:color="000000"/>
            </w:tcBorders>
          </w:tcPr>
          <w:p w:rsidR="00D411D2" w:rsidRPr="007419D3" w:rsidRDefault="00173E34">
            <w:pPr>
              <w:pStyle w:val="TableParagraph"/>
              <w:ind w:left="1688" w:right="1681"/>
              <w:jc w:val="center"/>
              <w:rPr>
                <w:b/>
                <w:sz w:val="20"/>
                <w:szCs w:val="20"/>
              </w:rPr>
            </w:pPr>
            <w:r w:rsidRPr="007419D3">
              <w:rPr>
                <w:b/>
                <w:sz w:val="20"/>
                <w:szCs w:val="20"/>
              </w:rPr>
              <w:t>Wielkość zbioru</w:t>
            </w:r>
          </w:p>
        </w:tc>
        <w:tc>
          <w:tcPr>
            <w:tcW w:w="4607" w:type="dxa"/>
            <w:gridSpan w:val="3"/>
            <w:tcBorders>
              <w:top w:val="single" w:sz="4" w:space="0" w:color="000000"/>
              <w:left w:val="single" w:sz="4" w:space="0" w:color="000000"/>
              <w:right w:val="single" w:sz="4" w:space="0" w:color="000000"/>
            </w:tcBorders>
          </w:tcPr>
          <w:p w:rsidR="00D411D2" w:rsidRPr="007419D3" w:rsidRDefault="00173E34">
            <w:pPr>
              <w:pStyle w:val="TableParagraph"/>
              <w:spacing w:line="251" w:lineRule="exact"/>
              <w:ind w:left="920"/>
              <w:rPr>
                <w:b/>
                <w:sz w:val="20"/>
                <w:szCs w:val="20"/>
              </w:rPr>
            </w:pPr>
            <w:r w:rsidRPr="007419D3">
              <w:rPr>
                <w:b/>
                <w:sz w:val="20"/>
                <w:szCs w:val="20"/>
              </w:rPr>
              <w:t>Poziomy badania</w:t>
            </w:r>
          </w:p>
        </w:tc>
      </w:tr>
      <w:tr w:rsidR="00D411D2" w:rsidRPr="007419D3">
        <w:trPr>
          <w:trHeight w:val="280"/>
        </w:trPr>
        <w:tc>
          <w:tcPr>
            <w:tcW w:w="4607" w:type="dxa"/>
            <w:gridSpan w:val="3"/>
            <w:vMerge/>
            <w:tcBorders>
              <w:top w:val="nil"/>
              <w:left w:val="single" w:sz="4" w:space="0" w:color="000000"/>
              <w:bottom w:val="single" w:sz="4" w:space="0" w:color="000000"/>
              <w:right w:val="single" w:sz="4" w:space="0" w:color="000000"/>
            </w:tcBorders>
          </w:tcPr>
          <w:p w:rsidR="00D411D2" w:rsidRPr="007419D3" w:rsidRDefault="00D411D2">
            <w:pPr>
              <w:rPr>
                <w:sz w:val="20"/>
                <w:szCs w:val="20"/>
              </w:rPr>
            </w:pPr>
          </w:p>
        </w:tc>
        <w:tc>
          <w:tcPr>
            <w:tcW w:w="1535" w:type="dxa"/>
            <w:tcBorders>
              <w:left w:val="single" w:sz="4" w:space="0" w:color="000000"/>
              <w:bottom w:val="single" w:sz="4" w:space="0" w:color="000000"/>
              <w:right w:val="single" w:sz="4" w:space="0" w:color="000000"/>
            </w:tcBorders>
          </w:tcPr>
          <w:p w:rsidR="00D411D2" w:rsidRPr="007419D3" w:rsidRDefault="00173E34">
            <w:pPr>
              <w:pStyle w:val="TableParagraph"/>
              <w:spacing w:before="5" w:line="255" w:lineRule="exact"/>
              <w:ind w:left="2"/>
              <w:jc w:val="center"/>
              <w:rPr>
                <w:b/>
                <w:sz w:val="20"/>
                <w:szCs w:val="20"/>
              </w:rPr>
            </w:pPr>
            <w:r w:rsidRPr="007419D3">
              <w:rPr>
                <w:b/>
                <w:sz w:val="20"/>
                <w:szCs w:val="20"/>
              </w:rPr>
              <w:t>I</w:t>
            </w:r>
          </w:p>
        </w:tc>
        <w:tc>
          <w:tcPr>
            <w:tcW w:w="1536" w:type="dxa"/>
            <w:tcBorders>
              <w:left w:val="single" w:sz="4" w:space="0" w:color="000000"/>
              <w:bottom w:val="single" w:sz="4" w:space="0" w:color="000000"/>
              <w:right w:val="single" w:sz="4" w:space="0" w:color="000000"/>
            </w:tcBorders>
          </w:tcPr>
          <w:p w:rsidR="00D411D2" w:rsidRPr="007419D3" w:rsidRDefault="00173E34">
            <w:pPr>
              <w:pStyle w:val="TableParagraph"/>
              <w:spacing w:before="5" w:line="255" w:lineRule="exact"/>
              <w:ind w:left="697"/>
              <w:rPr>
                <w:b/>
                <w:sz w:val="20"/>
                <w:szCs w:val="20"/>
              </w:rPr>
            </w:pPr>
            <w:r w:rsidRPr="007419D3">
              <w:rPr>
                <w:b/>
                <w:sz w:val="20"/>
                <w:szCs w:val="20"/>
              </w:rPr>
              <w:t>II</w:t>
            </w:r>
          </w:p>
        </w:tc>
        <w:tc>
          <w:tcPr>
            <w:tcW w:w="1536" w:type="dxa"/>
            <w:tcBorders>
              <w:left w:val="single" w:sz="4" w:space="0" w:color="000000"/>
              <w:bottom w:val="single" w:sz="4" w:space="0" w:color="000000"/>
              <w:right w:val="single" w:sz="4" w:space="0" w:color="000000"/>
            </w:tcBorders>
          </w:tcPr>
          <w:p w:rsidR="00D411D2" w:rsidRPr="007419D3" w:rsidRDefault="00173E34">
            <w:pPr>
              <w:pStyle w:val="TableParagraph"/>
              <w:spacing w:before="5" w:line="255" w:lineRule="exact"/>
              <w:ind w:left="664"/>
              <w:rPr>
                <w:b/>
                <w:sz w:val="20"/>
                <w:szCs w:val="20"/>
              </w:rPr>
            </w:pPr>
            <w:r w:rsidRPr="007419D3">
              <w:rPr>
                <w:b/>
                <w:sz w:val="20"/>
                <w:szCs w:val="20"/>
              </w:rPr>
              <w:t>III</w:t>
            </w:r>
          </w:p>
        </w:tc>
      </w:tr>
      <w:tr w:rsidR="00D411D2" w:rsidRPr="007419D3">
        <w:trPr>
          <w:trHeight w:val="281"/>
        </w:trPr>
        <w:tc>
          <w:tcPr>
            <w:tcW w:w="1758" w:type="dxa"/>
            <w:tcBorders>
              <w:top w:val="single" w:sz="4" w:space="0" w:color="000000"/>
              <w:left w:val="single" w:sz="4" w:space="0" w:color="000000"/>
            </w:tcBorders>
          </w:tcPr>
          <w:p w:rsidR="00D411D2" w:rsidRPr="007419D3" w:rsidRDefault="00173E34">
            <w:pPr>
              <w:pStyle w:val="TableParagraph"/>
              <w:spacing w:before="1" w:line="260" w:lineRule="exact"/>
              <w:ind w:right="324"/>
              <w:jc w:val="right"/>
              <w:rPr>
                <w:b/>
                <w:sz w:val="20"/>
                <w:szCs w:val="20"/>
              </w:rPr>
            </w:pPr>
            <w:r w:rsidRPr="007419D3">
              <w:rPr>
                <w:b/>
                <w:sz w:val="20"/>
                <w:szCs w:val="20"/>
              </w:rPr>
              <w:t>2</w:t>
            </w:r>
          </w:p>
        </w:tc>
        <w:tc>
          <w:tcPr>
            <w:tcW w:w="1348" w:type="dxa"/>
            <w:tcBorders>
              <w:top w:val="single" w:sz="4" w:space="0" w:color="000000"/>
            </w:tcBorders>
          </w:tcPr>
          <w:p w:rsidR="00D411D2" w:rsidRPr="007419D3" w:rsidRDefault="00173E34">
            <w:pPr>
              <w:pStyle w:val="TableParagraph"/>
              <w:spacing w:before="1" w:line="260" w:lineRule="exact"/>
              <w:ind w:left="435"/>
              <w:rPr>
                <w:b/>
                <w:sz w:val="20"/>
                <w:szCs w:val="20"/>
              </w:rPr>
            </w:pPr>
            <w:r w:rsidRPr="007419D3">
              <w:rPr>
                <w:b/>
                <w:sz w:val="20"/>
                <w:szCs w:val="20"/>
              </w:rPr>
              <w:t>do</w:t>
            </w:r>
          </w:p>
        </w:tc>
        <w:tc>
          <w:tcPr>
            <w:tcW w:w="1501" w:type="dxa"/>
            <w:tcBorders>
              <w:top w:val="single" w:sz="4" w:space="0" w:color="000000"/>
              <w:right w:val="single" w:sz="4" w:space="0" w:color="000000"/>
            </w:tcBorders>
          </w:tcPr>
          <w:p w:rsidR="00D411D2" w:rsidRPr="007419D3" w:rsidRDefault="00173E34">
            <w:pPr>
              <w:pStyle w:val="TableParagraph"/>
              <w:spacing w:before="1" w:line="260" w:lineRule="exact"/>
              <w:ind w:right="98"/>
              <w:jc w:val="right"/>
              <w:rPr>
                <w:b/>
                <w:sz w:val="20"/>
                <w:szCs w:val="20"/>
              </w:rPr>
            </w:pPr>
            <w:r w:rsidRPr="007419D3">
              <w:rPr>
                <w:b/>
                <w:sz w:val="20"/>
                <w:szCs w:val="20"/>
              </w:rPr>
              <w:t>8</w:t>
            </w:r>
          </w:p>
        </w:tc>
        <w:tc>
          <w:tcPr>
            <w:tcW w:w="1535" w:type="dxa"/>
            <w:tcBorders>
              <w:top w:val="single" w:sz="4" w:space="0" w:color="000000"/>
              <w:left w:val="single" w:sz="4" w:space="0" w:color="000000"/>
              <w:right w:val="single" w:sz="4" w:space="0" w:color="000000"/>
            </w:tcBorders>
          </w:tcPr>
          <w:p w:rsidR="00D411D2" w:rsidRPr="007419D3" w:rsidRDefault="00173E34">
            <w:pPr>
              <w:pStyle w:val="TableParagraph"/>
              <w:spacing w:before="1" w:line="260" w:lineRule="exact"/>
              <w:ind w:left="3"/>
              <w:jc w:val="center"/>
              <w:rPr>
                <w:b/>
                <w:sz w:val="20"/>
                <w:szCs w:val="20"/>
              </w:rPr>
            </w:pPr>
            <w:r w:rsidRPr="007419D3">
              <w:rPr>
                <w:b/>
                <w:sz w:val="20"/>
                <w:szCs w:val="20"/>
              </w:rPr>
              <w:t>A</w:t>
            </w:r>
          </w:p>
        </w:tc>
        <w:tc>
          <w:tcPr>
            <w:tcW w:w="1536" w:type="dxa"/>
            <w:tcBorders>
              <w:top w:val="single" w:sz="4" w:space="0" w:color="000000"/>
              <w:left w:val="single" w:sz="4" w:space="0" w:color="000000"/>
              <w:right w:val="single" w:sz="4" w:space="0" w:color="000000"/>
            </w:tcBorders>
          </w:tcPr>
          <w:p w:rsidR="00D411D2" w:rsidRPr="007419D3" w:rsidRDefault="00173E34">
            <w:pPr>
              <w:pStyle w:val="TableParagraph"/>
              <w:spacing w:before="1" w:line="260" w:lineRule="exact"/>
              <w:ind w:left="678"/>
              <w:rPr>
                <w:b/>
                <w:sz w:val="20"/>
                <w:szCs w:val="20"/>
              </w:rPr>
            </w:pPr>
            <w:r w:rsidRPr="007419D3">
              <w:rPr>
                <w:b/>
                <w:sz w:val="20"/>
                <w:szCs w:val="20"/>
              </w:rPr>
              <w:t>A</w:t>
            </w:r>
          </w:p>
        </w:tc>
        <w:tc>
          <w:tcPr>
            <w:tcW w:w="1536" w:type="dxa"/>
            <w:tcBorders>
              <w:top w:val="single" w:sz="4" w:space="0" w:color="000000"/>
              <w:left w:val="single" w:sz="4" w:space="0" w:color="000000"/>
              <w:right w:val="single" w:sz="4" w:space="0" w:color="000000"/>
            </w:tcBorders>
          </w:tcPr>
          <w:p w:rsidR="00D411D2" w:rsidRPr="007419D3" w:rsidRDefault="00173E34">
            <w:pPr>
              <w:pStyle w:val="TableParagraph"/>
              <w:spacing w:before="1" w:line="260" w:lineRule="exact"/>
              <w:ind w:left="678"/>
              <w:rPr>
                <w:b/>
                <w:sz w:val="20"/>
                <w:szCs w:val="20"/>
              </w:rPr>
            </w:pPr>
            <w:r w:rsidRPr="007419D3">
              <w:rPr>
                <w:b/>
                <w:sz w:val="20"/>
                <w:szCs w:val="20"/>
              </w:rPr>
              <w:t>B</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4"/>
              <w:jc w:val="right"/>
              <w:rPr>
                <w:b/>
                <w:sz w:val="20"/>
                <w:szCs w:val="20"/>
              </w:rPr>
            </w:pPr>
            <w:r w:rsidRPr="007419D3">
              <w:rPr>
                <w:b/>
                <w:sz w:val="20"/>
                <w:szCs w:val="20"/>
              </w:rPr>
              <w:t>9</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98"/>
              <w:jc w:val="right"/>
              <w:rPr>
                <w:b/>
                <w:sz w:val="20"/>
                <w:szCs w:val="20"/>
              </w:rPr>
            </w:pPr>
            <w:r w:rsidRPr="007419D3">
              <w:rPr>
                <w:b/>
                <w:sz w:val="20"/>
                <w:szCs w:val="20"/>
              </w:rPr>
              <w:t>15</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A</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B</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C</w:t>
            </w:r>
          </w:p>
        </w:tc>
      </w:tr>
      <w:tr w:rsidR="00D411D2" w:rsidRPr="007419D3">
        <w:trPr>
          <w:trHeight w:val="276"/>
        </w:trPr>
        <w:tc>
          <w:tcPr>
            <w:tcW w:w="1758" w:type="dxa"/>
            <w:tcBorders>
              <w:left w:val="single" w:sz="4" w:space="0" w:color="000000"/>
            </w:tcBorders>
          </w:tcPr>
          <w:p w:rsidR="00D411D2" w:rsidRPr="007419D3" w:rsidRDefault="00173E34">
            <w:pPr>
              <w:pStyle w:val="TableParagraph"/>
              <w:spacing w:line="256" w:lineRule="exact"/>
              <w:ind w:right="324"/>
              <w:jc w:val="right"/>
              <w:rPr>
                <w:b/>
                <w:sz w:val="20"/>
                <w:szCs w:val="20"/>
              </w:rPr>
            </w:pPr>
            <w:r w:rsidRPr="007419D3">
              <w:rPr>
                <w:b/>
                <w:sz w:val="20"/>
                <w:szCs w:val="20"/>
              </w:rPr>
              <w:t>16</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98"/>
              <w:jc w:val="right"/>
              <w:rPr>
                <w:b/>
                <w:sz w:val="20"/>
                <w:szCs w:val="20"/>
              </w:rPr>
            </w:pPr>
            <w:r w:rsidRPr="007419D3">
              <w:rPr>
                <w:b/>
                <w:sz w:val="20"/>
                <w:szCs w:val="20"/>
              </w:rPr>
              <w:t>25</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B</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C</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D</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4"/>
              <w:jc w:val="right"/>
              <w:rPr>
                <w:b/>
                <w:sz w:val="20"/>
                <w:szCs w:val="20"/>
              </w:rPr>
            </w:pPr>
            <w:r w:rsidRPr="007419D3">
              <w:rPr>
                <w:b/>
                <w:sz w:val="20"/>
                <w:szCs w:val="20"/>
              </w:rPr>
              <w:t>26</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98"/>
              <w:jc w:val="right"/>
              <w:rPr>
                <w:b/>
                <w:sz w:val="20"/>
                <w:szCs w:val="20"/>
              </w:rPr>
            </w:pPr>
            <w:r w:rsidRPr="007419D3">
              <w:rPr>
                <w:b/>
                <w:sz w:val="20"/>
                <w:szCs w:val="20"/>
              </w:rPr>
              <w:t>50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C</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D</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84"/>
              <w:rPr>
                <w:b/>
                <w:sz w:val="20"/>
                <w:szCs w:val="20"/>
              </w:rPr>
            </w:pPr>
            <w:r w:rsidRPr="007419D3">
              <w:rPr>
                <w:b/>
                <w:sz w:val="20"/>
                <w:szCs w:val="20"/>
              </w:rPr>
              <w:t>E</w:t>
            </w:r>
          </w:p>
        </w:tc>
      </w:tr>
      <w:tr w:rsidR="00D411D2" w:rsidRPr="007419D3">
        <w:trPr>
          <w:trHeight w:val="276"/>
        </w:trPr>
        <w:tc>
          <w:tcPr>
            <w:tcW w:w="1758" w:type="dxa"/>
            <w:tcBorders>
              <w:left w:val="single" w:sz="4" w:space="0" w:color="000000"/>
            </w:tcBorders>
          </w:tcPr>
          <w:p w:rsidR="00D411D2" w:rsidRPr="007419D3" w:rsidRDefault="00173E34">
            <w:pPr>
              <w:pStyle w:val="TableParagraph"/>
              <w:spacing w:line="256" w:lineRule="exact"/>
              <w:ind w:right="324"/>
              <w:jc w:val="right"/>
              <w:rPr>
                <w:b/>
                <w:sz w:val="20"/>
                <w:szCs w:val="20"/>
              </w:rPr>
            </w:pPr>
            <w:r w:rsidRPr="007419D3">
              <w:rPr>
                <w:b/>
                <w:sz w:val="20"/>
                <w:szCs w:val="20"/>
              </w:rPr>
              <w:t>51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98"/>
              <w:jc w:val="right"/>
              <w:rPr>
                <w:b/>
                <w:sz w:val="20"/>
                <w:szCs w:val="20"/>
              </w:rPr>
            </w:pPr>
            <w:r w:rsidRPr="007419D3">
              <w:rPr>
                <w:b/>
                <w:sz w:val="20"/>
                <w:szCs w:val="20"/>
              </w:rPr>
              <w:t>90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C</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84"/>
              <w:rPr>
                <w:b/>
                <w:sz w:val="20"/>
                <w:szCs w:val="20"/>
              </w:rPr>
            </w:pPr>
            <w:r w:rsidRPr="007419D3">
              <w:rPr>
                <w:b/>
                <w:sz w:val="20"/>
                <w:szCs w:val="20"/>
              </w:rPr>
              <w:t>E</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91"/>
              <w:rPr>
                <w:b/>
                <w:sz w:val="20"/>
                <w:szCs w:val="20"/>
              </w:rPr>
            </w:pPr>
            <w:r w:rsidRPr="007419D3">
              <w:rPr>
                <w:b/>
                <w:sz w:val="20"/>
                <w:szCs w:val="20"/>
              </w:rPr>
              <w:t>F</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5" w:lineRule="exact"/>
              <w:ind w:right="324"/>
              <w:jc w:val="right"/>
              <w:rPr>
                <w:b/>
                <w:sz w:val="20"/>
                <w:szCs w:val="20"/>
              </w:rPr>
            </w:pPr>
            <w:r w:rsidRPr="007419D3">
              <w:rPr>
                <w:b/>
                <w:sz w:val="20"/>
                <w:szCs w:val="20"/>
              </w:rPr>
              <w:t>91</w:t>
            </w:r>
          </w:p>
        </w:tc>
        <w:tc>
          <w:tcPr>
            <w:tcW w:w="1348" w:type="dxa"/>
          </w:tcPr>
          <w:p w:rsidR="00D411D2" w:rsidRPr="007419D3" w:rsidRDefault="00173E34">
            <w:pPr>
              <w:pStyle w:val="TableParagraph"/>
              <w:spacing w:line="255"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5" w:lineRule="exact"/>
              <w:ind w:right="101"/>
              <w:jc w:val="right"/>
              <w:rPr>
                <w:b/>
                <w:sz w:val="20"/>
                <w:szCs w:val="20"/>
              </w:rPr>
            </w:pPr>
            <w:r w:rsidRPr="007419D3">
              <w:rPr>
                <w:b/>
                <w:sz w:val="20"/>
                <w:szCs w:val="20"/>
              </w:rPr>
              <w:t>150</w:t>
            </w:r>
          </w:p>
        </w:tc>
        <w:tc>
          <w:tcPr>
            <w:tcW w:w="1535" w:type="dxa"/>
            <w:tcBorders>
              <w:left w:val="single" w:sz="4" w:space="0" w:color="000000"/>
              <w:right w:val="single" w:sz="4" w:space="0" w:color="000000"/>
            </w:tcBorders>
          </w:tcPr>
          <w:p w:rsidR="00D411D2" w:rsidRPr="007419D3" w:rsidRDefault="00173E34">
            <w:pPr>
              <w:pStyle w:val="TableParagraph"/>
              <w:spacing w:line="255" w:lineRule="exact"/>
              <w:ind w:left="3"/>
              <w:jc w:val="center"/>
              <w:rPr>
                <w:b/>
                <w:sz w:val="20"/>
                <w:szCs w:val="20"/>
              </w:rPr>
            </w:pPr>
            <w:r w:rsidRPr="007419D3">
              <w:rPr>
                <w:b/>
                <w:sz w:val="20"/>
                <w:szCs w:val="20"/>
              </w:rPr>
              <w:t>D</w:t>
            </w:r>
          </w:p>
        </w:tc>
        <w:tc>
          <w:tcPr>
            <w:tcW w:w="1536" w:type="dxa"/>
            <w:tcBorders>
              <w:left w:val="single" w:sz="4" w:space="0" w:color="000000"/>
              <w:right w:val="single" w:sz="4" w:space="0" w:color="000000"/>
            </w:tcBorders>
          </w:tcPr>
          <w:p w:rsidR="00D411D2" w:rsidRPr="007419D3" w:rsidRDefault="00173E34">
            <w:pPr>
              <w:pStyle w:val="TableParagraph"/>
              <w:spacing w:line="255" w:lineRule="exact"/>
              <w:ind w:left="691"/>
              <w:rPr>
                <w:b/>
                <w:sz w:val="20"/>
                <w:szCs w:val="20"/>
              </w:rPr>
            </w:pPr>
            <w:r w:rsidRPr="007419D3">
              <w:rPr>
                <w:b/>
                <w:sz w:val="20"/>
                <w:szCs w:val="20"/>
              </w:rPr>
              <w:t>F</w:t>
            </w:r>
          </w:p>
        </w:tc>
        <w:tc>
          <w:tcPr>
            <w:tcW w:w="1536" w:type="dxa"/>
            <w:tcBorders>
              <w:left w:val="single" w:sz="4" w:space="0" w:color="000000"/>
              <w:right w:val="single" w:sz="4" w:space="0" w:color="000000"/>
            </w:tcBorders>
          </w:tcPr>
          <w:p w:rsidR="00D411D2" w:rsidRPr="007419D3" w:rsidRDefault="00173E34">
            <w:pPr>
              <w:pStyle w:val="TableParagraph"/>
              <w:spacing w:line="255" w:lineRule="exact"/>
              <w:ind w:left="671"/>
              <w:rPr>
                <w:b/>
                <w:sz w:val="20"/>
                <w:szCs w:val="20"/>
              </w:rPr>
            </w:pPr>
            <w:r w:rsidRPr="007419D3">
              <w:rPr>
                <w:b/>
                <w:sz w:val="20"/>
                <w:szCs w:val="20"/>
              </w:rPr>
              <w:t>G</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5" w:lineRule="exact"/>
              <w:ind w:right="325"/>
              <w:jc w:val="right"/>
              <w:rPr>
                <w:b/>
                <w:sz w:val="20"/>
                <w:szCs w:val="20"/>
              </w:rPr>
            </w:pPr>
            <w:r w:rsidRPr="007419D3">
              <w:rPr>
                <w:b/>
                <w:sz w:val="20"/>
                <w:szCs w:val="20"/>
              </w:rPr>
              <w:t>151</w:t>
            </w:r>
          </w:p>
        </w:tc>
        <w:tc>
          <w:tcPr>
            <w:tcW w:w="1348" w:type="dxa"/>
          </w:tcPr>
          <w:p w:rsidR="00D411D2" w:rsidRPr="007419D3" w:rsidRDefault="00173E34">
            <w:pPr>
              <w:pStyle w:val="TableParagraph"/>
              <w:spacing w:line="255"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5" w:lineRule="exact"/>
              <w:ind w:right="101"/>
              <w:jc w:val="right"/>
              <w:rPr>
                <w:b/>
                <w:sz w:val="20"/>
                <w:szCs w:val="20"/>
              </w:rPr>
            </w:pPr>
            <w:r w:rsidRPr="007419D3">
              <w:rPr>
                <w:b/>
                <w:sz w:val="20"/>
                <w:szCs w:val="20"/>
              </w:rPr>
              <w:t>280</w:t>
            </w:r>
          </w:p>
        </w:tc>
        <w:tc>
          <w:tcPr>
            <w:tcW w:w="1535" w:type="dxa"/>
            <w:tcBorders>
              <w:left w:val="single" w:sz="4" w:space="0" w:color="000000"/>
              <w:right w:val="single" w:sz="4" w:space="0" w:color="000000"/>
            </w:tcBorders>
          </w:tcPr>
          <w:p w:rsidR="00D411D2" w:rsidRPr="007419D3" w:rsidRDefault="00173E34">
            <w:pPr>
              <w:pStyle w:val="TableParagraph"/>
              <w:spacing w:line="255" w:lineRule="exact"/>
              <w:ind w:left="4"/>
              <w:jc w:val="center"/>
              <w:rPr>
                <w:b/>
                <w:sz w:val="20"/>
                <w:szCs w:val="20"/>
              </w:rPr>
            </w:pPr>
            <w:r w:rsidRPr="007419D3">
              <w:rPr>
                <w:b/>
                <w:sz w:val="20"/>
                <w:szCs w:val="20"/>
              </w:rPr>
              <w:t>E</w:t>
            </w:r>
          </w:p>
        </w:tc>
        <w:tc>
          <w:tcPr>
            <w:tcW w:w="1536" w:type="dxa"/>
            <w:tcBorders>
              <w:left w:val="single" w:sz="4" w:space="0" w:color="000000"/>
              <w:right w:val="single" w:sz="4" w:space="0" w:color="000000"/>
            </w:tcBorders>
          </w:tcPr>
          <w:p w:rsidR="00D411D2" w:rsidRPr="007419D3" w:rsidRDefault="00173E34">
            <w:pPr>
              <w:pStyle w:val="TableParagraph"/>
              <w:spacing w:line="255" w:lineRule="exact"/>
              <w:ind w:left="671"/>
              <w:rPr>
                <w:b/>
                <w:sz w:val="20"/>
                <w:szCs w:val="20"/>
              </w:rPr>
            </w:pPr>
            <w:r w:rsidRPr="007419D3">
              <w:rPr>
                <w:b/>
                <w:sz w:val="20"/>
                <w:szCs w:val="20"/>
              </w:rPr>
              <w:t>G</w:t>
            </w:r>
          </w:p>
        </w:tc>
        <w:tc>
          <w:tcPr>
            <w:tcW w:w="1536" w:type="dxa"/>
            <w:tcBorders>
              <w:left w:val="single" w:sz="4" w:space="0" w:color="000000"/>
              <w:right w:val="single" w:sz="4" w:space="0" w:color="000000"/>
            </w:tcBorders>
          </w:tcPr>
          <w:p w:rsidR="00D411D2" w:rsidRPr="007419D3" w:rsidRDefault="00173E34">
            <w:pPr>
              <w:pStyle w:val="TableParagraph"/>
              <w:spacing w:line="255" w:lineRule="exact"/>
              <w:ind w:left="678"/>
              <w:rPr>
                <w:b/>
                <w:sz w:val="20"/>
                <w:szCs w:val="20"/>
              </w:rPr>
            </w:pPr>
            <w:r w:rsidRPr="007419D3">
              <w:rPr>
                <w:b/>
                <w:sz w:val="20"/>
                <w:szCs w:val="20"/>
              </w:rPr>
              <w:t>H</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281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500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F</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H</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97"/>
              <w:rPr>
                <w:b/>
                <w:sz w:val="20"/>
                <w:szCs w:val="20"/>
              </w:rPr>
            </w:pPr>
            <w:r w:rsidRPr="007419D3">
              <w:rPr>
                <w:b/>
                <w:sz w:val="20"/>
                <w:szCs w:val="20"/>
              </w:rPr>
              <w:t>J</w:t>
            </w:r>
          </w:p>
        </w:tc>
      </w:tr>
      <w:tr w:rsidR="00D411D2" w:rsidRPr="007419D3">
        <w:trPr>
          <w:trHeight w:val="276"/>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501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1200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2"/>
              <w:jc w:val="center"/>
              <w:rPr>
                <w:b/>
                <w:sz w:val="20"/>
                <w:szCs w:val="20"/>
              </w:rPr>
            </w:pPr>
            <w:r w:rsidRPr="007419D3">
              <w:rPr>
                <w:b/>
                <w:sz w:val="20"/>
                <w:szCs w:val="20"/>
              </w:rPr>
              <w:t>G</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97"/>
              <w:rPr>
                <w:b/>
                <w:sz w:val="20"/>
                <w:szCs w:val="20"/>
              </w:rPr>
            </w:pPr>
            <w:r w:rsidRPr="007419D3">
              <w:rPr>
                <w:b/>
                <w:sz w:val="20"/>
                <w:szCs w:val="20"/>
              </w:rPr>
              <w:t>J</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K</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1201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3200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H</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K</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91"/>
              <w:rPr>
                <w:b/>
                <w:sz w:val="20"/>
                <w:szCs w:val="20"/>
              </w:rPr>
            </w:pPr>
            <w:r w:rsidRPr="007419D3">
              <w:rPr>
                <w:b/>
                <w:sz w:val="20"/>
                <w:szCs w:val="20"/>
              </w:rPr>
              <w:t>L</w:t>
            </w:r>
          </w:p>
        </w:tc>
      </w:tr>
      <w:tr w:rsidR="00D411D2" w:rsidRPr="007419D3">
        <w:trPr>
          <w:trHeight w:val="276"/>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3201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10000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4"/>
              <w:jc w:val="center"/>
              <w:rPr>
                <w:b/>
                <w:sz w:val="20"/>
                <w:szCs w:val="20"/>
              </w:rPr>
            </w:pPr>
            <w:r w:rsidRPr="007419D3">
              <w:rPr>
                <w:b/>
                <w:sz w:val="20"/>
                <w:szCs w:val="20"/>
              </w:rPr>
              <w:t>J</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91"/>
              <w:rPr>
                <w:b/>
                <w:sz w:val="20"/>
                <w:szCs w:val="20"/>
              </w:rPr>
            </w:pPr>
            <w:r w:rsidRPr="007419D3">
              <w:rPr>
                <w:b/>
                <w:sz w:val="20"/>
                <w:szCs w:val="20"/>
              </w:rPr>
              <w:t>L</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64"/>
              <w:rPr>
                <w:b/>
                <w:sz w:val="20"/>
                <w:szCs w:val="20"/>
              </w:rPr>
            </w:pPr>
            <w:r w:rsidRPr="007419D3">
              <w:rPr>
                <w:b/>
                <w:sz w:val="20"/>
                <w:szCs w:val="20"/>
              </w:rPr>
              <w:t>M</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10001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35000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K</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64"/>
              <w:rPr>
                <w:b/>
                <w:sz w:val="20"/>
                <w:szCs w:val="20"/>
              </w:rPr>
            </w:pPr>
            <w:r w:rsidRPr="007419D3">
              <w:rPr>
                <w:b/>
                <w:sz w:val="20"/>
                <w:szCs w:val="20"/>
              </w:rPr>
              <w:t>M</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N</w:t>
            </w:r>
          </w:p>
        </w:tc>
      </w:tr>
      <w:tr w:rsidR="00D411D2" w:rsidRPr="007419D3">
        <w:trPr>
          <w:trHeight w:val="275"/>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35001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150000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L</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8"/>
              <w:rPr>
                <w:b/>
                <w:sz w:val="20"/>
                <w:szCs w:val="20"/>
              </w:rPr>
            </w:pPr>
            <w:r w:rsidRPr="007419D3">
              <w:rPr>
                <w:b/>
                <w:sz w:val="20"/>
                <w:szCs w:val="20"/>
              </w:rPr>
              <w:t>N</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84"/>
              <w:rPr>
                <w:b/>
                <w:sz w:val="20"/>
                <w:szCs w:val="20"/>
              </w:rPr>
            </w:pPr>
            <w:r w:rsidRPr="007419D3">
              <w:rPr>
                <w:b/>
                <w:sz w:val="20"/>
                <w:szCs w:val="20"/>
              </w:rPr>
              <w:t>P</w:t>
            </w:r>
          </w:p>
        </w:tc>
      </w:tr>
      <w:tr w:rsidR="00D411D2" w:rsidRPr="007419D3">
        <w:trPr>
          <w:trHeight w:val="276"/>
        </w:trPr>
        <w:tc>
          <w:tcPr>
            <w:tcW w:w="1758" w:type="dxa"/>
            <w:tcBorders>
              <w:left w:val="single" w:sz="4" w:space="0" w:color="000000"/>
            </w:tcBorders>
          </w:tcPr>
          <w:p w:rsidR="00D411D2" w:rsidRPr="007419D3" w:rsidRDefault="00173E34">
            <w:pPr>
              <w:pStyle w:val="TableParagraph"/>
              <w:spacing w:line="256" w:lineRule="exact"/>
              <w:ind w:right="325"/>
              <w:jc w:val="right"/>
              <w:rPr>
                <w:b/>
                <w:sz w:val="20"/>
                <w:szCs w:val="20"/>
              </w:rPr>
            </w:pPr>
            <w:r w:rsidRPr="007419D3">
              <w:rPr>
                <w:b/>
                <w:sz w:val="20"/>
                <w:szCs w:val="20"/>
              </w:rPr>
              <w:t>150001</w:t>
            </w:r>
          </w:p>
        </w:tc>
        <w:tc>
          <w:tcPr>
            <w:tcW w:w="1348" w:type="dxa"/>
          </w:tcPr>
          <w:p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rsidR="00D411D2" w:rsidRPr="007419D3" w:rsidRDefault="00173E34">
            <w:pPr>
              <w:pStyle w:val="TableParagraph"/>
              <w:spacing w:line="256" w:lineRule="exact"/>
              <w:ind w:right="101"/>
              <w:jc w:val="right"/>
              <w:rPr>
                <w:b/>
                <w:sz w:val="20"/>
                <w:szCs w:val="20"/>
              </w:rPr>
            </w:pPr>
            <w:r w:rsidRPr="007419D3">
              <w:rPr>
                <w:b/>
                <w:sz w:val="20"/>
                <w:szCs w:val="20"/>
              </w:rPr>
              <w:t>500000</w:t>
            </w:r>
          </w:p>
        </w:tc>
        <w:tc>
          <w:tcPr>
            <w:tcW w:w="1535" w:type="dxa"/>
            <w:tcBorders>
              <w:left w:val="single" w:sz="4" w:space="0" w:color="000000"/>
              <w:right w:val="single" w:sz="4" w:space="0" w:color="000000"/>
            </w:tcBorders>
          </w:tcPr>
          <w:p w:rsidR="00D411D2" w:rsidRPr="007419D3" w:rsidRDefault="00173E34">
            <w:pPr>
              <w:pStyle w:val="TableParagraph"/>
              <w:spacing w:line="256" w:lineRule="exact"/>
              <w:ind w:left="3"/>
              <w:jc w:val="center"/>
              <w:rPr>
                <w:b/>
                <w:sz w:val="20"/>
                <w:szCs w:val="20"/>
              </w:rPr>
            </w:pPr>
            <w:r w:rsidRPr="007419D3">
              <w:rPr>
                <w:b/>
                <w:sz w:val="20"/>
                <w:szCs w:val="20"/>
              </w:rPr>
              <w:t>M</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84"/>
              <w:rPr>
                <w:b/>
                <w:sz w:val="20"/>
                <w:szCs w:val="20"/>
              </w:rPr>
            </w:pPr>
            <w:r w:rsidRPr="007419D3">
              <w:rPr>
                <w:b/>
                <w:sz w:val="20"/>
                <w:szCs w:val="20"/>
              </w:rPr>
              <w:t>P</w:t>
            </w:r>
          </w:p>
        </w:tc>
        <w:tc>
          <w:tcPr>
            <w:tcW w:w="1536" w:type="dxa"/>
            <w:tcBorders>
              <w:left w:val="single" w:sz="4" w:space="0" w:color="000000"/>
              <w:right w:val="single" w:sz="4" w:space="0" w:color="000000"/>
            </w:tcBorders>
          </w:tcPr>
          <w:p w:rsidR="00D411D2" w:rsidRPr="007419D3" w:rsidRDefault="00173E34">
            <w:pPr>
              <w:pStyle w:val="TableParagraph"/>
              <w:spacing w:line="256" w:lineRule="exact"/>
              <w:ind w:left="671"/>
              <w:rPr>
                <w:b/>
                <w:sz w:val="20"/>
                <w:szCs w:val="20"/>
              </w:rPr>
            </w:pPr>
            <w:r w:rsidRPr="007419D3">
              <w:rPr>
                <w:b/>
                <w:sz w:val="20"/>
                <w:szCs w:val="20"/>
              </w:rPr>
              <w:t>Q</w:t>
            </w:r>
          </w:p>
        </w:tc>
      </w:tr>
      <w:tr w:rsidR="00D411D2" w:rsidRPr="007419D3">
        <w:trPr>
          <w:trHeight w:val="272"/>
        </w:trPr>
        <w:tc>
          <w:tcPr>
            <w:tcW w:w="1758" w:type="dxa"/>
            <w:tcBorders>
              <w:left w:val="single" w:sz="4" w:space="0" w:color="000000"/>
              <w:bottom w:val="single" w:sz="4" w:space="0" w:color="000000"/>
            </w:tcBorders>
          </w:tcPr>
          <w:p w:rsidR="00D411D2" w:rsidRPr="007419D3" w:rsidRDefault="00173E34">
            <w:pPr>
              <w:pStyle w:val="TableParagraph"/>
              <w:spacing w:line="253" w:lineRule="exact"/>
              <w:ind w:right="325"/>
              <w:jc w:val="right"/>
              <w:rPr>
                <w:b/>
                <w:sz w:val="20"/>
                <w:szCs w:val="20"/>
              </w:rPr>
            </w:pPr>
            <w:r w:rsidRPr="007419D3">
              <w:rPr>
                <w:b/>
                <w:sz w:val="20"/>
                <w:szCs w:val="20"/>
              </w:rPr>
              <w:t>500001</w:t>
            </w:r>
          </w:p>
        </w:tc>
        <w:tc>
          <w:tcPr>
            <w:tcW w:w="1348" w:type="dxa"/>
            <w:tcBorders>
              <w:bottom w:val="single" w:sz="4" w:space="0" w:color="000000"/>
            </w:tcBorders>
          </w:tcPr>
          <w:p w:rsidR="00D411D2" w:rsidRPr="007419D3" w:rsidRDefault="00BE20C2">
            <w:pPr>
              <w:pStyle w:val="TableParagraph"/>
              <w:spacing w:line="253" w:lineRule="exact"/>
              <w:ind w:left="334"/>
              <w:rPr>
                <w:b/>
                <w:sz w:val="20"/>
                <w:szCs w:val="20"/>
              </w:rPr>
            </w:pPr>
            <w:r>
              <w:rPr>
                <w:b/>
                <w:sz w:val="20"/>
                <w:szCs w:val="20"/>
              </w:rPr>
              <w:t xml:space="preserve">   </w:t>
            </w:r>
            <w:r w:rsidR="00173E34" w:rsidRPr="007419D3">
              <w:rPr>
                <w:b/>
                <w:sz w:val="20"/>
                <w:szCs w:val="20"/>
              </w:rPr>
              <w:t>i</w:t>
            </w:r>
          </w:p>
        </w:tc>
        <w:tc>
          <w:tcPr>
            <w:tcW w:w="1501" w:type="dxa"/>
            <w:tcBorders>
              <w:bottom w:val="single" w:sz="4" w:space="0" w:color="000000"/>
              <w:right w:val="single" w:sz="4" w:space="0" w:color="000000"/>
            </w:tcBorders>
          </w:tcPr>
          <w:p w:rsidR="00D411D2" w:rsidRPr="007419D3" w:rsidRDefault="00173E34">
            <w:pPr>
              <w:pStyle w:val="TableParagraph"/>
              <w:spacing w:line="253" w:lineRule="exact"/>
              <w:ind w:right="100"/>
              <w:jc w:val="right"/>
              <w:rPr>
                <w:b/>
                <w:sz w:val="20"/>
                <w:szCs w:val="20"/>
              </w:rPr>
            </w:pPr>
            <w:r w:rsidRPr="007419D3">
              <w:rPr>
                <w:b/>
                <w:sz w:val="20"/>
                <w:szCs w:val="20"/>
              </w:rPr>
              <w:t>więcej</w:t>
            </w:r>
          </w:p>
        </w:tc>
        <w:tc>
          <w:tcPr>
            <w:tcW w:w="1535" w:type="dxa"/>
            <w:tcBorders>
              <w:left w:val="single" w:sz="4" w:space="0" w:color="000000"/>
              <w:bottom w:val="single" w:sz="4" w:space="0" w:color="000000"/>
              <w:right w:val="single" w:sz="4" w:space="0" w:color="000000"/>
            </w:tcBorders>
          </w:tcPr>
          <w:p w:rsidR="00D411D2" w:rsidRPr="007419D3" w:rsidRDefault="00173E34">
            <w:pPr>
              <w:pStyle w:val="TableParagraph"/>
              <w:spacing w:line="253" w:lineRule="exact"/>
              <w:ind w:left="3"/>
              <w:jc w:val="center"/>
              <w:rPr>
                <w:b/>
                <w:sz w:val="20"/>
                <w:szCs w:val="20"/>
              </w:rPr>
            </w:pPr>
            <w:r w:rsidRPr="007419D3">
              <w:rPr>
                <w:b/>
                <w:sz w:val="20"/>
                <w:szCs w:val="20"/>
              </w:rPr>
              <w:t>N</w:t>
            </w:r>
          </w:p>
        </w:tc>
        <w:tc>
          <w:tcPr>
            <w:tcW w:w="1536" w:type="dxa"/>
            <w:tcBorders>
              <w:left w:val="single" w:sz="4" w:space="0" w:color="000000"/>
              <w:bottom w:val="single" w:sz="4" w:space="0" w:color="000000"/>
              <w:right w:val="single" w:sz="4" w:space="0" w:color="000000"/>
            </w:tcBorders>
          </w:tcPr>
          <w:p w:rsidR="00D411D2" w:rsidRPr="007419D3" w:rsidRDefault="00173E34">
            <w:pPr>
              <w:pStyle w:val="TableParagraph"/>
              <w:spacing w:line="253" w:lineRule="exact"/>
              <w:ind w:left="671"/>
              <w:rPr>
                <w:b/>
                <w:sz w:val="20"/>
                <w:szCs w:val="20"/>
              </w:rPr>
            </w:pPr>
            <w:r w:rsidRPr="007419D3">
              <w:rPr>
                <w:b/>
                <w:sz w:val="20"/>
                <w:szCs w:val="20"/>
              </w:rPr>
              <w:t>Q</w:t>
            </w:r>
          </w:p>
        </w:tc>
        <w:tc>
          <w:tcPr>
            <w:tcW w:w="1536" w:type="dxa"/>
            <w:tcBorders>
              <w:left w:val="single" w:sz="4" w:space="0" w:color="000000"/>
              <w:bottom w:val="single" w:sz="4" w:space="0" w:color="000000"/>
              <w:right w:val="single" w:sz="4" w:space="0" w:color="000000"/>
            </w:tcBorders>
          </w:tcPr>
          <w:p w:rsidR="00D411D2" w:rsidRPr="007419D3" w:rsidRDefault="00173E34">
            <w:pPr>
              <w:pStyle w:val="TableParagraph"/>
              <w:spacing w:line="253" w:lineRule="exact"/>
              <w:ind w:left="678"/>
              <w:rPr>
                <w:b/>
                <w:sz w:val="20"/>
                <w:szCs w:val="20"/>
              </w:rPr>
            </w:pPr>
            <w:r w:rsidRPr="007419D3">
              <w:rPr>
                <w:b/>
                <w:sz w:val="20"/>
                <w:szCs w:val="20"/>
              </w:rPr>
              <w:t>R</w:t>
            </w:r>
          </w:p>
        </w:tc>
      </w:tr>
    </w:tbl>
    <w:p w:rsidR="00D411D2" w:rsidRPr="007419D3" w:rsidRDefault="00D411D2">
      <w:pPr>
        <w:pStyle w:val="Tekstpodstawowy"/>
        <w:rPr>
          <w:sz w:val="20"/>
          <w:szCs w:val="20"/>
        </w:rPr>
      </w:pPr>
    </w:p>
    <w:p w:rsidR="00D411D2" w:rsidRPr="007419D3" w:rsidRDefault="00173E34">
      <w:pPr>
        <w:ind w:left="754"/>
        <w:rPr>
          <w:sz w:val="20"/>
          <w:szCs w:val="20"/>
        </w:rPr>
      </w:pPr>
      <w:r w:rsidRPr="007419D3">
        <w:rPr>
          <w:sz w:val="20"/>
          <w:szCs w:val="20"/>
        </w:rPr>
        <w:t>Wyciąg z Tabeli nr 2-A: Wielkości próbki losowej dla badania normalnego</w:t>
      </w:r>
    </w:p>
    <w:p w:rsidR="00D411D2" w:rsidRPr="007419D3" w:rsidRDefault="00D411D2">
      <w:pPr>
        <w:pStyle w:val="Tekstpodstawowy"/>
        <w:rPr>
          <w:sz w:val="20"/>
          <w:szCs w:val="20"/>
        </w:rPr>
      </w:pPr>
    </w:p>
    <w:tbl>
      <w:tblPr>
        <w:tblStyle w:val="TableNormal1"/>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60"/>
        <w:gridCol w:w="2285"/>
        <w:gridCol w:w="2285"/>
        <w:gridCol w:w="2286"/>
      </w:tblGrid>
      <w:tr w:rsidR="00D411D2" w:rsidRPr="007419D3">
        <w:trPr>
          <w:trHeight w:val="547"/>
        </w:trPr>
        <w:tc>
          <w:tcPr>
            <w:tcW w:w="1860" w:type="dxa"/>
            <w:tcBorders>
              <w:top w:val="nil"/>
              <w:left w:val="nil"/>
            </w:tcBorders>
          </w:tcPr>
          <w:p w:rsidR="00D411D2" w:rsidRPr="007419D3" w:rsidRDefault="00D411D2">
            <w:pPr>
              <w:pStyle w:val="TableParagraph"/>
              <w:rPr>
                <w:sz w:val="20"/>
                <w:szCs w:val="20"/>
              </w:rPr>
            </w:pPr>
          </w:p>
        </w:tc>
        <w:tc>
          <w:tcPr>
            <w:tcW w:w="2285" w:type="dxa"/>
          </w:tcPr>
          <w:p w:rsidR="00D411D2" w:rsidRPr="007419D3" w:rsidRDefault="00173E34">
            <w:pPr>
              <w:pStyle w:val="TableParagraph"/>
              <w:spacing w:before="136"/>
              <w:ind w:left="702" w:right="671"/>
              <w:jc w:val="center"/>
              <w:rPr>
                <w:b/>
                <w:sz w:val="20"/>
                <w:szCs w:val="20"/>
              </w:rPr>
            </w:pPr>
            <w:r w:rsidRPr="007419D3">
              <w:rPr>
                <w:b/>
                <w:sz w:val="20"/>
                <w:szCs w:val="20"/>
              </w:rPr>
              <w:t>AQL</w:t>
            </w:r>
          </w:p>
        </w:tc>
        <w:tc>
          <w:tcPr>
            <w:tcW w:w="2285" w:type="dxa"/>
          </w:tcPr>
          <w:p w:rsidR="00D411D2" w:rsidRPr="007419D3" w:rsidRDefault="00173E34">
            <w:pPr>
              <w:pStyle w:val="TableParagraph"/>
              <w:spacing w:before="136"/>
              <w:ind w:left="29"/>
              <w:jc w:val="center"/>
              <w:rPr>
                <w:b/>
                <w:sz w:val="20"/>
                <w:szCs w:val="20"/>
              </w:rPr>
            </w:pPr>
            <w:r w:rsidRPr="007419D3">
              <w:rPr>
                <w:b/>
                <w:sz w:val="20"/>
                <w:szCs w:val="20"/>
              </w:rPr>
              <w:t>1</w:t>
            </w:r>
          </w:p>
        </w:tc>
        <w:tc>
          <w:tcPr>
            <w:tcW w:w="2286" w:type="dxa"/>
          </w:tcPr>
          <w:p w:rsidR="00D411D2" w:rsidRPr="007419D3" w:rsidRDefault="00173E34">
            <w:pPr>
              <w:pStyle w:val="TableParagraph"/>
              <w:spacing w:before="136"/>
              <w:ind w:left="702" w:right="673"/>
              <w:jc w:val="center"/>
              <w:rPr>
                <w:b/>
                <w:sz w:val="20"/>
                <w:szCs w:val="20"/>
              </w:rPr>
            </w:pPr>
            <w:r w:rsidRPr="007419D3">
              <w:rPr>
                <w:b/>
                <w:sz w:val="20"/>
                <w:szCs w:val="20"/>
              </w:rPr>
              <w:t>2.5</w:t>
            </w:r>
          </w:p>
        </w:tc>
      </w:tr>
      <w:tr w:rsidR="00D411D2" w:rsidRPr="007419D3">
        <w:trPr>
          <w:trHeight w:val="533"/>
        </w:trPr>
        <w:tc>
          <w:tcPr>
            <w:tcW w:w="1860" w:type="dxa"/>
            <w:vMerge w:val="restart"/>
          </w:tcPr>
          <w:p w:rsidR="00D411D2" w:rsidRPr="007419D3" w:rsidRDefault="00173E34">
            <w:pPr>
              <w:pStyle w:val="TableParagraph"/>
              <w:spacing w:before="135"/>
              <w:ind w:left="70" w:right="99"/>
              <w:rPr>
                <w:b/>
                <w:sz w:val="20"/>
                <w:szCs w:val="20"/>
              </w:rPr>
            </w:pPr>
            <w:r w:rsidRPr="007419D3">
              <w:rPr>
                <w:b/>
                <w:sz w:val="20"/>
                <w:szCs w:val="20"/>
              </w:rPr>
              <w:t>Oznaczenie literowe wielkości próbek losowych</w:t>
            </w:r>
          </w:p>
        </w:tc>
        <w:tc>
          <w:tcPr>
            <w:tcW w:w="2285" w:type="dxa"/>
            <w:vMerge w:val="restart"/>
          </w:tcPr>
          <w:p w:rsidR="00D411D2" w:rsidRPr="007419D3" w:rsidRDefault="00D411D2">
            <w:pPr>
              <w:pStyle w:val="TableParagraph"/>
              <w:spacing w:before="8"/>
              <w:rPr>
                <w:sz w:val="20"/>
                <w:szCs w:val="20"/>
              </w:rPr>
            </w:pPr>
          </w:p>
          <w:p w:rsidR="00D411D2" w:rsidRPr="007419D3" w:rsidRDefault="00173E34">
            <w:pPr>
              <w:pStyle w:val="TableParagraph"/>
              <w:ind w:left="455"/>
              <w:rPr>
                <w:b/>
                <w:sz w:val="20"/>
                <w:szCs w:val="20"/>
              </w:rPr>
            </w:pPr>
            <w:r w:rsidRPr="007419D3">
              <w:rPr>
                <w:b/>
                <w:sz w:val="20"/>
                <w:szCs w:val="20"/>
              </w:rPr>
              <w:t>Wielkość próbki</w:t>
            </w:r>
          </w:p>
        </w:tc>
        <w:tc>
          <w:tcPr>
            <w:tcW w:w="4571" w:type="dxa"/>
            <w:gridSpan w:val="2"/>
            <w:tcBorders>
              <w:bottom w:val="nil"/>
            </w:tcBorders>
          </w:tcPr>
          <w:p w:rsidR="00D411D2" w:rsidRPr="007419D3" w:rsidRDefault="00173E34">
            <w:pPr>
              <w:pStyle w:val="TableParagraph"/>
              <w:spacing w:before="137"/>
              <w:ind w:left="1077"/>
              <w:rPr>
                <w:b/>
                <w:sz w:val="20"/>
                <w:szCs w:val="20"/>
              </w:rPr>
            </w:pPr>
            <w:r w:rsidRPr="007419D3">
              <w:rPr>
                <w:b/>
                <w:sz w:val="20"/>
                <w:szCs w:val="20"/>
              </w:rPr>
              <w:t>Akceptowana wartość dla</w:t>
            </w:r>
          </w:p>
        </w:tc>
      </w:tr>
      <w:tr w:rsidR="00D411D2" w:rsidRPr="007419D3">
        <w:trPr>
          <w:trHeight w:val="533"/>
        </w:trPr>
        <w:tc>
          <w:tcPr>
            <w:tcW w:w="1860" w:type="dxa"/>
            <w:vMerge/>
            <w:tcBorders>
              <w:top w:val="nil"/>
            </w:tcBorders>
          </w:tcPr>
          <w:p w:rsidR="00D411D2" w:rsidRPr="007419D3" w:rsidRDefault="00D411D2">
            <w:pPr>
              <w:rPr>
                <w:sz w:val="20"/>
                <w:szCs w:val="20"/>
              </w:rPr>
            </w:pPr>
          </w:p>
        </w:tc>
        <w:tc>
          <w:tcPr>
            <w:tcW w:w="2285" w:type="dxa"/>
            <w:vMerge/>
            <w:tcBorders>
              <w:top w:val="nil"/>
            </w:tcBorders>
          </w:tcPr>
          <w:p w:rsidR="00D411D2" w:rsidRPr="007419D3" w:rsidRDefault="00D411D2">
            <w:pPr>
              <w:rPr>
                <w:sz w:val="20"/>
                <w:szCs w:val="20"/>
              </w:rPr>
            </w:pPr>
          </w:p>
        </w:tc>
        <w:tc>
          <w:tcPr>
            <w:tcW w:w="2285" w:type="dxa"/>
            <w:tcBorders>
              <w:top w:val="nil"/>
            </w:tcBorders>
          </w:tcPr>
          <w:p w:rsidR="00D411D2" w:rsidRPr="007419D3" w:rsidRDefault="00173E34">
            <w:pPr>
              <w:pStyle w:val="TableParagraph"/>
              <w:spacing w:before="121"/>
              <w:ind w:left="702" w:right="672"/>
              <w:jc w:val="center"/>
              <w:rPr>
                <w:b/>
                <w:sz w:val="20"/>
                <w:szCs w:val="20"/>
              </w:rPr>
            </w:pPr>
            <w:r w:rsidRPr="007419D3">
              <w:rPr>
                <w:b/>
                <w:sz w:val="20"/>
                <w:szCs w:val="20"/>
              </w:rPr>
              <w:t>Klasy 5</w:t>
            </w:r>
          </w:p>
        </w:tc>
        <w:tc>
          <w:tcPr>
            <w:tcW w:w="2286" w:type="dxa"/>
            <w:tcBorders>
              <w:top w:val="nil"/>
            </w:tcBorders>
          </w:tcPr>
          <w:p w:rsidR="00D411D2" w:rsidRPr="007419D3" w:rsidRDefault="00173E34">
            <w:pPr>
              <w:pStyle w:val="TableParagraph"/>
              <w:spacing w:before="121"/>
              <w:ind w:left="702" w:right="673"/>
              <w:jc w:val="center"/>
              <w:rPr>
                <w:b/>
                <w:sz w:val="20"/>
                <w:szCs w:val="20"/>
              </w:rPr>
            </w:pPr>
            <w:r w:rsidRPr="007419D3">
              <w:rPr>
                <w:b/>
                <w:sz w:val="20"/>
                <w:szCs w:val="20"/>
              </w:rPr>
              <w:t>Klasy 4</w:t>
            </w:r>
          </w:p>
        </w:tc>
      </w:tr>
      <w:tr w:rsidR="00D411D2" w:rsidRPr="007419D3">
        <w:trPr>
          <w:trHeight w:val="288"/>
        </w:trPr>
        <w:tc>
          <w:tcPr>
            <w:tcW w:w="1860" w:type="dxa"/>
            <w:tcBorders>
              <w:bottom w:val="nil"/>
            </w:tcBorders>
          </w:tcPr>
          <w:p w:rsidR="00D411D2" w:rsidRPr="007419D3" w:rsidRDefault="00173E34">
            <w:pPr>
              <w:pStyle w:val="TableParagraph"/>
              <w:spacing w:before="4" w:line="264" w:lineRule="exact"/>
              <w:ind w:left="842"/>
              <w:rPr>
                <w:b/>
                <w:sz w:val="20"/>
                <w:szCs w:val="20"/>
              </w:rPr>
            </w:pPr>
            <w:r w:rsidRPr="007419D3">
              <w:rPr>
                <w:b/>
                <w:sz w:val="20"/>
                <w:szCs w:val="20"/>
              </w:rPr>
              <w:t>A</w:t>
            </w:r>
          </w:p>
        </w:tc>
        <w:tc>
          <w:tcPr>
            <w:tcW w:w="2285" w:type="dxa"/>
            <w:tcBorders>
              <w:bottom w:val="nil"/>
            </w:tcBorders>
          </w:tcPr>
          <w:p w:rsidR="00D411D2" w:rsidRPr="007419D3" w:rsidRDefault="00173E34">
            <w:pPr>
              <w:pStyle w:val="TableParagraph"/>
              <w:spacing w:before="4" w:line="264" w:lineRule="exact"/>
              <w:ind w:left="30"/>
              <w:jc w:val="center"/>
              <w:rPr>
                <w:b/>
                <w:sz w:val="20"/>
                <w:szCs w:val="20"/>
              </w:rPr>
            </w:pPr>
            <w:r w:rsidRPr="007419D3">
              <w:rPr>
                <w:b/>
                <w:sz w:val="20"/>
                <w:szCs w:val="20"/>
              </w:rPr>
              <w:t>2</w:t>
            </w:r>
          </w:p>
        </w:tc>
        <w:tc>
          <w:tcPr>
            <w:tcW w:w="2285" w:type="dxa"/>
            <w:tcBorders>
              <w:bottom w:val="nil"/>
            </w:tcBorders>
          </w:tcPr>
          <w:p w:rsidR="00D411D2" w:rsidRPr="007419D3" w:rsidRDefault="00173E34">
            <w:pPr>
              <w:pStyle w:val="TableParagraph"/>
              <w:spacing w:before="4" w:line="264" w:lineRule="exact"/>
              <w:ind w:left="29"/>
              <w:jc w:val="center"/>
              <w:rPr>
                <w:b/>
                <w:sz w:val="20"/>
                <w:szCs w:val="20"/>
              </w:rPr>
            </w:pPr>
            <w:r w:rsidRPr="007419D3">
              <w:rPr>
                <w:b/>
                <w:sz w:val="20"/>
                <w:szCs w:val="20"/>
              </w:rPr>
              <w:t>0</w:t>
            </w:r>
          </w:p>
        </w:tc>
        <w:tc>
          <w:tcPr>
            <w:tcW w:w="2286" w:type="dxa"/>
            <w:tcBorders>
              <w:bottom w:val="nil"/>
            </w:tcBorders>
          </w:tcPr>
          <w:p w:rsidR="00D411D2" w:rsidRPr="007419D3" w:rsidRDefault="00173E34">
            <w:pPr>
              <w:pStyle w:val="TableParagraph"/>
              <w:spacing w:before="4" w:line="264" w:lineRule="exact"/>
              <w:ind w:left="28"/>
              <w:jc w:val="center"/>
              <w:rPr>
                <w:b/>
                <w:sz w:val="20"/>
                <w:szCs w:val="20"/>
              </w:rPr>
            </w:pPr>
            <w:r w:rsidRPr="007419D3">
              <w:rPr>
                <w:b/>
                <w:sz w:val="20"/>
                <w:szCs w:val="20"/>
              </w:rPr>
              <w:t>0</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B</w:t>
            </w:r>
          </w:p>
        </w:tc>
        <w:tc>
          <w:tcPr>
            <w:tcW w:w="2285" w:type="dxa"/>
            <w:tcBorders>
              <w:top w:val="nil"/>
              <w:bottom w:val="nil"/>
            </w:tcBorders>
          </w:tcPr>
          <w:p w:rsidR="00D411D2" w:rsidRPr="007419D3" w:rsidRDefault="00173E34">
            <w:pPr>
              <w:pStyle w:val="TableParagraph"/>
              <w:spacing w:line="264" w:lineRule="exact"/>
              <w:ind w:left="30"/>
              <w:jc w:val="center"/>
              <w:rPr>
                <w:b/>
                <w:sz w:val="20"/>
                <w:szCs w:val="20"/>
              </w:rPr>
            </w:pPr>
            <w:r w:rsidRPr="007419D3">
              <w:rPr>
                <w:b/>
                <w:sz w:val="20"/>
                <w:szCs w:val="20"/>
              </w:rPr>
              <w:t>3</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C</w:t>
            </w:r>
          </w:p>
        </w:tc>
        <w:tc>
          <w:tcPr>
            <w:tcW w:w="2285" w:type="dxa"/>
            <w:tcBorders>
              <w:top w:val="nil"/>
              <w:bottom w:val="nil"/>
            </w:tcBorders>
          </w:tcPr>
          <w:p w:rsidR="00D411D2" w:rsidRPr="007419D3" w:rsidRDefault="00173E34">
            <w:pPr>
              <w:pStyle w:val="TableParagraph"/>
              <w:spacing w:line="264" w:lineRule="exact"/>
              <w:ind w:left="30"/>
              <w:jc w:val="center"/>
              <w:rPr>
                <w:b/>
                <w:sz w:val="20"/>
                <w:szCs w:val="20"/>
              </w:rPr>
            </w:pPr>
            <w:r w:rsidRPr="007419D3">
              <w:rPr>
                <w:b/>
                <w:sz w:val="20"/>
                <w:szCs w:val="20"/>
              </w:rPr>
              <w:t>5</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trPr>
          <w:trHeight w:val="284"/>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D</w:t>
            </w:r>
          </w:p>
        </w:tc>
        <w:tc>
          <w:tcPr>
            <w:tcW w:w="2285" w:type="dxa"/>
            <w:tcBorders>
              <w:top w:val="nil"/>
              <w:bottom w:val="nil"/>
            </w:tcBorders>
          </w:tcPr>
          <w:p w:rsidR="00D411D2" w:rsidRPr="007419D3" w:rsidRDefault="00173E34">
            <w:pPr>
              <w:pStyle w:val="TableParagraph"/>
              <w:spacing w:line="264" w:lineRule="exact"/>
              <w:ind w:left="30"/>
              <w:jc w:val="center"/>
              <w:rPr>
                <w:b/>
                <w:sz w:val="20"/>
                <w:szCs w:val="20"/>
              </w:rPr>
            </w:pPr>
            <w:r w:rsidRPr="007419D3">
              <w:rPr>
                <w:b/>
                <w:sz w:val="20"/>
                <w:szCs w:val="20"/>
              </w:rPr>
              <w:t>8</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50"/>
              <w:rPr>
                <w:b/>
                <w:sz w:val="20"/>
                <w:szCs w:val="20"/>
              </w:rPr>
            </w:pPr>
            <w:r w:rsidRPr="007419D3">
              <w:rPr>
                <w:b/>
                <w:sz w:val="20"/>
                <w:szCs w:val="20"/>
              </w:rPr>
              <w:t>E</w:t>
            </w:r>
          </w:p>
        </w:tc>
        <w:tc>
          <w:tcPr>
            <w:tcW w:w="2285" w:type="dxa"/>
            <w:tcBorders>
              <w:top w:val="nil"/>
              <w:bottom w:val="nil"/>
            </w:tcBorders>
          </w:tcPr>
          <w:p w:rsidR="00D411D2" w:rsidRPr="007419D3" w:rsidRDefault="00173E34">
            <w:pPr>
              <w:pStyle w:val="TableParagraph"/>
              <w:spacing w:line="264" w:lineRule="exact"/>
              <w:ind w:left="702" w:right="671"/>
              <w:jc w:val="center"/>
              <w:rPr>
                <w:b/>
                <w:sz w:val="20"/>
                <w:szCs w:val="20"/>
              </w:rPr>
            </w:pPr>
            <w:r w:rsidRPr="007419D3">
              <w:rPr>
                <w:b/>
                <w:sz w:val="20"/>
                <w:szCs w:val="20"/>
              </w:rPr>
              <w:t>13</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1</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56"/>
              <w:rPr>
                <w:b/>
                <w:sz w:val="20"/>
                <w:szCs w:val="20"/>
              </w:rPr>
            </w:pPr>
            <w:r w:rsidRPr="007419D3">
              <w:rPr>
                <w:b/>
                <w:sz w:val="20"/>
                <w:szCs w:val="20"/>
              </w:rPr>
              <w:t>F</w:t>
            </w:r>
          </w:p>
        </w:tc>
        <w:tc>
          <w:tcPr>
            <w:tcW w:w="2285" w:type="dxa"/>
            <w:tcBorders>
              <w:top w:val="nil"/>
              <w:bottom w:val="nil"/>
            </w:tcBorders>
          </w:tcPr>
          <w:p w:rsidR="00D411D2" w:rsidRPr="007419D3" w:rsidRDefault="00173E34">
            <w:pPr>
              <w:pStyle w:val="TableParagraph"/>
              <w:spacing w:line="264" w:lineRule="exact"/>
              <w:ind w:left="702" w:right="671"/>
              <w:jc w:val="center"/>
              <w:rPr>
                <w:b/>
                <w:sz w:val="20"/>
                <w:szCs w:val="20"/>
              </w:rPr>
            </w:pPr>
            <w:r w:rsidRPr="007419D3">
              <w:rPr>
                <w:b/>
                <w:sz w:val="20"/>
                <w:szCs w:val="20"/>
              </w:rPr>
              <w:t>20</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1</w:t>
            </w:r>
          </w:p>
        </w:tc>
      </w:tr>
      <w:tr w:rsidR="00D411D2" w:rsidRPr="007419D3">
        <w:trPr>
          <w:trHeight w:val="284"/>
        </w:trPr>
        <w:tc>
          <w:tcPr>
            <w:tcW w:w="1860" w:type="dxa"/>
            <w:tcBorders>
              <w:top w:val="nil"/>
              <w:bottom w:val="nil"/>
            </w:tcBorders>
          </w:tcPr>
          <w:p w:rsidR="00D411D2" w:rsidRPr="007419D3" w:rsidRDefault="00173E34">
            <w:pPr>
              <w:pStyle w:val="TableParagraph"/>
              <w:spacing w:line="264" w:lineRule="exact"/>
              <w:ind w:left="835"/>
              <w:rPr>
                <w:b/>
                <w:sz w:val="20"/>
                <w:szCs w:val="20"/>
              </w:rPr>
            </w:pPr>
            <w:r w:rsidRPr="007419D3">
              <w:rPr>
                <w:b/>
                <w:sz w:val="20"/>
                <w:szCs w:val="20"/>
              </w:rPr>
              <w:t>G</w:t>
            </w:r>
          </w:p>
        </w:tc>
        <w:tc>
          <w:tcPr>
            <w:tcW w:w="2285" w:type="dxa"/>
            <w:tcBorders>
              <w:top w:val="nil"/>
              <w:bottom w:val="nil"/>
            </w:tcBorders>
          </w:tcPr>
          <w:p w:rsidR="00D411D2" w:rsidRPr="007419D3" w:rsidRDefault="00173E34">
            <w:pPr>
              <w:pStyle w:val="TableParagraph"/>
              <w:spacing w:line="264" w:lineRule="exact"/>
              <w:ind w:left="702" w:right="671"/>
              <w:jc w:val="center"/>
              <w:rPr>
                <w:b/>
                <w:sz w:val="20"/>
                <w:szCs w:val="20"/>
              </w:rPr>
            </w:pPr>
            <w:r w:rsidRPr="007419D3">
              <w:rPr>
                <w:b/>
                <w:sz w:val="20"/>
                <w:szCs w:val="20"/>
              </w:rPr>
              <w:t>32</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1</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2</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H</w:t>
            </w:r>
          </w:p>
        </w:tc>
        <w:tc>
          <w:tcPr>
            <w:tcW w:w="2285" w:type="dxa"/>
            <w:tcBorders>
              <w:top w:val="nil"/>
              <w:bottom w:val="nil"/>
            </w:tcBorders>
          </w:tcPr>
          <w:p w:rsidR="00D411D2" w:rsidRPr="007419D3" w:rsidRDefault="00173E34">
            <w:pPr>
              <w:pStyle w:val="TableParagraph"/>
              <w:spacing w:line="264" w:lineRule="exact"/>
              <w:ind w:left="702" w:right="671"/>
              <w:jc w:val="center"/>
              <w:rPr>
                <w:b/>
                <w:sz w:val="20"/>
                <w:szCs w:val="20"/>
              </w:rPr>
            </w:pPr>
            <w:r w:rsidRPr="007419D3">
              <w:rPr>
                <w:b/>
                <w:sz w:val="20"/>
                <w:szCs w:val="20"/>
              </w:rPr>
              <w:t>50</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1</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3</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63"/>
              <w:rPr>
                <w:b/>
                <w:sz w:val="20"/>
                <w:szCs w:val="20"/>
              </w:rPr>
            </w:pPr>
            <w:r w:rsidRPr="007419D3">
              <w:rPr>
                <w:b/>
                <w:sz w:val="20"/>
                <w:szCs w:val="20"/>
              </w:rPr>
              <w:t>J</w:t>
            </w:r>
          </w:p>
        </w:tc>
        <w:tc>
          <w:tcPr>
            <w:tcW w:w="2285" w:type="dxa"/>
            <w:tcBorders>
              <w:top w:val="nil"/>
              <w:bottom w:val="nil"/>
            </w:tcBorders>
          </w:tcPr>
          <w:p w:rsidR="00D411D2" w:rsidRPr="007419D3" w:rsidRDefault="00173E34">
            <w:pPr>
              <w:pStyle w:val="TableParagraph"/>
              <w:spacing w:line="264" w:lineRule="exact"/>
              <w:ind w:left="702" w:right="671"/>
              <w:jc w:val="center"/>
              <w:rPr>
                <w:b/>
                <w:sz w:val="20"/>
                <w:szCs w:val="20"/>
              </w:rPr>
            </w:pPr>
            <w:r w:rsidRPr="007419D3">
              <w:rPr>
                <w:b/>
                <w:sz w:val="20"/>
                <w:szCs w:val="20"/>
              </w:rPr>
              <w:t>80</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2</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5</w:t>
            </w:r>
          </w:p>
        </w:tc>
      </w:tr>
      <w:tr w:rsidR="00D411D2" w:rsidRPr="007419D3">
        <w:trPr>
          <w:trHeight w:val="284"/>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K</w:t>
            </w:r>
          </w:p>
        </w:tc>
        <w:tc>
          <w:tcPr>
            <w:tcW w:w="2285" w:type="dxa"/>
            <w:tcBorders>
              <w:top w:val="nil"/>
              <w:bottom w:val="nil"/>
            </w:tcBorders>
          </w:tcPr>
          <w:p w:rsidR="00D411D2" w:rsidRPr="007419D3" w:rsidRDefault="00173E34">
            <w:pPr>
              <w:pStyle w:val="TableParagraph"/>
              <w:spacing w:line="264" w:lineRule="exact"/>
              <w:ind w:left="701" w:right="672"/>
              <w:jc w:val="center"/>
              <w:rPr>
                <w:b/>
                <w:sz w:val="20"/>
                <w:szCs w:val="20"/>
              </w:rPr>
            </w:pPr>
            <w:r w:rsidRPr="007419D3">
              <w:rPr>
                <w:b/>
                <w:sz w:val="20"/>
                <w:szCs w:val="20"/>
              </w:rPr>
              <w:t>125</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3</w:t>
            </w:r>
          </w:p>
        </w:tc>
        <w:tc>
          <w:tcPr>
            <w:tcW w:w="2286"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7</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56"/>
              <w:rPr>
                <w:b/>
                <w:sz w:val="20"/>
                <w:szCs w:val="20"/>
              </w:rPr>
            </w:pPr>
            <w:r w:rsidRPr="007419D3">
              <w:rPr>
                <w:b/>
                <w:sz w:val="20"/>
                <w:szCs w:val="20"/>
              </w:rPr>
              <w:t>L</w:t>
            </w:r>
          </w:p>
        </w:tc>
        <w:tc>
          <w:tcPr>
            <w:tcW w:w="2285" w:type="dxa"/>
            <w:tcBorders>
              <w:top w:val="nil"/>
              <w:bottom w:val="nil"/>
            </w:tcBorders>
          </w:tcPr>
          <w:p w:rsidR="00D411D2" w:rsidRPr="007419D3" w:rsidRDefault="00173E34">
            <w:pPr>
              <w:pStyle w:val="TableParagraph"/>
              <w:spacing w:line="264" w:lineRule="exact"/>
              <w:ind w:left="701" w:right="672"/>
              <w:jc w:val="center"/>
              <w:rPr>
                <w:b/>
                <w:sz w:val="20"/>
                <w:szCs w:val="20"/>
              </w:rPr>
            </w:pPr>
            <w:r w:rsidRPr="007419D3">
              <w:rPr>
                <w:b/>
                <w:sz w:val="20"/>
                <w:szCs w:val="20"/>
              </w:rPr>
              <w:t>200</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5</w:t>
            </w:r>
          </w:p>
        </w:tc>
        <w:tc>
          <w:tcPr>
            <w:tcW w:w="2286" w:type="dxa"/>
            <w:tcBorders>
              <w:top w:val="nil"/>
              <w:bottom w:val="nil"/>
            </w:tcBorders>
          </w:tcPr>
          <w:p w:rsidR="00D411D2" w:rsidRPr="007419D3" w:rsidRDefault="00173E34">
            <w:pPr>
              <w:pStyle w:val="TableParagraph"/>
              <w:spacing w:line="264" w:lineRule="exact"/>
              <w:ind w:left="702" w:right="673"/>
              <w:jc w:val="center"/>
              <w:rPr>
                <w:b/>
                <w:sz w:val="20"/>
                <w:szCs w:val="20"/>
              </w:rPr>
            </w:pPr>
            <w:r w:rsidRPr="007419D3">
              <w:rPr>
                <w:b/>
                <w:sz w:val="20"/>
                <w:szCs w:val="20"/>
              </w:rPr>
              <w:t>10</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29"/>
              <w:rPr>
                <w:b/>
                <w:sz w:val="20"/>
                <w:szCs w:val="20"/>
              </w:rPr>
            </w:pPr>
            <w:r w:rsidRPr="007419D3">
              <w:rPr>
                <w:b/>
                <w:sz w:val="20"/>
                <w:szCs w:val="20"/>
              </w:rPr>
              <w:t>M</w:t>
            </w:r>
          </w:p>
        </w:tc>
        <w:tc>
          <w:tcPr>
            <w:tcW w:w="2285" w:type="dxa"/>
            <w:tcBorders>
              <w:top w:val="nil"/>
              <w:bottom w:val="nil"/>
            </w:tcBorders>
          </w:tcPr>
          <w:p w:rsidR="00D411D2" w:rsidRPr="007419D3" w:rsidRDefault="00173E34">
            <w:pPr>
              <w:pStyle w:val="TableParagraph"/>
              <w:spacing w:line="264" w:lineRule="exact"/>
              <w:ind w:left="701" w:right="672"/>
              <w:jc w:val="center"/>
              <w:rPr>
                <w:b/>
                <w:sz w:val="20"/>
                <w:szCs w:val="20"/>
              </w:rPr>
            </w:pPr>
            <w:r w:rsidRPr="007419D3">
              <w:rPr>
                <w:b/>
                <w:sz w:val="20"/>
                <w:szCs w:val="20"/>
              </w:rPr>
              <w:t>315</w:t>
            </w:r>
          </w:p>
        </w:tc>
        <w:tc>
          <w:tcPr>
            <w:tcW w:w="2285" w:type="dxa"/>
            <w:tcBorders>
              <w:top w:val="nil"/>
              <w:bottom w:val="nil"/>
            </w:tcBorders>
          </w:tcPr>
          <w:p w:rsidR="00D411D2" w:rsidRPr="007419D3" w:rsidRDefault="00173E34">
            <w:pPr>
              <w:pStyle w:val="TableParagraph"/>
              <w:spacing w:line="264" w:lineRule="exact"/>
              <w:ind w:left="29"/>
              <w:jc w:val="center"/>
              <w:rPr>
                <w:b/>
                <w:sz w:val="20"/>
                <w:szCs w:val="20"/>
              </w:rPr>
            </w:pPr>
            <w:r w:rsidRPr="007419D3">
              <w:rPr>
                <w:b/>
                <w:sz w:val="20"/>
                <w:szCs w:val="20"/>
              </w:rPr>
              <w:t>7</w:t>
            </w:r>
          </w:p>
        </w:tc>
        <w:tc>
          <w:tcPr>
            <w:tcW w:w="2286" w:type="dxa"/>
            <w:tcBorders>
              <w:top w:val="nil"/>
              <w:bottom w:val="nil"/>
            </w:tcBorders>
          </w:tcPr>
          <w:p w:rsidR="00D411D2" w:rsidRPr="007419D3" w:rsidRDefault="00173E34">
            <w:pPr>
              <w:pStyle w:val="TableParagraph"/>
              <w:spacing w:line="264" w:lineRule="exact"/>
              <w:ind w:left="702" w:right="673"/>
              <w:jc w:val="center"/>
              <w:rPr>
                <w:b/>
                <w:sz w:val="20"/>
                <w:szCs w:val="20"/>
              </w:rPr>
            </w:pPr>
            <w:r w:rsidRPr="007419D3">
              <w:rPr>
                <w:b/>
                <w:sz w:val="20"/>
                <w:szCs w:val="20"/>
              </w:rPr>
              <w:t>14</w:t>
            </w:r>
          </w:p>
        </w:tc>
      </w:tr>
      <w:tr w:rsidR="00D411D2" w:rsidRPr="007419D3">
        <w:trPr>
          <w:trHeight w:val="284"/>
        </w:trPr>
        <w:tc>
          <w:tcPr>
            <w:tcW w:w="1860" w:type="dxa"/>
            <w:tcBorders>
              <w:top w:val="nil"/>
              <w:bottom w:val="nil"/>
            </w:tcBorders>
          </w:tcPr>
          <w:p w:rsidR="00D411D2" w:rsidRPr="007419D3" w:rsidRDefault="00173E34">
            <w:pPr>
              <w:pStyle w:val="TableParagraph"/>
              <w:spacing w:line="264" w:lineRule="exact"/>
              <w:ind w:left="842"/>
              <w:rPr>
                <w:b/>
                <w:sz w:val="20"/>
                <w:szCs w:val="20"/>
              </w:rPr>
            </w:pPr>
            <w:r w:rsidRPr="007419D3">
              <w:rPr>
                <w:b/>
                <w:sz w:val="20"/>
                <w:szCs w:val="20"/>
              </w:rPr>
              <w:t>N</w:t>
            </w:r>
          </w:p>
        </w:tc>
        <w:tc>
          <w:tcPr>
            <w:tcW w:w="2285" w:type="dxa"/>
            <w:tcBorders>
              <w:top w:val="nil"/>
              <w:bottom w:val="nil"/>
            </w:tcBorders>
          </w:tcPr>
          <w:p w:rsidR="00D411D2" w:rsidRPr="007419D3" w:rsidRDefault="00173E34">
            <w:pPr>
              <w:pStyle w:val="TableParagraph"/>
              <w:spacing w:line="264" w:lineRule="exact"/>
              <w:ind w:left="701" w:right="672"/>
              <w:jc w:val="center"/>
              <w:rPr>
                <w:b/>
                <w:sz w:val="20"/>
                <w:szCs w:val="20"/>
              </w:rPr>
            </w:pPr>
            <w:r w:rsidRPr="007419D3">
              <w:rPr>
                <w:b/>
                <w:sz w:val="20"/>
                <w:szCs w:val="20"/>
              </w:rPr>
              <w:t>500</w:t>
            </w:r>
          </w:p>
        </w:tc>
        <w:tc>
          <w:tcPr>
            <w:tcW w:w="2285"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50"/>
              <w:rPr>
                <w:b/>
                <w:sz w:val="20"/>
                <w:szCs w:val="20"/>
              </w:rPr>
            </w:pPr>
            <w:r w:rsidRPr="007419D3">
              <w:rPr>
                <w:b/>
                <w:sz w:val="20"/>
                <w:szCs w:val="20"/>
              </w:rPr>
              <w:t>P</w:t>
            </w:r>
          </w:p>
        </w:tc>
        <w:tc>
          <w:tcPr>
            <w:tcW w:w="2285" w:type="dxa"/>
            <w:tcBorders>
              <w:top w:val="nil"/>
              <w:bottom w:val="nil"/>
            </w:tcBorders>
          </w:tcPr>
          <w:p w:rsidR="00D411D2" w:rsidRPr="007419D3" w:rsidRDefault="00173E34">
            <w:pPr>
              <w:pStyle w:val="TableParagraph"/>
              <w:spacing w:line="264" w:lineRule="exact"/>
              <w:ind w:left="701" w:right="672"/>
              <w:jc w:val="center"/>
              <w:rPr>
                <w:b/>
                <w:sz w:val="20"/>
                <w:szCs w:val="20"/>
              </w:rPr>
            </w:pPr>
            <w:r w:rsidRPr="007419D3">
              <w:rPr>
                <w:b/>
                <w:sz w:val="20"/>
                <w:szCs w:val="20"/>
              </w:rPr>
              <w:t>800</w:t>
            </w:r>
          </w:p>
        </w:tc>
        <w:tc>
          <w:tcPr>
            <w:tcW w:w="2285"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trPr>
          <w:trHeight w:val="283"/>
        </w:trPr>
        <w:tc>
          <w:tcPr>
            <w:tcW w:w="1860" w:type="dxa"/>
            <w:tcBorders>
              <w:top w:val="nil"/>
              <w:bottom w:val="nil"/>
            </w:tcBorders>
          </w:tcPr>
          <w:p w:rsidR="00D411D2" w:rsidRPr="007419D3" w:rsidRDefault="00173E34">
            <w:pPr>
              <w:pStyle w:val="TableParagraph"/>
              <w:spacing w:line="264" w:lineRule="exact"/>
              <w:ind w:left="835"/>
              <w:rPr>
                <w:b/>
                <w:sz w:val="20"/>
                <w:szCs w:val="20"/>
              </w:rPr>
            </w:pPr>
            <w:r w:rsidRPr="007419D3">
              <w:rPr>
                <w:b/>
                <w:sz w:val="20"/>
                <w:szCs w:val="20"/>
              </w:rPr>
              <w:t>Q</w:t>
            </w:r>
          </w:p>
        </w:tc>
        <w:tc>
          <w:tcPr>
            <w:tcW w:w="2285" w:type="dxa"/>
            <w:tcBorders>
              <w:top w:val="nil"/>
              <w:bottom w:val="nil"/>
            </w:tcBorders>
          </w:tcPr>
          <w:p w:rsidR="00D411D2" w:rsidRPr="007419D3" w:rsidRDefault="00173E34">
            <w:pPr>
              <w:pStyle w:val="TableParagraph"/>
              <w:spacing w:line="264" w:lineRule="exact"/>
              <w:ind w:left="700" w:right="672"/>
              <w:jc w:val="center"/>
              <w:rPr>
                <w:b/>
                <w:sz w:val="20"/>
                <w:szCs w:val="20"/>
              </w:rPr>
            </w:pPr>
            <w:r w:rsidRPr="007419D3">
              <w:rPr>
                <w:b/>
                <w:sz w:val="20"/>
                <w:szCs w:val="20"/>
              </w:rPr>
              <w:t>1250</w:t>
            </w:r>
          </w:p>
        </w:tc>
        <w:tc>
          <w:tcPr>
            <w:tcW w:w="2285" w:type="dxa"/>
            <w:tcBorders>
              <w:top w:val="nil"/>
              <w:bottom w:val="nil"/>
            </w:tcBorders>
          </w:tcPr>
          <w:p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trPr>
          <w:trHeight w:val="279"/>
        </w:trPr>
        <w:tc>
          <w:tcPr>
            <w:tcW w:w="1860" w:type="dxa"/>
            <w:tcBorders>
              <w:top w:val="nil"/>
            </w:tcBorders>
          </w:tcPr>
          <w:p w:rsidR="00D411D2" w:rsidRPr="007419D3" w:rsidRDefault="00173E34">
            <w:pPr>
              <w:pStyle w:val="TableParagraph"/>
              <w:spacing w:line="259" w:lineRule="exact"/>
              <w:ind w:left="842"/>
              <w:rPr>
                <w:b/>
                <w:sz w:val="20"/>
                <w:szCs w:val="20"/>
              </w:rPr>
            </w:pPr>
            <w:r w:rsidRPr="007419D3">
              <w:rPr>
                <w:b/>
                <w:sz w:val="20"/>
                <w:szCs w:val="20"/>
              </w:rPr>
              <w:t>R</w:t>
            </w:r>
          </w:p>
        </w:tc>
        <w:tc>
          <w:tcPr>
            <w:tcW w:w="2285" w:type="dxa"/>
            <w:tcBorders>
              <w:top w:val="nil"/>
            </w:tcBorders>
          </w:tcPr>
          <w:p w:rsidR="00D411D2" w:rsidRPr="007419D3" w:rsidRDefault="00173E34">
            <w:pPr>
              <w:pStyle w:val="TableParagraph"/>
              <w:spacing w:line="259" w:lineRule="exact"/>
              <w:ind w:left="700" w:right="672"/>
              <w:jc w:val="center"/>
              <w:rPr>
                <w:b/>
                <w:sz w:val="20"/>
                <w:szCs w:val="20"/>
              </w:rPr>
            </w:pPr>
            <w:r w:rsidRPr="007419D3">
              <w:rPr>
                <w:b/>
                <w:sz w:val="20"/>
                <w:szCs w:val="20"/>
              </w:rPr>
              <w:t>2000</w:t>
            </w:r>
          </w:p>
        </w:tc>
        <w:tc>
          <w:tcPr>
            <w:tcW w:w="2285" w:type="dxa"/>
            <w:tcBorders>
              <w:top w:val="nil"/>
            </w:tcBorders>
          </w:tcPr>
          <w:p w:rsidR="00D411D2" w:rsidRPr="007419D3" w:rsidRDefault="00173E34">
            <w:pPr>
              <w:pStyle w:val="TableParagraph"/>
              <w:spacing w:line="259" w:lineRule="exact"/>
              <w:ind w:left="28"/>
              <w:jc w:val="center"/>
              <w:rPr>
                <w:b/>
                <w:sz w:val="20"/>
                <w:szCs w:val="20"/>
              </w:rPr>
            </w:pPr>
            <w:r w:rsidRPr="007419D3">
              <w:rPr>
                <w:b/>
                <w:sz w:val="20"/>
                <w:szCs w:val="20"/>
              </w:rPr>
              <w:t>-</w:t>
            </w:r>
          </w:p>
        </w:tc>
        <w:tc>
          <w:tcPr>
            <w:tcW w:w="2286" w:type="dxa"/>
            <w:tcBorders>
              <w:top w:val="nil"/>
            </w:tcBorders>
          </w:tcPr>
          <w:p w:rsidR="00D411D2" w:rsidRPr="007419D3" w:rsidRDefault="00173E34">
            <w:pPr>
              <w:pStyle w:val="TableParagraph"/>
              <w:spacing w:line="259" w:lineRule="exact"/>
              <w:ind w:left="27"/>
              <w:jc w:val="center"/>
              <w:rPr>
                <w:b/>
                <w:sz w:val="20"/>
                <w:szCs w:val="20"/>
              </w:rPr>
            </w:pPr>
            <w:r w:rsidRPr="007419D3">
              <w:rPr>
                <w:b/>
                <w:sz w:val="20"/>
                <w:szCs w:val="20"/>
              </w:rPr>
              <w:t>-</w:t>
            </w:r>
          </w:p>
        </w:tc>
      </w:tr>
    </w:tbl>
    <w:p w:rsidR="00724320" w:rsidRDefault="00724320" w:rsidP="00724320">
      <w:pPr>
        <w:spacing w:before="94"/>
        <w:ind w:right="568"/>
        <w:jc w:val="right"/>
        <w:rPr>
          <w:sz w:val="16"/>
          <w:szCs w:val="16"/>
        </w:rPr>
      </w:pPr>
    </w:p>
    <w:p w:rsidR="00724320" w:rsidRPr="00BE20C2" w:rsidRDefault="00724320" w:rsidP="00724320">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18</w:t>
      </w:r>
    </w:p>
    <w:p w:rsidR="00724320" w:rsidRPr="007419D3" w:rsidRDefault="00724320" w:rsidP="00724320">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rsidR="00724320" w:rsidRDefault="00724320">
      <w:pPr>
        <w:spacing w:line="259" w:lineRule="exact"/>
        <w:jc w:val="center"/>
        <w:rPr>
          <w:sz w:val="20"/>
          <w:szCs w:val="20"/>
        </w:rPr>
      </w:pPr>
    </w:p>
    <w:p w:rsidR="00724320" w:rsidRPr="007419D3" w:rsidRDefault="00724320">
      <w:pPr>
        <w:spacing w:line="259" w:lineRule="exact"/>
        <w:jc w:val="center"/>
        <w:rPr>
          <w:sz w:val="20"/>
          <w:szCs w:val="20"/>
        </w:rPr>
        <w:sectPr w:rsidR="00724320" w:rsidRPr="007419D3">
          <w:headerReference w:type="default" r:id="rId140"/>
          <w:footerReference w:type="default" r:id="rId141"/>
          <w:pgSz w:w="11910" w:h="16840"/>
          <w:pgMar w:top="1620" w:right="280" w:bottom="1340" w:left="520" w:header="556" w:footer="1157" w:gutter="0"/>
          <w:cols w:space="708"/>
        </w:sectPr>
      </w:pPr>
    </w:p>
    <w:p w:rsidR="00D411D2" w:rsidRPr="007419D3" w:rsidRDefault="00FA48CE">
      <w:pPr>
        <w:tabs>
          <w:tab w:val="left" w:pos="2116"/>
        </w:tabs>
        <w:ind w:left="764"/>
        <w:rPr>
          <w:sz w:val="20"/>
          <w:szCs w:val="20"/>
        </w:rPr>
      </w:pPr>
      <w:r>
        <w:rPr>
          <w:noProof/>
          <w:sz w:val="20"/>
          <w:szCs w:val="20"/>
          <w:lang w:val="en-US"/>
        </w:rPr>
        <w:lastRenderedPageBreak/>
        <mc:AlternateContent>
          <mc:Choice Requires="wps">
            <w:drawing>
              <wp:anchor distT="0" distB="0" distL="114300" distR="114300" simplePos="0" relativeHeight="251603456" behindDoc="0" locked="0" layoutInCell="1" allowOverlap="1">
                <wp:simplePos x="0" y="0"/>
                <wp:positionH relativeFrom="page">
                  <wp:posOffset>5018405</wp:posOffset>
                </wp:positionH>
                <wp:positionV relativeFrom="page">
                  <wp:posOffset>1934210</wp:posOffset>
                </wp:positionV>
                <wp:extent cx="62230" cy="62230"/>
                <wp:effectExtent l="8255" t="635" r="5715" b="3810"/>
                <wp:wrapNone/>
                <wp:docPr id="405"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903 7903"/>
                            <a:gd name="T1" fmla="*/ T0 w 98"/>
                            <a:gd name="T2" fmla="+- 0 3046 3046"/>
                            <a:gd name="T3" fmla="*/ 3046 h 98"/>
                            <a:gd name="T4" fmla="+- 0 7903 7903"/>
                            <a:gd name="T5" fmla="*/ T4 w 98"/>
                            <a:gd name="T6" fmla="+- 0 3144 3046"/>
                            <a:gd name="T7" fmla="*/ 3144 h 98"/>
                            <a:gd name="T8" fmla="+- 0 8001 7903"/>
                            <a:gd name="T9" fmla="*/ T8 w 98"/>
                            <a:gd name="T10" fmla="+- 0 3095 3046"/>
                            <a:gd name="T11" fmla="*/ 3095 h 98"/>
                            <a:gd name="T12" fmla="+- 0 7903 7903"/>
                            <a:gd name="T13" fmla="*/ T12 w 98"/>
                            <a:gd name="T14" fmla="+- 0 3046 3046"/>
                            <a:gd name="T15" fmla="*/ 3046 h 98"/>
                          </a:gdLst>
                          <a:ahLst/>
                          <a:cxnLst>
                            <a:cxn ang="0">
                              <a:pos x="T1" y="T3"/>
                            </a:cxn>
                            <a:cxn ang="0">
                              <a:pos x="T5" y="T7"/>
                            </a:cxn>
                            <a:cxn ang="0">
                              <a:pos x="T9" y="T11"/>
                            </a:cxn>
                            <a:cxn ang="0">
                              <a:pos x="T13" y="T15"/>
                            </a:cxn>
                          </a:cxnLst>
                          <a:rect l="0" t="0" r="r" b="b"/>
                          <a:pathLst>
                            <a:path w="98" h="98">
                              <a:moveTo>
                                <a:pt x="0" y="0"/>
                              </a:moveTo>
                              <a:lnTo>
                                <a:pt x="0" y="98"/>
                              </a:lnTo>
                              <a:lnTo>
                                <a:pt x="98"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7588" id="Freeform 1259" o:spid="_x0000_s1026" style="position:absolute;margin-left:395.15pt;margin-top:152.3pt;width:4.9pt;height:4.9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" path="m,l,98,98,49,,xe" fillcolor="black" stroked="f">
                <v:path arrowok="t" o:connecttype="custom" o:connectlocs="0,1934210;0,1996440;62230,1965325;0,1934210" o:connectangles="0,0,0,0"/>
                <w10:wrap anchorx="page" anchory="page"/>
              </v:shape>
            </w:pict>
          </mc:Fallback>
        </mc:AlternateContent>
      </w:r>
      <w:r>
        <w:rPr>
          <w:noProof/>
          <w:sz w:val="20"/>
          <w:szCs w:val="20"/>
          <w:lang w:val="en-US"/>
        </w:rPr>
        <mc:AlternateContent>
          <mc:Choice Requires="wpg">
            <w:drawing>
              <wp:anchor distT="0" distB="0" distL="114300" distR="114300" simplePos="0" relativeHeight="251605504" behindDoc="0" locked="0" layoutInCell="1" allowOverlap="1">
                <wp:simplePos x="0" y="0"/>
                <wp:positionH relativeFrom="page">
                  <wp:posOffset>823595</wp:posOffset>
                </wp:positionH>
                <wp:positionV relativeFrom="page">
                  <wp:posOffset>1574800</wp:posOffset>
                </wp:positionV>
                <wp:extent cx="1264285" cy="789940"/>
                <wp:effectExtent l="13970" t="12700" r="7620" b="6985"/>
                <wp:wrapNone/>
                <wp:docPr id="400"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1297" y="2480"/>
                          <a:chExt cx="1991" cy="1244"/>
                        </a:xfrm>
                      </wpg:grpSpPr>
                      <pic:pic xmlns:pic="http://schemas.openxmlformats.org/drawingml/2006/picture">
                        <pic:nvPicPr>
                          <pic:cNvPr id="401" name="Picture 12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599" y="2762"/>
                            <a:ext cx="1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2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483" y="2972"/>
                            <a:ext cx="1659"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2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855" y="3182"/>
                            <a:ext cx="1001" cy="414"/>
                          </a:xfrm>
                          <a:prstGeom prst="rect">
                            <a:avLst/>
                          </a:prstGeom>
                          <a:noFill/>
                          <a:extLst>
                            <a:ext uri="{909E8E84-426E-40DD-AFC4-6F175D3DCCD1}">
                              <a14:hiddenFill xmlns:a14="http://schemas.microsoft.com/office/drawing/2010/main">
                                <a:solidFill>
                                  <a:srgbClr val="FFFFFF"/>
                                </a:solidFill>
                              </a14:hiddenFill>
                            </a:ext>
                          </a:extLst>
                        </pic:spPr>
                      </pic:pic>
                      <wps:wsp>
                        <wps:cNvPr id="404" name="Text Box 1255"/>
                        <wps:cNvSpPr txBox="1">
                          <a:spLocks noChangeArrowheads="1"/>
                        </wps:cNvSpPr>
                        <wps:spPr bwMode="auto">
                          <a:xfrm>
                            <a:off x="1297" y="2480"/>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rsidP="000A797E">
                              <w:pPr>
                                <w:spacing w:line="242" w:lineRule="auto"/>
                                <w:ind w:left="184" w:right="144" w:firstLine="116"/>
                                <w:jc w:val="both"/>
                                <w:rPr>
                                  <w:sz w:val="16"/>
                                  <w:szCs w:val="16"/>
                                </w:rPr>
                              </w:pPr>
                            </w:p>
                            <w:p w:rsidR="00C6758D" w:rsidRPr="000A797E" w:rsidRDefault="00C6758D" w:rsidP="000A797E">
                              <w:pPr>
                                <w:spacing w:line="242" w:lineRule="auto"/>
                                <w:ind w:left="184" w:right="144" w:firstLine="116"/>
                                <w:jc w:val="both"/>
                                <w:rPr>
                                  <w:sz w:val="16"/>
                                  <w:szCs w:val="16"/>
                                </w:rPr>
                              </w:pPr>
                              <w:r w:rsidRPr="000A797E">
                                <w:rPr>
                                  <w:sz w:val="16"/>
                                  <w:szCs w:val="16"/>
                                </w:rPr>
                                <w:t>Weryfikacja jakości: wielkość 3-miesięcznej próbki losowej. Określona (patrz pkt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31" style="position:absolute;left:0;text-align:left;margin-left:64.85pt;margin-top:124pt;width:99.55pt;height:62.2pt;z-index:251605504;mso-position-horizontal-relative:page;mso-position-vertical-relative:page" coordorigin="1297,2480"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 o:spid="_x0000_s1032" type="#_x0000_t75" style="position:absolute;left:1599;top:2762;width:1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">
                  <v:imagedata r:id="rId145" o:title=""/>
                </v:shape>
                <v:shape id="Picture 1257" o:spid="_x0000_s1033" type="#_x0000_t75" style="position:absolute;left:1483;top:2972;width:165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">
                  <v:imagedata r:id="rId146" o:title=""/>
                </v:shape>
                <v:shape id="Picture 1256" o:spid="_x0000_s1034" type="#_x0000_t75" style="position:absolute;left:1855;top:3182;width:1001;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">
                  <v:imagedata r:id="rId147" o:title=""/>
                </v:shape>
                <v:shape id="Text Box 1255" o:spid="_x0000_s1035" type="#_x0000_t202" style="position:absolute;left:1297;top:2480;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" filled="f" strokeweight=".06pt">
                  <v:textbox inset="0,0,0,0">
                    <w:txbxContent>
                      <w:p w:rsidR="00C6758D" w:rsidRDefault="00C6758D" w:rsidP="000A797E">
                        <w:pPr>
                          <w:spacing w:line="242" w:lineRule="auto"/>
                          <w:ind w:left="184" w:right="144" w:firstLine="116"/>
                          <w:jc w:val="both"/>
                          <w:rPr>
                            <w:sz w:val="16"/>
                            <w:szCs w:val="16"/>
                          </w:rPr>
                        </w:pPr>
                      </w:p>
                      <w:p w:rsidR="00C6758D" w:rsidRPr="000A797E" w:rsidRDefault="00C6758D" w:rsidP="000A797E">
                        <w:pPr>
                          <w:spacing w:line="242" w:lineRule="auto"/>
                          <w:ind w:left="184" w:right="144" w:firstLine="116"/>
                          <w:jc w:val="both"/>
                          <w:rPr>
                            <w:sz w:val="16"/>
                            <w:szCs w:val="16"/>
                          </w:rPr>
                        </w:pPr>
                        <w:r w:rsidRPr="000A797E">
                          <w:rPr>
                            <w:sz w:val="16"/>
                            <w:szCs w:val="16"/>
                          </w:rPr>
                          <w:t>Weryfikacja jakości: wielkość 3-miesięcznej próbki losowej. Określona (patrz pkt 5)</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07552" behindDoc="0" locked="0" layoutInCell="1" allowOverlap="1">
                <wp:simplePos x="0" y="0"/>
                <wp:positionH relativeFrom="page">
                  <wp:posOffset>5087620</wp:posOffset>
                </wp:positionH>
                <wp:positionV relativeFrom="page">
                  <wp:posOffset>1574800</wp:posOffset>
                </wp:positionV>
                <wp:extent cx="1264285" cy="789940"/>
                <wp:effectExtent l="10795" t="12700" r="10795" b="6985"/>
                <wp:wrapNone/>
                <wp:docPr id="396"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8012" y="2480"/>
                          <a:chExt cx="1991" cy="1244"/>
                        </a:xfrm>
                      </wpg:grpSpPr>
                      <pic:pic xmlns:pic="http://schemas.openxmlformats.org/drawingml/2006/picture">
                        <pic:nvPicPr>
                          <pic:cNvPr id="397" name="Picture 125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130" y="2917"/>
                            <a:ext cx="1803"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2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588" y="3127"/>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399" name="Text Box 1251"/>
                        <wps:cNvSpPr txBox="1">
                          <a:spLocks noChangeArrowheads="1"/>
                        </wps:cNvSpPr>
                        <wps:spPr bwMode="auto">
                          <a:xfrm>
                            <a:off x="8012" y="2480"/>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rPr>
                                  <w:sz w:val="20"/>
                                </w:rPr>
                              </w:pPr>
                            </w:p>
                            <w:p w:rsidR="00C6758D" w:rsidRPr="000A797E" w:rsidRDefault="00C6758D">
                              <w:pPr>
                                <w:spacing w:before="9"/>
                                <w:rPr>
                                  <w:sz w:val="16"/>
                                  <w:szCs w:val="16"/>
                                </w:rPr>
                              </w:pPr>
                            </w:p>
                            <w:p w:rsidR="00C6758D" w:rsidRPr="000A797E" w:rsidRDefault="00C6758D">
                              <w:pPr>
                                <w:spacing w:line="242" w:lineRule="auto"/>
                                <w:ind w:left="575" w:right="52" w:hanging="459"/>
                                <w:rPr>
                                  <w:sz w:val="16"/>
                                  <w:szCs w:val="16"/>
                                </w:rPr>
                              </w:pPr>
                              <w:r w:rsidRPr="000A797E">
                                <w:rPr>
                                  <w:sz w:val="16"/>
                                  <w:szCs w:val="16"/>
                                </w:rPr>
                                <w:t>Objęcie pociągu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036" style="position:absolute;left:0;text-align:left;margin-left:400.6pt;margin-top:124pt;width:99.55pt;height:62.2pt;z-index:251607552;mso-position-horizontal-relative:page;mso-position-vertical-relative:page" coordorigin="8012,2480"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">
                <v:shape id="Picture 1253" o:spid="_x0000_s1037" type="#_x0000_t75" style="position:absolute;left:8130;top:2917;width:1803;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">
                  <v:imagedata r:id="rId150" o:title=""/>
                </v:shape>
                <v:shape id="Picture 1252" o:spid="_x0000_s1038" type="#_x0000_t75" style="position:absolute;left:8588;top:3127;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">
                  <v:imagedata r:id="rId151" o:title=""/>
                </v:shape>
                <v:shape id="Text Box 1251" o:spid="_x0000_s1039" type="#_x0000_t202" style="position:absolute;left:8012;top:2480;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" filled="f" strokeweight=".06pt">
                  <v:textbox inset="0,0,0,0">
                    <w:txbxContent>
                      <w:p w:rsidR="00C6758D" w:rsidRDefault="00C6758D">
                        <w:pPr>
                          <w:rPr>
                            <w:sz w:val="20"/>
                          </w:rPr>
                        </w:pPr>
                      </w:p>
                      <w:p w:rsidR="00C6758D" w:rsidRPr="000A797E" w:rsidRDefault="00C6758D">
                        <w:pPr>
                          <w:spacing w:before="9"/>
                          <w:rPr>
                            <w:sz w:val="16"/>
                            <w:szCs w:val="16"/>
                          </w:rPr>
                        </w:pPr>
                      </w:p>
                      <w:p w:rsidR="00C6758D" w:rsidRPr="000A797E" w:rsidRDefault="00C6758D">
                        <w:pPr>
                          <w:spacing w:line="242" w:lineRule="auto"/>
                          <w:ind w:left="575" w:right="52" w:hanging="459"/>
                          <w:rPr>
                            <w:sz w:val="16"/>
                            <w:szCs w:val="16"/>
                          </w:rPr>
                        </w:pPr>
                        <w:r w:rsidRPr="000A797E">
                          <w:rPr>
                            <w:sz w:val="16"/>
                            <w:szCs w:val="16"/>
                          </w:rPr>
                          <w:t>Objęcie pociągu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09600" behindDoc="0" locked="0" layoutInCell="1" allowOverlap="1">
                <wp:simplePos x="0" y="0"/>
                <wp:positionH relativeFrom="page">
                  <wp:posOffset>2908300</wp:posOffset>
                </wp:positionH>
                <wp:positionV relativeFrom="page">
                  <wp:posOffset>2837180</wp:posOffset>
                </wp:positionV>
                <wp:extent cx="1264285" cy="789940"/>
                <wp:effectExtent l="12700" t="8255" r="8890" b="11430"/>
                <wp:wrapNone/>
                <wp:docPr id="391"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4580" y="4468"/>
                          <a:chExt cx="1991" cy="1244"/>
                        </a:xfrm>
                      </wpg:grpSpPr>
                      <pic:pic xmlns:pic="http://schemas.openxmlformats.org/drawingml/2006/picture">
                        <pic:nvPicPr>
                          <pic:cNvPr id="392" name="Picture 124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884" y="4774"/>
                            <a:ext cx="142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2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4747" y="4986"/>
                            <a:ext cx="17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124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5331" y="5196"/>
                            <a:ext cx="502" cy="208"/>
                          </a:xfrm>
                          <a:prstGeom prst="rect">
                            <a:avLst/>
                          </a:prstGeom>
                          <a:noFill/>
                          <a:extLst>
                            <a:ext uri="{909E8E84-426E-40DD-AFC4-6F175D3DCCD1}">
                              <a14:hiddenFill xmlns:a14="http://schemas.microsoft.com/office/drawing/2010/main">
                                <a:solidFill>
                                  <a:srgbClr val="FFFFFF"/>
                                </a:solidFill>
                              </a14:hiddenFill>
                            </a:ext>
                          </a:extLst>
                        </pic:spPr>
                      </pic:pic>
                      <wps:wsp>
                        <wps:cNvPr id="395" name="Text Box 1246"/>
                        <wps:cNvSpPr txBox="1">
                          <a:spLocks noChangeArrowheads="1"/>
                        </wps:cNvSpPr>
                        <wps:spPr bwMode="auto">
                          <a:xfrm>
                            <a:off x="4580" y="4468"/>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spacing w:before="5"/>
                                <w:rPr>
                                  <w:sz w:val="26"/>
                                </w:rPr>
                              </w:pPr>
                            </w:p>
                            <w:p w:rsidR="00C6758D" w:rsidRPr="007105C1" w:rsidRDefault="00C6758D">
                              <w:pPr>
                                <w:spacing w:before="1" w:line="244" w:lineRule="auto"/>
                                <w:ind w:left="166" w:right="120" w:hanging="7"/>
                                <w:jc w:val="center"/>
                                <w:rPr>
                                  <w:sz w:val="16"/>
                                  <w:szCs w:val="16"/>
                                </w:rPr>
                              </w:pPr>
                              <w:r w:rsidRPr="007105C1">
                                <w:rPr>
                                  <w:sz w:val="16"/>
                                  <w:szCs w:val="16"/>
                                </w:rPr>
                                <w:t>Przedłużenie weryfikacji jakości o kolejny miesiąc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040" style="position:absolute;left:0;text-align:left;margin-left:229pt;margin-top:223.4pt;width:99.55pt;height:62.2pt;z-index:251609600;mso-position-horizontal-relative:page;mso-position-vertical-relative:page" coordorigin="4580,4468"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">
                <v:shape id="Picture 1249" o:spid="_x0000_s1041" type="#_x0000_t75" style="position:absolute;left:4884;top:4774;width:142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">
                  <v:imagedata r:id="rId145" o:title=""/>
                </v:shape>
                <v:shape id="Picture 1248" o:spid="_x0000_s1042" type="#_x0000_t75" style="position:absolute;left:4747;top:4986;width:17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">
                  <v:imagedata r:id="rId154" o:title=""/>
                </v:shape>
                <v:shape id="Picture 1247" o:spid="_x0000_s1043" type="#_x0000_t75" style="position:absolute;left:5331;top:5196;width:5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">
                  <v:imagedata r:id="rId155" o:title=""/>
                </v:shape>
                <v:shape id="Text Box 1246" o:spid="_x0000_s1044" type="#_x0000_t202" style="position:absolute;left:4580;top:4468;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" filled="f" strokeweight=".06pt">
                  <v:textbox inset="0,0,0,0">
                    <w:txbxContent>
                      <w:p w:rsidR="00C6758D" w:rsidRDefault="00C6758D">
                        <w:pPr>
                          <w:spacing w:before="5"/>
                          <w:rPr>
                            <w:sz w:val="26"/>
                          </w:rPr>
                        </w:pPr>
                      </w:p>
                      <w:p w:rsidR="00C6758D" w:rsidRPr="007105C1" w:rsidRDefault="00C6758D">
                        <w:pPr>
                          <w:spacing w:before="1" w:line="244" w:lineRule="auto"/>
                          <w:ind w:left="166" w:right="120" w:hanging="7"/>
                          <w:jc w:val="center"/>
                          <w:rPr>
                            <w:sz w:val="16"/>
                            <w:szCs w:val="16"/>
                          </w:rPr>
                        </w:pPr>
                        <w:r w:rsidRPr="007105C1">
                          <w:rPr>
                            <w:sz w:val="16"/>
                            <w:szCs w:val="16"/>
                          </w:rPr>
                          <w:t>Przedłużenie weryfikacji jakości o kolejny miesiąc</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1648" behindDoc="0" locked="0" layoutInCell="1" allowOverlap="1">
                <wp:simplePos x="0" y="0"/>
                <wp:positionH relativeFrom="page">
                  <wp:posOffset>5308600</wp:posOffset>
                </wp:positionH>
                <wp:positionV relativeFrom="page">
                  <wp:posOffset>4919980</wp:posOffset>
                </wp:positionV>
                <wp:extent cx="1263650" cy="789305"/>
                <wp:effectExtent l="12700" t="5080" r="9525" b="5715"/>
                <wp:wrapNone/>
                <wp:docPr id="387"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789305"/>
                          <a:chOff x="8360" y="7748"/>
                          <a:chExt cx="1990" cy="1243"/>
                        </a:xfrm>
                      </wpg:grpSpPr>
                      <pic:pic xmlns:pic="http://schemas.openxmlformats.org/drawingml/2006/picture">
                        <pic:nvPicPr>
                          <pic:cNvPr id="388" name="Picture 12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8578" y="8160"/>
                            <a:ext cx="159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24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936" y="8371"/>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390" name="Text Box 1242"/>
                        <wps:cNvSpPr txBox="1">
                          <a:spLocks noChangeArrowheads="1"/>
                        </wps:cNvSpPr>
                        <wps:spPr bwMode="auto">
                          <a:xfrm>
                            <a:off x="8360" y="7748"/>
                            <a:ext cx="1989" cy="124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rPr>
                                  <w:sz w:val="20"/>
                                </w:rPr>
                              </w:pPr>
                            </w:p>
                            <w:p w:rsidR="00C6758D" w:rsidRDefault="00C6758D">
                              <w:pPr>
                                <w:spacing w:before="7"/>
                                <w:rPr>
                                  <w:sz w:val="15"/>
                                </w:rPr>
                              </w:pPr>
                            </w:p>
                            <w:p w:rsidR="00C6758D" w:rsidRDefault="00C6758D">
                              <w:pPr>
                                <w:spacing w:line="244" w:lineRule="auto"/>
                                <w:ind w:left="574" w:right="162" w:hanging="358"/>
                                <w:rPr>
                                  <w:sz w:val="18"/>
                                </w:rPr>
                              </w:pPr>
                              <w:r>
                                <w:rPr>
                                  <w:sz w:val="18"/>
                                </w:rPr>
                                <w:t>Pociąg pozostaje objęty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045" style="position:absolute;left:0;text-align:left;margin-left:418pt;margin-top:387.4pt;width:99.5pt;height:62.15pt;z-index:251611648;mso-position-horizontal-relative:page;mso-position-vertical-relative:page" coordorigin="8360,7748" coordsize="1990,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">
                <v:shape id="Picture 1244" o:spid="_x0000_s1046" type="#_x0000_t75" style="position:absolute;left:8578;top:8160;width:159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">
                  <v:imagedata r:id="rId157" o:title=""/>
                </v:shape>
                <v:shape id="Picture 1243" o:spid="_x0000_s1047" type="#_x0000_t75" style="position:absolute;left:8936;top:8371;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">
                  <v:imagedata r:id="rId151" o:title=""/>
                </v:shape>
                <v:shape id="Text Box 1242" o:spid="_x0000_s1048" type="#_x0000_t202" style="position:absolute;left:8360;top:7748;width:1989;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" filled="f" strokeweight=".06pt">
                  <v:textbox inset="0,0,0,0">
                    <w:txbxContent>
                      <w:p w:rsidR="00C6758D" w:rsidRDefault="00C6758D">
                        <w:pPr>
                          <w:rPr>
                            <w:sz w:val="20"/>
                          </w:rPr>
                        </w:pPr>
                      </w:p>
                      <w:p w:rsidR="00C6758D" w:rsidRDefault="00C6758D">
                        <w:pPr>
                          <w:spacing w:before="7"/>
                          <w:rPr>
                            <w:sz w:val="15"/>
                          </w:rPr>
                        </w:pPr>
                      </w:p>
                      <w:p w:rsidR="00C6758D" w:rsidRDefault="00C6758D">
                        <w:pPr>
                          <w:spacing w:line="244" w:lineRule="auto"/>
                          <w:ind w:left="574" w:right="162" w:hanging="358"/>
                          <w:rPr>
                            <w:sz w:val="18"/>
                          </w:rPr>
                        </w:pPr>
                        <w:r>
                          <w:rPr>
                            <w:sz w:val="18"/>
                          </w:rPr>
                          <w:t>Pociąg pozostaje objęty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3696" behindDoc="0" locked="0" layoutInCell="1" allowOverlap="1">
                <wp:simplePos x="0" y="0"/>
                <wp:positionH relativeFrom="page">
                  <wp:posOffset>824865</wp:posOffset>
                </wp:positionH>
                <wp:positionV relativeFrom="page">
                  <wp:posOffset>6181725</wp:posOffset>
                </wp:positionV>
                <wp:extent cx="1263015" cy="789940"/>
                <wp:effectExtent l="5715" t="9525" r="7620" b="10160"/>
                <wp:wrapNone/>
                <wp:docPr id="382"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789940"/>
                          <a:chOff x="1299" y="9735"/>
                          <a:chExt cx="1989" cy="1244"/>
                        </a:xfrm>
                      </wpg:grpSpPr>
                      <pic:pic xmlns:pic="http://schemas.openxmlformats.org/drawingml/2006/picture">
                        <pic:nvPicPr>
                          <pic:cNvPr id="383" name="Picture 12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65" y="10041"/>
                            <a:ext cx="187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2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737" y="10251"/>
                            <a:ext cx="11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12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843" y="10462"/>
                            <a:ext cx="903" cy="208"/>
                          </a:xfrm>
                          <a:prstGeom prst="rect">
                            <a:avLst/>
                          </a:prstGeom>
                          <a:noFill/>
                          <a:extLst>
                            <a:ext uri="{909E8E84-426E-40DD-AFC4-6F175D3DCCD1}">
                              <a14:hiddenFill xmlns:a14="http://schemas.microsoft.com/office/drawing/2010/main">
                                <a:solidFill>
                                  <a:srgbClr val="FFFFFF"/>
                                </a:solidFill>
                              </a14:hiddenFill>
                            </a:ext>
                          </a:extLst>
                        </pic:spPr>
                      </pic:pic>
                      <wps:wsp>
                        <wps:cNvPr id="386" name="Text Box 1237"/>
                        <wps:cNvSpPr txBox="1">
                          <a:spLocks noChangeArrowheads="1"/>
                        </wps:cNvSpPr>
                        <wps:spPr bwMode="auto">
                          <a:xfrm>
                            <a:off x="1299" y="9735"/>
                            <a:ext cx="1988"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spacing w:before="5"/>
                                <w:rPr>
                                  <w:sz w:val="26"/>
                                </w:rPr>
                              </w:pPr>
                            </w:p>
                            <w:p w:rsidR="00C6758D" w:rsidRDefault="00C6758D">
                              <w:pPr>
                                <w:spacing w:line="244" w:lineRule="auto"/>
                                <w:ind w:left="65" w:right="45"/>
                                <w:jc w:val="center"/>
                                <w:rPr>
                                  <w:sz w:val="18"/>
                                </w:rPr>
                              </w:pPr>
                              <w:r>
                                <w:rPr>
                                  <w:sz w:val="18"/>
                                </w:rPr>
                                <w:t>Dalej wg procedury „Objęcie pociągu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6" o:spid="_x0000_s1049" style="position:absolute;left:0;text-align:left;margin-left:64.95pt;margin-top:486.75pt;width:99.45pt;height:62.2pt;z-index:251613696;mso-position-horizontal-relative:page;mso-position-vertical-relative:page" coordorigin="1299,9735" coordsize="1989,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">
                <v:shape id="Picture 1240" o:spid="_x0000_s1050" type="#_x0000_t75" style="position:absolute;left:1365;top:10041;width:187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">
                  <v:imagedata r:id="rId161" o:title=""/>
                </v:shape>
                <v:shape id="Picture 1239" o:spid="_x0000_s1051" type="#_x0000_t75" style="position:absolute;left:1737;top:10251;width:11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">
                  <v:imagedata r:id="rId162" o:title=""/>
                </v:shape>
                <v:shape id="Picture 1238" o:spid="_x0000_s1052" type="#_x0000_t75" style="position:absolute;left:1843;top:10462;width:90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">
                  <v:imagedata r:id="rId163" o:title=""/>
                </v:shape>
                <v:shape id="Text Box 1237" o:spid="_x0000_s1053" type="#_x0000_t202" style="position:absolute;left:1299;top:9735;width:198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" filled="f" strokeweight=".06pt">
                  <v:textbox inset="0,0,0,0">
                    <w:txbxContent>
                      <w:p w:rsidR="00C6758D" w:rsidRDefault="00C6758D">
                        <w:pPr>
                          <w:spacing w:before="5"/>
                          <w:rPr>
                            <w:sz w:val="26"/>
                          </w:rPr>
                        </w:pPr>
                      </w:p>
                      <w:p w:rsidR="00C6758D" w:rsidRDefault="00C6758D">
                        <w:pPr>
                          <w:spacing w:line="244" w:lineRule="auto"/>
                          <w:ind w:left="65" w:right="45"/>
                          <w:jc w:val="center"/>
                          <w:rPr>
                            <w:sz w:val="18"/>
                          </w:rPr>
                        </w:pPr>
                        <w:r>
                          <w:rPr>
                            <w:sz w:val="18"/>
                          </w:rPr>
                          <w:t>Dalej wg procedury „Objęcie pociągu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5744" behindDoc="0" locked="0" layoutInCell="1" allowOverlap="1">
                <wp:simplePos x="0" y="0"/>
                <wp:positionH relativeFrom="page">
                  <wp:posOffset>824865</wp:posOffset>
                </wp:positionH>
                <wp:positionV relativeFrom="page">
                  <wp:posOffset>7444740</wp:posOffset>
                </wp:positionV>
                <wp:extent cx="1264285" cy="789940"/>
                <wp:effectExtent l="5715" t="5715" r="6350" b="4445"/>
                <wp:wrapNone/>
                <wp:docPr id="37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1299" y="11724"/>
                          <a:chExt cx="1991" cy="1244"/>
                        </a:xfrm>
                      </wpg:grpSpPr>
                      <pic:pic xmlns:pic="http://schemas.openxmlformats.org/drawingml/2006/picture">
                        <pic:nvPicPr>
                          <pic:cNvPr id="379" name="Picture 123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473" y="12135"/>
                            <a:ext cx="168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2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726" y="12345"/>
                            <a:ext cx="1162" cy="208"/>
                          </a:xfrm>
                          <a:prstGeom prst="rect">
                            <a:avLst/>
                          </a:prstGeom>
                          <a:noFill/>
                          <a:extLst>
                            <a:ext uri="{909E8E84-426E-40DD-AFC4-6F175D3DCCD1}">
                              <a14:hiddenFill xmlns:a14="http://schemas.microsoft.com/office/drawing/2010/main">
                                <a:solidFill>
                                  <a:srgbClr val="FFFFFF"/>
                                </a:solidFill>
                              </a14:hiddenFill>
                            </a:ext>
                          </a:extLst>
                        </pic:spPr>
                      </pic:pic>
                      <wps:wsp>
                        <wps:cNvPr id="381" name="Text Box 1233"/>
                        <wps:cNvSpPr txBox="1">
                          <a:spLocks noChangeArrowheads="1"/>
                        </wps:cNvSpPr>
                        <wps:spPr bwMode="auto">
                          <a:xfrm>
                            <a:off x="1299" y="11724"/>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rPr>
                                  <w:sz w:val="20"/>
                                </w:rPr>
                              </w:pPr>
                            </w:p>
                            <w:p w:rsidR="00C6758D" w:rsidRDefault="00C6758D">
                              <w:pPr>
                                <w:spacing w:before="180" w:line="242" w:lineRule="auto"/>
                                <w:ind w:left="426" w:right="117" w:hanging="254"/>
                                <w:rPr>
                                  <w:sz w:val="18"/>
                                </w:rPr>
                              </w:pPr>
                              <w:r>
                                <w:rPr>
                                  <w:sz w:val="18"/>
                                </w:rPr>
                                <w:t>Pociąg wykluczony z porozumienia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2" o:spid="_x0000_s1054" style="position:absolute;left:0;text-align:left;margin-left:64.95pt;margin-top:586.2pt;width:99.55pt;height:62.2pt;z-index:251615744;mso-position-horizontal-relative:page;mso-position-vertical-relative:page" coordorigin="1299,11724"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">
                <v:shape id="Picture 1235" o:spid="_x0000_s1055" type="#_x0000_t75" style="position:absolute;left:1473;top:12135;width:168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">
                  <v:imagedata r:id="rId166" o:title=""/>
                </v:shape>
                <v:shape id="Picture 1234" o:spid="_x0000_s1056" type="#_x0000_t75" style="position:absolute;left:1726;top:12345;width:116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">
                  <v:imagedata r:id="rId167" o:title=""/>
                </v:shape>
                <v:shape id="Text Box 1233" o:spid="_x0000_s1057" type="#_x0000_t202" style="position:absolute;left:1299;top:11724;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" filled="f" strokeweight=".06pt">
                  <v:textbox inset="0,0,0,0">
                    <w:txbxContent>
                      <w:p w:rsidR="00C6758D" w:rsidRDefault="00C6758D">
                        <w:pPr>
                          <w:rPr>
                            <w:sz w:val="20"/>
                          </w:rPr>
                        </w:pPr>
                      </w:p>
                      <w:p w:rsidR="00C6758D" w:rsidRDefault="00C6758D">
                        <w:pPr>
                          <w:spacing w:before="180" w:line="242" w:lineRule="auto"/>
                          <w:ind w:left="426" w:right="117" w:hanging="254"/>
                          <w:rPr>
                            <w:sz w:val="18"/>
                          </w:rPr>
                        </w:pPr>
                        <w:r>
                          <w:rPr>
                            <w:sz w:val="18"/>
                          </w:rPr>
                          <w:t>Pociąg wykluczony z porozumienia</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22912" behindDoc="0" locked="0" layoutInCell="1" allowOverlap="1">
                <wp:simplePos x="0" y="0"/>
                <wp:positionH relativeFrom="page">
                  <wp:posOffset>4203700</wp:posOffset>
                </wp:positionH>
                <wp:positionV relativeFrom="page">
                  <wp:posOffset>6181725</wp:posOffset>
                </wp:positionV>
                <wp:extent cx="1264285" cy="789940"/>
                <wp:effectExtent l="12700" t="9525" r="8890" b="10160"/>
                <wp:wrapNone/>
                <wp:docPr id="369"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6620" y="9735"/>
                          <a:chExt cx="1991" cy="1244"/>
                        </a:xfrm>
                      </wpg:grpSpPr>
                      <pic:pic xmlns:pic="http://schemas.openxmlformats.org/drawingml/2006/picture">
                        <pic:nvPicPr>
                          <pic:cNvPr id="370" name="Picture 12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921" y="10124"/>
                            <a:ext cx="1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22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203" y="10334"/>
                            <a:ext cx="842" cy="207"/>
                          </a:xfrm>
                          <a:prstGeom prst="rect">
                            <a:avLst/>
                          </a:prstGeom>
                          <a:noFill/>
                          <a:extLst>
                            <a:ext uri="{909E8E84-426E-40DD-AFC4-6F175D3DCCD1}">
                              <a14:hiddenFill xmlns:a14="http://schemas.microsoft.com/office/drawing/2010/main">
                                <a:solidFill>
                                  <a:srgbClr val="FFFFFF"/>
                                </a:solidFill>
                              </a14:hiddenFill>
                            </a:ext>
                          </a:extLst>
                        </pic:spPr>
                      </pic:pic>
                      <wps:wsp>
                        <wps:cNvPr id="372" name="Text Box 1224"/>
                        <wps:cNvSpPr txBox="1">
                          <a:spLocks noChangeArrowheads="1"/>
                        </wps:cNvSpPr>
                        <wps:spPr bwMode="auto">
                          <a:xfrm>
                            <a:off x="6620" y="9735"/>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rPr>
                                  <w:sz w:val="20"/>
                                </w:rPr>
                              </w:pPr>
                            </w:p>
                            <w:p w:rsidR="00C6758D" w:rsidRDefault="00C6758D">
                              <w:pPr>
                                <w:spacing w:before="157" w:line="242" w:lineRule="auto"/>
                                <w:ind w:left="582" w:right="249" w:hanging="282"/>
                                <w:rPr>
                                  <w:sz w:val="18"/>
                                </w:rPr>
                              </w:pPr>
                              <w:r>
                                <w:rPr>
                                  <w:sz w:val="18"/>
                                </w:rPr>
                                <w:t>Wdrożenie działań sterujących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3" o:spid="_x0000_s1058" style="position:absolute;left:0;text-align:left;margin-left:331pt;margin-top:486.75pt;width:99.55pt;height:62.2pt;z-index:251622912;mso-position-horizontal-relative:page;mso-position-vertical-relative:page" coordorigin="6620,9735"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">
                <v:shape id="Picture 1226" o:spid="_x0000_s1059" type="#_x0000_t75" style="position:absolute;left:6921;top:10124;width:1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">
                  <v:imagedata r:id="rId145" o:title=""/>
                </v:shape>
                <v:shape id="Picture 1225" o:spid="_x0000_s1060" type="#_x0000_t75" style="position:absolute;left:7203;top:10334;width:8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">
                  <v:imagedata r:id="rId169" o:title=""/>
                </v:shape>
                <v:shape id="Text Box 1224" o:spid="_x0000_s1061" type="#_x0000_t202" style="position:absolute;left:6620;top:9735;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" filled="f" strokeweight=".06pt">
                  <v:textbox inset="0,0,0,0">
                    <w:txbxContent>
                      <w:p w:rsidR="00C6758D" w:rsidRDefault="00C6758D">
                        <w:pPr>
                          <w:rPr>
                            <w:sz w:val="20"/>
                          </w:rPr>
                        </w:pPr>
                      </w:p>
                      <w:p w:rsidR="00C6758D" w:rsidRDefault="00C6758D">
                        <w:pPr>
                          <w:spacing w:before="157" w:line="242" w:lineRule="auto"/>
                          <w:ind w:left="582" w:right="249" w:hanging="282"/>
                          <w:rPr>
                            <w:sz w:val="18"/>
                          </w:rPr>
                        </w:pPr>
                        <w:r>
                          <w:rPr>
                            <w:sz w:val="18"/>
                          </w:rPr>
                          <w:t>Wdrożenie działań sterujących</w:t>
                        </w:r>
                      </w:p>
                    </w:txbxContent>
                  </v:textbox>
                </v:shape>
                <w10:wrap anchorx="page" anchory="page"/>
              </v:group>
            </w:pict>
          </mc:Fallback>
        </mc:AlternateContent>
      </w:r>
      <w:r>
        <w:rPr>
          <w:noProof/>
          <w:sz w:val="20"/>
          <w:szCs w:val="20"/>
          <w:lang w:val="en-US"/>
        </w:rPr>
        <mc:AlternateContent>
          <mc:Choice Requires="wps">
            <w:drawing>
              <wp:anchor distT="0" distB="0" distL="114300" distR="114300" simplePos="0" relativeHeight="251631104" behindDoc="0" locked="0" layoutInCell="1" allowOverlap="1">
                <wp:simplePos x="0" y="0"/>
                <wp:positionH relativeFrom="page">
                  <wp:posOffset>2079625</wp:posOffset>
                </wp:positionH>
                <wp:positionV relativeFrom="page">
                  <wp:posOffset>7809230</wp:posOffset>
                </wp:positionV>
                <wp:extent cx="62230" cy="61595"/>
                <wp:effectExtent l="3175" t="8255" r="1270" b="6350"/>
                <wp:wrapNone/>
                <wp:docPr id="365"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1595"/>
                        </a:xfrm>
                        <a:custGeom>
                          <a:avLst/>
                          <a:gdLst>
                            <a:gd name="T0" fmla="+- 0 3373 3275"/>
                            <a:gd name="T1" fmla="*/ T0 w 98"/>
                            <a:gd name="T2" fmla="+- 0 12298 12298"/>
                            <a:gd name="T3" fmla="*/ 12298 h 97"/>
                            <a:gd name="T4" fmla="+- 0 3275 3275"/>
                            <a:gd name="T5" fmla="*/ T4 w 98"/>
                            <a:gd name="T6" fmla="+- 0 12346 12298"/>
                            <a:gd name="T7" fmla="*/ 12346 h 97"/>
                            <a:gd name="T8" fmla="+- 0 3373 3275"/>
                            <a:gd name="T9" fmla="*/ T8 w 98"/>
                            <a:gd name="T10" fmla="+- 0 12394 12298"/>
                            <a:gd name="T11" fmla="*/ 12394 h 97"/>
                            <a:gd name="T12" fmla="+- 0 3373 3275"/>
                            <a:gd name="T13" fmla="*/ T12 w 98"/>
                            <a:gd name="T14" fmla="+- 0 12298 12298"/>
                            <a:gd name="T15" fmla="*/ 12298 h 97"/>
                          </a:gdLst>
                          <a:ahLst/>
                          <a:cxnLst>
                            <a:cxn ang="0">
                              <a:pos x="T1" y="T3"/>
                            </a:cxn>
                            <a:cxn ang="0">
                              <a:pos x="T5" y="T7"/>
                            </a:cxn>
                            <a:cxn ang="0">
                              <a:pos x="T9" y="T11"/>
                            </a:cxn>
                            <a:cxn ang="0">
                              <a:pos x="T13" y="T15"/>
                            </a:cxn>
                          </a:cxnLst>
                          <a:rect l="0" t="0" r="r" b="b"/>
                          <a:pathLst>
                            <a:path w="98" h="97">
                              <a:moveTo>
                                <a:pt x="98" y="0"/>
                              </a:moveTo>
                              <a:lnTo>
                                <a:pt x="0" y="48"/>
                              </a:lnTo>
                              <a:lnTo>
                                <a:pt x="98" y="96"/>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4F83" id="Freeform 1219" o:spid="_x0000_s1026" style="position:absolute;margin-left:163.75pt;margin-top:614.9pt;width:4.9pt;height:4.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" path="m98,l,48,98,96,98,xe" fillcolor="black" stroked="f">
                <v:path arrowok="t" o:connecttype="custom" o:connectlocs="62230,7809230;0,7839710;62230,7870190;62230,7809230" o:connectangles="0,0,0,0"/>
                <w10:wrap anchorx="page" anchory="page"/>
              </v:shape>
            </w:pict>
          </mc:Fallback>
        </mc:AlternateContent>
      </w:r>
      <w:r w:rsidR="00173E34" w:rsidRPr="007419D3">
        <w:rPr>
          <w:noProof/>
          <w:sz w:val="20"/>
          <w:szCs w:val="20"/>
          <w:lang w:val="en-US"/>
        </w:rPr>
        <w:drawing>
          <wp:anchor distT="0" distB="0" distL="0" distR="0" simplePos="0" relativeHeight="251639296" behindDoc="1" locked="0" layoutInCell="1" allowOverlap="1">
            <wp:simplePos x="0" y="0"/>
            <wp:positionH relativeFrom="page">
              <wp:posOffset>4669535</wp:posOffset>
            </wp:positionH>
            <wp:positionV relativeFrom="page">
              <wp:posOffset>1815096</wp:posOffset>
            </wp:positionV>
            <wp:extent cx="146318" cy="131064"/>
            <wp:effectExtent l="0" t="0" r="0" b="0"/>
            <wp:wrapNone/>
            <wp:docPr id="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png"/>
                    <pic:cNvPicPr/>
                  </pic:nvPicPr>
                  <pic:blipFill>
                    <a:blip r:embed="rId170" cstate="print"/>
                    <a:stretch>
                      <a:fillRect/>
                    </a:stretch>
                  </pic:blipFill>
                  <pic:spPr>
                    <a:xfrm>
                      <a:off x="0" y="0"/>
                      <a:ext cx="146318" cy="131064"/>
                    </a:xfrm>
                    <a:prstGeom prst="rect">
                      <a:avLst/>
                    </a:prstGeom>
                  </pic:spPr>
                </pic:pic>
              </a:graphicData>
            </a:graphic>
          </wp:anchor>
        </w:drawing>
      </w:r>
      <w:r>
        <w:rPr>
          <w:noProof/>
          <w:sz w:val="20"/>
          <w:szCs w:val="20"/>
          <w:lang w:val="en-US"/>
        </w:rPr>
        <mc:AlternateContent>
          <mc:Choice Requires="wpg">
            <w:drawing>
              <wp:inline distT="0" distB="0" distL="0" distR="0">
                <wp:extent cx="699135" cy="161290"/>
                <wp:effectExtent l="0" t="0" r="0" b="635"/>
                <wp:docPr id="361"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161290"/>
                          <a:chOff x="0" y="0"/>
                          <a:chExt cx="1101" cy="254"/>
                        </a:xfrm>
                      </wpg:grpSpPr>
                      <pic:pic xmlns:pic="http://schemas.openxmlformats.org/drawingml/2006/picture">
                        <pic:nvPicPr>
                          <pic:cNvPr id="362" name="Picture 12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0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2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76" y="0"/>
                            <a:ext cx="101" cy="208"/>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216"/>
                        <wps:cNvSpPr txBox="1">
                          <a:spLocks noChangeArrowheads="1"/>
                        </wps:cNvSpPr>
                        <wps:spPr bwMode="auto">
                          <a:xfrm>
                            <a:off x="0" y="0"/>
                            <a:ext cx="110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53" w:lineRule="exact"/>
                                <w:ind w:right="2"/>
                                <w:rPr>
                                  <w:b/>
                                </w:rPr>
                              </w:pPr>
                              <w:r>
                                <w:rPr>
                                  <w:b/>
                                  <w:bCs/>
                                </w:rPr>
                                <w:t>Algorytm I</w:t>
                              </w:r>
                              <w:r>
                                <w:t xml:space="preserve"> </w:t>
                              </w:r>
                            </w:p>
                          </w:txbxContent>
                        </wps:txbx>
                        <wps:bodyPr rot="0" vert="horz" wrap="square" lIns="0" tIns="0" rIns="0" bIns="0" anchor="t" anchorCtr="0" upright="1">
                          <a:noAutofit/>
                        </wps:bodyPr>
                      </wps:wsp>
                    </wpg:wgp>
                  </a:graphicData>
                </a:graphic>
              </wp:inline>
            </w:drawing>
          </mc:Choice>
          <mc:Fallback>
            <w:pict>
              <v:group id="Group 1215" o:spid="_x0000_s1062" style="width:55.05pt;height:12.7pt;mso-position-horizontal-relative:char;mso-position-vertical-relative:line" coordsize="11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">
                <v:shape id="Picture 1218" o:spid="_x0000_s1063" type="#_x0000_t75" style="position:absolute;width:110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">
                  <v:imagedata r:id="rId173" o:title=""/>
                </v:shape>
                <v:shape id="Picture 1217" o:spid="_x0000_s1064" type="#_x0000_t75" style="position:absolute;left:876;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">
                  <v:imagedata r:id="rId174" o:title=""/>
                </v:shape>
                <v:shape id="Text Box 1216" o:spid="_x0000_s1065" type="#_x0000_t202" style="position:absolute;width:11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C6758D" w:rsidRDefault="00C6758D">
                        <w:pPr>
                          <w:spacing w:line="253" w:lineRule="exact"/>
                          <w:ind w:right="2"/>
                          <w:rPr>
                            <w:b/>
                          </w:rPr>
                        </w:pPr>
                        <w:r>
                          <w:rPr>
                            <w:b/>
                            <w:bCs/>
                          </w:rPr>
                          <w:t>Algorytm I</w:t>
                        </w:r>
                        <w:r>
                          <w:t xml:space="preserve"> </w:t>
                        </w:r>
                      </w:p>
                    </w:txbxContent>
                  </v:textbox>
                </v:shape>
                <w10:anchorlock/>
              </v:group>
            </w:pict>
          </mc:Fallback>
        </mc:AlternateContent>
      </w:r>
      <w:r w:rsidR="00173E34" w:rsidRPr="007419D3">
        <w:rPr>
          <w:sz w:val="20"/>
          <w:szCs w:val="20"/>
        </w:rPr>
        <w:tab/>
      </w:r>
      <w:r>
        <w:rPr>
          <w:noProof/>
          <w:sz w:val="20"/>
          <w:szCs w:val="20"/>
          <w:lang w:val="en-US"/>
        </w:rPr>
        <mc:AlternateContent>
          <mc:Choice Requires="wpg">
            <w:drawing>
              <wp:inline distT="0" distB="0" distL="0" distR="0">
                <wp:extent cx="3594100" cy="161290"/>
                <wp:effectExtent l="0" t="0" r="0" b="635"/>
                <wp:docPr id="358"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161290"/>
                          <a:chOff x="0" y="0"/>
                          <a:chExt cx="5660" cy="254"/>
                        </a:xfrm>
                      </wpg:grpSpPr>
                      <pic:pic xmlns:pic="http://schemas.openxmlformats.org/drawingml/2006/picture">
                        <pic:nvPicPr>
                          <pic:cNvPr id="359" name="Picture 12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60" cy="254"/>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1213"/>
                        <wps:cNvSpPr txBox="1">
                          <a:spLocks noChangeArrowheads="1"/>
                        </wps:cNvSpPr>
                        <wps:spPr bwMode="auto">
                          <a:xfrm>
                            <a:off x="0" y="0"/>
                            <a:ext cx="566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ind w:left="61" w:right="-15"/>
                                <w:rPr>
                                  <w:b/>
                                </w:rPr>
                              </w:pPr>
                              <w:r>
                                <w:rPr>
                                  <w:b/>
                                </w:rPr>
                                <w:t>Procedura objęcia pociągu porozumieniem</w:t>
                              </w:r>
                            </w:p>
                          </w:txbxContent>
                        </wps:txbx>
                        <wps:bodyPr rot="0" vert="horz" wrap="square" lIns="0" tIns="0" rIns="0" bIns="0" anchor="t" anchorCtr="0" upright="1">
                          <a:noAutofit/>
                        </wps:bodyPr>
                      </wps:wsp>
                    </wpg:wgp>
                  </a:graphicData>
                </a:graphic>
              </wp:inline>
            </w:drawing>
          </mc:Choice>
          <mc:Fallback>
            <w:pict>
              <v:group id="Group 1212" o:spid="_x0000_s1066" style="width:283pt;height:12.7pt;mso-position-horizontal-relative:char;mso-position-vertical-relative:line" coordsize="566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">
                <v:shape id="Picture 1214" o:spid="_x0000_s1067" type="#_x0000_t75" style="position:absolute;width:566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">
                  <v:imagedata r:id="rId176" o:title=""/>
                </v:shape>
                <v:shape id="Text Box 1213" o:spid="_x0000_s1068" type="#_x0000_t202" style="position:absolute;width:56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C6758D" w:rsidRDefault="00C6758D">
                        <w:pPr>
                          <w:ind w:left="61" w:right="-15"/>
                          <w:rPr>
                            <w:b/>
                          </w:rPr>
                        </w:pPr>
                        <w:r>
                          <w:rPr>
                            <w:b/>
                          </w:rPr>
                          <w:t>Procedura objęcia pociągu porozumieniem</w:t>
                        </w:r>
                      </w:p>
                    </w:txbxContent>
                  </v:textbox>
                </v:shape>
                <w10:anchorlock/>
              </v:group>
            </w:pict>
          </mc:Fallback>
        </mc:AlternateContent>
      </w:r>
    </w:p>
    <w:p w:rsidR="00D411D2" w:rsidRPr="007419D3" w:rsidRDefault="00D04266">
      <w:pPr>
        <w:pStyle w:val="Tekstpodstawowy"/>
        <w:spacing w:before="3"/>
        <w:rPr>
          <w:sz w:val="20"/>
          <w:szCs w:val="20"/>
        </w:rPr>
      </w:pPr>
      <w:r>
        <w:rPr>
          <w:noProof/>
          <w:sz w:val="20"/>
          <w:szCs w:val="20"/>
          <w:lang w:val="en-US"/>
        </w:rPr>
        <mc:AlternateContent>
          <mc:Choice Requires="wpg">
            <w:drawing>
              <wp:anchor distT="0" distB="0" distL="0" distR="0" simplePos="0" relativeHeight="251595264" behindDoc="0" locked="0" layoutInCell="1" allowOverlap="1">
                <wp:simplePos x="0" y="0"/>
                <wp:positionH relativeFrom="page">
                  <wp:posOffset>2075815</wp:posOffset>
                </wp:positionH>
                <wp:positionV relativeFrom="paragraph">
                  <wp:posOffset>184785</wp:posOffset>
                </wp:positionV>
                <wp:extent cx="4531995" cy="2661920"/>
                <wp:effectExtent l="0" t="0" r="20955" b="24130"/>
                <wp:wrapTopAndBottom/>
                <wp:docPr id="319"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2661920"/>
                          <a:chOff x="3287" y="284"/>
                          <a:chExt cx="7137" cy="4192"/>
                        </a:xfrm>
                      </wpg:grpSpPr>
                      <wps:wsp>
                        <wps:cNvPr id="320" name="Freeform 1211"/>
                        <wps:cNvSpPr>
                          <a:spLocks/>
                        </wps:cNvSpPr>
                        <wps:spPr bwMode="auto">
                          <a:xfrm>
                            <a:off x="4233" y="284"/>
                            <a:ext cx="2784" cy="1824"/>
                          </a:xfrm>
                          <a:custGeom>
                            <a:avLst/>
                            <a:gdLst>
                              <a:gd name="T0" fmla="+- 0 4234 4234"/>
                              <a:gd name="T1" fmla="*/ T0 w 2784"/>
                              <a:gd name="T2" fmla="+- 0 1198 285"/>
                              <a:gd name="T3" fmla="*/ 1198 h 1824"/>
                              <a:gd name="T4" fmla="+- 0 5626 4234"/>
                              <a:gd name="T5" fmla="*/ T4 w 2784"/>
                              <a:gd name="T6" fmla="+- 0 285 285"/>
                              <a:gd name="T7" fmla="*/ 285 h 1824"/>
                              <a:gd name="T8" fmla="+- 0 7018 4234"/>
                              <a:gd name="T9" fmla="*/ T8 w 2784"/>
                              <a:gd name="T10" fmla="+- 0 1198 285"/>
                              <a:gd name="T11" fmla="*/ 1198 h 1824"/>
                              <a:gd name="T12" fmla="+- 0 5626 4234"/>
                              <a:gd name="T13" fmla="*/ T12 w 2784"/>
                              <a:gd name="T14" fmla="+- 0 2108 285"/>
                              <a:gd name="T15" fmla="*/ 2108 h 1824"/>
                              <a:gd name="T16" fmla="+- 0 4234 4234"/>
                              <a:gd name="T17" fmla="*/ T16 w 2784"/>
                              <a:gd name="T18" fmla="+- 0 1198 285"/>
                              <a:gd name="T19" fmla="*/ 1198 h 1824"/>
                            </a:gdLst>
                            <a:ahLst/>
                            <a:cxnLst>
                              <a:cxn ang="0">
                                <a:pos x="T1" y="T3"/>
                              </a:cxn>
                              <a:cxn ang="0">
                                <a:pos x="T5" y="T7"/>
                              </a:cxn>
                              <a:cxn ang="0">
                                <a:pos x="T9" y="T11"/>
                              </a:cxn>
                              <a:cxn ang="0">
                                <a:pos x="T13" y="T15"/>
                              </a:cxn>
                              <a:cxn ang="0">
                                <a:pos x="T17" y="T19"/>
                              </a:cxn>
                            </a:cxnLst>
                            <a:rect l="0" t="0" r="r" b="b"/>
                            <a:pathLst>
                              <a:path w="2784" h="1824">
                                <a:moveTo>
                                  <a:pt x="0" y="913"/>
                                </a:moveTo>
                                <a:lnTo>
                                  <a:pt x="1392" y="0"/>
                                </a:lnTo>
                                <a:lnTo>
                                  <a:pt x="2784" y="913"/>
                                </a:lnTo>
                                <a:lnTo>
                                  <a:pt x="1392" y="1823"/>
                                </a:lnTo>
                                <a:lnTo>
                                  <a:pt x="0" y="91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210"/>
                        <wps:cNvCnPr/>
                        <wps:spPr bwMode="auto">
                          <a:xfrm>
                            <a:off x="3287" y="1204"/>
                            <a:ext cx="946" cy="1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22" name="Freeform 1209"/>
                        <wps:cNvSpPr>
                          <a:spLocks/>
                        </wps:cNvSpPr>
                        <wps:spPr bwMode="auto">
                          <a:xfrm>
                            <a:off x="4103" y="1157"/>
                            <a:ext cx="96" cy="96"/>
                          </a:xfrm>
                          <a:custGeom>
                            <a:avLst/>
                            <a:gdLst>
                              <a:gd name="T0" fmla="+- 0 4103 4103"/>
                              <a:gd name="T1" fmla="*/ T0 w 96"/>
                              <a:gd name="T2" fmla="+- 0 1157 1157"/>
                              <a:gd name="T3" fmla="*/ 1157 h 96"/>
                              <a:gd name="T4" fmla="+- 0 4103 4103"/>
                              <a:gd name="T5" fmla="*/ T4 w 96"/>
                              <a:gd name="T6" fmla="+- 0 1253 1157"/>
                              <a:gd name="T7" fmla="*/ 1253 h 96"/>
                              <a:gd name="T8" fmla="+- 0 4199 4103"/>
                              <a:gd name="T9" fmla="*/ T8 w 96"/>
                              <a:gd name="T10" fmla="+- 0 1204 1157"/>
                              <a:gd name="T11" fmla="*/ 1204 h 96"/>
                              <a:gd name="T12" fmla="+- 0 4103 4103"/>
                              <a:gd name="T13" fmla="*/ T12 w 96"/>
                              <a:gd name="T14" fmla="+- 0 1157 1157"/>
                              <a:gd name="T15" fmla="*/ 1157 h 96"/>
                            </a:gdLst>
                            <a:ahLst/>
                            <a:cxnLst>
                              <a:cxn ang="0">
                                <a:pos x="T1" y="T3"/>
                              </a:cxn>
                              <a:cxn ang="0">
                                <a:pos x="T5" y="T7"/>
                              </a:cxn>
                              <a:cxn ang="0">
                                <a:pos x="T9" y="T11"/>
                              </a:cxn>
                              <a:cxn ang="0">
                                <a:pos x="T13" y="T15"/>
                              </a:cxn>
                            </a:cxnLst>
                            <a:rect l="0" t="0" r="r" b="b"/>
                            <a:pathLst>
                              <a:path w="96" h="96">
                                <a:moveTo>
                                  <a:pt x="0" y="0"/>
                                </a:moveTo>
                                <a:lnTo>
                                  <a:pt x="0" y="96"/>
                                </a:lnTo>
                                <a:lnTo>
                                  <a:pt x="96"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1208"/>
                        <wps:cNvCnPr/>
                        <wps:spPr bwMode="auto">
                          <a:xfrm>
                            <a:off x="5626" y="2108"/>
                            <a:ext cx="1" cy="36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24" name="Freeform 1207"/>
                        <wps:cNvSpPr>
                          <a:spLocks/>
                        </wps:cNvSpPr>
                        <wps:spPr bwMode="auto">
                          <a:xfrm>
                            <a:off x="5577" y="2458"/>
                            <a:ext cx="96" cy="96"/>
                          </a:xfrm>
                          <a:custGeom>
                            <a:avLst/>
                            <a:gdLst>
                              <a:gd name="T0" fmla="+- 0 5673 5577"/>
                              <a:gd name="T1" fmla="*/ T0 w 96"/>
                              <a:gd name="T2" fmla="+- 0 2459 2459"/>
                              <a:gd name="T3" fmla="*/ 2459 h 96"/>
                              <a:gd name="T4" fmla="+- 0 5577 5577"/>
                              <a:gd name="T5" fmla="*/ T4 w 96"/>
                              <a:gd name="T6" fmla="+- 0 2459 2459"/>
                              <a:gd name="T7" fmla="*/ 2459 h 96"/>
                              <a:gd name="T8" fmla="+- 0 5626 5577"/>
                              <a:gd name="T9" fmla="*/ T8 w 96"/>
                              <a:gd name="T10" fmla="+- 0 2555 2459"/>
                              <a:gd name="T11" fmla="*/ 2555 h 96"/>
                              <a:gd name="T12" fmla="+- 0 5673 5577"/>
                              <a:gd name="T13" fmla="*/ T12 w 96"/>
                              <a:gd name="T14" fmla="+- 0 2459 2459"/>
                              <a:gd name="T15" fmla="*/ 2459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120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87" y="800"/>
                            <a:ext cx="15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120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432" y="1019"/>
                            <a:ext cx="90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20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457" y="1010"/>
                            <a:ext cx="1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12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5605" y="1010"/>
                            <a:ext cx="16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120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809" y="1010"/>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120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5955" y="1010"/>
                            <a:ext cx="78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20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611" y="1220"/>
                            <a:ext cx="14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19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796" y="1220"/>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119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942" y="1220"/>
                            <a:ext cx="17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119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337" y="1430"/>
                            <a:ext cx="591" cy="208"/>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1196"/>
                        <wps:cNvCnPr/>
                        <wps:spPr bwMode="auto">
                          <a:xfrm>
                            <a:off x="9007" y="2281"/>
                            <a:ext cx="1"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36" name="Freeform 1195"/>
                        <wps:cNvSpPr>
                          <a:spLocks/>
                        </wps:cNvSpPr>
                        <wps:spPr bwMode="auto">
                          <a:xfrm>
                            <a:off x="8958" y="1826"/>
                            <a:ext cx="98" cy="97"/>
                          </a:xfrm>
                          <a:custGeom>
                            <a:avLst/>
                            <a:gdLst>
                              <a:gd name="T0" fmla="+- 0 9007 8958"/>
                              <a:gd name="T1" fmla="*/ T0 w 98"/>
                              <a:gd name="T2" fmla="+- 0 1826 1826"/>
                              <a:gd name="T3" fmla="*/ 1826 h 97"/>
                              <a:gd name="T4" fmla="+- 0 8958 8958"/>
                              <a:gd name="T5" fmla="*/ T4 w 98"/>
                              <a:gd name="T6" fmla="+- 0 1923 1826"/>
                              <a:gd name="T7" fmla="*/ 1923 h 97"/>
                              <a:gd name="T8" fmla="+- 0 9056 8958"/>
                              <a:gd name="T9" fmla="*/ T8 w 98"/>
                              <a:gd name="T10" fmla="+- 0 1923 1826"/>
                              <a:gd name="T11" fmla="*/ 1923 h 97"/>
                              <a:gd name="T12" fmla="+- 0 9007 8958"/>
                              <a:gd name="T13" fmla="*/ T12 w 98"/>
                              <a:gd name="T14" fmla="+- 0 1826 1826"/>
                              <a:gd name="T15" fmla="*/ 1826 h 97"/>
                            </a:gdLst>
                            <a:ahLst/>
                            <a:cxnLst>
                              <a:cxn ang="0">
                                <a:pos x="T1" y="T3"/>
                              </a:cxn>
                              <a:cxn ang="0">
                                <a:pos x="T5" y="T7"/>
                              </a:cxn>
                              <a:cxn ang="0">
                                <a:pos x="T9" y="T11"/>
                              </a:cxn>
                              <a:cxn ang="0">
                                <a:pos x="T13" y="T15"/>
                              </a:cxn>
                            </a:cxnLst>
                            <a:rect l="0" t="0" r="r" b="b"/>
                            <a:pathLst>
                              <a:path w="98" h="97">
                                <a:moveTo>
                                  <a:pt x="49" y="0"/>
                                </a:moveTo>
                                <a:lnTo>
                                  <a:pt x="0" y="97"/>
                                </a:lnTo>
                                <a:lnTo>
                                  <a:pt x="98" y="97"/>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1194"/>
                        <wps:cNvCnPr/>
                        <wps:spPr bwMode="auto">
                          <a:xfrm>
                            <a:off x="6570" y="3192"/>
                            <a:ext cx="923"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1193"/>
                        <wps:cNvSpPr>
                          <a:spLocks/>
                        </wps:cNvSpPr>
                        <wps:spPr bwMode="auto">
                          <a:xfrm>
                            <a:off x="7480" y="3144"/>
                            <a:ext cx="96" cy="96"/>
                          </a:xfrm>
                          <a:custGeom>
                            <a:avLst/>
                            <a:gdLst>
                              <a:gd name="T0" fmla="+- 0 7481 7481"/>
                              <a:gd name="T1" fmla="*/ T0 w 96"/>
                              <a:gd name="T2" fmla="+- 0 3145 3145"/>
                              <a:gd name="T3" fmla="*/ 3145 h 96"/>
                              <a:gd name="T4" fmla="+- 0 7481 7481"/>
                              <a:gd name="T5" fmla="*/ T4 w 96"/>
                              <a:gd name="T6" fmla="+- 0 3240 3145"/>
                              <a:gd name="T7" fmla="*/ 3240 h 96"/>
                              <a:gd name="T8" fmla="+- 0 7576 7481"/>
                              <a:gd name="T9" fmla="*/ T8 w 96"/>
                              <a:gd name="T10" fmla="+- 0 3192 3145"/>
                              <a:gd name="T11" fmla="*/ 3192 h 96"/>
                              <a:gd name="T12" fmla="+- 0 7481 7481"/>
                              <a:gd name="T13" fmla="*/ T12 w 96"/>
                              <a:gd name="T14" fmla="+- 0 3145 3145"/>
                              <a:gd name="T15" fmla="*/ 3145 h 96"/>
                            </a:gdLst>
                            <a:ahLst/>
                            <a:cxnLst>
                              <a:cxn ang="0">
                                <a:pos x="T1" y="T3"/>
                              </a:cxn>
                              <a:cxn ang="0">
                                <a:pos x="T5" y="T7"/>
                              </a:cxn>
                              <a:cxn ang="0">
                                <a:pos x="T9" y="T11"/>
                              </a:cxn>
                              <a:cxn ang="0">
                                <a:pos x="T13" y="T15"/>
                              </a:cxn>
                            </a:cxnLst>
                            <a:rect l="0" t="0" r="r" b="b"/>
                            <a:pathLst>
                              <a:path w="96" h="96">
                                <a:moveTo>
                                  <a:pt x="0" y="0"/>
                                </a:moveTo>
                                <a:lnTo>
                                  <a:pt x="0" y="95"/>
                                </a:lnTo>
                                <a:lnTo>
                                  <a:pt x="9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192"/>
                        <wps:cNvSpPr>
                          <a:spLocks/>
                        </wps:cNvSpPr>
                        <wps:spPr bwMode="auto">
                          <a:xfrm>
                            <a:off x="5575" y="3897"/>
                            <a:ext cx="3432" cy="579"/>
                          </a:xfrm>
                          <a:custGeom>
                            <a:avLst/>
                            <a:gdLst>
                              <a:gd name="T0" fmla="+- 0 9007 5575"/>
                              <a:gd name="T1" fmla="*/ T0 w 3432"/>
                              <a:gd name="T2" fmla="+- 0 4104 3898"/>
                              <a:gd name="T3" fmla="*/ 4104 h 579"/>
                              <a:gd name="T4" fmla="+- 0 9007 5575"/>
                              <a:gd name="T5" fmla="*/ T4 w 3432"/>
                              <a:gd name="T6" fmla="+- 0 4477 3898"/>
                              <a:gd name="T7" fmla="*/ 4477 h 579"/>
                              <a:gd name="T8" fmla="+- 0 5575 5575"/>
                              <a:gd name="T9" fmla="*/ T8 w 3432"/>
                              <a:gd name="T10" fmla="+- 0 4477 3898"/>
                              <a:gd name="T11" fmla="*/ 4477 h 579"/>
                              <a:gd name="T12" fmla="+- 0 5575 5575"/>
                              <a:gd name="T13" fmla="*/ T12 w 3432"/>
                              <a:gd name="T14" fmla="+- 0 3898 3898"/>
                              <a:gd name="T15" fmla="*/ 3898 h 579"/>
                            </a:gdLst>
                            <a:ahLst/>
                            <a:cxnLst>
                              <a:cxn ang="0">
                                <a:pos x="T1" y="T3"/>
                              </a:cxn>
                              <a:cxn ang="0">
                                <a:pos x="T5" y="T7"/>
                              </a:cxn>
                              <a:cxn ang="0">
                                <a:pos x="T9" y="T11"/>
                              </a:cxn>
                              <a:cxn ang="0">
                                <a:pos x="T13" y="T15"/>
                              </a:cxn>
                            </a:cxnLst>
                            <a:rect l="0" t="0" r="r" b="b"/>
                            <a:pathLst>
                              <a:path w="3432" h="579">
                                <a:moveTo>
                                  <a:pt x="3432" y="206"/>
                                </a:moveTo>
                                <a:lnTo>
                                  <a:pt x="3432" y="579"/>
                                </a:lnTo>
                                <a:lnTo>
                                  <a:pt x="0" y="579"/>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91"/>
                        <wps:cNvSpPr>
                          <a:spLocks/>
                        </wps:cNvSpPr>
                        <wps:spPr bwMode="auto">
                          <a:xfrm>
                            <a:off x="5527" y="3813"/>
                            <a:ext cx="97" cy="96"/>
                          </a:xfrm>
                          <a:custGeom>
                            <a:avLst/>
                            <a:gdLst>
                              <a:gd name="T0" fmla="+- 0 5575 5527"/>
                              <a:gd name="T1" fmla="*/ T0 w 97"/>
                              <a:gd name="T2" fmla="+- 0 3814 3814"/>
                              <a:gd name="T3" fmla="*/ 3814 h 96"/>
                              <a:gd name="T4" fmla="+- 0 5527 5527"/>
                              <a:gd name="T5" fmla="*/ T4 w 97"/>
                              <a:gd name="T6" fmla="+- 0 3910 3814"/>
                              <a:gd name="T7" fmla="*/ 3910 h 96"/>
                              <a:gd name="T8" fmla="+- 0 5624 5527"/>
                              <a:gd name="T9" fmla="*/ T8 w 97"/>
                              <a:gd name="T10" fmla="+- 0 3910 3814"/>
                              <a:gd name="T11" fmla="*/ 3910 h 96"/>
                              <a:gd name="T12" fmla="+- 0 5575 5527"/>
                              <a:gd name="T13" fmla="*/ T12 w 97"/>
                              <a:gd name="T14" fmla="+- 0 3814 3814"/>
                              <a:gd name="T15" fmla="*/ 3814 h 96"/>
                            </a:gdLst>
                            <a:ahLst/>
                            <a:cxnLst>
                              <a:cxn ang="0">
                                <a:pos x="T1" y="T3"/>
                              </a:cxn>
                              <a:cxn ang="0">
                                <a:pos x="T5" y="T7"/>
                              </a:cxn>
                              <a:cxn ang="0">
                                <a:pos x="T9" y="T11"/>
                              </a:cxn>
                              <a:cxn ang="0">
                                <a:pos x="T13" y="T15"/>
                              </a:cxn>
                            </a:cxnLst>
                            <a:rect l="0" t="0" r="r" b="b"/>
                            <a:pathLst>
                              <a:path w="97" h="96">
                                <a:moveTo>
                                  <a:pt x="48" y="0"/>
                                </a:moveTo>
                                <a:lnTo>
                                  <a:pt x="0" y="96"/>
                                </a:lnTo>
                                <a:lnTo>
                                  <a:pt x="97" y="9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90"/>
                        <wps:cNvSpPr>
                          <a:spLocks/>
                        </wps:cNvSpPr>
                        <wps:spPr bwMode="auto">
                          <a:xfrm>
                            <a:off x="7590" y="2281"/>
                            <a:ext cx="2834" cy="1823"/>
                          </a:xfrm>
                          <a:custGeom>
                            <a:avLst/>
                            <a:gdLst>
                              <a:gd name="T0" fmla="+- 0 7590 7590"/>
                              <a:gd name="T1" fmla="*/ T0 w 2834"/>
                              <a:gd name="T2" fmla="+- 0 3192 2281"/>
                              <a:gd name="T3" fmla="*/ 3192 h 1824"/>
                              <a:gd name="T4" fmla="+- 0 9007 7590"/>
                              <a:gd name="T5" fmla="*/ T4 w 2834"/>
                              <a:gd name="T6" fmla="+- 0 2281 2281"/>
                              <a:gd name="T7" fmla="*/ 2281 h 1824"/>
                              <a:gd name="T8" fmla="+- 0 10424 7590"/>
                              <a:gd name="T9" fmla="*/ T8 w 2834"/>
                              <a:gd name="T10" fmla="+- 0 3192 2281"/>
                              <a:gd name="T11" fmla="*/ 3192 h 1824"/>
                              <a:gd name="T12" fmla="+- 0 9007 7590"/>
                              <a:gd name="T13" fmla="*/ T12 w 2834"/>
                              <a:gd name="T14" fmla="+- 0 4104 2281"/>
                              <a:gd name="T15" fmla="*/ 4104 h 1824"/>
                              <a:gd name="T16" fmla="+- 0 7590 7590"/>
                              <a:gd name="T17" fmla="*/ T16 w 2834"/>
                              <a:gd name="T18" fmla="+- 0 3192 2281"/>
                              <a:gd name="T19" fmla="*/ 3192 h 1824"/>
                            </a:gdLst>
                            <a:ahLst/>
                            <a:cxnLst>
                              <a:cxn ang="0">
                                <a:pos x="T1" y="T3"/>
                              </a:cxn>
                              <a:cxn ang="0">
                                <a:pos x="T5" y="T7"/>
                              </a:cxn>
                              <a:cxn ang="0">
                                <a:pos x="T9" y="T11"/>
                              </a:cxn>
                              <a:cxn ang="0">
                                <a:pos x="T13" y="T15"/>
                              </a:cxn>
                              <a:cxn ang="0">
                                <a:pos x="T17" y="T19"/>
                              </a:cxn>
                            </a:cxnLst>
                            <a:rect l="0" t="0" r="r" b="b"/>
                            <a:pathLst>
                              <a:path w="2834" h="1824">
                                <a:moveTo>
                                  <a:pt x="0" y="911"/>
                                </a:moveTo>
                                <a:lnTo>
                                  <a:pt x="1417" y="0"/>
                                </a:lnTo>
                                <a:lnTo>
                                  <a:pt x="2834" y="911"/>
                                </a:lnTo>
                                <a:lnTo>
                                  <a:pt x="1417" y="1823"/>
                                </a:lnTo>
                                <a:lnTo>
                                  <a:pt x="0" y="9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1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319" y="2805"/>
                            <a:ext cx="15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11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963" y="3015"/>
                            <a:ext cx="9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118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8889" y="3015"/>
                            <a:ext cx="1329"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11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8043" y="3225"/>
                            <a:ext cx="14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11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226" y="3225"/>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11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8373" y="3225"/>
                            <a:ext cx="17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11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769" y="3436"/>
                            <a:ext cx="59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11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673" y="2217"/>
                            <a:ext cx="3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118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7065" y="4207"/>
                            <a:ext cx="311"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18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9204" y="2019"/>
                            <a:ext cx="120" cy="108"/>
                          </a:xfrm>
                          <a:prstGeom prst="rect">
                            <a:avLst/>
                          </a:prstGeom>
                          <a:noFill/>
                          <a:extLst>
                            <a:ext uri="{909E8E84-426E-40DD-AFC4-6F175D3DCCD1}">
                              <a14:hiddenFill xmlns:a14="http://schemas.microsoft.com/office/drawing/2010/main">
                                <a:solidFill>
                                  <a:srgbClr val="FFFFFF"/>
                                </a:solidFill>
                              </a14:hiddenFill>
                            </a:ext>
                          </a:extLst>
                        </pic:spPr>
                      </pic:pic>
                      <wps:wsp>
                        <wps:cNvPr id="352" name="Text Box 1179"/>
                        <wps:cNvSpPr txBox="1">
                          <a:spLocks noChangeArrowheads="1"/>
                        </wps:cNvSpPr>
                        <wps:spPr bwMode="auto">
                          <a:xfrm>
                            <a:off x="4432" y="805"/>
                            <a:ext cx="2324"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0A797E">
                              <w:pPr>
                                <w:spacing w:line="201" w:lineRule="exact"/>
                                <w:ind w:left="454"/>
                                <w:rPr>
                                  <w:sz w:val="18"/>
                                </w:rPr>
                              </w:pPr>
                              <w:r w:rsidRPr="000A797E">
                                <w:rPr>
                                  <w:sz w:val="16"/>
                                  <w:szCs w:val="16"/>
                                </w:rPr>
                                <w:t>Akceptowana liczba błędów dla klas 4 lub 5 przekroczona w 3 kolejnych miesiącach</w:t>
                              </w:r>
                              <w:r>
                                <w:rPr>
                                  <w:sz w:val="18"/>
                                </w:rPr>
                                <w:t xml:space="preserve"> inspekcji</w:t>
                              </w:r>
                            </w:p>
                            <w:p w:rsidR="00C6758D" w:rsidRDefault="00C6758D">
                              <w:pPr>
                                <w:spacing w:before="4"/>
                                <w:ind w:left="883" w:right="809"/>
                                <w:jc w:val="center"/>
                                <w:rPr>
                                  <w:sz w:val="18"/>
                                </w:rPr>
                              </w:pPr>
                            </w:p>
                          </w:txbxContent>
                        </wps:txbx>
                        <wps:bodyPr rot="0" vert="horz" wrap="square" lIns="0" tIns="0" rIns="0" bIns="0" anchor="t" anchorCtr="0" upright="1">
                          <a:noAutofit/>
                        </wps:bodyPr>
                      </wps:wsp>
                      <wps:wsp>
                        <wps:cNvPr id="353" name="Text Box 1178"/>
                        <wps:cNvSpPr txBox="1">
                          <a:spLocks noChangeArrowheads="1"/>
                        </wps:cNvSpPr>
                        <wps:spPr bwMode="auto">
                          <a:xfrm>
                            <a:off x="7017" y="805"/>
                            <a:ext cx="99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A797E" w:rsidRDefault="00C6758D">
                              <w:pPr>
                                <w:tabs>
                                  <w:tab w:val="left" w:pos="335"/>
                                </w:tabs>
                                <w:spacing w:line="201" w:lineRule="exact"/>
                                <w:rPr>
                                  <w:sz w:val="18"/>
                                  <w:u w:val="single"/>
                                </w:rPr>
                              </w:pPr>
                              <w:r>
                                <w:rPr>
                                  <w:sz w:val="18"/>
                                  <w:u w:val="single"/>
                                </w:rPr>
                                <w:t xml:space="preserve"> </w:t>
                              </w:r>
                              <w:r>
                                <w:rPr>
                                  <w:sz w:val="18"/>
                                  <w:u w:val="single"/>
                                </w:rPr>
                                <w:tab/>
                              </w:r>
                              <w:r w:rsidRPr="000A797E">
                                <w:rPr>
                                  <w:sz w:val="18"/>
                                  <w:u w:val="single"/>
                                </w:rPr>
                                <w:t>Nie</w:t>
                              </w:r>
                              <w:r>
                                <w:rPr>
                                  <w:sz w:val="18"/>
                                  <w:u w:val="single"/>
                                </w:rPr>
                                <w:t>________</w:t>
                              </w:r>
                            </w:p>
                          </w:txbxContent>
                        </wps:txbx>
                        <wps:bodyPr rot="0" vert="horz" wrap="square" lIns="0" tIns="0" rIns="0" bIns="0" anchor="t" anchorCtr="0" upright="1">
                          <a:noAutofit/>
                        </wps:bodyPr>
                      </wps:wsp>
                      <wps:wsp>
                        <wps:cNvPr id="354" name="Text Box 1177"/>
                        <wps:cNvSpPr txBox="1">
                          <a:spLocks noChangeArrowheads="1"/>
                        </wps:cNvSpPr>
                        <wps:spPr bwMode="auto">
                          <a:xfrm>
                            <a:off x="9226" y="2047"/>
                            <a:ext cx="61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Nie</w:t>
                              </w:r>
                            </w:p>
                          </w:txbxContent>
                        </wps:txbx>
                        <wps:bodyPr rot="0" vert="horz" wrap="square" lIns="0" tIns="0" rIns="0" bIns="0" anchor="t" anchorCtr="0" upright="1">
                          <a:noAutofit/>
                        </wps:bodyPr>
                      </wps:wsp>
                      <wps:wsp>
                        <wps:cNvPr id="355" name="Text Box 1176"/>
                        <wps:cNvSpPr txBox="1">
                          <a:spLocks noChangeArrowheads="1"/>
                        </wps:cNvSpPr>
                        <wps:spPr bwMode="auto">
                          <a:xfrm>
                            <a:off x="5672" y="2222"/>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Tak</w:t>
                              </w:r>
                            </w:p>
                          </w:txbxContent>
                        </wps:txbx>
                        <wps:bodyPr rot="0" vert="horz" wrap="square" lIns="0" tIns="0" rIns="0" bIns="0" anchor="t" anchorCtr="0" upright="1">
                          <a:noAutofit/>
                        </wps:bodyPr>
                      </wps:wsp>
                      <wps:wsp>
                        <wps:cNvPr id="356" name="Text Box 1175"/>
                        <wps:cNvSpPr txBox="1">
                          <a:spLocks noChangeArrowheads="1"/>
                        </wps:cNvSpPr>
                        <wps:spPr bwMode="auto">
                          <a:xfrm>
                            <a:off x="8011" y="2674"/>
                            <a:ext cx="2226"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105C1" w:rsidRDefault="00C6758D" w:rsidP="007105C1">
                              <w:pPr>
                                <w:spacing w:line="201" w:lineRule="exact"/>
                                <w:ind w:left="356"/>
                                <w:rPr>
                                  <w:sz w:val="16"/>
                                  <w:szCs w:val="16"/>
                                </w:rPr>
                              </w:pPr>
                              <w:r w:rsidRPr="007105C1">
                                <w:rPr>
                                  <w:sz w:val="16"/>
                                  <w:szCs w:val="16"/>
                                </w:rPr>
                                <w:t>Akceptowana liczba błędów</w:t>
                              </w:r>
                              <w:r>
                                <w:rPr>
                                  <w:sz w:val="16"/>
                                  <w:szCs w:val="16"/>
                                </w:rPr>
                                <w:t xml:space="preserve"> </w:t>
                              </w:r>
                              <w:r w:rsidRPr="007105C1">
                                <w:rPr>
                                  <w:sz w:val="16"/>
                                  <w:szCs w:val="16"/>
                                </w:rPr>
                                <w:t>dla klas 4 lub 5 przekroczona w 3 kolejnych miesiącach inspekcji</w:t>
                              </w:r>
                            </w:p>
                          </w:txbxContent>
                        </wps:txbx>
                        <wps:bodyPr rot="0" vert="horz" wrap="square" lIns="0" tIns="0" rIns="0" bIns="0" anchor="t" anchorCtr="0" upright="1">
                          <a:noAutofit/>
                        </wps:bodyPr>
                      </wps:wsp>
                      <wps:wsp>
                        <wps:cNvPr id="357" name="Text Box 1174"/>
                        <wps:cNvSpPr txBox="1">
                          <a:spLocks noChangeArrowheads="1"/>
                        </wps:cNvSpPr>
                        <wps:spPr bwMode="auto">
                          <a:xfrm>
                            <a:off x="7065" y="4212"/>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069" style="position:absolute;margin-left:163.45pt;margin-top:14.55pt;width:356.85pt;height:209.6pt;z-index:251595264;mso-wrap-distance-left:0;mso-wrap-distance-right:0;mso-position-horizontal-relative:page;mso-position-vertical-relative:text" coordorigin="3287,284" coordsize="7137,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">
                <v:shape id="Freeform 1211" o:spid="_x0000_s1070" style="position:absolute;left:4233;top:284;width:2784;height:1824;visibility:visible;mso-wrap-style:square;v-text-anchor:top" coordsize="278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" path="m,913l1392,,2784,913,1392,1823,,913xe" filled="f" strokeweight=".06pt">
                  <v:path arrowok="t" o:connecttype="custom" o:connectlocs="0,1198;1392,285;2784,1198;1392,2108;0,1198" o:connectangles="0,0,0,0,0"/>
                </v:shape>
                <v:line id="Line 1210" o:spid="_x0000_s1071" style="position:absolute;visibility:visible;mso-wrap-style:square" from="3287,1204" to="423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" strokeweight=".06pt"/>
                <v:shape id="Freeform 1209" o:spid="_x0000_s1072" style="position:absolute;left:4103;top:11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" path="m,l,96,96,47,,xe" fillcolor="black" stroked="f">
                  <v:path arrowok="t" o:connecttype="custom" o:connectlocs="0,1157;0,1253;96,1204;0,1157" o:connectangles="0,0,0,0"/>
                </v:shape>
                <v:line id="Line 1208" o:spid="_x0000_s1073" style="position:absolute;visibility:visible;mso-wrap-style:square" from="5626,2108" to="5627,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" strokeweight=".06pt"/>
                <v:shape id="Freeform 1207" o:spid="_x0000_s1074" style="position:absolute;left:5577;top:245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" path="m96,l,,49,96,96,xe" fillcolor="black" stroked="f">
                  <v:path arrowok="t" o:connecttype="custom" o:connectlocs="96,2459;0,2459;49,2555;96,2459" o:connectangles="0,0,0,0"/>
                </v:shape>
                <v:shape id="Picture 1206" o:spid="_x0000_s1075" type="#_x0000_t75" style="position:absolute;left:4887;top:800;width:15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">
                  <v:imagedata r:id="rId187" o:title=""/>
                </v:shape>
                <v:shape id="Picture 1205" o:spid="_x0000_s1076" type="#_x0000_t75" style="position:absolute;left:4432;top:1019;width:90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">
                  <v:imagedata r:id="rId163" o:title=""/>
                </v:shape>
                <v:shape id="Picture 1204" o:spid="_x0000_s1077" type="#_x0000_t75" style="position:absolute;left:5457;top:1010;width:1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">
                  <v:imagedata r:id="rId188" o:title=""/>
                </v:shape>
                <v:shape id="Picture 1203" o:spid="_x0000_s1078" type="#_x0000_t75" style="position:absolute;left:5605;top:1010;width:16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">
                  <v:imagedata r:id="rId189" o:title=""/>
                </v:shape>
                <v:shape id="Picture 1202" o:spid="_x0000_s1079" type="#_x0000_t75" style="position:absolute;left:5809;top:1010;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">
                  <v:imagedata r:id="rId174" o:title=""/>
                </v:shape>
                <v:shape id="Picture 1201" o:spid="_x0000_s1080" type="#_x0000_t75" style="position:absolute;left:5955;top:1010;width:7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">
                  <v:imagedata r:id="rId190" o:title=""/>
                </v:shape>
                <v:shape id="Picture 1200" o:spid="_x0000_s1081" type="#_x0000_t75" style="position:absolute;left:4611;top:1220;width:14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">
                  <v:imagedata r:id="rId191" o:title=""/>
                </v:shape>
                <v:shape id="Picture 1199" o:spid="_x0000_s1082" type="#_x0000_t75" style="position:absolute;left:4796;top:1220;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">
                  <v:imagedata r:id="rId174" o:title=""/>
                </v:shape>
                <v:shape id="Picture 1198" o:spid="_x0000_s1083" type="#_x0000_t75" style="position:absolute;left:4942;top:1220;width:17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">
                  <v:imagedata r:id="rId192" o:title=""/>
                </v:shape>
                <v:shape id="Picture 1197" o:spid="_x0000_s1084" type="#_x0000_t75" style="position:absolute;left:5337;top:1430;width:59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">
                  <v:imagedata r:id="rId193" o:title=""/>
                </v:shape>
                <v:line id="Line 1196" o:spid="_x0000_s1085" style="position:absolute;visibility:visible;mso-wrap-style:square" from="9007,2281" to="9008,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" strokeweight=".06pt"/>
                <v:shape id="Freeform 1195" o:spid="_x0000_s1086" style="position:absolute;left:8958;top:1826;width:98;height:97;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" path="m49,l,97r98,l49,xe" fillcolor="black" stroked="f">
                  <v:path arrowok="t" o:connecttype="custom" o:connectlocs="49,1826;0,1923;98,1923;49,1826" o:connectangles="0,0,0,0"/>
                </v:shape>
                <v:line id="Line 1194" o:spid="_x0000_s1087" style="position:absolute;visibility:visible;mso-wrap-style:square" from="6570,3192" to="749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" strokeweight=".06pt"/>
                <v:shape id="Freeform 1193" o:spid="_x0000_s1088" style="position:absolute;left:7480;top:314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" path="m,l,95,95,47,,xe" fillcolor="black" stroked="f">
                  <v:path arrowok="t" o:connecttype="custom" o:connectlocs="0,3145;0,3240;95,3192;0,3145" o:connectangles="0,0,0,0"/>
                </v:shape>
                <v:shape id="Freeform 1192" o:spid="_x0000_s1089" style="position:absolute;left:5575;top:3897;width:3432;height:579;visibility:visible;mso-wrap-style:square;v-text-anchor:top" coordsize="343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" path="m3432,206r,373l,579,,e" filled="f" strokeweight=".06pt">
                  <v:path arrowok="t" o:connecttype="custom" o:connectlocs="3432,4104;3432,4477;0,4477;0,3898" o:connectangles="0,0,0,0"/>
                </v:shape>
                <v:shape id="Freeform 1191" o:spid="_x0000_s1090" style="position:absolute;left:5527;top:3813;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" path="m48,l,96r97,l48,xe" fillcolor="black" stroked="f">
                  <v:path arrowok="t" o:connecttype="custom" o:connectlocs="48,3814;0,3910;97,3910;48,3814" o:connectangles="0,0,0,0"/>
                </v:shape>
                <v:shape id="Freeform 1190" o:spid="_x0000_s1091" style="position:absolute;left:7590;top:2281;width:2834;height:1823;visibility:visible;mso-wrap-style:square;v-text-anchor:top" coordsize="283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" path="m,911l1417,,2834,911,1417,1823,,911xe" filled="f" strokeweight=".06pt">
                  <v:path arrowok="t" o:connecttype="custom" o:connectlocs="0,3190;1417,2280;2834,3190;1417,4102;0,3190" o:connectangles="0,0,0,0,0"/>
                </v:shape>
                <v:shape id="Picture 1189" o:spid="_x0000_s1092" type="#_x0000_t75" style="position:absolute;left:8319;top:2805;width:15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">
                  <v:imagedata r:id="rId187" o:title=""/>
                </v:shape>
                <v:shape id="Picture 1188" o:spid="_x0000_s1093" type="#_x0000_t75" style="position:absolute;left:7963;top:3015;width:9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">
                  <v:imagedata r:id="rId163" o:title=""/>
                </v:shape>
                <v:shape id="Picture 1187" o:spid="_x0000_s1094" type="#_x0000_t75" style="position:absolute;left:8889;top:3015;width:132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">
                  <v:imagedata r:id="rId194" o:title=""/>
                </v:shape>
                <v:shape id="Picture 1186" o:spid="_x0000_s1095" type="#_x0000_t75" style="position:absolute;left:8043;top:3225;width:14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">
                  <v:imagedata r:id="rId191" o:title=""/>
                </v:shape>
                <v:shape id="Picture 1185" o:spid="_x0000_s1096" type="#_x0000_t75" style="position:absolute;left:8226;top:3225;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">
                  <v:imagedata r:id="rId174" o:title=""/>
                </v:shape>
                <v:shape id="Picture 1184" o:spid="_x0000_s1097" type="#_x0000_t75" style="position:absolute;left:8373;top:3225;width:17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">
                  <v:imagedata r:id="rId192" o:title=""/>
                </v:shape>
                <v:shape id="Picture 1183" o:spid="_x0000_s1098" type="#_x0000_t75" style="position:absolute;left:8769;top:3436;width:59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">
                  <v:imagedata r:id="rId193" o:title=""/>
                </v:shape>
                <v:shape id="Picture 1182" o:spid="_x0000_s1099" type="#_x0000_t75" style="position:absolute;left:5673;top:2217;width:3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">
                  <v:imagedata r:id="rId195" o:title=""/>
                </v:shape>
                <v:shape id="Picture 1181" o:spid="_x0000_s1100" type="#_x0000_t75" style="position:absolute;left:7065;top:4207;width:31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">
                  <v:imagedata r:id="rId195" o:title=""/>
                </v:shape>
                <v:shape id="Picture 1180" o:spid="_x0000_s1101" type="#_x0000_t75" style="position:absolute;left:9204;top:2019;width:12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">
                  <v:imagedata r:id="rId196" o:title=""/>
                </v:shape>
                <v:shape id="Text Box 1179" o:spid="_x0000_s1102" type="#_x0000_t202" style="position:absolute;left:4432;top:805;width:23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C6758D" w:rsidRDefault="00C6758D" w:rsidP="000A797E">
                        <w:pPr>
                          <w:spacing w:line="201" w:lineRule="exact"/>
                          <w:ind w:left="454"/>
                          <w:rPr>
                            <w:sz w:val="18"/>
                          </w:rPr>
                        </w:pPr>
                        <w:r w:rsidRPr="000A797E">
                          <w:rPr>
                            <w:sz w:val="16"/>
                            <w:szCs w:val="16"/>
                          </w:rPr>
                          <w:t>Akceptowana liczba błędów dla klas 4 lub 5 przekroczona w 3 kolejnych miesiącach</w:t>
                        </w:r>
                        <w:r>
                          <w:rPr>
                            <w:sz w:val="18"/>
                          </w:rPr>
                          <w:t xml:space="preserve"> inspekcji</w:t>
                        </w:r>
                      </w:p>
                      <w:p w:rsidR="00C6758D" w:rsidRDefault="00C6758D">
                        <w:pPr>
                          <w:spacing w:before="4"/>
                          <w:ind w:left="883" w:right="809"/>
                          <w:jc w:val="center"/>
                          <w:rPr>
                            <w:sz w:val="18"/>
                          </w:rPr>
                        </w:pPr>
                      </w:p>
                    </w:txbxContent>
                  </v:textbox>
                </v:shape>
                <v:shape id="Text Box 1178" o:spid="_x0000_s1103" type="#_x0000_t202" style="position:absolute;left:7017;top:805;width:99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C6758D" w:rsidRPr="000A797E" w:rsidRDefault="00C6758D">
                        <w:pPr>
                          <w:tabs>
                            <w:tab w:val="left" w:pos="335"/>
                          </w:tabs>
                          <w:spacing w:line="201" w:lineRule="exact"/>
                          <w:rPr>
                            <w:sz w:val="18"/>
                            <w:u w:val="single"/>
                          </w:rPr>
                        </w:pPr>
                        <w:r>
                          <w:rPr>
                            <w:sz w:val="18"/>
                            <w:u w:val="single"/>
                          </w:rPr>
                          <w:t xml:space="preserve"> </w:t>
                        </w:r>
                        <w:r>
                          <w:rPr>
                            <w:sz w:val="18"/>
                            <w:u w:val="single"/>
                          </w:rPr>
                          <w:tab/>
                        </w:r>
                        <w:r w:rsidRPr="000A797E">
                          <w:rPr>
                            <w:sz w:val="18"/>
                            <w:u w:val="single"/>
                          </w:rPr>
                          <w:t>Nie</w:t>
                        </w:r>
                        <w:r>
                          <w:rPr>
                            <w:sz w:val="18"/>
                            <w:u w:val="single"/>
                          </w:rPr>
                          <w:t>________</w:t>
                        </w:r>
                      </w:p>
                    </w:txbxContent>
                  </v:textbox>
                </v:shape>
                <v:shape id="Text Box 1177" o:spid="_x0000_s1104" type="#_x0000_t202" style="position:absolute;left:9226;top:2047;width:61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C6758D" w:rsidRDefault="00C6758D">
                        <w:pPr>
                          <w:spacing w:line="201" w:lineRule="exact"/>
                          <w:rPr>
                            <w:sz w:val="18"/>
                          </w:rPr>
                        </w:pPr>
                        <w:r>
                          <w:rPr>
                            <w:sz w:val="18"/>
                          </w:rPr>
                          <w:t>Nie</w:t>
                        </w:r>
                      </w:p>
                    </w:txbxContent>
                  </v:textbox>
                </v:shape>
                <v:shape id="Text Box 1176" o:spid="_x0000_s1105" type="#_x0000_t202" style="position:absolute;left:5672;top:2222;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C6758D" w:rsidRDefault="00C6758D">
                        <w:pPr>
                          <w:spacing w:line="201" w:lineRule="exact"/>
                          <w:rPr>
                            <w:sz w:val="18"/>
                          </w:rPr>
                        </w:pPr>
                        <w:r>
                          <w:rPr>
                            <w:sz w:val="18"/>
                          </w:rPr>
                          <w:t>Tak</w:t>
                        </w:r>
                      </w:p>
                    </w:txbxContent>
                  </v:textbox>
                </v:shape>
                <v:shape id="Text Box 1175" o:spid="_x0000_s1106" type="#_x0000_t202" style="position:absolute;left:8011;top:2674;width:222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C6758D" w:rsidRPr="007105C1" w:rsidRDefault="00C6758D" w:rsidP="007105C1">
                        <w:pPr>
                          <w:spacing w:line="201" w:lineRule="exact"/>
                          <w:ind w:left="356"/>
                          <w:rPr>
                            <w:sz w:val="16"/>
                            <w:szCs w:val="16"/>
                          </w:rPr>
                        </w:pPr>
                        <w:r w:rsidRPr="007105C1">
                          <w:rPr>
                            <w:sz w:val="16"/>
                            <w:szCs w:val="16"/>
                          </w:rPr>
                          <w:t>Akceptowana liczba błędów</w:t>
                        </w:r>
                        <w:r>
                          <w:rPr>
                            <w:sz w:val="16"/>
                            <w:szCs w:val="16"/>
                          </w:rPr>
                          <w:t xml:space="preserve"> </w:t>
                        </w:r>
                        <w:r w:rsidRPr="007105C1">
                          <w:rPr>
                            <w:sz w:val="16"/>
                            <w:szCs w:val="16"/>
                          </w:rPr>
                          <w:t>dla klas 4 lub 5 przekroczona w 3 kolejnych miesiącach inspekcji</w:t>
                        </w:r>
                      </w:p>
                    </w:txbxContent>
                  </v:textbox>
                </v:shape>
                <v:shape id="Text Box 1174" o:spid="_x0000_s1107" type="#_x0000_t202" style="position:absolute;left:7065;top:4212;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C6758D" w:rsidRDefault="00C6758D">
                        <w:pPr>
                          <w:spacing w:line="201" w:lineRule="exact"/>
                          <w:rPr>
                            <w:sz w:val="18"/>
                          </w:rPr>
                        </w:pPr>
                        <w:r>
                          <w:rPr>
                            <w:sz w:val="18"/>
                          </w:rPr>
                          <w:t>Tak</w:t>
                        </w:r>
                      </w:p>
                    </w:txbxContent>
                  </v:textbox>
                </v:shape>
                <w10:wrap type="topAndBottom" anchorx="page"/>
              </v:group>
            </w:pict>
          </mc:Fallback>
        </mc:AlternateContent>
      </w:r>
      <w:r>
        <w:rPr>
          <w:noProof/>
          <w:lang w:val="en-US"/>
        </w:rPr>
        <mc:AlternateContent>
          <mc:Choice Requires="wps">
            <w:drawing>
              <wp:anchor distT="0" distB="0" distL="114300" distR="114300" simplePos="0" relativeHeight="251724288" behindDoc="0" locked="0" layoutInCell="1" allowOverlap="1" wp14:anchorId="0E06DBE1" wp14:editId="382DF605">
                <wp:simplePos x="0" y="0"/>
                <wp:positionH relativeFrom="column">
                  <wp:posOffset>5378622</wp:posOffset>
                </wp:positionH>
                <wp:positionV relativeFrom="paragraph">
                  <wp:posOffset>1225859</wp:posOffset>
                </wp:positionV>
                <wp:extent cx="0" cy="229475"/>
                <wp:effectExtent l="0" t="0" r="19050" b="37465"/>
                <wp:wrapNone/>
                <wp:docPr id="541" name="Line 1136"/>
                <wp:cNvGraphicFramePr/>
                <a:graphic xmlns:a="http://schemas.openxmlformats.org/drawingml/2006/main">
                  <a:graphicData uri="http://schemas.microsoft.com/office/word/2010/wordprocessingShape">
                    <wps:wsp>
                      <wps:cNvCnPr/>
                      <wps:spPr bwMode="auto">
                        <a:xfrm flipH="1">
                          <a:off x="0" y="0"/>
                          <a:ext cx="0" cy="22947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F80EE4" id="Line 1136"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6.5pt" to="42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" strokeweight=".06pt"/>
            </w:pict>
          </mc:Fallback>
        </mc:AlternateContent>
      </w:r>
      <w:r w:rsidR="00FA48CE">
        <w:rPr>
          <w:noProof/>
          <w:sz w:val="20"/>
          <w:szCs w:val="20"/>
          <w:lang w:val="en-US"/>
        </w:rPr>
        <mc:AlternateContent>
          <mc:Choice Requires="wpg">
            <w:drawing>
              <wp:anchor distT="0" distB="0" distL="0" distR="0" simplePos="0" relativeHeight="251598336" behindDoc="0" locked="0" layoutInCell="1" allowOverlap="1">
                <wp:simplePos x="0" y="0"/>
                <wp:positionH relativeFrom="page">
                  <wp:posOffset>808990</wp:posOffset>
                </wp:positionH>
                <wp:positionV relativeFrom="paragraph">
                  <wp:posOffset>3084830</wp:posOffset>
                </wp:positionV>
                <wp:extent cx="737870" cy="161290"/>
                <wp:effectExtent l="0" t="0" r="0" b="1905"/>
                <wp:wrapTopAndBottom/>
                <wp:docPr id="315"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161290"/>
                          <a:chOff x="1274" y="4858"/>
                          <a:chExt cx="1162" cy="254"/>
                        </a:xfrm>
                      </wpg:grpSpPr>
                      <pic:pic xmlns:pic="http://schemas.openxmlformats.org/drawingml/2006/picture">
                        <pic:nvPicPr>
                          <pic:cNvPr id="316" name="Picture 117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274" y="4857"/>
                            <a:ext cx="1162"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11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2199" y="4857"/>
                            <a:ext cx="102" cy="208"/>
                          </a:xfrm>
                          <a:prstGeom prst="rect">
                            <a:avLst/>
                          </a:prstGeom>
                          <a:noFill/>
                          <a:extLst>
                            <a:ext uri="{909E8E84-426E-40DD-AFC4-6F175D3DCCD1}">
                              <a14:hiddenFill xmlns:a14="http://schemas.microsoft.com/office/drawing/2010/main">
                                <a:solidFill>
                                  <a:srgbClr val="FFFFFF"/>
                                </a:solidFill>
                              </a14:hiddenFill>
                            </a:ext>
                          </a:extLst>
                        </pic:spPr>
                      </pic:pic>
                      <wps:wsp>
                        <wps:cNvPr id="318" name="Text Box 1170"/>
                        <wps:cNvSpPr txBox="1">
                          <a:spLocks noChangeArrowheads="1"/>
                        </wps:cNvSpPr>
                        <wps:spPr bwMode="auto">
                          <a:xfrm>
                            <a:off x="1274" y="4857"/>
                            <a:ext cx="116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53" w:lineRule="exact"/>
                                <w:ind w:right="-15"/>
                                <w:rPr>
                                  <w:b/>
                                </w:rPr>
                              </w:pPr>
                              <w:r>
                                <w:rPr>
                                  <w:b/>
                                  <w:bCs/>
                                </w:rPr>
                                <w:t>Algorytm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9" o:spid="_x0000_s1108" style="position:absolute;margin-left:63.7pt;margin-top:242.9pt;width:58.1pt;height:12.7pt;z-index:251598336;mso-wrap-distance-left:0;mso-wrap-distance-right:0;mso-position-horizontal-relative:page;mso-position-vertical-relative:text" coordorigin="1274,4858" coordsize="116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">
                <v:shape id="Picture 1172" o:spid="_x0000_s1109" type="#_x0000_t75" style="position:absolute;left:1274;top:4857;width:116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">
                  <v:imagedata r:id="rId198" o:title=""/>
                </v:shape>
                <v:shape id="Picture 1171" o:spid="_x0000_s1110" type="#_x0000_t75" style="position:absolute;left:2199;top:4857;width:1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">
                  <v:imagedata r:id="rId188" o:title=""/>
                </v:shape>
                <v:shape id="Text Box 1170" o:spid="_x0000_s1111" type="#_x0000_t202" style="position:absolute;left:1274;top:4857;width:116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C6758D" w:rsidRDefault="00C6758D">
                        <w:pPr>
                          <w:spacing w:line="253" w:lineRule="exact"/>
                          <w:ind w:right="-15"/>
                          <w:rPr>
                            <w:b/>
                          </w:rPr>
                        </w:pPr>
                        <w:r>
                          <w:rPr>
                            <w:b/>
                            <w:bCs/>
                          </w:rPr>
                          <w:t>Algorytm II</w:t>
                        </w:r>
                      </w:p>
                    </w:txbxContent>
                  </v:textbox>
                </v:shape>
                <w10:wrap type="topAndBottom" anchorx="page"/>
              </v:group>
            </w:pict>
          </mc:Fallback>
        </mc:AlternateContent>
      </w:r>
      <w:r w:rsidR="00FA48CE">
        <w:rPr>
          <w:noProof/>
          <w:sz w:val="20"/>
          <w:szCs w:val="20"/>
          <w:lang w:val="en-US"/>
        </w:rPr>
        <mc:AlternateContent>
          <mc:Choice Requires="wpg">
            <w:drawing>
              <wp:anchor distT="0" distB="0" distL="0" distR="0" simplePos="0" relativeHeight="251601408" behindDoc="0" locked="0" layoutInCell="1" allowOverlap="1">
                <wp:simplePos x="0" y="0"/>
                <wp:positionH relativeFrom="page">
                  <wp:posOffset>1702435</wp:posOffset>
                </wp:positionH>
                <wp:positionV relativeFrom="paragraph">
                  <wp:posOffset>3084830</wp:posOffset>
                </wp:positionV>
                <wp:extent cx="2585720" cy="161290"/>
                <wp:effectExtent l="0" t="0" r="0" b="1905"/>
                <wp:wrapTopAndBottom/>
                <wp:docPr id="31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161290"/>
                          <a:chOff x="2681" y="4858"/>
                          <a:chExt cx="4072" cy="254"/>
                        </a:xfrm>
                      </wpg:grpSpPr>
                      <pic:pic xmlns:pic="http://schemas.openxmlformats.org/drawingml/2006/picture">
                        <pic:nvPicPr>
                          <pic:cNvPr id="313" name="Picture 1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680" y="4857"/>
                            <a:ext cx="4072" cy="254"/>
                          </a:xfrm>
                          <a:prstGeom prst="rect">
                            <a:avLst/>
                          </a:prstGeom>
                          <a:noFill/>
                          <a:extLst>
                            <a:ext uri="{909E8E84-426E-40DD-AFC4-6F175D3DCCD1}">
                              <a14:hiddenFill xmlns:a14="http://schemas.microsoft.com/office/drawing/2010/main">
                                <a:solidFill>
                                  <a:srgbClr val="FFFFFF"/>
                                </a:solidFill>
                              </a14:hiddenFill>
                            </a:ext>
                          </a:extLst>
                        </pic:spPr>
                      </pic:pic>
                      <wps:wsp>
                        <wps:cNvPr id="314" name="Text Box 1167"/>
                        <wps:cNvSpPr txBox="1">
                          <a:spLocks noChangeArrowheads="1"/>
                        </wps:cNvSpPr>
                        <wps:spPr bwMode="auto">
                          <a:xfrm>
                            <a:off x="2680" y="4857"/>
                            <a:ext cx="407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ind w:left="61"/>
                                <w:rPr>
                                  <w:b/>
                                </w:rPr>
                              </w:pPr>
                              <w:r>
                                <w:rPr>
                                  <w:b/>
                                </w:rPr>
                                <w:t>Wykluczenie pociągu z porozumienia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112" style="position:absolute;margin-left:134.05pt;margin-top:242.9pt;width:203.6pt;height:12.7pt;z-index:251601408;mso-wrap-distance-left:0;mso-wrap-distance-right:0;mso-position-horizontal-relative:page;mso-position-vertical-relative:text" coordorigin="2681,4858" coordsize="407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">
                <v:shape id="Picture 1168" o:spid="_x0000_s1113" type="#_x0000_t75" style="position:absolute;left:2680;top:4857;width:407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">
                  <v:imagedata r:id="rId200" o:title=""/>
                </v:shape>
                <v:shape id="Text Box 1167" o:spid="_x0000_s1114" type="#_x0000_t202" style="position:absolute;left:2680;top:4857;width:40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C6758D" w:rsidRDefault="00C6758D">
                        <w:pPr>
                          <w:ind w:left="61"/>
                          <w:rPr>
                            <w:b/>
                          </w:rPr>
                        </w:pPr>
                        <w:r>
                          <w:rPr>
                            <w:b/>
                          </w:rPr>
                          <w:t>Wykluczenie pociągu z porozumienia</w:t>
                        </w:r>
                      </w:p>
                    </w:txbxContent>
                  </v:textbox>
                </v:shape>
                <w10:wrap type="topAndBottom" anchorx="page"/>
              </v:group>
            </w:pict>
          </mc:Fallback>
        </mc:AlternateContent>
      </w:r>
    </w:p>
    <w:p w:rsidR="00D411D2" w:rsidRPr="007419D3" w:rsidRDefault="00D411D2">
      <w:pPr>
        <w:pStyle w:val="Tekstpodstawowy"/>
        <w:rPr>
          <w:sz w:val="20"/>
          <w:szCs w:val="20"/>
        </w:rPr>
      </w:pPr>
    </w:p>
    <w:p w:rsidR="00D411D2" w:rsidRPr="007419D3" w:rsidRDefault="00D04266">
      <w:pPr>
        <w:pStyle w:val="Tekstpodstawowy"/>
        <w:rPr>
          <w:sz w:val="20"/>
          <w:szCs w:val="20"/>
        </w:rPr>
      </w:pPr>
      <w:r>
        <w:rPr>
          <w:noProof/>
          <w:lang w:val="en-US"/>
        </w:rPr>
        <mc:AlternateContent>
          <mc:Choice Requires="wps">
            <w:drawing>
              <wp:anchor distT="0" distB="0" distL="114300" distR="114300" simplePos="0" relativeHeight="251722240" behindDoc="0" locked="0" layoutInCell="1" allowOverlap="1" wp14:anchorId="0E06DBE1" wp14:editId="382DF605">
                <wp:simplePos x="0" y="0"/>
                <wp:positionH relativeFrom="column">
                  <wp:posOffset>1123504</wp:posOffset>
                </wp:positionH>
                <wp:positionV relativeFrom="paragraph">
                  <wp:posOffset>2819366</wp:posOffset>
                </wp:positionV>
                <wp:extent cx="0" cy="420129"/>
                <wp:effectExtent l="0" t="0" r="19050" b="37465"/>
                <wp:wrapNone/>
                <wp:docPr id="540" name="Line 1136"/>
                <wp:cNvGraphicFramePr/>
                <a:graphic xmlns:a="http://schemas.openxmlformats.org/drawingml/2006/main">
                  <a:graphicData uri="http://schemas.microsoft.com/office/word/2010/wordprocessingShape">
                    <wps:wsp>
                      <wps:cNvCnPr/>
                      <wps:spPr bwMode="auto">
                        <a:xfrm flipH="1">
                          <a:off x="0" y="0"/>
                          <a:ext cx="0" cy="420129"/>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32551D" id="Line 1136"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5pt,222pt" to="88.4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" strokeweight=".06pt"/>
            </w:pict>
          </mc:Fallback>
        </mc:AlternateContent>
      </w:r>
      <w:r>
        <w:rPr>
          <w:noProof/>
          <w:sz w:val="20"/>
          <w:szCs w:val="20"/>
          <w:lang w:val="en-US"/>
        </w:rPr>
        <mc:AlternateContent>
          <mc:Choice Requires="wpg">
            <w:drawing>
              <wp:anchor distT="0" distB="0" distL="114300" distR="114300" simplePos="0" relativeHeight="251628032" behindDoc="0" locked="0" layoutInCell="1" allowOverlap="1">
                <wp:simplePos x="0" y="0"/>
                <wp:positionH relativeFrom="page">
                  <wp:posOffset>1433383</wp:posOffset>
                </wp:positionH>
                <wp:positionV relativeFrom="page">
                  <wp:posOffset>6967683</wp:posOffset>
                </wp:positionV>
                <wp:extent cx="56635" cy="476576"/>
                <wp:effectExtent l="0" t="0" r="635" b="19050"/>
                <wp:wrapNone/>
                <wp:docPr id="366"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 cy="476576"/>
                          <a:chOff x="2246" y="10979"/>
                          <a:chExt cx="96" cy="747"/>
                        </a:xfrm>
                      </wpg:grpSpPr>
                      <wps:wsp>
                        <wps:cNvPr id="367" name="Line 1222"/>
                        <wps:cNvCnPr/>
                        <wps:spPr bwMode="auto">
                          <a:xfrm>
                            <a:off x="2294" y="11724"/>
                            <a:ext cx="1"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68" name="Freeform 1221"/>
                        <wps:cNvSpPr>
                          <a:spLocks/>
                        </wps:cNvSpPr>
                        <wps:spPr bwMode="auto">
                          <a:xfrm>
                            <a:off x="2245" y="10978"/>
                            <a:ext cx="96" cy="98"/>
                          </a:xfrm>
                          <a:custGeom>
                            <a:avLst/>
                            <a:gdLst>
                              <a:gd name="T0" fmla="+- 0 2294 2246"/>
                              <a:gd name="T1" fmla="*/ T0 w 96"/>
                              <a:gd name="T2" fmla="+- 0 10979 10979"/>
                              <a:gd name="T3" fmla="*/ 10979 h 98"/>
                              <a:gd name="T4" fmla="+- 0 2246 2246"/>
                              <a:gd name="T5" fmla="*/ T4 w 96"/>
                              <a:gd name="T6" fmla="+- 0 11076 10979"/>
                              <a:gd name="T7" fmla="*/ 11076 h 98"/>
                              <a:gd name="T8" fmla="+- 0 2341 2246"/>
                              <a:gd name="T9" fmla="*/ T8 w 96"/>
                              <a:gd name="T10" fmla="+- 0 11076 10979"/>
                              <a:gd name="T11" fmla="*/ 11076 h 98"/>
                              <a:gd name="T12" fmla="+- 0 2294 2246"/>
                              <a:gd name="T13" fmla="*/ T12 w 96"/>
                              <a:gd name="T14" fmla="+- 0 10979 10979"/>
                              <a:gd name="T15" fmla="*/ 10979 h 98"/>
                            </a:gdLst>
                            <a:ahLst/>
                            <a:cxnLst>
                              <a:cxn ang="0">
                                <a:pos x="T1" y="T3"/>
                              </a:cxn>
                              <a:cxn ang="0">
                                <a:pos x="T5" y="T7"/>
                              </a:cxn>
                              <a:cxn ang="0">
                                <a:pos x="T9" y="T11"/>
                              </a:cxn>
                              <a:cxn ang="0">
                                <a:pos x="T13" y="T15"/>
                              </a:cxn>
                            </a:cxnLst>
                            <a:rect l="0" t="0" r="r" b="b"/>
                            <a:pathLst>
                              <a:path w="96" h="98">
                                <a:moveTo>
                                  <a:pt x="48" y="0"/>
                                </a:moveTo>
                                <a:lnTo>
                                  <a:pt x="0" y="97"/>
                                </a:lnTo>
                                <a:lnTo>
                                  <a:pt x="95" y="9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5E643" id="Group 1220" o:spid="_x0000_s1026" style="position:absolute;margin-left:112.85pt;margin-top:548.65pt;width:4.45pt;height:37.55pt;z-index:251628032;mso-position-horizontal-relative:page;mso-position-vertical-relative:page" coordorigin="2246,10979" coordsize="9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">
                <v:line id="Line 1222" o:spid="_x0000_s1027" style="position:absolute;visibility:visible;mso-wrap-style:square" from="2294,11724" to="2295,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" strokeweight=".06pt"/>
                <v:shape id="Freeform 1221" o:spid="_x0000_s1028" style="position:absolute;left:2245;top:10978;width:96;height:98;visibility:visible;mso-wrap-style:square;v-text-anchor:top" coordsize="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" path="m48,l,97r95,l48,xe" fillcolor="black" stroked="f">
                  <v:path arrowok="t" o:connecttype="custom" o:connectlocs="48,10979;0,11076;95,11076;48,10979" o:connectangles="0,0,0,0"/>
                </v:shape>
                <w10:wrap anchorx="page" anchory="page"/>
              </v:group>
            </w:pict>
          </mc:Fallback>
        </mc:AlternateContent>
      </w:r>
      <w:r>
        <w:rPr>
          <w:noProof/>
          <w:sz w:val="20"/>
          <w:szCs w:val="20"/>
          <w:lang w:val="en-US"/>
        </w:rPr>
        <mc:AlternateContent>
          <mc:Choice Requires="wpg">
            <w:drawing>
              <wp:anchor distT="0" distB="0" distL="114300" distR="114300" simplePos="0" relativeHeight="251619840" behindDoc="0" locked="0" layoutInCell="1" allowOverlap="1">
                <wp:simplePos x="0" y="0"/>
                <wp:positionH relativeFrom="page">
                  <wp:posOffset>2058224</wp:posOffset>
                </wp:positionH>
                <wp:positionV relativeFrom="page">
                  <wp:posOffset>8703670</wp:posOffset>
                </wp:positionV>
                <wp:extent cx="2319603" cy="749729"/>
                <wp:effectExtent l="0" t="0" r="24130" b="12700"/>
                <wp:wrapNone/>
                <wp:docPr id="37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03" cy="749729"/>
                          <a:chOff x="3256" y="13884"/>
                          <a:chExt cx="3606" cy="995"/>
                        </a:xfrm>
                      </wpg:grpSpPr>
                      <pic:pic xmlns:pic="http://schemas.openxmlformats.org/drawingml/2006/picture">
                        <pic:nvPicPr>
                          <pic:cNvPr id="374" name="Picture 123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289" y="14048"/>
                            <a:ext cx="334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12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985" y="14259"/>
                            <a:ext cx="21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2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276" y="14470"/>
                            <a:ext cx="1524" cy="208"/>
                          </a:xfrm>
                          <a:prstGeom prst="rect">
                            <a:avLst/>
                          </a:prstGeom>
                          <a:noFill/>
                          <a:extLst>
                            <a:ext uri="{909E8E84-426E-40DD-AFC4-6F175D3DCCD1}">
                              <a14:hiddenFill xmlns:a14="http://schemas.microsoft.com/office/drawing/2010/main">
                                <a:solidFill>
                                  <a:srgbClr val="FFFFFF"/>
                                </a:solidFill>
                              </a14:hiddenFill>
                            </a:ext>
                          </a:extLst>
                        </pic:spPr>
                      </pic:pic>
                      <wps:wsp>
                        <wps:cNvPr id="377" name="Text Box 1228"/>
                        <wps:cNvSpPr txBox="1">
                          <a:spLocks noChangeArrowheads="1"/>
                        </wps:cNvSpPr>
                        <wps:spPr bwMode="auto">
                          <a:xfrm>
                            <a:off x="3256" y="13884"/>
                            <a:ext cx="3605" cy="99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spacing w:before="162" w:line="244" w:lineRule="auto"/>
                                <w:ind w:left="727" w:right="212" w:hanging="696"/>
                                <w:rPr>
                                  <w:sz w:val="18"/>
                                </w:rPr>
                              </w:pPr>
                              <w:r>
                                <w:rPr>
                                  <w:sz w:val="18"/>
                                </w:rPr>
                                <w:t>Specjalne postępowanie z wagonami na granicy. Szczegóły wg ustaleń</w:t>
                              </w:r>
                            </w:p>
                            <w:p w:rsidR="00C6758D" w:rsidRDefault="00C6758D">
                              <w:pPr>
                                <w:spacing w:before="1"/>
                                <w:ind w:left="1019"/>
                                <w:rPr>
                                  <w:sz w:val="18"/>
                                </w:rPr>
                              </w:pPr>
                              <w:r>
                                <w:rPr>
                                  <w:sz w:val="18"/>
                                </w:rPr>
                                <w:t>dla konkretnych sytuacji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115" style="position:absolute;margin-left:162.05pt;margin-top:685.35pt;width:182.65pt;height:59.05pt;z-index:251619840;mso-position-horizontal-relative:page;mso-position-vertical-relative:page" coordorigin="3256,13884" coordsize="360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">
                <v:shape id="Picture 1231" o:spid="_x0000_s1116" type="#_x0000_t75" style="position:absolute;left:3289;top:14048;width:33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">
                  <v:imagedata r:id="rId204" o:title=""/>
                </v:shape>
                <v:shape id="Picture 1230" o:spid="_x0000_s1117" type="#_x0000_t75" style="position:absolute;left:3985;top:14259;width:21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">
                  <v:imagedata r:id="rId205" o:title=""/>
                </v:shape>
                <v:shape id="Picture 1229" o:spid="_x0000_s1118" type="#_x0000_t75" style="position:absolute;left:4276;top:14470;width:1524;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">
                  <v:imagedata r:id="rId206" o:title=""/>
                </v:shape>
                <v:shape id="Text Box 1228" o:spid="_x0000_s1119" type="#_x0000_t202" style="position:absolute;left:3256;top:13884;width:3605;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" filled="f" strokeweight=".06pt">
                  <v:textbox inset="0,0,0,0">
                    <w:txbxContent>
                      <w:p w:rsidR="00C6758D" w:rsidRDefault="00C6758D">
                        <w:pPr>
                          <w:spacing w:before="162" w:line="244" w:lineRule="auto"/>
                          <w:ind w:left="727" w:right="212" w:hanging="696"/>
                          <w:rPr>
                            <w:sz w:val="18"/>
                          </w:rPr>
                        </w:pPr>
                        <w:r>
                          <w:rPr>
                            <w:sz w:val="18"/>
                          </w:rPr>
                          <w:t>Specjalne postępowanie z wagonami na granicy. Szczegóły wg ustaleń</w:t>
                        </w:r>
                      </w:p>
                      <w:p w:rsidR="00C6758D" w:rsidRDefault="00C6758D">
                        <w:pPr>
                          <w:spacing w:before="1"/>
                          <w:ind w:left="1019"/>
                          <w:rPr>
                            <w:sz w:val="18"/>
                          </w:rPr>
                        </w:pPr>
                        <w:proofErr w:type="gramStart"/>
                        <w:r>
                          <w:rPr>
                            <w:sz w:val="18"/>
                          </w:rPr>
                          <w:t>dla</w:t>
                        </w:r>
                        <w:proofErr w:type="gramEnd"/>
                        <w:r>
                          <w:rPr>
                            <w:sz w:val="18"/>
                          </w:rPr>
                          <w:t xml:space="preserve"> konkretnych sytuacji</w:t>
                        </w:r>
                      </w:p>
                    </w:txbxContent>
                  </v:textbox>
                </v:shape>
                <w10:wrap anchorx="page" anchory="page"/>
              </v:group>
            </w:pict>
          </mc:Fallback>
        </mc:AlternateContent>
      </w:r>
      <w:r>
        <w:rPr>
          <w:noProof/>
          <w:lang w:val="en-US"/>
        </w:rPr>
        <mc:AlternateContent>
          <mc:Choice Requires="wps">
            <w:drawing>
              <wp:anchor distT="0" distB="0" distL="114300" distR="114300" simplePos="0" relativeHeight="251753472" behindDoc="0" locked="0" layoutInCell="1" allowOverlap="1" wp14:anchorId="00B6C328" wp14:editId="7E697B97">
                <wp:simplePos x="0" y="0"/>
                <wp:positionH relativeFrom="column">
                  <wp:posOffset>3602544</wp:posOffset>
                </wp:positionH>
                <wp:positionV relativeFrom="paragraph">
                  <wp:posOffset>3504290</wp:posOffset>
                </wp:positionV>
                <wp:extent cx="227725" cy="760010"/>
                <wp:effectExtent l="0" t="0" r="1270" b="2540"/>
                <wp:wrapNone/>
                <wp:docPr id="538"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25" cy="76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04266">
                            <w:pPr>
                              <w:tabs>
                                <w:tab w:val="left" w:pos="601"/>
                              </w:tabs>
                              <w:spacing w:line="201" w:lineRule="exact"/>
                              <w:rPr>
                                <w:sz w:val="18"/>
                              </w:rPr>
                            </w:pPr>
                            <w:r>
                              <w:rPr>
                                <w:sz w:val="18"/>
                                <w:u w:val="single"/>
                              </w:rPr>
                              <w:t xml:space="preserve"> </w:t>
                            </w:r>
                            <w:r>
                              <w:rPr>
                                <w:sz w:val="18"/>
                                <w:u w:val="single"/>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6C328" id="Text Box 1126" o:spid="_x0000_s1120" type="#_x0000_t202" style="position:absolute;margin-left:283.65pt;margin-top:275.95pt;width:17.95pt;height:5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C2tA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" filled="f" stroked="f">
                <v:textbox inset="0,0,0,0">
                  <w:txbxContent>
                    <w:p w:rsidR="00C6758D" w:rsidRDefault="00C6758D" w:rsidP="00D04266">
                      <w:pPr>
                        <w:tabs>
                          <w:tab w:val="left" w:pos="601"/>
                        </w:tabs>
                        <w:spacing w:line="201" w:lineRule="exact"/>
                        <w:rPr>
                          <w:sz w:val="18"/>
                        </w:rPr>
                      </w:pPr>
                      <w:r>
                        <w:rPr>
                          <w:sz w:val="18"/>
                          <w:u w:val="single"/>
                        </w:rPr>
                        <w:t xml:space="preserve"> </w:t>
                      </w:r>
                      <w:r>
                        <w:rPr>
                          <w:sz w:val="18"/>
                          <w:u w:val="single"/>
                        </w:rPr>
                        <w:tab/>
                      </w:r>
                    </w:p>
                  </w:txbxContent>
                </v:textbox>
              </v:shape>
            </w:pict>
          </mc:Fallback>
        </mc:AlternateContent>
      </w:r>
      <w:r w:rsidR="007105C1">
        <w:rPr>
          <w:noProof/>
          <w:sz w:val="20"/>
          <w:szCs w:val="20"/>
          <w:lang w:val="en-US"/>
        </w:rPr>
        <mc:AlternateContent>
          <mc:Choice Requires="wpg">
            <w:drawing>
              <wp:anchor distT="0" distB="0" distL="0" distR="0" simplePos="0" relativeHeight="251577344" behindDoc="0" locked="0" layoutInCell="1" allowOverlap="1" wp14:anchorId="7F157551" wp14:editId="7542944A">
                <wp:simplePos x="0" y="0"/>
                <wp:positionH relativeFrom="page">
                  <wp:posOffset>823595</wp:posOffset>
                </wp:positionH>
                <wp:positionV relativeFrom="paragraph">
                  <wp:posOffset>499745</wp:posOffset>
                </wp:positionV>
                <wp:extent cx="5146040" cy="4377055"/>
                <wp:effectExtent l="0" t="0" r="0" b="23495"/>
                <wp:wrapTopAndBottom/>
                <wp:docPr id="266"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4377055"/>
                          <a:chOff x="1299" y="197"/>
                          <a:chExt cx="8104" cy="6893"/>
                        </a:xfrm>
                      </wpg:grpSpPr>
                      <wps:wsp>
                        <wps:cNvPr id="267" name="Freeform 1165"/>
                        <wps:cNvSpPr>
                          <a:spLocks/>
                        </wps:cNvSpPr>
                        <wps:spPr bwMode="auto">
                          <a:xfrm>
                            <a:off x="4382" y="197"/>
                            <a:ext cx="2834" cy="1824"/>
                          </a:xfrm>
                          <a:custGeom>
                            <a:avLst/>
                            <a:gdLst>
                              <a:gd name="T0" fmla="+- 0 4382 4382"/>
                              <a:gd name="T1" fmla="*/ T0 w 2834"/>
                              <a:gd name="T2" fmla="+- 0 1110 197"/>
                              <a:gd name="T3" fmla="*/ 1110 h 1824"/>
                              <a:gd name="T4" fmla="+- 0 5799 4382"/>
                              <a:gd name="T5" fmla="*/ T4 w 2834"/>
                              <a:gd name="T6" fmla="+- 0 197 197"/>
                              <a:gd name="T7" fmla="*/ 197 h 1824"/>
                              <a:gd name="T8" fmla="+- 0 7216 4382"/>
                              <a:gd name="T9" fmla="*/ T8 w 2834"/>
                              <a:gd name="T10" fmla="+- 0 1110 197"/>
                              <a:gd name="T11" fmla="*/ 1110 h 1824"/>
                              <a:gd name="T12" fmla="+- 0 5799 4382"/>
                              <a:gd name="T13" fmla="*/ T12 w 2834"/>
                              <a:gd name="T14" fmla="+- 0 2021 197"/>
                              <a:gd name="T15" fmla="*/ 2021 h 1824"/>
                              <a:gd name="T16" fmla="+- 0 4382 4382"/>
                              <a:gd name="T17" fmla="*/ T16 w 2834"/>
                              <a:gd name="T18" fmla="+- 0 1110 197"/>
                              <a:gd name="T19" fmla="*/ 1110 h 1824"/>
                            </a:gdLst>
                            <a:ahLst/>
                            <a:cxnLst>
                              <a:cxn ang="0">
                                <a:pos x="T1" y="T3"/>
                              </a:cxn>
                              <a:cxn ang="0">
                                <a:pos x="T5" y="T7"/>
                              </a:cxn>
                              <a:cxn ang="0">
                                <a:pos x="T9" y="T11"/>
                              </a:cxn>
                              <a:cxn ang="0">
                                <a:pos x="T13" y="T15"/>
                              </a:cxn>
                              <a:cxn ang="0">
                                <a:pos x="T17" y="T19"/>
                              </a:cxn>
                            </a:cxnLst>
                            <a:rect l="0" t="0" r="r" b="b"/>
                            <a:pathLst>
                              <a:path w="2834" h="1824">
                                <a:moveTo>
                                  <a:pt x="0" y="913"/>
                                </a:moveTo>
                                <a:lnTo>
                                  <a:pt x="1417" y="0"/>
                                </a:lnTo>
                                <a:lnTo>
                                  <a:pt x="2834" y="913"/>
                                </a:lnTo>
                                <a:lnTo>
                                  <a:pt x="1417" y="1824"/>
                                </a:lnTo>
                                <a:lnTo>
                                  <a:pt x="0" y="91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16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5223" y="583"/>
                            <a:ext cx="118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1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5077" y="793"/>
                            <a:ext cx="144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1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010" y="1003"/>
                            <a:ext cx="17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16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63" y="1214"/>
                            <a:ext cx="15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16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6385" y="1214"/>
                            <a:ext cx="4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1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5355" y="1426"/>
                            <a:ext cx="55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115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5960" y="1426"/>
                            <a:ext cx="28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321" y="870"/>
                            <a:ext cx="19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15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874" y="1103"/>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277" name="Line 1155"/>
                        <wps:cNvCnPr/>
                        <wps:spPr bwMode="auto">
                          <a:xfrm>
                            <a:off x="3287" y="1102"/>
                            <a:ext cx="998"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78" name="Freeform 1154"/>
                        <wps:cNvSpPr>
                          <a:spLocks/>
                        </wps:cNvSpPr>
                        <wps:spPr bwMode="auto">
                          <a:xfrm>
                            <a:off x="4272" y="1052"/>
                            <a:ext cx="97" cy="98"/>
                          </a:xfrm>
                          <a:custGeom>
                            <a:avLst/>
                            <a:gdLst>
                              <a:gd name="T0" fmla="+- 0 4273 4273"/>
                              <a:gd name="T1" fmla="*/ T0 w 97"/>
                              <a:gd name="T2" fmla="+- 0 1053 1053"/>
                              <a:gd name="T3" fmla="*/ 1053 h 98"/>
                              <a:gd name="T4" fmla="+- 0 4273 4273"/>
                              <a:gd name="T5" fmla="*/ T4 w 97"/>
                              <a:gd name="T6" fmla="+- 0 1151 1053"/>
                              <a:gd name="T7" fmla="*/ 1151 h 98"/>
                              <a:gd name="T8" fmla="+- 0 4369 4273"/>
                              <a:gd name="T9" fmla="*/ T8 w 97"/>
                              <a:gd name="T10" fmla="+- 0 1102 1053"/>
                              <a:gd name="T11" fmla="*/ 1102 h 98"/>
                              <a:gd name="T12" fmla="+- 0 4273 4273"/>
                              <a:gd name="T13" fmla="*/ T12 w 97"/>
                              <a:gd name="T14" fmla="+- 0 1053 1053"/>
                              <a:gd name="T15" fmla="*/ 1053 h 98"/>
                            </a:gdLst>
                            <a:ahLst/>
                            <a:cxnLst>
                              <a:cxn ang="0">
                                <a:pos x="T1" y="T3"/>
                              </a:cxn>
                              <a:cxn ang="0">
                                <a:pos x="T5" y="T7"/>
                              </a:cxn>
                              <a:cxn ang="0">
                                <a:pos x="T9" y="T11"/>
                              </a:cxn>
                              <a:cxn ang="0">
                                <a:pos x="T13" y="T15"/>
                              </a:cxn>
                            </a:cxnLst>
                            <a:rect l="0" t="0" r="r" b="b"/>
                            <a:pathLst>
                              <a:path w="97" h="98">
                                <a:moveTo>
                                  <a:pt x="0" y="0"/>
                                </a:moveTo>
                                <a:lnTo>
                                  <a:pt x="0" y="98"/>
                                </a:lnTo>
                                <a:lnTo>
                                  <a:pt x="96"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153"/>
                        <wps:cNvCnPr/>
                        <wps:spPr bwMode="auto">
                          <a:xfrm>
                            <a:off x="7216" y="1110"/>
                            <a:ext cx="1059"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80" name="Freeform 1152"/>
                        <wps:cNvSpPr>
                          <a:spLocks/>
                        </wps:cNvSpPr>
                        <wps:spPr bwMode="auto">
                          <a:xfrm>
                            <a:off x="8263" y="1061"/>
                            <a:ext cx="98" cy="96"/>
                          </a:xfrm>
                          <a:custGeom>
                            <a:avLst/>
                            <a:gdLst>
                              <a:gd name="T0" fmla="+- 0 8263 8263"/>
                              <a:gd name="T1" fmla="*/ T0 w 98"/>
                              <a:gd name="T2" fmla="+- 0 1061 1061"/>
                              <a:gd name="T3" fmla="*/ 1061 h 96"/>
                              <a:gd name="T4" fmla="+- 0 8263 8263"/>
                              <a:gd name="T5" fmla="*/ T4 w 98"/>
                              <a:gd name="T6" fmla="+- 0 1157 1061"/>
                              <a:gd name="T7" fmla="*/ 1157 h 96"/>
                              <a:gd name="T8" fmla="+- 0 8361 8263"/>
                              <a:gd name="T9" fmla="*/ T8 w 98"/>
                              <a:gd name="T10" fmla="+- 0 1110 1061"/>
                              <a:gd name="T11" fmla="*/ 1110 h 96"/>
                              <a:gd name="T12" fmla="+- 0 8263 8263"/>
                              <a:gd name="T13" fmla="*/ T12 w 98"/>
                              <a:gd name="T14" fmla="+- 0 1061 1061"/>
                              <a:gd name="T15" fmla="*/ 1061 h 96"/>
                            </a:gdLst>
                            <a:ahLst/>
                            <a:cxnLst>
                              <a:cxn ang="0">
                                <a:pos x="T1" y="T3"/>
                              </a:cxn>
                              <a:cxn ang="0">
                                <a:pos x="T5" y="T7"/>
                              </a:cxn>
                              <a:cxn ang="0">
                                <a:pos x="T9" y="T11"/>
                              </a:cxn>
                              <a:cxn ang="0">
                                <a:pos x="T13" y="T15"/>
                              </a:cxn>
                            </a:cxnLst>
                            <a:rect l="0" t="0" r="r" b="b"/>
                            <a:pathLst>
                              <a:path w="98" h="96">
                                <a:moveTo>
                                  <a:pt x="0" y="0"/>
                                </a:moveTo>
                                <a:lnTo>
                                  <a:pt x="0" y="96"/>
                                </a:lnTo>
                                <a:lnTo>
                                  <a:pt x="98"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51"/>
                        <wps:cNvSpPr>
                          <a:spLocks/>
                        </wps:cNvSpPr>
                        <wps:spPr bwMode="auto">
                          <a:xfrm>
                            <a:off x="5799" y="2020"/>
                            <a:ext cx="1816" cy="364"/>
                          </a:xfrm>
                          <a:custGeom>
                            <a:avLst/>
                            <a:gdLst>
                              <a:gd name="T0" fmla="+- 0 5799 5799"/>
                              <a:gd name="T1" fmla="*/ T0 w 1816"/>
                              <a:gd name="T2" fmla="+- 0 2021 2021"/>
                              <a:gd name="T3" fmla="*/ 2021 h 364"/>
                              <a:gd name="T4" fmla="+- 0 5799 5799"/>
                              <a:gd name="T5" fmla="*/ T4 w 1816"/>
                              <a:gd name="T6" fmla="+- 0 2220 2021"/>
                              <a:gd name="T7" fmla="*/ 2220 h 364"/>
                              <a:gd name="T8" fmla="+- 0 7615 5799"/>
                              <a:gd name="T9" fmla="*/ T8 w 1816"/>
                              <a:gd name="T10" fmla="+- 0 2220 2021"/>
                              <a:gd name="T11" fmla="*/ 2220 h 364"/>
                              <a:gd name="T12" fmla="+- 0 7615 5799"/>
                              <a:gd name="T13" fmla="*/ T12 w 1816"/>
                              <a:gd name="T14" fmla="+- 0 2384 2021"/>
                              <a:gd name="T15" fmla="*/ 2384 h 364"/>
                            </a:gdLst>
                            <a:ahLst/>
                            <a:cxnLst>
                              <a:cxn ang="0">
                                <a:pos x="T1" y="T3"/>
                              </a:cxn>
                              <a:cxn ang="0">
                                <a:pos x="T5" y="T7"/>
                              </a:cxn>
                              <a:cxn ang="0">
                                <a:pos x="T9" y="T11"/>
                              </a:cxn>
                              <a:cxn ang="0">
                                <a:pos x="T13" y="T15"/>
                              </a:cxn>
                            </a:cxnLst>
                            <a:rect l="0" t="0" r="r" b="b"/>
                            <a:pathLst>
                              <a:path w="1816" h="364">
                                <a:moveTo>
                                  <a:pt x="0" y="0"/>
                                </a:moveTo>
                                <a:lnTo>
                                  <a:pt x="0" y="199"/>
                                </a:lnTo>
                                <a:lnTo>
                                  <a:pt x="1816" y="199"/>
                                </a:lnTo>
                                <a:lnTo>
                                  <a:pt x="1816" y="36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50"/>
                        <wps:cNvSpPr>
                          <a:spLocks/>
                        </wps:cNvSpPr>
                        <wps:spPr bwMode="auto">
                          <a:xfrm>
                            <a:off x="7566" y="2372"/>
                            <a:ext cx="96" cy="96"/>
                          </a:xfrm>
                          <a:custGeom>
                            <a:avLst/>
                            <a:gdLst>
                              <a:gd name="T0" fmla="+- 0 7662 7566"/>
                              <a:gd name="T1" fmla="*/ T0 w 96"/>
                              <a:gd name="T2" fmla="+- 0 2372 2372"/>
                              <a:gd name="T3" fmla="*/ 2372 h 96"/>
                              <a:gd name="T4" fmla="+- 0 7566 7566"/>
                              <a:gd name="T5" fmla="*/ T4 w 96"/>
                              <a:gd name="T6" fmla="+- 0 2372 2372"/>
                              <a:gd name="T7" fmla="*/ 2372 h 96"/>
                              <a:gd name="T8" fmla="+- 0 7615 7566"/>
                              <a:gd name="T9" fmla="*/ T8 w 96"/>
                              <a:gd name="T10" fmla="+- 0 2468 2372"/>
                              <a:gd name="T11" fmla="*/ 2468 h 96"/>
                              <a:gd name="T12" fmla="+- 0 7662 7566"/>
                              <a:gd name="T13" fmla="*/ T12 w 96"/>
                              <a:gd name="T14" fmla="+- 0 2372 2372"/>
                              <a:gd name="T15" fmla="*/ 2372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114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7602" y="870"/>
                            <a:ext cx="232" cy="207"/>
                          </a:xfrm>
                          <a:prstGeom prst="rect">
                            <a:avLst/>
                          </a:prstGeom>
                          <a:noFill/>
                          <a:extLst>
                            <a:ext uri="{909E8E84-426E-40DD-AFC4-6F175D3DCCD1}">
                              <a14:hiddenFill xmlns:a14="http://schemas.microsoft.com/office/drawing/2010/main">
                                <a:solidFill>
                                  <a:srgbClr val="FFFFFF"/>
                                </a:solidFill>
                              </a14:hiddenFill>
                            </a:ext>
                          </a:extLst>
                        </pic:spPr>
                      </pic:pic>
                      <wps:wsp>
                        <wps:cNvPr id="284" name="Freeform 1148"/>
                        <wps:cNvSpPr>
                          <a:spLocks/>
                        </wps:cNvSpPr>
                        <wps:spPr bwMode="auto">
                          <a:xfrm>
                            <a:off x="3960" y="4244"/>
                            <a:ext cx="2138" cy="1668"/>
                          </a:xfrm>
                          <a:custGeom>
                            <a:avLst/>
                            <a:gdLst>
                              <a:gd name="T0" fmla="+- 0 3960 3960"/>
                              <a:gd name="T1" fmla="*/ T0 w 2138"/>
                              <a:gd name="T2" fmla="+- 0 5078 4244"/>
                              <a:gd name="T3" fmla="*/ 5078 h 1668"/>
                              <a:gd name="T4" fmla="+- 0 5029 3960"/>
                              <a:gd name="T5" fmla="*/ T4 w 2138"/>
                              <a:gd name="T6" fmla="+- 0 4244 4244"/>
                              <a:gd name="T7" fmla="*/ 4244 h 1668"/>
                              <a:gd name="T8" fmla="+- 0 6098 3960"/>
                              <a:gd name="T9" fmla="*/ T8 w 2138"/>
                              <a:gd name="T10" fmla="+- 0 5078 4244"/>
                              <a:gd name="T11" fmla="*/ 5078 h 1668"/>
                              <a:gd name="T12" fmla="+- 0 5029 3960"/>
                              <a:gd name="T13" fmla="*/ T12 w 2138"/>
                              <a:gd name="T14" fmla="+- 0 5912 4244"/>
                              <a:gd name="T15" fmla="*/ 5912 h 1668"/>
                              <a:gd name="T16" fmla="+- 0 3960 3960"/>
                              <a:gd name="T17" fmla="*/ T16 w 2138"/>
                              <a:gd name="T18" fmla="+- 0 5078 4244"/>
                              <a:gd name="T19" fmla="*/ 5078 h 1668"/>
                            </a:gdLst>
                            <a:ahLst/>
                            <a:cxnLst>
                              <a:cxn ang="0">
                                <a:pos x="T1" y="T3"/>
                              </a:cxn>
                              <a:cxn ang="0">
                                <a:pos x="T5" y="T7"/>
                              </a:cxn>
                              <a:cxn ang="0">
                                <a:pos x="T9" y="T11"/>
                              </a:cxn>
                              <a:cxn ang="0">
                                <a:pos x="T13" y="T15"/>
                              </a:cxn>
                              <a:cxn ang="0">
                                <a:pos x="T17" y="T19"/>
                              </a:cxn>
                            </a:cxnLst>
                            <a:rect l="0" t="0" r="r" b="b"/>
                            <a:pathLst>
                              <a:path w="2138" h="1668">
                                <a:moveTo>
                                  <a:pt x="0" y="834"/>
                                </a:moveTo>
                                <a:lnTo>
                                  <a:pt x="1069" y="0"/>
                                </a:lnTo>
                                <a:lnTo>
                                  <a:pt x="2138" y="834"/>
                                </a:lnTo>
                                <a:lnTo>
                                  <a:pt x="1069" y="1668"/>
                                </a:lnTo>
                                <a:lnTo>
                                  <a:pt x="0" y="83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1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194" y="4942"/>
                            <a:ext cx="1713"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14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4902" y="5152"/>
                            <a:ext cx="261" cy="208"/>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1145"/>
                        <wps:cNvSpPr>
                          <a:spLocks/>
                        </wps:cNvSpPr>
                        <wps:spPr bwMode="auto">
                          <a:xfrm>
                            <a:off x="6544" y="4244"/>
                            <a:ext cx="2139" cy="1668"/>
                          </a:xfrm>
                          <a:custGeom>
                            <a:avLst/>
                            <a:gdLst>
                              <a:gd name="T0" fmla="+- 0 6545 6545"/>
                              <a:gd name="T1" fmla="*/ T0 w 2139"/>
                              <a:gd name="T2" fmla="+- 0 5078 4244"/>
                              <a:gd name="T3" fmla="*/ 5078 h 1668"/>
                              <a:gd name="T4" fmla="+- 0 7615 6545"/>
                              <a:gd name="T5" fmla="*/ T4 w 2139"/>
                              <a:gd name="T6" fmla="+- 0 4244 4244"/>
                              <a:gd name="T7" fmla="*/ 4244 h 1668"/>
                              <a:gd name="T8" fmla="+- 0 8684 6545"/>
                              <a:gd name="T9" fmla="*/ T8 w 2139"/>
                              <a:gd name="T10" fmla="+- 0 5078 4244"/>
                              <a:gd name="T11" fmla="*/ 5078 h 1668"/>
                              <a:gd name="T12" fmla="+- 0 7615 6545"/>
                              <a:gd name="T13" fmla="*/ T12 w 2139"/>
                              <a:gd name="T14" fmla="+- 0 5912 4244"/>
                              <a:gd name="T15" fmla="*/ 5912 h 1668"/>
                              <a:gd name="T16" fmla="+- 0 6545 6545"/>
                              <a:gd name="T17" fmla="*/ T16 w 2139"/>
                              <a:gd name="T18" fmla="+- 0 5078 4244"/>
                              <a:gd name="T19" fmla="*/ 5078 h 1668"/>
                            </a:gdLst>
                            <a:ahLst/>
                            <a:cxnLst>
                              <a:cxn ang="0">
                                <a:pos x="T1" y="T3"/>
                              </a:cxn>
                              <a:cxn ang="0">
                                <a:pos x="T5" y="T7"/>
                              </a:cxn>
                              <a:cxn ang="0">
                                <a:pos x="T9" y="T11"/>
                              </a:cxn>
                              <a:cxn ang="0">
                                <a:pos x="T13" y="T15"/>
                              </a:cxn>
                              <a:cxn ang="0">
                                <a:pos x="T17" y="T19"/>
                              </a:cxn>
                            </a:cxnLst>
                            <a:rect l="0" t="0" r="r" b="b"/>
                            <a:pathLst>
                              <a:path w="2139" h="1668">
                                <a:moveTo>
                                  <a:pt x="0" y="834"/>
                                </a:moveTo>
                                <a:lnTo>
                                  <a:pt x="1070" y="0"/>
                                </a:lnTo>
                                <a:lnTo>
                                  <a:pt x="2139" y="834"/>
                                </a:lnTo>
                                <a:lnTo>
                                  <a:pt x="1070" y="1668"/>
                                </a:lnTo>
                                <a:lnTo>
                                  <a:pt x="0" y="83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1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945" y="4942"/>
                            <a:ext cx="142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1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230" y="5152"/>
                            <a:ext cx="842" cy="208"/>
                          </a:xfrm>
                          <a:prstGeom prst="rect">
                            <a:avLst/>
                          </a:prstGeom>
                          <a:noFill/>
                          <a:extLst>
                            <a:ext uri="{909E8E84-426E-40DD-AFC4-6F175D3DCCD1}">
                              <a14:hiddenFill xmlns:a14="http://schemas.microsoft.com/office/drawing/2010/main">
                                <a:solidFill>
                                  <a:srgbClr val="FFFFFF"/>
                                </a:solidFill>
                              </a14:hiddenFill>
                            </a:ext>
                          </a:extLst>
                        </pic:spPr>
                      </pic:pic>
                      <wps:wsp>
                        <wps:cNvPr id="290" name="Line 1142"/>
                        <wps:cNvCnPr/>
                        <wps:spPr bwMode="auto">
                          <a:xfrm>
                            <a:off x="7615" y="3711"/>
                            <a:ext cx="1" cy="449"/>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1" name="Freeform 1141"/>
                        <wps:cNvSpPr>
                          <a:spLocks/>
                        </wps:cNvSpPr>
                        <wps:spPr bwMode="auto">
                          <a:xfrm>
                            <a:off x="7566" y="4148"/>
                            <a:ext cx="96" cy="96"/>
                          </a:xfrm>
                          <a:custGeom>
                            <a:avLst/>
                            <a:gdLst>
                              <a:gd name="T0" fmla="+- 0 7662 7566"/>
                              <a:gd name="T1" fmla="*/ T0 w 96"/>
                              <a:gd name="T2" fmla="+- 0 4148 4148"/>
                              <a:gd name="T3" fmla="*/ 4148 h 96"/>
                              <a:gd name="T4" fmla="+- 0 7566 7566"/>
                              <a:gd name="T5" fmla="*/ T4 w 96"/>
                              <a:gd name="T6" fmla="+- 0 4148 4148"/>
                              <a:gd name="T7" fmla="*/ 4148 h 96"/>
                              <a:gd name="T8" fmla="+- 0 7615 7566"/>
                              <a:gd name="T9" fmla="*/ T8 w 96"/>
                              <a:gd name="T10" fmla="+- 0 4244 4148"/>
                              <a:gd name="T11" fmla="*/ 4244 h 96"/>
                              <a:gd name="T12" fmla="+- 0 7662 7566"/>
                              <a:gd name="T13" fmla="*/ T12 w 96"/>
                              <a:gd name="T14" fmla="+- 0 4148 4148"/>
                              <a:gd name="T15" fmla="*/ 4148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40"/>
                        <wps:cNvSpPr>
                          <a:spLocks/>
                        </wps:cNvSpPr>
                        <wps:spPr bwMode="auto">
                          <a:xfrm>
                            <a:off x="8683" y="1807"/>
                            <a:ext cx="672" cy="3270"/>
                          </a:xfrm>
                          <a:custGeom>
                            <a:avLst/>
                            <a:gdLst>
                              <a:gd name="T0" fmla="+- 0 8684 8684"/>
                              <a:gd name="T1" fmla="*/ T0 w 672"/>
                              <a:gd name="T2" fmla="+- 0 5078 1808"/>
                              <a:gd name="T3" fmla="*/ 5078 h 3270"/>
                              <a:gd name="T4" fmla="+- 0 9355 8684"/>
                              <a:gd name="T5" fmla="*/ T4 w 672"/>
                              <a:gd name="T6" fmla="+- 0 5078 1808"/>
                              <a:gd name="T7" fmla="*/ 5078 h 3270"/>
                              <a:gd name="T8" fmla="+- 0 9355 8684"/>
                              <a:gd name="T9" fmla="*/ T8 w 672"/>
                              <a:gd name="T10" fmla="+- 0 1808 1808"/>
                              <a:gd name="T11" fmla="*/ 1808 h 3270"/>
                            </a:gdLst>
                            <a:ahLst/>
                            <a:cxnLst>
                              <a:cxn ang="0">
                                <a:pos x="T1" y="T3"/>
                              </a:cxn>
                              <a:cxn ang="0">
                                <a:pos x="T5" y="T7"/>
                              </a:cxn>
                              <a:cxn ang="0">
                                <a:pos x="T9" y="T11"/>
                              </a:cxn>
                            </a:cxnLst>
                            <a:rect l="0" t="0" r="r" b="b"/>
                            <a:pathLst>
                              <a:path w="672" h="3270">
                                <a:moveTo>
                                  <a:pt x="0" y="3270"/>
                                </a:moveTo>
                                <a:lnTo>
                                  <a:pt x="671" y="3270"/>
                                </a:lnTo>
                                <a:lnTo>
                                  <a:pt x="67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139"/>
                        <wps:cNvSpPr>
                          <a:spLocks/>
                        </wps:cNvSpPr>
                        <wps:spPr bwMode="auto">
                          <a:xfrm>
                            <a:off x="9306" y="1722"/>
                            <a:ext cx="97" cy="98"/>
                          </a:xfrm>
                          <a:custGeom>
                            <a:avLst/>
                            <a:gdLst>
                              <a:gd name="T0" fmla="+- 0 9355 9307"/>
                              <a:gd name="T1" fmla="*/ T0 w 97"/>
                              <a:gd name="T2" fmla="+- 0 1722 1722"/>
                              <a:gd name="T3" fmla="*/ 1722 h 98"/>
                              <a:gd name="T4" fmla="+- 0 9307 9307"/>
                              <a:gd name="T5" fmla="*/ T4 w 97"/>
                              <a:gd name="T6" fmla="+- 0 1820 1722"/>
                              <a:gd name="T7" fmla="*/ 1820 h 98"/>
                              <a:gd name="T8" fmla="+- 0 9404 9307"/>
                              <a:gd name="T9" fmla="*/ T8 w 97"/>
                              <a:gd name="T10" fmla="+- 0 1820 1722"/>
                              <a:gd name="T11" fmla="*/ 1820 h 98"/>
                              <a:gd name="T12" fmla="+- 0 9355 9307"/>
                              <a:gd name="T13" fmla="*/ T12 w 97"/>
                              <a:gd name="T14" fmla="+- 0 1722 1722"/>
                              <a:gd name="T15" fmla="*/ 1722 h 98"/>
                            </a:gdLst>
                            <a:ahLst/>
                            <a:cxnLst>
                              <a:cxn ang="0">
                                <a:pos x="T1" y="T3"/>
                              </a:cxn>
                              <a:cxn ang="0">
                                <a:pos x="T5" y="T7"/>
                              </a:cxn>
                              <a:cxn ang="0">
                                <a:pos x="T9" y="T11"/>
                              </a:cxn>
                              <a:cxn ang="0">
                                <a:pos x="T13" y="T15"/>
                              </a:cxn>
                            </a:cxnLst>
                            <a:rect l="0" t="0" r="r" b="b"/>
                            <a:pathLst>
                              <a:path w="97" h="98">
                                <a:moveTo>
                                  <a:pt x="48" y="0"/>
                                </a:moveTo>
                                <a:lnTo>
                                  <a:pt x="0" y="98"/>
                                </a:lnTo>
                                <a:lnTo>
                                  <a:pt x="97" y="9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1138"/>
                        <wps:cNvCnPr/>
                        <wps:spPr bwMode="auto">
                          <a:xfrm>
                            <a:off x="6545" y="5078"/>
                            <a:ext cx="0"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1137"/>
                        <wps:cNvSpPr>
                          <a:spLocks/>
                        </wps:cNvSpPr>
                        <wps:spPr bwMode="auto">
                          <a:xfrm>
                            <a:off x="6097" y="5029"/>
                            <a:ext cx="98" cy="97"/>
                          </a:xfrm>
                          <a:custGeom>
                            <a:avLst/>
                            <a:gdLst>
                              <a:gd name="T0" fmla="+- 0 6196 6098"/>
                              <a:gd name="T1" fmla="*/ T0 w 98"/>
                              <a:gd name="T2" fmla="+- 0 5030 5030"/>
                              <a:gd name="T3" fmla="*/ 5030 h 97"/>
                              <a:gd name="T4" fmla="+- 0 6098 6098"/>
                              <a:gd name="T5" fmla="*/ T4 w 98"/>
                              <a:gd name="T6" fmla="+- 0 5078 5030"/>
                              <a:gd name="T7" fmla="*/ 5078 h 97"/>
                              <a:gd name="T8" fmla="+- 0 6196 6098"/>
                              <a:gd name="T9" fmla="*/ T8 w 98"/>
                              <a:gd name="T10" fmla="+- 0 5127 5030"/>
                              <a:gd name="T11" fmla="*/ 5127 h 97"/>
                              <a:gd name="T12" fmla="+- 0 6196 6098"/>
                              <a:gd name="T13" fmla="*/ T12 w 98"/>
                              <a:gd name="T14" fmla="+- 0 5030 5030"/>
                              <a:gd name="T15" fmla="*/ 5030 h 97"/>
                            </a:gdLst>
                            <a:ahLst/>
                            <a:cxnLst>
                              <a:cxn ang="0">
                                <a:pos x="T1" y="T3"/>
                              </a:cxn>
                              <a:cxn ang="0">
                                <a:pos x="T5" y="T7"/>
                              </a:cxn>
                              <a:cxn ang="0">
                                <a:pos x="T9" y="T11"/>
                              </a:cxn>
                              <a:cxn ang="0">
                                <a:pos x="T13" y="T15"/>
                              </a:cxn>
                            </a:cxnLst>
                            <a:rect l="0" t="0" r="r" b="b"/>
                            <a:pathLst>
                              <a:path w="98" h="97">
                                <a:moveTo>
                                  <a:pt x="98" y="0"/>
                                </a:moveTo>
                                <a:lnTo>
                                  <a:pt x="0" y="48"/>
                                </a:lnTo>
                                <a:lnTo>
                                  <a:pt x="98" y="97"/>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1136"/>
                        <wps:cNvCnPr/>
                        <wps:spPr bwMode="auto">
                          <a:xfrm>
                            <a:off x="5029" y="5912"/>
                            <a:ext cx="0" cy="59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1135"/>
                        <wps:cNvSpPr>
                          <a:spLocks/>
                        </wps:cNvSpPr>
                        <wps:spPr bwMode="auto">
                          <a:xfrm>
                            <a:off x="4980" y="6496"/>
                            <a:ext cx="96" cy="98"/>
                          </a:xfrm>
                          <a:custGeom>
                            <a:avLst/>
                            <a:gdLst>
                              <a:gd name="T0" fmla="+- 0 5077 4981"/>
                              <a:gd name="T1" fmla="*/ T0 w 96"/>
                              <a:gd name="T2" fmla="+- 0 6496 6496"/>
                              <a:gd name="T3" fmla="*/ 6496 h 98"/>
                              <a:gd name="T4" fmla="+- 0 4981 4981"/>
                              <a:gd name="T5" fmla="*/ T4 w 96"/>
                              <a:gd name="T6" fmla="+- 0 6496 6496"/>
                              <a:gd name="T7" fmla="*/ 6496 h 98"/>
                              <a:gd name="T8" fmla="+- 0 5029 4981"/>
                              <a:gd name="T9" fmla="*/ T8 w 96"/>
                              <a:gd name="T10" fmla="+- 0 6594 6496"/>
                              <a:gd name="T11" fmla="*/ 6594 h 98"/>
                              <a:gd name="T12" fmla="+- 0 5077 4981"/>
                              <a:gd name="T13" fmla="*/ T12 w 96"/>
                              <a:gd name="T14" fmla="+- 0 6496 6496"/>
                              <a:gd name="T15" fmla="*/ 6496 h 98"/>
                            </a:gdLst>
                            <a:ahLst/>
                            <a:cxnLst>
                              <a:cxn ang="0">
                                <a:pos x="T1" y="T3"/>
                              </a:cxn>
                              <a:cxn ang="0">
                                <a:pos x="T5" y="T7"/>
                              </a:cxn>
                              <a:cxn ang="0">
                                <a:pos x="T9" y="T11"/>
                              </a:cxn>
                              <a:cxn ang="0">
                                <a:pos x="T13" y="T15"/>
                              </a:cxn>
                            </a:cxnLst>
                            <a:rect l="0" t="0" r="r" b="b"/>
                            <a:pathLst>
                              <a:path w="96" h="98">
                                <a:moveTo>
                                  <a:pt x="96" y="0"/>
                                </a:moveTo>
                                <a:lnTo>
                                  <a:pt x="0" y="0"/>
                                </a:lnTo>
                                <a:lnTo>
                                  <a:pt x="48" y="9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34"/>
                        <wps:cNvSpPr>
                          <a:spLocks/>
                        </wps:cNvSpPr>
                        <wps:spPr bwMode="auto">
                          <a:xfrm>
                            <a:off x="6946" y="5995"/>
                            <a:ext cx="669" cy="1095"/>
                          </a:xfrm>
                          <a:custGeom>
                            <a:avLst/>
                            <a:gdLst>
                              <a:gd name="T0" fmla="+- 0 6947 6947"/>
                              <a:gd name="T1" fmla="*/ T0 w 669"/>
                              <a:gd name="T2" fmla="+- 0 7090 5996"/>
                              <a:gd name="T3" fmla="*/ 7090 h 1095"/>
                              <a:gd name="T4" fmla="+- 0 7615 6947"/>
                              <a:gd name="T5" fmla="*/ T4 w 669"/>
                              <a:gd name="T6" fmla="+- 0 7090 5996"/>
                              <a:gd name="T7" fmla="*/ 7090 h 1095"/>
                              <a:gd name="T8" fmla="+- 0 7615 6947"/>
                              <a:gd name="T9" fmla="*/ T8 w 669"/>
                              <a:gd name="T10" fmla="+- 0 5996 5996"/>
                              <a:gd name="T11" fmla="*/ 5996 h 1095"/>
                            </a:gdLst>
                            <a:ahLst/>
                            <a:cxnLst>
                              <a:cxn ang="0">
                                <a:pos x="T1" y="T3"/>
                              </a:cxn>
                              <a:cxn ang="0">
                                <a:pos x="T5" y="T7"/>
                              </a:cxn>
                              <a:cxn ang="0">
                                <a:pos x="T9" y="T11"/>
                              </a:cxn>
                            </a:cxnLst>
                            <a:rect l="0" t="0" r="r" b="b"/>
                            <a:pathLst>
                              <a:path w="669" h="1095">
                                <a:moveTo>
                                  <a:pt x="0" y="1094"/>
                                </a:moveTo>
                                <a:lnTo>
                                  <a:pt x="668" y="1094"/>
                                </a:lnTo>
                                <a:lnTo>
                                  <a:pt x="66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133"/>
                        <wps:cNvSpPr>
                          <a:spLocks/>
                        </wps:cNvSpPr>
                        <wps:spPr bwMode="auto">
                          <a:xfrm>
                            <a:off x="7566" y="5911"/>
                            <a:ext cx="98" cy="96"/>
                          </a:xfrm>
                          <a:custGeom>
                            <a:avLst/>
                            <a:gdLst>
                              <a:gd name="T0" fmla="+- 0 7615 7566"/>
                              <a:gd name="T1" fmla="*/ T0 w 98"/>
                              <a:gd name="T2" fmla="+- 0 5912 5912"/>
                              <a:gd name="T3" fmla="*/ 5912 h 96"/>
                              <a:gd name="T4" fmla="+- 0 7566 7566"/>
                              <a:gd name="T5" fmla="*/ T4 w 98"/>
                              <a:gd name="T6" fmla="+- 0 6008 5912"/>
                              <a:gd name="T7" fmla="*/ 6008 h 96"/>
                              <a:gd name="T8" fmla="+- 0 7664 7566"/>
                              <a:gd name="T9" fmla="*/ T8 w 98"/>
                              <a:gd name="T10" fmla="+- 0 6008 5912"/>
                              <a:gd name="T11" fmla="*/ 6008 h 96"/>
                              <a:gd name="T12" fmla="+- 0 7615 7566"/>
                              <a:gd name="T13" fmla="*/ T12 w 98"/>
                              <a:gd name="T14" fmla="+- 0 5912 5912"/>
                              <a:gd name="T15" fmla="*/ 5912 h 96"/>
                            </a:gdLst>
                            <a:ahLst/>
                            <a:cxnLst>
                              <a:cxn ang="0">
                                <a:pos x="T1" y="T3"/>
                              </a:cxn>
                              <a:cxn ang="0">
                                <a:pos x="T5" y="T7"/>
                              </a:cxn>
                              <a:cxn ang="0">
                                <a:pos x="T9" y="T11"/>
                              </a:cxn>
                              <a:cxn ang="0">
                                <a:pos x="T13" y="T15"/>
                              </a:cxn>
                            </a:cxnLst>
                            <a:rect l="0" t="0" r="r" b="b"/>
                            <a:pathLst>
                              <a:path w="98" h="96">
                                <a:moveTo>
                                  <a:pt x="49" y="0"/>
                                </a:moveTo>
                                <a:lnTo>
                                  <a:pt x="0" y="96"/>
                                </a:lnTo>
                                <a:lnTo>
                                  <a:pt x="98" y="9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11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567" y="1982"/>
                            <a:ext cx="37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13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856" y="4840"/>
                            <a:ext cx="311" cy="208"/>
                          </a:xfrm>
                          <a:prstGeom prst="rect">
                            <a:avLst/>
                          </a:prstGeom>
                          <a:noFill/>
                          <a:extLst>
                            <a:ext uri="{909E8E84-426E-40DD-AFC4-6F175D3DCCD1}">
                              <a14:hiddenFill xmlns:a14="http://schemas.microsoft.com/office/drawing/2010/main">
                                <a:solidFill>
                                  <a:srgbClr val="FFFFFF"/>
                                </a:solidFill>
                              </a14:hiddenFill>
                            </a:ext>
                          </a:extLst>
                        </pic:spPr>
                      </pic:pic>
                      <wps:wsp>
                        <wps:cNvPr id="303" name="Text Box 1129"/>
                        <wps:cNvSpPr txBox="1">
                          <a:spLocks noChangeArrowheads="1"/>
                        </wps:cNvSpPr>
                        <wps:spPr bwMode="auto">
                          <a:xfrm>
                            <a:off x="4862" y="588"/>
                            <a:ext cx="1952"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42" w:lineRule="auto"/>
                                <w:ind w:left="214" w:right="289" w:firstLine="28"/>
                                <w:jc w:val="center"/>
                                <w:rPr>
                                  <w:sz w:val="18"/>
                                </w:rPr>
                              </w:pPr>
                              <w:r>
                                <w:rPr>
                                  <w:sz w:val="18"/>
                                </w:rPr>
                                <w:t xml:space="preserve">Pociąg zidentyfkowano jako stanowiący zagrożenie, </w:t>
                              </w:r>
                            </w:p>
                            <w:p w:rsidR="00C6758D" w:rsidRDefault="00C6758D">
                              <w:pPr>
                                <w:spacing w:line="244" w:lineRule="auto"/>
                                <w:ind w:left="-1" w:right="18" w:firstLine="73"/>
                                <w:jc w:val="center"/>
                                <w:rPr>
                                  <w:sz w:val="18"/>
                                </w:rPr>
                              </w:pPr>
                              <w:r>
                                <w:rPr>
                                  <w:sz w:val="18"/>
                                </w:rPr>
                                <w:t>liczne skargi, zgłoszenia problemów, problemy z jakością, itp.</w:t>
                              </w:r>
                            </w:p>
                          </w:txbxContent>
                        </wps:txbx>
                        <wps:bodyPr rot="0" vert="horz" wrap="square" lIns="0" tIns="0" rIns="0" bIns="0" anchor="t" anchorCtr="0" upright="1">
                          <a:noAutofit/>
                        </wps:bodyPr>
                      </wps:wsp>
                      <wps:wsp>
                        <wps:cNvPr id="304" name="Text Box 1128"/>
                        <wps:cNvSpPr txBox="1">
                          <a:spLocks noChangeArrowheads="1"/>
                        </wps:cNvSpPr>
                        <wps:spPr bwMode="auto">
                          <a:xfrm>
                            <a:off x="7350" y="588"/>
                            <a:ext cx="5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Nie</w:t>
                              </w:r>
                            </w:p>
                          </w:txbxContent>
                        </wps:txbx>
                        <wps:bodyPr rot="0" vert="horz" wrap="square" lIns="0" tIns="0" rIns="0" bIns="0" anchor="t" anchorCtr="0" upright="1">
                          <a:noAutofit/>
                        </wps:bodyPr>
                      </wps:wsp>
                      <wps:wsp>
                        <wps:cNvPr id="305" name="Text Box 1127"/>
                        <wps:cNvSpPr txBox="1">
                          <a:spLocks noChangeArrowheads="1"/>
                        </wps:cNvSpPr>
                        <wps:spPr bwMode="auto">
                          <a:xfrm>
                            <a:off x="6567" y="1987"/>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Tak</w:t>
                              </w:r>
                            </w:p>
                          </w:txbxContent>
                        </wps:txbx>
                        <wps:bodyPr rot="0" vert="horz" wrap="square" lIns="0" tIns="0" rIns="0" bIns="0" anchor="t" anchorCtr="0" upright="1">
                          <a:noAutofit/>
                        </wps:bodyPr>
                      </wps:wsp>
                      <wps:wsp>
                        <wps:cNvPr id="306" name="Text Box 1126"/>
                        <wps:cNvSpPr txBox="1">
                          <a:spLocks noChangeArrowheads="1"/>
                        </wps:cNvSpPr>
                        <wps:spPr bwMode="auto">
                          <a:xfrm>
                            <a:off x="3291" y="4928"/>
                            <a:ext cx="8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tabs>
                                  <w:tab w:val="left" w:pos="601"/>
                                </w:tabs>
                                <w:spacing w:line="201" w:lineRule="exact"/>
                                <w:rPr>
                                  <w:sz w:val="18"/>
                                </w:rPr>
                              </w:pPr>
                              <w:r>
                                <w:rPr>
                                  <w:sz w:val="18"/>
                                  <w:u w:val="single"/>
                                </w:rPr>
                                <w:t xml:space="preserve"> </w:t>
                              </w:r>
                              <w:r>
                                <w:rPr>
                                  <w:sz w:val="18"/>
                                  <w:u w:val="single"/>
                                </w:rPr>
                                <w:tab/>
                              </w:r>
                            </w:p>
                          </w:txbxContent>
                        </wps:txbx>
                        <wps:bodyPr rot="0" vert="horz" wrap="square" lIns="0" tIns="0" rIns="0" bIns="0" anchor="t" anchorCtr="0" upright="1">
                          <a:noAutofit/>
                        </wps:bodyPr>
                      </wps:wsp>
                      <wps:wsp>
                        <wps:cNvPr id="307" name="Text Box 1125"/>
                        <wps:cNvSpPr txBox="1">
                          <a:spLocks noChangeArrowheads="1"/>
                        </wps:cNvSpPr>
                        <wps:spPr bwMode="auto">
                          <a:xfrm>
                            <a:off x="4194" y="4947"/>
                            <a:ext cx="173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42" w:lineRule="auto"/>
                                <w:ind w:left="708" w:right="-1" w:hanging="708"/>
                                <w:rPr>
                                  <w:sz w:val="18"/>
                                </w:rPr>
                              </w:pPr>
                              <w:r>
                                <w:rPr>
                                  <w:sz w:val="18"/>
                                </w:rPr>
                                <w:t>Ocena KPP dotycząca konkretnego przypadku</w:t>
                              </w:r>
                            </w:p>
                          </w:txbxContent>
                        </wps:txbx>
                        <wps:bodyPr rot="0" vert="horz" wrap="square" lIns="0" tIns="0" rIns="0" bIns="0" anchor="t" anchorCtr="0" upright="1">
                          <a:noAutofit/>
                        </wps:bodyPr>
                      </wps:wsp>
                      <wps:wsp>
                        <wps:cNvPr id="308" name="Text Box 1124"/>
                        <wps:cNvSpPr txBox="1">
                          <a:spLocks noChangeArrowheads="1"/>
                        </wps:cNvSpPr>
                        <wps:spPr bwMode="auto">
                          <a:xfrm>
                            <a:off x="6131" y="4609"/>
                            <a:ext cx="42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Nie</w:t>
                              </w:r>
                            </w:p>
                          </w:txbxContent>
                        </wps:txbx>
                        <wps:bodyPr rot="0" vert="horz" wrap="square" lIns="0" tIns="0" rIns="0" bIns="0" anchor="t" anchorCtr="0" upright="1">
                          <a:noAutofit/>
                        </wps:bodyPr>
                      </wps:wsp>
                      <wps:wsp>
                        <wps:cNvPr id="309" name="Text Box 1123"/>
                        <wps:cNvSpPr txBox="1">
                          <a:spLocks noChangeArrowheads="1"/>
                        </wps:cNvSpPr>
                        <wps:spPr bwMode="auto">
                          <a:xfrm>
                            <a:off x="6945" y="4947"/>
                            <a:ext cx="143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42" w:lineRule="auto"/>
                                <w:ind w:left="284" w:right="-1" w:hanging="285"/>
                                <w:rPr>
                                  <w:sz w:val="18"/>
                                </w:rPr>
                              </w:pPr>
                              <w:r>
                                <w:rPr>
                                  <w:sz w:val="18"/>
                                </w:rPr>
                                <w:t>Działania sterujące odniosły skutek</w:t>
                              </w:r>
                            </w:p>
                          </w:txbxContent>
                        </wps:txbx>
                        <wps:bodyPr rot="0" vert="horz" wrap="square" lIns="0" tIns="0" rIns="0" bIns="0" anchor="t" anchorCtr="0" upright="1">
                          <a:noAutofit/>
                        </wps:bodyPr>
                      </wps:wsp>
                      <wps:wsp>
                        <wps:cNvPr id="310" name="Text Box 1122"/>
                        <wps:cNvSpPr txBox="1">
                          <a:spLocks noChangeArrowheads="1"/>
                        </wps:cNvSpPr>
                        <wps:spPr bwMode="auto">
                          <a:xfrm>
                            <a:off x="8856" y="4845"/>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line="201" w:lineRule="exact"/>
                                <w:rPr>
                                  <w:sz w:val="18"/>
                                </w:rPr>
                              </w:pPr>
                              <w:r>
                                <w:rPr>
                                  <w:sz w:val="18"/>
                                </w:rPr>
                                <w:t>Tak</w:t>
                              </w:r>
                            </w:p>
                          </w:txbxContent>
                        </wps:txbx>
                        <wps:bodyPr rot="0" vert="horz" wrap="square" lIns="0" tIns="0" rIns="0" bIns="0" anchor="t" anchorCtr="0" upright="1">
                          <a:noAutofit/>
                        </wps:bodyPr>
                      </wps:wsp>
                      <wps:wsp>
                        <wps:cNvPr id="311" name="Text Box 1121"/>
                        <wps:cNvSpPr txBox="1">
                          <a:spLocks noChangeArrowheads="1"/>
                        </wps:cNvSpPr>
                        <wps:spPr bwMode="auto">
                          <a:xfrm>
                            <a:off x="1299" y="480"/>
                            <a:ext cx="1988" cy="124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rPr>
                                  <w:sz w:val="20"/>
                                </w:rPr>
                              </w:pPr>
                            </w:p>
                            <w:p w:rsidR="00C6758D" w:rsidRDefault="00C6758D" w:rsidP="007105C1">
                              <w:pPr>
                                <w:spacing w:before="158" w:line="268" w:lineRule="auto"/>
                                <w:ind w:left="142" w:right="27" w:hanging="122"/>
                                <w:jc w:val="both"/>
                                <w:rPr>
                                  <w:sz w:val="18"/>
                                </w:rPr>
                              </w:pPr>
                              <w:r>
                                <w:rPr>
                                  <w:sz w:val="18"/>
                                </w:rPr>
                                <w:t>Wszystkie pociągi objęte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57551" id="Group 1120" o:spid="_x0000_s1121" style="position:absolute;margin-left:64.85pt;margin-top:39.35pt;width:405.2pt;height:344.65pt;z-index:251577344;mso-wrap-distance-left:0;mso-wrap-distance-right:0;mso-position-horizontal-relative:page;mso-position-vertical-relative:text" coordorigin="1299,197" coordsize="8104,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">
                <v:shape id="Freeform 1165" o:spid="_x0000_s1122" style="position:absolute;left:4382;top:197;width:2834;height:1824;visibility:visible;mso-wrap-style:square;v-text-anchor:top" coordsize="283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" path="m,913l1417,,2834,913,1417,1824,,913xe" filled="f" strokeweight=".06pt">
                  <v:path arrowok="t" o:connecttype="custom" o:connectlocs="0,1110;1417,197;2834,1110;1417,2021;0,1110" o:connectangles="0,0,0,0,0"/>
                </v:shape>
                <v:shape id="Picture 1164" o:spid="_x0000_s1123" type="#_x0000_t75" style="position:absolute;left:5223;top:583;width:11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">
                  <v:imagedata r:id="rId217" o:title=""/>
                </v:shape>
                <v:shape id="Picture 1163" o:spid="_x0000_s1124" type="#_x0000_t75" style="position:absolute;left:5077;top:793;width:144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">
                  <v:imagedata r:id="rId218" o:title=""/>
                </v:shape>
                <v:shape id="Picture 1162" o:spid="_x0000_s1125" type="#_x0000_t75" style="position:absolute;left:5010;top:1003;width:17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">
                  <v:imagedata r:id="rId219" o:title=""/>
                </v:shape>
                <v:shape id="Picture 1161" o:spid="_x0000_s1126" type="#_x0000_t75" style="position:absolute;left:4863;top:1214;width:15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">
                  <v:imagedata r:id="rId187" o:title=""/>
                </v:shape>
                <v:shape id="Picture 1160" o:spid="_x0000_s1127" type="#_x0000_t75" style="position:absolute;left:6385;top:1214;width:4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">
                  <v:imagedata r:id="rId220" o:title=""/>
                </v:shape>
                <v:shape id="Picture 1159" o:spid="_x0000_s1128" type="#_x0000_t75" style="position:absolute;left:5355;top:1426;width:55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">
                  <v:imagedata r:id="rId221" o:title=""/>
                </v:shape>
                <v:shape id="Picture 1158" o:spid="_x0000_s1129" type="#_x0000_t75" style="position:absolute;left:5960;top:1426;width:28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">
                  <v:imagedata r:id="rId222" o:title=""/>
                </v:shape>
                <v:shape id="Picture 1157" o:spid="_x0000_s1130" type="#_x0000_t75" style="position:absolute;left:1321;top:870;width:19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">
                  <v:imagedata r:id="rId223" o:title=""/>
                </v:shape>
                <v:shape id="Picture 1156" o:spid="_x0000_s1131" type="#_x0000_t75" style="position:absolute;left:1874;top:1103;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">
                  <v:imagedata r:id="rId151" o:title=""/>
                </v:shape>
                <v:line id="Line 1155" o:spid="_x0000_s1132" style="position:absolute;visibility:visible;mso-wrap-style:square" from="3287,1102" to="4285,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" strokeweight=".06pt"/>
                <v:shape id="Freeform 1154" o:spid="_x0000_s1133" style="position:absolute;left:4272;top:1052;width:97;height:98;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" path="m,l,98,96,49,,xe" fillcolor="black" stroked="f">
                  <v:path arrowok="t" o:connecttype="custom" o:connectlocs="0,1053;0,1151;96,1102;0,1053" o:connectangles="0,0,0,0"/>
                </v:shape>
                <v:line id="Line 1153" o:spid="_x0000_s1134" style="position:absolute;visibility:visible;mso-wrap-style:square" from="7216,1110" to="8275,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" strokeweight=".06pt"/>
                <v:shape id="Freeform 1152" o:spid="_x0000_s1135" style="position:absolute;left:8263;top:106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" path="m,l,96,98,49,,xe" fillcolor="black" stroked="f">
                  <v:path arrowok="t" o:connecttype="custom" o:connectlocs="0,1061;0,1157;98,1110;0,1061" o:connectangles="0,0,0,0"/>
                </v:shape>
                <v:shape id="Freeform 1151" o:spid="_x0000_s1136" style="position:absolute;left:5799;top:2020;width:1816;height:364;visibility:visible;mso-wrap-style:square;v-text-anchor:top" coordsize="181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" path="m,l,199r1816,l1816,363e" filled="f" strokeweight=".06pt">
                  <v:path arrowok="t" o:connecttype="custom" o:connectlocs="0,2021;0,2220;1816,2220;1816,2384" o:connectangles="0,0,0,0"/>
                </v:shape>
                <v:shape id="Freeform 1150" o:spid="_x0000_s1137" style="position:absolute;left:7566;top:237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" path="m96,l,,49,96,96,xe" fillcolor="black" stroked="f">
                  <v:path arrowok="t" o:connecttype="custom" o:connectlocs="96,2372;0,2372;49,2468;96,2372" o:connectangles="0,0,0,0"/>
                </v:shape>
                <v:shape id="Picture 1149" o:spid="_x0000_s1138" type="#_x0000_t75" style="position:absolute;left:7602;top:870;width:23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">
                  <v:imagedata r:id="rId224" o:title=""/>
                </v:shape>
                <v:shape id="Freeform 1148" o:spid="_x0000_s1139" style="position:absolute;left:3960;top:4244;width:2138;height:1668;visibility:visible;mso-wrap-style:square;v-text-anchor:top" coordsize="2138,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" path="m,834l1069,,2138,834,1069,1668,,834xe" filled="f" strokeweight=".06pt">
                  <v:path arrowok="t" o:connecttype="custom" o:connectlocs="0,5078;1069,4244;2138,5078;1069,5912;0,5078" o:connectangles="0,0,0,0,0"/>
                </v:shape>
                <v:shape id="Picture 1147" o:spid="_x0000_s1140" type="#_x0000_t75" style="position:absolute;left:4194;top:4942;width:171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">
                  <v:imagedata r:id="rId219" o:title=""/>
                </v:shape>
                <v:shape id="Picture 1146" o:spid="_x0000_s1141" type="#_x0000_t75" style="position:absolute;left:4902;top:5152;width:26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">
                  <v:imagedata r:id="rId225" o:title=""/>
                </v:shape>
                <v:shape id="Freeform 1145" o:spid="_x0000_s1142" style="position:absolute;left:6544;top:4244;width:2139;height:1668;visibility:visible;mso-wrap-style:square;v-text-anchor:top" coordsize="21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" path="m,834l1070,,2139,834,1070,1668,,834xe" filled="f" strokeweight=".06pt">
                  <v:path arrowok="t" o:connecttype="custom" o:connectlocs="0,5078;1070,4244;2139,5078;1070,5912;0,5078" o:connectangles="0,0,0,0,0"/>
                </v:shape>
                <v:shape id="Picture 1144" o:spid="_x0000_s1143" type="#_x0000_t75" style="position:absolute;left:6945;top:4942;width:142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">
                  <v:imagedata r:id="rId145" o:title=""/>
                </v:shape>
                <v:shape id="Picture 1143" o:spid="_x0000_s1144" type="#_x0000_t75" style="position:absolute;left:7230;top:5152;width:8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">
                  <v:imagedata r:id="rId169" o:title=""/>
                </v:shape>
                <v:line id="Line 1142" o:spid="_x0000_s1145" style="position:absolute;visibility:visible;mso-wrap-style:square" from="7615,3711" to="761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" strokeweight=".06pt"/>
                <v:shape id="Freeform 1141" o:spid="_x0000_s1146" style="position:absolute;left:7566;top:414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" path="m96,l,,49,96,96,xe" fillcolor="black" stroked="f">
                  <v:path arrowok="t" o:connecttype="custom" o:connectlocs="96,4148;0,4148;49,4244;96,4148" o:connectangles="0,0,0,0"/>
                </v:shape>
                <v:shape id="Freeform 1140" o:spid="_x0000_s1147" style="position:absolute;left:8683;top:1807;width:672;height:3270;visibility:visible;mso-wrap-style:square;v-text-anchor:top" coordsize="672,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" path="m,3270r671,l671,e" filled="f" strokeweight=".06pt">
                  <v:path arrowok="t" o:connecttype="custom" o:connectlocs="0,5078;671,5078;671,1808" o:connectangles="0,0,0"/>
                </v:shape>
                <v:shape id="Freeform 1139" o:spid="_x0000_s1148" style="position:absolute;left:9306;top:1722;width:97;height:98;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" path="m48,l,98r97,l48,xe" fillcolor="black" stroked="f">
                  <v:path arrowok="t" o:connecttype="custom" o:connectlocs="48,1722;0,1820;97,1820;48,1722" o:connectangles="0,0,0,0"/>
                </v:shape>
                <v:line id="Line 1138" o:spid="_x0000_s1149" style="position:absolute;visibility:visible;mso-wrap-style:square" from="6545,5078" to="6545,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" strokeweight=".06pt"/>
                <v:shape id="Freeform 1137" o:spid="_x0000_s1150" style="position:absolute;left:6097;top:5029;width:98;height:97;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" path="m98,l,48,98,97,98,xe" fillcolor="black" stroked="f">
                  <v:path arrowok="t" o:connecttype="custom" o:connectlocs="98,5030;0,5078;98,5127;98,5030" o:connectangles="0,0,0,0"/>
                </v:shape>
                <v:line id="Line 1136" o:spid="_x0000_s1151" style="position:absolute;visibility:visible;mso-wrap-style:square" from="5029,5912" to="5029,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" strokeweight=".06pt"/>
                <v:shape id="Freeform 1135" o:spid="_x0000_s1152" style="position:absolute;left:4980;top:6496;width:96;height:98;visibility:visible;mso-wrap-style:square;v-text-anchor:top" coordsize="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" path="m96,l,,48,98,96,xe" fillcolor="black" stroked="f">
                  <v:path arrowok="t" o:connecttype="custom" o:connectlocs="96,6496;0,6496;48,6594;96,6496" o:connectangles="0,0,0,0"/>
                </v:shape>
                <v:shape id="Freeform 1134" o:spid="_x0000_s1153" style="position:absolute;left:6946;top:5995;width:669;height:1095;visibility:visible;mso-wrap-style:square;v-text-anchor:top" coordsize="669,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" path="m,1094r668,l668,e" filled="f" strokeweight=".06pt">
                  <v:path arrowok="t" o:connecttype="custom" o:connectlocs="0,7090;668,7090;668,5996" o:connectangles="0,0,0"/>
                </v:shape>
                <v:shape id="Freeform 1133" o:spid="_x0000_s1154" style="position:absolute;left:7566;top:591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" path="m49,l,96r98,l49,xe" fillcolor="black" stroked="f">
                  <v:path arrowok="t" o:connecttype="custom" o:connectlocs="49,5912;0,6008;98,6008;49,5912" o:connectangles="0,0,0,0"/>
                </v:shape>
                <v:shape id="Picture 1131" o:spid="_x0000_s1155" type="#_x0000_t75" style="position:absolute;left:6567;top:1982;width:37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">
                  <v:imagedata r:id="rId226" o:title=""/>
                </v:shape>
                <v:shape id="Picture 1130" o:spid="_x0000_s1156" type="#_x0000_t75" style="position:absolute;left:8856;top:4840;width:3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">
                  <v:imagedata r:id="rId195" o:title=""/>
                </v:shape>
                <v:shape id="Text Box 1129" o:spid="_x0000_s1157" type="#_x0000_t202" style="position:absolute;left:4862;top:588;width:195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C6758D" w:rsidRDefault="00C6758D">
                        <w:pPr>
                          <w:spacing w:line="242" w:lineRule="auto"/>
                          <w:ind w:left="214" w:right="289" w:firstLine="28"/>
                          <w:jc w:val="center"/>
                          <w:rPr>
                            <w:sz w:val="18"/>
                          </w:rPr>
                        </w:pPr>
                        <w:r>
                          <w:rPr>
                            <w:sz w:val="18"/>
                          </w:rPr>
                          <w:t xml:space="preserve">Pociąg </w:t>
                        </w:r>
                        <w:proofErr w:type="spellStart"/>
                        <w:r>
                          <w:rPr>
                            <w:sz w:val="18"/>
                          </w:rPr>
                          <w:t>zidentyfkowano</w:t>
                        </w:r>
                        <w:proofErr w:type="spellEnd"/>
                        <w:r>
                          <w:rPr>
                            <w:sz w:val="18"/>
                          </w:rPr>
                          <w:t xml:space="preserve"> jako stanowiący zagrożenie, </w:t>
                        </w:r>
                      </w:p>
                      <w:p w:rsidR="00C6758D" w:rsidRDefault="00C6758D">
                        <w:pPr>
                          <w:spacing w:line="244" w:lineRule="auto"/>
                          <w:ind w:left="-1" w:right="18" w:firstLine="73"/>
                          <w:jc w:val="center"/>
                          <w:rPr>
                            <w:sz w:val="18"/>
                          </w:rPr>
                        </w:pPr>
                        <w:proofErr w:type="gramStart"/>
                        <w:r>
                          <w:rPr>
                            <w:sz w:val="18"/>
                          </w:rPr>
                          <w:t>liczne</w:t>
                        </w:r>
                        <w:proofErr w:type="gramEnd"/>
                        <w:r>
                          <w:rPr>
                            <w:sz w:val="18"/>
                          </w:rPr>
                          <w:t xml:space="preserve"> skargi, zgłoszenia problemów, problemy z jakością, itp.</w:t>
                        </w:r>
                      </w:p>
                    </w:txbxContent>
                  </v:textbox>
                </v:shape>
                <v:shape id="Text Box 1128" o:spid="_x0000_s1158" type="#_x0000_t202" style="position:absolute;left:7350;top:588;width:50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C6758D" w:rsidRDefault="00C6758D">
                        <w:pPr>
                          <w:spacing w:line="201" w:lineRule="exact"/>
                          <w:rPr>
                            <w:sz w:val="18"/>
                          </w:rPr>
                        </w:pPr>
                        <w:r>
                          <w:rPr>
                            <w:sz w:val="18"/>
                          </w:rPr>
                          <w:t>Nie</w:t>
                        </w:r>
                      </w:p>
                    </w:txbxContent>
                  </v:textbox>
                </v:shape>
                <v:shape id="Text Box 1127" o:spid="_x0000_s1159" type="#_x0000_t202" style="position:absolute;left:6567;top:1987;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C6758D" w:rsidRDefault="00C6758D">
                        <w:pPr>
                          <w:spacing w:line="201" w:lineRule="exact"/>
                          <w:rPr>
                            <w:sz w:val="18"/>
                          </w:rPr>
                        </w:pPr>
                        <w:r>
                          <w:rPr>
                            <w:sz w:val="18"/>
                          </w:rPr>
                          <w:t>Tak</w:t>
                        </w:r>
                      </w:p>
                    </w:txbxContent>
                  </v:textbox>
                </v:shape>
                <v:shape id="_x0000_s1160" type="#_x0000_t202" style="position:absolute;left:3291;top:4928;width:8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C6758D" w:rsidRDefault="00C6758D">
                        <w:pPr>
                          <w:tabs>
                            <w:tab w:val="left" w:pos="601"/>
                          </w:tabs>
                          <w:spacing w:line="201" w:lineRule="exact"/>
                          <w:rPr>
                            <w:sz w:val="18"/>
                          </w:rPr>
                        </w:pPr>
                        <w:r>
                          <w:rPr>
                            <w:sz w:val="18"/>
                            <w:u w:val="single"/>
                          </w:rPr>
                          <w:t xml:space="preserve"> </w:t>
                        </w:r>
                        <w:r>
                          <w:rPr>
                            <w:sz w:val="18"/>
                            <w:u w:val="single"/>
                          </w:rPr>
                          <w:tab/>
                        </w:r>
                      </w:p>
                    </w:txbxContent>
                  </v:textbox>
                </v:shape>
                <v:shape id="Text Box 1125" o:spid="_x0000_s1161" type="#_x0000_t202" style="position:absolute;left:4194;top:4947;width:173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C6758D" w:rsidRDefault="00C6758D">
                        <w:pPr>
                          <w:spacing w:line="242" w:lineRule="auto"/>
                          <w:ind w:left="708" w:right="-1" w:hanging="708"/>
                          <w:rPr>
                            <w:sz w:val="18"/>
                          </w:rPr>
                        </w:pPr>
                        <w:r>
                          <w:rPr>
                            <w:sz w:val="18"/>
                          </w:rPr>
                          <w:t>Ocena KPP dotycząca konkretnego przypadku</w:t>
                        </w:r>
                      </w:p>
                    </w:txbxContent>
                  </v:textbox>
                </v:shape>
                <v:shape id="Text Box 1124" o:spid="_x0000_s1162" type="#_x0000_t202" style="position:absolute;left:6131;top:4609;width:42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C6758D" w:rsidRDefault="00C6758D">
                        <w:pPr>
                          <w:spacing w:line="201" w:lineRule="exact"/>
                          <w:rPr>
                            <w:sz w:val="18"/>
                          </w:rPr>
                        </w:pPr>
                        <w:r>
                          <w:rPr>
                            <w:sz w:val="18"/>
                          </w:rPr>
                          <w:t>Nie</w:t>
                        </w:r>
                      </w:p>
                    </w:txbxContent>
                  </v:textbox>
                </v:shape>
                <v:shape id="Text Box 1123" o:spid="_x0000_s1163" type="#_x0000_t202" style="position:absolute;left:6945;top:4947;width:14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C6758D" w:rsidRDefault="00C6758D">
                        <w:pPr>
                          <w:spacing w:line="242" w:lineRule="auto"/>
                          <w:ind w:left="284" w:right="-1" w:hanging="285"/>
                          <w:rPr>
                            <w:sz w:val="18"/>
                          </w:rPr>
                        </w:pPr>
                        <w:r>
                          <w:rPr>
                            <w:sz w:val="18"/>
                          </w:rPr>
                          <w:t>Działania sterujące odniosły skutek</w:t>
                        </w:r>
                      </w:p>
                    </w:txbxContent>
                  </v:textbox>
                </v:shape>
                <v:shape id="Text Box 1122" o:spid="_x0000_s1164" type="#_x0000_t202" style="position:absolute;left:8856;top:4845;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C6758D" w:rsidRDefault="00C6758D">
                        <w:pPr>
                          <w:spacing w:line="201" w:lineRule="exact"/>
                          <w:rPr>
                            <w:sz w:val="18"/>
                          </w:rPr>
                        </w:pPr>
                        <w:r>
                          <w:rPr>
                            <w:sz w:val="18"/>
                          </w:rPr>
                          <w:t>Tak</w:t>
                        </w:r>
                      </w:p>
                    </w:txbxContent>
                  </v:textbox>
                </v:shape>
                <v:shape id="Text Box 1121" o:spid="_x0000_s1165" type="#_x0000_t202" style="position:absolute;left:1299;top:480;width:198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" filled="f" strokeweight=".06pt">
                  <v:textbox inset="0,0,0,0">
                    <w:txbxContent>
                      <w:p w:rsidR="00C6758D" w:rsidRDefault="00C6758D">
                        <w:pPr>
                          <w:rPr>
                            <w:sz w:val="20"/>
                          </w:rPr>
                        </w:pPr>
                      </w:p>
                      <w:p w:rsidR="00C6758D" w:rsidRDefault="00C6758D" w:rsidP="007105C1">
                        <w:pPr>
                          <w:spacing w:before="158" w:line="268" w:lineRule="auto"/>
                          <w:ind w:left="142" w:right="27" w:hanging="122"/>
                          <w:jc w:val="both"/>
                          <w:rPr>
                            <w:sz w:val="18"/>
                          </w:rPr>
                        </w:pPr>
                        <w:r>
                          <w:rPr>
                            <w:sz w:val="18"/>
                          </w:rPr>
                          <w:t>Wszystkie pociągi objęte porozumieniem</w:t>
                        </w:r>
                      </w:p>
                    </w:txbxContent>
                  </v:textbox>
                </v:shape>
                <w10:wrap type="topAndBottom" anchorx="page"/>
              </v:group>
            </w:pict>
          </mc:Fallback>
        </mc:AlternateContent>
      </w:r>
    </w:p>
    <w:p w:rsidR="00D411D2" w:rsidRPr="007419D3" w:rsidRDefault="00D411D2">
      <w:pPr>
        <w:pStyle w:val="Tekstpodstawowy"/>
        <w:spacing w:before="7"/>
        <w:rPr>
          <w:sz w:val="20"/>
          <w:szCs w:val="20"/>
        </w:rPr>
      </w:pPr>
    </w:p>
    <w:p w:rsidR="00D411D2" w:rsidRDefault="00D411D2">
      <w:pPr>
        <w:rPr>
          <w:sz w:val="20"/>
          <w:szCs w:val="20"/>
        </w:rPr>
      </w:pPr>
    </w:p>
    <w:p w:rsidR="00711CD6" w:rsidRPr="00BE20C2" w:rsidRDefault="00711CD6" w:rsidP="00711CD6">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08</w:t>
      </w:r>
    </w:p>
    <w:p w:rsidR="00711CD6"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rsidR="00711CD6" w:rsidRDefault="00711CD6">
      <w:pPr>
        <w:rPr>
          <w:sz w:val="20"/>
          <w:szCs w:val="20"/>
        </w:rPr>
      </w:pPr>
    </w:p>
    <w:p w:rsidR="00711CD6" w:rsidRPr="007419D3" w:rsidRDefault="00711CD6">
      <w:pPr>
        <w:rPr>
          <w:sz w:val="20"/>
          <w:szCs w:val="20"/>
        </w:rPr>
        <w:sectPr w:rsidR="00711CD6" w:rsidRPr="007419D3">
          <w:headerReference w:type="default" r:id="rId227"/>
          <w:footerReference w:type="default" r:id="rId228"/>
          <w:pgSz w:w="11910" w:h="16840"/>
          <w:pgMar w:top="1620" w:right="280" w:bottom="1200" w:left="520" w:header="556" w:footer="1001" w:gutter="0"/>
          <w:cols w:space="708"/>
        </w:sectPr>
      </w:pPr>
    </w:p>
    <w:p w:rsidR="00D411D2" w:rsidRPr="007419D3" w:rsidRDefault="00FA48CE">
      <w:pPr>
        <w:pStyle w:val="Tekstpodstawowy"/>
        <w:rPr>
          <w:sz w:val="20"/>
          <w:szCs w:val="20"/>
        </w:rPr>
      </w:pPr>
      <w:r>
        <w:rPr>
          <w:noProof/>
          <w:sz w:val="20"/>
          <w:szCs w:val="20"/>
          <w:lang w:val="en-US"/>
        </w:rPr>
        <w:lastRenderedPageBreak/>
        <mc:AlternateContent>
          <mc:Choice Requires="wps">
            <w:drawing>
              <wp:anchor distT="0" distB="0" distL="114300" distR="114300" simplePos="0" relativeHeight="251595776" behindDoc="0" locked="0" layoutInCell="1" allowOverlap="1" wp14:anchorId="02CD659A" wp14:editId="1CBF7880">
                <wp:simplePos x="0" y="0"/>
                <wp:positionH relativeFrom="page">
                  <wp:posOffset>9819640</wp:posOffset>
                </wp:positionH>
                <wp:positionV relativeFrom="page">
                  <wp:posOffset>3590290</wp:posOffset>
                </wp:positionV>
                <wp:extent cx="196215" cy="382270"/>
                <wp:effectExtent l="0" t="0" r="4445" b="0"/>
                <wp:wrapNone/>
                <wp:docPr id="263"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- 69 -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659A" id="Text Box 1117" o:spid="_x0000_s1166" type="#_x0000_t202" style="position:absolute;margin-left:773.2pt;margin-top:282.7pt;width:15.45pt;height:30.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ytAIAALU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" filled="f" stroked="f">
                <v:textbox style="layout-flow:vertical" inset="0,0,0,0">
                  <w:txbxContent>
                    <w:p w:rsidR="00C6758D" w:rsidRDefault="00C6758D">
                      <w:pPr>
                        <w:spacing w:before="12"/>
                        <w:ind w:left="20"/>
                        <w:rPr>
                          <w:sz w:val="24"/>
                        </w:rPr>
                      </w:pPr>
                      <w:r>
                        <w:rPr>
                          <w:sz w:val="24"/>
                        </w:rPr>
                        <w:t>- 69 -</w:t>
                      </w:r>
                    </w:p>
                  </w:txbxContent>
                </v:textbox>
                <w10:wrap anchorx="page" anchory="page"/>
              </v:shape>
            </w:pict>
          </mc:Fallback>
        </mc:AlternateContent>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D411D2">
      <w:pPr>
        <w:pStyle w:val="Tekstpodstawowy"/>
        <w:spacing w:before="3"/>
        <w:rPr>
          <w:sz w:val="20"/>
          <w:szCs w:val="20"/>
        </w:rPr>
      </w:pPr>
    </w:p>
    <w:p w:rsidR="00D411D2" w:rsidRPr="007419D3" w:rsidRDefault="007105C1" w:rsidP="00F95041">
      <w:pPr>
        <w:spacing w:before="96" w:line="252" w:lineRule="auto"/>
        <w:ind w:left="1418" w:right="1299" w:firstLine="1276"/>
        <w:rPr>
          <w:sz w:val="20"/>
          <w:szCs w:val="20"/>
        </w:rPr>
      </w:pPr>
      <w:r>
        <w:rPr>
          <w:noProof/>
          <w:sz w:val="20"/>
          <w:szCs w:val="20"/>
          <w:lang w:val="en-US"/>
        </w:rPr>
        <mc:AlternateContent>
          <mc:Choice Requires="wps">
            <w:drawing>
              <wp:anchor distT="0" distB="0" distL="114300" distR="114300" simplePos="0" relativeHeight="251593728" behindDoc="0" locked="0" layoutInCell="1" allowOverlap="1" wp14:anchorId="53C1BE49" wp14:editId="4AADC68B">
                <wp:simplePos x="0" y="0"/>
                <wp:positionH relativeFrom="page">
                  <wp:posOffset>10156825</wp:posOffset>
                </wp:positionH>
                <wp:positionV relativeFrom="page">
                  <wp:posOffset>889635</wp:posOffset>
                </wp:positionV>
                <wp:extent cx="407670" cy="4349115"/>
                <wp:effectExtent l="0" t="0" r="11430" b="13335"/>
                <wp:wrapNone/>
                <wp:docPr id="265"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105C1" w:rsidRDefault="00C6758D">
                            <w:pPr>
                              <w:spacing w:before="12"/>
                              <w:ind w:left="20"/>
                              <w:rPr>
                                <w:sz w:val="16"/>
                                <w:szCs w:val="16"/>
                              </w:rPr>
                            </w:pPr>
                            <w:r w:rsidRPr="007105C1">
                              <w:rPr>
                                <w:sz w:val="16"/>
                                <w:szCs w:val="16"/>
                              </w:rPr>
                              <w:t>OGÓLNA UMO</w:t>
                            </w:r>
                            <w:r>
                              <w:rPr>
                                <w:sz w:val="16"/>
                                <w:szCs w:val="16"/>
                              </w:rPr>
                              <w:t>WA O UŻYTKOWANIU</w:t>
                            </w:r>
                            <w:r w:rsidRPr="007105C1">
                              <w:rPr>
                                <w:sz w:val="16"/>
                                <w:szCs w:val="16"/>
                              </w:rPr>
                              <w:t xml:space="preserve"> WAGONÓW TOWAROWYCH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BE49" id="Text Box 1119" o:spid="_x0000_s1167" type="#_x0000_t202" style="position:absolute;left:0;text-align:left;margin-left:799.75pt;margin-top:70.05pt;width:32.1pt;height:342.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" filled="f" stroked="f">
                <v:textbox style="layout-flow:vertical" inset="0,0,0,0">
                  <w:txbxContent>
                    <w:p w:rsidR="00C6758D" w:rsidRPr="007105C1" w:rsidRDefault="00C6758D">
                      <w:pPr>
                        <w:spacing w:before="12"/>
                        <w:ind w:left="20"/>
                        <w:rPr>
                          <w:sz w:val="16"/>
                          <w:szCs w:val="16"/>
                        </w:rPr>
                      </w:pPr>
                      <w:r w:rsidRPr="007105C1">
                        <w:rPr>
                          <w:sz w:val="16"/>
                          <w:szCs w:val="16"/>
                        </w:rPr>
                        <w:t>OGÓLNA UMO</w:t>
                      </w:r>
                      <w:r>
                        <w:rPr>
                          <w:sz w:val="16"/>
                          <w:szCs w:val="16"/>
                        </w:rPr>
                        <w:t>WA O UŻYTKOWANIU</w:t>
                      </w:r>
                      <w:r w:rsidRPr="007105C1">
                        <w:rPr>
                          <w:sz w:val="16"/>
                          <w:szCs w:val="16"/>
                        </w:rPr>
                        <w:t xml:space="preserve"> WAGONÓW TOWAROWYCH</w:t>
                      </w:r>
                    </w:p>
                  </w:txbxContent>
                </v:textbox>
                <w10:wrap anchorx="page" anchory="page"/>
              </v:shape>
            </w:pict>
          </mc:Fallback>
        </mc:AlternateContent>
      </w:r>
      <w:r w:rsidR="00173E34" w:rsidRPr="007419D3">
        <w:rPr>
          <w:sz w:val="20"/>
          <w:szCs w:val="20"/>
        </w:rPr>
        <w:t>Protokół objęcia pociągów porozumieniem Relacja KPP 1 - KPP 2 - KPP 3 - KPP 4 i droga powrotna, 2007</w:t>
      </w:r>
    </w:p>
    <w:p w:rsidR="00D411D2" w:rsidRPr="007419D3" w:rsidRDefault="00D411D2">
      <w:pPr>
        <w:pStyle w:val="Tekstpodstawowy"/>
        <w:rPr>
          <w:sz w:val="20"/>
          <w:szCs w:val="20"/>
        </w:rPr>
      </w:pPr>
    </w:p>
    <w:p w:rsidR="00D411D2" w:rsidRPr="007419D3" w:rsidRDefault="00FA48CE">
      <w:pPr>
        <w:pStyle w:val="Tekstpodstawowy"/>
        <w:spacing w:before="10"/>
        <w:rPr>
          <w:sz w:val="20"/>
          <w:szCs w:val="20"/>
        </w:rPr>
      </w:pPr>
      <w:r>
        <w:rPr>
          <w:noProof/>
          <w:sz w:val="20"/>
          <w:szCs w:val="20"/>
          <w:lang w:val="en-US"/>
        </w:rPr>
        <mc:AlternateContent>
          <mc:Choice Requires="wps">
            <w:drawing>
              <wp:anchor distT="0" distB="0" distL="0" distR="0" simplePos="0" relativeHeight="251658240" behindDoc="1" locked="0" layoutInCell="1" allowOverlap="1" wp14:anchorId="07A69C0A" wp14:editId="1DBCE16F">
                <wp:simplePos x="0" y="0"/>
                <wp:positionH relativeFrom="page">
                  <wp:posOffset>686435</wp:posOffset>
                </wp:positionH>
                <wp:positionV relativeFrom="paragraph">
                  <wp:posOffset>111760</wp:posOffset>
                </wp:positionV>
                <wp:extent cx="4827905" cy="503555"/>
                <wp:effectExtent l="635" t="0" r="635" b="3810"/>
                <wp:wrapTopAndBottom/>
                <wp:docPr id="253"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2849"/>
                              <w:gridCol w:w="2383"/>
                            </w:tblGrid>
                            <w:tr w:rsidR="00C6758D">
                              <w:trPr>
                                <w:trHeight w:val="359"/>
                              </w:trPr>
                              <w:tc>
                                <w:tcPr>
                                  <w:tcW w:w="2330" w:type="dxa"/>
                                </w:tcPr>
                                <w:p w:rsidR="00C6758D" w:rsidRDefault="00C6758D" w:rsidP="004F7E65">
                                  <w:pPr>
                                    <w:pStyle w:val="TableParagraph"/>
                                    <w:spacing w:before="40"/>
                                    <w:ind w:left="157" w:right="845"/>
                                    <w:jc w:val="center"/>
                                    <w:rPr>
                                      <w:sz w:val="26"/>
                                    </w:rPr>
                                  </w:pPr>
                                  <w:r>
                                    <w:rPr>
                                      <w:sz w:val="26"/>
                                    </w:rPr>
                                    <w:t>Pociąg nr</w:t>
                                  </w:r>
                                </w:p>
                              </w:tc>
                              <w:tc>
                                <w:tcPr>
                                  <w:tcW w:w="5232" w:type="dxa"/>
                                  <w:gridSpan w:val="2"/>
                                </w:tcPr>
                                <w:p w:rsidR="00C6758D" w:rsidRDefault="00C6758D">
                                  <w:pPr>
                                    <w:pStyle w:val="TableParagraph"/>
                                    <w:spacing w:before="40"/>
                                    <w:ind w:left="2197" w:right="1924"/>
                                    <w:jc w:val="center"/>
                                    <w:rPr>
                                      <w:sz w:val="26"/>
                                    </w:rPr>
                                  </w:pPr>
                                  <w:r>
                                    <w:rPr>
                                      <w:sz w:val="26"/>
                                    </w:rPr>
                                    <w:t>Relacja</w:t>
                                  </w:r>
                                </w:p>
                              </w:tc>
                            </w:tr>
                            <w:tr w:rsidR="00C6758D">
                              <w:trPr>
                                <w:trHeight w:val="346"/>
                              </w:trPr>
                              <w:tc>
                                <w:tcPr>
                                  <w:tcW w:w="2330" w:type="dxa"/>
                                </w:tcPr>
                                <w:p w:rsidR="00C6758D" w:rsidRDefault="00C6758D">
                                  <w:pPr>
                                    <w:pStyle w:val="TableParagraph"/>
                                    <w:rPr>
                                      <w:rFonts w:ascii="Times New Roman"/>
                                      <w:sz w:val="20"/>
                                    </w:rPr>
                                  </w:pPr>
                                </w:p>
                              </w:tc>
                              <w:tc>
                                <w:tcPr>
                                  <w:tcW w:w="2849" w:type="dxa"/>
                                </w:tcPr>
                                <w:p w:rsidR="00C6758D" w:rsidRDefault="00C6758D">
                                  <w:pPr>
                                    <w:pStyle w:val="TableParagraph"/>
                                    <w:rPr>
                                      <w:rFonts w:ascii="Times New Roman"/>
                                      <w:sz w:val="20"/>
                                    </w:rPr>
                                  </w:pPr>
                                </w:p>
                              </w:tc>
                              <w:tc>
                                <w:tcPr>
                                  <w:tcW w:w="2383" w:type="dxa"/>
                                </w:tcPr>
                                <w:p w:rsidR="00C6758D" w:rsidRDefault="00C6758D">
                                  <w:pPr>
                                    <w:pStyle w:val="TableParagraph"/>
                                    <w:rPr>
                                      <w:rFonts w:ascii="Times New Roman"/>
                                      <w:sz w:val="20"/>
                                    </w:rPr>
                                  </w:pPr>
                                </w:p>
                              </w:tc>
                            </w:tr>
                          </w:tbl>
                          <w:p w:rsidR="00C6758D" w:rsidRDefault="00C6758D">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9C0A" id="Text Box 1107" o:spid="_x0000_s1168" type="#_x0000_t202" style="position:absolute;margin-left:54.05pt;margin-top:8.8pt;width:380.15pt;height:39.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ho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2849"/>
                        <w:gridCol w:w="2383"/>
                      </w:tblGrid>
                      <w:tr w:rsidR="00C6758D">
                        <w:trPr>
                          <w:trHeight w:val="359"/>
                        </w:trPr>
                        <w:tc>
                          <w:tcPr>
                            <w:tcW w:w="2330" w:type="dxa"/>
                          </w:tcPr>
                          <w:p w:rsidR="00C6758D" w:rsidRDefault="00C6758D" w:rsidP="004F7E65">
                            <w:pPr>
                              <w:pStyle w:val="TableParagraph"/>
                              <w:spacing w:before="40"/>
                              <w:ind w:left="157" w:right="845"/>
                              <w:jc w:val="center"/>
                              <w:rPr>
                                <w:sz w:val="26"/>
                              </w:rPr>
                            </w:pPr>
                            <w:r>
                              <w:rPr>
                                <w:sz w:val="26"/>
                              </w:rPr>
                              <w:t>Pociąg nr</w:t>
                            </w:r>
                          </w:p>
                        </w:tc>
                        <w:tc>
                          <w:tcPr>
                            <w:tcW w:w="5232" w:type="dxa"/>
                            <w:gridSpan w:val="2"/>
                          </w:tcPr>
                          <w:p w:rsidR="00C6758D" w:rsidRDefault="00C6758D">
                            <w:pPr>
                              <w:pStyle w:val="TableParagraph"/>
                              <w:spacing w:before="40"/>
                              <w:ind w:left="2197" w:right="1924"/>
                              <w:jc w:val="center"/>
                              <w:rPr>
                                <w:sz w:val="26"/>
                              </w:rPr>
                            </w:pPr>
                            <w:r>
                              <w:rPr>
                                <w:sz w:val="26"/>
                              </w:rPr>
                              <w:t>Relacja</w:t>
                            </w:r>
                          </w:p>
                        </w:tc>
                      </w:tr>
                      <w:tr w:rsidR="00C6758D">
                        <w:trPr>
                          <w:trHeight w:val="346"/>
                        </w:trPr>
                        <w:tc>
                          <w:tcPr>
                            <w:tcW w:w="2330" w:type="dxa"/>
                          </w:tcPr>
                          <w:p w:rsidR="00C6758D" w:rsidRDefault="00C6758D">
                            <w:pPr>
                              <w:pStyle w:val="TableParagraph"/>
                              <w:rPr>
                                <w:rFonts w:ascii="Times New Roman"/>
                                <w:sz w:val="20"/>
                              </w:rPr>
                            </w:pPr>
                          </w:p>
                        </w:tc>
                        <w:tc>
                          <w:tcPr>
                            <w:tcW w:w="2849" w:type="dxa"/>
                          </w:tcPr>
                          <w:p w:rsidR="00C6758D" w:rsidRDefault="00C6758D">
                            <w:pPr>
                              <w:pStyle w:val="TableParagraph"/>
                              <w:rPr>
                                <w:rFonts w:ascii="Times New Roman"/>
                                <w:sz w:val="20"/>
                              </w:rPr>
                            </w:pPr>
                          </w:p>
                        </w:tc>
                        <w:tc>
                          <w:tcPr>
                            <w:tcW w:w="2383" w:type="dxa"/>
                          </w:tcPr>
                          <w:p w:rsidR="00C6758D" w:rsidRDefault="00C6758D">
                            <w:pPr>
                              <w:pStyle w:val="TableParagraph"/>
                              <w:rPr>
                                <w:rFonts w:ascii="Times New Roman"/>
                                <w:sz w:val="20"/>
                              </w:rPr>
                            </w:pPr>
                          </w:p>
                        </w:tc>
                      </w:tr>
                    </w:tbl>
                    <w:p w:rsidR="00C6758D" w:rsidRDefault="00C6758D">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59264" behindDoc="1" locked="0" layoutInCell="1" allowOverlap="1" wp14:anchorId="722122D5" wp14:editId="7C423877">
                <wp:simplePos x="0" y="0"/>
                <wp:positionH relativeFrom="page">
                  <wp:posOffset>5738495</wp:posOffset>
                </wp:positionH>
                <wp:positionV relativeFrom="paragraph">
                  <wp:posOffset>111760</wp:posOffset>
                </wp:positionV>
                <wp:extent cx="3234055" cy="503555"/>
                <wp:effectExtent l="4445" t="0" r="0" b="3810"/>
                <wp:wrapTopAndBottom/>
                <wp:docPr id="252"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5"/>
                              <w:gridCol w:w="1238"/>
                            </w:tblGrid>
                            <w:tr w:rsidR="00C6758D">
                              <w:trPr>
                                <w:trHeight w:val="346"/>
                              </w:trPr>
                              <w:tc>
                                <w:tcPr>
                                  <w:tcW w:w="3815" w:type="dxa"/>
                                </w:tcPr>
                                <w:p w:rsidR="00C6758D" w:rsidRDefault="00C6758D">
                                  <w:pPr>
                                    <w:pStyle w:val="TableParagraph"/>
                                    <w:spacing w:before="70"/>
                                    <w:ind w:left="484"/>
                                    <w:rPr>
                                      <w:sz w:val="20"/>
                                    </w:rPr>
                                  </w:pPr>
                                  <w:r>
                                    <w:rPr>
                                      <w:sz w:val="20"/>
                                    </w:rPr>
                                    <w:t>Średnia liczba wagonów</w:t>
                                  </w:r>
                                </w:p>
                              </w:tc>
                              <w:tc>
                                <w:tcPr>
                                  <w:tcW w:w="1238" w:type="dxa"/>
                                </w:tcPr>
                                <w:p w:rsidR="00C6758D" w:rsidRDefault="00C6758D">
                                  <w:pPr>
                                    <w:pStyle w:val="TableParagraph"/>
                                    <w:rPr>
                                      <w:rFonts w:ascii="Times New Roman"/>
                                      <w:sz w:val="20"/>
                                    </w:rPr>
                                  </w:pPr>
                                </w:p>
                              </w:tc>
                            </w:tr>
                            <w:tr w:rsidR="00C6758D">
                              <w:trPr>
                                <w:trHeight w:val="359"/>
                              </w:trPr>
                              <w:tc>
                                <w:tcPr>
                                  <w:tcW w:w="3815" w:type="dxa"/>
                                </w:tcPr>
                                <w:p w:rsidR="00C6758D" w:rsidRDefault="00C6758D">
                                  <w:pPr>
                                    <w:pStyle w:val="TableParagraph"/>
                                    <w:spacing w:before="70"/>
                                    <w:ind w:left="510"/>
                                    <w:rPr>
                                      <w:sz w:val="20"/>
                                    </w:rPr>
                                  </w:pPr>
                                  <w:r>
                                    <w:rPr>
                                      <w:sz w:val="20"/>
                                    </w:rPr>
                                    <w:t>Liczba dni eksploatacji w tygodniu</w:t>
                                  </w:r>
                                </w:p>
                              </w:tc>
                              <w:tc>
                                <w:tcPr>
                                  <w:tcW w:w="1238" w:type="dxa"/>
                                </w:tcPr>
                                <w:p w:rsidR="00C6758D" w:rsidRDefault="00C6758D">
                                  <w:pPr>
                                    <w:pStyle w:val="TableParagraph"/>
                                    <w:rPr>
                                      <w:rFonts w:ascii="Times New Roman"/>
                                      <w:sz w:val="20"/>
                                    </w:rPr>
                                  </w:pPr>
                                </w:p>
                              </w:tc>
                            </w:tr>
                          </w:tbl>
                          <w:p w:rsidR="00C6758D" w:rsidRDefault="00C6758D">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122D5" id="Text Box 1106" o:spid="_x0000_s1169" type="#_x0000_t202" style="position:absolute;margin-left:451.85pt;margin-top:8.8pt;width:254.65pt;height:39.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5"/>
                        <w:gridCol w:w="1238"/>
                      </w:tblGrid>
                      <w:tr w:rsidR="00C6758D">
                        <w:trPr>
                          <w:trHeight w:val="346"/>
                        </w:trPr>
                        <w:tc>
                          <w:tcPr>
                            <w:tcW w:w="3815" w:type="dxa"/>
                          </w:tcPr>
                          <w:p w:rsidR="00C6758D" w:rsidRDefault="00C6758D">
                            <w:pPr>
                              <w:pStyle w:val="TableParagraph"/>
                              <w:spacing w:before="70"/>
                              <w:ind w:left="484"/>
                              <w:rPr>
                                <w:sz w:val="20"/>
                              </w:rPr>
                            </w:pPr>
                            <w:r>
                              <w:rPr>
                                <w:sz w:val="20"/>
                              </w:rPr>
                              <w:t>Średnia liczba wagonów</w:t>
                            </w:r>
                          </w:p>
                        </w:tc>
                        <w:tc>
                          <w:tcPr>
                            <w:tcW w:w="1238" w:type="dxa"/>
                          </w:tcPr>
                          <w:p w:rsidR="00C6758D" w:rsidRDefault="00C6758D">
                            <w:pPr>
                              <w:pStyle w:val="TableParagraph"/>
                              <w:rPr>
                                <w:rFonts w:ascii="Times New Roman"/>
                                <w:sz w:val="20"/>
                              </w:rPr>
                            </w:pPr>
                          </w:p>
                        </w:tc>
                      </w:tr>
                      <w:tr w:rsidR="00C6758D">
                        <w:trPr>
                          <w:trHeight w:val="359"/>
                        </w:trPr>
                        <w:tc>
                          <w:tcPr>
                            <w:tcW w:w="3815" w:type="dxa"/>
                          </w:tcPr>
                          <w:p w:rsidR="00C6758D" w:rsidRDefault="00C6758D">
                            <w:pPr>
                              <w:pStyle w:val="TableParagraph"/>
                              <w:spacing w:before="70"/>
                              <w:ind w:left="510"/>
                              <w:rPr>
                                <w:sz w:val="20"/>
                              </w:rPr>
                            </w:pPr>
                            <w:r>
                              <w:rPr>
                                <w:sz w:val="20"/>
                              </w:rPr>
                              <w:t>Liczba dni eksploatacji w tygodniu</w:t>
                            </w:r>
                          </w:p>
                        </w:tc>
                        <w:tc>
                          <w:tcPr>
                            <w:tcW w:w="1238" w:type="dxa"/>
                          </w:tcPr>
                          <w:p w:rsidR="00C6758D" w:rsidRDefault="00C6758D">
                            <w:pPr>
                              <w:pStyle w:val="TableParagraph"/>
                              <w:rPr>
                                <w:rFonts w:ascii="Times New Roman"/>
                                <w:sz w:val="20"/>
                              </w:rPr>
                            </w:pPr>
                          </w:p>
                        </w:tc>
                      </w:tr>
                    </w:tbl>
                    <w:p w:rsidR="00C6758D" w:rsidRDefault="00C6758D">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2336" behindDoc="1" locked="0" layoutInCell="1" allowOverlap="1" wp14:anchorId="137D2D70" wp14:editId="4444CD12">
                <wp:simplePos x="0" y="0"/>
                <wp:positionH relativeFrom="page">
                  <wp:posOffset>686435</wp:posOffset>
                </wp:positionH>
                <wp:positionV relativeFrom="paragraph">
                  <wp:posOffset>772160</wp:posOffset>
                </wp:positionV>
                <wp:extent cx="3322955" cy="544830"/>
                <wp:effectExtent l="635" t="635" r="635" b="0"/>
                <wp:wrapTopAndBottom/>
                <wp:docPr id="25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1145"/>
                              <w:gridCol w:w="1718"/>
                            </w:tblGrid>
                            <w:tr w:rsidR="00C6758D">
                              <w:trPr>
                                <w:trHeight w:val="333"/>
                              </w:trPr>
                              <w:tc>
                                <w:tcPr>
                                  <w:tcW w:w="3475" w:type="dxa"/>
                                  <w:gridSpan w:val="2"/>
                                </w:tcPr>
                                <w:p w:rsidR="00C6758D" w:rsidRDefault="00C6758D">
                                  <w:pPr>
                                    <w:pStyle w:val="TableParagraph"/>
                                    <w:spacing w:before="76"/>
                                    <w:ind w:left="64"/>
                                    <w:rPr>
                                      <w:sz w:val="18"/>
                                    </w:rPr>
                                  </w:pPr>
                                  <w:r>
                                    <w:rPr>
                                      <w:sz w:val="18"/>
                                    </w:rPr>
                                    <w:t>KPP dokonujące kontroli technicznych</w:t>
                                  </w:r>
                                </w:p>
                              </w:tc>
                              <w:tc>
                                <w:tcPr>
                                  <w:tcW w:w="1718" w:type="dxa"/>
                                </w:tcPr>
                                <w:p w:rsidR="00C6758D" w:rsidRDefault="00C6758D">
                                  <w:pPr>
                                    <w:pStyle w:val="TableParagraph"/>
                                    <w:rPr>
                                      <w:rFonts w:ascii="Times New Roman"/>
                                      <w:sz w:val="20"/>
                                    </w:rPr>
                                  </w:pPr>
                                </w:p>
                              </w:tc>
                            </w:tr>
                            <w:tr w:rsidR="00C6758D">
                              <w:trPr>
                                <w:trHeight w:val="437"/>
                              </w:trPr>
                              <w:tc>
                                <w:tcPr>
                                  <w:tcW w:w="2330" w:type="dxa"/>
                                </w:tcPr>
                                <w:p w:rsidR="00C6758D" w:rsidRDefault="00C6758D">
                                  <w:pPr>
                                    <w:pStyle w:val="TableParagraph"/>
                                    <w:spacing w:before="31" w:line="211" w:lineRule="auto"/>
                                    <w:ind w:left="57"/>
                                    <w:rPr>
                                      <w:sz w:val="18"/>
                                    </w:rPr>
                                  </w:pPr>
                                  <w:r>
                                    <w:rPr>
                                      <w:sz w:val="18"/>
                                    </w:rPr>
                                    <w:t>Miejsce kontroli technicznej</w:t>
                                  </w:r>
                                </w:p>
                              </w:tc>
                              <w:tc>
                                <w:tcPr>
                                  <w:tcW w:w="2863" w:type="dxa"/>
                                  <w:gridSpan w:val="2"/>
                                </w:tcPr>
                                <w:p w:rsidR="00C6758D" w:rsidRDefault="00C6758D">
                                  <w:pPr>
                                    <w:pStyle w:val="TableParagraph"/>
                                    <w:rPr>
                                      <w:rFonts w:ascii="Times New Roman"/>
                                      <w:sz w:val="20"/>
                                    </w:rPr>
                                  </w:pPr>
                                </w:p>
                              </w:tc>
                            </w:tr>
                          </w:tbl>
                          <w:p w:rsidR="00C6758D" w:rsidRDefault="00C6758D">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2D70" id="Text Box 1105" o:spid="_x0000_s1170" type="#_x0000_t202" style="position:absolute;margin-left:54.05pt;margin-top:60.8pt;width:261.65pt;height:42.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8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1145"/>
                        <w:gridCol w:w="1718"/>
                      </w:tblGrid>
                      <w:tr w:rsidR="00C6758D">
                        <w:trPr>
                          <w:trHeight w:val="333"/>
                        </w:trPr>
                        <w:tc>
                          <w:tcPr>
                            <w:tcW w:w="3475" w:type="dxa"/>
                            <w:gridSpan w:val="2"/>
                          </w:tcPr>
                          <w:p w:rsidR="00C6758D" w:rsidRDefault="00C6758D">
                            <w:pPr>
                              <w:pStyle w:val="TableParagraph"/>
                              <w:spacing w:before="76"/>
                              <w:ind w:left="64"/>
                              <w:rPr>
                                <w:sz w:val="18"/>
                              </w:rPr>
                            </w:pPr>
                            <w:r>
                              <w:rPr>
                                <w:sz w:val="18"/>
                              </w:rPr>
                              <w:t>KPP dokonujące kontroli technicznych</w:t>
                            </w:r>
                          </w:p>
                        </w:tc>
                        <w:tc>
                          <w:tcPr>
                            <w:tcW w:w="1718" w:type="dxa"/>
                          </w:tcPr>
                          <w:p w:rsidR="00C6758D" w:rsidRDefault="00C6758D">
                            <w:pPr>
                              <w:pStyle w:val="TableParagraph"/>
                              <w:rPr>
                                <w:rFonts w:ascii="Times New Roman"/>
                                <w:sz w:val="20"/>
                              </w:rPr>
                            </w:pPr>
                          </w:p>
                        </w:tc>
                      </w:tr>
                      <w:tr w:rsidR="00C6758D">
                        <w:trPr>
                          <w:trHeight w:val="437"/>
                        </w:trPr>
                        <w:tc>
                          <w:tcPr>
                            <w:tcW w:w="2330" w:type="dxa"/>
                          </w:tcPr>
                          <w:p w:rsidR="00C6758D" w:rsidRDefault="00C6758D">
                            <w:pPr>
                              <w:pStyle w:val="TableParagraph"/>
                              <w:spacing w:before="31" w:line="211" w:lineRule="auto"/>
                              <w:ind w:left="57"/>
                              <w:rPr>
                                <w:sz w:val="18"/>
                              </w:rPr>
                            </w:pPr>
                            <w:r>
                              <w:rPr>
                                <w:sz w:val="18"/>
                              </w:rPr>
                              <w:t>Miejsce kontroli technicznej</w:t>
                            </w:r>
                          </w:p>
                        </w:tc>
                        <w:tc>
                          <w:tcPr>
                            <w:tcW w:w="2863" w:type="dxa"/>
                            <w:gridSpan w:val="2"/>
                          </w:tcPr>
                          <w:p w:rsidR="00C6758D" w:rsidRDefault="00C6758D">
                            <w:pPr>
                              <w:pStyle w:val="TableParagraph"/>
                              <w:rPr>
                                <w:rFonts w:ascii="Times New Roman"/>
                                <w:sz w:val="20"/>
                              </w:rPr>
                            </w:pPr>
                          </w:p>
                        </w:tc>
                      </w:tr>
                    </w:tbl>
                    <w:p w:rsidR="00C6758D" w:rsidRDefault="00C6758D">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5408" behindDoc="1" locked="0" layoutInCell="1" allowOverlap="1" wp14:anchorId="1E7C0BE6" wp14:editId="17E140A9">
                <wp:simplePos x="0" y="0"/>
                <wp:positionH relativeFrom="page">
                  <wp:posOffset>5738495</wp:posOffset>
                </wp:positionH>
                <wp:positionV relativeFrom="paragraph">
                  <wp:posOffset>772160</wp:posOffset>
                </wp:positionV>
                <wp:extent cx="3225165" cy="487045"/>
                <wp:effectExtent l="4445" t="635" r="0" b="0"/>
                <wp:wrapTopAndBottom/>
                <wp:docPr id="250"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1211"/>
                            </w:tblGrid>
                            <w:tr w:rsidR="00C6758D">
                              <w:trPr>
                                <w:trHeight w:val="333"/>
                              </w:trPr>
                              <w:tc>
                                <w:tcPr>
                                  <w:tcW w:w="3828" w:type="dxa"/>
                                </w:tcPr>
                                <w:p w:rsidR="00C6758D" w:rsidRDefault="00C6758D">
                                  <w:pPr>
                                    <w:pStyle w:val="TableParagraph"/>
                                    <w:spacing w:before="63"/>
                                    <w:ind w:left="13"/>
                                    <w:jc w:val="center"/>
                                    <w:rPr>
                                      <w:sz w:val="18"/>
                                    </w:rPr>
                                  </w:pPr>
                                  <w:r>
                                    <w:rPr>
                                      <w:sz w:val="18"/>
                                    </w:rPr>
                                    <w:t>Planowana liczba oględzin (3 m-ce)</w:t>
                                  </w:r>
                                </w:p>
                              </w:tc>
                              <w:tc>
                                <w:tcPr>
                                  <w:tcW w:w="1211" w:type="dxa"/>
                                </w:tcPr>
                                <w:p w:rsidR="00C6758D" w:rsidRDefault="00C6758D">
                                  <w:pPr>
                                    <w:pStyle w:val="TableParagraph"/>
                                    <w:rPr>
                                      <w:rFonts w:ascii="Times New Roman"/>
                                      <w:sz w:val="20"/>
                                    </w:rPr>
                                  </w:pPr>
                                </w:p>
                              </w:tc>
                            </w:tr>
                            <w:tr w:rsidR="00C6758D">
                              <w:trPr>
                                <w:trHeight w:val="346"/>
                              </w:trPr>
                              <w:tc>
                                <w:tcPr>
                                  <w:tcW w:w="3828" w:type="dxa"/>
                                </w:tcPr>
                                <w:p w:rsidR="00C6758D" w:rsidRDefault="00C6758D">
                                  <w:pPr>
                                    <w:pStyle w:val="TableParagraph"/>
                                    <w:spacing w:before="63"/>
                                    <w:ind w:left="11" w:right="47"/>
                                    <w:jc w:val="center"/>
                                    <w:rPr>
                                      <w:sz w:val="18"/>
                                    </w:rPr>
                                  </w:pPr>
                                  <w:r>
                                    <w:rPr>
                                      <w:sz w:val="18"/>
                                    </w:rPr>
                                    <w:t>Planowana liczba oględzin w miesiącu</w:t>
                                  </w:r>
                                </w:p>
                              </w:tc>
                              <w:tc>
                                <w:tcPr>
                                  <w:tcW w:w="1211" w:type="dxa"/>
                                </w:tcPr>
                                <w:p w:rsidR="00C6758D" w:rsidRDefault="00C6758D">
                                  <w:pPr>
                                    <w:pStyle w:val="TableParagraph"/>
                                    <w:rPr>
                                      <w:rFonts w:ascii="Times New Roman"/>
                                      <w:sz w:val="20"/>
                                    </w:rPr>
                                  </w:pPr>
                                </w:p>
                              </w:tc>
                            </w:tr>
                          </w:tbl>
                          <w:p w:rsidR="00C6758D" w:rsidRDefault="00C6758D">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C0BE6" id="Text Box 1104" o:spid="_x0000_s1171" type="#_x0000_t202" style="position:absolute;margin-left:451.85pt;margin-top:60.8pt;width:253.95pt;height:38.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OItQ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1211"/>
                      </w:tblGrid>
                      <w:tr w:rsidR="00C6758D">
                        <w:trPr>
                          <w:trHeight w:val="333"/>
                        </w:trPr>
                        <w:tc>
                          <w:tcPr>
                            <w:tcW w:w="3828" w:type="dxa"/>
                          </w:tcPr>
                          <w:p w:rsidR="00C6758D" w:rsidRDefault="00C6758D">
                            <w:pPr>
                              <w:pStyle w:val="TableParagraph"/>
                              <w:spacing w:before="63"/>
                              <w:ind w:left="13"/>
                              <w:jc w:val="center"/>
                              <w:rPr>
                                <w:sz w:val="18"/>
                              </w:rPr>
                            </w:pPr>
                            <w:r>
                              <w:rPr>
                                <w:sz w:val="18"/>
                              </w:rPr>
                              <w:t>Planowana liczba oględzin (3 m-ce)</w:t>
                            </w:r>
                          </w:p>
                        </w:tc>
                        <w:tc>
                          <w:tcPr>
                            <w:tcW w:w="1211" w:type="dxa"/>
                          </w:tcPr>
                          <w:p w:rsidR="00C6758D" w:rsidRDefault="00C6758D">
                            <w:pPr>
                              <w:pStyle w:val="TableParagraph"/>
                              <w:rPr>
                                <w:rFonts w:ascii="Times New Roman"/>
                                <w:sz w:val="20"/>
                              </w:rPr>
                            </w:pPr>
                          </w:p>
                        </w:tc>
                      </w:tr>
                      <w:tr w:rsidR="00C6758D">
                        <w:trPr>
                          <w:trHeight w:val="346"/>
                        </w:trPr>
                        <w:tc>
                          <w:tcPr>
                            <w:tcW w:w="3828" w:type="dxa"/>
                          </w:tcPr>
                          <w:p w:rsidR="00C6758D" w:rsidRDefault="00C6758D">
                            <w:pPr>
                              <w:pStyle w:val="TableParagraph"/>
                              <w:spacing w:before="63"/>
                              <w:ind w:left="11" w:right="47"/>
                              <w:jc w:val="center"/>
                              <w:rPr>
                                <w:sz w:val="18"/>
                              </w:rPr>
                            </w:pPr>
                            <w:r>
                              <w:rPr>
                                <w:sz w:val="18"/>
                              </w:rPr>
                              <w:t>Planowana liczba oględzin w miesiącu</w:t>
                            </w:r>
                          </w:p>
                        </w:tc>
                        <w:tc>
                          <w:tcPr>
                            <w:tcW w:w="1211" w:type="dxa"/>
                          </w:tcPr>
                          <w:p w:rsidR="00C6758D" w:rsidRDefault="00C6758D">
                            <w:pPr>
                              <w:pStyle w:val="TableParagraph"/>
                              <w:rPr>
                                <w:rFonts w:ascii="Times New Roman"/>
                                <w:sz w:val="20"/>
                              </w:rPr>
                            </w:pPr>
                          </w:p>
                        </w:tc>
                      </w:tr>
                    </w:tbl>
                    <w:p w:rsidR="00C6758D" w:rsidRDefault="00C6758D">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578368" behindDoc="0" locked="0" layoutInCell="1" allowOverlap="1" wp14:anchorId="377A5F86" wp14:editId="6CAF6022">
                <wp:simplePos x="0" y="0"/>
                <wp:positionH relativeFrom="page">
                  <wp:posOffset>694690</wp:posOffset>
                </wp:positionH>
                <wp:positionV relativeFrom="paragraph">
                  <wp:posOffset>1481455</wp:posOffset>
                </wp:positionV>
                <wp:extent cx="2021205" cy="222885"/>
                <wp:effectExtent l="8890" t="14605" r="17780" b="10160"/>
                <wp:wrapTopAndBottom/>
                <wp:docPr id="24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22885"/>
                        </a:xfrm>
                        <a:prstGeom prst="rect">
                          <a:avLst/>
                        </a:prstGeom>
                        <a:noFill/>
                        <a:ln w="169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758D" w:rsidRDefault="00C6758D">
                            <w:pPr>
                              <w:spacing w:before="51"/>
                              <w:ind w:left="33"/>
                              <w:rPr>
                                <w:sz w:val="18"/>
                              </w:rPr>
                            </w:pPr>
                            <w:r>
                              <w:rPr>
                                <w:sz w:val="18"/>
                              </w:rPr>
                              <w:t>KPP dokonujące kontroli technicznej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5F86" id="Text Box 1103" o:spid="_x0000_s1172" type="#_x0000_t202" style="position:absolute;margin-left:54.7pt;margin-top:116.65pt;width:159.15pt;height:17.5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" filled="f" strokeweight=".46975mm">
                <v:textbox inset="0,0,0,0">
                  <w:txbxContent>
                    <w:p w:rsidR="00C6758D" w:rsidRDefault="00C6758D">
                      <w:pPr>
                        <w:spacing w:before="51"/>
                        <w:ind w:left="33"/>
                        <w:rPr>
                          <w:sz w:val="18"/>
                        </w:rPr>
                      </w:pPr>
                      <w:r>
                        <w:rPr>
                          <w:sz w:val="18"/>
                        </w:rPr>
                        <w:t>KPP dokonujące kontroli technicznej</w:t>
                      </w: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9504" behindDoc="1" locked="0" layoutInCell="1" allowOverlap="1" wp14:anchorId="1F07EAFF" wp14:editId="0DCEE8AB">
                <wp:simplePos x="0" y="0"/>
                <wp:positionH relativeFrom="page">
                  <wp:posOffset>5142230</wp:posOffset>
                </wp:positionH>
                <wp:positionV relativeFrom="paragraph">
                  <wp:posOffset>1473200</wp:posOffset>
                </wp:positionV>
                <wp:extent cx="3834130" cy="478790"/>
                <wp:effectExtent l="0" t="0" r="0" b="635"/>
                <wp:wrapTopAndBottom/>
                <wp:docPr id="248"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7"/>
                              <w:gridCol w:w="1232"/>
                            </w:tblGrid>
                            <w:tr w:rsidR="00C6758D">
                              <w:trPr>
                                <w:trHeight w:val="333"/>
                              </w:trPr>
                              <w:tc>
                                <w:tcPr>
                                  <w:tcW w:w="4767" w:type="dxa"/>
                                </w:tcPr>
                                <w:p w:rsidR="00C6758D" w:rsidRDefault="00C6758D">
                                  <w:pPr>
                                    <w:pStyle w:val="TableParagraph"/>
                                    <w:spacing w:before="63"/>
                                    <w:ind w:left="231"/>
                                    <w:rPr>
                                      <w:sz w:val="18"/>
                                    </w:rPr>
                                  </w:pPr>
                                  <w:r>
                                    <w:rPr>
                                      <w:sz w:val="18"/>
                                    </w:rPr>
                                    <w:t>Maks. akceptowana liczba błędów dla Klasy 4 / 3 m-ce</w:t>
                                  </w:r>
                                </w:p>
                              </w:tc>
                              <w:tc>
                                <w:tcPr>
                                  <w:tcW w:w="1232" w:type="dxa"/>
                                </w:tcPr>
                                <w:p w:rsidR="00C6758D" w:rsidRDefault="00C6758D">
                                  <w:pPr>
                                    <w:pStyle w:val="TableParagraph"/>
                                    <w:rPr>
                                      <w:rFonts w:ascii="Times New Roman"/>
                                      <w:sz w:val="20"/>
                                    </w:rPr>
                                  </w:pPr>
                                </w:p>
                              </w:tc>
                            </w:tr>
                            <w:tr w:rsidR="00C6758D">
                              <w:trPr>
                                <w:trHeight w:val="333"/>
                              </w:trPr>
                              <w:tc>
                                <w:tcPr>
                                  <w:tcW w:w="4767" w:type="dxa"/>
                                </w:tcPr>
                                <w:p w:rsidR="00C6758D" w:rsidRDefault="00C6758D">
                                  <w:pPr>
                                    <w:pStyle w:val="TableParagraph"/>
                                    <w:spacing w:before="76"/>
                                    <w:ind w:left="231"/>
                                    <w:rPr>
                                      <w:sz w:val="18"/>
                                    </w:rPr>
                                  </w:pPr>
                                  <w:r>
                                    <w:rPr>
                                      <w:sz w:val="18"/>
                                    </w:rPr>
                                    <w:t>Maks. akceptowana liczba błędów dla Klasy 5 / 3 m-ce</w:t>
                                  </w:r>
                                </w:p>
                              </w:tc>
                              <w:tc>
                                <w:tcPr>
                                  <w:tcW w:w="1232" w:type="dxa"/>
                                </w:tcPr>
                                <w:p w:rsidR="00C6758D" w:rsidRDefault="00C6758D">
                                  <w:pPr>
                                    <w:pStyle w:val="TableParagraph"/>
                                    <w:rPr>
                                      <w:rFonts w:ascii="Times New Roman"/>
                                      <w:sz w:val="20"/>
                                    </w:rPr>
                                  </w:pPr>
                                </w:p>
                              </w:tc>
                            </w:tr>
                          </w:tbl>
                          <w:p w:rsidR="00C6758D" w:rsidRDefault="00C6758D">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EAFF" id="Text Box 1102" o:spid="_x0000_s1173" type="#_x0000_t202" style="position:absolute;margin-left:404.9pt;margin-top:116pt;width:301.9pt;height:37.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7"/>
                        <w:gridCol w:w="1232"/>
                      </w:tblGrid>
                      <w:tr w:rsidR="00C6758D">
                        <w:trPr>
                          <w:trHeight w:val="333"/>
                        </w:trPr>
                        <w:tc>
                          <w:tcPr>
                            <w:tcW w:w="4767" w:type="dxa"/>
                          </w:tcPr>
                          <w:p w:rsidR="00C6758D" w:rsidRDefault="00C6758D">
                            <w:pPr>
                              <w:pStyle w:val="TableParagraph"/>
                              <w:spacing w:before="63"/>
                              <w:ind w:left="231"/>
                              <w:rPr>
                                <w:sz w:val="18"/>
                              </w:rPr>
                            </w:pPr>
                            <w:r>
                              <w:rPr>
                                <w:sz w:val="18"/>
                              </w:rPr>
                              <w:t>Maks. akceptowana liczba błędów dla Klasy 4 / 3 m-ce</w:t>
                            </w:r>
                          </w:p>
                        </w:tc>
                        <w:tc>
                          <w:tcPr>
                            <w:tcW w:w="1232" w:type="dxa"/>
                          </w:tcPr>
                          <w:p w:rsidR="00C6758D" w:rsidRDefault="00C6758D">
                            <w:pPr>
                              <w:pStyle w:val="TableParagraph"/>
                              <w:rPr>
                                <w:rFonts w:ascii="Times New Roman"/>
                                <w:sz w:val="20"/>
                              </w:rPr>
                            </w:pPr>
                          </w:p>
                        </w:tc>
                      </w:tr>
                      <w:tr w:rsidR="00C6758D">
                        <w:trPr>
                          <w:trHeight w:val="333"/>
                        </w:trPr>
                        <w:tc>
                          <w:tcPr>
                            <w:tcW w:w="4767" w:type="dxa"/>
                          </w:tcPr>
                          <w:p w:rsidR="00C6758D" w:rsidRDefault="00C6758D">
                            <w:pPr>
                              <w:pStyle w:val="TableParagraph"/>
                              <w:spacing w:before="76"/>
                              <w:ind w:left="231"/>
                              <w:rPr>
                                <w:sz w:val="18"/>
                              </w:rPr>
                            </w:pPr>
                            <w:r>
                              <w:rPr>
                                <w:sz w:val="18"/>
                              </w:rPr>
                              <w:t>Maks. akceptowana liczba błędów dla Klasy 5 / 3 m-ce</w:t>
                            </w:r>
                          </w:p>
                        </w:tc>
                        <w:tc>
                          <w:tcPr>
                            <w:tcW w:w="1232" w:type="dxa"/>
                          </w:tcPr>
                          <w:p w:rsidR="00C6758D" w:rsidRDefault="00C6758D">
                            <w:pPr>
                              <w:pStyle w:val="TableParagraph"/>
                              <w:rPr>
                                <w:rFonts w:ascii="Times New Roman"/>
                                <w:sz w:val="20"/>
                              </w:rPr>
                            </w:pPr>
                          </w:p>
                        </w:tc>
                      </w:tr>
                    </w:tbl>
                    <w:p w:rsidR="00C6758D" w:rsidRDefault="00C6758D">
                      <w:pPr>
                        <w:pStyle w:val="Tekstpodstawowy"/>
                      </w:pPr>
                    </w:p>
                  </w:txbxContent>
                </v:textbox>
                <w10:wrap type="topAndBottom" anchorx="page"/>
              </v:shape>
            </w:pict>
          </mc:Fallback>
        </mc:AlternateContent>
      </w:r>
    </w:p>
    <w:p w:rsidR="00D411D2" w:rsidRPr="007419D3" w:rsidRDefault="00D411D2">
      <w:pPr>
        <w:pStyle w:val="Tekstpodstawowy"/>
        <w:spacing w:before="8"/>
        <w:rPr>
          <w:sz w:val="20"/>
          <w:szCs w:val="20"/>
        </w:rPr>
      </w:pPr>
    </w:p>
    <w:p w:rsidR="00D411D2" w:rsidRPr="007419D3" w:rsidRDefault="00D411D2">
      <w:pPr>
        <w:pStyle w:val="Tekstpodstawowy"/>
        <w:spacing w:before="7"/>
        <w:rPr>
          <w:sz w:val="20"/>
          <w:szCs w:val="20"/>
        </w:rPr>
      </w:pPr>
    </w:p>
    <w:p w:rsidR="00D411D2" w:rsidRPr="007419D3" w:rsidRDefault="00D411D2">
      <w:pPr>
        <w:pStyle w:val="Tekstpodstawowy"/>
        <w:spacing w:before="9" w:after="1"/>
        <w:rPr>
          <w:sz w:val="20"/>
          <w:szCs w:val="20"/>
        </w:rPr>
      </w:pPr>
    </w:p>
    <w:tbl>
      <w:tblPr>
        <w:tblStyle w:val="TableNormal1"/>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58"/>
        <w:gridCol w:w="1012"/>
        <w:gridCol w:w="1012"/>
        <w:gridCol w:w="879"/>
        <w:gridCol w:w="799"/>
        <w:gridCol w:w="879"/>
        <w:gridCol w:w="866"/>
        <w:gridCol w:w="826"/>
        <w:gridCol w:w="879"/>
        <w:gridCol w:w="1172"/>
        <w:gridCol w:w="879"/>
        <w:gridCol w:w="1092"/>
        <w:gridCol w:w="1092"/>
      </w:tblGrid>
      <w:tr w:rsidR="00D411D2" w:rsidRPr="007419D3">
        <w:trPr>
          <w:trHeight w:val="424"/>
        </w:trPr>
        <w:tc>
          <w:tcPr>
            <w:tcW w:w="1158" w:type="dxa"/>
          </w:tcPr>
          <w:p w:rsidR="00D411D2" w:rsidRPr="007419D3" w:rsidRDefault="00173E34">
            <w:pPr>
              <w:pStyle w:val="TableParagraph"/>
              <w:spacing w:before="83"/>
              <w:ind w:left="72" w:right="78"/>
              <w:jc w:val="center"/>
              <w:rPr>
                <w:sz w:val="20"/>
                <w:szCs w:val="20"/>
              </w:rPr>
            </w:pPr>
            <w:r w:rsidRPr="007419D3">
              <w:rPr>
                <w:sz w:val="20"/>
                <w:szCs w:val="20"/>
              </w:rPr>
              <w:t>Lp.</w:t>
            </w:r>
          </w:p>
        </w:tc>
        <w:tc>
          <w:tcPr>
            <w:tcW w:w="1012" w:type="dxa"/>
          </w:tcPr>
          <w:p w:rsidR="00D411D2" w:rsidRPr="007419D3" w:rsidRDefault="00173E34">
            <w:pPr>
              <w:pStyle w:val="TableParagraph"/>
              <w:spacing w:before="83"/>
              <w:ind w:left="124"/>
              <w:rPr>
                <w:sz w:val="20"/>
                <w:szCs w:val="20"/>
              </w:rPr>
            </w:pPr>
            <w:r w:rsidRPr="007419D3">
              <w:rPr>
                <w:sz w:val="20"/>
                <w:szCs w:val="20"/>
              </w:rPr>
              <w:t>styczeń</w:t>
            </w:r>
          </w:p>
        </w:tc>
        <w:tc>
          <w:tcPr>
            <w:tcW w:w="1012" w:type="dxa"/>
          </w:tcPr>
          <w:p w:rsidR="00D411D2" w:rsidRPr="007419D3" w:rsidRDefault="00173E34">
            <w:pPr>
              <w:pStyle w:val="TableParagraph"/>
              <w:spacing w:before="96"/>
              <w:ind w:left="111"/>
              <w:rPr>
                <w:sz w:val="20"/>
                <w:szCs w:val="20"/>
              </w:rPr>
            </w:pPr>
            <w:r w:rsidRPr="007419D3">
              <w:rPr>
                <w:sz w:val="20"/>
                <w:szCs w:val="20"/>
              </w:rPr>
              <w:t>luty</w:t>
            </w:r>
          </w:p>
        </w:tc>
        <w:tc>
          <w:tcPr>
            <w:tcW w:w="879" w:type="dxa"/>
          </w:tcPr>
          <w:p w:rsidR="00D411D2" w:rsidRPr="007419D3" w:rsidRDefault="00173E34">
            <w:pPr>
              <w:pStyle w:val="TableParagraph"/>
              <w:spacing w:before="103"/>
              <w:ind w:left="164"/>
              <w:rPr>
                <w:sz w:val="20"/>
                <w:szCs w:val="20"/>
              </w:rPr>
            </w:pPr>
            <w:r w:rsidRPr="007419D3">
              <w:rPr>
                <w:sz w:val="20"/>
                <w:szCs w:val="20"/>
              </w:rPr>
              <w:t>marzec</w:t>
            </w:r>
          </w:p>
        </w:tc>
        <w:tc>
          <w:tcPr>
            <w:tcW w:w="799" w:type="dxa"/>
          </w:tcPr>
          <w:p w:rsidR="00D411D2" w:rsidRPr="007419D3" w:rsidRDefault="00173E34">
            <w:pPr>
              <w:pStyle w:val="TableParagraph"/>
              <w:spacing w:before="103"/>
              <w:ind w:left="164"/>
              <w:rPr>
                <w:sz w:val="20"/>
                <w:szCs w:val="20"/>
              </w:rPr>
            </w:pPr>
            <w:r w:rsidRPr="007419D3">
              <w:rPr>
                <w:sz w:val="20"/>
                <w:szCs w:val="20"/>
              </w:rPr>
              <w:t>kwiecień</w:t>
            </w:r>
          </w:p>
        </w:tc>
        <w:tc>
          <w:tcPr>
            <w:tcW w:w="879" w:type="dxa"/>
          </w:tcPr>
          <w:p w:rsidR="00D411D2" w:rsidRPr="007419D3" w:rsidRDefault="00173E34">
            <w:pPr>
              <w:pStyle w:val="TableParagraph"/>
              <w:spacing w:before="103"/>
              <w:ind w:left="244"/>
              <w:rPr>
                <w:sz w:val="20"/>
                <w:szCs w:val="20"/>
              </w:rPr>
            </w:pPr>
            <w:r w:rsidRPr="007419D3">
              <w:rPr>
                <w:sz w:val="20"/>
                <w:szCs w:val="20"/>
              </w:rPr>
              <w:t>maj</w:t>
            </w:r>
          </w:p>
        </w:tc>
        <w:tc>
          <w:tcPr>
            <w:tcW w:w="866" w:type="dxa"/>
          </w:tcPr>
          <w:p w:rsidR="00D411D2" w:rsidRPr="007419D3" w:rsidRDefault="00173E34">
            <w:pPr>
              <w:pStyle w:val="TableParagraph"/>
              <w:spacing w:before="96"/>
              <w:ind w:left="191"/>
              <w:rPr>
                <w:sz w:val="20"/>
                <w:szCs w:val="20"/>
              </w:rPr>
            </w:pPr>
            <w:r w:rsidRPr="007419D3">
              <w:rPr>
                <w:sz w:val="20"/>
                <w:szCs w:val="20"/>
              </w:rPr>
              <w:t>czerwiec</w:t>
            </w:r>
          </w:p>
        </w:tc>
        <w:tc>
          <w:tcPr>
            <w:tcW w:w="826" w:type="dxa"/>
          </w:tcPr>
          <w:p w:rsidR="00D411D2" w:rsidRPr="007419D3" w:rsidRDefault="00173E34">
            <w:pPr>
              <w:pStyle w:val="TableParagraph"/>
              <w:spacing w:before="83"/>
              <w:ind w:left="217"/>
              <w:rPr>
                <w:sz w:val="20"/>
                <w:szCs w:val="20"/>
              </w:rPr>
            </w:pPr>
            <w:r w:rsidRPr="007419D3">
              <w:rPr>
                <w:sz w:val="20"/>
                <w:szCs w:val="20"/>
              </w:rPr>
              <w:t>lipiec</w:t>
            </w:r>
          </w:p>
        </w:tc>
        <w:tc>
          <w:tcPr>
            <w:tcW w:w="879" w:type="dxa"/>
          </w:tcPr>
          <w:p w:rsidR="00D411D2" w:rsidRPr="007419D3" w:rsidRDefault="00173E34">
            <w:pPr>
              <w:pStyle w:val="TableParagraph"/>
              <w:spacing w:before="83"/>
              <w:ind w:left="123"/>
              <w:rPr>
                <w:sz w:val="20"/>
                <w:szCs w:val="20"/>
              </w:rPr>
            </w:pPr>
            <w:r w:rsidRPr="007419D3">
              <w:rPr>
                <w:sz w:val="20"/>
                <w:szCs w:val="20"/>
              </w:rPr>
              <w:t>sierpień</w:t>
            </w:r>
          </w:p>
        </w:tc>
        <w:tc>
          <w:tcPr>
            <w:tcW w:w="1172" w:type="dxa"/>
          </w:tcPr>
          <w:p w:rsidR="00D411D2" w:rsidRPr="007419D3" w:rsidRDefault="00173E34">
            <w:pPr>
              <w:pStyle w:val="TableParagraph"/>
              <w:spacing w:before="83"/>
              <w:ind w:left="96" w:right="-15"/>
              <w:rPr>
                <w:sz w:val="20"/>
                <w:szCs w:val="20"/>
              </w:rPr>
            </w:pPr>
            <w:r w:rsidRPr="007419D3">
              <w:rPr>
                <w:sz w:val="20"/>
                <w:szCs w:val="20"/>
              </w:rPr>
              <w:t>wrzesień</w:t>
            </w:r>
          </w:p>
        </w:tc>
        <w:tc>
          <w:tcPr>
            <w:tcW w:w="879" w:type="dxa"/>
          </w:tcPr>
          <w:p w:rsidR="00D411D2" w:rsidRPr="007419D3" w:rsidRDefault="00173E34">
            <w:pPr>
              <w:pStyle w:val="TableParagraph"/>
              <w:spacing w:before="83"/>
              <w:ind w:left="56"/>
              <w:rPr>
                <w:sz w:val="20"/>
                <w:szCs w:val="20"/>
              </w:rPr>
            </w:pPr>
            <w:r w:rsidRPr="007419D3">
              <w:rPr>
                <w:sz w:val="20"/>
                <w:szCs w:val="20"/>
              </w:rPr>
              <w:t>październik</w:t>
            </w:r>
          </w:p>
        </w:tc>
        <w:tc>
          <w:tcPr>
            <w:tcW w:w="1092" w:type="dxa"/>
          </w:tcPr>
          <w:p w:rsidR="00D411D2" w:rsidRPr="007419D3" w:rsidRDefault="00173E34">
            <w:pPr>
              <w:pStyle w:val="TableParagraph"/>
              <w:spacing w:before="83"/>
              <w:ind w:left="83" w:right="-15"/>
              <w:rPr>
                <w:sz w:val="20"/>
                <w:szCs w:val="20"/>
              </w:rPr>
            </w:pPr>
            <w:r w:rsidRPr="007419D3">
              <w:rPr>
                <w:sz w:val="20"/>
                <w:szCs w:val="20"/>
              </w:rPr>
              <w:t>listopad</w:t>
            </w:r>
          </w:p>
        </w:tc>
        <w:tc>
          <w:tcPr>
            <w:tcW w:w="1092" w:type="dxa"/>
          </w:tcPr>
          <w:p w:rsidR="00D411D2" w:rsidRPr="007419D3" w:rsidRDefault="00173E34">
            <w:pPr>
              <w:pStyle w:val="TableParagraph"/>
              <w:spacing w:before="96"/>
              <w:ind w:left="69"/>
              <w:rPr>
                <w:sz w:val="20"/>
                <w:szCs w:val="20"/>
              </w:rPr>
            </w:pPr>
            <w:r w:rsidRPr="007419D3">
              <w:rPr>
                <w:sz w:val="20"/>
                <w:szCs w:val="20"/>
              </w:rPr>
              <w:t>grudzień</w:t>
            </w:r>
          </w:p>
        </w:tc>
      </w:tr>
      <w:tr w:rsidR="00D411D2" w:rsidRPr="007419D3">
        <w:trPr>
          <w:trHeight w:val="541"/>
        </w:trPr>
        <w:tc>
          <w:tcPr>
            <w:tcW w:w="1158" w:type="dxa"/>
          </w:tcPr>
          <w:p w:rsidR="00D411D2" w:rsidRPr="007419D3" w:rsidRDefault="00173E34" w:rsidP="004F7E65">
            <w:pPr>
              <w:pStyle w:val="TableParagraph"/>
              <w:spacing w:before="21" w:line="225" w:lineRule="auto"/>
              <w:rPr>
                <w:sz w:val="20"/>
                <w:szCs w:val="20"/>
              </w:rPr>
            </w:pPr>
            <w:r w:rsidRPr="007419D3">
              <w:rPr>
                <w:sz w:val="20"/>
                <w:szCs w:val="20"/>
              </w:rPr>
              <w:t>Faktyczna liczba skontrolowanych wagonów</w:t>
            </w:r>
          </w:p>
        </w:tc>
        <w:tc>
          <w:tcPr>
            <w:tcW w:w="1012" w:type="dxa"/>
          </w:tcPr>
          <w:p w:rsidR="00D411D2" w:rsidRPr="007419D3" w:rsidRDefault="00D411D2">
            <w:pPr>
              <w:pStyle w:val="TableParagraph"/>
              <w:rPr>
                <w:sz w:val="20"/>
                <w:szCs w:val="20"/>
              </w:rPr>
            </w:pPr>
          </w:p>
        </w:tc>
        <w:tc>
          <w:tcPr>
            <w:tcW w:w="101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799"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866" w:type="dxa"/>
          </w:tcPr>
          <w:p w:rsidR="00D411D2" w:rsidRPr="007419D3" w:rsidRDefault="00D411D2">
            <w:pPr>
              <w:pStyle w:val="TableParagraph"/>
              <w:rPr>
                <w:sz w:val="20"/>
                <w:szCs w:val="20"/>
              </w:rPr>
            </w:pPr>
          </w:p>
        </w:tc>
        <w:tc>
          <w:tcPr>
            <w:tcW w:w="826"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17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092" w:type="dxa"/>
          </w:tcPr>
          <w:p w:rsidR="00D411D2" w:rsidRPr="007419D3" w:rsidRDefault="00D411D2">
            <w:pPr>
              <w:pStyle w:val="TableParagraph"/>
              <w:rPr>
                <w:sz w:val="20"/>
                <w:szCs w:val="20"/>
              </w:rPr>
            </w:pPr>
          </w:p>
        </w:tc>
        <w:tc>
          <w:tcPr>
            <w:tcW w:w="1092" w:type="dxa"/>
          </w:tcPr>
          <w:p w:rsidR="00D411D2" w:rsidRPr="007419D3" w:rsidRDefault="00D411D2">
            <w:pPr>
              <w:pStyle w:val="TableParagraph"/>
              <w:rPr>
                <w:sz w:val="20"/>
                <w:szCs w:val="20"/>
              </w:rPr>
            </w:pPr>
          </w:p>
        </w:tc>
      </w:tr>
      <w:tr w:rsidR="00D411D2" w:rsidRPr="007419D3">
        <w:trPr>
          <w:trHeight w:val="424"/>
        </w:trPr>
        <w:tc>
          <w:tcPr>
            <w:tcW w:w="1158" w:type="dxa"/>
          </w:tcPr>
          <w:p w:rsidR="00D411D2" w:rsidRPr="007419D3" w:rsidRDefault="00173E34">
            <w:pPr>
              <w:pStyle w:val="TableParagraph"/>
              <w:spacing w:before="83"/>
              <w:ind w:left="72" w:right="54"/>
              <w:jc w:val="center"/>
              <w:rPr>
                <w:sz w:val="20"/>
                <w:szCs w:val="20"/>
              </w:rPr>
            </w:pPr>
            <w:r w:rsidRPr="007419D3">
              <w:rPr>
                <w:sz w:val="20"/>
                <w:szCs w:val="20"/>
              </w:rPr>
              <w:t>Klasy 4</w:t>
            </w:r>
          </w:p>
        </w:tc>
        <w:tc>
          <w:tcPr>
            <w:tcW w:w="1012" w:type="dxa"/>
          </w:tcPr>
          <w:p w:rsidR="00D411D2" w:rsidRPr="007419D3" w:rsidRDefault="00D411D2">
            <w:pPr>
              <w:pStyle w:val="TableParagraph"/>
              <w:rPr>
                <w:sz w:val="20"/>
                <w:szCs w:val="20"/>
              </w:rPr>
            </w:pPr>
          </w:p>
        </w:tc>
        <w:tc>
          <w:tcPr>
            <w:tcW w:w="101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799"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866" w:type="dxa"/>
          </w:tcPr>
          <w:p w:rsidR="00D411D2" w:rsidRPr="007419D3" w:rsidRDefault="00D411D2">
            <w:pPr>
              <w:pStyle w:val="TableParagraph"/>
              <w:rPr>
                <w:sz w:val="20"/>
                <w:szCs w:val="20"/>
              </w:rPr>
            </w:pPr>
          </w:p>
        </w:tc>
        <w:tc>
          <w:tcPr>
            <w:tcW w:w="826"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17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092" w:type="dxa"/>
          </w:tcPr>
          <w:p w:rsidR="00D411D2" w:rsidRPr="007419D3" w:rsidRDefault="00D411D2">
            <w:pPr>
              <w:pStyle w:val="TableParagraph"/>
              <w:rPr>
                <w:sz w:val="20"/>
                <w:szCs w:val="20"/>
              </w:rPr>
            </w:pPr>
          </w:p>
        </w:tc>
        <w:tc>
          <w:tcPr>
            <w:tcW w:w="1092" w:type="dxa"/>
          </w:tcPr>
          <w:p w:rsidR="00D411D2" w:rsidRPr="007419D3" w:rsidRDefault="007105C1">
            <w:pPr>
              <w:pStyle w:val="TableParagraph"/>
              <w:rPr>
                <w:sz w:val="20"/>
                <w:szCs w:val="20"/>
              </w:rPr>
            </w:pPr>
            <w:r>
              <w:rPr>
                <w:noProof/>
                <w:sz w:val="20"/>
                <w:szCs w:val="20"/>
                <w:lang w:val="en-US"/>
              </w:rPr>
              <mc:AlternateContent>
                <mc:Choice Requires="wps">
                  <w:drawing>
                    <wp:anchor distT="0" distB="0" distL="114300" distR="114300" simplePos="0" relativeHeight="251594752" behindDoc="0" locked="0" layoutInCell="1" allowOverlap="1" wp14:anchorId="78C11C9C" wp14:editId="237394AB">
                      <wp:simplePos x="0" y="0"/>
                      <wp:positionH relativeFrom="page">
                        <wp:posOffset>2188210</wp:posOffset>
                      </wp:positionH>
                      <wp:positionV relativeFrom="page">
                        <wp:posOffset>129540</wp:posOffset>
                      </wp:positionV>
                      <wp:extent cx="407670" cy="1540510"/>
                      <wp:effectExtent l="0" t="0" r="11430" b="2540"/>
                      <wp:wrapNone/>
                      <wp:docPr id="264"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105C1" w:rsidRDefault="00C6758D">
                                  <w:pPr>
                                    <w:spacing w:before="12"/>
                                    <w:ind w:left="20"/>
                                    <w:rPr>
                                      <w:sz w:val="16"/>
                                      <w:szCs w:val="16"/>
                                    </w:rPr>
                                  </w:pPr>
                                  <w:r w:rsidRPr="007105C1">
                                    <w:rPr>
                                      <w:sz w:val="16"/>
                                      <w:szCs w:val="16"/>
                                    </w:rPr>
                                    <w:t>ZAŁĄCZNIK NR 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1C9C" id="Text Box 1118" o:spid="_x0000_s1174" type="#_x0000_t202" style="position:absolute;margin-left:172.3pt;margin-top:10.2pt;width:32.1pt;height:12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" filled="f" stroked="f">
                      <v:textbox style="layout-flow:vertical" inset="0,0,0,0">
                        <w:txbxContent>
                          <w:p w:rsidR="00C6758D" w:rsidRPr="007105C1" w:rsidRDefault="00C6758D">
                            <w:pPr>
                              <w:spacing w:before="12"/>
                              <w:ind w:left="20"/>
                              <w:rPr>
                                <w:sz w:val="16"/>
                                <w:szCs w:val="16"/>
                              </w:rPr>
                            </w:pPr>
                            <w:r w:rsidRPr="007105C1">
                              <w:rPr>
                                <w:sz w:val="16"/>
                                <w:szCs w:val="16"/>
                              </w:rPr>
                              <w:t>ZAŁĄCZNIK NR 9</w:t>
                            </w:r>
                          </w:p>
                        </w:txbxContent>
                      </v:textbox>
                      <w10:wrap anchorx="page" anchory="page"/>
                    </v:shape>
                  </w:pict>
                </mc:Fallback>
              </mc:AlternateContent>
            </w:r>
          </w:p>
        </w:tc>
      </w:tr>
      <w:tr w:rsidR="00D411D2" w:rsidRPr="007419D3">
        <w:trPr>
          <w:trHeight w:val="437"/>
        </w:trPr>
        <w:tc>
          <w:tcPr>
            <w:tcW w:w="1158" w:type="dxa"/>
          </w:tcPr>
          <w:p w:rsidR="00D411D2" w:rsidRPr="007419D3" w:rsidRDefault="00173E34">
            <w:pPr>
              <w:pStyle w:val="TableParagraph"/>
              <w:spacing w:before="83"/>
              <w:ind w:left="72" w:right="54"/>
              <w:jc w:val="center"/>
              <w:rPr>
                <w:sz w:val="20"/>
                <w:szCs w:val="20"/>
              </w:rPr>
            </w:pPr>
            <w:r w:rsidRPr="007419D3">
              <w:rPr>
                <w:sz w:val="20"/>
                <w:szCs w:val="20"/>
              </w:rPr>
              <w:t>Klasy 5</w:t>
            </w:r>
          </w:p>
        </w:tc>
        <w:tc>
          <w:tcPr>
            <w:tcW w:w="1012" w:type="dxa"/>
          </w:tcPr>
          <w:p w:rsidR="00D411D2" w:rsidRPr="007419D3" w:rsidRDefault="00D411D2">
            <w:pPr>
              <w:pStyle w:val="TableParagraph"/>
              <w:rPr>
                <w:sz w:val="20"/>
                <w:szCs w:val="20"/>
              </w:rPr>
            </w:pPr>
          </w:p>
        </w:tc>
        <w:tc>
          <w:tcPr>
            <w:tcW w:w="101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799"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866" w:type="dxa"/>
          </w:tcPr>
          <w:p w:rsidR="00D411D2" w:rsidRPr="007419D3" w:rsidRDefault="00D411D2">
            <w:pPr>
              <w:pStyle w:val="TableParagraph"/>
              <w:rPr>
                <w:sz w:val="20"/>
                <w:szCs w:val="20"/>
              </w:rPr>
            </w:pPr>
          </w:p>
        </w:tc>
        <w:tc>
          <w:tcPr>
            <w:tcW w:w="826"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172" w:type="dxa"/>
          </w:tcPr>
          <w:p w:rsidR="00D411D2" w:rsidRPr="007419D3" w:rsidRDefault="00D411D2">
            <w:pPr>
              <w:pStyle w:val="TableParagraph"/>
              <w:rPr>
                <w:sz w:val="20"/>
                <w:szCs w:val="20"/>
              </w:rPr>
            </w:pPr>
          </w:p>
        </w:tc>
        <w:tc>
          <w:tcPr>
            <w:tcW w:w="879" w:type="dxa"/>
          </w:tcPr>
          <w:p w:rsidR="00D411D2" w:rsidRPr="007419D3" w:rsidRDefault="00D411D2">
            <w:pPr>
              <w:pStyle w:val="TableParagraph"/>
              <w:rPr>
                <w:sz w:val="20"/>
                <w:szCs w:val="20"/>
              </w:rPr>
            </w:pPr>
          </w:p>
        </w:tc>
        <w:tc>
          <w:tcPr>
            <w:tcW w:w="1092" w:type="dxa"/>
          </w:tcPr>
          <w:p w:rsidR="00D411D2" w:rsidRPr="007419D3" w:rsidRDefault="00D411D2">
            <w:pPr>
              <w:pStyle w:val="TableParagraph"/>
              <w:rPr>
                <w:sz w:val="20"/>
                <w:szCs w:val="20"/>
              </w:rPr>
            </w:pPr>
          </w:p>
        </w:tc>
        <w:tc>
          <w:tcPr>
            <w:tcW w:w="1092" w:type="dxa"/>
          </w:tcPr>
          <w:p w:rsidR="00D411D2" w:rsidRPr="007419D3" w:rsidRDefault="00D411D2">
            <w:pPr>
              <w:pStyle w:val="TableParagraph"/>
              <w:rPr>
                <w:sz w:val="20"/>
                <w:szCs w:val="20"/>
              </w:rPr>
            </w:pPr>
          </w:p>
        </w:tc>
      </w:tr>
      <w:tr w:rsidR="00D411D2" w:rsidRPr="007419D3">
        <w:trPr>
          <w:trHeight w:val="710"/>
        </w:trPr>
        <w:tc>
          <w:tcPr>
            <w:tcW w:w="1158" w:type="dxa"/>
          </w:tcPr>
          <w:p w:rsidR="00D411D2" w:rsidRPr="007419D3" w:rsidRDefault="00D411D2">
            <w:pPr>
              <w:pStyle w:val="TableParagraph"/>
              <w:spacing w:before="7"/>
              <w:rPr>
                <w:sz w:val="20"/>
                <w:szCs w:val="20"/>
              </w:rPr>
            </w:pPr>
          </w:p>
          <w:p w:rsidR="00D411D2" w:rsidRPr="007419D3" w:rsidRDefault="00173E34">
            <w:pPr>
              <w:pStyle w:val="TableParagraph"/>
              <w:ind w:left="72"/>
              <w:jc w:val="center"/>
              <w:rPr>
                <w:sz w:val="20"/>
                <w:szCs w:val="20"/>
              </w:rPr>
            </w:pPr>
            <w:r w:rsidRPr="007419D3">
              <w:rPr>
                <w:sz w:val="20"/>
                <w:szCs w:val="20"/>
              </w:rPr>
              <w:t>Uwagi</w:t>
            </w:r>
          </w:p>
        </w:tc>
        <w:tc>
          <w:tcPr>
            <w:tcW w:w="11387" w:type="dxa"/>
            <w:gridSpan w:val="12"/>
          </w:tcPr>
          <w:p w:rsidR="00D411D2" w:rsidRPr="007419D3" w:rsidRDefault="00D411D2">
            <w:pPr>
              <w:pStyle w:val="TableParagraph"/>
              <w:rPr>
                <w:sz w:val="20"/>
                <w:szCs w:val="20"/>
              </w:rPr>
            </w:pPr>
          </w:p>
        </w:tc>
      </w:tr>
    </w:tbl>
    <w:p w:rsidR="00D411D2" w:rsidRPr="007419D3" w:rsidRDefault="007105C1">
      <w:pPr>
        <w:spacing w:before="88"/>
        <w:ind w:left="2970"/>
        <w:rPr>
          <w:sz w:val="20"/>
          <w:szCs w:val="20"/>
        </w:rPr>
      </w:pPr>
      <w:r>
        <w:rPr>
          <w:noProof/>
          <w:sz w:val="20"/>
          <w:szCs w:val="20"/>
          <w:lang w:val="en-US"/>
        </w:rPr>
        <mc:AlternateContent>
          <mc:Choice Requires="wps">
            <w:drawing>
              <wp:anchor distT="0" distB="0" distL="114300" distR="114300" simplePos="0" relativeHeight="251596800" behindDoc="0" locked="0" layoutInCell="1" allowOverlap="1" wp14:anchorId="219D4640" wp14:editId="299CD2F4">
                <wp:simplePos x="0" y="0"/>
                <wp:positionH relativeFrom="page">
                  <wp:posOffset>9551670</wp:posOffset>
                </wp:positionH>
                <wp:positionV relativeFrom="paragraph">
                  <wp:posOffset>113030</wp:posOffset>
                </wp:positionV>
                <wp:extent cx="282575" cy="1111885"/>
                <wp:effectExtent l="0" t="0" r="3175" b="12065"/>
                <wp:wrapNone/>
                <wp:docPr id="24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105C1" w:rsidRDefault="00C6758D">
                            <w:pPr>
                              <w:spacing w:before="12"/>
                              <w:ind w:left="20"/>
                              <w:rPr>
                                <w:b/>
                                <w:sz w:val="16"/>
                                <w:szCs w:val="16"/>
                              </w:rPr>
                            </w:pPr>
                            <w:r w:rsidRPr="007105C1">
                              <w:rPr>
                                <w:b/>
                                <w:sz w:val="16"/>
                                <w:szCs w:val="16"/>
                              </w:rPr>
                              <w:t>Aneks nr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4640" id="Text Box 1101" o:spid="_x0000_s1175" type="#_x0000_t202" style="position:absolute;left:0;text-align:left;margin-left:752.1pt;margin-top:8.9pt;width:22.25pt;height:87.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" filled="f" stroked="f">
                <v:textbox style="layout-flow:vertical" inset="0,0,0,0">
                  <w:txbxContent>
                    <w:p w:rsidR="00C6758D" w:rsidRPr="007105C1" w:rsidRDefault="00C6758D">
                      <w:pPr>
                        <w:spacing w:before="12"/>
                        <w:ind w:left="20"/>
                        <w:rPr>
                          <w:b/>
                          <w:sz w:val="16"/>
                          <w:szCs w:val="16"/>
                        </w:rPr>
                      </w:pPr>
                      <w:r w:rsidRPr="007105C1">
                        <w:rPr>
                          <w:b/>
                          <w:sz w:val="16"/>
                          <w:szCs w:val="16"/>
                        </w:rPr>
                        <w:t>Aneks nr 3</w:t>
                      </w:r>
                    </w:p>
                  </w:txbxContent>
                </v:textbox>
                <w10:wrap anchorx="page"/>
              </v:shape>
            </w:pict>
          </mc:Fallback>
        </mc:AlternateContent>
      </w:r>
      <w:r w:rsidR="00173E34" w:rsidRPr="007419D3">
        <w:rPr>
          <w:sz w:val="20"/>
          <w:szCs w:val="20"/>
        </w:rPr>
        <w:t>Objęcie pociągu porozumieniem zatwierdzone przez</w:t>
      </w:r>
    </w:p>
    <w:p w:rsidR="00D411D2" w:rsidRPr="007419D3" w:rsidRDefault="00173E34">
      <w:pPr>
        <w:tabs>
          <w:tab w:val="left" w:pos="3888"/>
          <w:tab w:val="left" w:pos="7376"/>
          <w:tab w:val="left" w:pos="11025"/>
        </w:tabs>
        <w:spacing w:before="250"/>
        <w:ind w:right="105"/>
        <w:jc w:val="center"/>
        <w:rPr>
          <w:sz w:val="20"/>
          <w:szCs w:val="20"/>
        </w:rPr>
      </w:pPr>
      <w:r w:rsidRPr="007419D3">
        <w:rPr>
          <w:sz w:val="20"/>
          <w:szCs w:val="20"/>
        </w:rPr>
        <w:t>KPP 1</w:t>
      </w:r>
      <w:r w:rsidRPr="007419D3">
        <w:rPr>
          <w:sz w:val="20"/>
          <w:szCs w:val="20"/>
        </w:rPr>
        <w:tab/>
        <w:t>KPP 2</w:t>
      </w:r>
      <w:r w:rsidRPr="007419D3">
        <w:rPr>
          <w:sz w:val="20"/>
          <w:szCs w:val="20"/>
        </w:rPr>
        <w:tab/>
        <w:t>KPP 3</w:t>
      </w:r>
      <w:r w:rsidRPr="007419D3">
        <w:rPr>
          <w:sz w:val="20"/>
          <w:szCs w:val="20"/>
        </w:rPr>
        <w:tab/>
        <w:t>KPP 4</w:t>
      </w:r>
    </w:p>
    <w:p w:rsidR="00D411D2" w:rsidRPr="007419D3" w:rsidRDefault="00173E34">
      <w:pPr>
        <w:tabs>
          <w:tab w:val="left" w:pos="3901"/>
          <w:tab w:val="left" w:pos="7390"/>
          <w:tab w:val="left" w:pos="11065"/>
        </w:tabs>
        <w:spacing w:before="208"/>
        <w:ind w:right="36"/>
        <w:jc w:val="center"/>
        <w:rPr>
          <w:sz w:val="20"/>
          <w:szCs w:val="20"/>
        </w:rPr>
      </w:pPr>
      <w:r w:rsidRPr="007419D3">
        <w:rPr>
          <w:sz w:val="20"/>
          <w:szCs w:val="20"/>
        </w:rPr>
        <w:t>Data, podpis</w:t>
      </w:r>
      <w:r w:rsidRPr="007419D3">
        <w:rPr>
          <w:sz w:val="20"/>
          <w:szCs w:val="20"/>
        </w:rPr>
        <w:tab/>
        <w:t>Data, podpis</w:t>
      </w:r>
      <w:r w:rsidRPr="007419D3">
        <w:rPr>
          <w:sz w:val="20"/>
          <w:szCs w:val="20"/>
        </w:rPr>
        <w:tab/>
        <w:t>Data, podpis</w:t>
      </w:r>
      <w:r w:rsidRPr="007419D3">
        <w:rPr>
          <w:sz w:val="20"/>
          <w:szCs w:val="20"/>
        </w:rPr>
        <w:tab/>
        <w:t>Data, podpis</w:t>
      </w:r>
    </w:p>
    <w:p w:rsidR="00D411D2" w:rsidRPr="007419D3" w:rsidRDefault="00D411D2">
      <w:pPr>
        <w:jc w:val="center"/>
        <w:rPr>
          <w:sz w:val="20"/>
          <w:szCs w:val="20"/>
        </w:rPr>
        <w:sectPr w:rsidR="00D411D2" w:rsidRPr="007419D3">
          <w:headerReference w:type="default" r:id="rId229"/>
          <w:footerReference w:type="default" r:id="rId230"/>
          <w:pgSz w:w="16840" w:h="11910" w:orient="landscape"/>
          <w:pgMar w:top="0" w:right="1520" w:bottom="0" w:left="980" w:header="0" w:footer="0" w:gutter="0"/>
          <w:cols w:space="708"/>
        </w:sectPr>
      </w:pPr>
    </w:p>
    <w:p w:rsidR="00D411D2" w:rsidRPr="007419D3" w:rsidRDefault="00FA48CE">
      <w:pPr>
        <w:pStyle w:val="Tekstpodstawowy"/>
        <w:rPr>
          <w:sz w:val="20"/>
          <w:szCs w:val="20"/>
        </w:rPr>
      </w:pPr>
      <w:r>
        <w:rPr>
          <w:noProof/>
          <w:sz w:val="20"/>
          <w:szCs w:val="20"/>
          <w:lang w:val="en-US"/>
        </w:rPr>
        <w:lastRenderedPageBreak/>
        <mc:AlternateContent>
          <mc:Choice Requires="wps">
            <w:drawing>
              <wp:anchor distT="0" distB="0" distL="114300" distR="114300" simplePos="0" relativeHeight="251599872" behindDoc="0" locked="0" layoutInCell="1" allowOverlap="1" wp14:anchorId="67C409CF" wp14:editId="66B9380B">
                <wp:simplePos x="0" y="0"/>
                <wp:positionH relativeFrom="page">
                  <wp:posOffset>9819640</wp:posOffset>
                </wp:positionH>
                <wp:positionV relativeFrom="page">
                  <wp:posOffset>3590290</wp:posOffset>
                </wp:positionV>
                <wp:extent cx="196215" cy="382270"/>
                <wp:effectExtent l="0" t="0" r="4445" b="0"/>
                <wp:wrapNone/>
                <wp:docPr id="244"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- 70 -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09CF" id="Text Box 1098" o:spid="_x0000_s1176" type="#_x0000_t202" style="position:absolute;margin-left:773.2pt;margin-top:282.7pt;width:15.45pt;height:3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xOtA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" filled="f" stroked="f">
                <v:textbox style="layout-flow:vertical" inset="0,0,0,0">
                  <w:txbxContent>
                    <w:p w:rsidR="00C6758D" w:rsidRDefault="00C6758D">
                      <w:pPr>
                        <w:spacing w:before="12"/>
                        <w:ind w:left="20"/>
                        <w:rPr>
                          <w:sz w:val="24"/>
                        </w:rPr>
                      </w:pPr>
                      <w:r>
                        <w:rPr>
                          <w:sz w:val="24"/>
                        </w:rPr>
                        <w:t>- 70 -</w:t>
                      </w:r>
                    </w:p>
                  </w:txbxContent>
                </v:textbox>
                <w10:wrap anchorx="page" anchory="page"/>
              </v:shape>
            </w:pict>
          </mc:Fallback>
        </mc:AlternateContent>
      </w:r>
    </w:p>
    <w:p w:rsidR="00D411D2" w:rsidRPr="007419D3" w:rsidRDefault="00D411D2">
      <w:pPr>
        <w:pStyle w:val="Tekstpodstawowy"/>
        <w:rPr>
          <w:sz w:val="20"/>
          <w:szCs w:val="20"/>
        </w:rPr>
      </w:pPr>
    </w:p>
    <w:p w:rsidR="00D411D2" w:rsidRPr="007419D3" w:rsidRDefault="00D411D2">
      <w:pPr>
        <w:pStyle w:val="Tekstpodstawowy"/>
        <w:rPr>
          <w:sz w:val="20"/>
          <w:szCs w:val="20"/>
        </w:rPr>
      </w:pPr>
    </w:p>
    <w:p w:rsidR="00D411D2" w:rsidRPr="007419D3" w:rsidRDefault="004F7E65">
      <w:pPr>
        <w:pStyle w:val="Tekstpodstawowy"/>
        <w:rPr>
          <w:sz w:val="20"/>
          <w:szCs w:val="20"/>
        </w:rPr>
      </w:pPr>
      <w:r>
        <w:rPr>
          <w:noProof/>
          <w:sz w:val="20"/>
          <w:szCs w:val="20"/>
          <w:lang w:val="en-US"/>
        </w:rPr>
        <mc:AlternateContent>
          <mc:Choice Requires="wps">
            <w:drawing>
              <wp:anchor distT="0" distB="0" distL="114300" distR="114300" simplePos="0" relativeHeight="251632128" behindDoc="0" locked="0" layoutInCell="1" allowOverlap="1" wp14:anchorId="519892B2" wp14:editId="65408ABB">
                <wp:simplePos x="0" y="0"/>
                <wp:positionH relativeFrom="page">
                  <wp:posOffset>10156825</wp:posOffset>
                </wp:positionH>
                <wp:positionV relativeFrom="page">
                  <wp:posOffset>530860</wp:posOffset>
                </wp:positionV>
                <wp:extent cx="320675" cy="3710305"/>
                <wp:effectExtent l="0" t="0" r="3175" b="4445"/>
                <wp:wrapNone/>
                <wp:docPr id="24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71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F7E65" w:rsidRDefault="00C6758D">
                            <w:pPr>
                              <w:spacing w:before="12"/>
                              <w:ind w:left="20"/>
                              <w:rPr>
                                <w:sz w:val="16"/>
                                <w:szCs w:val="16"/>
                              </w:rPr>
                            </w:pPr>
                            <w:r w:rsidRPr="004F7E65">
                              <w:rPr>
                                <w:sz w:val="16"/>
                                <w:szCs w:val="16"/>
                              </w:rPr>
                              <w:t>OGÓLNA U</w:t>
                            </w:r>
                            <w:r>
                              <w:rPr>
                                <w:sz w:val="16"/>
                                <w:szCs w:val="16"/>
                              </w:rPr>
                              <w:t>MOWA O UŻYTKOWANIU</w:t>
                            </w:r>
                            <w:r w:rsidRPr="004F7E65">
                              <w:rPr>
                                <w:sz w:val="16"/>
                                <w:szCs w:val="16"/>
                              </w:rPr>
                              <w:t xml:space="preserve"> WAGONÓW TOWAROWYCH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892B2" id="Text Box 1100" o:spid="_x0000_s1177" type="#_x0000_t202" style="position:absolute;margin-left:799.75pt;margin-top:41.8pt;width:25.25pt;height:292.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" filled="f" stroked="f">
                <v:textbox style="layout-flow:vertical" inset="0,0,0,0">
                  <w:txbxContent>
                    <w:p w:rsidR="00C6758D" w:rsidRPr="004F7E65" w:rsidRDefault="00C6758D">
                      <w:pPr>
                        <w:spacing w:before="12"/>
                        <w:ind w:left="20"/>
                        <w:rPr>
                          <w:sz w:val="16"/>
                          <w:szCs w:val="16"/>
                        </w:rPr>
                      </w:pPr>
                      <w:r w:rsidRPr="004F7E65">
                        <w:rPr>
                          <w:sz w:val="16"/>
                          <w:szCs w:val="16"/>
                        </w:rPr>
                        <w:t>OGÓLNA U</w:t>
                      </w:r>
                      <w:r>
                        <w:rPr>
                          <w:sz w:val="16"/>
                          <w:szCs w:val="16"/>
                        </w:rPr>
                        <w:t>MOWA O UŻYTKOWANIU</w:t>
                      </w:r>
                      <w:r w:rsidRPr="004F7E65">
                        <w:rPr>
                          <w:sz w:val="16"/>
                          <w:szCs w:val="16"/>
                        </w:rPr>
                        <w:t xml:space="preserve"> WAGONÓW TOWAROWYCH</w:t>
                      </w:r>
                    </w:p>
                  </w:txbxContent>
                </v:textbox>
                <w10:wrap anchorx="page" anchory="page"/>
              </v:shape>
            </w:pict>
          </mc:Fallback>
        </mc:AlternateContent>
      </w:r>
    </w:p>
    <w:p w:rsidR="00D411D2" w:rsidRPr="007419D3" w:rsidRDefault="00D411D2">
      <w:pPr>
        <w:pStyle w:val="Tekstpodstawowy"/>
        <w:rPr>
          <w:sz w:val="20"/>
          <w:szCs w:val="20"/>
        </w:rPr>
      </w:pPr>
    </w:p>
    <w:p w:rsidR="00D411D2" w:rsidRPr="007419D3" w:rsidRDefault="00D04266">
      <w:pPr>
        <w:pStyle w:val="Tekstpodstawowy"/>
        <w:spacing w:before="7" w:after="1"/>
        <w:rPr>
          <w:sz w:val="20"/>
          <w:szCs w:val="20"/>
        </w:rPr>
      </w:pPr>
      <w:r>
        <w:rPr>
          <w:noProof/>
          <w:sz w:val="20"/>
          <w:szCs w:val="20"/>
          <w:lang w:val="en-US"/>
        </w:rPr>
        <mc:AlternateContent>
          <mc:Choice Requires="wps">
            <w:drawing>
              <wp:anchor distT="0" distB="0" distL="114300" distR="114300" simplePos="0" relativeHeight="251633152" behindDoc="0" locked="0" layoutInCell="1" allowOverlap="1" wp14:anchorId="6AA7E2C6" wp14:editId="45B3AB88">
                <wp:simplePos x="0" y="0"/>
                <wp:positionH relativeFrom="page">
                  <wp:posOffset>9646508</wp:posOffset>
                </wp:positionH>
                <wp:positionV relativeFrom="page">
                  <wp:posOffset>5857103</wp:posOffset>
                </wp:positionV>
                <wp:extent cx="369210" cy="1013048"/>
                <wp:effectExtent l="0" t="0" r="12065" b="15875"/>
                <wp:wrapNone/>
                <wp:docPr id="24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10" cy="101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b/>
                                <w:sz w:val="24"/>
                              </w:rPr>
                            </w:pPr>
                            <w:r>
                              <w:rPr>
                                <w:b/>
                                <w:sz w:val="24"/>
                              </w:rPr>
                              <w:t>Aneks nr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7E2C6" id="Text Box 1097" o:spid="_x0000_s1178" type="#_x0000_t202" style="position:absolute;margin-left:759.55pt;margin-top:461.2pt;width:29.05pt;height:79.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buswIAALY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" filled="f" stroked="f">
                <v:textbox style="layout-flow:vertical" inset="0,0,0,0">
                  <w:txbxContent>
                    <w:p w:rsidR="00C6758D" w:rsidRDefault="00C6758D">
                      <w:pPr>
                        <w:spacing w:before="12"/>
                        <w:ind w:left="20"/>
                        <w:rPr>
                          <w:b/>
                          <w:sz w:val="24"/>
                        </w:rPr>
                      </w:pPr>
                      <w:r>
                        <w:rPr>
                          <w:b/>
                          <w:sz w:val="24"/>
                        </w:rPr>
                        <w:t>Aneks nr 3</w:t>
                      </w:r>
                    </w:p>
                  </w:txbxContent>
                </v:textbox>
                <w10:wrap anchorx="page" anchory="page"/>
              </v:shape>
            </w:pict>
          </mc:Fallback>
        </mc:AlternateContent>
      </w:r>
    </w:p>
    <w:tbl>
      <w:tblPr>
        <w:tblStyle w:val="TableNormal1"/>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427"/>
        <w:gridCol w:w="1560"/>
        <w:gridCol w:w="1414"/>
        <w:gridCol w:w="1565"/>
        <w:gridCol w:w="1552"/>
        <w:gridCol w:w="1552"/>
        <w:gridCol w:w="1559"/>
        <w:gridCol w:w="1429"/>
      </w:tblGrid>
      <w:tr w:rsidR="00D411D2" w:rsidRPr="007419D3">
        <w:trPr>
          <w:trHeight w:val="496"/>
        </w:trPr>
        <w:tc>
          <w:tcPr>
            <w:tcW w:w="13467" w:type="dxa"/>
            <w:gridSpan w:val="9"/>
          </w:tcPr>
          <w:p w:rsidR="00D411D2" w:rsidRPr="007419D3" w:rsidRDefault="00173E34" w:rsidP="00651433">
            <w:pPr>
              <w:pStyle w:val="TableParagraph"/>
              <w:spacing w:before="107"/>
              <w:ind w:left="3932"/>
              <w:rPr>
                <w:b/>
                <w:sz w:val="20"/>
                <w:szCs w:val="20"/>
              </w:rPr>
            </w:pPr>
            <w:r w:rsidRPr="00651433">
              <w:rPr>
                <w:b/>
                <w:color w:val="FF0000"/>
                <w:sz w:val="20"/>
                <w:szCs w:val="20"/>
              </w:rPr>
              <w:t>Kod</w:t>
            </w:r>
            <w:r w:rsidR="00651433" w:rsidRPr="00651433">
              <w:rPr>
                <w:b/>
                <w:color w:val="FF0000"/>
                <w:sz w:val="20"/>
                <w:szCs w:val="20"/>
              </w:rPr>
              <w:t xml:space="preserve"> usterki,</w:t>
            </w:r>
            <w:r w:rsidRPr="00651433">
              <w:rPr>
                <w:b/>
                <w:color w:val="FF0000"/>
                <w:sz w:val="20"/>
                <w:szCs w:val="20"/>
              </w:rPr>
              <w:t xml:space="preserve"> klasa błędu, liczba, krótki opis</w:t>
            </w:r>
          </w:p>
        </w:tc>
      </w:tr>
      <w:tr w:rsidR="00D411D2" w:rsidRPr="007419D3">
        <w:trPr>
          <w:trHeight w:val="360"/>
        </w:trPr>
        <w:tc>
          <w:tcPr>
            <w:tcW w:w="1409" w:type="dxa"/>
          </w:tcPr>
          <w:p w:rsidR="00D411D2" w:rsidRPr="007419D3" w:rsidRDefault="00D411D2">
            <w:pPr>
              <w:pStyle w:val="TableParagraph"/>
              <w:rPr>
                <w:sz w:val="20"/>
                <w:szCs w:val="20"/>
              </w:rPr>
            </w:pPr>
          </w:p>
        </w:tc>
        <w:tc>
          <w:tcPr>
            <w:tcW w:w="1427" w:type="dxa"/>
          </w:tcPr>
          <w:p w:rsidR="00D411D2" w:rsidRPr="007419D3" w:rsidRDefault="00D411D2">
            <w:pPr>
              <w:pStyle w:val="TableParagraph"/>
              <w:rPr>
                <w:sz w:val="20"/>
                <w:szCs w:val="20"/>
              </w:rPr>
            </w:pPr>
          </w:p>
        </w:tc>
        <w:tc>
          <w:tcPr>
            <w:tcW w:w="1560" w:type="dxa"/>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1552" w:type="dxa"/>
          </w:tcPr>
          <w:p w:rsidR="00D411D2" w:rsidRPr="007419D3" w:rsidRDefault="00D411D2">
            <w:pPr>
              <w:pStyle w:val="TableParagraph"/>
              <w:rPr>
                <w:sz w:val="20"/>
                <w:szCs w:val="20"/>
              </w:rPr>
            </w:pPr>
          </w:p>
        </w:tc>
        <w:tc>
          <w:tcPr>
            <w:tcW w:w="1552" w:type="dxa"/>
          </w:tcPr>
          <w:p w:rsidR="00D411D2" w:rsidRPr="007419D3" w:rsidRDefault="00D411D2">
            <w:pPr>
              <w:pStyle w:val="TableParagraph"/>
              <w:rPr>
                <w:sz w:val="20"/>
                <w:szCs w:val="20"/>
              </w:rPr>
            </w:pPr>
          </w:p>
        </w:tc>
        <w:tc>
          <w:tcPr>
            <w:tcW w:w="1559" w:type="dxa"/>
          </w:tcPr>
          <w:p w:rsidR="00D411D2" w:rsidRPr="007419D3" w:rsidRDefault="00D411D2">
            <w:pPr>
              <w:pStyle w:val="TableParagraph"/>
              <w:rPr>
                <w:sz w:val="20"/>
                <w:szCs w:val="20"/>
              </w:rPr>
            </w:pPr>
          </w:p>
        </w:tc>
        <w:tc>
          <w:tcPr>
            <w:tcW w:w="1429" w:type="dxa"/>
          </w:tcPr>
          <w:p w:rsidR="00D411D2" w:rsidRPr="007419D3" w:rsidRDefault="00D411D2">
            <w:pPr>
              <w:pStyle w:val="TableParagraph"/>
              <w:rPr>
                <w:sz w:val="20"/>
                <w:szCs w:val="20"/>
              </w:rPr>
            </w:pPr>
          </w:p>
        </w:tc>
      </w:tr>
      <w:tr w:rsidR="00D411D2" w:rsidRPr="007419D3" w:rsidTr="00651433">
        <w:trPr>
          <w:trHeight w:val="731"/>
        </w:trPr>
        <w:tc>
          <w:tcPr>
            <w:tcW w:w="4396" w:type="dxa"/>
            <w:gridSpan w:val="3"/>
            <w:vAlign w:val="center"/>
          </w:tcPr>
          <w:p w:rsidR="00D411D2" w:rsidRPr="007419D3" w:rsidRDefault="00173E34" w:rsidP="00651433">
            <w:pPr>
              <w:pStyle w:val="TableParagraph"/>
              <w:ind w:left="117"/>
              <w:jc w:val="center"/>
              <w:rPr>
                <w:b/>
                <w:sz w:val="20"/>
                <w:szCs w:val="20"/>
              </w:rPr>
            </w:pPr>
            <w:r w:rsidRPr="007419D3">
              <w:rPr>
                <w:b/>
                <w:sz w:val="20"/>
                <w:szCs w:val="20"/>
              </w:rPr>
              <w:t>Kod wg Załącznika nr 9 do Umowy GCU/AVV</w:t>
            </w:r>
          </w:p>
        </w:tc>
        <w:tc>
          <w:tcPr>
            <w:tcW w:w="1414" w:type="dxa"/>
            <w:vAlign w:val="center"/>
          </w:tcPr>
          <w:p w:rsidR="00D411D2" w:rsidRPr="007419D3" w:rsidRDefault="00173E34" w:rsidP="00651433">
            <w:pPr>
              <w:pStyle w:val="TableParagraph"/>
              <w:spacing w:line="244" w:lineRule="auto"/>
              <w:ind w:left="178" w:right="56" w:firstLine="122"/>
              <w:jc w:val="center"/>
              <w:rPr>
                <w:b/>
                <w:sz w:val="20"/>
                <w:szCs w:val="20"/>
              </w:rPr>
            </w:pPr>
            <w:r w:rsidRPr="007419D3">
              <w:rPr>
                <w:b/>
                <w:sz w:val="20"/>
                <w:szCs w:val="20"/>
              </w:rPr>
              <w:t>Kl. błędu</w:t>
            </w:r>
          </w:p>
        </w:tc>
        <w:tc>
          <w:tcPr>
            <w:tcW w:w="1565" w:type="dxa"/>
            <w:vAlign w:val="center"/>
          </w:tcPr>
          <w:p w:rsidR="00D411D2" w:rsidRPr="007419D3" w:rsidRDefault="00173E34" w:rsidP="00651433">
            <w:pPr>
              <w:pStyle w:val="TableParagraph"/>
              <w:ind w:left="300"/>
              <w:jc w:val="center"/>
              <w:rPr>
                <w:b/>
                <w:sz w:val="20"/>
                <w:szCs w:val="20"/>
              </w:rPr>
            </w:pPr>
            <w:r w:rsidRPr="007419D3">
              <w:rPr>
                <w:b/>
                <w:sz w:val="20"/>
                <w:szCs w:val="20"/>
              </w:rPr>
              <w:t>Liczba</w:t>
            </w:r>
          </w:p>
        </w:tc>
        <w:tc>
          <w:tcPr>
            <w:tcW w:w="6092" w:type="dxa"/>
            <w:gridSpan w:val="4"/>
            <w:vAlign w:val="center"/>
          </w:tcPr>
          <w:p w:rsidR="00D411D2" w:rsidRPr="007419D3" w:rsidRDefault="00173E34" w:rsidP="00651433">
            <w:pPr>
              <w:pStyle w:val="TableParagraph"/>
              <w:ind w:left="93"/>
              <w:jc w:val="center"/>
              <w:rPr>
                <w:b/>
                <w:sz w:val="20"/>
                <w:szCs w:val="20"/>
              </w:rPr>
            </w:pPr>
            <w:r w:rsidRPr="007419D3">
              <w:rPr>
                <w:b/>
                <w:sz w:val="20"/>
                <w:szCs w:val="20"/>
              </w:rPr>
              <w:t>Krótki opis</w:t>
            </w: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0"/>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2"/>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2"/>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2"/>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2"/>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4F7E65">
            <w:pPr>
              <w:pStyle w:val="TableParagraph"/>
              <w:rPr>
                <w:sz w:val="20"/>
                <w:szCs w:val="20"/>
              </w:rPr>
            </w:pPr>
            <w:r>
              <w:rPr>
                <w:noProof/>
                <w:sz w:val="20"/>
                <w:szCs w:val="20"/>
                <w:lang w:val="en-US"/>
              </w:rPr>
              <mc:AlternateContent>
                <mc:Choice Requires="wps">
                  <w:drawing>
                    <wp:anchor distT="0" distB="0" distL="114300" distR="114300" simplePos="0" relativeHeight="251598848" behindDoc="0" locked="0" layoutInCell="1" allowOverlap="1" wp14:anchorId="6E915714" wp14:editId="58C69333">
                      <wp:simplePos x="0" y="0"/>
                      <wp:positionH relativeFrom="page">
                        <wp:posOffset>4369435</wp:posOffset>
                      </wp:positionH>
                      <wp:positionV relativeFrom="page">
                        <wp:posOffset>168910</wp:posOffset>
                      </wp:positionV>
                      <wp:extent cx="320675" cy="1429385"/>
                      <wp:effectExtent l="0" t="0" r="3175" b="18415"/>
                      <wp:wrapNone/>
                      <wp:docPr id="245"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F7E65" w:rsidRDefault="00C6758D">
                                  <w:pPr>
                                    <w:spacing w:before="12"/>
                                    <w:ind w:left="20"/>
                                    <w:rPr>
                                      <w:sz w:val="16"/>
                                      <w:szCs w:val="16"/>
                                    </w:rPr>
                                  </w:pPr>
                                  <w:r w:rsidRPr="004F7E65">
                                    <w:rPr>
                                      <w:sz w:val="16"/>
                                      <w:szCs w:val="16"/>
                                    </w:rPr>
                                    <w:t>ZAŁĄCZNIK NR 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5714" id="Text Box 1099" o:spid="_x0000_s1179" type="#_x0000_t202" style="position:absolute;margin-left:344.05pt;margin-top:13.3pt;width:25.25pt;height:112.5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fssw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" filled="f" stroked="f">
                      <v:textbox style="layout-flow:vertical" inset="0,0,0,0">
                        <w:txbxContent>
                          <w:p w:rsidR="00C6758D" w:rsidRPr="004F7E65" w:rsidRDefault="00C6758D">
                            <w:pPr>
                              <w:spacing w:before="12"/>
                              <w:ind w:left="20"/>
                              <w:rPr>
                                <w:sz w:val="16"/>
                                <w:szCs w:val="16"/>
                              </w:rPr>
                            </w:pPr>
                            <w:r w:rsidRPr="004F7E65">
                              <w:rPr>
                                <w:sz w:val="16"/>
                                <w:szCs w:val="16"/>
                              </w:rPr>
                              <w:t>ZAŁĄCZNIK NR 9</w:t>
                            </w:r>
                          </w:p>
                        </w:txbxContent>
                      </v:textbox>
                      <w10:wrap anchorx="page" anchory="page"/>
                    </v:shape>
                  </w:pict>
                </mc:Fallback>
              </mc:AlternateContent>
            </w: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1"/>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63"/>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r w:rsidR="00D411D2" w:rsidRPr="007419D3">
        <w:trPr>
          <w:trHeight w:val="356"/>
        </w:trPr>
        <w:tc>
          <w:tcPr>
            <w:tcW w:w="4396" w:type="dxa"/>
            <w:gridSpan w:val="3"/>
          </w:tcPr>
          <w:p w:rsidR="00D411D2" w:rsidRPr="007419D3" w:rsidRDefault="00D411D2">
            <w:pPr>
              <w:pStyle w:val="TableParagraph"/>
              <w:rPr>
                <w:sz w:val="20"/>
                <w:szCs w:val="20"/>
              </w:rPr>
            </w:pPr>
          </w:p>
        </w:tc>
        <w:tc>
          <w:tcPr>
            <w:tcW w:w="1414" w:type="dxa"/>
          </w:tcPr>
          <w:p w:rsidR="00D411D2" w:rsidRPr="007419D3" w:rsidRDefault="00D411D2">
            <w:pPr>
              <w:pStyle w:val="TableParagraph"/>
              <w:rPr>
                <w:sz w:val="20"/>
                <w:szCs w:val="20"/>
              </w:rPr>
            </w:pPr>
          </w:p>
        </w:tc>
        <w:tc>
          <w:tcPr>
            <w:tcW w:w="1565" w:type="dxa"/>
          </w:tcPr>
          <w:p w:rsidR="00D411D2" w:rsidRPr="007419D3" w:rsidRDefault="00D411D2">
            <w:pPr>
              <w:pStyle w:val="TableParagraph"/>
              <w:rPr>
                <w:sz w:val="20"/>
                <w:szCs w:val="20"/>
              </w:rPr>
            </w:pPr>
          </w:p>
        </w:tc>
        <w:tc>
          <w:tcPr>
            <w:tcW w:w="6092" w:type="dxa"/>
            <w:gridSpan w:val="4"/>
          </w:tcPr>
          <w:p w:rsidR="00D411D2" w:rsidRPr="007419D3" w:rsidRDefault="00D411D2">
            <w:pPr>
              <w:pStyle w:val="TableParagraph"/>
              <w:rPr>
                <w:sz w:val="20"/>
                <w:szCs w:val="20"/>
              </w:rPr>
            </w:pPr>
          </w:p>
        </w:tc>
      </w:tr>
    </w:tbl>
    <w:p w:rsidR="00D411D2" w:rsidRPr="007419D3" w:rsidRDefault="00D411D2">
      <w:pPr>
        <w:rPr>
          <w:sz w:val="20"/>
          <w:szCs w:val="20"/>
        </w:rPr>
        <w:sectPr w:rsidR="00D411D2" w:rsidRPr="007419D3">
          <w:headerReference w:type="default" r:id="rId231"/>
          <w:footerReference w:type="default" r:id="rId232"/>
          <w:pgSz w:w="16840" w:h="11910" w:orient="landscape"/>
          <w:pgMar w:top="0" w:right="1520" w:bottom="280" w:left="980" w:header="0" w:footer="0" w:gutter="0"/>
          <w:cols w:space="708"/>
        </w:sectPr>
      </w:pPr>
    </w:p>
    <w:p w:rsidR="00D411D2" w:rsidRPr="007419D3" w:rsidRDefault="00173E34">
      <w:pPr>
        <w:spacing w:line="322" w:lineRule="exact"/>
        <w:ind w:left="3715"/>
        <w:rPr>
          <w:b/>
          <w:sz w:val="20"/>
          <w:szCs w:val="20"/>
        </w:rPr>
      </w:pPr>
      <w:bookmarkStart w:id="37" w:name="20180101_A09-04_EN"/>
      <w:bookmarkEnd w:id="37"/>
      <w:r w:rsidRPr="007419D3">
        <w:rPr>
          <w:b/>
          <w:sz w:val="20"/>
          <w:szCs w:val="20"/>
        </w:rPr>
        <w:lastRenderedPageBreak/>
        <w:t>Sprawdzenie wymiaru q</w:t>
      </w:r>
      <w:r w:rsidRPr="007419D3">
        <w:rPr>
          <w:b/>
          <w:sz w:val="20"/>
          <w:szCs w:val="20"/>
          <w:vertAlign w:val="subscript"/>
        </w:rPr>
        <w:t>R</w:t>
      </w:r>
    </w:p>
    <w:p w:rsidR="00D411D2" w:rsidRPr="007419D3" w:rsidRDefault="00D411D2">
      <w:pPr>
        <w:pStyle w:val="Tekstpodstawowy"/>
        <w:spacing w:before="11"/>
        <w:rPr>
          <w:b/>
          <w:sz w:val="20"/>
          <w:szCs w:val="20"/>
        </w:rPr>
      </w:pPr>
    </w:p>
    <w:p w:rsidR="00D411D2" w:rsidRPr="007419D3" w:rsidRDefault="00173E34" w:rsidP="004F7E65">
      <w:pPr>
        <w:pStyle w:val="Tekstpodstawowy"/>
        <w:ind w:left="104" w:right="92" w:hanging="1"/>
        <w:jc w:val="both"/>
        <w:rPr>
          <w:sz w:val="20"/>
          <w:szCs w:val="20"/>
        </w:rPr>
      </w:pPr>
      <w:r w:rsidRPr="007419D3">
        <w:rPr>
          <w:sz w:val="20"/>
          <w:szCs w:val="20"/>
        </w:rPr>
        <w:t>Wymiar q</w:t>
      </w:r>
      <w:r w:rsidRPr="007419D3">
        <w:rPr>
          <w:sz w:val="20"/>
          <w:szCs w:val="20"/>
          <w:vertAlign w:val="subscript"/>
        </w:rPr>
        <w:t>R</w:t>
      </w:r>
      <w:r w:rsidRPr="007419D3">
        <w:rPr>
          <w:sz w:val="20"/>
          <w:szCs w:val="20"/>
        </w:rPr>
        <w:t xml:space="preserve"> obrzeża koła mierzony szablonem musi być większy niż 6,5 mm, przy czym w obszarze zewnętrznej powierzchni prowadzącej obrzeża, do 2 mm poniżej jego największej wysokości, nie mogą występować żadne nawalcowania bądź wyrwania.</w:t>
      </w:r>
    </w:p>
    <w:p w:rsidR="00D411D2" w:rsidRPr="007419D3" w:rsidRDefault="00D411D2">
      <w:pPr>
        <w:pStyle w:val="Tekstpodstawowy"/>
        <w:spacing w:before="3"/>
        <w:rPr>
          <w:sz w:val="20"/>
          <w:szCs w:val="20"/>
        </w:rPr>
      </w:pPr>
    </w:p>
    <w:p w:rsidR="00F66165" w:rsidRDefault="00F66165">
      <w:pPr>
        <w:rPr>
          <w:sz w:val="16"/>
          <w:szCs w:val="16"/>
        </w:rPr>
      </w:pPr>
      <w:r w:rsidRPr="00F66165">
        <w:rPr>
          <w:sz w:val="16"/>
          <w:szCs w:val="16"/>
        </w:rPr>
        <w:t>Rys. 1 Dopuszczalny profil obrzeża koła w obrębie zewnętrznej powierzchni prowadzącej</w:t>
      </w:r>
    </w:p>
    <w:p w:rsidR="00F66165" w:rsidRDefault="00F66165">
      <w:pPr>
        <w:rPr>
          <w:sz w:val="16"/>
          <w:szCs w:val="16"/>
        </w:rPr>
      </w:pPr>
    </w:p>
    <w:p w:rsidR="00F66165" w:rsidRDefault="00F66165">
      <w:pPr>
        <w:rPr>
          <w:sz w:val="16"/>
          <w:szCs w:val="16"/>
        </w:rPr>
      </w:pPr>
      <w:r w:rsidRPr="00AB37DE">
        <w:rPr>
          <w:noProof/>
          <w:lang w:val="en-US"/>
        </w:rPr>
        <w:drawing>
          <wp:anchor distT="0" distB="0" distL="0" distR="0" simplePos="0" relativeHeight="251703296" behindDoc="1" locked="0" layoutInCell="1" allowOverlap="1" wp14:anchorId="1F787A57" wp14:editId="6BFA1440">
            <wp:simplePos x="0" y="0"/>
            <wp:positionH relativeFrom="page">
              <wp:posOffset>762000</wp:posOffset>
            </wp:positionH>
            <wp:positionV relativeFrom="paragraph">
              <wp:posOffset>114935</wp:posOffset>
            </wp:positionV>
            <wp:extent cx="5707231" cy="2529840"/>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233" cstate="print"/>
                    <a:stretch>
                      <a:fillRect/>
                    </a:stretch>
                  </pic:blipFill>
                  <pic:spPr>
                    <a:xfrm>
                      <a:off x="0" y="0"/>
                      <a:ext cx="5707231" cy="2529840"/>
                    </a:xfrm>
                    <a:prstGeom prst="rect">
                      <a:avLst/>
                    </a:prstGeom>
                  </pic:spPr>
                </pic:pic>
              </a:graphicData>
            </a:graphic>
          </wp:anchor>
        </w:drawing>
      </w:r>
    </w:p>
    <w:p w:rsidR="00F66165" w:rsidRDefault="00F66165">
      <w:pPr>
        <w:rPr>
          <w:sz w:val="16"/>
          <w:szCs w:val="16"/>
        </w:rPr>
      </w:pPr>
    </w:p>
    <w:p w:rsidR="00F66165" w:rsidRPr="00AB37DE" w:rsidRDefault="00F66165" w:rsidP="00F66165">
      <w:pPr>
        <w:pStyle w:val="Tekstpodstawowy"/>
        <w:ind w:left="112"/>
        <w:jc w:val="both"/>
      </w:pPr>
      <w:r w:rsidRPr="00AB37DE">
        <w:t>Rys. 2 Szablon do sprawdzenia wymiaru qR</w:t>
      </w:r>
    </w:p>
    <w:p w:rsidR="00F66165" w:rsidRDefault="00F66165">
      <w:pPr>
        <w:rPr>
          <w:sz w:val="16"/>
          <w:szCs w:val="16"/>
        </w:rPr>
      </w:pPr>
    </w:p>
    <w:p w:rsidR="00F66165" w:rsidRDefault="00F66165">
      <w:pPr>
        <w:rPr>
          <w:sz w:val="16"/>
          <w:szCs w:val="16"/>
        </w:rPr>
      </w:pPr>
    </w:p>
    <w:p w:rsidR="00711CD6" w:rsidRPr="00BE20C2" w:rsidRDefault="00F66165" w:rsidP="00711CD6">
      <w:pPr>
        <w:spacing w:before="94"/>
        <w:ind w:right="568"/>
        <w:jc w:val="right"/>
        <w:rPr>
          <w:sz w:val="16"/>
          <w:szCs w:val="16"/>
        </w:rPr>
      </w:pPr>
      <w:r w:rsidRPr="00AB37DE">
        <w:rPr>
          <w:noProof/>
          <w:lang w:val="en-US"/>
        </w:rPr>
        <w:drawing>
          <wp:anchor distT="0" distB="0" distL="0" distR="0" simplePos="0" relativeHeight="251680256" behindDoc="1" locked="0" layoutInCell="1" allowOverlap="1" wp14:anchorId="004F6812" wp14:editId="01581A17">
            <wp:simplePos x="0" y="0"/>
            <wp:positionH relativeFrom="page">
              <wp:posOffset>762000</wp:posOffset>
            </wp:positionH>
            <wp:positionV relativeFrom="paragraph">
              <wp:posOffset>114935</wp:posOffset>
            </wp:positionV>
            <wp:extent cx="4217695" cy="2610231"/>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234" cstate="print"/>
                    <a:stretch>
                      <a:fillRect/>
                    </a:stretch>
                  </pic:blipFill>
                  <pic:spPr>
                    <a:xfrm>
                      <a:off x="0" y="0"/>
                      <a:ext cx="4217695" cy="2610231"/>
                    </a:xfrm>
                    <a:prstGeom prst="rect">
                      <a:avLst/>
                    </a:prstGeom>
                  </pic:spPr>
                </pic:pic>
              </a:graphicData>
            </a:graphic>
          </wp:anchor>
        </w:drawing>
      </w:r>
      <w:r w:rsidR="00711CD6" w:rsidRPr="00BE20C2">
        <w:rPr>
          <w:sz w:val="16"/>
          <w:szCs w:val="16"/>
        </w:rPr>
        <w:t xml:space="preserve">Data zmian: </w:t>
      </w:r>
      <w:r w:rsidR="00711CD6">
        <w:rPr>
          <w:sz w:val="16"/>
          <w:szCs w:val="16"/>
        </w:rPr>
        <w:t>01.01.</w:t>
      </w:r>
      <w:r w:rsidR="00711CD6" w:rsidRPr="00BE20C2">
        <w:rPr>
          <w:sz w:val="16"/>
          <w:szCs w:val="16"/>
        </w:rPr>
        <w:t>20</w:t>
      </w:r>
      <w:r w:rsidR="00711CD6">
        <w:rPr>
          <w:sz w:val="16"/>
          <w:szCs w:val="16"/>
        </w:rPr>
        <w:t>04</w:t>
      </w:r>
    </w:p>
    <w:p w:rsidR="00711CD6" w:rsidRPr="007419D3"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rsidR="00F66165" w:rsidRDefault="00F66165">
      <w:pPr>
        <w:rPr>
          <w:sz w:val="16"/>
          <w:szCs w:val="16"/>
        </w:rPr>
      </w:pPr>
      <w:r>
        <w:rPr>
          <w:sz w:val="16"/>
          <w:szCs w:val="16"/>
        </w:rPr>
        <w:br w:type="page"/>
      </w:r>
    </w:p>
    <w:p w:rsidR="00F66165" w:rsidRDefault="00F66165">
      <w:pPr>
        <w:rPr>
          <w:sz w:val="16"/>
          <w:szCs w:val="16"/>
        </w:rPr>
      </w:pPr>
    </w:p>
    <w:p w:rsidR="00F66165" w:rsidRPr="00AB37DE" w:rsidRDefault="00F66165" w:rsidP="00F66165">
      <w:pPr>
        <w:pStyle w:val="Tekstpodstawowy"/>
        <w:spacing w:before="94"/>
        <w:ind w:left="112"/>
      </w:pPr>
      <w:r w:rsidRPr="00AB37DE">
        <w:t xml:space="preserve">Rys. 3 </w:t>
      </w:r>
    </w:p>
    <w:p w:rsidR="00F66165" w:rsidRDefault="00F66165">
      <w:pPr>
        <w:rPr>
          <w:sz w:val="16"/>
          <w:szCs w:val="16"/>
        </w:rPr>
      </w:pPr>
    </w:p>
    <w:p w:rsidR="00F66165" w:rsidRDefault="00F66165">
      <w:pPr>
        <w:rPr>
          <w:sz w:val="16"/>
          <w:szCs w:val="16"/>
        </w:rPr>
      </w:pPr>
      <w:r w:rsidRPr="00AB37DE">
        <w:rPr>
          <w:noProof/>
          <w:lang w:val="en-US"/>
        </w:rPr>
        <w:drawing>
          <wp:anchor distT="0" distB="0" distL="0" distR="0" simplePos="0" relativeHeight="251706368" behindDoc="1" locked="0" layoutInCell="1" allowOverlap="1" wp14:anchorId="1510F91F" wp14:editId="4731E929">
            <wp:simplePos x="0" y="0"/>
            <wp:positionH relativeFrom="page">
              <wp:posOffset>762000</wp:posOffset>
            </wp:positionH>
            <wp:positionV relativeFrom="paragraph">
              <wp:posOffset>114935</wp:posOffset>
            </wp:positionV>
            <wp:extent cx="6080468" cy="3224783"/>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235" cstate="print"/>
                    <a:stretch>
                      <a:fillRect/>
                    </a:stretch>
                  </pic:blipFill>
                  <pic:spPr>
                    <a:xfrm>
                      <a:off x="0" y="0"/>
                      <a:ext cx="6080468" cy="3224783"/>
                    </a:xfrm>
                    <a:prstGeom prst="rect">
                      <a:avLst/>
                    </a:prstGeom>
                  </pic:spPr>
                </pic:pic>
              </a:graphicData>
            </a:graphic>
          </wp:anchor>
        </w:drawing>
      </w:r>
    </w:p>
    <w:p w:rsidR="00F66165" w:rsidRDefault="00F66165">
      <w:pPr>
        <w:rPr>
          <w:sz w:val="16"/>
          <w:szCs w:val="16"/>
        </w:rPr>
      </w:pPr>
    </w:p>
    <w:p w:rsidR="00F66165" w:rsidRDefault="00F66165">
      <w:pPr>
        <w:rPr>
          <w:sz w:val="16"/>
          <w:szCs w:val="16"/>
        </w:rPr>
      </w:pPr>
      <w:r w:rsidRPr="00AB37DE">
        <w:t>Rys. 4 Obrzeże koła z ostrymi kantami względnie nawarstwieniem</w:t>
      </w:r>
    </w:p>
    <w:p w:rsidR="00F66165" w:rsidRDefault="00F66165">
      <w:pPr>
        <w:rPr>
          <w:sz w:val="16"/>
          <w:szCs w:val="16"/>
        </w:rPr>
      </w:pPr>
    </w:p>
    <w:p w:rsidR="00F66165" w:rsidRDefault="00F66165">
      <w:pPr>
        <w:rPr>
          <w:sz w:val="16"/>
          <w:szCs w:val="16"/>
        </w:rPr>
      </w:pPr>
    </w:p>
    <w:p w:rsidR="00F66165" w:rsidRDefault="00F66165">
      <w:pPr>
        <w:rPr>
          <w:sz w:val="16"/>
          <w:szCs w:val="16"/>
        </w:rPr>
      </w:pPr>
      <w:r w:rsidRPr="00AB37DE">
        <w:rPr>
          <w:noProof/>
          <w:lang w:val="en-US"/>
        </w:rPr>
        <w:drawing>
          <wp:anchor distT="0" distB="0" distL="0" distR="0" simplePos="0" relativeHeight="251604992" behindDoc="1" locked="0" layoutInCell="1" allowOverlap="1" wp14:anchorId="2F37E0BC" wp14:editId="0DB5683D">
            <wp:simplePos x="0" y="0"/>
            <wp:positionH relativeFrom="page">
              <wp:posOffset>762000</wp:posOffset>
            </wp:positionH>
            <wp:positionV relativeFrom="paragraph">
              <wp:posOffset>135255</wp:posOffset>
            </wp:positionV>
            <wp:extent cx="5761990" cy="2927985"/>
            <wp:effectExtent l="0" t="0" r="0" b="5715"/>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236" cstate="print"/>
                    <a:stretch>
                      <a:fillRect/>
                    </a:stretch>
                  </pic:blipFill>
                  <pic:spPr>
                    <a:xfrm>
                      <a:off x="0" y="0"/>
                      <a:ext cx="5761990" cy="2927985"/>
                    </a:xfrm>
                    <a:prstGeom prst="rect">
                      <a:avLst/>
                    </a:prstGeom>
                  </pic:spPr>
                </pic:pic>
              </a:graphicData>
            </a:graphic>
          </wp:anchor>
        </w:drawing>
      </w:r>
    </w:p>
    <w:p w:rsidR="00F66165" w:rsidRDefault="00F66165">
      <w:pPr>
        <w:rPr>
          <w:sz w:val="16"/>
          <w:szCs w:val="16"/>
        </w:rPr>
      </w:pPr>
    </w:p>
    <w:p w:rsidR="00711CD6" w:rsidRPr="00BE20C2" w:rsidRDefault="00711CD6" w:rsidP="00711CD6">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04</w:t>
      </w:r>
    </w:p>
    <w:p w:rsidR="00711CD6" w:rsidRPr="007419D3"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rsidR="00F66165" w:rsidRDefault="00F66165">
      <w:pPr>
        <w:rPr>
          <w:sz w:val="16"/>
          <w:szCs w:val="16"/>
        </w:rPr>
      </w:pPr>
    </w:p>
    <w:p w:rsidR="00F66165" w:rsidRPr="00F66165" w:rsidRDefault="00F66165">
      <w:pPr>
        <w:rPr>
          <w:sz w:val="16"/>
          <w:szCs w:val="16"/>
        </w:rPr>
      </w:pPr>
    </w:p>
    <w:p w:rsidR="00F66165" w:rsidRPr="007419D3" w:rsidRDefault="00F66165">
      <w:pPr>
        <w:rPr>
          <w:sz w:val="20"/>
          <w:szCs w:val="20"/>
        </w:rPr>
        <w:sectPr w:rsidR="00F66165" w:rsidRPr="007419D3">
          <w:headerReference w:type="default" r:id="rId237"/>
          <w:footerReference w:type="default" r:id="rId238"/>
          <w:pgSz w:w="11910" w:h="16840"/>
          <w:pgMar w:top="1740" w:right="1260" w:bottom="1580" w:left="1200" w:header="708" w:footer="1397" w:gutter="0"/>
          <w:pgNumType w:start="71"/>
          <w:cols w:space="708"/>
        </w:sectPr>
      </w:pPr>
    </w:p>
    <w:p w:rsidR="00D33C12" w:rsidRDefault="00D33C12" w:rsidP="00D33C12">
      <w:pPr>
        <w:pStyle w:val="Tekstpodstawowy"/>
        <w:spacing w:before="4"/>
        <w:rPr>
          <w:rFonts w:ascii="Times New Roman"/>
          <w:sz w:val="28"/>
        </w:rPr>
      </w:pPr>
    </w:p>
    <w:p w:rsidR="00D33C12" w:rsidRPr="00774AB6" w:rsidRDefault="00D33C12" w:rsidP="00D33C12">
      <w:pPr>
        <w:pStyle w:val="Nagwek7"/>
        <w:spacing w:before="93"/>
        <w:ind w:left="4690"/>
        <w:rPr>
          <w:sz w:val="22"/>
          <w:szCs w:val="22"/>
        </w:rPr>
      </w:pPr>
      <w:bookmarkStart w:id="38" w:name="20180101_A09-05_EN"/>
      <w:bookmarkEnd w:id="38"/>
      <w:r w:rsidRPr="00774AB6">
        <w:rPr>
          <w:sz w:val="22"/>
          <w:szCs w:val="22"/>
        </w:rPr>
        <w:t>Katalog kontroli zgodnie z A</w:t>
      </w:r>
      <w:bookmarkStart w:id="39" w:name="_bookmark12"/>
      <w:bookmarkEnd w:id="39"/>
      <w:r w:rsidRPr="00774AB6">
        <w:rPr>
          <w:sz w:val="22"/>
          <w:szCs w:val="22"/>
        </w:rPr>
        <w:t>neksem nr 1</w:t>
      </w:r>
    </w:p>
    <w:p w:rsidR="00D33C12" w:rsidRDefault="00711CD6" w:rsidP="00D33C12">
      <w:pPr>
        <w:pStyle w:val="Tekstpodstawowy"/>
        <w:spacing w:before="10" w:after="1"/>
        <w:rPr>
          <w:b/>
          <w:sz w:val="23"/>
        </w:rPr>
      </w:pPr>
      <w:r w:rsidRPr="00774AB6">
        <w:rPr>
          <w:noProof/>
          <w:lang w:val="en-US"/>
        </w:rPr>
        <mc:AlternateContent>
          <mc:Choice Requires="wps">
            <w:drawing>
              <wp:anchor distT="0" distB="0" distL="114300" distR="114300" simplePos="0" relativeHeight="251636224" behindDoc="0" locked="0" layoutInCell="1" allowOverlap="1" wp14:anchorId="504305FF" wp14:editId="3649E8BF">
                <wp:simplePos x="0" y="0"/>
                <wp:positionH relativeFrom="page">
                  <wp:posOffset>9712412</wp:posOffset>
                </wp:positionH>
                <wp:positionV relativeFrom="page">
                  <wp:posOffset>3435178</wp:posOffset>
                </wp:positionV>
                <wp:extent cx="280086" cy="423460"/>
                <wp:effectExtent l="0" t="0" r="5715" b="15240"/>
                <wp:wrapNone/>
                <wp:docPr id="730" name="Pole tekstowe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86" cy="42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774AB6">
                            <w:pPr>
                              <w:spacing w:before="12"/>
                              <w:ind w:left="20"/>
                              <w:rPr>
                                <w:sz w:val="24"/>
                              </w:rPr>
                            </w:pPr>
                            <w:r>
                              <w:rPr>
                                <w:sz w:val="24"/>
                              </w:rPr>
                              <w:t>- 73 -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05FF" id="Pole tekstowe 730" o:spid="_x0000_s1180" type="#_x0000_t202" style="position:absolute;margin-left:764.75pt;margin-top:270.5pt;width:22.05pt;height:33.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" filled="f" stroked="f">
                <v:textbox style="layout-flow:vertical" inset="0,0,0,0">
                  <w:txbxContent>
                    <w:p w:rsidR="00C6758D" w:rsidRDefault="00C6758D" w:rsidP="00774AB6">
                      <w:pPr>
                        <w:spacing w:before="12"/>
                        <w:ind w:left="20"/>
                        <w:rPr>
                          <w:sz w:val="24"/>
                        </w:rPr>
                      </w:pPr>
                      <w:r>
                        <w:rPr>
                          <w:sz w:val="24"/>
                        </w:rPr>
                        <w:t>- 73 -</w:t>
                      </w:r>
                    </w:p>
                  </w:txbxContent>
                </v:textbox>
                <w10:wrap anchorx="page" anchory="page"/>
              </v:shape>
            </w:pict>
          </mc:Fallback>
        </mc:AlternateContent>
      </w:r>
      <w:r w:rsidRPr="00774AB6">
        <w:rPr>
          <w:noProof/>
          <w:lang w:val="en-US"/>
        </w:rPr>
        <mc:AlternateContent>
          <mc:Choice Requires="wps">
            <w:drawing>
              <wp:anchor distT="0" distB="0" distL="114300" distR="114300" simplePos="0" relativeHeight="251642368" behindDoc="0" locked="0" layoutInCell="1" allowOverlap="1" wp14:anchorId="4C72AA72" wp14:editId="6601C70E">
                <wp:simplePos x="0" y="0"/>
                <wp:positionH relativeFrom="page">
                  <wp:posOffset>9989030</wp:posOffset>
                </wp:positionH>
                <wp:positionV relativeFrom="page">
                  <wp:posOffset>5773798</wp:posOffset>
                </wp:positionV>
                <wp:extent cx="196215" cy="968188"/>
                <wp:effectExtent l="0" t="0" r="13335" b="3810"/>
                <wp:wrapNone/>
                <wp:docPr id="729" name="Pole tekstowe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74AB6" w:rsidRDefault="00C6758D" w:rsidP="00774AB6">
                            <w:pPr>
                              <w:spacing w:before="12"/>
                              <w:ind w:left="20"/>
                              <w:rPr>
                                <w:b/>
                                <w:sz w:val="16"/>
                                <w:szCs w:val="16"/>
                              </w:rPr>
                            </w:pPr>
                            <w:r w:rsidRPr="00774AB6">
                              <w:rPr>
                                <w:b/>
                                <w:sz w:val="16"/>
                                <w:szCs w:val="16"/>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2AA72" id="Pole tekstowe 729" o:spid="_x0000_s1181" type="#_x0000_t202" style="position:absolute;margin-left:786.55pt;margin-top:454.65pt;width:15.45pt;height:76.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" filled="f" stroked="f">
                <v:textbox style="layout-flow:vertical" inset="0,0,0,0">
                  <w:txbxContent>
                    <w:p w:rsidR="00C6758D" w:rsidRPr="00774AB6" w:rsidRDefault="00C6758D" w:rsidP="00774AB6">
                      <w:pPr>
                        <w:spacing w:before="12"/>
                        <w:ind w:left="20"/>
                        <w:rPr>
                          <w:b/>
                          <w:sz w:val="16"/>
                          <w:szCs w:val="16"/>
                        </w:rPr>
                      </w:pPr>
                      <w:r w:rsidRPr="00774AB6">
                        <w:rPr>
                          <w:b/>
                          <w:sz w:val="16"/>
                          <w:szCs w:val="16"/>
                        </w:rPr>
                        <w:t>Aneks nr 5</w:t>
                      </w:r>
                    </w:p>
                  </w:txbxContent>
                </v:textbox>
                <w10:wrap anchorx="page" anchory="page"/>
              </v:shape>
            </w:pict>
          </mc:Fallback>
        </mc:AlternateContent>
      </w:r>
    </w:p>
    <w:tbl>
      <w:tblPr>
        <w:tblStyle w:val="TableNormal"/>
        <w:tblW w:w="14475" w:type="dxa"/>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560"/>
        <w:gridCol w:w="3260"/>
        <w:gridCol w:w="6253"/>
        <w:gridCol w:w="1276"/>
        <w:gridCol w:w="992"/>
      </w:tblGrid>
      <w:tr w:rsidR="00D33C12" w:rsidTr="00711CD6">
        <w:trPr>
          <w:trHeight w:val="520"/>
        </w:trPr>
        <w:tc>
          <w:tcPr>
            <w:tcW w:w="1134" w:type="dxa"/>
          </w:tcPr>
          <w:p w:rsidR="00D33C12" w:rsidRPr="00774AB6" w:rsidRDefault="00D33C12" w:rsidP="00774AB6">
            <w:pPr>
              <w:pStyle w:val="TableParagraph"/>
              <w:spacing w:before="60"/>
              <w:ind w:left="138"/>
              <w:rPr>
                <w:b/>
                <w:sz w:val="16"/>
                <w:szCs w:val="16"/>
              </w:rPr>
            </w:pPr>
            <w:r w:rsidRPr="00774AB6">
              <w:rPr>
                <w:b/>
                <w:sz w:val="16"/>
                <w:szCs w:val="16"/>
              </w:rPr>
              <w:t>Kod</w:t>
            </w:r>
          </w:p>
        </w:tc>
        <w:tc>
          <w:tcPr>
            <w:tcW w:w="1560" w:type="dxa"/>
          </w:tcPr>
          <w:p w:rsidR="00D33C12" w:rsidRPr="00774AB6" w:rsidRDefault="00774AB6" w:rsidP="00774AB6">
            <w:pPr>
              <w:pStyle w:val="TableParagraph"/>
              <w:spacing w:before="60"/>
              <w:ind w:left="445"/>
              <w:rPr>
                <w:b/>
                <w:sz w:val="16"/>
                <w:szCs w:val="16"/>
              </w:rPr>
            </w:pPr>
            <w:r w:rsidRPr="00774AB6">
              <w:rPr>
                <w:b/>
                <w:sz w:val="16"/>
                <w:szCs w:val="16"/>
              </w:rPr>
              <w:t>W</w:t>
            </w:r>
            <w:r w:rsidR="00D33C12" w:rsidRPr="00774AB6">
              <w:rPr>
                <w:b/>
                <w:sz w:val="16"/>
                <w:szCs w:val="16"/>
              </w:rPr>
              <w:t>agon</w:t>
            </w:r>
          </w:p>
        </w:tc>
        <w:tc>
          <w:tcPr>
            <w:tcW w:w="3260" w:type="dxa"/>
          </w:tcPr>
          <w:p w:rsidR="00D33C12" w:rsidRPr="00774AB6" w:rsidRDefault="00D33C12" w:rsidP="00774AB6">
            <w:pPr>
              <w:pStyle w:val="TableParagraph"/>
              <w:spacing w:before="60"/>
              <w:ind w:left="1073"/>
              <w:rPr>
                <w:b/>
                <w:sz w:val="16"/>
                <w:szCs w:val="16"/>
              </w:rPr>
            </w:pPr>
            <w:r w:rsidRPr="00774AB6">
              <w:rPr>
                <w:b/>
                <w:sz w:val="16"/>
                <w:szCs w:val="16"/>
              </w:rPr>
              <w:t>Część</w:t>
            </w:r>
          </w:p>
        </w:tc>
        <w:tc>
          <w:tcPr>
            <w:tcW w:w="6253" w:type="dxa"/>
          </w:tcPr>
          <w:p w:rsidR="00D33C12" w:rsidRPr="00774AB6" w:rsidRDefault="00D33C12" w:rsidP="00774AB6">
            <w:pPr>
              <w:pStyle w:val="TableParagraph"/>
              <w:spacing w:before="60"/>
              <w:ind w:left="2008" w:right="1994"/>
              <w:jc w:val="center"/>
              <w:rPr>
                <w:b/>
                <w:sz w:val="16"/>
                <w:szCs w:val="16"/>
              </w:rPr>
            </w:pPr>
            <w:r w:rsidRPr="00774AB6">
              <w:rPr>
                <w:b/>
                <w:sz w:val="16"/>
                <w:szCs w:val="16"/>
              </w:rPr>
              <w:t>Wymóg jakościowy</w:t>
            </w:r>
          </w:p>
        </w:tc>
        <w:tc>
          <w:tcPr>
            <w:tcW w:w="1276" w:type="dxa"/>
          </w:tcPr>
          <w:p w:rsidR="00774AB6" w:rsidRDefault="00D33C12" w:rsidP="00774AB6">
            <w:pPr>
              <w:pStyle w:val="TableParagraph"/>
              <w:spacing w:before="56"/>
              <w:ind w:left="154"/>
              <w:rPr>
                <w:b/>
                <w:bCs/>
                <w:sz w:val="16"/>
                <w:szCs w:val="16"/>
              </w:rPr>
            </w:pPr>
            <w:r w:rsidRPr="00774AB6">
              <w:rPr>
                <w:b/>
                <w:bCs/>
                <w:sz w:val="16"/>
                <w:szCs w:val="16"/>
              </w:rPr>
              <w:t xml:space="preserve">Czynność </w:t>
            </w:r>
          </w:p>
          <w:p w:rsidR="00D33C12" w:rsidRPr="00774AB6" w:rsidRDefault="00D33C12" w:rsidP="00774AB6">
            <w:pPr>
              <w:pStyle w:val="TableParagraph"/>
              <w:spacing w:before="56"/>
              <w:ind w:left="154"/>
              <w:rPr>
                <w:b/>
                <w:sz w:val="16"/>
                <w:szCs w:val="16"/>
              </w:rPr>
            </w:pPr>
            <w:r w:rsidRPr="00774AB6">
              <w:rPr>
                <w:b/>
                <w:bCs/>
                <w:sz w:val="16"/>
                <w:szCs w:val="16"/>
              </w:rPr>
              <w:t>kontrolna</w:t>
            </w:r>
            <w:r w:rsidR="00774AB6" w:rsidRPr="00774AB6">
              <w:rPr>
                <w:sz w:val="16"/>
                <w:szCs w:val="16"/>
                <w:vertAlign w:val="superscript"/>
              </w:rPr>
              <w:t>1)</w:t>
            </w:r>
          </w:p>
        </w:tc>
        <w:tc>
          <w:tcPr>
            <w:tcW w:w="992" w:type="dxa"/>
          </w:tcPr>
          <w:p w:rsidR="00D33C12" w:rsidRPr="00774AB6" w:rsidRDefault="00515BB9" w:rsidP="00774AB6">
            <w:pPr>
              <w:pStyle w:val="TableParagraph"/>
              <w:spacing w:before="60" w:line="230" w:lineRule="atLeast"/>
              <w:ind w:left="142" w:right="223"/>
              <w:jc w:val="both"/>
              <w:rPr>
                <w:b/>
                <w:sz w:val="16"/>
                <w:szCs w:val="16"/>
              </w:rPr>
            </w:pPr>
            <w:r w:rsidRPr="00515BB9">
              <w:rPr>
                <w:b/>
                <w:color w:val="FF0000"/>
                <w:sz w:val="16"/>
                <w:szCs w:val="16"/>
              </w:rPr>
              <w:t>Klasa błędu</w:t>
            </w:r>
          </w:p>
        </w:tc>
      </w:tr>
      <w:tr w:rsidR="00D33C12" w:rsidTr="00711CD6">
        <w:trPr>
          <w:trHeight w:val="267"/>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1.1.1</w:t>
            </w:r>
          </w:p>
        </w:tc>
        <w:tc>
          <w:tcPr>
            <w:tcW w:w="1560" w:type="dxa"/>
          </w:tcPr>
          <w:p w:rsidR="00D33C12" w:rsidRPr="00774AB6" w:rsidRDefault="00D33C12" w:rsidP="00FE040B">
            <w:pPr>
              <w:pStyle w:val="TableParagraph"/>
              <w:spacing w:before="59" w:line="188" w:lineRule="exact"/>
              <w:ind w:left="118"/>
              <w:rPr>
                <w:sz w:val="16"/>
                <w:szCs w:val="16"/>
              </w:rPr>
            </w:pPr>
            <w:r w:rsidRPr="00774AB6">
              <w:rPr>
                <w:sz w:val="16"/>
                <w:szCs w:val="16"/>
              </w:rPr>
              <w:t>Wszystkie wagony</w:t>
            </w: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Grubość obręczy</w:t>
            </w:r>
          </w:p>
        </w:tc>
        <w:tc>
          <w:tcPr>
            <w:tcW w:w="6253" w:type="dxa"/>
          </w:tcPr>
          <w:p w:rsidR="00D33C12" w:rsidRPr="00774AB6" w:rsidRDefault="00FE040B" w:rsidP="00FE040B">
            <w:pPr>
              <w:pStyle w:val="TableParagraph"/>
              <w:spacing w:before="59" w:line="188" w:lineRule="exact"/>
              <w:ind w:left="117"/>
              <w:rPr>
                <w:sz w:val="16"/>
                <w:szCs w:val="16"/>
              </w:rPr>
            </w:pPr>
            <w:r w:rsidRPr="00FE040B">
              <w:rPr>
                <w:color w:val="FF0000"/>
                <w:sz w:val="16"/>
                <w:szCs w:val="16"/>
              </w:rPr>
              <w:t>Zgodność z wymiarami ustalonymi</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rsidTr="00711CD6">
        <w:trPr>
          <w:trHeight w:val="266"/>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1.1.2</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rsidR="00D33C12" w:rsidRPr="00774AB6" w:rsidRDefault="00D33C12" w:rsidP="00FE040B">
            <w:pPr>
              <w:pStyle w:val="TableParagraph"/>
              <w:spacing w:before="59" w:line="188" w:lineRule="exact"/>
              <w:ind w:left="117"/>
              <w:rPr>
                <w:sz w:val="16"/>
                <w:szCs w:val="16"/>
              </w:rPr>
            </w:pPr>
            <w:r w:rsidRPr="00774AB6">
              <w:rPr>
                <w:sz w:val="16"/>
                <w:szCs w:val="16"/>
              </w:rPr>
              <w:t>Niezłamana i niepęknięta</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 SD</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rsidTr="00711CD6">
        <w:trPr>
          <w:trHeight w:val="280"/>
        </w:trPr>
        <w:tc>
          <w:tcPr>
            <w:tcW w:w="1134" w:type="dxa"/>
          </w:tcPr>
          <w:p w:rsidR="00D33C12" w:rsidRPr="00774AB6" w:rsidRDefault="00D33C12" w:rsidP="00774AB6">
            <w:pPr>
              <w:pStyle w:val="TableParagraph"/>
              <w:spacing w:before="59" w:line="201" w:lineRule="exact"/>
              <w:ind w:left="118"/>
              <w:rPr>
                <w:sz w:val="16"/>
                <w:szCs w:val="16"/>
              </w:rPr>
            </w:pPr>
            <w:r w:rsidRPr="00774AB6">
              <w:rPr>
                <w:sz w:val="16"/>
                <w:szCs w:val="16"/>
              </w:rPr>
              <w:t>1.1.3</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201" w:lineRule="exact"/>
              <w:ind w:left="118" w:right="125"/>
              <w:rPr>
                <w:sz w:val="16"/>
                <w:szCs w:val="16"/>
              </w:rPr>
            </w:pPr>
            <w:r w:rsidRPr="00774AB6">
              <w:rPr>
                <w:sz w:val="16"/>
                <w:szCs w:val="16"/>
              </w:rPr>
              <w:t>Obręcz</w:t>
            </w:r>
          </w:p>
        </w:tc>
        <w:tc>
          <w:tcPr>
            <w:tcW w:w="6253" w:type="dxa"/>
          </w:tcPr>
          <w:p w:rsidR="00D33C12" w:rsidRPr="00774AB6" w:rsidRDefault="00D33C12" w:rsidP="00FE040B">
            <w:pPr>
              <w:pStyle w:val="TableParagraph"/>
              <w:spacing w:before="60" w:line="200" w:lineRule="exact"/>
              <w:ind w:left="117"/>
              <w:rPr>
                <w:sz w:val="16"/>
                <w:szCs w:val="16"/>
              </w:rPr>
            </w:pPr>
            <w:r w:rsidRPr="00774AB6">
              <w:rPr>
                <w:sz w:val="16"/>
                <w:szCs w:val="16"/>
              </w:rPr>
              <w:t>Mocno osadzona, nieobrócona, czysty dźwięk, występowan</w:t>
            </w:r>
            <w:r w:rsidR="00FE040B">
              <w:rPr>
                <w:sz w:val="16"/>
                <w:szCs w:val="16"/>
              </w:rPr>
              <w:t xml:space="preserve">ie rdzy </w:t>
            </w:r>
            <w:r w:rsidR="00FE040B" w:rsidRPr="00FE040B">
              <w:rPr>
                <w:color w:val="FF0000"/>
                <w:sz w:val="16"/>
                <w:szCs w:val="16"/>
              </w:rPr>
              <w:t>≤</w:t>
            </w:r>
            <w:r w:rsidRPr="00FE040B">
              <w:rPr>
                <w:color w:val="FF0000"/>
                <w:sz w:val="16"/>
                <w:szCs w:val="16"/>
              </w:rPr>
              <w:t xml:space="preserve"> 1/3 </w:t>
            </w:r>
            <w:r w:rsidRPr="00774AB6">
              <w:rPr>
                <w:sz w:val="16"/>
                <w:szCs w:val="16"/>
              </w:rPr>
              <w:t>obwodu</w:t>
            </w:r>
          </w:p>
        </w:tc>
        <w:tc>
          <w:tcPr>
            <w:tcW w:w="1276" w:type="dxa"/>
          </w:tcPr>
          <w:p w:rsidR="00D33C12" w:rsidRPr="00774AB6" w:rsidRDefault="00D33C12" w:rsidP="00774AB6">
            <w:pPr>
              <w:pStyle w:val="TableParagraph"/>
              <w:spacing w:before="59" w:line="201" w:lineRule="exact"/>
              <w:ind w:left="118"/>
              <w:rPr>
                <w:sz w:val="16"/>
                <w:szCs w:val="16"/>
              </w:rPr>
            </w:pPr>
            <w:r w:rsidRPr="00774AB6">
              <w:rPr>
                <w:sz w:val="16"/>
                <w:szCs w:val="16"/>
              </w:rPr>
              <w:t>SW, SD</w:t>
            </w:r>
          </w:p>
        </w:tc>
        <w:tc>
          <w:tcPr>
            <w:tcW w:w="992" w:type="dxa"/>
          </w:tcPr>
          <w:p w:rsidR="00D33C12" w:rsidRPr="00774AB6" w:rsidRDefault="00D33C12" w:rsidP="00774AB6">
            <w:pPr>
              <w:pStyle w:val="TableParagraph"/>
              <w:spacing w:before="59" w:line="201" w:lineRule="exact"/>
              <w:ind w:left="15"/>
              <w:jc w:val="center"/>
              <w:rPr>
                <w:sz w:val="16"/>
                <w:szCs w:val="16"/>
              </w:rPr>
            </w:pPr>
            <w:r w:rsidRPr="00774AB6">
              <w:rPr>
                <w:sz w:val="16"/>
                <w:szCs w:val="16"/>
              </w:rPr>
              <w:t>5</w:t>
            </w:r>
          </w:p>
        </w:tc>
      </w:tr>
      <w:tr w:rsidR="00D33C12" w:rsidTr="00711CD6">
        <w:trPr>
          <w:trHeight w:val="267"/>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1.1.4</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rsidR="00D33C12" w:rsidRPr="00774AB6" w:rsidRDefault="00774AB6" w:rsidP="00FE040B">
            <w:pPr>
              <w:pStyle w:val="TableParagraph"/>
              <w:spacing w:before="59" w:line="188" w:lineRule="exact"/>
              <w:ind w:left="117"/>
              <w:rPr>
                <w:sz w:val="16"/>
                <w:szCs w:val="16"/>
              </w:rPr>
            </w:pPr>
            <w:r w:rsidRPr="00774AB6">
              <w:rPr>
                <w:sz w:val="16"/>
                <w:szCs w:val="16"/>
              </w:rPr>
              <w:t>Z</w:t>
            </w:r>
            <w:r w:rsidR="00D33C12" w:rsidRPr="00774AB6">
              <w:rPr>
                <w:sz w:val="16"/>
                <w:szCs w:val="16"/>
              </w:rPr>
              <w:t>naki kontrolne widoczne</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rsidTr="00711CD6">
        <w:trPr>
          <w:trHeight w:val="267"/>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1.1.5</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rsidR="00D33C12" w:rsidRPr="00774AB6" w:rsidRDefault="00D33C12" w:rsidP="00FE040B">
            <w:pPr>
              <w:pStyle w:val="TableParagraph"/>
              <w:spacing w:before="59" w:line="188" w:lineRule="exact"/>
              <w:ind w:left="117"/>
              <w:rPr>
                <w:sz w:val="16"/>
                <w:szCs w:val="16"/>
              </w:rPr>
            </w:pPr>
            <w:r w:rsidRPr="00774AB6">
              <w:rPr>
                <w:sz w:val="16"/>
                <w:szCs w:val="16"/>
              </w:rPr>
              <w:t>Nieprzesunięta, mocno osadzona</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 SD</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rsidTr="00711CD6">
        <w:trPr>
          <w:trHeight w:val="266"/>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1.1.6</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Pierścień zaciskowy</w:t>
            </w:r>
          </w:p>
        </w:tc>
        <w:tc>
          <w:tcPr>
            <w:tcW w:w="6253" w:type="dxa"/>
          </w:tcPr>
          <w:p w:rsidR="00D33C12" w:rsidRPr="00774AB6" w:rsidRDefault="00774AB6" w:rsidP="00FE040B">
            <w:pPr>
              <w:pStyle w:val="TableParagraph"/>
              <w:spacing w:before="59" w:line="188" w:lineRule="exact"/>
              <w:ind w:left="117"/>
              <w:rPr>
                <w:sz w:val="16"/>
                <w:szCs w:val="16"/>
              </w:rPr>
            </w:pPr>
            <w:r w:rsidRPr="00774AB6">
              <w:rPr>
                <w:sz w:val="16"/>
                <w:szCs w:val="16"/>
              </w:rPr>
              <w:t>N</w:t>
            </w:r>
            <w:r w:rsidR="00D33C12" w:rsidRPr="00774AB6">
              <w:rPr>
                <w:sz w:val="16"/>
                <w:szCs w:val="16"/>
              </w:rPr>
              <w:t>ie jest luźny, nie jest pęknięty, nie jest złamany</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rsidTr="00711CD6">
        <w:trPr>
          <w:trHeight w:val="267"/>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1.2.1</w:t>
            </w:r>
          </w:p>
        </w:tc>
        <w:tc>
          <w:tcPr>
            <w:tcW w:w="1560" w:type="dxa"/>
          </w:tcPr>
          <w:p w:rsidR="00D33C12" w:rsidRPr="00774AB6" w:rsidRDefault="00D33C12" w:rsidP="00FE040B">
            <w:pPr>
              <w:pStyle w:val="TableParagraph"/>
              <w:spacing w:before="59" w:line="188" w:lineRule="exact"/>
              <w:ind w:left="118"/>
              <w:rPr>
                <w:sz w:val="16"/>
                <w:szCs w:val="16"/>
              </w:rPr>
            </w:pPr>
            <w:r w:rsidRPr="00774AB6">
              <w:rPr>
                <w:sz w:val="16"/>
                <w:szCs w:val="16"/>
              </w:rPr>
              <w:t>Wszystkie wagony</w:t>
            </w: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Wieniec koła monoblokowego</w:t>
            </w:r>
          </w:p>
        </w:tc>
        <w:tc>
          <w:tcPr>
            <w:tcW w:w="6253" w:type="dxa"/>
          </w:tcPr>
          <w:p w:rsidR="00D33C12" w:rsidRPr="00774AB6" w:rsidRDefault="00D33C12" w:rsidP="00FE040B">
            <w:pPr>
              <w:pStyle w:val="TableParagraph"/>
              <w:spacing w:before="59" w:line="188" w:lineRule="exact"/>
              <w:ind w:left="117"/>
              <w:rPr>
                <w:sz w:val="16"/>
                <w:szCs w:val="16"/>
              </w:rPr>
            </w:pPr>
            <w:r w:rsidRPr="00774AB6">
              <w:rPr>
                <w:sz w:val="16"/>
                <w:szCs w:val="16"/>
              </w:rPr>
              <w:t>Rowek kontrolny rozpoznawalny w całym przekroju poprzecznym</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rsidTr="00711CD6">
        <w:trPr>
          <w:trHeight w:val="681"/>
        </w:trPr>
        <w:tc>
          <w:tcPr>
            <w:tcW w:w="1134" w:type="dxa"/>
          </w:tcPr>
          <w:p w:rsidR="00D33C12" w:rsidRPr="00774AB6" w:rsidRDefault="00D33C12" w:rsidP="00774AB6">
            <w:pPr>
              <w:pStyle w:val="TableParagraph"/>
              <w:spacing w:before="59"/>
              <w:ind w:left="118"/>
              <w:rPr>
                <w:sz w:val="16"/>
                <w:szCs w:val="16"/>
              </w:rPr>
            </w:pPr>
            <w:r w:rsidRPr="00774AB6">
              <w:rPr>
                <w:sz w:val="16"/>
                <w:szCs w:val="16"/>
              </w:rPr>
              <w:t>1.2.2.1</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ind w:left="118" w:right="125"/>
              <w:rPr>
                <w:sz w:val="16"/>
                <w:szCs w:val="16"/>
              </w:rPr>
            </w:pPr>
            <w:r w:rsidRPr="00774AB6">
              <w:rPr>
                <w:sz w:val="16"/>
                <w:szCs w:val="16"/>
              </w:rPr>
              <w:t>Wieniec koła monoblokowego, z wyłączeniem</w:t>
            </w:r>
            <w:r w:rsidR="00774AB6" w:rsidRPr="00774AB6">
              <w:rPr>
                <w:sz w:val="16"/>
                <w:szCs w:val="16"/>
              </w:rPr>
              <w:t xml:space="preserve"> </w:t>
            </w:r>
            <w:r w:rsidRPr="00774AB6">
              <w:rPr>
                <w:sz w:val="16"/>
                <w:szCs w:val="16"/>
              </w:rPr>
              <w:t>kół oznakowanych jako odporne na przeciążenia termiczne</w:t>
            </w:r>
          </w:p>
        </w:tc>
        <w:tc>
          <w:tcPr>
            <w:tcW w:w="6253" w:type="dxa"/>
          </w:tcPr>
          <w:p w:rsidR="00D33C12" w:rsidRPr="00774AB6" w:rsidRDefault="00D33C12" w:rsidP="00FE040B">
            <w:pPr>
              <w:pStyle w:val="TableParagraph"/>
              <w:spacing w:before="59"/>
              <w:ind w:left="117"/>
              <w:rPr>
                <w:sz w:val="16"/>
                <w:szCs w:val="16"/>
              </w:rPr>
            </w:pPr>
            <w:r w:rsidRPr="00774AB6">
              <w:rPr>
                <w:sz w:val="16"/>
                <w:szCs w:val="16"/>
              </w:rPr>
              <w:t>Brak termicznego przeciążenia przez hamulec, tolerancje zachowane</w:t>
            </w:r>
          </w:p>
        </w:tc>
        <w:tc>
          <w:tcPr>
            <w:tcW w:w="1276" w:type="dxa"/>
          </w:tcPr>
          <w:p w:rsidR="00D33C12" w:rsidRPr="00774AB6" w:rsidRDefault="00D33C12" w:rsidP="00774AB6">
            <w:pPr>
              <w:pStyle w:val="TableParagraph"/>
              <w:spacing w:before="59"/>
              <w:ind w:left="119"/>
              <w:rPr>
                <w:sz w:val="16"/>
                <w:szCs w:val="16"/>
              </w:rPr>
            </w:pPr>
            <w:r w:rsidRPr="00774AB6">
              <w:rPr>
                <w:sz w:val="16"/>
                <w:szCs w:val="16"/>
              </w:rPr>
              <w:t>SW, SM</w:t>
            </w:r>
          </w:p>
        </w:tc>
        <w:tc>
          <w:tcPr>
            <w:tcW w:w="992" w:type="dxa"/>
          </w:tcPr>
          <w:p w:rsidR="00D33C12" w:rsidRPr="00774AB6" w:rsidRDefault="00D33C12" w:rsidP="00774AB6">
            <w:pPr>
              <w:pStyle w:val="TableParagraph"/>
              <w:spacing w:before="59"/>
              <w:ind w:left="16"/>
              <w:jc w:val="center"/>
              <w:rPr>
                <w:sz w:val="16"/>
                <w:szCs w:val="16"/>
              </w:rPr>
            </w:pPr>
            <w:r w:rsidRPr="00774AB6">
              <w:rPr>
                <w:sz w:val="16"/>
                <w:szCs w:val="16"/>
              </w:rPr>
              <w:t>4</w:t>
            </w:r>
          </w:p>
        </w:tc>
      </w:tr>
      <w:tr w:rsidR="00D33C12" w:rsidTr="00711CD6">
        <w:trPr>
          <w:trHeight w:val="679"/>
        </w:trPr>
        <w:tc>
          <w:tcPr>
            <w:tcW w:w="1134" w:type="dxa"/>
          </w:tcPr>
          <w:p w:rsidR="00D33C12" w:rsidRPr="00774AB6" w:rsidRDefault="00D33C12" w:rsidP="00774AB6">
            <w:pPr>
              <w:pStyle w:val="TableParagraph"/>
              <w:spacing w:before="58"/>
              <w:ind w:left="118"/>
              <w:rPr>
                <w:sz w:val="16"/>
                <w:szCs w:val="16"/>
              </w:rPr>
            </w:pPr>
            <w:r w:rsidRPr="00774AB6">
              <w:rPr>
                <w:sz w:val="16"/>
                <w:szCs w:val="16"/>
              </w:rPr>
              <w:t>1.2.2.2</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8"/>
              <w:ind w:left="118" w:right="125"/>
              <w:rPr>
                <w:sz w:val="16"/>
                <w:szCs w:val="16"/>
              </w:rPr>
            </w:pPr>
            <w:r w:rsidRPr="00774AB6">
              <w:rPr>
                <w:sz w:val="16"/>
                <w:szCs w:val="16"/>
              </w:rPr>
              <w:t>Wieniec koła monoblokowego, z wyłączeniem</w:t>
            </w:r>
            <w:r w:rsidR="00774AB6" w:rsidRPr="00774AB6">
              <w:rPr>
                <w:sz w:val="16"/>
                <w:szCs w:val="16"/>
              </w:rPr>
              <w:t xml:space="preserve"> </w:t>
            </w:r>
            <w:r w:rsidRPr="00774AB6">
              <w:rPr>
                <w:sz w:val="16"/>
                <w:szCs w:val="16"/>
              </w:rPr>
              <w:t>kół oznakowanych jako odporne na przeciążenia termiczne</w:t>
            </w:r>
          </w:p>
        </w:tc>
        <w:tc>
          <w:tcPr>
            <w:tcW w:w="6253" w:type="dxa"/>
          </w:tcPr>
          <w:p w:rsidR="00D33C12" w:rsidRPr="00774AB6" w:rsidRDefault="00D33C12" w:rsidP="00FE040B">
            <w:pPr>
              <w:pStyle w:val="TableParagraph"/>
              <w:spacing w:before="58"/>
              <w:ind w:left="117"/>
              <w:rPr>
                <w:sz w:val="16"/>
                <w:szCs w:val="16"/>
              </w:rPr>
            </w:pPr>
            <w:r w:rsidRPr="00774AB6">
              <w:rPr>
                <w:sz w:val="16"/>
                <w:szCs w:val="16"/>
              </w:rPr>
              <w:t>Brak termicznego przeciążenia przez hamulec, tolerancje zachowane</w:t>
            </w:r>
          </w:p>
        </w:tc>
        <w:tc>
          <w:tcPr>
            <w:tcW w:w="1276" w:type="dxa"/>
          </w:tcPr>
          <w:p w:rsidR="00D33C12" w:rsidRPr="00774AB6" w:rsidRDefault="00D33C12" w:rsidP="00774AB6">
            <w:pPr>
              <w:pStyle w:val="TableParagraph"/>
              <w:spacing w:before="58"/>
              <w:ind w:left="119"/>
              <w:rPr>
                <w:sz w:val="16"/>
                <w:szCs w:val="16"/>
              </w:rPr>
            </w:pPr>
            <w:r w:rsidRPr="00774AB6">
              <w:rPr>
                <w:sz w:val="16"/>
                <w:szCs w:val="16"/>
              </w:rPr>
              <w:t>SW, SM</w:t>
            </w:r>
          </w:p>
        </w:tc>
        <w:tc>
          <w:tcPr>
            <w:tcW w:w="992" w:type="dxa"/>
          </w:tcPr>
          <w:p w:rsidR="00D33C12" w:rsidRPr="00774AB6" w:rsidRDefault="00D33C12" w:rsidP="00774AB6">
            <w:pPr>
              <w:pStyle w:val="TableParagraph"/>
              <w:spacing w:before="58"/>
              <w:ind w:left="16"/>
              <w:jc w:val="center"/>
              <w:rPr>
                <w:sz w:val="16"/>
                <w:szCs w:val="16"/>
              </w:rPr>
            </w:pPr>
            <w:r w:rsidRPr="00774AB6">
              <w:rPr>
                <w:sz w:val="16"/>
                <w:szCs w:val="16"/>
              </w:rPr>
              <w:t>5</w:t>
            </w:r>
          </w:p>
        </w:tc>
      </w:tr>
      <w:tr w:rsidR="00D33C12" w:rsidTr="00711CD6">
        <w:trPr>
          <w:trHeight w:val="486"/>
        </w:trPr>
        <w:tc>
          <w:tcPr>
            <w:tcW w:w="1134" w:type="dxa"/>
          </w:tcPr>
          <w:p w:rsidR="00D33C12" w:rsidRPr="00774AB6" w:rsidRDefault="00D33C12" w:rsidP="00774AB6">
            <w:pPr>
              <w:pStyle w:val="TableParagraph"/>
              <w:spacing w:before="58"/>
              <w:ind w:left="118"/>
              <w:rPr>
                <w:sz w:val="16"/>
                <w:szCs w:val="16"/>
              </w:rPr>
            </w:pPr>
            <w:r w:rsidRPr="00774AB6">
              <w:rPr>
                <w:sz w:val="16"/>
                <w:szCs w:val="16"/>
              </w:rPr>
              <w:t>1.3.1.1</w:t>
            </w:r>
          </w:p>
        </w:tc>
        <w:tc>
          <w:tcPr>
            <w:tcW w:w="1560" w:type="dxa"/>
          </w:tcPr>
          <w:p w:rsidR="00D33C12" w:rsidRPr="00774AB6" w:rsidRDefault="00D33C12" w:rsidP="00FE040B">
            <w:pPr>
              <w:pStyle w:val="TableParagraph"/>
              <w:spacing w:before="58"/>
              <w:ind w:left="118"/>
              <w:rPr>
                <w:sz w:val="16"/>
                <w:szCs w:val="16"/>
              </w:rPr>
            </w:pPr>
            <w:r w:rsidRPr="00774AB6">
              <w:rPr>
                <w:sz w:val="16"/>
                <w:szCs w:val="16"/>
              </w:rPr>
              <w:t>Wszystkie wagony</w:t>
            </w:r>
          </w:p>
        </w:tc>
        <w:tc>
          <w:tcPr>
            <w:tcW w:w="3260" w:type="dxa"/>
          </w:tcPr>
          <w:p w:rsidR="00D33C12" w:rsidRPr="00AE6584" w:rsidRDefault="00D33C12" w:rsidP="00FE040B">
            <w:pPr>
              <w:pStyle w:val="TableParagraph"/>
              <w:spacing w:before="73" w:line="208" w:lineRule="exact"/>
              <w:ind w:left="118" w:right="125"/>
              <w:rPr>
                <w:color w:val="FF0000"/>
                <w:sz w:val="16"/>
                <w:szCs w:val="16"/>
              </w:rPr>
            </w:pPr>
            <w:r w:rsidRPr="00AE6584">
              <w:rPr>
                <w:color w:val="FF0000"/>
                <w:sz w:val="16"/>
                <w:szCs w:val="16"/>
              </w:rPr>
              <w:t>Obręcz: szerokość B &gt; 139 mm</w:t>
            </w:r>
            <w:r w:rsidR="00AE6584" w:rsidRPr="00AE6584">
              <w:rPr>
                <w:color w:val="FF0000"/>
                <w:sz w:val="16"/>
                <w:szCs w:val="16"/>
              </w:rPr>
              <w:t xml:space="preserve"> i </w:t>
            </w:r>
            <w:r w:rsidRPr="00AE6584">
              <w:rPr>
                <w:color w:val="FF0000"/>
                <w:sz w:val="16"/>
                <w:szCs w:val="16"/>
              </w:rPr>
              <w:t xml:space="preserve"> </w:t>
            </w:r>
            <w:r w:rsidR="00F36593" w:rsidRPr="00AE6584">
              <w:rPr>
                <w:rFonts w:ascii="Symbol" w:hAnsi="Symbol"/>
                <w:color w:val="FF0000"/>
                <w:sz w:val="18"/>
              </w:rPr>
              <w:t></w:t>
            </w:r>
            <w:r w:rsidRPr="00AE6584">
              <w:rPr>
                <w:color w:val="FF0000"/>
                <w:sz w:val="16"/>
                <w:szCs w:val="16"/>
              </w:rPr>
              <w:t xml:space="preserve"> 140 mm</w:t>
            </w:r>
          </w:p>
        </w:tc>
        <w:tc>
          <w:tcPr>
            <w:tcW w:w="6253" w:type="dxa"/>
          </w:tcPr>
          <w:p w:rsidR="00D33C12" w:rsidRPr="00774AB6" w:rsidRDefault="00D33C12" w:rsidP="00AE6584">
            <w:pPr>
              <w:pStyle w:val="TableParagraph"/>
              <w:spacing w:before="58"/>
              <w:ind w:left="117"/>
              <w:rPr>
                <w:sz w:val="16"/>
                <w:szCs w:val="16"/>
              </w:rPr>
            </w:pPr>
            <w:r w:rsidRPr="00774AB6">
              <w:rPr>
                <w:sz w:val="16"/>
                <w:szCs w:val="16"/>
              </w:rPr>
              <w:t>Zgodność z wymaganą</w:t>
            </w:r>
            <w:r w:rsidRPr="00AE6584">
              <w:rPr>
                <w:color w:val="FF0000"/>
                <w:sz w:val="16"/>
                <w:szCs w:val="16"/>
              </w:rPr>
              <w:t xml:space="preserve"> </w:t>
            </w:r>
            <w:r w:rsidR="00AE6584" w:rsidRPr="00AE6584">
              <w:rPr>
                <w:color w:val="FF0000"/>
                <w:sz w:val="16"/>
                <w:szCs w:val="16"/>
              </w:rPr>
              <w:t xml:space="preserve">szerokość </w:t>
            </w:r>
            <w:r w:rsidRPr="00774AB6">
              <w:rPr>
                <w:sz w:val="16"/>
                <w:szCs w:val="16"/>
              </w:rPr>
              <w:t>obręczy</w:t>
            </w:r>
          </w:p>
        </w:tc>
        <w:tc>
          <w:tcPr>
            <w:tcW w:w="1276" w:type="dxa"/>
          </w:tcPr>
          <w:p w:rsidR="00D33C12" w:rsidRPr="00774AB6" w:rsidRDefault="00D33C12" w:rsidP="00774AB6">
            <w:pPr>
              <w:pStyle w:val="TableParagraph"/>
              <w:spacing w:before="58"/>
              <w:ind w:left="119"/>
              <w:rPr>
                <w:sz w:val="16"/>
                <w:szCs w:val="16"/>
              </w:rPr>
            </w:pPr>
            <w:r w:rsidRPr="00774AB6">
              <w:rPr>
                <w:sz w:val="16"/>
                <w:szCs w:val="16"/>
              </w:rPr>
              <w:t>SW, SM</w:t>
            </w:r>
          </w:p>
        </w:tc>
        <w:tc>
          <w:tcPr>
            <w:tcW w:w="992" w:type="dxa"/>
          </w:tcPr>
          <w:p w:rsidR="00D33C12" w:rsidRPr="00774AB6" w:rsidRDefault="00D33C12" w:rsidP="00774AB6">
            <w:pPr>
              <w:pStyle w:val="TableParagraph"/>
              <w:spacing w:before="58"/>
              <w:ind w:left="16"/>
              <w:jc w:val="center"/>
              <w:rPr>
                <w:sz w:val="16"/>
                <w:szCs w:val="16"/>
              </w:rPr>
            </w:pPr>
            <w:r w:rsidRPr="00774AB6">
              <w:rPr>
                <w:sz w:val="16"/>
                <w:szCs w:val="16"/>
              </w:rPr>
              <w:t>3</w:t>
            </w:r>
          </w:p>
        </w:tc>
      </w:tr>
      <w:tr w:rsidR="00D33C12" w:rsidTr="00711CD6">
        <w:trPr>
          <w:trHeight w:val="411"/>
        </w:trPr>
        <w:tc>
          <w:tcPr>
            <w:tcW w:w="1134" w:type="dxa"/>
          </w:tcPr>
          <w:p w:rsidR="00D33C12" w:rsidRPr="00774AB6" w:rsidRDefault="00D33C12" w:rsidP="00774AB6">
            <w:pPr>
              <w:pStyle w:val="TableParagraph"/>
              <w:spacing w:before="56"/>
              <w:ind w:left="118"/>
              <w:rPr>
                <w:sz w:val="16"/>
                <w:szCs w:val="16"/>
              </w:rPr>
            </w:pPr>
            <w:r w:rsidRPr="00774AB6">
              <w:rPr>
                <w:sz w:val="16"/>
                <w:szCs w:val="16"/>
              </w:rPr>
              <w:t>1.3.1.2</w:t>
            </w:r>
          </w:p>
        </w:tc>
        <w:tc>
          <w:tcPr>
            <w:tcW w:w="1560" w:type="dxa"/>
          </w:tcPr>
          <w:p w:rsidR="00D33C12" w:rsidRPr="00774AB6" w:rsidRDefault="00D33C12" w:rsidP="00FE040B">
            <w:pPr>
              <w:pStyle w:val="TableParagraph"/>
              <w:rPr>
                <w:sz w:val="16"/>
                <w:szCs w:val="16"/>
              </w:rPr>
            </w:pPr>
          </w:p>
        </w:tc>
        <w:tc>
          <w:tcPr>
            <w:tcW w:w="3260" w:type="dxa"/>
          </w:tcPr>
          <w:p w:rsidR="00D33C12" w:rsidRPr="00AE6584" w:rsidRDefault="00D33C12" w:rsidP="00FE040B">
            <w:pPr>
              <w:pStyle w:val="TableParagraph"/>
              <w:spacing w:line="204" w:lineRule="exact"/>
              <w:ind w:left="118" w:right="125"/>
              <w:rPr>
                <w:color w:val="FF0000"/>
                <w:sz w:val="16"/>
                <w:szCs w:val="16"/>
              </w:rPr>
            </w:pPr>
            <w:r w:rsidRPr="00AE6584">
              <w:rPr>
                <w:color w:val="FF0000"/>
                <w:sz w:val="16"/>
                <w:szCs w:val="16"/>
              </w:rPr>
              <w:t>Obręcz: szerokość B &gt; 140 mm</w:t>
            </w:r>
            <w:r w:rsidR="00AE6584" w:rsidRPr="00AE6584">
              <w:rPr>
                <w:color w:val="FF0000"/>
                <w:sz w:val="16"/>
                <w:szCs w:val="16"/>
              </w:rPr>
              <w:t>,</w:t>
            </w:r>
            <w:r w:rsidRPr="00AE6584">
              <w:rPr>
                <w:color w:val="FF0000"/>
                <w:sz w:val="16"/>
                <w:szCs w:val="16"/>
              </w:rPr>
              <w:t xml:space="preserve"> &lt;  133 mm</w:t>
            </w:r>
          </w:p>
          <w:p w:rsidR="00D33C12" w:rsidRPr="00AE6584" w:rsidRDefault="00D33C12" w:rsidP="00FE040B">
            <w:pPr>
              <w:pStyle w:val="TableParagraph"/>
              <w:numPr>
                <w:ilvl w:val="0"/>
                <w:numId w:val="132"/>
              </w:numPr>
              <w:tabs>
                <w:tab w:val="left" w:pos="402"/>
                <w:tab w:val="left" w:pos="403"/>
              </w:tabs>
              <w:spacing w:line="187" w:lineRule="exact"/>
              <w:ind w:right="125" w:hanging="284"/>
              <w:rPr>
                <w:color w:val="FF0000"/>
                <w:sz w:val="16"/>
                <w:szCs w:val="16"/>
              </w:rPr>
            </w:pPr>
            <w:r w:rsidRPr="00AE6584">
              <w:rPr>
                <w:color w:val="FF0000"/>
                <w:sz w:val="16"/>
                <w:szCs w:val="16"/>
              </w:rPr>
              <w:t>występowanie nawalcowania "S”</w:t>
            </w:r>
          </w:p>
        </w:tc>
        <w:tc>
          <w:tcPr>
            <w:tcW w:w="6253" w:type="dxa"/>
          </w:tcPr>
          <w:p w:rsidR="00D33C12" w:rsidRPr="00774AB6" w:rsidRDefault="00D33C12" w:rsidP="00AE6584">
            <w:pPr>
              <w:pStyle w:val="TableParagraph"/>
              <w:spacing w:before="56"/>
              <w:ind w:left="117"/>
              <w:rPr>
                <w:sz w:val="16"/>
                <w:szCs w:val="16"/>
              </w:rPr>
            </w:pPr>
            <w:r w:rsidRPr="00774AB6">
              <w:rPr>
                <w:sz w:val="16"/>
                <w:szCs w:val="16"/>
              </w:rPr>
              <w:t>Zgodność z wymaganą</w:t>
            </w:r>
            <w:r w:rsidRPr="00AE6584">
              <w:rPr>
                <w:color w:val="FF0000"/>
                <w:sz w:val="16"/>
                <w:szCs w:val="16"/>
              </w:rPr>
              <w:t xml:space="preserve"> </w:t>
            </w:r>
            <w:r w:rsidR="00AE6584" w:rsidRPr="00AE6584">
              <w:rPr>
                <w:color w:val="FF0000"/>
                <w:sz w:val="16"/>
                <w:szCs w:val="16"/>
              </w:rPr>
              <w:t>szerokość</w:t>
            </w:r>
            <w:r w:rsidRPr="00AE6584">
              <w:rPr>
                <w:color w:val="FF0000"/>
                <w:sz w:val="16"/>
                <w:szCs w:val="16"/>
              </w:rPr>
              <w:t xml:space="preserve"> </w:t>
            </w:r>
            <w:r w:rsidRPr="00774AB6">
              <w:rPr>
                <w:sz w:val="16"/>
                <w:szCs w:val="16"/>
              </w:rPr>
              <w:t>obręczy</w:t>
            </w:r>
          </w:p>
        </w:tc>
        <w:tc>
          <w:tcPr>
            <w:tcW w:w="1276" w:type="dxa"/>
          </w:tcPr>
          <w:p w:rsidR="00D33C12" w:rsidRPr="00774AB6" w:rsidRDefault="00D33C12" w:rsidP="00774AB6">
            <w:pPr>
              <w:pStyle w:val="TableParagraph"/>
              <w:spacing w:before="56"/>
              <w:ind w:left="119"/>
              <w:rPr>
                <w:sz w:val="16"/>
                <w:szCs w:val="16"/>
              </w:rPr>
            </w:pPr>
            <w:r w:rsidRPr="00774AB6">
              <w:rPr>
                <w:sz w:val="16"/>
                <w:szCs w:val="16"/>
              </w:rPr>
              <w:t>SW, SM</w:t>
            </w:r>
          </w:p>
        </w:tc>
        <w:tc>
          <w:tcPr>
            <w:tcW w:w="992" w:type="dxa"/>
          </w:tcPr>
          <w:p w:rsidR="00D33C12" w:rsidRPr="00774AB6" w:rsidRDefault="00D33C12" w:rsidP="00774AB6">
            <w:pPr>
              <w:pStyle w:val="TableParagraph"/>
              <w:spacing w:before="56"/>
              <w:ind w:left="16"/>
              <w:jc w:val="center"/>
              <w:rPr>
                <w:sz w:val="16"/>
                <w:szCs w:val="16"/>
              </w:rPr>
            </w:pPr>
            <w:r w:rsidRPr="00774AB6">
              <w:rPr>
                <w:sz w:val="16"/>
                <w:szCs w:val="16"/>
              </w:rPr>
              <w:t>4</w:t>
            </w:r>
          </w:p>
        </w:tc>
      </w:tr>
      <w:tr w:rsidR="00D33C12" w:rsidTr="00711CD6">
        <w:trPr>
          <w:trHeight w:val="479"/>
        </w:trPr>
        <w:tc>
          <w:tcPr>
            <w:tcW w:w="1134" w:type="dxa"/>
          </w:tcPr>
          <w:p w:rsidR="00D33C12" w:rsidRPr="00774AB6" w:rsidRDefault="00D33C12" w:rsidP="00774AB6">
            <w:pPr>
              <w:pStyle w:val="TableParagraph"/>
              <w:spacing w:before="60"/>
              <w:ind w:left="118"/>
              <w:rPr>
                <w:sz w:val="16"/>
                <w:szCs w:val="16"/>
              </w:rPr>
            </w:pPr>
            <w:r w:rsidRPr="00774AB6">
              <w:rPr>
                <w:sz w:val="16"/>
                <w:szCs w:val="16"/>
              </w:rPr>
              <w:t>1.3.2</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rsidR="00D33C12" w:rsidRPr="00774AB6" w:rsidRDefault="00D33C12" w:rsidP="00AE6584">
            <w:pPr>
              <w:pStyle w:val="TableParagraph"/>
              <w:spacing w:before="64" w:line="206" w:lineRule="exact"/>
              <w:ind w:left="117"/>
              <w:rPr>
                <w:sz w:val="16"/>
                <w:szCs w:val="16"/>
              </w:rPr>
            </w:pPr>
            <w:r w:rsidRPr="00774AB6">
              <w:rPr>
                <w:sz w:val="16"/>
                <w:szCs w:val="16"/>
              </w:rPr>
              <w:t xml:space="preserve">Powierzchnia toczna niewgnieciona, równomierna powierzchnia </w:t>
            </w:r>
            <w:r w:rsidR="00AE6584" w:rsidRPr="00AE6584">
              <w:rPr>
                <w:color w:val="FF0000"/>
                <w:sz w:val="16"/>
                <w:szCs w:val="16"/>
              </w:rPr>
              <w:t>styku</w:t>
            </w:r>
            <w:r w:rsidRPr="00774AB6">
              <w:rPr>
                <w:sz w:val="16"/>
                <w:szCs w:val="16"/>
              </w:rPr>
              <w:t>, brak nierównomiernych rozwalcowań na wieńcu koła</w:t>
            </w:r>
          </w:p>
        </w:tc>
        <w:tc>
          <w:tcPr>
            <w:tcW w:w="1276" w:type="dxa"/>
          </w:tcPr>
          <w:p w:rsidR="00D33C12" w:rsidRPr="00774AB6" w:rsidRDefault="00D33C12" w:rsidP="00774AB6">
            <w:pPr>
              <w:pStyle w:val="TableParagraph"/>
              <w:spacing w:before="60"/>
              <w:ind w:left="118"/>
              <w:rPr>
                <w:sz w:val="16"/>
                <w:szCs w:val="16"/>
              </w:rPr>
            </w:pPr>
            <w:r w:rsidRPr="00774AB6">
              <w:rPr>
                <w:sz w:val="16"/>
                <w:szCs w:val="16"/>
              </w:rPr>
              <w:t>SW</w:t>
            </w:r>
          </w:p>
        </w:tc>
        <w:tc>
          <w:tcPr>
            <w:tcW w:w="992" w:type="dxa"/>
          </w:tcPr>
          <w:p w:rsidR="00D33C12" w:rsidRPr="00774AB6" w:rsidRDefault="00D33C12" w:rsidP="00774AB6">
            <w:pPr>
              <w:pStyle w:val="TableParagraph"/>
              <w:spacing w:before="59"/>
              <w:ind w:left="13"/>
              <w:jc w:val="center"/>
              <w:rPr>
                <w:sz w:val="16"/>
                <w:szCs w:val="16"/>
              </w:rPr>
            </w:pPr>
            <w:r w:rsidRPr="00774AB6">
              <w:rPr>
                <w:sz w:val="16"/>
                <w:szCs w:val="16"/>
              </w:rPr>
              <w:t>4</w:t>
            </w:r>
          </w:p>
        </w:tc>
      </w:tr>
      <w:tr w:rsidR="00D33C12" w:rsidTr="00711CD6">
        <w:trPr>
          <w:trHeight w:val="266"/>
        </w:trPr>
        <w:tc>
          <w:tcPr>
            <w:tcW w:w="1134" w:type="dxa"/>
          </w:tcPr>
          <w:p w:rsidR="00D33C12" w:rsidRPr="00774AB6" w:rsidRDefault="00D33C12" w:rsidP="00774AB6">
            <w:pPr>
              <w:pStyle w:val="TableParagraph"/>
              <w:spacing w:before="59" w:line="188" w:lineRule="exact"/>
              <w:ind w:left="118"/>
              <w:rPr>
                <w:sz w:val="16"/>
                <w:szCs w:val="16"/>
              </w:rPr>
            </w:pPr>
            <w:r w:rsidRPr="00774AB6">
              <w:rPr>
                <w:sz w:val="16"/>
                <w:szCs w:val="16"/>
              </w:rPr>
              <w:t>1.3.3.1</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188" w:lineRule="exact"/>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59" w:line="188" w:lineRule="exact"/>
              <w:ind w:left="117"/>
              <w:rPr>
                <w:sz w:val="16"/>
                <w:szCs w:val="16"/>
              </w:rPr>
            </w:pPr>
            <w:r w:rsidRPr="00774AB6">
              <w:rPr>
                <w:sz w:val="16"/>
                <w:szCs w:val="16"/>
              </w:rPr>
              <w:t>K</w:t>
            </w:r>
            <w:r w:rsidR="00D33C12" w:rsidRPr="00774AB6">
              <w:rPr>
                <w:sz w:val="16"/>
                <w:szCs w:val="16"/>
              </w:rPr>
              <w:t>oło Ø&gt; 840 mm, bez spłaszczeń na odcinku &gt; 60 mm</w:t>
            </w:r>
          </w:p>
        </w:tc>
        <w:tc>
          <w:tcPr>
            <w:tcW w:w="1276" w:type="dxa"/>
          </w:tcPr>
          <w:p w:rsidR="00D33C12" w:rsidRPr="00774AB6" w:rsidRDefault="00D33C12" w:rsidP="00774AB6">
            <w:pPr>
              <w:pStyle w:val="TableParagraph"/>
              <w:spacing w:before="59" w:line="188" w:lineRule="exact"/>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rsidTr="00711CD6">
        <w:trPr>
          <w:trHeight w:val="280"/>
        </w:trPr>
        <w:tc>
          <w:tcPr>
            <w:tcW w:w="1134" w:type="dxa"/>
          </w:tcPr>
          <w:p w:rsidR="00D33C12" w:rsidRPr="00774AB6" w:rsidRDefault="00D33C12" w:rsidP="00774AB6">
            <w:pPr>
              <w:pStyle w:val="TableParagraph"/>
              <w:spacing w:before="59" w:line="201" w:lineRule="exact"/>
              <w:ind w:left="118"/>
              <w:rPr>
                <w:sz w:val="16"/>
                <w:szCs w:val="16"/>
              </w:rPr>
            </w:pPr>
            <w:r w:rsidRPr="00774AB6">
              <w:rPr>
                <w:sz w:val="16"/>
                <w:szCs w:val="16"/>
              </w:rPr>
              <w:t>1.3.3.2</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201" w:lineRule="exact"/>
              <w:ind w:left="118" w:right="125"/>
              <w:rPr>
                <w:sz w:val="16"/>
                <w:szCs w:val="16"/>
              </w:rPr>
            </w:pPr>
            <w:r w:rsidRPr="00774AB6">
              <w:rPr>
                <w:sz w:val="16"/>
                <w:szCs w:val="16"/>
              </w:rPr>
              <w:t>Powierzchnia toczna koła</w:t>
            </w:r>
          </w:p>
        </w:tc>
        <w:tc>
          <w:tcPr>
            <w:tcW w:w="6253" w:type="dxa"/>
          </w:tcPr>
          <w:p w:rsidR="00D33C12" w:rsidRPr="00774AB6" w:rsidRDefault="00D33C12" w:rsidP="00FE040B">
            <w:pPr>
              <w:pStyle w:val="TableParagraph"/>
              <w:spacing w:before="60" w:line="200" w:lineRule="exact"/>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 xml:space="preserve"> 840 mm, brak spłaszczeń o długości &gt; 40 mm</w:t>
            </w:r>
          </w:p>
        </w:tc>
        <w:tc>
          <w:tcPr>
            <w:tcW w:w="1276" w:type="dxa"/>
          </w:tcPr>
          <w:p w:rsidR="00D33C12" w:rsidRPr="00774AB6" w:rsidRDefault="00D33C12" w:rsidP="00774AB6">
            <w:pPr>
              <w:pStyle w:val="TableParagraph"/>
              <w:spacing w:before="59" w:line="201" w:lineRule="exact"/>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59" w:line="201" w:lineRule="exact"/>
              <w:ind w:left="15"/>
              <w:jc w:val="center"/>
              <w:rPr>
                <w:sz w:val="16"/>
                <w:szCs w:val="16"/>
              </w:rPr>
            </w:pPr>
            <w:r w:rsidRPr="00774AB6">
              <w:rPr>
                <w:sz w:val="16"/>
                <w:szCs w:val="16"/>
              </w:rPr>
              <w:t>4</w:t>
            </w:r>
          </w:p>
        </w:tc>
      </w:tr>
      <w:tr w:rsidR="00D33C12" w:rsidTr="00711CD6">
        <w:trPr>
          <w:trHeight w:val="280"/>
        </w:trPr>
        <w:tc>
          <w:tcPr>
            <w:tcW w:w="1134" w:type="dxa"/>
          </w:tcPr>
          <w:p w:rsidR="00D33C12" w:rsidRPr="00774AB6" w:rsidRDefault="00D33C12" w:rsidP="00774AB6">
            <w:pPr>
              <w:pStyle w:val="TableParagraph"/>
              <w:spacing w:before="59" w:line="201" w:lineRule="exact"/>
              <w:ind w:left="118"/>
              <w:rPr>
                <w:sz w:val="16"/>
                <w:szCs w:val="16"/>
              </w:rPr>
            </w:pPr>
            <w:r w:rsidRPr="00774AB6">
              <w:rPr>
                <w:sz w:val="16"/>
                <w:szCs w:val="16"/>
              </w:rPr>
              <w:t>1.3.3.3</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line="201" w:lineRule="exact"/>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60" w:line="200" w:lineRule="exact"/>
              <w:ind w:left="117"/>
              <w:rPr>
                <w:sz w:val="16"/>
                <w:szCs w:val="16"/>
              </w:rPr>
            </w:pPr>
            <w:r w:rsidRPr="00774AB6">
              <w:rPr>
                <w:sz w:val="16"/>
                <w:szCs w:val="16"/>
              </w:rPr>
              <w:t>K</w:t>
            </w:r>
            <w:r w:rsidR="00D33C12" w:rsidRPr="00774AB6">
              <w:rPr>
                <w:sz w:val="16"/>
                <w:szCs w:val="16"/>
              </w:rPr>
              <w:t xml:space="preserve">oło Ø </w:t>
            </w:r>
            <w:r w:rsidRPr="00774AB6">
              <w:rPr>
                <w:rFonts w:ascii="Symbol" w:hAnsi="Symbol"/>
                <w:sz w:val="16"/>
                <w:szCs w:val="16"/>
              </w:rPr>
              <w:t></w:t>
            </w:r>
            <w:r w:rsidRPr="00774AB6">
              <w:rPr>
                <w:sz w:val="16"/>
                <w:szCs w:val="16"/>
              </w:rPr>
              <w:t xml:space="preserve"> </w:t>
            </w:r>
            <w:r w:rsidR="00D33C12" w:rsidRPr="00774AB6">
              <w:rPr>
                <w:sz w:val="16"/>
                <w:szCs w:val="16"/>
              </w:rPr>
              <w:t xml:space="preserve"> 630 mm, bez spłaszczeń na odcinku &gt; 35 mm</w:t>
            </w:r>
          </w:p>
        </w:tc>
        <w:tc>
          <w:tcPr>
            <w:tcW w:w="1276" w:type="dxa"/>
          </w:tcPr>
          <w:p w:rsidR="00D33C12" w:rsidRPr="00774AB6" w:rsidRDefault="00D33C12" w:rsidP="00774AB6">
            <w:pPr>
              <w:pStyle w:val="TableParagraph"/>
              <w:spacing w:before="59" w:line="201" w:lineRule="exact"/>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59" w:line="201" w:lineRule="exact"/>
              <w:ind w:left="15"/>
              <w:jc w:val="center"/>
              <w:rPr>
                <w:sz w:val="16"/>
                <w:szCs w:val="16"/>
              </w:rPr>
            </w:pPr>
            <w:r w:rsidRPr="00774AB6">
              <w:rPr>
                <w:sz w:val="16"/>
                <w:szCs w:val="16"/>
              </w:rPr>
              <w:t>4</w:t>
            </w:r>
          </w:p>
        </w:tc>
      </w:tr>
      <w:tr w:rsidR="00D33C12" w:rsidTr="00711CD6">
        <w:trPr>
          <w:trHeight w:val="267"/>
        </w:trPr>
        <w:tc>
          <w:tcPr>
            <w:tcW w:w="1134" w:type="dxa"/>
          </w:tcPr>
          <w:p w:rsidR="00D33C12" w:rsidRPr="00774AB6" w:rsidRDefault="00D33C12" w:rsidP="00774AB6">
            <w:pPr>
              <w:pStyle w:val="TableParagraph"/>
              <w:spacing w:before="60" w:line="187" w:lineRule="exact"/>
              <w:ind w:left="118"/>
              <w:rPr>
                <w:sz w:val="16"/>
                <w:szCs w:val="16"/>
              </w:rPr>
            </w:pPr>
            <w:r w:rsidRPr="00774AB6">
              <w:rPr>
                <w:sz w:val="16"/>
                <w:szCs w:val="16"/>
              </w:rPr>
              <w:t>1.3.4.1</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line="187" w:lineRule="exact"/>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60" w:line="187" w:lineRule="exact"/>
              <w:ind w:left="117"/>
              <w:rPr>
                <w:sz w:val="16"/>
                <w:szCs w:val="16"/>
              </w:rPr>
            </w:pPr>
            <w:r w:rsidRPr="00774AB6">
              <w:rPr>
                <w:sz w:val="16"/>
                <w:szCs w:val="16"/>
              </w:rPr>
              <w:t>K</w:t>
            </w:r>
            <w:r w:rsidR="00D33C12" w:rsidRPr="00774AB6">
              <w:rPr>
                <w:sz w:val="16"/>
                <w:szCs w:val="16"/>
              </w:rPr>
              <w:t>oło Ø &gt; 840 mm bez nalep o długości &gt; 60 mm lub wysokości &gt; 1mm</w:t>
            </w:r>
          </w:p>
        </w:tc>
        <w:tc>
          <w:tcPr>
            <w:tcW w:w="1276" w:type="dxa"/>
          </w:tcPr>
          <w:p w:rsidR="00D33C12" w:rsidRPr="00774AB6" w:rsidRDefault="00D33C12" w:rsidP="00774AB6">
            <w:pPr>
              <w:pStyle w:val="TableParagraph"/>
              <w:spacing w:before="60" w:line="187" w:lineRule="exact"/>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60" w:line="187" w:lineRule="exact"/>
              <w:ind w:left="15"/>
              <w:jc w:val="center"/>
              <w:rPr>
                <w:sz w:val="16"/>
                <w:szCs w:val="16"/>
              </w:rPr>
            </w:pPr>
            <w:r w:rsidRPr="00774AB6">
              <w:rPr>
                <w:sz w:val="16"/>
                <w:szCs w:val="16"/>
              </w:rPr>
              <w:t>4</w:t>
            </w:r>
          </w:p>
        </w:tc>
      </w:tr>
      <w:tr w:rsidR="00D33C12" w:rsidTr="00711CD6">
        <w:trPr>
          <w:trHeight w:val="487"/>
        </w:trPr>
        <w:tc>
          <w:tcPr>
            <w:tcW w:w="1134" w:type="dxa"/>
          </w:tcPr>
          <w:p w:rsidR="00D33C12" w:rsidRPr="00774AB6" w:rsidRDefault="00D33C12" w:rsidP="00774AB6">
            <w:pPr>
              <w:pStyle w:val="TableParagraph"/>
              <w:spacing w:before="60"/>
              <w:ind w:left="118"/>
              <w:rPr>
                <w:sz w:val="16"/>
                <w:szCs w:val="16"/>
              </w:rPr>
            </w:pPr>
            <w:r w:rsidRPr="00774AB6">
              <w:rPr>
                <w:sz w:val="16"/>
                <w:szCs w:val="16"/>
              </w:rPr>
              <w:t>1.3.4.2</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61" w:line="220" w:lineRule="exact"/>
              <w:ind w:left="117"/>
              <w:rPr>
                <w:sz w:val="16"/>
                <w:szCs w:val="16"/>
              </w:rPr>
            </w:pPr>
            <w:r w:rsidRPr="00774AB6">
              <w:rPr>
                <w:sz w:val="16"/>
                <w:szCs w:val="16"/>
              </w:rPr>
              <w:t>K</w:t>
            </w:r>
            <w:r w:rsidR="00D33C12" w:rsidRPr="00774AB6">
              <w:rPr>
                <w:sz w:val="16"/>
                <w:szCs w:val="16"/>
              </w:rPr>
              <w:t xml:space="preserve">oło Ø &gt; 840 mm, bez nalep na odcinku &gt; 10 mm </w:t>
            </w:r>
            <w:r w:rsidRPr="00774AB6">
              <w:rPr>
                <w:rFonts w:ascii="Symbol" w:hAnsi="Symbol"/>
                <w:sz w:val="16"/>
                <w:szCs w:val="16"/>
              </w:rPr>
              <w:t></w:t>
            </w:r>
            <w:r w:rsidRPr="00774AB6">
              <w:rPr>
                <w:sz w:val="16"/>
                <w:szCs w:val="16"/>
              </w:rPr>
              <w:t xml:space="preserve"> </w:t>
            </w:r>
            <w:r w:rsidR="00D33C12" w:rsidRPr="00774AB6">
              <w:rPr>
                <w:sz w:val="16"/>
                <w:szCs w:val="16"/>
              </w:rPr>
              <w:t xml:space="preserve"> 60 mm oraz wysokości </w:t>
            </w:r>
            <w:r>
              <w:rPr>
                <w:sz w:val="16"/>
                <w:szCs w:val="16"/>
              </w:rPr>
              <w:t>&lt;</w:t>
            </w:r>
            <w:r w:rsidR="00D33C12" w:rsidRPr="00774AB6">
              <w:rPr>
                <w:sz w:val="16"/>
                <w:szCs w:val="16"/>
              </w:rPr>
              <w:t>1mm</w:t>
            </w:r>
          </w:p>
        </w:tc>
        <w:tc>
          <w:tcPr>
            <w:tcW w:w="1276" w:type="dxa"/>
          </w:tcPr>
          <w:p w:rsidR="00D33C12" w:rsidRPr="00774AB6" w:rsidRDefault="00D33C12" w:rsidP="00774AB6">
            <w:pPr>
              <w:pStyle w:val="TableParagraph"/>
              <w:spacing w:before="60"/>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60"/>
              <w:ind w:left="15"/>
              <w:jc w:val="center"/>
              <w:rPr>
                <w:sz w:val="16"/>
                <w:szCs w:val="16"/>
              </w:rPr>
            </w:pPr>
            <w:r w:rsidRPr="00774AB6">
              <w:rPr>
                <w:sz w:val="16"/>
                <w:szCs w:val="16"/>
              </w:rPr>
              <w:t>3</w:t>
            </w:r>
          </w:p>
        </w:tc>
      </w:tr>
      <w:tr w:rsidR="00D33C12" w:rsidTr="00711CD6">
        <w:trPr>
          <w:trHeight w:val="501"/>
        </w:trPr>
        <w:tc>
          <w:tcPr>
            <w:tcW w:w="1134" w:type="dxa"/>
          </w:tcPr>
          <w:p w:rsidR="00D33C12" w:rsidRPr="00774AB6" w:rsidRDefault="00D33C12" w:rsidP="00774AB6">
            <w:pPr>
              <w:pStyle w:val="TableParagraph"/>
              <w:spacing w:before="59"/>
              <w:ind w:left="118"/>
              <w:rPr>
                <w:sz w:val="16"/>
                <w:szCs w:val="16"/>
              </w:rPr>
            </w:pPr>
            <w:r w:rsidRPr="00774AB6">
              <w:rPr>
                <w:sz w:val="16"/>
                <w:szCs w:val="16"/>
              </w:rPr>
              <w:t>1.3.4.3</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59"/>
              <w:ind w:left="118" w:right="125"/>
              <w:rPr>
                <w:sz w:val="16"/>
                <w:szCs w:val="16"/>
              </w:rPr>
            </w:pPr>
            <w:r w:rsidRPr="00774AB6">
              <w:rPr>
                <w:sz w:val="16"/>
                <w:szCs w:val="16"/>
              </w:rPr>
              <w:t>Powierzchnia toczna koła</w:t>
            </w:r>
          </w:p>
        </w:tc>
        <w:tc>
          <w:tcPr>
            <w:tcW w:w="6253" w:type="dxa"/>
          </w:tcPr>
          <w:p w:rsidR="00D33C12" w:rsidRPr="00774AB6" w:rsidRDefault="00D33C12" w:rsidP="00FE040B">
            <w:pPr>
              <w:pStyle w:val="TableParagraph"/>
              <w:spacing w:before="60"/>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840 mm, bez nalep o długości &gt; 40 mm lub wysokości</w:t>
            </w:r>
            <w:r w:rsidR="00774AB6">
              <w:rPr>
                <w:sz w:val="16"/>
                <w:szCs w:val="16"/>
              </w:rPr>
              <w:t xml:space="preserve"> </w:t>
            </w:r>
            <w:r w:rsidR="00774AB6">
              <w:rPr>
                <w:rFonts w:ascii="Symbol" w:hAnsi="Symbol"/>
                <w:sz w:val="18"/>
              </w:rPr>
              <w:t></w:t>
            </w:r>
            <w:r w:rsidRPr="00774AB6">
              <w:rPr>
                <w:sz w:val="16"/>
                <w:szCs w:val="16"/>
              </w:rPr>
              <w:t xml:space="preserve"> 1mm</w:t>
            </w:r>
          </w:p>
        </w:tc>
        <w:tc>
          <w:tcPr>
            <w:tcW w:w="1276" w:type="dxa"/>
          </w:tcPr>
          <w:p w:rsidR="00D33C12" w:rsidRPr="00774AB6" w:rsidRDefault="00D33C12" w:rsidP="00774AB6">
            <w:pPr>
              <w:pStyle w:val="TableParagraph"/>
              <w:spacing w:before="59"/>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59"/>
              <w:ind w:left="15"/>
              <w:jc w:val="center"/>
              <w:rPr>
                <w:sz w:val="16"/>
                <w:szCs w:val="16"/>
              </w:rPr>
            </w:pPr>
            <w:r w:rsidRPr="00774AB6">
              <w:rPr>
                <w:sz w:val="16"/>
                <w:szCs w:val="16"/>
              </w:rPr>
              <w:t>4</w:t>
            </w:r>
          </w:p>
        </w:tc>
      </w:tr>
      <w:tr w:rsidR="00D33C12" w:rsidTr="00711CD6">
        <w:trPr>
          <w:trHeight w:val="500"/>
        </w:trPr>
        <w:tc>
          <w:tcPr>
            <w:tcW w:w="1134" w:type="dxa"/>
          </w:tcPr>
          <w:p w:rsidR="00D33C12" w:rsidRPr="00774AB6" w:rsidRDefault="00D33C12" w:rsidP="00774AB6">
            <w:pPr>
              <w:pStyle w:val="TableParagraph"/>
              <w:spacing w:before="60"/>
              <w:ind w:left="118"/>
              <w:rPr>
                <w:sz w:val="16"/>
                <w:szCs w:val="16"/>
              </w:rPr>
            </w:pPr>
            <w:r w:rsidRPr="00774AB6">
              <w:rPr>
                <w:sz w:val="16"/>
                <w:szCs w:val="16"/>
              </w:rPr>
              <w:t>1.3.4.4</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rsidR="00D33C12" w:rsidRPr="00774AB6" w:rsidRDefault="00D33C12" w:rsidP="00FE040B">
            <w:pPr>
              <w:pStyle w:val="TableParagraph"/>
              <w:spacing w:before="60" w:line="220" w:lineRule="atLeast"/>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 xml:space="preserve"> 840 mm, brak nalep na odcinku &gt; 10 mm i wysokości </w:t>
            </w:r>
            <w:r w:rsidR="006B634A">
              <w:rPr>
                <w:sz w:val="16"/>
                <w:szCs w:val="16"/>
              </w:rPr>
              <w:t>&lt;</w:t>
            </w:r>
            <w:r w:rsidRPr="00774AB6">
              <w:rPr>
                <w:sz w:val="16"/>
                <w:szCs w:val="16"/>
              </w:rPr>
              <w:t xml:space="preserve"> 1mm</w:t>
            </w:r>
          </w:p>
        </w:tc>
        <w:tc>
          <w:tcPr>
            <w:tcW w:w="1276" w:type="dxa"/>
          </w:tcPr>
          <w:p w:rsidR="00D33C12" w:rsidRPr="00774AB6" w:rsidRDefault="00D33C12" w:rsidP="00774AB6">
            <w:pPr>
              <w:pStyle w:val="TableParagraph"/>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60"/>
              <w:ind w:left="15"/>
              <w:jc w:val="center"/>
              <w:rPr>
                <w:sz w:val="16"/>
                <w:szCs w:val="16"/>
              </w:rPr>
            </w:pPr>
            <w:r w:rsidRPr="00774AB6">
              <w:rPr>
                <w:sz w:val="16"/>
                <w:szCs w:val="16"/>
              </w:rPr>
              <w:t>3</w:t>
            </w:r>
          </w:p>
        </w:tc>
      </w:tr>
      <w:tr w:rsidR="00D33C12" w:rsidTr="00711CD6">
        <w:trPr>
          <w:trHeight w:val="280"/>
        </w:trPr>
        <w:tc>
          <w:tcPr>
            <w:tcW w:w="1134" w:type="dxa"/>
          </w:tcPr>
          <w:p w:rsidR="00D33C12" w:rsidRPr="00774AB6" w:rsidRDefault="00D33C12" w:rsidP="00774AB6">
            <w:pPr>
              <w:pStyle w:val="TableParagraph"/>
              <w:spacing w:before="60" w:line="200" w:lineRule="exact"/>
              <w:ind w:left="118"/>
              <w:rPr>
                <w:sz w:val="16"/>
                <w:szCs w:val="16"/>
              </w:rPr>
            </w:pPr>
            <w:r w:rsidRPr="00774AB6">
              <w:rPr>
                <w:sz w:val="16"/>
                <w:szCs w:val="16"/>
              </w:rPr>
              <w:t>1.3.4.5</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line="200" w:lineRule="exact"/>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60" w:line="200" w:lineRule="exact"/>
              <w:ind w:left="117"/>
              <w:rPr>
                <w:sz w:val="16"/>
                <w:szCs w:val="16"/>
              </w:rPr>
            </w:pPr>
            <w:r w:rsidRPr="00774AB6">
              <w:rPr>
                <w:sz w:val="16"/>
                <w:szCs w:val="16"/>
              </w:rPr>
              <w:t>K</w:t>
            </w:r>
            <w:r w:rsidR="00D33C12" w:rsidRPr="00774AB6">
              <w:rPr>
                <w:sz w:val="16"/>
                <w:szCs w:val="16"/>
              </w:rPr>
              <w:t xml:space="preserve">oło Ø 630 mm bez nalep o długości &gt; 35 mm lub wysokości </w:t>
            </w:r>
            <w:r w:rsidR="006B634A">
              <w:rPr>
                <w:rFonts w:ascii="Symbol" w:hAnsi="Symbol"/>
                <w:sz w:val="18"/>
              </w:rPr>
              <w:t></w:t>
            </w:r>
            <w:r w:rsidR="00D33C12" w:rsidRPr="00774AB6">
              <w:rPr>
                <w:sz w:val="16"/>
                <w:szCs w:val="16"/>
              </w:rPr>
              <w:t xml:space="preserve"> 1mm</w:t>
            </w:r>
          </w:p>
        </w:tc>
        <w:tc>
          <w:tcPr>
            <w:tcW w:w="1276" w:type="dxa"/>
          </w:tcPr>
          <w:p w:rsidR="00D33C12" w:rsidRPr="00774AB6" w:rsidRDefault="00D33C12" w:rsidP="00774AB6">
            <w:pPr>
              <w:pStyle w:val="TableParagraph"/>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60" w:line="200" w:lineRule="exact"/>
              <w:ind w:left="15"/>
              <w:jc w:val="center"/>
              <w:rPr>
                <w:sz w:val="16"/>
                <w:szCs w:val="16"/>
              </w:rPr>
            </w:pPr>
            <w:r w:rsidRPr="00774AB6">
              <w:rPr>
                <w:sz w:val="16"/>
                <w:szCs w:val="16"/>
              </w:rPr>
              <w:t>4</w:t>
            </w:r>
          </w:p>
        </w:tc>
      </w:tr>
      <w:tr w:rsidR="00D33C12" w:rsidTr="00711CD6">
        <w:trPr>
          <w:trHeight w:val="500"/>
        </w:trPr>
        <w:tc>
          <w:tcPr>
            <w:tcW w:w="1134" w:type="dxa"/>
          </w:tcPr>
          <w:p w:rsidR="00D33C12" w:rsidRPr="00774AB6" w:rsidRDefault="00D33C12" w:rsidP="00774AB6">
            <w:pPr>
              <w:pStyle w:val="TableParagraph"/>
              <w:spacing w:before="60"/>
              <w:ind w:left="118"/>
              <w:rPr>
                <w:sz w:val="16"/>
                <w:szCs w:val="16"/>
              </w:rPr>
            </w:pPr>
            <w:r w:rsidRPr="00774AB6">
              <w:rPr>
                <w:sz w:val="16"/>
                <w:szCs w:val="16"/>
              </w:rPr>
              <w:t>1.3.4.6</w:t>
            </w:r>
          </w:p>
        </w:tc>
        <w:tc>
          <w:tcPr>
            <w:tcW w:w="1560" w:type="dxa"/>
          </w:tcPr>
          <w:p w:rsidR="00D33C12" w:rsidRPr="00774AB6" w:rsidRDefault="00D33C12" w:rsidP="00FE040B">
            <w:pPr>
              <w:pStyle w:val="TableParagraph"/>
              <w:rPr>
                <w:sz w:val="16"/>
                <w:szCs w:val="16"/>
              </w:rPr>
            </w:pPr>
          </w:p>
        </w:tc>
        <w:tc>
          <w:tcPr>
            <w:tcW w:w="3260" w:type="dxa"/>
          </w:tcPr>
          <w:p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rsidR="00D33C12" w:rsidRPr="00774AB6" w:rsidRDefault="00774AB6" w:rsidP="00FE040B">
            <w:pPr>
              <w:pStyle w:val="TableParagraph"/>
              <w:spacing w:before="61" w:line="220" w:lineRule="exact"/>
              <w:ind w:left="117"/>
              <w:rPr>
                <w:sz w:val="16"/>
                <w:szCs w:val="16"/>
              </w:rPr>
            </w:pPr>
            <w:r w:rsidRPr="00774AB6">
              <w:rPr>
                <w:sz w:val="16"/>
                <w:szCs w:val="16"/>
              </w:rPr>
              <w:t>K</w:t>
            </w:r>
            <w:r w:rsidR="00D33C12" w:rsidRPr="00774AB6">
              <w:rPr>
                <w:sz w:val="16"/>
                <w:szCs w:val="16"/>
              </w:rPr>
              <w:t xml:space="preserve">oło Ø </w:t>
            </w:r>
            <w:r w:rsidRPr="00774AB6">
              <w:rPr>
                <w:rFonts w:ascii="Symbol" w:hAnsi="Symbol"/>
                <w:sz w:val="16"/>
                <w:szCs w:val="16"/>
              </w:rPr>
              <w:t></w:t>
            </w:r>
            <w:r w:rsidRPr="00774AB6">
              <w:rPr>
                <w:sz w:val="16"/>
                <w:szCs w:val="16"/>
              </w:rPr>
              <w:t xml:space="preserve"> </w:t>
            </w:r>
            <w:r w:rsidR="00D33C12" w:rsidRPr="00774AB6">
              <w:rPr>
                <w:sz w:val="16"/>
                <w:szCs w:val="16"/>
              </w:rPr>
              <w:t xml:space="preserve"> 630 mm, bez nalep na odcinku &gt; 10 mm </w:t>
            </w:r>
            <w:r w:rsidRPr="00774AB6">
              <w:rPr>
                <w:rFonts w:ascii="Symbol" w:hAnsi="Symbol"/>
                <w:sz w:val="16"/>
                <w:szCs w:val="16"/>
              </w:rPr>
              <w:t></w:t>
            </w:r>
            <w:r w:rsidRPr="00774AB6">
              <w:rPr>
                <w:sz w:val="16"/>
                <w:szCs w:val="16"/>
              </w:rPr>
              <w:t xml:space="preserve"> </w:t>
            </w:r>
            <w:r w:rsidR="00D33C12" w:rsidRPr="00774AB6">
              <w:rPr>
                <w:sz w:val="16"/>
                <w:szCs w:val="16"/>
              </w:rPr>
              <w:t xml:space="preserve"> 35 mm oraz wysokości</w:t>
            </w:r>
            <w:r w:rsidRPr="00774AB6">
              <w:rPr>
                <w:sz w:val="16"/>
                <w:szCs w:val="16"/>
              </w:rPr>
              <w:t xml:space="preserve"> &lt;</w:t>
            </w:r>
            <w:r w:rsidR="00D33C12" w:rsidRPr="00774AB6">
              <w:rPr>
                <w:sz w:val="16"/>
                <w:szCs w:val="16"/>
              </w:rPr>
              <w:t xml:space="preserve"> 1mm</w:t>
            </w:r>
          </w:p>
        </w:tc>
        <w:tc>
          <w:tcPr>
            <w:tcW w:w="1276" w:type="dxa"/>
          </w:tcPr>
          <w:p w:rsidR="00D33C12" w:rsidRPr="00774AB6" w:rsidRDefault="00D33C12" w:rsidP="00774AB6">
            <w:pPr>
              <w:pStyle w:val="TableParagraph"/>
              <w:ind w:left="118"/>
              <w:rPr>
                <w:sz w:val="16"/>
                <w:szCs w:val="16"/>
              </w:rPr>
            </w:pPr>
            <w:r w:rsidRPr="00774AB6">
              <w:rPr>
                <w:sz w:val="16"/>
                <w:szCs w:val="16"/>
              </w:rPr>
              <w:t>SW, SM</w:t>
            </w:r>
          </w:p>
        </w:tc>
        <w:tc>
          <w:tcPr>
            <w:tcW w:w="992" w:type="dxa"/>
          </w:tcPr>
          <w:p w:rsidR="00D33C12" w:rsidRPr="00774AB6" w:rsidRDefault="00D33C12" w:rsidP="00774AB6">
            <w:pPr>
              <w:pStyle w:val="TableParagraph"/>
              <w:spacing w:before="60"/>
              <w:ind w:left="15"/>
              <w:jc w:val="center"/>
              <w:rPr>
                <w:sz w:val="16"/>
                <w:szCs w:val="16"/>
              </w:rPr>
            </w:pPr>
            <w:r w:rsidRPr="00774AB6">
              <w:rPr>
                <w:sz w:val="16"/>
                <w:szCs w:val="16"/>
              </w:rPr>
              <w:t>3</w:t>
            </w:r>
          </w:p>
        </w:tc>
      </w:tr>
    </w:tbl>
    <w:p w:rsidR="00774AB6" w:rsidRPr="00774AB6" w:rsidRDefault="00774AB6" w:rsidP="00774AB6">
      <w:pPr>
        <w:pStyle w:val="Akapitzlist"/>
        <w:numPr>
          <w:ilvl w:val="0"/>
          <w:numId w:val="133"/>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D33C12" w:rsidRDefault="00D33C12" w:rsidP="00D33C12">
      <w:pPr>
        <w:pStyle w:val="Tekstpodstawowy"/>
        <w:rPr>
          <w:b/>
          <w:sz w:val="20"/>
        </w:rPr>
      </w:pPr>
    </w:p>
    <w:p w:rsidR="00D33C12" w:rsidRPr="00774AB6" w:rsidRDefault="00774AB6" w:rsidP="00711CD6">
      <w:pPr>
        <w:pStyle w:val="Tekstpodstawowy"/>
        <w:ind w:left="12758"/>
        <w:rPr>
          <w:sz w:val="16"/>
          <w:szCs w:val="16"/>
        </w:rPr>
      </w:pPr>
      <w:r w:rsidRPr="00774AB6">
        <w:rPr>
          <w:sz w:val="16"/>
          <w:szCs w:val="16"/>
        </w:rPr>
        <w:t>Data zmiany: 01.01.2017</w:t>
      </w:r>
    </w:p>
    <w:p w:rsidR="00774AB6" w:rsidRPr="00774AB6" w:rsidRDefault="00774AB6" w:rsidP="00711CD6">
      <w:pPr>
        <w:pStyle w:val="Tekstpodstawowy"/>
        <w:ind w:left="12758"/>
        <w:rPr>
          <w:sz w:val="16"/>
          <w:szCs w:val="16"/>
        </w:rPr>
      </w:pPr>
      <w:r w:rsidRPr="00774AB6">
        <w:rPr>
          <w:sz w:val="16"/>
          <w:szCs w:val="16"/>
        </w:rPr>
        <w:t>Wersja: 01.01.2018</w:t>
      </w:r>
    </w:p>
    <w:p w:rsidR="00D33C12" w:rsidRDefault="00D33C12" w:rsidP="00D33C12">
      <w:pPr>
        <w:pStyle w:val="Tekstpodstawowy"/>
        <w:spacing w:before="8"/>
        <w:rPr>
          <w:b/>
          <w:sz w:val="15"/>
        </w:rPr>
      </w:pPr>
      <w:r>
        <w:rPr>
          <w:noProof/>
          <w:lang w:val="en-US"/>
        </w:rPr>
        <mc:AlternateContent>
          <mc:Choice Requires="wps">
            <w:drawing>
              <wp:anchor distT="0" distB="0" distL="0" distR="0" simplePos="0" relativeHeight="251707392" behindDoc="0" locked="0" layoutInCell="1" allowOverlap="1">
                <wp:simplePos x="0" y="0"/>
                <wp:positionH relativeFrom="page">
                  <wp:posOffset>360680</wp:posOffset>
                </wp:positionH>
                <wp:positionV relativeFrom="paragraph">
                  <wp:posOffset>143510</wp:posOffset>
                </wp:positionV>
                <wp:extent cx="1828800" cy="0"/>
                <wp:effectExtent l="8255" t="10795" r="10795" b="8255"/>
                <wp:wrapTopAndBottom/>
                <wp:docPr id="731" name="Łącznik prosty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815EC" id="Łącznik prosty 731"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3pt" to="172.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" strokeweight=".21131mm">
                <w10:wrap type="topAndBottom" anchorx="page"/>
              </v:line>
            </w:pict>
          </mc:Fallback>
        </mc:AlternateContent>
      </w:r>
    </w:p>
    <w:p w:rsidR="00D33C12" w:rsidRDefault="00D33C12" w:rsidP="00D33C12">
      <w:pPr>
        <w:rPr>
          <w:sz w:val="15"/>
        </w:rPr>
        <w:sectPr w:rsidR="00D33C12">
          <w:headerReference w:type="default" r:id="rId239"/>
          <w:footerReference w:type="default" r:id="rId240"/>
          <w:pgSz w:w="16840" w:h="11910" w:orient="landscape"/>
          <w:pgMar w:top="0" w:right="720" w:bottom="0" w:left="420" w:header="0" w:footer="0" w:gutter="0"/>
          <w:cols w:space="708"/>
        </w:sectPr>
      </w:pPr>
    </w:p>
    <w:p w:rsidR="00774AB6" w:rsidRPr="00774AB6" w:rsidRDefault="00711CD6" w:rsidP="00774AB6">
      <w:pPr>
        <w:pStyle w:val="Akapitzlist"/>
        <w:spacing w:before="67"/>
        <w:ind w:left="552" w:firstLine="0"/>
        <w:rPr>
          <w:sz w:val="16"/>
          <w:szCs w:val="16"/>
        </w:rPr>
      </w:pPr>
      <w:r w:rsidRPr="00774AB6">
        <w:rPr>
          <w:noProof/>
          <w:lang w:val="en-US"/>
        </w:rPr>
        <w:lastRenderedPageBreak/>
        <mc:AlternateContent>
          <mc:Choice Requires="wps">
            <w:drawing>
              <wp:anchor distT="0" distB="0" distL="114300" distR="114300" simplePos="0" relativeHeight="251643392" behindDoc="0" locked="0" layoutInCell="1" allowOverlap="1" wp14:anchorId="6C0E8A48" wp14:editId="04DBD67C">
                <wp:simplePos x="0" y="0"/>
                <wp:positionH relativeFrom="page">
                  <wp:posOffset>9712411</wp:posOffset>
                </wp:positionH>
                <wp:positionV relativeFrom="page">
                  <wp:posOffset>3418703</wp:posOffset>
                </wp:positionV>
                <wp:extent cx="238897" cy="395416"/>
                <wp:effectExtent l="0" t="0" r="8890" b="5080"/>
                <wp:wrapNone/>
                <wp:docPr id="816" name="Pole tekstowe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39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333340">
                            <w:pPr>
                              <w:spacing w:before="12"/>
                              <w:ind w:left="20"/>
                              <w:rPr>
                                <w:sz w:val="24"/>
                              </w:rPr>
                            </w:pPr>
                            <w:r>
                              <w:rPr>
                                <w:sz w:val="24"/>
                              </w:rPr>
                              <w:t>- 74 -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E8A48" id="Pole tekstowe 816" o:spid="_x0000_s1182" type="#_x0000_t202" style="position:absolute;left:0;text-align:left;margin-left:764.75pt;margin-top:269.2pt;width:18.8pt;height:31.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" filled="f" stroked="f">
                <v:textbox style="layout-flow:vertical" inset="0,0,0,0">
                  <w:txbxContent>
                    <w:p w:rsidR="00C6758D" w:rsidRDefault="00C6758D" w:rsidP="00333340">
                      <w:pPr>
                        <w:spacing w:before="12"/>
                        <w:ind w:left="20"/>
                        <w:rPr>
                          <w:sz w:val="24"/>
                        </w:rPr>
                      </w:pPr>
                      <w:r>
                        <w:rPr>
                          <w:sz w:val="24"/>
                        </w:rPr>
                        <w:t>- 74 -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417"/>
        <w:gridCol w:w="3398"/>
        <w:gridCol w:w="5946"/>
        <w:gridCol w:w="1447"/>
        <w:gridCol w:w="993"/>
      </w:tblGrid>
      <w:tr w:rsidR="00D33C12" w:rsidTr="00711CD6">
        <w:trPr>
          <w:trHeight w:val="518"/>
        </w:trPr>
        <w:tc>
          <w:tcPr>
            <w:tcW w:w="1133" w:type="dxa"/>
          </w:tcPr>
          <w:p w:rsidR="00D33C12" w:rsidRDefault="00D33C12" w:rsidP="00774AB6">
            <w:pPr>
              <w:pStyle w:val="TableParagraph"/>
              <w:spacing w:before="60"/>
              <w:ind w:left="137"/>
              <w:rPr>
                <w:b/>
                <w:sz w:val="20"/>
              </w:rPr>
            </w:pPr>
            <w:r>
              <w:br w:type="column"/>
            </w:r>
            <w:r>
              <w:rPr>
                <w:b/>
                <w:sz w:val="20"/>
              </w:rPr>
              <w:t>Kod</w:t>
            </w:r>
          </w:p>
        </w:tc>
        <w:tc>
          <w:tcPr>
            <w:tcW w:w="1417" w:type="dxa"/>
          </w:tcPr>
          <w:p w:rsidR="00D33C12" w:rsidRDefault="00333340" w:rsidP="00774AB6">
            <w:pPr>
              <w:pStyle w:val="TableParagraph"/>
              <w:spacing w:before="60"/>
              <w:ind w:right="360"/>
              <w:jc w:val="right"/>
              <w:rPr>
                <w:b/>
                <w:sz w:val="20"/>
              </w:rPr>
            </w:pPr>
            <w:r>
              <w:rPr>
                <w:b/>
                <w:sz w:val="20"/>
              </w:rPr>
              <w:t>W</w:t>
            </w:r>
            <w:r w:rsidR="00D33C12">
              <w:rPr>
                <w:b/>
                <w:sz w:val="20"/>
              </w:rPr>
              <w:t>agon</w:t>
            </w:r>
          </w:p>
        </w:tc>
        <w:tc>
          <w:tcPr>
            <w:tcW w:w="3398" w:type="dxa"/>
          </w:tcPr>
          <w:p w:rsidR="00D33C12" w:rsidRDefault="00D33C12" w:rsidP="00774AB6">
            <w:pPr>
              <w:pStyle w:val="TableParagraph"/>
              <w:spacing w:before="60"/>
              <w:ind w:left="1122" w:right="1109"/>
              <w:jc w:val="center"/>
              <w:rPr>
                <w:b/>
                <w:sz w:val="20"/>
              </w:rPr>
            </w:pPr>
            <w:r>
              <w:rPr>
                <w:b/>
                <w:sz w:val="20"/>
              </w:rPr>
              <w:t>Część</w:t>
            </w:r>
          </w:p>
        </w:tc>
        <w:tc>
          <w:tcPr>
            <w:tcW w:w="5946" w:type="dxa"/>
          </w:tcPr>
          <w:p w:rsidR="00D33C12" w:rsidRDefault="00D33C12" w:rsidP="00774AB6">
            <w:pPr>
              <w:pStyle w:val="TableParagraph"/>
              <w:spacing w:before="60"/>
              <w:ind w:left="2007" w:right="1994"/>
              <w:jc w:val="center"/>
              <w:rPr>
                <w:b/>
                <w:sz w:val="20"/>
              </w:rPr>
            </w:pPr>
            <w:r>
              <w:rPr>
                <w:b/>
                <w:bCs/>
              </w:rPr>
              <w:t>Wymóg jakościowy</w:t>
            </w:r>
            <w:bookmarkStart w:id="40" w:name="_bookmark13"/>
            <w:bookmarkEnd w:id="40"/>
          </w:p>
        </w:tc>
        <w:tc>
          <w:tcPr>
            <w:tcW w:w="1447" w:type="dxa"/>
          </w:tcPr>
          <w:p w:rsidR="00D33C12" w:rsidRDefault="00D33C12" w:rsidP="007C7626">
            <w:pPr>
              <w:pStyle w:val="TableParagraph"/>
              <w:spacing w:before="56"/>
              <w:ind w:left="153"/>
              <w:rPr>
                <w:b/>
                <w:sz w:val="10"/>
              </w:rPr>
            </w:pPr>
            <w:r>
              <w:rPr>
                <w:b/>
                <w:bCs/>
              </w:rPr>
              <w:t>Czynność kontrolna</w:t>
            </w:r>
            <w:r w:rsidR="007C7626" w:rsidRPr="007C7626">
              <w:rPr>
                <w:b/>
                <w:bCs/>
                <w:vertAlign w:val="superscript"/>
              </w:rPr>
              <w:t>1)</w:t>
            </w:r>
          </w:p>
        </w:tc>
        <w:tc>
          <w:tcPr>
            <w:tcW w:w="993" w:type="dxa"/>
          </w:tcPr>
          <w:p w:rsidR="00D33C12" w:rsidRDefault="00515BB9" w:rsidP="00711CD6">
            <w:pPr>
              <w:pStyle w:val="TableParagraph"/>
              <w:spacing w:before="64" w:line="230" w:lineRule="exact"/>
              <w:ind w:right="222" w:firstLine="31"/>
              <w:rPr>
                <w:b/>
                <w:sz w:val="20"/>
              </w:rPr>
            </w:pPr>
            <w:r w:rsidRPr="00515BB9">
              <w:rPr>
                <w:b/>
                <w:color w:val="FF0000"/>
                <w:sz w:val="16"/>
                <w:szCs w:val="16"/>
              </w:rPr>
              <w:t>Klasa błędu</w:t>
            </w:r>
          </w:p>
        </w:tc>
      </w:tr>
      <w:tr w:rsidR="00D33C12" w:rsidTr="00711CD6">
        <w:trPr>
          <w:trHeight w:val="296"/>
        </w:trPr>
        <w:tc>
          <w:tcPr>
            <w:tcW w:w="1133" w:type="dxa"/>
          </w:tcPr>
          <w:p w:rsidR="00D33C12" w:rsidRDefault="00D33C12" w:rsidP="00774AB6">
            <w:pPr>
              <w:pStyle w:val="TableParagraph"/>
              <w:spacing w:before="55"/>
              <w:ind w:left="118"/>
              <w:rPr>
                <w:sz w:val="18"/>
              </w:rPr>
            </w:pPr>
            <w:r>
              <w:rPr>
                <w:sz w:val="18"/>
              </w:rPr>
              <w:t>1.3.5.1</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55"/>
              <w:ind w:left="118"/>
              <w:rPr>
                <w:sz w:val="18"/>
              </w:rPr>
            </w:pPr>
            <w:r>
              <w:rPr>
                <w:sz w:val="18"/>
              </w:rPr>
              <w:t>Powierzchnia toczna koła</w:t>
            </w:r>
          </w:p>
        </w:tc>
        <w:tc>
          <w:tcPr>
            <w:tcW w:w="5946" w:type="dxa"/>
          </w:tcPr>
          <w:p w:rsidR="00D33C12" w:rsidRDefault="00D33C12" w:rsidP="00333340">
            <w:pPr>
              <w:pStyle w:val="TableParagraph"/>
              <w:spacing w:line="202" w:lineRule="exact"/>
              <w:ind w:left="22"/>
              <w:jc w:val="both"/>
              <w:rPr>
                <w:sz w:val="18"/>
              </w:rPr>
            </w:pPr>
            <w:r>
              <w:rPr>
                <w:sz w:val="18"/>
              </w:rPr>
              <w:t>Koło Ø&gt; 840 mm, bez dziur, zawalcowań i złuszczeń na odcinku &gt; 60 mm</w:t>
            </w:r>
          </w:p>
        </w:tc>
        <w:tc>
          <w:tcPr>
            <w:tcW w:w="1447" w:type="dxa"/>
          </w:tcPr>
          <w:p w:rsidR="00D33C12" w:rsidRDefault="00D33C12" w:rsidP="00774AB6">
            <w:pPr>
              <w:pStyle w:val="TableParagraph"/>
              <w:spacing w:before="55"/>
              <w:ind w:left="118"/>
              <w:rPr>
                <w:sz w:val="18"/>
              </w:rPr>
            </w:pPr>
            <w:r>
              <w:rPr>
                <w:sz w:val="18"/>
              </w:rPr>
              <w:t>SW, SM</w:t>
            </w:r>
          </w:p>
        </w:tc>
        <w:tc>
          <w:tcPr>
            <w:tcW w:w="993" w:type="dxa"/>
          </w:tcPr>
          <w:p w:rsidR="00D33C12" w:rsidRDefault="00D33C12" w:rsidP="00774AB6">
            <w:pPr>
              <w:pStyle w:val="TableParagraph"/>
              <w:spacing w:before="55"/>
              <w:ind w:left="13"/>
              <w:jc w:val="center"/>
              <w:rPr>
                <w:sz w:val="18"/>
              </w:rPr>
            </w:pPr>
            <w:r>
              <w:rPr>
                <w:sz w:val="18"/>
              </w:rPr>
              <w:t>4</w:t>
            </w:r>
          </w:p>
        </w:tc>
      </w:tr>
      <w:tr w:rsidR="00D33C12" w:rsidTr="00711CD6">
        <w:trPr>
          <w:trHeight w:val="473"/>
        </w:trPr>
        <w:tc>
          <w:tcPr>
            <w:tcW w:w="1133" w:type="dxa"/>
          </w:tcPr>
          <w:p w:rsidR="00D33C12" w:rsidRDefault="00D33C12" w:rsidP="00774AB6">
            <w:pPr>
              <w:pStyle w:val="TableParagraph"/>
              <w:spacing w:before="59"/>
              <w:ind w:left="118"/>
              <w:rPr>
                <w:sz w:val="18"/>
              </w:rPr>
            </w:pPr>
            <w:r>
              <w:rPr>
                <w:sz w:val="18"/>
              </w:rPr>
              <w:t>1.3.5.2</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line="206" w:lineRule="exact"/>
              <w:ind w:left="118"/>
              <w:rPr>
                <w:sz w:val="18"/>
              </w:rPr>
            </w:pPr>
            <w:r>
              <w:rPr>
                <w:sz w:val="18"/>
              </w:rPr>
              <w:t>Powierzchnia toczna koła</w:t>
            </w:r>
          </w:p>
        </w:tc>
        <w:tc>
          <w:tcPr>
            <w:tcW w:w="5946" w:type="dxa"/>
          </w:tcPr>
          <w:p w:rsidR="00D33C12" w:rsidRDefault="00D33C12" w:rsidP="004A4C2F">
            <w:pPr>
              <w:pStyle w:val="TableParagraph"/>
              <w:spacing w:before="59"/>
              <w:ind w:left="22"/>
              <w:jc w:val="both"/>
              <w:rPr>
                <w:sz w:val="18"/>
              </w:rPr>
            </w:pPr>
            <w:r>
              <w:rPr>
                <w:sz w:val="18"/>
              </w:rPr>
              <w:t>Koło Ø: 630 mm &lt; d ≤ 840mm: bez dziur, zawalcowań lub złuszczeń &gt;</w:t>
            </w:r>
          </w:p>
          <w:p w:rsidR="00D33C12" w:rsidRDefault="00D33C12" w:rsidP="004A4C2F">
            <w:pPr>
              <w:pStyle w:val="TableParagraph"/>
              <w:spacing w:line="187" w:lineRule="exact"/>
              <w:ind w:left="22"/>
              <w:jc w:val="both"/>
              <w:rPr>
                <w:sz w:val="18"/>
              </w:rPr>
            </w:pPr>
            <w:r>
              <w:rPr>
                <w:sz w:val="18"/>
              </w:rPr>
              <w:t>40 mm</w:t>
            </w:r>
          </w:p>
        </w:tc>
        <w:tc>
          <w:tcPr>
            <w:tcW w:w="1447" w:type="dxa"/>
          </w:tcPr>
          <w:p w:rsidR="00D33C12" w:rsidRDefault="00D33C12" w:rsidP="00774AB6">
            <w:pPr>
              <w:pStyle w:val="TableParagraph"/>
              <w:spacing w:before="59"/>
              <w:ind w:left="118"/>
              <w:rPr>
                <w:sz w:val="18"/>
              </w:rPr>
            </w:pPr>
            <w:r>
              <w:rPr>
                <w:sz w:val="18"/>
              </w:rPr>
              <w:t>SW, SM</w:t>
            </w:r>
          </w:p>
        </w:tc>
        <w:tc>
          <w:tcPr>
            <w:tcW w:w="993" w:type="dxa"/>
          </w:tcPr>
          <w:p w:rsidR="00D33C12" w:rsidRDefault="00D33C12" w:rsidP="00774AB6">
            <w:pPr>
              <w:pStyle w:val="TableParagraph"/>
              <w:spacing w:before="59"/>
              <w:ind w:left="13"/>
              <w:jc w:val="center"/>
              <w:rPr>
                <w:sz w:val="18"/>
              </w:rPr>
            </w:pPr>
            <w:r>
              <w:rPr>
                <w:sz w:val="18"/>
              </w:rPr>
              <w:t>4</w:t>
            </w:r>
          </w:p>
        </w:tc>
      </w:tr>
      <w:tr w:rsidR="00D33C12" w:rsidTr="00711CD6">
        <w:trPr>
          <w:trHeight w:val="300"/>
        </w:trPr>
        <w:tc>
          <w:tcPr>
            <w:tcW w:w="1133" w:type="dxa"/>
          </w:tcPr>
          <w:p w:rsidR="00D33C12" w:rsidRDefault="00D33C12" w:rsidP="00774AB6">
            <w:pPr>
              <w:pStyle w:val="TableParagraph"/>
              <w:spacing w:before="60"/>
              <w:ind w:left="118"/>
              <w:rPr>
                <w:sz w:val="18"/>
              </w:rPr>
            </w:pPr>
            <w:r>
              <w:rPr>
                <w:sz w:val="18"/>
              </w:rPr>
              <w:t>1.3.5.3</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ind w:left="118"/>
              <w:rPr>
                <w:sz w:val="18"/>
              </w:rPr>
            </w:pPr>
            <w:r>
              <w:rPr>
                <w:sz w:val="18"/>
              </w:rPr>
              <w:t>Powierzchnia toczna koła</w:t>
            </w:r>
          </w:p>
        </w:tc>
        <w:tc>
          <w:tcPr>
            <w:tcW w:w="5946" w:type="dxa"/>
          </w:tcPr>
          <w:p w:rsidR="00D33C12" w:rsidRDefault="00D33C12" w:rsidP="004A4C2F">
            <w:pPr>
              <w:pStyle w:val="TableParagraph"/>
              <w:spacing w:before="60"/>
              <w:ind w:left="22"/>
              <w:jc w:val="both"/>
              <w:rPr>
                <w:sz w:val="18"/>
              </w:rPr>
            </w:pPr>
            <w:r>
              <w:rPr>
                <w:sz w:val="18"/>
              </w:rPr>
              <w:t>Koło Ø: ≤ 630 mm  630 mm, bez dziur, zawalcowań lub złuszczeń &gt; 35 mm długości</w:t>
            </w:r>
          </w:p>
        </w:tc>
        <w:tc>
          <w:tcPr>
            <w:tcW w:w="1447" w:type="dxa"/>
          </w:tcPr>
          <w:p w:rsidR="00D33C12" w:rsidRDefault="00D33C12" w:rsidP="00774AB6">
            <w:pPr>
              <w:pStyle w:val="TableParagraph"/>
              <w:spacing w:before="60"/>
              <w:ind w:left="118"/>
              <w:rPr>
                <w:sz w:val="18"/>
              </w:rPr>
            </w:pPr>
            <w:r>
              <w:rPr>
                <w:sz w:val="18"/>
              </w:rPr>
              <w:t>SW, SM</w:t>
            </w:r>
          </w:p>
        </w:tc>
        <w:tc>
          <w:tcPr>
            <w:tcW w:w="993" w:type="dxa"/>
          </w:tcPr>
          <w:p w:rsidR="00D33C12" w:rsidRDefault="00D33C12" w:rsidP="00774AB6">
            <w:pPr>
              <w:pStyle w:val="TableParagraph"/>
              <w:spacing w:before="60"/>
              <w:ind w:left="13"/>
              <w:jc w:val="center"/>
              <w:rPr>
                <w:sz w:val="18"/>
              </w:rPr>
            </w:pPr>
            <w:r>
              <w:rPr>
                <w:sz w:val="18"/>
              </w:rPr>
              <w:t>4</w:t>
            </w:r>
          </w:p>
        </w:tc>
      </w:tr>
      <w:tr w:rsidR="00D33C12" w:rsidTr="00711CD6">
        <w:trPr>
          <w:trHeight w:val="301"/>
        </w:trPr>
        <w:tc>
          <w:tcPr>
            <w:tcW w:w="1133" w:type="dxa"/>
          </w:tcPr>
          <w:p w:rsidR="00D33C12" w:rsidRDefault="00D33C12" w:rsidP="00774AB6">
            <w:pPr>
              <w:pStyle w:val="TableParagraph"/>
              <w:spacing w:before="60"/>
              <w:ind w:left="118"/>
              <w:rPr>
                <w:sz w:val="18"/>
              </w:rPr>
            </w:pPr>
            <w:r>
              <w:rPr>
                <w:sz w:val="18"/>
              </w:rPr>
              <w:t>1.3.6.1</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60"/>
              <w:ind w:left="118"/>
              <w:rPr>
                <w:sz w:val="18"/>
              </w:rPr>
            </w:pPr>
            <w:r>
              <w:rPr>
                <w:sz w:val="18"/>
              </w:rPr>
              <w:t>Powierzchnia toczna koła</w:t>
            </w:r>
          </w:p>
        </w:tc>
        <w:tc>
          <w:tcPr>
            <w:tcW w:w="5946" w:type="dxa"/>
          </w:tcPr>
          <w:p w:rsidR="00D33C12" w:rsidRDefault="003B1014" w:rsidP="004A4C2F">
            <w:pPr>
              <w:pStyle w:val="TableParagraph"/>
              <w:spacing w:before="60"/>
              <w:ind w:left="22"/>
              <w:jc w:val="both"/>
              <w:rPr>
                <w:sz w:val="18"/>
              </w:rPr>
            </w:pPr>
            <w:r>
              <w:rPr>
                <w:sz w:val="18"/>
              </w:rPr>
              <w:t xml:space="preserve">Brak </w:t>
            </w:r>
            <w:r w:rsidRPr="003B1014">
              <w:rPr>
                <w:color w:val="FF0000"/>
                <w:sz w:val="18"/>
              </w:rPr>
              <w:t>pęknięć</w:t>
            </w:r>
            <w:r w:rsidR="00D33C12">
              <w:rPr>
                <w:sz w:val="18"/>
              </w:rPr>
              <w:t xml:space="preserve"> na przejściu powierzchni tocznej w powierzchnię czołową</w:t>
            </w:r>
          </w:p>
        </w:tc>
        <w:tc>
          <w:tcPr>
            <w:tcW w:w="1447" w:type="dxa"/>
          </w:tcPr>
          <w:p w:rsidR="00D33C12" w:rsidRDefault="00D33C12" w:rsidP="00774AB6">
            <w:pPr>
              <w:pStyle w:val="TableParagraph"/>
              <w:spacing w:before="60"/>
              <w:ind w:left="118"/>
              <w:rPr>
                <w:sz w:val="18"/>
              </w:rPr>
            </w:pPr>
            <w:r>
              <w:rPr>
                <w:sz w:val="18"/>
              </w:rPr>
              <w:t>SW</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3B1014">
        <w:trPr>
          <w:trHeight w:val="65"/>
        </w:trPr>
        <w:tc>
          <w:tcPr>
            <w:tcW w:w="1133" w:type="dxa"/>
          </w:tcPr>
          <w:p w:rsidR="00D33C12" w:rsidRDefault="00D33C12" w:rsidP="00774AB6">
            <w:pPr>
              <w:pStyle w:val="TableParagraph"/>
              <w:spacing w:before="59"/>
              <w:ind w:left="118"/>
              <w:rPr>
                <w:sz w:val="18"/>
              </w:rPr>
            </w:pPr>
            <w:r>
              <w:rPr>
                <w:sz w:val="18"/>
              </w:rPr>
              <w:t>1.3.6.2</w:t>
            </w:r>
          </w:p>
        </w:tc>
        <w:tc>
          <w:tcPr>
            <w:tcW w:w="1417" w:type="dxa"/>
          </w:tcPr>
          <w:p w:rsidR="00D33C12" w:rsidRDefault="00D33C12" w:rsidP="00774AB6">
            <w:pPr>
              <w:pStyle w:val="TableParagraph"/>
              <w:rPr>
                <w:rFonts w:ascii="Times New Roman"/>
                <w:sz w:val="18"/>
              </w:rPr>
            </w:pPr>
          </w:p>
        </w:tc>
        <w:tc>
          <w:tcPr>
            <w:tcW w:w="3398" w:type="dxa"/>
            <w:shd w:val="clear" w:color="auto" w:fill="auto"/>
          </w:tcPr>
          <w:p w:rsidR="00D33C12" w:rsidRDefault="00D33C12" w:rsidP="005D09C7">
            <w:pPr>
              <w:pStyle w:val="TableParagraph"/>
              <w:spacing w:before="59" w:line="200" w:lineRule="atLeast"/>
              <w:ind w:left="118" w:right="193"/>
              <w:rPr>
                <w:sz w:val="18"/>
              </w:rPr>
            </w:pPr>
            <w:r w:rsidRPr="003B1014">
              <w:rPr>
                <w:color w:val="FF0000"/>
                <w:sz w:val="18"/>
              </w:rPr>
              <w:t xml:space="preserve">Powierzchnie </w:t>
            </w:r>
            <w:r w:rsidR="005D09C7">
              <w:rPr>
                <w:color w:val="FF0000"/>
                <w:sz w:val="18"/>
              </w:rPr>
              <w:t>czołowa</w:t>
            </w:r>
            <w:r w:rsidRPr="003B1014">
              <w:rPr>
                <w:color w:val="FF0000"/>
                <w:sz w:val="18"/>
              </w:rPr>
              <w:t xml:space="preserve"> koła, </w:t>
            </w:r>
            <w:r w:rsidR="003B1014" w:rsidRPr="003B1014">
              <w:rPr>
                <w:color w:val="FF0000"/>
                <w:sz w:val="18"/>
              </w:rPr>
              <w:t>obręcz lub wieniec</w:t>
            </w:r>
          </w:p>
        </w:tc>
        <w:tc>
          <w:tcPr>
            <w:tcW w:w="5946" w:type="dxa"/>
          </w:tcPr>
          <w:p w:rsidR="00D33C12" w:rsidRDefault="00D33C12" w:rsidP="00E33750">
            <w:pPr>
              <w:pStyle w:val="TableParagraph"/>
              <w:spacing w:before="59" w:line="200" w:lineRule="atLeast"/>
              <w:ind w:left="22"/>
              <w:jc w:val="both"/>
              <w:rPr>
                <w:sz w:val="18"/>
              </w:rPr>
            </w:pPr>
            <w:r w:rsidRPr="003B1014">
              <w:rPr>
                <w:sz w:val="18"/>
              </w:rPr>
              <w:t xml:space="preserve">Brak karbów o ostrych krawędziach na powierzchni czołowej obręczy </w:t>
            </w:r>
            <w:r w:rsidR="00E33750" w:rsidRPr="003B1014">
              <w:rPr>
                <w:sz w:val="18"/>
              </w:rPr>
              <w:t>i powierzchni wewnętrznej wieńca</w:t>
            </w:r>
            <w:r w:rsidRPr="003B1014">
              <w:rPr>
                <w:sz w:val="18"/>
              </w:rPr>
              <w:t xml:space="preserve"> z wyjątkiem oznaczeń producenta</w:t>
            </w:r>
          </w:p>
        </w:tc>
        <w:tc>
          <w:tcPr>
            <w:tcW w:w="1447" w:type="dxa"/>
          </w:tcPr>
          <w:p w:rsidR="00D33C12" w:rsidRDefault="00D33C12" w:rsidP="00774AB6">
            <w:pPr>
              <w:pStyle w:val="TableParagraph"/>
              <w:spacing w:before="59"/>
              <w:ind w:left="118"/>
              <w:rPr>
                <w:sz w:val="18"/>
              </w:rPr>
            </w:pPr>
            <w:r>
              <w:rPr>
                <w:sz w:val="18"/>
              </w:rPr>
              <w:t>SW</w:t>
            </w:r>
          </w:p>
        </w:tc>
        <w:tc>
          <w:tcPr>
            <w:tcW w:w="993" w:type="dxa"/>
          </w:tcPr>
          <w:p w:rsidR="00D33C12" w:rsidRDefault="00D33C12" w:rsidP="00774AB6">
            <w:pPr>
              <w:pStyle w:val="TableParagraph"/>
              <w:spacing w:before="59"/>
              <w:ind w:left="13"/>
              <w:jc w:val="center"/>
              <w:rPr>
                <w:sz w:val="18"/>
              </w:rPr>
            </w:pPr>
            <w:r>
              <w:rPr>
                <w:sz w:val="18"/>
              </w:rPr>
              <w:t>4</w:t>
            </w:r>
          </w:p>
        </w:tc>
      </w:tr>
      <w:tr w:rsidR="00D33C12" w:rsidTr="00711CD6">
        <w:trPr>
          <w:trHeight w:val="301"/>
        </w:trPr>
        <w:tc>
          <w:tcPr>
            <w:tcW w:w="1133" w:type="dxa"/>
          </w:tcPr>
          <w:p w:rsidR="00D33C12" w:rsidRDefault="00D33C12" w:rsidP="00774AB6">
            <w:pPr>
              <w:pStyle w:val="TableParagraph"/>
              <w:spacing w:before="60"/>
              <w:ind w:left="118"/>
              <w:rPr>
                <w:sz w:val="18"/>
              </w:rPr>
            </w:pPr>
            <w:r>
              <w:rPr>
                <w:sz w:val="18"/>
              </w:rPr>
              <w:t>1.3.7</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61"/>
              <w:ind w:left="118"/>
              <w:rPr>
                <w:rFonts w:ascii="Tahoma"/>
                <w:sz w:val="18"/>
              </w:rPr>
            </w:pPr>
            <w:r>
              <w:rPr>
                <w:rFonts w:ascii="Tahoma"/>
                <w:sz w:val="18"/>
              </w:rPr>
              <w:t>Powierzchnia czo</w:t>
            </w:r>
            <w:r>
              <w:rPr>
                <w:rFonts w:ascii="Tahoma"/>
                <w:sz w:val="18"/>
              </w:rPr>
              <w:t>ł</w:t>
            </w:r>
            <w:r>
              <w:rPr>
                <w:rFonts w:ascii="Tahoma"/>
                <w:sz w:val="18"/>
              </w:rPr>
              <w:t>owa ko</w:t>
            </w:r>
            <w:r>
              <w:rPr>
                <w:rFonts w:ascii="Tahoma"/>
                <w:sz w:val="18"/>
              </w:rPr>
              <w:t>ł</w:t>
            </w:r>
            <w:r>
              <w:rPr>
                <w:rFonts w:ascii="Tahoma"/>
                <w:sz w:val="18"/>
              </w:rPr>
              <w:t>a</w:t>
            </w:r>
          </w:p>
        </w:tc>
        <w:tc>
          <w:tcPr>
            <w:tcW w:w="5946" w:type="dxa"/>
          </w:tcPr>
          <w:p w:rsidR="00D33C12" w:rsidRDefault="00D33C12" w:rsidP="004A4C2F">
            <w:pPr>
              <w:pStyle w:val="TableParagraph"/>
              <w:spacing w:before="60"/>
              <w:ind w:left="22"/>
              <w:jc w:val="both"/>
              <w:rPr>
                <w:sz w:val="18"/>
              </w:rPr>
            </w:pPr>
            <w:r>
              <w:rPr>
                <w:sz w:val="18"/>
              </w:rPr>
              <w:t>Niesmarowana, bez powłok malarskich z wyjątkiem 4 znaków kontrolnych</w:t>
            </w:r>
          </w:p>
        </w:tc>
        <w:tc>
          <w:tcPr>
            <w:tcW w:w="1447" w:type="dxa"/>
          </w:tcPr>
          <w:p w:rsidR="00D33C12" w:rsidRDefault="00D33C12" w:rsidP="00774AB6">
            <w:pPr>
              <w:pStyle w:val="TableParagraph"/>
              <w:spacing w:before="60"/>
              <w:ind w:left="118"/>
              <w:rPr>
                <w:sz w:val="18"/>
              </w:rPr>
            </w:pPr>
            <w:r>
              <w:rPr>
                <w:sz w:val="18"/>
              </w:rPr>
              <w:t>SW</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711CD6">
        <w:trPr>
          <w:trHeight w:val="300"/>
        </w:trPr>
        <w:tc>
          <w:tcPr>
            <w:tcW w:w="1133" w:type="dxa"/>
          </w:tcPr>
          <w:p w:rsidR="00D33C12" w:rsidRDefault="00D33C12" w:rsidP="00774AB6">
            <w:pPr>
              <w:pStyle w:val="TableParagraph"/>
              <w:spacing w:before="59"/>
              <w:ind w:left="118"/>
              <w:rPr>
                <w:sz w:val="18"/>
              </w:rPr>
            </w:pPr>
            <w:r>
              <w:rPr>
                <w:sz w:val="18"/>
              </w:rPr>
              <w:t>1.3.8.1</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59"/>
              <w:ind w:left="118"/>
              <w:rPr>
                <w:sz w:val="18"/>
              </w:rPr>
            </w:pPr>
            <w:r>
              <w:rPr>
                <w:sz w:val="18"/>
              </w:rPr>
              <w:t>Powierzchnia toczna koła</w:t>
            </w:r>
          </w:p>
        </w:tc>
        <w:tc>
          <w:tcPr>
            <w:tcW w:w="5946" w:type="dxa"/>
          </w:tcPr>
          <w:p w:rsidR="00D33C12" w:rsidRDefault="00D33C12" w:rsidP="004A4C2F">
            <w:pPr>
              <w:pStyle w:val="TableParagraph"/>
              <w:spacing w:before="59"/>
              <w:ind w:left="22"/>
              <w:jc w:val="both"/>
              <w:rPr>
                <w:sz w:val="18"/>
              </w:rPr>
            </w:pPr>
            <w:r>
              <w:rPr>
                <w:sz w:val="18"/>
              </w:rPr>
              <w:t>Brak uszkodzeń</w:t>
            </w:r>
          </w:p>
        </w:tc>
        <w:tc>
          <w:tcPr>
            <w:tcW w:w="1447" w:type="dxa"/>
          </w:tcPr>
          <w:p w:rsidR="00D33C12" w:rsidRDefault="00D33C12" w:rsidP="00774AB6">
            <w:pPr>
              <w:pStyle w:val="TableParagraph"/>
              <w:spacing w:before="59"/>
              <w:ind w:left="118"/>
              <w:rPr>
                <w:sz w:val="18"/>
              </w:rPr>
            </w:pPr>
            <w:r>
              <w:rPr>
                <w:sz w:val="18"/>
              </w:rPr>
              <w:t>SW</w:t>
            </w:r>
          </w:p>
        </w:tc>
        <w:tc>
          <w:tcPr>
            <w:tcW w:w="993" w:type="dxa"/>
          </w:tcPr>
          <w:p w:rsidR="00D33C12" w:rsidRDefault="00D33C12" w:rsidP="00774AB6">
            <w:pPr>
              <w:pStyle w:val="TableParagraph"/>
              <w:spacing w:before="59"/>
              <w:ind w:left="13"/>
              <w:jc w:val="center"/>
              <w:rPr>
                <w:sz w:val="18"/>
              </w:rPr>
            </w:pPr>
            <w:r>
              <w:rPr>
                <w:sz w:val="18"/>
              </w:rPr>
              <w:t>4</w:t>
            </w:r>
          </w:p>
        </w:tc>
      </w:tr>
      <w:tr w:rsidR="00D33C12" w:rsidTr="00711CD6">
        <w:trPr>
          <w:trHeight w:val="300"/>
        </w:trPr>
        <w:tc>
          <w:tcPr>
            <w:tcW w:w="1133" w:type="dxa"/>
          </w:tcPr>
          <w:p w:rsidR="00D33C12" w:rsidRDefault="00D33C12" w:rsidP="00774AB6">
            <w:pPr>
              <w:pStyle w:val="TableParagraph"/>
              <w:spacing w:before="59"/>
              <w:ind w:left="118"/>
              <w:rPr>
                <w:sz w:val="18"/>
              </w:rPr>
            </w:pPr>
            <w:r>
              <w:rPr>
                <w:sz w:val="18"/>
              </w:rPr>
              <w:t>1.3.8.2</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59"/>
              <w:ind w:left="118"/>
              <w:rPr>
                <w:sz w:val="18"/>
              </w:rPr>
            </w:pPr>
            <w:r>
              <w:rPr>
                <w:sz w:val="18"/>
              </w:rPr>
              <w:t>Powierzchnia toczna koła</w:t>
            </w:r>
          </w:p>
        </w:tc>
        <w:tc>
          <w:tcPr>
            <w:tcW w:w="5946" w:type="dxa"/>
          </w:tcPr>
          <w:p w:rsidR="00D33C12" w:rsidRDefault="00D33C12" w:rsidP="004A4C2F">
            <w:pPr>
              <w:pStyle w:val="TableParagraph"/>
              <w:spacing w:before="59"/>
              <w:ind w:left="22"/>
              <w:jc w:val="both"/>
              <w:rPr>
                <w:sz w:val="18"/>
              </w:rPr>
            </w:pPr>
            <w:r>
              <w:rPr>
                <w:sz w:val="18"/>
              </w:rPr>
              <w:t>Brak uszkodzeń, brak wyżłobień (z ostrymi krawędziami) o głębokości ≥ 1 mm</w:t>
            </w:r>
          </w:p>
        </w:tc>
        <w:tc>
          <w:tcPr>
            <w:tcW w:w="1447" w:type="dxa"/>
          </w:tcPr>
          <w:p w:rsidR="00D33C12" w:rsidRDefault="00D33C12" w:rsidP="00774AB6">
            <w:pPr>
              <w:pStyle w:val="TableParagraph"/>
              <w:spacing w:before="59"/>
              <w:ind w:left="118"/>
              <w:rPr>
                <w:sz w:val="18"/>
              </w:rPr>
            </w:pPr>
            <w:r>
              <w:rPr>
                <w:sz w:val="18"/>
              </w:rPr>
              <w:t>SW</w:t>
            </w:r>
          </w:p>
        </w:tc>
        <w:tc>
          <w:tcPr>
            <w:tcW w:w="993" w:type="dxa"/>
          </w:tcPr>
          <w:p w:rsidR="00D33C12" w:rsidRDefault="00D33C12" w:rsidP="00774AB6">
            <w:pPr>
              <w:pStyle w:val="TableParagraph"/>
              <w:spacing w:before="59"/>
              <w:ind w:left="13"/>
              <w:jc w:val="center"/>
              <w:rPr>
                <w:sz w:val="18"/>
              </w:rPr>
            </w:pPr>
            <w:r>
              <w:rPr>
                <w:sz w:val="18"/>
              </w:rPr>
              <w:t>5</w:t>
            </w:r>
          </w:p>
        </w:tc>
      </w:tr>
      <w:tr w:rsidR="00D33C12" w:rsidTr="00711CD6">
        <w:trPr>
          <w:trHeight w:val="301"/>
        </w:trPr>
        <w:tc>
          <w:tcPr>
            <w:tcW w:w="1133" w:type="dxa"/>
          </w:tcPr>
          <w:p w:rsidR="00D33C12" w:rsidRDefault="00D33C12" w:rsidP="00774AB6">
            <w:pPr>
              <w:pStyle w:val="TableParagraph"/>
              <w:spacing w:before="60"/>
              <w:ind w:left="118"/>
              <w:rPr>
                <w:sz w:val="18"/>
              </w:rPr>
            </w:pPr>
            <w:r>
              <w:rPr>
                <w:sz w:val="18"/>
              </w:rPr>
              <w:t>1.3.8.3</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60"/>
              <w:ind w:left="118"/>
              <w:rPr>
                <w:sz w:val="18"/>
              </w:rPr>
            </w:pPr>
            <w:r>
              <w:rPr>
                <w:sz w:val="18"/>
              </w:rPr>
              <w:t>Powierzchnia toczna koła</w:t>
            </w:r>
          </w:p>
        </w:tc>
        <w:tc>
          <w:tcPr>
            <w:tcW w:w="5946" w:type="dxa"/>
          </w:tcPr>
          <w:p w:rsidR="00D33C12" w:rsidRDefault="00D33C12" w:rsidP="004A4C2F">
            <w:pPr>
              <w:pStyle w:val="TableParagraph"/>
              <w:spacing w:before="60"/>
              <w:ind w:left="22"/>
              <w:jc w:val="both"/>
              <w:rPr>
                <w:sz w:val="18"/>
              </w:rPr>
            </w:pPr>
            <w:r>
              <w:rPr>
                <w:sz w:val="18"/>
              </w:rPr>
              <w:t>Brak uszkodzeń, bruzd i fałszywych obrzeży o głębokości &gt; 2 mm</w:t>
            </w:r>
          </w:p>
        </w:tc>
        <w:tc>
          <w:tcPr>
            <w:tcW w:w="1447" w:type="dxa"/>
          </w:tcPr>
          <w:p w:rsidR="00D33C12" w:rsidRDefault="00D33C12" w:rsidP="00774AB6">
            <w:pPr>
              <w:pStyle w:val="TableParagraph"/>
              <w:spacing w:before="60"/>
              <w:ind w:left="118"/>
              <w:rPr>
                <w:sz w:val="18"/>
              </w:rPr>
            </w:pPr>
            <w:r>
              <w:rPr>
                <w:sz w:val="18"/>
              </w:rPr>
              <w:t>SW, SM</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711CD6">
        <w:trPr>
          <w:trHeight w:val="300"/>
        </w:trPr>
        <w:tc>
          <w:tcPr>
            <w:tcW w:w="1133" w:type="dxa"/>
          </w:tcPr>
          <w:p w:rsidR="00D33C12" w:rsidRDefault="00D33C12" w:rsidP="00774AB6">
            <w:pPr>
              <w:pStyle w:val="TableParagraph"/>
              <w:spacing w:before="59"/>
              <w:ind w:left="118"/>
              <w:rPr>
                <w:sz w:val="18"/>
              </w:rPr>
            </w:pPr>
            <w:r>
              <w:rPr>
                <w:sz w:val="18"/>
              </w:rPr>
              <w:t>1.4.1</w:t>
            </w:r>
          </w:p>
        </w:tc>
        <w:tc>
          <w:tcPr>
            <w:tcW w:w="1417" w:type="dxa"/>
          </w:tcPr>
          <w:p w:rsidR="00D33C12" w:rsidRDefault="00D33C12" w:rsidP="00774AB6">
            <w:pPr>
              <w:pStyle w:val="TableParagraph"/>
              <w:spacing w:before="59"/>
              <w:ind w:right="413"/>
              <w:jc w:val="right"/>
              <w:rPr>
                <w:sz w:val="18"/>
              </w:rPr>
            </w:pPr>
            <w:r>
              <w:rPr>
                <w:sz w:val="18"/>
              </w:rPr>
              <w:t>Wszystkie wagony</w:t>
            </w:r>
          </w:p>
        </w:tc>
        <w:tc>
          <w:tcPr>
            <w:tcW w:w="3398" w:type="dxa"/>
          </w:tcPr>
          <w:p w:rsidR="00D33C12" w:rsidRDefault="00D33C12" w:rsidP="00774AB6">
            <w:pPr>
              <w:pStyle w:val="TableParagraph"/>
              <w:spacing w:before="59"/>
              <w:ind w:left="118"/>
              <w:rPr>
                <w:sz w:val="18"/>
              </w:rPr>
            </w:pPr>
            <w:r>
              <w:rPr>
                <w:sz w:val="18"/>
              </w:rPr>
              <w:t>Obrzeże</w:t>
            </w:r>
          </w:p>
        </w:tc>
        <w:tc>
          <w:tcPr>
            <w:tcW w:w="5946" w:type="dxa"/>
          </w:tcPr>
          <w:p w:rsidR="00D33C12" w:rsidRDefault="00D33C12" w:rsidP="004A4C2F">
            <w:pPr>
              <w:pStyle w:val="TableParagraph"/>
              <w:spacing w:before="59"/>
              <w:ind w:left="22"/>
              <w:jc w:val="both"/>
              <w:rPr>
                <w:sz w:val="18"/>
              </w:rPr>
            </w:pPr>
            <w:r>
              <w:rPr>
                <w:sz w:val="18"/>
              </w:rPr>
              <w:t>Wymiar Sh zachowany</w:t>
            </w:r>
          </w:p>
        </w:tc>
        <w:tc>
          <w:tcPr>
            <w:tcW w:w="1447" w:type="dxa"/>
          </w:tcPr>
          <w:p w:rsidR="00D33C12" w:rsidRDefault="00D33C12" w:rsidP="00774AB6">
            <w:pPr>
              <w:pStyle w:val="TableParagraph"/>
              <w:spacing w:before="59"/>
              <w:ind w:left="118"/>
              <w:rPr>
                <w:sz w:val="18"/>
              </w:rPr>
            </w:pPr>
            <w:r>
              <w:rPr>
                <w:sz w:val="18"/>
              </w:rPr>
              <w:t>SW, SM</w:t>
            </w:r>
          </w:p>
        </w:tc>
        <w:tc>
          <w:tcPr>
            <w:tcW w:w="993" w:type="dxa"/>
          </w:tcPr>
          <w:p w:rsidR="00D33C12" w:rsidRDefault="00D33C12" w:rsidP="00774AB6">
            <w:pPr>
              <w:pStyle w:val="TableParagraph"/>
              <w:spacing w:before="59"/>
              <w:ind w:left="13"/>
              <w:jc w:val="center"/>
              <w:rPr>
                <w:sz w:val="18"/>
              </w:rPr>
            </w:pPr>
            <w:r>
              <w:rPr>
                <w:sz w:val="18"/>
              </w:rPr>
              <w:t>4</w:t>
            </w:r>
          </w:p>
        </w:tc>
      </w:tr>
      <w:tr w:rsidR="00D33C12" w:rsidTr="00711CD6">
        <w:trPr>
          <w:trHeight w:val="300"/>
        </w:trPr>
        <w:tc>
          <w:tcPr>
            <w:tcW w:w="1133" w:type="dxa"/>
          </w:tcPr>
          <w:p w:rsidR="00D33C12" w:rsidRDefault="00D33C12" w:rsidP="00774AB6">
            <w:pPr>
              <w:pStyle w:val="TableParagraph"/>
              <w:spacing w:before="59"/>
              <w:ind w:left="118"/>
              <w:rPr>
                <w:sz w:val="18"/>
              </w:rPr>
            </w:pPr>
            <w:r>
              <w:rPr>
                <w:sz w:val="18"/>
              </w:rPr>
              <w:t>1.4.2</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59"/>
              <w:ind w:left="118"/>
              <w:rPr>
                <w:sz w:val="18"/>
              </w:rPr>
            </w:pPr>
            <w:r>
              <w:rPr>
                <w:sz w:val="18"/>
              </w:rPr>
              <w:t>Obrzeże</w:t>
            </w:r>
          </w:p>
        </w:tc>
        <w:tc>
          <w:tcPr>
            <w:tcW w:w="5946" w:type="dxa"/>
          </w:tcPr>
          <w:p w:rsidR="00D33C12" w:rsidRDefault="00333340" w:rsidP="004A4C2F">
            <w:pPr>
              <w:pStyle w:val="TableParagraph"/>
              <w:spacing w:before="59"/>
              <w:ind w:left="22"/>
              <w:jc w:val="both"/>
              <w:rPr>
                <w:sz w:val="18"/>
              </w:rPr>
            </w:pPr>
            <w:r>
              <w:rPr>
                <w:sz w:val="18"/>
              </w:rPr>
              <w:t>G</w:t>
            </w:r>
            <w:r w:rsidR="00D33C12">
              <w:rPr>
                <w:sz w:val="18"/>
              </w:rPr>
              <w:t>rubość obrzeża zachowana, brak zużyć obrzeża</w:t>
            </w:r>
          </w:p>
        </w:tc>
        <w:tc>
          <w:tcPr>
            <w:tcW w:w="1447" w:type="dxa"/>
          </w:tcPr>
          <w:p w:rsidR="00D33C12" w:rsidRDefault="00D33C12" w:rsidP="00774AB6">
            <w:pPr>
              <w:pStyle w:val="TableParagraph"/>
              <w:spacing w:before="59"/>
              <w:ind w:left="118"/>
              <w:rPr>
                <w:sz w:val="18"/>
              </w:rPr>
            </w:pPr>
            <w:r>
              <w:rPr>
                <w:sz w:val="18"/>
              </w:rPr>
              <w:t>SW, SM</w:t>
            </w:r>
          </w:p>
        </w:tc>
        <w:tc>
          <w:tcPr>
            <w:tcW w:w="993" w:type="dxa"/>
          </w:tcPr>
          <w:p w:rsidR="00D33C12" w:rsidRDefault="00D33C12" w:rsidP="00774AB6">
            <w:pPr>
              <w:pStyle w:val="TableParagraph"/>
              <w:spacing w:before="59"/>
              <w:ind w:left="13"/>
              <w:jc w:val="center"/>
              <w:rPr>
                <w:sz w:val="18"/>
              </w:rPr>
            </w:pPr>
            <w:r>
              <w:rPr>
                <w:sz w:val="18"/>
              </w:rPr>
              <w:t>5</w:t>
            </w:r>
          </w:p>
        </w:tc>
      </w:tr>
      <w:tr w:rsidR="00D33C12" w:rsidTr="00711CD6">
        <w:trPr>
          <w:trHeight w:val="301"/>
        </w:trPr>
        <w:tc>
          <w:tcPr>
            <w:tcW w:w="1133" w:type="dxa"/>
          </w:tcPr>
          <w:p w:rsidR="00D33C12" w:rsidRDefault="00D33C12" w:rsidP="00774AB6">
            <w:pPr>
              <w:pStyle w:val="TableParagraph"/>
              <w:spacing w:before="60"/>
              <w:ind w:left="118"/>
              <w:rPr>
                <w:sz w:val="18"/>
              </w:rPr>
            </w:pPr>
            <w:r>
              <w:rPr>
                <w:sz w:val="18"/>
              </w:rPr>
              <w:t>1.4.3</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60"/>
              <w:ind w:left="118"/>
              <w:rPr>
                <w:sz w:val="18"/>
              </w:rPr>
            </w:pPr>
            <w:r>
              <w:rPr>
                <w:sz w:val="18"/>
              </w:rPr>
              <w:t>Obrzeże</w:t>
            </w:r>
          </w:p>
        </w:tc>
        <w:tc>
          <w:tcPr>
            <w:tcW w:w="5946" w:type="dxa"/>
          </w:tcPr>
          <w:p w:rsidR="00D33C12" w:rsidRDefault="00D33C12" w:rsidP="004A4C2F">
            <w:pPr>
              <w:pStyle w:val="TableParagraph"/>
              <w:spacing w:before="60"/>
              <w:ind w:left="22"/>
              <w:jc w:val="both"/>
              <w:rPr>
                <w:sz w:val="18"/>
              </w:rPr>
            </w:pPr>
            <w:r>
              <w:rPr>
                <w:sz w:val="18"/>
              </w:rPr>
              <w:t>Wymiar qR zachowany, brak ostrego obrzeża</w:t>
            </w:r>
          </w:p>
        </w:tc>
        <w:tc>
          <w:tcPr>
            <w:tcW w:w="1447" w:type="dxa"/>
          </w:tcPr>
          <w:p w:rsidR="00D33C12" w:rsidRDefault="00D33C12" w:rsidP="00774AB6">
            <w:pPr>
              <w:pStyle w:val="TableParagraph"/>
              <w:spacing w:before="60"/>
              <w:ind w:left="118"/>
              <w:rPr>
                <w:sz w:val="18"/>
              </w:rPr>
            </w:pPr>
            <w:r>
              <w:rPr>
                <w:sz w:val="18"/>
              </w:rPr>
              <w:t>SW, SM</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711CD6">
        <w:trPr>
          <w:trHeight w:val="473"/>
        </w:trPr>
        <w:tc>
          <w:tcPr>
            <w:tcW w:w="1133" w:type="dxa"/>
          </w:tcPr>
          <w:p w:rsidR="00D33C12" w:rsidRDefault="00D33C12" w:rsidP="00774AB6">
            <w:pPr>
              <w:pStyle w:val="TableParagraph"/>
              <w:spacing w:before="59"/>
              <w:ind w:left="118"/>
              <w:rPr>
                <w:sz w:val="18"/>
              </w:rPr>
            </w:pPr>
            <w:r>
              <w:rPr>
                <w:sz w:val="18"/>
              </w:rPr>
              <w:t>1.4.4</w:t>
            </w:r>
          </w:p>
        </w:tc>
        <w:tc>
          <w:tcPr>
            <w:tcW w:w="1417" w:type="dxa"/>
          </w:tcPr>
          <w:p w:rsidR="00D33C12" w:rsidRDefault="00D33C12" w:rsidP="00774AB6">
            <w:pPr>
              <w:pStyle w:val="TableParagraph"/>
              <w:rPr>
                <w:rFonts w:ascii="Times New Roman"/>
                <w:sz w:val="18"/>
              </w:rPr>
            </w:pPr>
          </w:p>
        </w:tc>
        <w:tc>
          <w:tcPr>
            <w:tcW w:w="3398" w:type="dxa"/>
          </w:tcPr>
          <w:p w:rsidR="00D33C12" w:rsidRDefault="00D33C12" w:rsidP="00774AB6">
            <w:pPr>
              <w:pStyle w:val="TableParagraph"/>
              <w:spacing w:before="59"/>
              <w:ind w:left="118"/>
              <w:rPr>
                <w:sz w:val="18"/>
              </w:rPr>
            </w:pPr>
            <w:r>
              <w:rPr>
                <w:sz w:val="18"/>
              </w:rPr>
              <w:t>Obrzeże</w:t>
            </w:r>
          </w:p>
        </w:tc>
        <w:tc>
          <w:tcPr>
            <w:tcW w:w="5946" w:type="dxa"/>
          </w:tcPr>
          <w:p w:rsidR="00D33C12" w:rsidRDefault="00D33C12" w:rsidP="004A4C2F">
            <w:pPr>
              <w:pStyle w:val="TableParagraph"/>
              <w:spacing w:before="59" w:line="200" w:lineRule="atLeast"/>
              <w:ind w:left="22" w:right="436"/>
              <w:jc w:val="both"/>
              <w:rPr>
                <w:sz w:val="18"/>
              </w:rPr>
            </w:pPr>
            <w:r>
              <w:rPr>
                <w:sz w:val="18"/>
              </w:rPr>
              <w:t>Brak nawalcowań lub ostrych krawędzi na powierzchni prowadzącej w odległości h &gt; 2 mm od największej wysokości obrzeża</w:t>
            </w:r>
          </w:p>
        </w:tc>
        <w:tc>
          <w:tcPr>
            <w:tcW w:w="1447" w:type="dxa"/>
          </w:tcPr>
          <w:p w:rsidR="00D33C12" w:rsidRDefault="00D33C12" w:rsidP="00774AB6">
            <w:pPr>
              <w:pStyle w:val="TableParagraph"/>
              <w:spacing w:before="59"/>
              <w:ind w:left="118"/>
              <w:rPr>
                <w:sz w:val="18"/>
              </w:rPr>
            </w:pPr>
            <w:r>
              <w:rPr>
                <w:sz w:val="18"/>
              </w:rPr>
              <w:t>SW, SM</w:t>
            </w:r>
          </w:p>
        </w:tc>
        <w:tc>
          <w:tcPr>
            <w:tcW w:w="993" w:type="dxa"/>
          </w:tcPr>
          <w:p w:rsidR="00D33C12" w:rsidRDefault="00D33C12" w:rsidP="00774AB6">
            <w:pPr>
              <w:pStyle w:val="TableParagraph"/>
              <w:spacing w:before="59"/>
              <w:ind w:left="13"/>
              <w:jc w:val="center"/>
              <w:rPr>
                <w:sz w:val="18"/>
              </w:rPr>
            </w:pPr>
            <w:r>
              <w:rPr>
                <w:sz w:val="18"/>
              </w:rPr>
              <w:t>5</w:t>
            </w:r>
          </w:p>
        </w:tc>
      </w:tr>
      <w:tr w:rsidR="00D33C12" w:rsidTr="00711CD6">
        <w:trPr>
          <w:trHeight w:val="300"/>
        </w:trPr>
        <w:tc>
          <w:tcPr>
            <w:tcW w:w="1133" w:type="dxa"/>
          </w:tcPr>
          <w:p w:rsidR="00D33C12" w:rsidRDefault="00D33C12" w:rsidP="00774AB6">
            <w:pPr>
              <w:pStyle w:val="TableParagraph"/>
              <w:spacing w:before="60"/>
              <w:ind w:left="118"/>
              <w:rPr>
                <w:sz w:val="18"/>
              </w:rPr>
            </w:pPr>
            <w:r>
              <w:rPr>
                <w:sz w:val="18"/>
              </w:rPr>
              <w:t>1.5.1</w:t>
            </w:r>
          </w:p>
        </w:tc>
        <w:tc>
          <w:tcPr>
            <w:tcW w:w="1417" w:type="dxa"/>
          </w:tcPr>
          <w:p w:rsidR="00D33C12" w:rsidRDefault="00D33C12" w:rsidP="00774AB6">
            <w:pPr>
              <w:pStyle w:val="TableParagraph"/>
              <w:spacing w:before="60"/>
              <w:ind w:right="413"/>
              <w:jc w:val="right"/>
              <w:rPr>
                <w:sz w:val="18"/>
              </w:rPr>
            </w:pPr>
            <w:r>
              <w:rPr>
                <w:sz w:val="18"/>
              </w:rPr>
              <w:t>Wszystkie wagony</w:t>
            </w:r>
          </w:p>
        </w:tc>
        <w:tc>
          <w:tcPr>
            <w:tcW w:w="3398" w:type="dxa"/>
          </w:tcPr>
          <w:p w:rsidR="00D33C12" w:rsidRDefault="00637817" w:rsidP="00774AB6">
            <w:pPr>
              <w:pStyle w:val="TableParagraph"/>
              <w:spacing w:before="60"/>
              <w:ind w:left="118"/>
              <w:rPr>
                <w:sz w:val="18"/>
              </w:rPr>
            </w:pPr>
            <w:r w:rsidRPr="00637817">
              <w:rPr>
                <w:color w:val="FF0000"/>
                <w:sz w:val="18"/>
              </w:rPr>
              <w:t>Tarcza koła</w:t>
            </w:r>
          </w:p>
        </w:tc>
        <w:tc>
          <w:tcPr>
            <w:tcW w:w="5946" w:type="dxa"/>
          </w:tcPr>
          <w:p w:rsidR="00D33C12" w:rsidRDefault="00D33C12" w:rsidP="004A4C2F">
            <w:pPr>
              <w:pStyle w:val="TableParagraph"/>
              <w:spacing w:before="60"/>
              <w:ind w:left="22"/>
              <w:jc w:val="both"/>
              <w:rPr>
                <w:sz w:val="18"/>
              </w:rPr>
            </w:pPr>
            <w:r>
              <w:rPr>
                <w:sz w:val="18"/>
              </w:rPr>
              <w:t>Brak pęknięć, brak usterek usuniętych poprzez spawanie</w:t>
            </w:r>
          </w:p>
        </w:tc>
        <w:tc>
          <w:tcPr>
            <w:tcW w:w="1447" w:type="dxa"/>
          </w:tcPr>
          <w:p w:rsidR="00D33C12" w:rsidRDefault="00D33C12" w:rsidP="00774AB6">
            <w:pPr>
              <w:pStyle w:val="TableParagraph"/>
              <w:spacing w:before="60"/>
              <w:ind w:left="118"/>
              <w:rPr>
                <w:sz w:val="18"/>
              </w:rPr>
            </w:pPr>
            <w:r>
              <w:rPr>
                <w:sz w:val="18"/>
              </w:rPr>
              <w:t>SW</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711CD6">
        <w:trPr>
          <w:trHeight w:val="474"/>
        </w:trPr>
        <w:tc>
          <w:tcPr>
            <w:tcW w:w="1133" w:type="dxa"/>
          </w:tcPr>
          <w:p w:rsidR="00D33C12" w:rsidRDefault="00D33C12" w:rsidP="00774AB6">
            <w:pPr>
              <w:pStyle w:val="TableParagraph"/>
              <w:spacing w:before="60"/>
              <w:ind w:left="118"/>
              <w:rPr>
                <w:sz w:val="18"/>
              </w:rPr>
            </w:pPr>
            <w:r>
              <w:rPr>
                <w:sz w:val="18"/>
              </w:rPr>
              <w:t>1.5.2</w:t>
            </w:r>
          </w:p>
        </w:tc>
        <w:tc>
          <w:tcPr>
            <w:tcW w:w="1417" w:type="dxa"/>
          </w:tcPr>
          <w:p w:rsidR="00D33C12" w:rsidRDefault="00D33C12" w:rsidP="00774AB6">
            <w:pPr>
              <w:pStyle w:val="TableParagraph"/>
              <w:rPr>
                <w:rFonts w:ascii="Times New Roman"/>
                <w:sz w:val="18"/>
              </w:rPr>
            </w:pPr>
          </w:p>
        </w:tc>
        <w:tc>
          <w:tcPr>
            <w:tcW w:w="3398" w:type="dxa"/>
          </w:tcPr>
          <w:p w:rsidR="00D33C12" w:rsidRDefault="00637817" w:rsidP="00774AB6">
            <w:pPr>
              <w:pStyle w:val="TableParagraph"/>
              <w:spacing w:before="60"/>
              <w:ind w:left="118"/>
              <w:rPr>
                <w:sz w:val="18"/>
              </w:rPr>
            </w:pPr>
            <w:r w:rsidRPr="00637817">
              <w:rPr>
                <w:color w:val="FF0000"/>
                <w:sz w:val="18"/>
              </w:rPr>
              <w:t>Tarcza koła</w:t>
            </w:r>
          </w:p>
        </w:tc>
        <w:tc>
          <w:tcPr>
            <w:tcW w:w="5946" w:type="dxa"/>
          </w:tcPr>
          <w:p w:rsidR="00D33C12" w:rsidRDefault="00D33C12" w:rsidP="004A4C2F">
            <w:pPr>
              <w:pStyle w:val="TableParagraph"/>
              <w:spacing w:before="64" w:line="206" w:lineRule="exact"/>
              <w:ind w:left="22" w:right="111"/>
              <w:jc w:val="both"/>
              <w:rPr>
                <w:sz w:val="18"/>
              </w:rPr>
            </w:pPr>
            <w:r>
              <w:rPr>
                <w:sz w:val="18"/>
              </w:rPr>
              <w:t>Brak złamań lub pęknięć w środku koła, pierścieniu zaciskowym, obręczy, brak usterek usuniętych poprzez spawanie</w:t>
            </w:r>
          </w:p>
        </w:tc>
        <w:tc>
          <w:tcPr>
            <w:tcW w:w="1447" w:type="dxa"/>
          </w:tcPr>
          <w:p w:rsidR="00D33C12" w:rsidRDefault="00D33C12" w:rsidP="00774AB6">
            <w:pPr>
              <w:pStyle w:val="TableParagraph"/>
              <w:spacing w:before="60"/>
              <w:ind w:left="118"/>
              <w:rPr>
                <w:sz w:val="18"/>
              </w:rPr>
            </w:pPr>
            <w:r>
              <w:rPr>
                <w:sz w:val="18"/>
              </w:rPr>
              <w:t>SW</w:t>
            </w:r>
          </w:p>
        </w:tc>
        <w:tc>
          <w:tcPr>
            <w:tcW w:w="993" w:type="dxa"/>
          </w:tcPr>
          <w:p w:rsidR="00D33C12" w:rsidRDefault="00D33C12" w:rsidP="00774AB6">
            <w:pPr>
              <w:pStyle w:val="TableParagraph"/>
              <w:spacing w:before="60"/>
              <w:ind w:left="13"/>
              <w:jc w:val="center"/>
              <w:rPr>
                <w:sz w:val="18"/>
              </w:rPr>
            </w:pPr>
            <w:r>
              <w:rPr>
                <w:sz w:val="18"/>
              </w:rPr>
              <w:t>5</w:t>
            </w:r>
          </w:p>
        </w:tc>
      </w:tr>
      <w:tr w:rsidR="00D33C12" w:rsidTr="00711CD6">
        <w:trPr>
          <w:trHeight w:val="299"/>
        </w:trPr>
        <w:tc>
          <w:tcPr>
            <w:tcW w:w="1133" w:type="dxa"/>
          </w:tcPr>
          <w:p w:rsidR="00D33C12" w:rsidRDefault="00D33C12" w:rsidP="00774AB6">
            <w:pPr>
              <w:pStyle w:val="TableParagraph"/>
              <w:spacing w:before="57"/>
              <w:ind w:left="118"/>
              <w:rPr>
                <w:sz w:val="18"/>
              </w:rPr>
            </w:pPr>
            <w:r>
              <w:rPr>
                <w:sz w:val="18"/>
              </w:rPr>
              <w:t>1.6.1</w:t>
            </w:r>
          </w:p>
        </w:tc>
        <w:tc>
          <w:tcPr>
            <w:tcW w:w="1417" w:type="dxa"/>
          </w:tcPr>
          <w:p w:rsidR="00D33C12" w:rsidRDefault="00D33C12" w:rsidP="00774AB6">
            <w:pPr>
              <w:pStyle w:val="TableParagraph"/>
              <w:spacing w:before="57"/>
              <w:ind w:right="413"/>
              <w:jc w:val="right"/>
              <w:rPr>
                <w:sz w:val="18"/>
              </w:rPr>
            </w:pPr>
            <w:r>
              <w:rPr>
                <w:sz w:val="18"/>
              </w:rPr>
              <w:t>Wszystkie wagony</w:t>
            </w:r>
          </w:p>
        </w:tc>
        <w:tc>
          <w:tcPr>
            <w:tcW w:w="3398" w:type="dxa"/>
          </w:tcPr>
          <w:p w:rsidR="00D33C12" w:rsidRDefault="00D33C12" w:rsidP="00774AB6">
            <w:pPr>
              <w:pStyle w:val="TableParagraph"/>
              <w:spacing w:before="57"/>
              <w:ind w:left="118"/>
              <w:rPr>
                <w:sz w:val="18"/>
              </w:rPr>
            </w:pPr>
            <w:r>
              <w:rPr>
                <w:sz w:val="18"/>
              </w:rPr>
              <w:t>Oś zestawu</w:t>
            </w:r>
          </w:p>
        </w:tc>
        <w:tc>
          <w:tcPr>
            <w:tcW w:w="5946" w:type="dxa"/>
          </w:tcPr>
          <w:p w:rsidR="00D33C12" w:rsidRDefault="00D33C12" w:rsidP="004A4C2F">
            <w:pPr>
              <w:pStyle w:val="TableParagraph"/>
              <w:spacing w:before="57"/>
              <w:ind w:left="22"/>
              <w:jc w:val="both"/>
              <w:rPr>
                <w:sz w:val="18"/>
              </w:rPr>
            </w:pPr>
            <w:r>
              <w:rPr>
                <w:sz w:val="18"/>
              </w:rPr>
              <w:t>Brak uszkodzeń, brak wyżłobień o głębokości &gt; 1 mm, brak ostrych krawędzi</w:t>
            </w:r>
          </w:p>
        </w:tc>
        <w:tc>
          <w:tcPr>
            <w:tcW w:w="1447" w:type="dxa"/>
          </w:tcPr>
          <w:p w:rsidR="00D33C12" w:rsidRDefault="00D33C12" w:rsidP="00774AB6">
            <w:pPr>
              <w:pStyle w:val="TableParagraph"/>
              <w:spacing w:before="57"/>
              <w:ind w:left="119"/>
              <w:rPr>
                <w:sz w:val="18"/>
              </w:rPr>
            </w:pPr>
            <w:r>
              <w:rPr>
                <w:sz w:val="18"/>
              </w:rPr>
              <w:t>SW</w:t>
            </w:r>
          </w:p>
        </w:tc>
        <w:tc>
          <w:tcPr>
            <w:tcW w:w="993" w:type="dxa"/>
          </w:tcPr>
          <w:p w:rsidR="00D33C12" w:rsidRDefault="00D33C12" w:rsidP="00774AB6">
            <w:pPr>
              <w:pStyle w:val="TableParagraph"/>
              <w:spacing w:before="57"/>
              <w:ind w:left="14"/>
              <w:jc w:val="center"/>
              <w:rPr>
                <w:sz w:val="18"/>
              </w:rPr>
            </w:pPr>
            <w:r>
              <w:rPr>
                <w:sz w:val="18"/>
              </w:rPr>
              <w:t>5</w:t>
            </w:r>
          </w:p>
        </w:tc>
      </w:tr>
      <w:tr w:rsidR="00D33C12" w:rsidTr="00711CD6">
        <w:trPr>
          <w:trHeight w:val="301"/>
        </w:trPr>
        <w:tc>
          <w:tcPr>
            <w:tcW w:w="1133" w:type="dxa"/>
          </w:tcPr>
          <w:p w:rsidR="00D33C12" w:rsidRDefault="00D33C12" w:rsidP="00774AB6">
            <w:pPr>
              <w:pStyle w:val="TableParagraph"/>
              <w:spacing w:before="60"/>
              <w:ind w:left="118"/>
              <w:rPr>
                <w:sz w:val="18"/>
              </w:rPr>
            </w:pPr>
            <w:r>
              <w:rPr>
                <w:sz w:val="18"/>
              </w:rPr>
              <w:t>1.6.2</w:t>
            </w:r>
          </w:p>
        </w:tc>
        <w:tc>
          <w:tcPr>
            <w:tcW w:w="1417" w:type="dxa"/>
          </w:tcPr>
          <w:p w:rsidR="00D33C12" w:rsidRDefault="00D33C12" w:rsidP="00774AB6">
            <w:pPr>
              <w:pStyle w:val="TableParagraph"/>
              <w:spacing w:before="60"/>
              <w:ind w:right="413"/>
              <w:jc w:val="right"/>
              <w:rPr>
                <w:sz w:val="18"/>
              </w:rPr>
            </w:pPr>
            <w:r>
              <w:rPr>
                <w:sz w:val="18"/>
              </w:rPr>
              <w:t>Wszystkie wagony</w:t>
            </w:r>
          </w:p>
        </w:tc>
        <w:tc>
          <w:tcPr>
            <w:tcW w:w="3398" w:type="dxa"/>
          </w:tcPr>
          <w:p w:rsidR="00D33C12" w:rsidRDefault="00D33C12" w:rsidP="00774AB6">
            <w:pPr>
              <w:pStyle w:val="TableParagraph"/>
              <w:spacing w:before="60"/>
              <w:ind w:left="118"/>
              <w:rPr>
                <w:sz w:val="18"/>
              </w:rPr>
            </w:pPr>
            <w:r>
              <w:rPr>
                <w:sz w:val="18"/>
              </w:rPr>
              <w:t>Oś zestawu</w:t>
            </w:r>
          </w:p>
        </w:tc>
        <w:tc>
          <w:tcPr>
            <w:tcW w:w="5946" w:type="dxa"/>
          </w:tcPr>
          <w:p w:rsidR="00D33C12" w:rsidRDefault="00D33C12" w:rsidP="004A4C2F">
            <w:pPr>
              <w:pStyle w:val="TableParagraph"/>
              <w:spacing w:before="60"/>
              <w:ind w:left="22"/>
              <w:jc w:val="both"/>
              <w:rPr>
                <w:sz w:val="18"/>
              </w:rPr>
            </w:pPr>
            <w:r>
              <w:rPr>
                <w:sz w:val="18"/>
              </w:rPr>
              <w:t>Brak uszkodzeń</w:t>
            </w:r>
          </w:p>
        </w:tc>
        <w:tc>
          <w:tcPr>
            <w:tcW w:w="1447" w:type="dxa"/>
          </w:tcPr>
          <w:p w:rsidR="00D33C12" w:rsidRDefault="00D33C12" w:rsidP="00774AB6">
            <w:pPr>
              <w:pStyle w:val="TableParagraph"/>
              <w:spacing w:before="60"/>
              <w:ind w:left="118"/>
              <w:rPr>
                <w:sz w:val="18"/>
              </w:rPr>
            </w:pPr>
            <w:r>
              <w:rPr>
                <w:sz w:val="18"/>
              </w:rPr>
              <w:t>SW</w:t>
            </w:r>
          </w:p>
        </w:tc>
        <w:tc>
          <w:tcPr>
            <w:tcW w:w="993" w:type="dxa"/>
          </w:tcPr>
          <w:p w:rsidR="00D33C12" w:rsidRDefault="00D33C12" w:rsidP="00774AB6">
            <w:pPr>
              <w:pStyle w:val="TableParagraph"/>
              <w:spacing w:before="60"/>
              <w:ind w:left="13"/>
              <w:jc w:val="center"/>
              <w:rPr>
                <w:sz w:val="18"/>
              </w:rPr>
            </w:pPr>
            <w:r>
              <w:rPr>
                <w:sz w:val="18"/>
              </w:rPr>
              <w:t>4</w:t>
            </w:r>
          </w:p>
        </w:tc>
      </w:tr>
      <w:tr w:rsidR="00D33C12" w:rsidTr="00711CD6">
        <w:trPr>
          <w:trHeight w:val="533"/>
        </w:trPr>
        <w:tc>
          <w:tcPr>
            <w:tcW w:w="1133" w:type="dxa"/>
          </w:tcPr>
          <w:p w:rsidR="00D33C12" w:rsidRDefault="00D33C12" w:rsidP="00774AB6">
            <w:pPr>
              <w:pStyle w:val="TableParagraph"/>
              <w:spacing w:before="59"/>
              <w:ind w:left="118"/>
              <w:rPr>
                <w:sz w:val="18"/>
              </w:rPr>
            </w:pPr>
            <w:r>
              <w:rPr>
                <w:sz w:val="18"/>
              </w:rPr>
              <w:t>1.6.3</w:t>
            </w:r>
          </w:p>
        </w:tc>
        <w:tc>
          <w:tcPr>
            <w:tcW w:w="1417" w:type="dxa"/>
          </w:tcPr>
          <w:p w:rsidR="00D33C12" w:rsidRDefault="00D33C12" w:rsidP="00774AB6">
            <w:pPr>
              <w:pStyle w:val="TableParagraph"/>
              <w:spacing w:before="59"/>
              <w:ind w:right="413"/>
              <w:jc w:val="right"/>
              <w:rPr>
                <w:sz w:val="18"/>
              </w:rPr>
            </w:pPr>
            <w:r>
              <w:rPr>
                <w:sz w:val="18"/>
              </w:rPr>
              <w:t>Wszystkie wagony</w:t>
            </w:r>
          </w:p>
        </w:tc>
        <w:tc>
          <w:tcPr>
            <w:tcW w:w="3398" w:type="dxa"/>
          </w:tcPr>
          <w:p w:rsidR="00D33C12" w:rsidRDefault="00D33C12" w:rsidP="00774AB6">
            <w:pPr>
              <w:pStyle w:val="TableParagraph"/>
              <w:spacing w:before="59"/>
              <w:ind w:left="118"/>
              <w:rPr>
                <w:sz w:val="18"/>
              </w:rPr>
            </w:pPr>
            <w:r>
              <w:rPr>
                <w:sz w:val="18"/>
              </w:rPr>
              <w:t>Oś zestawu</w:t>
            </w:r>
          </w:p>
        </w:tc>
        <w:tc>
          <w:tcPr>
            <w:tcW w:w="5946" w:type="dxa"/>
          </w:tcPr>
          <w:p w:rsidR="00D33C12" w:rsidRDefault="00333340" w:rsidP="004A4C2F">
            <w:pPr>
              <w:pStyle w:val="TableParagraph"/>
              <w:spacing w:before="13" w:line="268" w:lineRule="exact"/>
              <w:ind w:left="22" w:right="112"/>
              <w:jc w:val="both"/>
              <w:rPr>
                <w:sz w:val="18"/>
              </w:rPr>
            </w:pPr>
            <w:r>
              <w:rPr>
                <w:sz w:val="18"/>
              </w:rPr>
              <w:t>Ż</w:t>
            </w:r>
            <w:r w:rsidR="00D33C12">
              <w:rPr>
                <w:sz w:val="18"/>
              </w:rPr>
              <w:t>adna część nie ociera o oś, sprawdzić również 1.6.1 , 1.6.2.</w:t>
            </w:r>
          </w:p>
        </w:tc>
        <w:tc>
          <w:tcPr>
            <w:tcW w:w="1447" w:type="dxa"/>
          </w:tcPr>
          <w:p w:rsidR="00D33C12" w:rsidRDefault="00D33C12" w:rsidP="00774AB6">
            <w:pPr>
              <w:pStyle w:val="TableParagraph"/>
              <w:spacing w:before="59"/>
              <w:ind w:left="118"/>
              <w:rPr>
                <w:sz w:val="18"/>
              </w:rPr>
            </w:pPr>
            <w:r>
              <w:rPr>
                <w:sz w:val="18"/>
              </w:rPr>
              <w:t>SW</w:t>
            </w:r>
          </w:p>
        </w:tc>
        <w:tc>
          <w:tcPr>
            <w:tcW w:w="993" w:type="dxa"/>
          </w:tcPr>
          <w:p w:rsidR="00D33C12" w:rsidRDefault="00D33C12" w:rsidP="00774AB6">
            <w:pPr>
              <w:pStyle w:val="TableParagraph"/>
              <w:spacing w:before="59"/>
              <w:ind w:left="13"/>
              <w:jc w:val="center"/>
              <w:rPr>
                <w:sz w:val="18"/>
              </w:rPr>
            </w:pPr>
            <w:r>
              <w:rPr>
                <w:sz w:val="18"/>
              </w:rPr>
              <w:t>4</w:t>
            </w:r>
          </w:p>
        </w:tc>
      </w:tr>
      <w:tr w:rsidR="00D33C12" w:rsidTr="00711CD6">
        <w:trPr>
          <w:trHeight w:val="284"/>
        </w:trPr>
        <w:tc>
          <w:tcPr>
            <w:tcW w:w="1133" w:type="dxa"/>
          </w:tcPr>
          <w:p w:rsidR="00D33C12" w:rsidRDefault="00D33C12" w:rsidP="00774AB6">
            <w:pPr>
              <w:pStyle w:val="TableParagraph"/>
              <w:spacing w:before="43"/>
              <w:ind w:left="118"/>
              <w:rPr>
                <w:sz w:val="18"/>
              </w:rPr>
            </w:pPr>
            <w:r>
              <w:rPr>
                <w:sz w:val="18"/>
              </w:rPr>
              <w:t>1.7.1</w:t>
            </w:r>
          </w:p>
        </w:tc>
        <w:tc>
          <w:tcPr>
            <w:tcW w:w="1417" w:type="dxa"/>
          </w:tcPr>
          <w:p w:rsidR="00D33C12" w:rsidRDefault="00D33C12" w:rsidP="00774AB6">
            <w:pPr>
              <w:pStyle w:val="TableParagraph"/>
              <w:spacing w:before="43"/>
              <w:ind w:right="413"/>
              <w:jc w:val="right"/>
              <w:rPr>
                <w:sz w:val="18"/>
              </w:rPr>
            </w:pPr>
            <w:r>
              <w:rPr>
                <w:sz w:val="18"/>
              </w:rPr>
              <w:t>Wszystkie wagony</w:t>
            </w:r>
          </w:p>
        </w:tc>
        <w:tc>
          <w:tcPr>
            <w:tcW w:w="3398" w:type="dxa"/>
          </w:tcPr>
          <w:p w:rsidR="00D33C12" w:rsidRDefault="00D33C12" w:rsidP="00774AB6">
            <w:pPr>
              <w:pStyle w:val="TableParagraph"/>
              <w:spacing w:before="43"/>
              <w:ind w:left="118"/>
              <w:rPr>
                <w:sz w:val="18"/>
              </w:rPr>
            </w:pPr>
            <w:r>
              <w:rPr>
                <w:sz w:val="18"/>
              </w:rPr>
              <w:t>Koło</w:t>
            </w:r>
          </w:p>
        </w:tc>
        <w:tc>
          <w:tcPr>
            <w:tcW w:w="5946" w:type="dxa"/>
          </w:tcPr>
          <w:p w:rsidR="00D33C12" w:rsidRDefault="00333340" w:rsidP="004A4C2F">
            <w:pPr>
              <w:pStyle w:val="TableParagraph"/>
              <w:spacing w:before="43"/>
              <w:ind w:left="22"/>
              <w:jc w:val="both"/>
              <w:rPr>
                <w:sz w:val="18"/>
              </w:rPr>
            </w:pPr>
            <w:r>
              <w:rPr>
                <w:sz w:val="18"/>
              </w:rPr>
              <w:t>N</w:t>
            </w:r>
            <w:r w:rsidR="00D33C12">
              <w:rPr>
                <w:sz w:val="18"/>
              </w:rPr>
              <w:t>ieprzesunięte na osi zestawu, prawidłowa wartość „E”</w:t>
            </w:r>
          </w:p>
        </w:tc>
        <w:tc>
          <w:tcPr>
            <w:tcW w:w="1447" w:type="dxa"/>
          </w:tcPr>
          <w:p w:rsidR="00D33C12" w:rsidRDefault="00D33C12" w:rsidP="00774AB6">
            <w:pPr>
              <w:pStyle w:val="TableParagraph"/>
              <w:spacing w:before="43"/>
              <w:ind w:left="118"/>
              <w:rPr>
                <w:sz w:val="18"/>
              </w:rPr>
            </w:pPr>
            <w:r>
              <w:rPr>
                <w:sz w:val="18"/>
              </w:rPr>
              <w:t>SW, SM</w:t>
            </w:r>
          </w:p>
        </w:tc>
        <w:tc>
          <w:tcPr>
            <w:tcW w:w="993" w:type="dxa"/>
          </w:tcPr>
          <w:p w:rsidR="00D33C12" w:rsidRDefault="00D33C12" w:rsidP="00774AB6">
            <w:pPr>
              <w:pStyle w:val="TableParagraph"/>
              <w:spacing w:before="43"/>
              <w:ind w:left="13"/>
              <w:jc w:val="center"/>
              <w:rPr>
                <w:sz w:val="18"/>
              </w:rPr>
            </w:pPr>
            <w:r>
              <w:rPr>
                <w:sz w:val="18"/>
              </w:rPr>
              <w:t>5</w:t>
            </w:r>
          </w:p>
        </w:tc>
      </w:tr>
    </w:tbl>
    <w:p w:rsidR="00D33C12" w:rsidRDefault="00D33C12" w:rsidP="00D33C12">
      <w:pPr>
        <w:pStyle w:val="Tekstpodstawowy"/>
        <w:rPr>
          <w:sz w:val="20"/>
        </w:rPr>
      </w:pPr>
    </w:p>
    <w:p w:rsidR="00333340" w:rsidRPr="0007308D" w:rsidRDefault="00333340" w:rsidP="00333340">
      <w:pPr>
        <w:pStyle w:val="Akapitzlist"/>
        <w:numPr>
          <w:ilvl w:val="0"/>
          <w:numId w:val="134"/>
        </w:numPr>
        <w:spacing w:before="67"/>
        <w:rPr>
          <w:color w:val="FF0000"/>
          <w:sz w:val="16"/>
          <w:szCs w:val="16"/>
        </w:rPr>
      </w:pPr>
      <w:r w:rsidRPr="0007308D">
        <w:rPr>
          <w:color w:val="FF0000"/>
          <w:sz w:val="16"/>
          <w:szCs w:val="16"/>
        </w:rPr>
        <w:t>SW - obejrzeć, SM - zmierzyć, SD - dźwięk, SF - uruchomić, SP – poruszyć</w:t>
      </w:r>
    </w:p>
    <w:p w:rsidR="00333340" w:rsidRPr="00774AB6" w:rsidRDefault="00333340" w:rsidP="00711CD6">
      <w:pPr>
        <w:pStyle w:val="Tekstpodstawowy"/>
        <w:ind w:left="12758"/>
        <w:rPr>
          <w:sz w:val="16"/>
          <w:szCs w:val="16"/>
        </w:rPr>
      </w:pPr>
      <w:r w:rsidRPr="00774AB6">
        <w:rPr>
          <w:sz w:val="16"/>
          <w:szCs w:val="16"/>
        </w:rPr>
        <w:t>Data zmiany: 01.01.201</w:t>
      </w:r>
      <w:r>
        <w:rPr>
          <w:sz w:val="16"/>
          <w:szCs w:val="16"/>
        </w:rPr>
        <w:t>6</w:t>
      </w:r>
    </w:p>
    <w:p w:rsidR="00333340" w:rsidRPr="00774AB6" w:rsidRDefault="00333340" w:rsidP="00711CD6">
      <w:pPr>
        <w:pStyle w:val="Tekstpodstawowy"/>
        <w:ind w:left="12758"/>
        <w:rPr>
          <w:sz w:val="16"/>
          <w:szCs w:val="16"/>
        </w:rPr>
      </w:pPr>
      <w:r w:rsidRPr="00774AB6">
        <w:rPr>
          <w:sz w:val="16"/>
          <w:szCs w:val="16"/>
        </w:rPr>
        <w:t>Wersja: 01.01.2018</w:t>
      </w:r>
    </w:p>
    <w:p w:rsidR="00D33C12" w:rsidRDefault="00D33C12" w:rsidP="004A4C2F">
      <w:pPr>
        <w:pStyle w:val="Tekstpodstawowy"/>
        <w:spacing w:before="4"/>
        <w:sectPr w:rsidR="00D33C12">
          <w:headerReference w:type="default" r:id="rId241"/>
          <w:footerReference w:type="default" r:id="rId242"/>
          <w:pgSz w:w="16840" w:h="11910" w:orient="landscape"/>
          <w:pgMar w:top="0" w:right="720" w:bottom="1060" w:left="420" w:header="0" w:footer="861" w:gutter="0"/>
          <w:cols w:space="708"/>
        </w:sectPr>
      </w:pPr>
      <w:r>
        <w:rPr>
          <w:noProof/>
          <w:lang w:val="en-US"/>
        </w:rPr>
        <mc:AlternateContent>
          <mc:Choice Requires="wps">
            <w:drawing>
              <wp:anchor distT="0" distB="0" distL="0" distR="0" simplePos="0" relativeHeight="251611136" behindDoc="0" locked="0" layoutInCell="1" allowOverlap="1">
                <wp:simplePos x="0" y="0"/>
                <wp:positionH relativeFrom="page">
                  <wp:posOffset>360680</wp:posOffset>
                </wp:positionH>
                <wp:positionV relativeFrom="paragraph">
                  <wp:posOffset>191770</wp:posOffset>
                </wp:positionV>
                <wp:extent cx="1828800" cy="0"/>
                <wp:effectExtent l="8255" t="5080" r="10795" b="13970"/>
                <wp:wrapTopAndBottom/>
                <wp:docPr id="728" name="Łącznik prosty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DA58" id="Łącznik prosty 728"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5.1pt" to="172.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" strokeweight=".21131mm">
                <w10:wrap type="topAndBottom" anchorx="page"/>
              </v:line>
            </w:pict>
          </mc:Fallback>
        </mc:AlternateContent>
      </w:r>
    </w:p>
    <w:p w:rsidR="00D33C12" w:rsidRDefault="00D33C12" w:rsidP="00D33C12">
      <w:pPr>
        <w:pStyle w:val="Tekstpodstawowy"/>
        <w:spacing w:before="3"/>
        <w:rPr>
          <w:sz w:val="29"/>
        </w:rPr>
      </w:pPr>
    </w:p>
    <w:p w:rsidR="00D33C12" w:rsidRDefault="00D33C12" w:rsidP="00D33C12">
      <w:pPr>
        <w:rPr>
          <w:sz w:val="18"/>
        </w:rPr>
        <w:sectPr w:rsidR="00D33C12">
          <w:type w:val="continuous"/>
          <w:pgSz w:w="16840" w:h="11910" w:orient="landscape"/>
          <w:pgMar w:top="1320" w:right="720" w:bottom="280" w:left="420" w:header="708" w:footer="708" w:gutter="0"/>
          <w:cols w:num="2" w:space="708" w:equalWidth="0">
            <w:col w:w="9157" w:space="4716"/>
            <w:col w:w="1827"/>
          </w:cols>
        </w:sectPr>
      </w:pPr>
    </w:p>
    <w:p w:rsidR="00D33C12" w:rsidRDefault="00D33C12" w:rsidP="00D33C12">
      <w:pPr>
        <w:pStyle w:val="Tekstpodstawowy"/>
        <w:rPr>
          <w:sz w:val="20"/>
        </w:rPr>
      </w:pPr>
    </w:p>
    <w:p w:rsidR="00D33C12" w:rsidRDefault="00D33C12" w:rsidP="00D33C12">
      <w:pPr>
        <w:pStyle w:val="Tekstpodstawowy"/>
        <w:rPr>
          <w:sz w:val="20"/>
        </w:rPr>
      </w:pPr>
    </w:p>
    <w:p w:rsidR="00D33C12" w:rsidRDefault="00711CD6" w:rsidP="00D33C12">
      <w:pPr>
        <w:pStyle w:val="Tekstpodstawowy"/>
        <w:spacing w:before="7"/>
        <w:rPr>
          <w:sz w:val="10"/>
        </w:rPr>
      </w:pPr>
      <w:r w:rsidRPr="00774AB6">
        <w:rPr>
          <w:noProof/>
          <w:lang w:val="en-US"/>
        </w:rPr>
        <mc:AlternateContent>
          <mc:Choice Requires="wps">
            <w:drawing>
              <wp:anchor distT="0" distB="0" distL="114300" distR="114300" simplePos="0" relativeHeight="251687424" behindDoc="0" locked="0" layoutInCell="1" allowOverlap="1" wp14:anchorId="079B2D72" wp14:editId="672B2C74">
                <wp:simplePos x="0" y="0"/>
                <wp:positionH relativeFrom="page">
                  <wp:posOffset>9910119</wp:posOffset>
                </wp:positionH>
                <wp:positionV relativeFrom="page">
                  <wp:posOffset>3410465</wp:posOffset>
                </wp:positionV>
                <wp:extent cx="181232" cy="448173"/>
                <wp:effectExtent l="0" t="0" r="9525" b="9525"/>
                <wp:wrapNone/>
                <wp:docPr id="815" name="Pole tekstowe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32" cy="44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A7AF1">
                            <w:pPr>
                              <w:spacing w:before="12"/>
                              <w:ind w:left="20"/>
                              <w:rPr>
                                <w:sz w:val="24"/>
                              </w:rPr>
                            </w:pPr>
                            <w:r>
                              <w:rPr>
                                <w:sz w:val="24"/>
                              </w:rPr>
                              <w:t>- 75 -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2D72" id="Pole tekstowe 815" o:spid="_x0000_s1183" type="#_x0000_t202" style="position:absolute;margin-left:780.3pt;margin-top:268.55pt;width:14.25pt;height:35.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" filled="f" stroked="f">
                <v:textbox style="layout-flow:vertical" inset="0,0,0,0">
                  <w:txbxContent>
                    <w:p w:rsidR="00C6758D" w:rsidRDefault="00C6758D" w:rsidP="00DA7AF1">
                      <w:pPr>
                        <w:spacing w:before="12"/>
                        <w:ind w:left="20"/>
                        <w:rPr>
                          <w:sz w:val="24"/>
                        </w:rPr>
                      </w:pPr>
                      <w:r>
                        <w:rPr>
                          <w:sz w:val="24"/>
                        </w:rPr>
                        <w:t>- 75 -</w:t>
                      </w:r>
                    </w:p>
                  </w:txbxContent>
                </v:textbox>
                <w10:wrap anchorx="page" anchory="page"/>
              </v:shape>
            </w:pict>
          </mc:Fallback>
        </mc:AlternateContent>
      </w:r>
    </w:p>
    <w:tbl>
      <w:tblPr>
        <w:tblStyle w:val="TableNormal"/>
        <w:tblW w:w="14759" w:type="dxa"/>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1718"/>
        <w:gridCol w:w="3244"/>
        <w:gridCol w:w="16"/>
        <w:gridCol w:w="6095"/>
        <w:gridCol w:w="1562"/>
        <w:gridCol w:w="992"/>
      </w:tblGrid>
      <w:tr w:rsidR="00D33C12" w:rsidTr="00711CD6">
        <w:trPr>
          <w:trHeight w:val="577"/>
        </w:trPr>
        <w:tc>
          <w:tcPr>
            <w:tcW w:w="1132" w:type="dxa"/>
          </w:tcPr>
          <w:p w:rsidR="00D33C12" w:rsidRPr="00DA7AF1" w:rsidRDefault="00D33C12" w:rsidP="00774AB6">
            <w:pPr>
              <w:pStyle w:val="TableParagraph"/>
              <w:spacing w:before="60"/>
              <w:ind w:left="138"/>
              <w:rPr>
                <w:b/>
                <w:sz w:val="18"/>
                <w:szCs w:val="18"/>
              </w:rPr>
            </w:pPr>
            <w:r w:rsidRPr="00DA7AF1">
              <w:rPr>
                <w:b/>
                <w:sz w:val="18"/>
                <w:szCs w:val="18"/>
              </w:rPr>
              <w:t>Kod</w:t>
            </w:r>
          </w:p>
        </w:tc>
        <w:tc>
          <w:tcPr>
            <w:tcW w:w="1718" w:type="dxa"/>
          </w:tcPr>
          <w:p w:rsidR="00D33C12" w:rsidRPr="00DA7AF1" w:rsidRDefault="00DA7AF1" w:rsidP="00774AB6">
            <w:pPr>
              <w:pStyle w:val="TableParagraph"/>
              <w:spacing w:before="60"/>
              <w:ind w:right="359"/>
              <w:jc w:val="right"/>
              <w:rPr>
                <w:b/>
                <w:sz w:val="18"/>
                <w:szCs w:val="18"/>
              </w:rPr>
            </w:pPr>
            <w:r>
              <w:rPr>
                <w:b/>
                <w:sz w:val="18"/>
                <w:szCs w:val="18"/>
              </w:rPr>
              <w:t>W</w:t>
            </w:r>
            <w:r w:rsidR="00D33C12" w:rsidRPr="00DA7AF1">
              <w:rPr>
                <w:b/>
                <w:sz w:val="18"/>
                <w:szCs w:val="18"/>
              </w:rPr>
              <w:t>agon</w:t>
            </w:r>
          </w:p>
        </w:tc>
        <w:tc>
          <w:tcPr>
            <w:tcW w:w="3244" w:type="dxa"/>
          </w:tcPr>
          <w:p w:rsidR="00D33C12" w:rsidRPr="00DA7AF1" w:rsidRDefault="00D33C12" w:rsidP="00774AB6">
            <w:pPr>
              <w:pStyle w:val="TableParagraph"/>
              <w:spacing w:before="60"/>
              <w:ind w:left="1124" w:right="1112"/>
              <w:jc w:val="center"/>
              <w:rPr>
                <w:b/>
                <w:sz w:val="18"/>
                <w:szCs w:val="18"/>
              </w:rPr>
            </w:pPr>
            <w:r w:rsidRPr="00DA7AF1">
              <w:rPr>
                <w:b/>
                <w:sz w:val="18"/>
                <w:szCs w:val="18"/>
              </w:rPr>
              <w:t>Część</w:t>
            </w:r>
          </w:p>
        </w:tc>
        <w:tc>
          <w:tcPr>
            <w:tcW w:w="6111" w:type="dxa"/>
            <w:gridSpan w:val="2"/>
          </w:tcPr>
          <w:p w:rsidR="00D33C12" w:rsidRPr="00DA7AF1" w:rsidRDefault="00D33C12" w:rsidP="00774AB6">
            <w:pPr>
              <w:pStyle w:val="TableParagraph"/>
              <w:spacing w:before="60"/>
              <w:ind w:left="2008" w:right="1994"/>
              <w:jc w:val="center"/>
              <w:rPr>
                <w:b/>
                <w:sz w:val="18"/>
                <w:szCs w:val="18"/>
              </w:rPr>
            </w:pPr>
            <w:r w:rsidRPr="00DA7AF1">
              <w:rPr>
                <w:b/>
                <w:bCs/>
                <w:sz w:val="18"/>
                <w:szCs w:val="18"/>
              </w:rPr>
              <w:t>Wymóg jakościowy</w:t>
            </w:r>
            <w:bookmarkStart w:id="41" w:name="_bookmark14"/>
            <w:bookmarkEnd w:id="41"/>
          </w:p>
        </w:tc>
        <w:tc>
          <w:tcPr>
            <w:tcW w:w="1562" w:type="dxa"/>
          </w:tcPr>
          <w:p w:rsidR="00D33C12" w:rsidRPr="00DA7AF1" w:rsidRDefault="00D33C12" w:rsidP="007C7626">
            <w:pPr>
              <w:pStyle w:val="TableParagraph"/>
              <w:spacing w:before="57"/>
              <w:ind w:left="2"/>
              <w:rPr>
                <w:b/>
                <w:sz w:val="18"/>
                <w:szCs w:val="18"/>
              </w:rPr>
            </w:pPr>
            <w:r w:rsidRPr="00DA7AF1">
              <w:rPr>
                <w:b/>
                <w:bCs/>
                <w:sz w:val="18"/>
                <w:szCs w:val="18"/>
              </w:rPr>
              <w:t>Czynność kontrolna</w:t>
            </w:r>
            <w:hyperlink w:anchor="_bookmark14" w:history="1">
              <w:r w:rsidRPr="007C7626">
                <w:rPr>
                  <w:b/>
                  <w:sz w:val="18"/>
                  <w:szCs w:val="18"/>
                  <w:vertAlign w:val="superscript"/>
                </w:rPr>
                <w:t>1)</w:t>
              </w:r>
            </w:hyperlink>
          </w:p>
        </w:tc>
        <w:tc>
          <w:tcPr>
            <w:tcW w:w="992" w:type="dxa"/>
          </w:tcPr>
          <w:p w:rsidR="00D33C12" w:rsidRPr="00DA7AF1" w:rsidRDefault="00515BB9" w:rsidP="00DA7AF1">
            <w:pPr>
              <w:pStyle w:val="TableParagraph"/>
              <w:spacing w:before="60"/>
              <w:ind w:right="223" w:firstLine="1"/>
              <w:jc w:val="both"/>
              <w:rPr>
                <w:b/>
                <w:sz w:val="18"/>
                <w:szCs w:val="18"/>
              </w:rPr>
            </w:pPr>
            <w:r w:rsidRPr="00515BB9">
              <w:rPr>
                <w:b/>
                <w:color w:val="FF0000"/>
                <w:sz w:val="16"/>
                <w:szCs w:val="16"/>
              </w:rPr>
              <w:t>Klasa błędu</w:t>
            </w:r>
          </w:p>
        </w:tc>
      </w:tr>
      <w:tr w:rsidR="00D33C12" w:rsidTr="00711CD6">
        <w:trPr>
          <w:trHeight w:val="299"/>
        </w:trPr>
        <w:tc>
          <w:tcPr>
            <w:tcW w:w="1132" w:type="dxa"/>
          </w:tcPr>
          <w:p w:rsidR="00D33C12" w:rsidRPr="00DA7AF1" w:rsidRDefault="00D33C12" w:rsidP="00DA7AF1">
            <w:pPr>
              <w:pStyle w:val="TableParagraph"/>
              <w:spacing w:before="59"/>
              <w:ind w:left="118"/>
              <w:jc w:val="both"/>
              <w:rPr>
                <w:sz w:val="18"/>
                <w:szCs w:val="18"/>
              </w:rPr>
            </w:pPr>
            <w:r w:rsidRPr="00DA7AF1">
              <w:rPr>
                <w:sz w:val="18"/>
                <w:szCs w:val="18"/>
              </w:rPr>
              <w:t>1.7.2</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59"/>
              <w:ind w:left="117"/>
              <w:jc w:val="both"/>
              <w:rPr>
                <w:sz w:val="18"/>
                <w:szCs w:val="18"/>
              </w:rPr>
            </w:pPr>
            <w:r w:rsidRPr="00DA7AF1">
              <w:rPr>
                <w:sz w:val="18"/>
                <w:szCs w:val="18"/>
              </w:rPr>
              <w:t>Koło lub okolica jednego z kół</w:t>
            </w:r>
          </w:p>
        </w:tc>
        <w:tc>
          <w:tcPr>
            <w:tcW w:w="6095" w:type="dxa"/>
          </w:tcPr>
          <w:p w:rsidR="00D33C12" w:rsidRPr="00DA7AF1" w:rsidRDefault="00D33C12" w:rsidP="00DA7AF1">
            <w:pPr>
              <w:pStyle w:val="TableParagraph"/>
              <w:spacing w:before="59"/>
              <w:ind w:left="117"/>
              <w:jc w:val="both"/>
              <w:rPr>
                <w:sz w:val="18"/>
                <w:szCs w:val="18"/>
              </w:rPr>
            </w:pPr>
            <w:r w:rsidRPr="00DA7AF1">
              <w:rPr>
                <w:sz w:val="18"/>
                <w:szCs w:val="18"/>
              </w:rPr>
              <w:t>Występowanie co najwyżej jednego z poniższych objawów na kole lub w jego okolicy:</w:t>
            </w:r>
          </w:p>
        </w:tc>
        <w:tc>
          <w:tcPr>
            <w:tcW w:w="1562" w:type="dxa"/>
          </w:tcPr>
          <w:p w:rsidR="00D33C12" w:rsidRPr="00DA7AF1" w:rsidRDefault="00D33C12" w:rsidP="00DA7AF1">
            <w:pPr>
              <w:pStyle w:val="TableParagraph"/>
              <w:spacing w:before="59"/>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59"/>
              <w:ind w:left="15"/>
              <w:jc w:val="both"/>
              <w:rPr>
                <w:sz w:val="18"/>
                <w:szCs w:val="18"/>
              </w:rPr>
            </w:pPr>
            <w:r w:rsidRPr="00DA7AF1">
              <w:rPr>
                <w:sz w:val="18"/>
                <w:szCs w:val="18"/>
              </w:rPr>
              <w:t>4</w:t>
            </w:r>
          </w:p>
        </w:tc>
      </w:tr>
      <w:tr w:rsidR="00D33C12" w:rsidTr="00711CD6">
        <w:trPr>
          <w:trHeight w:val="326"/>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142"/>
              </w:tabs>
              <w:spacing w:before="60"/>
              <w:ind w:left="117"/>
              <w:jc w:val="both"/>
              <w:rPr>
                <w:sz w:val="18"/>
                <w:szCs w:val="18"/>
              </w:rPr>
            </w:pPr>
            <w:r w:rsidRPr="00DA7AF1">
              <w:rPr>
                <w:sz w:val="18"/>
                <w:szCs w:val="18"/>
              </w:rPr>
              <w:t>- ścięta zawleczka sworznia trójkąta hamulcowego</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7"/>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142"/>
              </w:tabs>
              <w:spacing w:before="60"/>
              <w:ind w:left="117"/>
              <w:jc w:val="both"/>
              <w:rPr>
                <w:sz w:val="18"/>
                <w:szCs w:val="18"/>
              </w:rPr>
            </w:pPr>
            <w:r w:rsidRPr="00DA7AF1">
              <w:rPr>
                <w:sz w:val="18"/>
                <w:szCs w:val="18"/>
              </w:rPr>
              <w:t>- złamane podwiesie trójkąta hamulcowego (patrz także kod 3.1.2)</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7"/>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142"/>
              </w:tabs>
              <w:spacing w:before="60"/>
              <w:ind w:left="117"/>
              <w:jc w:val="both"/>
              <w:rPr>
                <w:sz w:val="18"/>
                <w:szCs w:val="18"/>
              </w:rPr>
            </w:pPr>
            <w:r w:rsidRPr="00DA7AF1">
              <w:rPr>
                <w:sz w:val="18"/>
                <w:szCs w:val="18"/>
              </w:rPr>
              <w:t>- błyszczące ślady zużycia podkładki sworznia trójkąta hamulcowego</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6"/>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142"/>
              </w:tabs>
              <w:spacing w:before="60"/>
              <w:ind w:left="117"/>
              <w:jc w:val="both"/>
              <w:rPr>
                <w:sz w:val="18"/>
                <w:szCs w:val="18"/>
              </w:rPr>
            </w:pPr>
            <w:r w:rsidRPr="00DA7AF1">
              <w:rPr>
                <w:sz w:val="18"/>
                <w:szCs w:val="18"/>
              </w:rPr>
              <w:t>- błyszczące ślady osiadania wewnętrznych (nośnych) sprężyn zawieszenia II-go stopnia na wózku (Patrz także kod 2.5)</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7"/>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401"/>
              </w:tabs>
              <w:spacing w:before="60"/>
              <w:ind w:left="117"/>
              <w:jc w:val="both"/>
              <w:rPr>
                <w:sz w:val="18"/>
                <w:szCs w:val="18"/>
              </w:rPr>
            </w:pPr>
            <w:r w:rsidRPr="00DA7AF1">
              <w:rPr>
                <w:sz w:val="18"/>
                <w:szCs w:val="18"/>
              </w:rPr>
              <w:t>- brak lub luźne zabezpieczenie</w:t>
            </w:r>
            <w:r w:rsidR="00515BB9">
              <w:rPr>
                <w:sz w:val="18"/>
                <w:szCs w:val="18"/>
              </w:rPr>
              <w:t xml:space="preserve"> </w:t>
            </w:r>
            <w:r w:rsidR="00515BB9" w:rsidRPr="00515BB9">
              <w:rPr>
                <w:color w:val="FF0000"/>
                <w:sz w:val="18"/>
                <w:szCs w:val="18"/>
              </w:rPr>
              <w:t xml:space="preserve">(T) </w:t>
            </w:r>
            <w:r w:rsidRPr="00515BB9">
              <w:rPr>
                <w:color w:val="FF0000"/>
                <w:sz w:val="18"/>
                <w:szCs w:val="18"/>
              </w:rPr>
              <w:t xml:space="preserve"> </w:t>
            </w:r>
            <w:r w:rsidRPr="00DA7AF1">
              <w:rPr>
                <w:sz w:val="18"/>
                <w:szCs w:val="18"/>
              </w:rPr>
              <w:t>przed opadnięciem wózka (Patrz także kod 2.5.5)</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474"/>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A7AF1" w:rsidP="00515BB9">
            <w:pPr>
              <w:pStyle w:val="TableParagraph"/>
              <w:tabs>
                <w:tab w:val="left" w:pos="142"/>
              </w:tabs>
              <w:spacing w:before="64" w:line="206" w:lineRule="exact"/>
              <w:ind w:left="142" w:hanging="25"/>
              <w:jc w:val="both"/>
              <w:rPr>
                <w:sz w:val="18"/>
                <w:szCs w:val="18"/>
              </w:rPr>
            </w:pPr>
            <w:r w:rsidRPr="00DA7AF1">
              <w:rPr>
                <w:sz w:val="18"/>
                <w:szCs w:val="18"/>
              </w:rPr>
              <w:t>D</w:t>
            </w:r>
            <w:r w:rsidR="00D33C12" w:rsidRPr="00DA7AF1">
              <w:rPr>
                <w:sz w:val="18"/>
                <w:szCs w:val="18"/>
              </w:rPr>
              <w:t xml:space="preserve">ot. wózków Y25 (25NT): brak ślizgów manganowych na maźnicy lub </w:t>
            </w:r>
            <w:r w:rsidR="00D33C12" w:rsidRPr="00515BB9">
              <w:rPr>
                <w:color w:val="FF0000"/>
                <w:sz w:val="18"/>
                <w:szCs w:val="18"/>
              </w:rPr>
              <w:t>prowadni</w:t>
            </w:r>
            <w:r w:rsidR="00515BB9" w:rsidRPr="00515BB9">
              <w:rPr>
                <w:color w:val="FF0000"/>
                <w:sz w:val="18"/>
                <w:szCs w:val="18"/>
              </w:rPr>
              <w:t>cach</w:t>
            </w:r>
            <w:r w:rsidR="00D33C12" w:rsidRPr="00DA7AF1">
              <w:rPr>
                <w:sz w:val="18"/>
                <w:szCs w:val="18"/>
              </w:rPr>
              <w:t xml:space="preserve"> lub poluzowane spoiny spawalnicze</w:t>
            </w:r>
            <w:r w:rsidR="00515BB9">
              <w:rPr>
                <w:sz w:val="18"/>
                <w:szCs w:val="18"/>
              </w:rPr>
              <w:t xml:space="preserve"> </w:t>
            </w:r>
            <w:r w:rsidR="00D33C12" w:rsidRPr="00DA7AF1">
              <w:rPr>
                <w:sz w:val="18"/>
                <w:szCs w:val="18"/>
              </w:rPr>
              <w:t>(patrz także kod 4.4.2)</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5"/>
        </w:trPr>
        <w:tc>
          <w:tcPr>
            <w:tcW w:w="1132" w:type="dxa"/>
          </w:tcPr>
          <w:p w:rsidR="00D33C12" w:rsidRPr="00DA7AF1" w:rsidRDefault="00D33C12" w:rsidP="00DA7AF1">
            <w:pPr>
              <w:pStyle w:val="TableParagraph"/>
              <w:jc w:val="both"/>
              <w:rPr>
                <w:rFonts w:ascii="Times New Roman"/>
                <w:sz w:val="18"/>
                <w:szCs w:val="18"/>
              </w:rPr>
            </w:pP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D33C12" w:rsidP="00DA7AF1">
            <w:pPr>
              <w:pStyle w:val="TableParagraph"/>
              <w:tabs>
                <w:tab w:val="left" w:pos="401"/>
              </w:tabs>
              <w:spacing w:before="57"/>
              <w:ind w:left="117"/>
              <w:jc w:val="both"/>
              <w:rPr>
                <w:sz w:val="18"/>
                <w:szCs w:val="18"/>
              </w:rPr>
            </w:pPr>
            <w:r w:rsidRPr="00DA7AF1">
              <w:rPr>
                <w:sz w:val="18"/>
                <w:szCs w:val="18"/>
              </w:rPr>
              <w:t>-patrz także kod 1.3.2</w:t>
            </w:r>
          </w:p>
        </w:tc>
        <w:tc>
          <w:tcPr>
            <w:tcW w:w="1562" w:type="dxa"/>
          </w:tcPr>
          <w:p w:rsidR="00D33C12" w:rsidRPr="00DA7AF1" w:rsidRDefault="00D33C12" w:rsidP="00DA7AF1">
            <w:pPr>
              <w:pStyle w:val="TableParagraph"/>
              <w:jc w:val="both"/>
              <w:rPr>
                <w:rFonts w:ascii="Times New Roman"/>
                <w:sz w:val="18"/>
                <w:szCs w:val="18"/>
              </w:rPr>
            </w:pPr>
          </w:p>
        </w:tc>
        <w:tc>
          <w:tcPr>
            <w:tcW w:w="992" w:type="dxa"/>
          </w:tcPr>
          <w:p w:rsidR="00D33C12" w:rsidRPr="00DA7AF1" w:rsidRDefault="00D33C12" w:rsidP="00DA7AF1">
            <w:pPr>
              <w:pStyle w:val="TableParagraph"/>
              <w:jc w:val="both"/>
              <w:rPr>
                <w:rFonts w:ascii="Times New Roman"/>
                <w:sz w:val="18"/>
                <w:szCs w:val="18"/>
              </w:rPr>
            </w:pPr>
          </w:p>
        </w:tc>
      </w:tr>
      <w:tr w:rsidR="00D33C12" w:rsidTr="00711CD6">
        <w:trPr>
          <w:trHeight w:val="327"/>
        </w:trPr>
        <w:tc>
          <w:tcPr>
            <w:tcW w:w="1132" w:type="dxa"/>
          </w:tcPr>
          <w:p w:rsidR="00D33C12" w:rsidRPr="00DA7AF1" w:rsidRDefault="00D33C12" w:rsidP="00DA7AF1">
            <w:pPr>
              <w:pStyle w:val="TableParagraph"/>
              <w:spacing w:before="60"/>
              <w:ind w:left="118"/>
              <w:jc w:val="both"/>
              <w:rPr>
                <w:sz w:val="18"/>
                <w:szCs w:val="18"/>
              </w:rPr>
            </w:pPr>
            <w:r w:rsidRPr="00DA7AF1">
              <w:rPr>
                <w:sz w:val="18"/>
                <w:szCs w:val="18"/>
              </w:rPr>
              <w:t>1.8.1.1</w:t>
            </w:r>
          </w:p>
        </w:tc>
        <w:tc>
          <w:tcPr>
            <w:tcW w:w="1718" w:type="dxa"/>
          </w:tcPr>
          <w:p w:rsidR="00D33C12" w:rsidRPr="00DA7AF1" w:rsidRDefault="00D33C12" w:rsidP="00DA7AF1">
            <w:pPr>
              <w:pStyle w:val="TableParagraph"/>
              <w:tabs>
                <w:tab w:val="left" w:pos="726"/>
              </w:tabs>
              <w:spacing w:before="60"/>
              <w:jc w:val="both"/>
              <w:rPr>
                <w:sz w:val="18"/>
                <w:szCs w:val="18"/>
              </w:rPr>
            </w:pPr>
            <w:r w:rsidRPr="00DA7AF1">
              <w:rPr>
                <w:sz w:val="18"/>
                <w:szCs w:val="18"/>
              </w:rPr>
              <w:t>Wszystkie wagony</w:t>
            </w:r>
          </w:p>
        </w:tc>
        <w:tc>
          <w:tcPr>
            <w:tcW w:w="3260" w:type="dxa"/>
            <w:gridSpan w:val="2"/>
          </w:tcPr>
          <w:p w:rsidR="00D33C12" w:rsidRPr="00DA7AF1" w:rsidRDefault="00D33C12" w:rsidP="00DA7AF1">
            <w:pPr>
              <w:pStyle w:val="TableParagraph"/>
              <w:spacing w:before="60"/>
              <w:ind w:left="117"/>
              <w:jc w:val="both"/>
              <w:rPr>
                <w:sz w:val="18"/>
                <w:szCs w:val="18"/>
              </w:rPr>
            </w:pPr>
            <w:r w:rsidRPr="00DA7AF1">
              <w:rPr>
                <w:sz w:val="18"/>
                <w:szCs w:val="18"/>
              </w:rPr>
              <w:t>Korpus maźnicy</w:t>
            </w:r>
          </w:p>
        </w:tc>
        <w:tc>
          <w:tcPr>
            <w:tcW w:w="6095" w:type="dxa"/>
          </w:tcPr>
          <w:p w:rsidR="00D33C12" w:rsidRPr="00DA7AF1" w:rsidRDefault="00D33C12" w:rsidP="00DA7AF1">
            <w:pPr>
              <w:pStyle w:val="TableParagraph"/>
              <w:spacing w:before="60"/>
              <w:ind w:left="117"/>
              <w:jc w:val="both"/>
              <w:rPr>
                <w:sz w:val="18"/>
                <w:szCs w:val="18"/>
              </w:rPr>
            </w:pPr>
            <w:r w:rsidRPr="00DA7AF1">
              <w:rPr>
                <w:sz w:val="18"/>
                <w:szCs w:val="18"/>
              </w:rPr>
              <w:t>Maźnica szczelna</w:t>
            </w:r>
          </w:p>
        </w:tc>
        <w:tc>
          <w:tcPr>
            <w:tcW w:w="1562" w:type="dxa"/>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0"/>
              <w:ind w:left="15"/>
              <w:jc w:val="both"/>
              <w:rPr>
                <w:sz w:val="18"/>
                <w:szCs w:val="18"/>
              </w:rPr>
            </w:pPr>
            <w:r w:rsidRPr="00DA7AF1">
              <w:rPr>
                <w:sz w:val="18"/>
                <w:szCs w:val="18"/>
              </w:rPr>
              <w:t>4</w:t>
            </w:r>
          </w:p>
        </w:tc>
      </w:tr>
      <w:tr w:rsidR="00D33C12" w:rsidTr="00711CD6">
        <w:trPr>
          <w:trHeight w:val="326"/>
        </w:trPr>
        <w:tc>
          <w:tcPr>
            <w:tcW w:w="1132" w:type="dxa"/>
          </w:tcPr>
          <w:p w:rsidR="00D33C12" w:rsidRPr="00DA7AF1" w:rsidRDefault="00D33C12" w:rsidP="00DA7AF1">
            <w:pPr>
              <w:pStyle w:val="TableParagraph"/>
              <w:spacing w:before="60"/>
              <w:ind w:left="118"/>
              <w:jc w:val="both"/>
              <w:rPr>
                <w:sz w:val="18"/>
                <w:szCs w:val="18"/>
              </w:rPr>
            </w:pPr>
            <w:r w:rsidRPr="00DA7AF1">
              <w:rPr>
                <w:sz w:val="18"/>
                <w:szCs w:val="18"/>
              </w:rPr>
              <w:t>1.8.1.2</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515BB9" w:rsidP="00DA7AF1">
            <w:pPr>
              <w:pStyle w:val="TableParagraph"/>
              <w:spacing w:before="60"/>
              <w:ind w:left="117"/>
              <w:jc w:val="both"/>
              <w:rPr>
                <w:sz w:val="18"/>
                <w:szCs w:val="18"/>
              </w:rPr>
            </w:pPr>
            <w:r>
              <w:rPr>
                <w:sz w:val="18"/>
                <w:szCs w:val="18"/>
              </w:rPr>
              <w:t xml:space="preserve">Brak </w:t>
            </w:r>
            <w:r w:rsidRPr="00515BB9">
              <w:rPr>
                <w:color w:val="FF0000"/>
                <w:sz w:val="18"/>
                <w:szCs w:val="18"/>
              </w:rPr>
              <w:t>śladu</w:t>
            </w:r>
            <w:r w:rsidR="00D33C12" w:rsidRPr="00515BB9">
              <w:rPr>
                <w:color w:val="FF0000"/>
                <w:sz w:val="18"/>
                <w:szCs w:val="18"/>
              </w:rPr>
              <w:t xml:space="preserve"> </w:t>
            </w:r>
            <w:r w:rsidR="00D33C12" w:rsidRPr="00DA7AF1">
              <w:rPr>
                <w:sz w:val="18"/>
                <w:szCs w:val="18"/>
              </w:rPr>
              <w:t>oleju lub smaru na tarczy koła</w:t>
            </w:r>
          </w:p>
        </w:tc>
        <w:tc>
          <w:tcPr>
            <w:tcW w:w="1562" w:type="dxa"/>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0"/>
              <w:ind w:left="15"/>
              <w:jc w:val="both"/>
              <w:rPr>
                <w:sz w:val="18"/>
                <w:szCs w:val="18"/>
              </w:rPr>
            </w:pPr>
            <w:r w:rsidRPr="00DA7AF1">
              <w:rPr>
                <w:sz w:val="18"/>
                <w:szCs w:val="18"/>
              </w:rPr>
              <w:t>4</w:t>
            </w:r>
          </w:p>
        </w:tc>
      </w:tr>
      <w:tr w:rsidR="00D33C12" w:rsidTr="00711CD6">
        <w:trPr>
          <w:trHeight w:val="325"/>
        </w:trPr>
        <w:tc>
          <w:tcPr>
            <w:tcW w:w="1132" w:type="dxa"/>
          </w:tcPr>
          <w:p w:rsidR="00D33C12" w:rsidRPr="00DA7AF1" w:rsidRDefault="00D33C12" w:rsidP="00DA7AF1">
            <w:pPr>
              <w:pStyle w:val="TableParagraph"/>
              <w:spacing w:before="60"/>
              <w:ind w:left="118"/>
              <w:jc w:val="both"/>
              <w:rPr>
                <w:sz w:val="18"/>
                <w:szCs w:val="18"/>
              </w:rPr>
            </w:pPr>
            <w:r w:rsidRPr="00DA7AF1">
              <w:rPr>
                <w:sz w:val="18"/>
                <w:szCs w:val="18"/>
              </w:rPr>
              <w:t>1.8.1.3</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jc w:val="both"/>
              <w:rPr>
                <w:rFonts w:ascii="Times New Roman"/>
                <w:sz w:val="18"/>
                <w:szCs w:val="18"/>
              </w:rPr>
            </w:pPr>
          </w:p>
        </w:tc>
        <w:tc>
          <w:tcPr>
            <w:tcW w:w="6095" w:type="dxa"/>
          </w:tcPr>
          <w:p w:rsidR="00D33C12" w:rsidRPr="00DA7AF1" w:rsidRDefault="00515BB9" w:rsidP="00515BB9">
            <w:pPr>
              <w:pStyle w:val="TableParagraph"/>
              <w:spacing w:before="60"/>
              <w:ind w:left="117"/>
              <w:jc w:val="both"/>
              <w:rPr>
                <w:sz w:val="18"/>
                <w:szCs w:val="18"/>
              </w:rPr>
            </w:pPr>
            <w:r>
              <w:rPr>
                <w:sz w:val="18"/>
                <w:szCs w:val="18"/>
              </w:rPr>
              <w:t xml:space="preserve">Brak </w:t>
            </w:r>
            <w:r w:rsidRPr="00515BB9">
              <w:rPr>
                <w:color w:val="FF0000"/>
                <w:sz w:val="18"/>
                <w:szCs w:val="18"/>
              </w:rPr>
              <w:t>śladu</w:t>
            </w:r>
            <w:r w:rsidR="00D33C12" w:rsidRPr="00515BB9">
              <w:rPr>
                <w:color w:val="FF0000"/>
                <w:sz w:val="18"/>
                <w:szCs w:val="18"/>
              </w:rPr>
              <w:t xml:space="preserve"> </w:t>
            </w:r>
            <w:r>
              <w:rPr>
                <w:sz w:val="18"/>
                <w:szCs w:val="18"/>
              </w:rPr>
              <w:t xml:space="preserve">oleju lub smaru na </w:t>
            </w:r>
            <w:r w:rsidRPr="00515BB9">
              <w:rPr>
                <w:sz w:val="18"/>
                <w:szCs w:val="18"/>
              </w:rPr>
              <w:t xml:space="preserve">korpusie </w:t>
            </w:r>
            <w:r w:rsidR="00D33C12" w:rsidRPr="00515BB9">
              <w:rPr>
                <w:sz w:val="18"/>
                <w:szCs w:val="18"/>
              </w:rPr>
              <w:t xml:space="preserve">na </w:t>
            </w:r>
            <w:r w:rsidR="00D33C12" w:rsidRPr="00515BB9">
              <w:rPr>
                <w:color w:val="FF0000"/>
                <w:sz w:val="18"/>
                <w:szCs w:val="18"/>
              </w:rPr>
              <w:t xml:space="preserve">poziomie </w:t>
            </w:r>
            <w:r w:rsidRPr="00515BB9">
              <w:rPr>
                <w:color w:val="FF0000"/>
                <w:sz w:val="18"/>
                <w:szCs w:val="18"/>
              </w:rPr>
              <w:t>pokrywy</w:t>
            </w:r>
          </w:p>
        </w:tc>
        <w:tc>
          <w:tcPr>
            <w:tcW w:w="1562" w:type="dxa"/>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0"/>
              <w:ind w:left="16"/>
              <w:jc w:val="both"/>
              <w:rPr>
                <w:sz w:val="18"/>
                <w:szCs w:val="18"/>
              </w:rPr>
            </w:pPr>
            <w:r w:rsidRPr="00DA7AF1">
              <w:rPr>
                <w:sz w:val="18"/>
                <w:szCs w:val="18"/>
              </w:rPr>
              <w:t>4</w:t>
            </w:r>
          </w:p>
        </w:tc>
      </w:tr>
      <w:tr w:rsidR="00D33C12" w:rsidTr="00711CD6">
        <w:trPr>
          <w:trHeight w:val="327"/>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1.8.2</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Korpus maźnicy</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Prawidłowe położenie, brak uszkodzeń, pewne prowadzenie</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rsidTr="00711CD6">
        <w:trPr>
          <w:trHeight w:val="326"/>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1.8.3</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Maźnice</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niezagrzane</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 dotyk dłonią</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rsidTr="00711CD6">
        <w:trPr>
          <w:trHeight w:val="327"/>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2.1.1</w:t>
            </w:r>
          </w:p>
        </w:tc>
        <w:tc>
          <w:tcPr>
            <w:tcW w:w="1718" w:type="dxa"/>
          </w:tcPr>
          <w:p w:rsidR="00D33C12" w:rsidRPr="00DA7AF1" w:rsidRDefault="00D33C12" w:rsidP="00DA7AF1">
            <w:pPr>
              <w:pStyle w:val="TableParagraph"/>
              <w:spacing w:before="61"/>
              <w:jc w:val="both"/>
              <w:rPr>
                <w:sz w:val="18"/>
                <w:szCs w:val="18"/>
              </w:rPr>
            </w:pPr>
            <w:r w:rsidRPr="00DA7AF1">
              <w:rPr>
                <w:sz w:val="18"/>
                <w:szCs w:val="18"/>
              </w:rPr>
              <w:t>Wszystkie wagony</w:t>
            </w: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Przesunięte w opasce resorowej &lt; 10 mm</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4</w:t>
            </w:r>
          </w:p>
        </w:tc>
      </w:tr>
      <w:tr w:rsidR="00D33C12" w:rsidTr="00711CD6">
        <w:trPr>
          <w:trHeight w:val="326"/>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2.1.2</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Główne pióro resora nie złamane i bez widocznych pęknięć</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1"/>
              <w:ind w:left="16"/>
              <w:jc w:val="both"/>
              <w:rPr>
                <w:sz w:val="18"/>
                <w:szCs w:val="18"/>
              </w:rPr>
            </w:pPr>
            <w:r w:rsidRPr="00DA7AF1">
              <w:rPr>
                <w:sz w:val="18"/>
                <w:szCs w:val="18"/>
              </w:rPr>
              <w:t>5</w:t>
            </w:r>
          </w:p>
        </w:tc>
      </w:tr>
      <w:tr w:rsidR="00D33C12" w:rsidTr="00711CD6">
        <w:trPr>
          <w:trHeight w:val="327"/>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2.1.3</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Nie brakuje żadnych części</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1"/>
              <w:ind w:left="16"/>
              <w:jc w:val="both"/>
              <w:rPr>
                <w:sz w:val="18"/>
                <w:szCs w:val="18"/>
              </w:rPr>
            </w:pPr>
            <w:r w:rsidRPr="00DA7AF1">
              <w:rPr>
                <w:sz w:val="18"/>
                <w:szCs w:val="18"/>
              </w:rPr>
              <w:t>4</w:t>
            </w:r>
          </w:p>
        </w:tc>
      </w:tr>
      <w:tr w:rsidR="00D33C12" w:rsidTr="00711CD6">
        <w:trPr>
          <w:trHeight w:val="327"/>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2.1.4.1</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Brak złamań innych piór w odległości &lt; ¼ długości pióra od środka opaski resorowej</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4</w:t>
            </w:r>
          </w:p>
        </w:tc>
      </w:tr>
      <w:tr w:rsidR="00D33C12" w:rsidTr="00711CD6">
        <w:trPr>
          <w:trHeight w:val="326"/>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2.1.4.2</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Nieuszkodzone</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3</w:t>
            </w:r>
          </w:p>
        </w:tc>
      </w:tr>
      <w:tr w:rsidR="00D33C12" w:rsidTr="00711CD6">
        <w:trPr>
          <w:trHeight w:val="341"/>
        </w:trPr>
        <w:tc>
          <w:tcPr>
            <w:tcW w:w="1132" w:type="dxa"/>
          </w:tcPr>
          <w:p w:rsidR="00D33C12" w:rsidRPr="00DA7AF1" w:rsidRDefault="00D33C12" w:rsidP="00DA7AF1">
            <w:pPr>
              <w:pStyle w:val="TableParagraph"/>
              <w:spacing w:before="61"/>
              <w:ind w:left="118"/>
              <w:jc w:val="both"/>
              <w:rPr>
                <w:sz w:val="18"/>
                <w:szCs w:val="18"/>
              </w:rPr>
            </w:pPr>
            <w:r w:rsidRPr="00DA7AF1">
              <w:rPr>
                <w:sz w:val="18"/>
                <w:szCs w:val="18"/>
              </w:rPr>
              <w:t>2.1.5</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1"/>
              <w:ind w:left="117"/>
              <w:jc w:val="both"/>
              <w:rPr>
                <w:sz w:val="18"/>
                <w:szCs w:val="18"/>
              </w:rPr>
            </w:pPr>
            <w:r w:rsidRPr="00DA7AF1">
              <w:rPr>
                <w:sz w:val="18"/>
                <w:szCs w:val="18"/>
              </w:rPr>
              <w:t>Resor piórowy</w:t>
            </w:r>
          </w:p>
        </w:tc>
        <w:tc>
          <w:tcPr>
            <w:tcW w:w="6095" w:type="dxa"/>
          </w:tcPr>
          <w:p w:rsidR="00D33C12" w:rsidRPr="00DA7AF1" w:rsidRDefault="00D33C12" w:rsidP="00DA7AF1">
            <w:pPr>
              <w:pStyle w:val="TableParagraph"/>
              <w:spacing w:before="61"/>
              <w:ind w:left="117"/>
              <w:jc w:val="both"/>
              <w:rPr>
                <w:sz w:val="18"/>
                <w:szCs w:val="18"/>
              </w:rPr>
            </w:pPr>
            <w:r w:rsidRPr="00DA7AF1">
              <w:rPr>
                <w:sz w:val="18"/>
                <w:szCs w:val="18"/>
              </w:rPr>
              <w:t xml:space="preserve">Luz &gt; 15 mm; </w:t>
            </w:r>
            <w:r w:rsidRPr="00DA7AF1">
              <w:rPr>
                <w:rFonts w:ascii="Symbol" w:hAnsi="Symbol"/>
                <w:sz w:val="18"/>
                <w:szCs w:val="18"/>
              </w:rPr>
              <w:t></w:t>
            </w:r>
            <w:r w:rsidRPr="00DA7AF1">
              <w:rPr>
                <w:rFonts w:ascii="Times New Roman" w:hAnsi="Times New Roman"/>
                <w:sz w:val="18"/>
                <w:szCs w:val="18"/>
              </w:rPr>
              <w:t xml:space="preserve"> </w:t>
            </w:r>
            <w:r w:rsidRPr="00DA7AF1">
              <w:rPr>
                <w:sz w:val="18"/>
                <w:szCs w:val="18"/>
              </w:rPr>
              <w:t>brak świeżych śladów osiadania</w:t>
            </w:r>
          </w:p>
        </w:tc>
        <w:tc>
          <w:tcPr>
            <w:tcW w:w="1562" w:type="dxa"/>
          </w:tcPr>
          <w:p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rsidTr="00711CD6">
        <w:trPr>
          <w:trHeight w:val="326"/>
        </w:trPr>
        <w:tc>
          <w:tcPr>
            <w:tcW w:w="1132" w:type="dxa"/>
          </w:tcPr>
          <w:p w:rsidR="00D33C12" w:rsidRPr="00DA7AF1" w:rsidRDefault="00D33C12" w:rsidP="00DA7AF1">
            <w:pPr>
              <w:pStyle w:val="TableParagraph"/>
              <w:spacing w:before="60"/>
              <w:ind w:left="118"/>
              <w:jc w:val="both"/>
              <w:rPr>
                <w:sz w:val="18"/>
                <w:szCs w:val="18"/>
              </w:rPr>
            </w:pPr>
            <w:r w:rsidRPr="00DA7AF1">
              <w:rPr>
                <w:sz w:val="18"/>
                <w:szCs w:val="18"/>
              </w:rPr>
              <w:t>2.1.6</w:t>
            </w:r>
          </w:p>
        </w:tc>
        <w:tc>
          <w:tcPr>
            <w:tcW w:w="1718" w:type="dxa"/>
          </w:tcPr>
          <w:p w:rsidR="00D33C12" w:rsidRPr="00DA7AF1" w:rsidRDefault="00D33C12" w:rsidP="00DA7AF1">
            <w:pPr>
              <w:pStyle w:val="TableParagraph"/>
              <w:jc w:val="both"/>
              <w:rPr>
                <w:rFonts w:ascii="Times New Roman"/>
                <w:sz w:val="18"/>
                <w:szCs w:val="18"/>
              </w:rPr>
            </w:pPr>
          </w:p>
        </w:tc>
        <w:tc>
          <w:tcPr>
            <w:tcW w:w="3260" w:type="dxa"/>
            <w:gridSpan w:val="2"/>
          </w:tcPr>
          <w:p w:rsidR="00D33C12" w:rsidRPr="00DA7AF1" w:rsidRDefault="00D33C12" w:rsidP="00DA7AF1">
            <w:pPr>
              <w:pStyle w:val="TableParagraph"/>
              <w:spacing w:before="60"/>
              <w:ind w:left="117"/>
              <w:jc w:val="both"/>
              <w:rPr>
                <w:sz w:val="18"/>
                <w:szCs w:val="18"/>
              </w:rPr>
            </w:pPr>
            <w:r w:rsidRPr="00DA7AF1">
              <w:rPr>
                <w:sz w:val="18"/>
                <w:szCs w:val="18"/>
              </w:rPr>
              <w:t>Opaska resorowa (resor piórowy)</w:t>
            </w:r>
          </w:p>
        </w:tc>
        <w:tc>
          <w:tcPr>
            <w:tcW w:w="6095" w:type="dxa"/>
          </w:tcPr>
          <w:p w:rsidR="00D33C12" w:rsidRPr="00DA7AF1" w:rsidRDefault="00D33C12" w:rsidP="00DA7AF1">
            <w:pPr>
              <w:pStyle w:val="TableParagraph"/>
              <w:spacing w:before="60"/>
              <w:ind w:left="117"/>
              <w:jc w:val="both"/>
              <w:rPr>
                <w:sz w:val="18"/>
                <w:szCs w:val="18"/>
              </w:rPr>
            </w:pPr>
            <w:r w:rsidRPr="00DA7AF1">
              <w:rPr>
                <w:sz w:val="18"/>
                <w:szCs w:val="18"/>
              </w:rPr>
              <w:t>Nieuszkodzona, pewna, klin spełnia swoją rolę</w:t>
            </w:r>
          </w:p>
        </w:tc>
        <w:tc>
          <w:tcPr>
            <w:tcW w:w="1562" w:type="dxa"/>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0"/>
              <w:ind w:left="16"/>
              <w:jc w:val="both"/>
              <w:rPr>
                <w:sz w:val="18"/>
                <w:szCs w:val="18"/>
              </w:rPr>
            </w:pPr>
            <w:r w:rsidRPr="00DA7AF1">
              <w:rPr>
                <w:sz w:val="18"/>
                <w:szCs w:val="18"/>
              </w:rPr>
              <w:t>5</w:t>
            </w:r>
          </w:p>
        </w:tc>
      </w:tr>
      <w:tr w:rsidR="00D33C12" w:rsidTr="00711CD6">
        <w:trPr>
          <w:trHeight w:val="327"/>
        </w:trPr>
        <w:tc>
          <w:tcPr>
            <w:tcW w:w="1132" w:type="dxa"/>
          </w:tcPr>
          <w:p w:rsidR="00D33C12" w:rsidRPr="00DA7AF1" w:rsidRDefault="00D33C12" w:rsidP="00DA7AF1">
            <w:pPr>
              <w:pStyle w:val="TableParagraph"/>
              <w:spacing w:before="60"/>
              <w:ind w:left="118"/>
              <w:jc w:val="both"/>
              <w:rPr>
                <w:sz w:val="18"/>
                <w:szCs w:val="18"/>
              </w:rPr>
            </w:pPr>
            <w:r w:rsidRPr="00DA7AF1">
              <w:rPr>
                <w:sz w:val="18"/>
                <w:szCs w:val="18"/>
              </w:rPr>
              <w:t>2.2.1.1</w:t>
            </w:r>
          </w:p>
        </w:tc>
        <w:tc>
          <w:tcPr>
            <w:tcW w:w="1718" w:type="dxa"/>
          </w:tcPr>
          <w:p w:rsidR="00D33C12" w:rsidRPr="00DA7AF1" w:rsidRDefault="00D33C12" w:rsidP="00DA7AF1">
            <w:pPr>
              <w:pStyle w:val="TableParagraph"/>
              <w:spacing w:before="60"/>
              <w:jc w:val="both"/>
              <w:rPr>
                <w:sz w:val="18"/>
                <w:szCs w:val="18"/>
              </w:rPr>
            </w:pPr>
            <w:r w:rsidRPr="00DA7AF1">
              <w:rPr>
                <w:sz w:val="18"/>
                <w:szCs w:val="18"/>
              </w:rPr>
              <w:t>Wszystkie wagony</w:t>
            </w:r>
          </w:p>
        </w:tc>
        <w:tc>
          <w:tcPr>
            <w:tcW w:w="3260" w:type="dxa"/>
            <w:gridSpan w:val="2"/>
          </w:tcPr>
          <w:p w:rsidR="00D33C12" w:rsidRPr="00DA7AF1" w:rsidRDefault="00D33C12" w:rsidP="00DA7AF1">
            <w:pPr>
              <w:pStyle w:val="TableParagraph"/>
              <w:spacing w:before="60"/>
              <w:ind w:left="117"/>
              <w:jc w:val="both"/>
              <w:rPr>
                <w:sz w:val="18"/>
                <w:szCs w:val="18"/>
              </w:rPr>
            </w:pPr>
            <w:r w:rsidRPr="00DA7AF1">
              <w:rPr>
                <w:sz w:val="18"/>
                <w:szCs w:val="18"/>
              </w:rPr>
              <w:t>Resor paraboliczny</w:t>
            </w:r>
          </w:p>
        </w:tc>
        <w:tc>
          <w:tcPr>
            <w:tcW w:w="6095" w:type="dxa"/>
          </w:tcPr>
          <w:p w:rsidR="00D33C12" w:rsidRPr="00DA7AF1" w:rsidRDefault="00D33C12" w:rsidP="00DA7AF1">
            <w:pPr>
              <w:pStyle w:val="TableParagraph"/>
              <w:spacing w:before="60"/>
              <w:ind w:left="117"/>
              <w:jc w:val="both"/>
              <w:rPr>
                <w:sz w:val="18"/>
                <w:szCs w:val="18"/>
              </w:rPr>
            </w:pPr>
            <w:r w:rsidRPr="00DA7AF1">
              <w:rPr>
                <w:sz w:val="18"/>
                <w:szCs w:val="18"/>
              </w:rPr>
              <w:t>Brak widocznych pęknięć lub złamań</w:t>
            </w:r>
          </w:p>
        </w:tc>
        <w:tc>
          <w:tcPr>
            <w:tcW w:w="1562" w:type="dxa"/>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rsidR="00D33C12" w:rsidRPr="00DA7AF1" w:rsidRDefault="00D33C12" w:rsidP="00DA7AF1">
            <w:pPr>
              <w:pStyle w:val="TableParagraph"/>
              <w:spacing w:before="60"/>
              <w:ind w:left="15"/>
              <w:jc w:val="both"/>
              <w:rPr>
                <w:sz w:val="18"/>
                <w:szCs w:val="18"/>
              </w:rPr>
            </w:pPr>
            <w:r w:rsidRPr="00DA7AF1">
              <w:rPr>
                <w:sz w:val="18"/>
                <w:szCs w:val="18"/>
              </w:rPr>
              <w:t>5</w:t>
            </w:r>
          </w:p>
        </w:tc>
      </w:tr>
      <w:tr w:rsidR="00D33C12" w:rsidTr="00711CD6">
        <w:trPr>
          <w:trHeight w:val="327"/>
        </w:trPr>
        <w:tc>
          <w:tcPr>
            <w:tcW w:w="1132" w:type="dxa"/>
            <w:tcBorders>
              <w:bottom w:val="single" w:sz="4" w:space="0" w:color="000000"/>
            </w:tcBorders>
          </w:tcPr>
          <w:p w:rsidR="00D33C12" w:rsidRPr="00DA7AF1" w:rsidRDefault="00D33C12" w:rsidP="00DA7AF1">
            <w:pPr>
              <w:pStyle w:val="TableParagraph"/>
              <w:spacing w:before="60"/>
              <w:ind w:left="118"/>
              <w:jc w:val="both"/>
              <w:rPr>
                <w:sz w:val="18"/>
                <w:szCs w:val="18"/>
              </w:rPr>
            </w:pPr>
            <w:r w:rsidRPr="00DA7AF1">
              <w:rPr>
                <w:sz w:val="18"/>
                <w:szCs w:val="18"/>
              </w:rPr>
              <w:t>2.2.1.2</w:t>
            </w:r>
          </w:p>
        </w:tc>
        <w:tc>
          <w:tcPr>
            <w:tcW w:w="1718" w:type="dxa"/>
            <w:tcBorders>
              <w:bottom w:val="single" w:sz="4" w:space="0" w:color="000000"/>
            </w:tcBorders>
          </w:tcPr>
          <w:p w:rsidR="00D33C12" w:rsidRPr="00DA7AF1" w:rsidRDefault="00D33C12" w:rsidP="00DA7AF1">
            <w:pPr>
              <w:pStyle w:val="TableParagraph"/>
              <w:jc w:val="both"/>
              <w:rPr>
                <w:rFonts w:ascii="Times New Roman"/>
                <w:sz w:val="18"/>
                <w:szCs w:val="18"/>
              </w:rPr>
            </w:pPr>
          </w:p>
        </w:tc>
        <w:tc>
          <w:tcPr>
            <w:tcW w:w="3260" w:type="dxa"/>
            <w:gridSpan w:val="2"/>
            <w:tcBorders>
              <w:bottom w:val="single" w:sz="4" w:space="0" w:color="000000"/>
            </w:tcBorders>
          </w:tcPr>
          <w:p w:rsidR="00D33C12" w:rsidRPr="00DA7AF1" w:rsidRDefault="00D33C12" w:rsidP="00DA7AF1">
            <w:pPr>
              <w:pStyle w:val="TableParagraph"/>
              <w:spacing w:before="60"/>
              <w:ind w:left="117"/>
              <w:jc w:val="both"/>
              <w:rPr>
                <w:sz w:val="18"/>
                <w:szCs w:val="18"/>
              </w:rPr>
            </w:pPr>
            <w:r w:rsidRPr="00DA7AF1">
              <w:rPr>
                <w:sz w:val="18"/>
                <w:szCs w:val="18"/>
              </w:rPr>
              <w:t>Resor paraboliczny</w:t>
            </w:r>
          </w:p>
        </w:tc>
        <w:tc>
          <w:tcPr>
            <w:tcW w:w="6095" w:type="dxa"/>
            <w:tcBorders>
              <w:bottom w:val="single" w:sz="4" w:space="0" w:color="000000"/>
            </w:tcBorders>
          </w:tcPr>
          <w:p w:rsidR="00D33C12" w:rsidRPr="00DA7AF1" w:rsidRDefault="00D33C12" w:rsidP="00DA7AF1">
            <w:pPr>
              <w:pStyle w:val="TableParagraph"/>
              <w:spacing w:before="60"/>
              <w:ind w:left="117"/>
              <w:jc w:val="both"/>
              <w:rPr>
                <w:sz w:val="18"/>
                <w:szCs w:val="18"/>
              </w:rPr>
            </w:pPr>
            <w:r w:rsidRPr="00DA7AF1">
              <w:rPr>
                <w:sz w:val="18"/>
                <w:szCs w:val="18"/>
              </w:rPr>
              <w:t>Brak złamania w opasce (żadne pióra nie dotykają się na 50% swojej długości)</w:t>
            </w:r>
          </w:p>
        </w:tc>
        <w:tc>
          <w:tcPr>
            <w:tcW w:w="1562" w:type="dxa"/>
            <w:tcBorders>
              <w:bottom w:val="single" w:sz="4" w:space="0" w:color="000000"/>
            </w:tcBorders>
          </w:tcPr>
          <w:p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Borders>
              <w:bottom w:val="single" w:sz="4" w:space="0" w:color="000000"/>
            </w:tcBorders>
          </w:tcPr>
          <w:p w:rsidR="004A4C2F" w:rsidRPr="00DA7AF1" w:rsidRDefault="00D33C12" w:rsidP="00DA7AF1">
            <w:pPr>
              <w:pStyle w:val="TableParagraph"/>
              <w:spacing w:before="60"/>
              <w:ind w:left="15"/>
              <w:jc w:val="both"/>
              <w:rPr>
                <w:sz w:val="18"/>
                <w:szCs w:val="18"/>
              </w:rPr>
            </w:pPr>
            <w:r w:rsidRPr="00DA7AF1">
              <w:rPr>
                <w:sz w:val="18"/>
                <w:szCs w:val="18"/>
              </w:rPr>
              <w:t>5</w:t>
            </w:r>
          </w:p>
          <w:p w:rsidR="00D33C12" w:rsidRPr="00DA7AF1" w:rsidRDefault="00D33C12" w:rsidP="00DA7AF1">
            <w:pPr>
              <w:jc w:val="both"/>
              <w:rPr>
                <w:sz w:val="18"/>
                <w:szCs w:val="18"/>
              </w:rPr>
            </w:pPr>
          </w:p>
        </w:tc>
      </w:tr>
    </w:tbl>
    <w:p w:rsidR="00DA7AF1" w:rsidRPr="00774AB6" w:rsidRDefault="00DA7AF1" w:rsidP="00DA7AF1">
      <w:pPr>
        <w:pStyle w:val="Akapitzlist"/>
        <w:numPr>
          <w:ilvl w:val="0"/>
          <w:numId w:val="135"/>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DA7AF1" w:rsidRPr="00774AB6" w:rsidRDefault="00DA7AF1" w:rsidP="00711CD6">
      <w:pPr>
        <w:pStyle w:val="Tekstpodstawowy"/>
        <w:ind w:left="12758"/>
        <w:rPr>
          <w:sz w:val="16"/>
          <w:szCs w:val="16"/>
        </w:rPr>
      </w:pPr>
      <w:r w:rsidRPr="00774AB6">
        <w:rPr>
          <w:sz w:val="16"/>
          <w:szCs w:val="16"/>
        </w:rPr>
        <w:t>Data zmiany: 01.01.201</w:t>
      </w:r>
      <w:r>
        <w:rPr>
          <w:sz w:val="16"/>
          <w:szCs w:val="16"/>
        </w:rPr>
        <w:t>3</w:t>
      </w:r>
    </w:p>
    <w:p w:rsidR="00D33C12" w:rsidRDefault="007C7626" w:rsidP="00711CD6">
      <w:pPr>
        <w:pStyle w:val="Tekstpodstawowy"/>
        <w:ind w:left="12758"/>
        <w:rPr>
          <w:sz w:val="12"/>
        </w:rPr>
        <w:sectPr w:rsidR="00D33C12">
          <w:headerReference w:type="default" r:id="rId243"/>
          <w:footerReference w:type="default" r:id="rId244"/>
          <w:pgSz w:w="16840" w:h="11910" w:orient="landscape"/>
          <w:pgMar w:top="0" w:right="720" w:bottom="1060" w:left="420" w:header="0" w:footer="861" w:gutter="0"/>
          <w:cols w:space="708"/>
        </w:sectPr>
      </w:pPr>
      <w:r>
        <w:rPr>
          <w:sz w:val="16"/>
          <w:szCs w:val="16"/>
        </w:rPr>
        <w:t>Wersja: 01.01.2018</w:t>
      </w:r>
      <w:r w:rsidR="00D33C12">
        <w:rPr>
          <w:noProof/>
          <w:lang w:val="en-US"/>
        </w:rPr>
        <mc:AlternateContent>
          <mc:Choice Requires="wps">
            <w:drawing>
              <wp:anchor distT="0" distB="0" distL="0" distR="0" simplePos="0" relativeHeight="251614208" behindDoc="0" locked="0" layoutInCell="1" allowOverlap="1">
                <wp:simplePos x="0" y="0"/>
                <wp:positionH relativeFrom="page">
                  <wp:posOffset>360680</wp:posOffset>
                </wp:positionH>
                <wp:positionV relativeFrom="paragraph">
                  <wp:posOffset>119380</wp:posOffset>
                </wp:positionV>
                <wp:extent cx="1828800" cy="0"/>
                <wp:effectExtent l="8255" t="8890" r="10795" b="10160"/>
                <wp:wrapTopAndBottom/>
                <wp:docPr id="725" name="Łącznik prosty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3A47C" id="Łącznik prosty 725"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9.4pt" to="172.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" strokeweight=".21131mm">
                <w10:wrap type="topAndBottom" anchorx="page"/>
              </v:line>
            </w:pict>
          </mc:Fallback>
        </mc:AlternateContent>
      </w:r>
    </w:p>
    <w:p w:rsidR="00D33C12" w:rsidRDefault="00D33C12" w:rsidP="00D33C12">
      <w:pPr>
        <w:rPr>
          <w:sz w:val="18"/>
        </w:rPr>
        <w:sectPr w:rsidR="00D33C12">
          <w:type w:val="continuous"/>
          <w:pgSz w:w="16840" w:h="11910" w:orient="landscape"/>
          <w:pgMar w:top="1320" w:right="720" w:bottom="280" w:left="420" w:header="708" w:footer="708" w:gutter="0"/>
          <w:cols w:num="2" w:space="708" w:equalWidth="0">
            <w:col w:w="9124" w:space="4749"/>
            <w:col w:w="1827"/>
          </w:cols>
        </w:sectPr>
      </w:pPr>
    </w:p>
    <w:p w:rsidR="00D33C12" w:rsidRDefault="00D33C12" w:rsidP="00D33C12">
      <w:pPr>
        <w:pStyle w:val="Tekstpodstawowy"/>
        <w:rPr>
          <w:rFonts w:ascii="Times New Roman"/>
          <w:sz w:val="20"/>
        </w:rPr>
      </w:pPr>
      <w:r>
        <w:rPr>
          <w:noProof/>
          <w:lang w:val="en-US"/>
        </w:rPr>
        <w:lastRenderedPageBreak/>
        <mc:AlternateContent>
          <mc:Choice Requires="wps">
            <w:drawing>
              <wp:anchor distT="0" distB="0" distL="114300" distR="114300" simplePos="0" relativeHeight="251716608" behindDoc="0" locked="0" layoutInCell="1" allowOverlap="1">
                <wp:simplePos x="0" y="0"/>
                <wp:positionH relativeFrom="page">
                  <wp:posOffset>9662985</wp:posOffset>
                </wp:positionH>
                <wp:positionV relativeFrom="page">
                  <wp:posOffset>3039761</wp:posOffset>
                </wp:positionV>
                <wp:extent cx="205946" cy="444843"/>
                <wp:effectExtent l="0" t="0" r="3810" b="12700"/>
                <wp:wrapNone/>
                <wp:docPr id="722" name="Pole tekstowe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46" cy="444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xml:space="preserve">- 76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22" o:spid="_x0000_s1184" type="#_x0000_t202" style="position:absolute;margin-left:760.85pt;margin-top:239.35pt;width:16.2pt;height:35.0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" filled="f" stroked="f">
                <v:textbox style="layout-flow:vertical" inset="0,0,0,0">
                  <w:txbxContent>
                    <w:p w:rsidR="00C6758D" w:rsidRDefault="00C6758D" w:rsidP="00D33C12">
                      <w:pPr>
                        <w:pStyle w:val="Tekstpodstawowy"/>
                        <w:spacing w:before="12"/>
                        <w:ind w:left="20"/>
                      </w:pPr>
                      <w:r>
                        <w:t xml:space="preserve">- 76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418"/>
        <w:gridCol w:w="3543"/>
        <w:gridCol w:w="5812"/>
        <w:gridCol w:w="1293"/>
        <w:gridCol w:w="992"/>
      </w:tblGrid>
      <w:tr w:rsidR="00D33C12" w:rsidTr="00711CD6">
        <w:trPr>
          <w:trHeight w:val="518"/>
        </w:trPr>
        <w:tc>
          <w:tcPr>
            <w:tcW w:w="1134" w:type="dxa"/>
          </w:tcPr>
          <w:p w:rsidR="00D33C12" w:rsidRPr="007C7626" w:rsidRDefault="007C7626" w:rsidP="00774AB6">
            <w:pPr>
              <w:pStyle w:val="TableParagraph"/>
              <w:spacing w:before="60"/>
              <w:ind w:left="138"/>
              <w:rPr>
                <w:b/>
                <w:sz w:val="16"/>
                <w:szCs w:val="16"/>
              </w:rPr>
            </w:pPr>
            <w:r w:rsidRPr="007C7626">
              <w:rPr>
                <w:noProof/>
                <w:sz w:val="16"/>
                <w:szCs w:val="16"/>
                <w:lang w:val="en-US"/>
              </w:rPr>
              <mc:AlternateContent>
                <mc:Choice Requires="wps">
                  <w:drawing>
                    <wp:anchor distT="0" distB="0" distL="114300" distR="114300" simplePos="0" relativeHeight="251649536" behindDoc="0" locked="0" layoutInCell="1" allowOverlap="1">
                      <wp:simplePos x="0" y="0"/>
                      <wp:positionH relativeFrom="page">
                        <wp:posOffset>10316817</wp:posOffset>
                      </wp:positionH>
                      <wp:positionV relativeFrom="page">
                        <wp:posOffset>5635487</wp:posOffset>
                      </wp:positionV>
                      <wp:extent cx="196215" cy="844826"/>
                      <wp:effectExtent l="0" t="0" r="13335" b="12700"/>
                      <wp:wrapNone/>
                      <wp:docPr id="721" name="Pole tekstowe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84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21" o:spid="_x0000_s1185" type="#_x0000_t202" style="position:absolute;left:0;text-align:left;margin-left:812.35pt;margin-top:443.75pt;width:15.45pt;height:6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sidR="00D33C12" w:rsidRPr="007C7626">
              <w:rPr>
                <w:b/>
                <w:sz w:val="16"/>
                <w:szCs w:val="16"/>
              </w:rPr>
              <w:t>Kod</w:t>
            </w:r>
          </w:p>
        </w:tc>
        <w:tc>
          <w:tcPr>
            <w:tcW w:w="1418" w:type="dxa"/>
          </w:tcPr>
          <w:p w:rsidR="00D33C12" w:rsidRPr="007C7626" w:rsidRDefault="007C7626" w:rsidP="00774AB6">
            <w:pPr>
              <w:pStyle w:val="TableParagraph"/>
              <w:spacing w:before="60"/>
              <w:ind w:right="359"/>
              <w:jc w:val="right"/>
              <w:rPr>
                <w:b/>
                <w:sz w:val="16"/>
                <w:szCs w:val="16"/>
              </w:rPr>
            </w:pPr>
            <w:r w:rsidRPr="007C7626">
              <w:rPr>
                <w:b/>
                <w:sz w:val="16"/>
                <w:szCs w:val="16"/>
              </w:rPr>
              <w:t>W</w:t>
            </w:r>
            <w:r w:rsidR="00D33C12" w:rsidRPr="007C7626">
              <w:rPr>
                <w:b/>
                <w:sz w:val="16"/>
                <w:szCs w:val="16"/>
              </w:rPr>
              <w:t>agon</w:t>
            </w:r>
          </w:p>
        </w:tc>
        <w:tc>
          <w:tcPr>
            <w:tcW w:w="3543" w:type="dxa"/>
          </w:tcPr>
          <w:p w:rsidR="00D33C12" w:rsidRPr="007C7626" w:rsidRDefault="00D33C12" w:rsidP="00774AB6">
            <w:pPr>
              <w:pStyle w:val="TableParagraph"/>
              <w:spacing w:before="60"/>
              <w:ind w:left="1194" w:right="1182"/>
              <w:jc w:val="center"/>
              <w:rPr>
                <w:b/>
                <w:sz w:val="16"/>
                <w:szCs w:val="16"/>
              </w:rPr>
            </w:pPr>
            <w:r w:rsidRPr="007C7626">
              <w:rPr>
                <w:b/>
                <w:sz w:val="16"/>
                <w:szCs w:val="16"/>
              </w:rPr>
              <w:t>Część</w:t>
            </w:r>
          </w:p>
        </w:tc>
        <w:tc>
          <w:tcPr>
            <w:tcW w:w="5812" w:type="dxa"/>
          </w:tcPr>
          <w:p w:rsidR="00D33C12" w:rsidRPr="007C7626" w:rsidRDefault="00D33C12" w:rsidP="007C7626">
            <w:pPr>
              <w:pStyle w:val="TableParagraph"/>
              <w:spacing w:before="60"/>
              <w:ind w:left="1940" w:right="1924" w:hanging="80"/>
              <w:jc w:val="both"/>
              <w:rPr>
                <w:b/>
                <w:sz w:val="16"/>
                <w:szCs w:val="16"/>
              </w:rPr>
            </w:pPr>
            <w:r w:rsidRPr="007C7626">
              <w:rPr>
                <w:b/>
                <w:sz w:val="16"/>
                <w:szCs w:val="16"/>
              </w:rPr>
              <w:t>Wymóg jakościowy</w:t>
            </w:r>
          </w:p>
        </w:tc>
        <w:tc>
          <w:tcPr>
            <w:tcW w:w="1293" w:type="dxa"/>
          </w:tcPr>
          <w:p w:rsidR="00D33C12" w:rsidRPr="007C7626" w:rsidRDefault="00D33C12" w:rsidP="00774AB6">
            <w:pPr>
              <w:pStyle w:val="TableParagraph"/>
              <w:spacing w:before="56"/>
              <w:ind w:left="156"/>
              <w:rPr>
                <w:b/>
                <w:sz w:val="16"/>
                <w:szCs w:val="16"/>
              </w:rPr>
            </w:pPr>
            <w:bookmarkStart w:id="42" w:name="_bookmark15"/>
            <w:bookmarkEnd w:id="42"/>
            <w:r w:rsidRPr="007C7626">
              <w:rPr>
                <w:b/>
                <w:bCs/>
                <w:sz w:val="16"/>
                <w:szCs w:val="16"/>
              </w:rPr>
              <w:t>Czynność kontrolna</w:t>
            </w:r>
            <w:hyperlink w:anchor="_bookmark15" w:history="1">
              <w:r w:rsidRPr="007C7626">
                <w:rPr>
                  <w:b/>
                  <w:sz w:val="16"/>
                  <w:szCs w:val="16"/>
                  <w:vertAlign w:val="superscript"/>
                </w:rPr>
                <w:t>1)</w:t>
              </w:r>
            </w:hyperlink>
          </w:p>
        </w:tc>
        <w:tc>
          <w:tcPr>
            <w:tcW w:w="992" w:type="dxa"/>
          </w:tcPr>
          <w:p w:rsidR="00D33C12" w:rsidRPr="007C7626" w:rsidRDefault="002C4ACE" w:rsidP="007C7626">
            <w:pPr>
              <w:pStyle w:val="TableParagraph"/>
              <w:spacing w:before="64" w:line="230" w:lineRule="exact"/>
              <w:ind w:left="18" w:right="218"/>
              <w:rPr>
                <w:b/>
                <w:sz w:val="16"/>
                <w:szCs w:val="16"/>
              </w:rPr>
            </w:pPr>
            <w:r w:rsidRPr="00515BB9">
              <w:rPr>
                <w:b/>
                <w:color w:val="FF0000"/>
                <w:sz w:val="16"/>
                <w:szCs w:val="16"/>
              </w:rPr>
              <w:t>Klasa błędu</w:t>
            </w:r>
          </w:p>
        </w:tc>
      </w:tr>
      <w:tr w:rsidR="00D33C12" w:rsidTr="00711CD6">
        <w:trPr>
          <w:trHeight w:val="322"/>
        </w:trPr>
        <w:tc>
          <w:tcPr>
            <w:tcW w:w="1134" w:type="dxa"/>
          </w:tcPr>
          <w:p w:rsidR="00D33C12" w:rsidRPr="007C7626" w:rsidRDefault="00D33C12" w:rsidP="00774AB6">
            <w:pPr>
              <w:pStyle w:val="TableParagraph"/>
              <w:spacing w:before="56"/>
              <w:ind w:left="118"/>
              <w:rPr>
                <w:sz w:val="16"/>
                <w:szCs w:val="16"/>
              </w:rPr>
            </w:pPr>
            <w:r w:rsidRPr="007C7626">
              <w:rPr>
                <w:sz w:val="16"/>
                <w:szCs w:val="16"/>
              </w:rPr>
              <w:t>2.2.2.1</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55"/>
              <w:ind w:left="117"/>
              <w:rPr>
                <w:sz w:val="16"/>
                <w:szCs w:val="16"/>
              </w:rPr>
            </w:pPr>
            <w:r w:rsidRPr="007C7626">
              <w:rPr>
                <w:sz w:val="16"/>
                <w:szCs w:val="16"/>
              </w:rPr>
              <w:t>Resor paraboliczny</w:t>
            </w:r>
          </w:p>
        </w:tc>
        <w:tc>
          <w:tcPr>
            <w:tcW w:w="5812" w:type="dxa"/>
          </w:tcPr>
          <w:p w:rsidR="00D33C12" w:rsidRPr="007C7626" w:rsidRDefault="00D33C12" w:rsidP="00484B65">
            <w:pPr>
              <w:pStyle w:val="TableParagraph"/>
              <w:spacing w:before="55"/>
              <w:ind w:left="119" w:hanging="80"/>
              <w:jc w:val="both"/>
              <w:rPr>
                <w:sz w:val="16"/>
                <w:szCs w:val="16"/>
              </w:rPr>
            </w:pPr>
            <w:r w:rsidRPr="007C7626">
              <w:rPr>
                <w:sz w:val="16"/>
                <w:szCs w:val="16"/>
              </w:rPr>
              <w:t xml:space="preserve">Pióra nie są </w:t>
            </w:r>
            <w:r w:rsidR="00484B65">
              <w:rPr>
                <w:color w:val="FF0000"/>
                <w:sz w:val="16"/>
                <w:szCs w:val="16"/>
              </w:rPr>
              <w:t>przesunięte</w:t>
            </w:r>
            <w:r w:rsidRPr="00484B65">
              <w:rPr>
                <w:color w:val="FF0000"/>
                <w:sz w:val="16"/>
                <w:szCs w:val="16"/>
              </w:rPr>
              <w:t xml:space="preserve"> </w:t>
            </w:r>
            <w:r w:rsidRPr="007C7626">
              <w:rPr>
                <w:sz w:val="16"/>
                <w:szCs w:val="16"/>
              </w:rPr>
              <w:t>w kierunku wzdłużnym o więcej niż 10 mm</w:t>
            </w:r>
          </w:p>
        </w:tc>
        <w:tc>
          <w:tcPr>
            <w:tcW w:w="1293" w:type="dxa"/>
          </w:tcPr>
          <w:p w:rsidR="00D33C12" w:rsidRPr="007C7626" w:rsidRDefault="00D33C12" w:rsidP="00774AB6">
            <w:pPr>
              <w:pStyle w:val="TableParagraph"/>
              <w:spacing w:before="55"/>
              <w:ind w:left="120"/>
              <w:rPr>
                <w:sz w:val="16"/>
                <w:szCs w:val="16"/>
              </w:rPr>
            </w:pPr>
            <w:r w:rsidRPr="007C7626">
              <w:rPr>
                <w:sz w:val="16"/>
                <w:szCs w:val="16"/>
              </w:rPr>
              <w:t>SW, SM</w:t>
            </w:r>
          </w:p>
        </w:tc>
        <w:tc>
          <w:tcPr>
            <w:tcW w:w="992" w:type="dxa"/>
          </w:tcPr>
          <w:p w:rsidR="00D33C12" w:rsidRPr="007C7626" w:rsidRDefault="00D33C12" w:rsidP="00774AB6">
            <w:pPr>
              <w:pStyle w:val="TableParagraph"/>
              <w:spacing w:before="55"/>
              <w:ind w:left="22"/>
              <w:jc w:val="center"/>
              <w:rPr>
                <w:sz w:val="16"/>
                <w:szCs w:val="16"/>
              </w:rPr>
            </w:pPr>
            <w:r w:rsidRPr="007C7626">
              <w:rPr>
                <w:sz w:val="16"/>
                <w:szCs w:val="16"/>
              </w:rPr>
              <w:t>4</w:t>
            </w:r>
          </w:p>
        </w:tc>
      </w:tr>
      <w:tr w:rsidR="00D33C12" w:rsidTr="00711CD6">
        <w:trPr>
          <w:trHeight w:val="327"/>
        </w:trPr>
        <w:tc>
          <w:tcPr>
            <w:tcW w:w="1134" w:type="dxa"/>
          </w:tcPr>
          <w:p w:rsidR="00D33C12" w:rsidRPr="007C7626" w:rsidRDefault="00D33C12" w:rsidP="00774AB6">
            <w:pPr>
              <w:pStyle w:val="TableParagraph"/>
              <w:spacing w:before="61"/>
              <w:ind w:left="118"/>
              <w:rPr>
                <w:sz w:val="16"/>
                <w:szCs w:val="16"/>
              </w:rPr>
            </w:pPr>
            <w:r w:rsidRPr="007C7626">
              <w:rPr>
                <w:sz w:val="16"/>
                <w:szCs w:val="16"/>
              </w:rPr>
              <w:t>2.2.2.2</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Resor paraboliczny</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Pióra nie są przesunięte w kierunku wzdłużnym</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327"/>
        </w:trPr>
        <w:tc>
          <w:tcPr>
            <w:tcW w:w="1134" w:type="dxa"/>
          </w:tcPr>
          <w:p w:rsidR="00D33C12" w:rsidRPr="007C7626" w:rsidRDefault="00D33C12" w:rsidP="00774AB6">
            <w:pPr>
              <w:pStyle w:val="TableParagraph"/>
              <w:spacing w:before="61"/>
              <w:ind w:left="118"/>
              <w:rPr>
                <w:sz w:val="16"/>
                <w:szCs w:val="16"/>
              </w:rPr>
            </w:pPr>
            <w:r w:rsidRPr="007C7626">
              <w:rPr>
                <w:sz w:val="16"/>
                <w:szCs w:val="16"/>
              </w:rPr>
              <w:t>2.2.3</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Opaska resorowa (resor paraboliczny)</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Nieuszkodzona, pewna, klin spełnia swoją rolę</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326"/>
        </w:trPr>
        <w:tc>
          <w:tcPr>
            <w:tcW w:w="1134" w:type="dxa"/>
          </w:tcPr>
          <w:p w:rsidR="00D33C12" w:rsidRPr="007C7626" w:rsidRDefault="00D33C12" w:rsidP="00774AB6">
            <w:pPr>
              <w:pStyle w:val="TableParagraph"/>
              <w:spacing w:before="61"/>
              <w:ind w:left="118"/>
              <w:rPr>
                <w:sz w:val="16"/>
                <w:szCs w:val="16"/>
              </w:rPr>
            </w:pPr>
            <w:r w:rsidRPr="007C7626">
              <w:rPr>
                <w:sz w:val="16"/>
                <w:szCs w:val="16"/>
              </w:rPr>
              <w:t>2.3.1</w:t>
            </w:r>
          </w:p>
        </w:tc>
        <w:tc>
          <w:tcPr>
            <w:tcW w:w="1418" w:type="dxa"/>
          </w:tcPr>
          <w:p w:rsidR="00D33C12" w:rsidRPr="007C7626" w:rsidRDefault="00D33C12" w:rsidP="007C7626">
            <w:pPr>
              <w:pStyle w:val="TableParagraph"/>
              <w:spacing w:before="61"/>
              <w:jc w:val="center"/>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Śruba sprężynowa</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Niezłamana</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327"/>
        </w:trPr>
        <w:tc>
          <w:tcPr>
            <w:tcW w:w="1134" w:type="dxa"/>
          </w:tcPr>
          <w:p w:rsidR="00D33C12" w:rsidRPr="007C7626" w:rsidRDefault="00D33C12" w:rsidP="00774AB6">
            <w:pPr>
              <w:pStyle w:val="TableParagraph"/>
              <w:spacing w:before="61"/>
              <w:ind w:left="118"/>
              <w:rPr>
                <w:sz w:val="16"/>
                <w:szCs w:val="16"/>
              </w:rPr>
            </w:pPr>
            <w:r w:rsidRPr="007C7626">
              <w:rPr>
                <w:sz w:val="16"/>
                <w:szCs w:val="16"/>
              </w:rPr>
              <w:t>2.4.1</w:t>
            </w:r>
          </w:p>
        </w:tc>
        <w:tc>
          <w:tcPr>
            <w:tcW w:w="1418" w:type="dxa"/>
          </w:tcPr>
          <w:p w:rsidR="00D33C12" w:rsidRPr="007C7626" w:rsidRDefault="00D33C12" w:rsidP="007C7626">
            <w:pPr>
              <w:pStyle w:val="TableParagraph"/>
              <w:spacing w:before="61"/>
              <w:ind w:right="-16"/>
              <w:jc w:val="center"/>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Czop opaski resorowej</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W swoim gnieździe</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326"/>
        </w:trPr>
        <w:tc>
          <w:tcPr>
            <w:tcW w:w="1134" w:type="dxa"/>
          </w:tcPr>
          <w:p w:rsidR="00D33C12" w:rsidRPr="007C7626" w:rsidRDefault="00D33C12" w:rsidP="00774AB6">
            <w:pPr>
              <w:pStyle w:val="TableParagraph"/>
              <w:spacing w:before="61"/>
              <w:ind w:left="118"/>
              <w:rPr>
                <w:sz w:val="16"/>
                <w:szCs w:val="16"/>
              </w:rPr>
            </w:pPr>
            <w:r w:rsidRPr="007C7626">
              <w:rPr>
                <w:sz w:val="16"/>
                <w:szCs w:val="16"/>
              </w:rPr>
              <w:t>2.4.2</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Łubki, ogniwa resorowe</w:t>
            </w:r>
          </w:p>
        </w:tc>
        <w:tc>
          <w:tcPr>
            <w:tcW w:w="5812" w:type="dxa"/>
          </w:tcPr>
          <w:p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ieprzesunięte, w komplecie nieuszkodzone, nie wyhaczone</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327"/>
        </w:trPr>
        <w:tc>
          <w:tcPr>
            <w:tcW w:w="1134" w:type="dxa"/>
          </w:tcPr>
          <w:p w:rsidR="00D33C12" w:rsidRPr="007C7626" w:rsidRDefault="00D33C12" w:rsidP="00774AB6">
            <w:pPr>
              <w:pStyle w:val="TableParagraph"/>
              <w:spacing w:before="61"/>
              <w:ind w:left="118"/>
              <w:rPr>
                <w:sz w:val="16"/>
                <w:szCs w:val="16"/>
              </w:rPr>
            </w:pPr>
            <w:r w:rsidRPr="007C7626">
              <w:rPr>
                <w:sz w:val="16"/>
                <w:szCs w:val="16"/>
              </w:rPr>
              <w:t>2.4.3</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Sworzeń resora</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Nie brakuje, jest zabezpieczony i nieprzesunięty</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327"/>
        </w:trPr>
        <w:tc>
          <w:tcPr>
            <w:tcW w:w="1134" w:type="dxa"/>
          </w:tcPr>
          <w:p w:rsidR="00D33C12" w:rsidRPr="007C7626" w:rsidRDefault="00D33C12" w:rsidP="00774AB6">
            <w:pPr>
              <w:pStyle w:val="TableParagraph"/>
              <w:spacing w:before="61"/>
              <w:ind w:left="118"/>
              <w:rPr>
                <w:sz w:val="16"/>
                <w:szCs w:val="16"/>
              </w:rPr>
            </w:pPr>
            <w:r w:rsidRPr="007C7626">
              <w:rPr>
                <w:sz w:val="16"/>
                <w:szCs w:val="16"/>
              </w:rPr>
              <w:t>2.4.4</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Zawieszenia na ogniwach</w:t>
            </w:r>
          </w:p>
        </w:tc>
        <w:tc>
          <w:tcPr>
            <w:tcW w:w="5812" w:type="dxa"/>
          </w:tcPr>
          <w:p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iezużyte, nie za długie</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4</w:t>
            </w:r>
          </w:p>
        </w:tc>
      </w:tr>
      <w:tr w:rsidR="00D33C12" w:rsidTr="00711CD6">
        <w:trPr>
          <w:trHeight w:val="326"/>
        </w:trPr>
        <w:tc>
          <w:tcPr>
            <w:tcW w:w="1134" w:type="dxa"/>
          </w:tcPr>
          <w:p w:rsidR="00D33C12" w:rsidRPr="007C7626" w:rsidRDefault="00D33C12" w:rsidP="00774AB6">
            <w:pPr>
              <w:pStyle w:val="TableParagraph"/>
              <w:spacing w:before="61"/>
              <w:ind w:left="118"/>
              <w:rPr>
                <w:sz w:val="16"/>
                <w:szCs w:val="16"/>
              </w:rPr>
            </w:pPr>
            <w:r w:rsidRPr="007C7626">
              <w:rPr>
                <w:sz w:val="16"/>
                <w:szCs w:val="16"/>
              </w:rPr>
              <w:t>2.5.1</w:t>
            </w:r>
          </w:p>
        </w:tc>
        <w:tc>
          <w:tcPr>
            <w:tcW w:w="1418" w:type="dxa"/>
          </w:tcPr>
          <w:p w:rsidR="00D33C12" w:rsidRPr="007C7626" w:rsidRDefault="00D33C12" w:rsidP="007C7626">
            <w:pPr>
              <w:pStyle w:val="TableParagraph"/>
              <w:spacing w:before="61"/>
              <w:jc w:val="right"/>
              <w:rPr>
                <w:sz w:val="16"/>
                <w:szCs w:val="16"/>
              </w:rPr>
            </w:pPr>
            <w:r w:rsidRPr="007C7626">
              <w:rPr>
                <w:sz w:val="16"/>
                <w:szCs w:val="16"/>
              </w:rPr>
              <w:t>Wszystkie wagony</w:t>
            </w:r>
          </w:p>
        </w:tc>
        <w:tc>
          <w:tcPr>
            <w:tcW w:w="3543" w:type="dxa"/>
          </w:tcPr>
          <w:p w:rsidR="00D33C12" w:rsidRPr="007C7626" w:rsidRDefault="00484B65" w:rsidP="00774AB6">
            <w:pPr>
              <w:pStyle w:val="TableParagraph"/>
              <w:spacing w:before="60"/>
              <w:ind w:left="117"/>
              <w:rPr>
                <w:sz w:val="16"/>
                <w:szCs w:val="16"/>
              </w:rPr>
            </w:pPr>
            <w:r>
              <w:rPr>
                <w:sz w:val="16"/>
                <w:szCs w:val="16"/>
              </w:rPr>
              <w:t>Sprężyna śrubowa</w:t>
            </w:r>
            <w:r w:rsidRPr="00484B65">
              <w:rPr>
                <w:color w:val="FF0000"/>
                <w:sz w:val="16"/>
                <w:szCs w:val="16"/>
              </w:rPr>
              <w:t>:</w:t>
            </w:r>
            <w:r>
              <w:rPr>
                <w:sz w:val="16"/>
                <w:szCs w:val="16"/>
              </w:rPr>
              <w:t xml:space="preserve"> </w:t>
            </w:r>
            <w:r w:rsidRPr="00484B65">
              <w:rPr>
                <w:color w:val="FF0000"/>
                <w:sz w:val="16"/>
                <w:szCs w:val="16"/>
              </w:rPr>
              <w:t>wewnętrzna /</w:t>
            </w:r>
            <w:r w:rsidR="00D33C12" w:rsidRPr="00484B65">
              <w:rPr>
                <w:color w:val="FF0000"/>
                <w:sz w:val="16"/>
                <w:szCs w:val="16"/>
              </w:rPr>
              <w:t>zewnętrzna</w:t>
            </w:r>
          </w:p>
        </w:tc>
        <w:tc>
          <w:tcPr>
            <w:tcW w:w="5812" w:type="dxa"/>
          </w:tcPr>
          <w:p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iezłamana</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rsidTr="00711CD6">
        <w:trPr>
          <w:trHeight w:val="534"/>
        </w:trPr>
        <w:tc>
          <w:tcPr>
            <w:tcW w:w="1134" w:type="dxa"/>
          </w:tcPr>
          <w:p w:rsidR="00D33C12" w:rsidRPr="007C7626" w:rsidRDefault="00D33C12" w:rsidP="00774AB6">
            <w:pPr>
              <w:pStyle w:val="TableParagraph"/>
              <w:spacing w:before="61"/>
              <w:ind w:left="118"/>
              <w:rPr>
                <w:sz w:val="16"/>
                <w:szCs w:val="16"/>
              </w:rPr>
            </w:pPr>
            <w:r w:rsidRPr="007C7626">
              <w:rPr>
                <w:sz w:val="16"/>
                <w:szCs w:val="16"/>
              </w:rPr>
              <w:t>2.5.2.1</w:t>
            </w:r>
          </w:p>
        </w:tc>
        <w:tc>
          <w:tcPr>
            <w:tcW w:w="1418" w:type="dxa"/>
          </w:tcPr>
          <w:p w:rsidR="00D33C12" w:rsidRPr="007C7626" w:rsidRDefault="00D33C12" w:rsidP="007C7626">
            <w:pPr>
              <w:pStyle w:val="TableParagraph"/>
              <w:spacing w:before="60"/>
              <w:ind w:left="118"/>
              <w:rPr>
                <w:sz w:val="16"/>
                <w:szCs w:val="16"/>
              </w:rPr>
            </w:pPr>
            <w:r w:rsidRPr="007C7626">
              <w:rPr>
                <w:sz w:val="16"/>
                <w:szCs w:val="16"/>
              </w:rPr>
              <w:t>Wagony próżne</w:t>
            </w:r>
          </w:p>
        </w:tc>
        <w:tc>
          <w:tcPr>
            <w:tcW w:w="3543" w:type="dxa"/>
          </w:tcPr>
          <w:p w:rsidR="00D33C12" w:rsidRPr="007C7626" w:rsidRDefault="00484B65" w:rsidP="00484B65">
            <w:pPr>
              <w:pStyle w:val="TableParagraph"/>
              <w:spacing w:before="60"/>
              <w:ind w:left="117" w:right="569"/>
              <w:rPr>
                <w:sz w:val="16"/>
                <w:szCs w:val="16"/>
              </w:rPr>
            </w:pPr>
            <w:r>
              <w:rPr>
                <w:sz w:val="16"/>
                <w:szCs w:val="16"/>
              </w:rPr>
              <w:t>Sprężyna śrubowa:</w:t>
            </w:r>
            <w:r w:rsidR="00D33C12" w:rsidRPr="007C7626">
              <w:rPr>
                <w:sz w:val="16"/>
                <w:szCs w:val="16"/>
              </w:rPr>
              <w:t xml:space="preserve"> </w:t>
            </w:r>
            <w:r w:rsidRPr="00484B65">
              <w:rPr>
                <w:color w:val="FF0000"/>
                <w:sz w:val="16"/>
                <w:szCs w:val="16"/>
              </w:rPr>
              <w:t>pomocnicza</w:t>
            </w:r>
            <w:r>
              <w:rPr>
                <w:sz w:val="16"/>
                <w:szCs w:val="16"/>
              </w:rPr>
              <w:t xml:space="preserve">, </w:t>
            </w:r>
            <w:r w:rsidR="00D33C12" w:rsidRPr="007C7626">
              <w:rPr>
                <w:sz w:val="16"/>
                <w:szCs w:val="16"/>
              </w:rPr>
              <w:t xml:space="preserve">nośna </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Nieprzesunięta, niezłamana</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473"/>
        </w:trPr>
        <w:tc>
          <w:tcPr>
            <w:tcW w:w="1134" w:type="dxa"/>
          </w:tcPr>
          <w:p w:rsidR="00D33C12" w:rsidRPr="007C7626" w:rsidRDefault="00D33C12" w:rsidP="00774AB6">
            <w:pPr>
              <w:pStyle w:val="TableParagraph"/>
              <w:spacing w:before="59"/>
              <w:ind w:left="118"/>
              <w:rPr>
                <w:sz w:val="16"/>
                <w:szCs w:val="16"/>
              </w:rPr>
            </w:pPr>
            <w:r w:rsidRPr="007C7626">
              <w:rPr>
                <w:sz w:val="16"/>
                <w:szCs w:val="16"/>
              </w:rPr>
              <w:t>2.5.2.2</w:t>
            </w:r>
          </w:p>
        </w:tc>
        <w:tc>
          <w:tcPr>
            <w:tcW w:w="1418" w:type="dxa"/>
          </w:tcPr>
          <w:p w:rsidR="00D33C12" w:rsidRPr="007C7626" w:rsidRDefault="00D33C12" w:rsidP="007C7626">
            <w:pPr>
              <w:pStyle w:val="TableParagraph"/>
              <w:spacing w:before="59" w:line="200" w:lineRule="atLeast"/>
              <w:ind w:left="17"/>
              <w:rPr>
                <w:sz w:val="16"/>
                <w:szCs w:val="16"/>
              </w:rPr>
            </w:pPr>
            <w:r w:rsidRPr="007C7626">
              <w:rPr>
                <w:sz w:val="16"/>
                <w:szCs w:val="16"/>
              </w:rPr>
              <w:t>Wagony ładowne</w:t>
            </w:r>
          </w:p>
        </w:tc>
        <w:tc>
          <w:tcPr>
            <w:tcW w:w="3543" w:type="dxa"/>
          </w:tcPr>
          <w:p w:rsidR="00D33C12" w:rsidRPr="007C7626" w:rsidRDefault="00D33C12" w:rsidP="00774AB6">
            <w:pPr>
              <w:pStyle w:val="TableParagraph"/>
              <w:spacing w:before="59" w:line="200" w:lineRule="atLeast"/>
              <w:ind w:left="117" w:right="569"/>
              <w:rPr>
                <w:sz w:val="16"/>
                <w:szCs w:val="16"/>
              </w:rPr>
            </w:pPr>
            <w:r w:rsidRPr="007C7626">
              <w:rPr>
                <w:sz w:val="16"/>
                <w:szCs w:val="16"/>
              </w:rPr>
              <w:t>Sprężyna śrubowa</w:t>
            </w:r>
            <w:r w:rsidR="00484B65">
              <w:rPr>
                <w:sz w:val="16"/>
                <w:szCs w:val="16"/>
              </w:rPr>
              <w:t>:</w:t>
            </w:r>
            <w:r w:rsidR="00484B65" w:rsidRPr="00484B65">
              <w:rPr>
                <w:color w:val="FF0000"/>
                <w:sz w:val="16"/>
                <w:szCs w:val="16"/>
              </w:rPr>
              <w:t xml:space="preserve"> pomocnicza</w:t>
            </w:r>
            <w:r w:rsidR="00484B65">
              <w:rPr>
                <w:sz w:val="16"/>
                <w:szCs w:val="16"/>
              </w:rPr>
              <w:t xml:space="preserve">, </w:t>
            </w:r>
            <w:r w:rsidR="00484B65" w:rsidRPr="007C7626">
              <w:rPr>
                <w:sz w:val="16"/>
                <w:szCs w:val="16"/>
              </w:rPr>
              <w:t>nośna</w:t>
            </w:r>
          </w:p>
        </w:tc>
        <w:tc>
          <w:tcPr>
            <w:tcW w:w="5812" w:type="dxa"/>
          </w:tcPr>
          <w:p w:rsidR="00D33C12" w:rsidRPr="007C7626" w:rsidRDefault="00D33C12" w:rsidP="007C7626">
            <w:pPr>
              <w:pStyle w:val="TableParagraph"/>
              <w:spacing w:before="59"/>
              <w:ind w:left="119" w:hanging="80"/>
              <w:jc w:val="both"/>
              <w:rPr>
                <w:sz w:val="16"/>
                <w:szCs w:val="16"/>
              </w:rPr>
            </w:pPr>
            <w:r w:rsidRPr="007C7626">
              <w:rPr>
                <w:sz w:val="16"/>
                <w:szCs w:val="16"/>
              </w:rPr>
              <w:t>Nieprzesunięta, niezłamana</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rsidTr="00711CD6">
        <w:trPr>
          <w:trHeight w:val="300"/>
        </w:trPr>
        <w:tc>
          <w:tcPr>
            <w:tcW w:w="1134" w:type="dxa"/>
          </w:tcPr>
          <w:p w:rsidR="00D33C12" w:rsidRPr="007C7626" w:rsidRDefault="00D33C12" w:rsidP="00774AB6">
            <w:pPr>
              <w:pStyle w:val="TableParagraph"/>
              <w:spacing w:before="60"/>
              <w:ind w:left="118"/>
              <w:rPr>
                <w:sz w:val="16"/>
                <w:szCs w:val="16"/>
              </w:rPr>
            </w:pPr>
            <w:r w:rsidRPr="007C7626">
              <w:rPr>
                <w:sz w:val="16"/>
                <w:szCs w:val="16"/>
              </w:rPr>
              <w:t>2.5.3.1</w:t>
            </w:r>
          </w:p>
        </w:tc>
        <w:tc>
          <w:tcPr>
            <w:tcW w:w="1418" w:type="dxa"/>
          </w:tcPr>
          <w:p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Ogniwa tłumiące na wózku</w:t>
            </w:r>
          </w:p>
        </w:tc>
        <w:tc>
          <w:tcPr>
            <w:tcW w:w="5812" w:type="dxa"/>
          </w:tcPr>
          <w:p w:rsidR="00D33C12" w:rsidRPr="007C7626" w:rsidRDefault="00D33C12" w:rsidP="007C7626">
            <w:pPr>
              <w:pStyle w:val="TableParagraph"/>
              <w:spacing w:before="60"/>
              <w:ind w:firstLine="39"/>
              <w:jc w:val="both"/>
              <w:rPr>
                <w:sz w:val="16"/>
                <w:szCs w:val="16"/>
              </w:rPr>
            </w:pPr>
            <w:r w:rsidRPr="007C7626">
              <w:rPr>
                <w:sz w:val="16"/>
                <w:szCs w:val="16"/>
              </w:rPr>
              <w:t>Żadnego ogniwa nie brakuje, żadne nie jest złamane, wszystkie spełniają swoje funkcje</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299"/>
        </w:trPr>
        <w:tc>
          <w:tcPr>
            <w:tcW w:w="1134" w:type="dxa"/>
          </w:tcPr>
          <w:p w:rsidR="00D33C12" w:rsidRPr="007C7626" w:rsidRDefault="00D33C12" w:rsidP="00774AB6">
            <w:pPr>
              <w:pStyle w:val="TableParagraph"/>
              <w:spacing w:before="59"/>
              <w:ind w:left="118"/>
              <w:rPr>
                <w:sz w:val="16"/>
                <w:szCs w:val="16"/>
              </w:rPr>
            </w:pPr>
            <w:r w:rsidRPr="007C7626">
              <w:rPr>
                <w:sz w:val="16"/>
                <w:szCs w:val="16"/>
              </w:rPr>
              <w:t>2.5.3.2</w:t>
            </w:r>
          </w:p>
        </w:tc>
        <w:tc>
          <w:tcPr>
            <w:tcW w:w="1418" w:type="dxa"/>
          </w:tcPr>
          <w:p w:rsidR="00D33C12" w:rsidRPr="007C7626" w:rsidRDefault="00D33C12" w:rsidP="007C7626">
            <w:pPr>
              <w:pStyle w:val="TableParagraph"/>
              <w:ind w:right="551"/>
              <w:rPr>
                <w:rFonts w:ascii="Times New Roman"/>
                <w:sz w:val="16"/>
                <w:szCs w:val="16"/>
              </w:rPr>
            </w:pPr>
          </w:p>
        </w:tc>
        <w:tc>
          <w:tcPr>
            <w:tcW w:w="3543" w:type="dxa"/>
          </w:tcPr>
          <w:p w:rsidR="00D33C12" w:rsidRPr="007C7626" w:rsidRDefault="00D33C12" w:rsidP="00774AB6">
            <w:pPr>
              <w:pStyle w:val="TableParagraph"/>
              <w:spacing w:before="59"/>
              <w:ind w:left="117"/>
              <w:rPr>
                <w:sz w:val="16"/>
                <w:szCs w:val="16"/>
              </w:rPr>
            </w:pPr>
            <w:r w:rsidRPr="007C7626">
              <w:rPr>
                <w:sz w:val="16"/>
                <w:szCs w:val="16"/>
              </w:rPr>
              <w:t>Ogniwa tłumiące na wózku</w:t>
            </w:r>
          </w:p>
        </w:tc>
        <w:tc>
          <w:tcPr>
            <w:tcW w:w="5812" w:type="dxa"/>
          </w:tcPr>
          <w:p w:rsidR="00D33C12" w:rsidRPr="007C7626" w:rsidRDefault="00D33C12" w:rsidP="007C7626">
            <w:pPr>
              <w:pStyle w:val="TableParagraph"/>
              <w:spacing w:before="59"/>
              <w:ind w:firstLine="39"/>
              <w:jc w:val="both"/>
              <w:rPr>
                <w:sz w:val="16"/>
                <w:szCs w:val="16"/>
              </w:rPr>
            </w:pPr>
            <w:r w:rsidRPr="007C7626">
              <w:rPr>
                <w:sz w:val="16"/>
                <w:szCs w:val="16"/>
              </w:rPr>
              <w:t>Nie więcej niż jed</w:t>
            </w:r>
            <w:r w:rsidR="002D693F">
              <w:rPr>
                <w:sz w:val="16"/>
                <w:szCs w:val="16"/>
              </w:rPr>
              <w:t xml:space="preserve">no ogniwo brakuje, jest złamane </w:t>
            </w:r>
            <w:r w:rsidR="002D693F" w:rsidRPr="002D693F">
              <w:rPr>
                <w:color w:val="FF0000"/>
                <w:sz w:val="16"/>
                <w:szCs w:val="16"/>
              </w:rPr>
              <w:t>lub</w:t>
            </w:r>
            <w:r w:rsidRPr="002D693F">
              <w:rPr>
                <w:color w:val="FF0000"/>
                <w:sz w:val="16"/>
                <w:szCs w:val="16"/>
              </w:rPr>
              <w:t xml:space="preserve"> </w:t>
            </w:r>
            <w:r w:rsidRPr="007C7626">
              <w:rPr>
                <w:sz w:val="16"/>
                <w:szCs w:val="16"/>
              </w:rPr>
              <w:t>nie spełnia funkcji</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rsidTr="00711CD6">
        <w:trPr>
          <w:trHeight w:val="474"/>
        </w:trPr>
        <w:tc>
          <w:tcPr>
            <w:tcW w:w="1134" w:type="dxa"/>
          </w:tcPr>
          <w:p w:rsidR="00D33C12" w:rsidRPr="007C7626" w:rsidRDefault="00D33C12" w:rsidP="00774AB6">
            <w:pPr>
              <w:pStyle w:val="TableParagraph"/>
              <w:spacing w:before="60"/>
              <w:ind w:left="118"/>
              <w:rPr>
                <w:sz w:val="16"/>
                <w:szCs w:val="16"/>
              </w:rPr>
            </w:pPr>
            <w:r w:rsidRPr="007C7626">
              <w:rPr>
                <w:sz w:val="16"/>
                <w:szCs w:val="16"/>
              </w:rPr>
              <w:t>2.5.4.1</w:t>
            </w:r>
          </w:p>
        </w:tc>
        <w:tc>
          <w:tcPr>
            <w:tcW w:w="1418" w:type="dxa"/>
          </w:tcPr>
          <w:p w:rsidR="00D33C12" w:rsidRPr="007C7626" w:rsidRDefault="00D33C12" w:rsidP="007C7626">
            <w:pPr>
              <w:pStyle w:val="TableParagraph"/>
              <w:spacing w:before="60"/>
              <w:ind w:right="551"/>
              <w:jc w:val="both"/>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Jeden kołpak sprężyny na wózek</w:t>
            </w:r>
          </w:p>
        </w:tc>
        <w:tc>
          <w:tcPr>
            <w:tcW w:w="5812" w:type="dxa"/>
          </w:tcPr>
          <w:p w:rsidR="00D33C12" w:rsidRPr="007C7626" w:rsidRDefault="00D33C12" w:rsidP="007C7626">
            <w:pPr>
              <w:pStyle w:val="TableParagraph"/>
              <w:spacing w:before="64" w:line="206" w:lineRule="exact"/>
              <w:ind w:firstLine="39"/>
              <w:jc w:val="both"/>
              <w:rPr>
                <w:sz w:val="16"/>
                <w:szCs w:val="16"/>
              </w:rPr>
            </w:pPr>
            <w:r w:rsidRPr="007C7626">
              <w:rPr>
                <w:sz w:val="16"/>
                <w:szCs w:val="16"/>
              </w:rPr>
              <w:t>Żaden kołpak nie wykazuje śladów osiadania lub dotykania do ramy wózka</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472"/>
        </w:trPr>
        <w:tc>
          <w:tcPr>
            <w:tcW w:w="1134" w:type="dxa"/>
          </w:tcPr>
          <w:p w:rsidR="00D33C12" w:rsidRPr="007C7626" w:rsidRDefault="00D33C12" w:rsidP="00774AB6">
            <w:pPr>
              <w:pStyle w:val="TableParagraph"/>
              <w:spacing w:before="57"/>
              <w:ind w:left="118"/>
              <w:rPr>
                <w:sz w:val="16"/>
                <w:szCs w:val="16"/>
              </w:rPr>
            </w:pPr>
            <w:r w:rsidRPr="007C7626">
              <w:rPr>
                <w:sz w:val="16"/>
                <w:szCs w:val="16"/>
              </w:rPr>
              <w:t>2.5.4.2</w:t>
            </w:r>
          </w:p>
        </w:tc>
        <w:tc>
          <w:tcPr>
            <w:tcW w:w="1418" w:type="dxa"/>
          </w:tcPr>
          <w:p w:rsidR="00D33C12" w:rsidRPr="007C7626" w:rsidRDefault="00D33C12" w:rsidP="007C7626">
            <w:pPr>
              <w:pStyle w:val="TableParagraph"/>
              <w:ind w:right="551"/>
              <w:rPr>
                <w:rFonts w:ascii="Times New Roman"/>
                <w:sz w:val="16"/>
                <w:szCs w:val="16"/>
              </w:rPr>
            </w:pPr>
          </w:p>
        </w:tc>
        <w:tc>
          <w:tcPr>
            <w:tcW w:w="3543" w:type="dxa"/>
          </w:tcPr>
          <w:p w:rsidR="00D33C12" w:rsidRPr="007C7626" w:rsidRDefault="00D33C12" w:rsidP="00774AB6">
            <w:pPr>
              <w:pStyle w:val="TableParagraph"/>
              <w:spacing w:before="57"/>
              <w:ind w:left="117"/>
              <w:rPr>
                <w:sz w:val="16"/>
                <w:szCs w:val="16"/>
              </w:rPr>
            </w:pPr>
            <w:r w:rsidRPr="007C7626">
              <w:rPr>
                <w:sz w:val="16"/>
                <w:szCs w:val="16"/>
              </w:rPr>
              <w:t>Kołpak sprężyny</w:t>
            </w:r>
          </w:p>
        </w:tc>
        <w:tc>
          <w:tcPr>
            <w:tcW w:w="5812" w:type="dxa"/>
          </w:tcPr>
          <w:p w:rsidR="00D33C12" w:rsidRPr="007C7626" w:rsidRDefault="00D33C12" w:rsidP="007C7626">
            <w:pPr>
              <w:pStyle w:val="TableParagraph"/>
              <w:spacing w:before="57" w:line="200" w:lineRule="atLeast"/>
              <w:ind w:right="125" w:firstLine="39"/>
              <w:jc w:val="both"/>
              <w:rPr>
                <w:sz w:val="16"/>
                <w:szCs w:val="16"/>
              </w:rPr>
            </w:pPr>
            <w:r w:rsidRPr="007C7626">
              <w:rPr>
                <w:sz w:val="16"/>
                <w:szCs w:val="16"/>
              </w:rPr>
              <w:t>Maksymalnie jeden kołpak wykazuje ślady osiadania lub dotykania do ramy wózka</w:t>
            </w:r>
          </w:p>
        </w:tc>
        <w:tc>
          <w:tcPr>
            <w:tcW w:w="1293" w:type="dxa"/>
          </w:tcPr>
          <w:p w:rsidR="00D33C12" w:rsidRPr="007C7626" w:rsidRDefault="00D33C12" w:rsidP="00774AB6">
            <w:pPr>
              <w:pStyle w:val="TableParagraph"/>
              <w:spacing w:before="57"/>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7"/>
              <w:ind w:left="22"/>
              <w:jc w:val="center"/>
              <w:rPr>
                <w:sz w:val="16"/>
                <w:szCs w:val="16"/>
              </w:rPr>
            </w:pPr>
            <w:r w:rsidRPr="007C7626">
              <w:rPr>
                <w:sz w:val="16"/>
                <w:szCs w:val="16"/>
              </w:rPr>
              <w:t>5</w:t>
            </w:r>
          </w:p>
        </w:tc>
      </w:tr>
      <w:tr w:rsidR="00D33C12" w:rsidTr="00711CD6">
        <w:trPr>
          <w:trHeight w:val="300"/>
        </w:trPr>
        <w:tc>
          <w:tcPr>
            <w:tcW w:w="1134" w:type="dxa"/>
          </w:tcPr>
          <w:p w:rsidR="00D33C12" w:rsidRPr="007C7626" w:rsidRDefault="00D33C12" w:rsidP="00774AB6">
            <w:pPr>
              <w:pStyle w:val="TableParagraph"/>
              <w:spacing w:before="60"/>
              <w:ind w:left="118"/>
              <w:rPr>
                <w:sz w:val="16"/>
                <w:szCs w:val="16"/>
              </w:rPr>
            </w:pPr>
            <w:r w:rsidRPr="007C7626">
              <w:rPr>
                <w:sz w:val="16"/>
                <w:szCs w:val="16"/>
              </w:rPr>
              <w:t>2.5.5</w:t>
            </w:r>
          </w:p>
        </w:tc>
        <w:tc>
          <w:tcPr>
            <w:tcW w:w="1418" w:type="dxa"/>
          </w:tcPr>
          <w:p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rsidR="00D33C12" w:rsidRPr="007C7626" w:rsidRDefault="00D33C12" w:rsidP="007C7626">
            <w:pPr>
              <w:pStyle w:val="TableParagraph"/>
              <w:spacing w:before="60"/>
              <w:ind w:left="117"/>
              <w:rPr>
                <w:sz w:val="16"/>
                <w:szCs w:val="16"/>
              </w:rPr>
            </w:pPr>
            <w:r w:rsidRPr="007C7626">
              <w:rPr>
                <w:sz w:val="16"/>
                <w:szCs w:val="16"/>
              </w:rPr>
              <w:t>wieszak zabezpieczający „T” (przed opadnięciem wózka)</w:t>
            </w:r>
          </w:p>
        </w:tc>
        <w:tc>
          <w:tcPr>
            <w:tcW w:w="5812" w:type="dxa"/>
          </w:tcPr>
          <w:p w:rsidR="00D33C12" w:rsidRPr="007C7626" w:rsidRDefault="00D33C12" w:rsidP="007C7626">
            <w:pPr>
              <w:pStyle w:val="TableParagraph"/>
              <w:spacing w:before="60"/>
              <w:ind w:left="119" w:hanging="80"/>
              <w:jc w:val="both"/>
              <w:rPr>
                <w:sz w:val="16"/>
                <w:szCs w:val="16"/>
              </w:rPr>
            </w:pPr>
            <w:r w:rsidRPr="007C7626">
              <w:rPr>
                <w:sz w:val="16"/>
                <w:szCs w:val="16"/>
              </w:rPr>
              <w:t>Na miejscu i zabezpieczony</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299"/>
        </w:trPr>
        <w:tc>
          <w:tcPr>
            <w:tcW w:w="1134" w:type="dxa"/>
          </w:tcPr>
          <w:p w:rsidR="00D33C12" w:rsidRPr="007C7626" w:rsidRDefault="00D33C12" w:rsidP="00774AB6">
            <w:pPr>
              <w:pStyle w:val="TableParagraph"/>
              <w:spacing w:before="59"/>
              <w:ind w:left="118"/>
              <w:rPr>
                <w:sz w:val="16"/>
                <w:szCs w:val="16"/>
              </w:rPr>
            </w:pPr>
            <w:r w:rsidRPr="007C7626">
              <w:rPr>
                <w:sz w:val="16"/>
                <w:szCs w:val="16"/>
              </w:rPr>
              <w:t>2.5.6</w:t>
            </w:r>
          </w:p>
        </w:tc>
        <w:tc>
          <w:tcPr>
            <w:tcW w:w="1418" w:type="dxa"/>
          </w:tcPr>
          <w:p w:rsidR="00D33C12" w:rsidRPr="007C7626" w:rsidRDefault="00D33C12" w:rsidP="007C7626">
            <w:pPr>
              <w:pStyle w:val="TableParagraph"/>
              <w:ind w:right="551"/>
              <w:rPr>
                <w:rFonts w:ascii="Times New Roman"/>
                <w:sz w:val="16"/>
                <w:szCs w:val="16"/>
              </w:rPr>
            </w:pPr>
          </w:p>
        </w:tc>
        <w:tc>
          <w:tcPr>
            <w:tcW w:w="3543" w:type="dxa"/>
          </w:tcPr>
          <w:p w:rsidR="00D33C12" w:rsidRPr="007C7626" w:rsidRDefault="00D33C12" w:rsidP="00774AB6">
            <w:pPr>
              <w:pStyle w:val="TableParagraph"/>
              <w:spacing w:before="59"/>
              <w:ind w:left="117"/>
              <w:rPr>
                <w:sz w:val="16"/>
                <w:szCs w:val="16"/>
              </w:rPr>
            </w:pPr>
            <w:r w:rsidRPr="007C7626">
              <w:rPr>
                <w:sz w:val="16"/>
                <w:szCs w:val="16"/>
              </w:rPr>
              <w:t>Usprężynowanie</w:t>
            </w:r>
          </w:p>
        </w:tc>
        <w:tc>
          <w:tcPr>
            <w:tcW w:w="5812" w:type="dxa"/>
          </w:tcPr>
          <w:p w:rsidR="00D33C12" w:rsidRPr="007C7626" w:rsidRDefault="00D33C12" w:rsidP="007C7626">
            <w:pPr>
              <w:pStyle w:val="TableParagraph"/>
              <w:spacing w:before="59"/>
              <w:ind w:left="119" w:hanging="80"/>
              <w:jc w:val="both"/>
              <w:rPr>
                <w:sz w:val="16"/>
                <w:szCs w:val="16"/>
              </w:rPr>
            </w:pPr>
            <w:r w:rsidRPr="007C7626">
              <w:rPr>
                <w:sz w:val="16"/>
                <w:szCs w:val="16"/>
              </w:rPr>
              <w:t>Żadnych świeżych śladów osiadania</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rsidTr="00711CD6">
        <w:trPr>
          <w:trHeight w:val="534"/>
        </w:trPr>
        <w:tc>
          <w:tcPr>
            <w:tcW w:w="1134" w:type="dxa"/>
          </w:tcPr>
          <w:p w:rsidR="00D33C12" w:rsidRPr="007C7626" w:rsidRDefault="00D33C12" w:rsidP="00774AB6">
            <w:pPr>
              <w:pStyle w:val="TableParagraph"/>
              <w:spacing w:before="60"/>
              <w:ind w:left="118"/>
              <w:rPr>
                <w:sz w:val="16"/>
                <w:szCs w:val="16"/>
              </w:rPr>
            </w:pPr>
            <w:r w:rsidRPr="007C7626">
              <w:rPr>
                <w:sz w:val="16"/>
                <w:szCs w:val="16"/>
              </w:rPr>
              <w:t>3.1.1</w:t>
            </w:r>
          </w:p>
        </w:tc>
        <w:tc>
          <w:tcPr>
            <w:tcW w:w="1418" w:type="dxa"/>
          </w:tcPr>
          <w:p w:rsidR="00D33C12" w:rsidRPr="007C7626" w:rsidRDefault="00D33C12" w:rsidP="007C7626">
            <w:pPr>
              <w:pStyle w:val="TableParagraph"/>
              <w:spacing w:before="60"/>
              <w:ind w:right="-16"/>
              <w:jc w:val="center"/>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Układ dźwigniowy hamulca</w:t>
            </w:r>
          </w:p>
        </w:tc>
        <w:tc>
          <w:tcPr>
            <w:tcW w:w="5812" w:type="dxa"/>
          </w:tcPr>
          <w:p w:rsidR="00D33C12" w:rsidRPr="007C7626" w:rsidRDefault="00D33C12" w:rsidP="007C7626">
            <w:pPr>
              <w:pStyle w:val="TableParagraph"/>
              <w:spacing w:before="7" w:line="260" w:lineRule="atLeast"/>
              <w:ind w:left="119" w:hanging="80"/>
              <w:jc w:val="both"/>
              <w:rPr>
                <w:sz w:val="16"/>
                <w:szCs w:val="16"/>
              </w:rPr>
            </w:pPr>
            <w:r w:rsidRPr="007C7626">
              <w:rPr>
                <w:sz w:val="16"/>
                <w:szCs w:val="16"/>
              </w:rPr>
              <w:t>Brak zwisających bądź uszkodzonych części. Patrz również  1.6.1, 1.6.2 oraz 1.6.3.</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4</w:t>
            </w:r>
          </w:p>
        </w:tc>
      </w:tr>
      <w:tr w:rsidR="00D33C12" w:rsidTr="00711CD6">
        <w:trPr>
          <w:trHeight w:val="299"/>
        </w:trPr>
        <w:tc>
          <w:tcPr>
            <w:tcW w:w="1134" w:type="dxa"/>
          </w:tcPr>
          <w:p w:rsidR="00D33C12" w:rsidRPr="007C7626" w:rsidRDefault="00D33C12" w:rsidP="00774AB6">
            <w:pPr>
              <w:pStyle w:val="TableParagraph"/>
              <w:spacing w:before="59"/>
              <w:ind w:left="118"/>
              <w:rPr>
                <w:sz w:val="16"/>
                <w:szCs w:val="16"/>
              </w:rPr>
            </w:pPr>
            <w:r w:rsidRPr="007C7626">
              <w:rPr>
                <w:sz w:val="16"/>
                <w:szCs w:val="16"/>
              </w:rPr>
              <w:t>3.1.2</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59"/>
              <w:ind w:left="117"/>
              <w:rPr>
                <w:sz w:val="16"/>
                <w:szCs w:val="16"/>
              </w:rPr>
            </w:pPr>
            <w:r w:rsidRPr="007C7626">
              <w:rPr>
                <w:sz w:val="16"/>
                <w:szCs w:val="16"/>
              </w:rPr>
              <w:t>Podwiesa zabezpieczająca</w:t>
            </w:r>
          </w:p>
        </w:tc>
        <w:tc>
          <w:tcPr>
            <w:tcW w:w="5812" w:type="dxa"/>
          </w:tcPr>
          <w:p w:rsidR="00D33C12" w:rsidRPr="007C7626" w:rsidRDefault="00D33C12" w:rsidP="007C7626">
            <w:pPr>
              <w:pStyle w:val="TableParagraph"/>
              <w:spacing w:before="59"/>
              <w:ind w:left="119" w:hanging="80"/>
              <w:jc w:val="both"/>
              <w:rPr>
                <w:sz w:val="16"/>
                <w:szCs w:val="16"/>
              </w:rPr>
            </w:pPr>
            <w:r w:rsidRPr="007C7626">
              <w:rPr>
                <w:sz w:val="16"/>
                <w:szCs w:val="16"/>
              </w:rPr>
              <w:t>Na miejscu i w dobrym stanie</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4</w:t>
            </w:r>
          </w:p>
        </w:tc>
      </w:tr>
      <w:tr w:rsidR="00D33C12" w:rsidTr="00711CD6">
        <w:trPr>
          <w:trHeight w:val="300"/>
        </w:trPr>
        <w:tc>
          <w:tcPr>
            <w:tcW w:w="1134" w:type="dxa"/>
          </w:tcPr>
          <w:p w:rsidR="00D33C12" w:rsidRPr="007C7626" w:rsidRDefault="00D33C12" w:rsidP="00774AB6">
            <w:pPr>
              <w:pStyle w:val="TableParagraph"/>
              <w:spacing w:before="60"/>
              <w:ind w:left="118"/>
              <w:rPr>
                <w:sz w:val="16"/>
                <w:szCs w:val="16"/>
              </w:rPr>
            </w:pPr>
            <w:r w:rsidRPr="007C7626">
              <w:rPr>
                <w:sz w:val="16"/>
                <w:szCs w:val="16"/>
              </w:rPr>
              <w:t>3.1.3.1</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60"/>
              <w:ind w:left="117"/>
              <w:rPr>
                <w:sz w:val="16"/>
                <w:szCs w:val="16"/>
              </w:rPr>
            </w:pPr>
            <w:r w:rsidRPr="007C7626">
              <w:rPr>
                <w:sz w:val="16"/>
                <w:szCs w:val="16"/>
              </w:rPr>
              <w:t>Zawór odcinający hamulec</w:t>
            </w:r>
          </w:p>
        </w:tc>
        <w:tc>
          <w:tcPr>
            <w:tcW w:w="5812" w:type="dxa"/>
          </w:tcPr>
          <w:p w:rsidR="00D33C12" w:rsidRPr="007C7626" w:rsidRDefault="007C7626" w:rsidP="007C7626">
            <w:pPr>
              <w:pStyle w:val="TableParagraph"/>
              <w:spacing w:before="60"/>
              <w:ind w:left="119" w:hanging="80"/>
              <w:jc w:val="both"/>
              <w:rPr>
                <w:sz w:val="16"/>
                <w:szCs w:val="16"/>
              </w:rPr>
            </w:pPr>
            <w:r w:rsidRPr="007C7626">
              <w:rPr>
                <w:sz w:val="16"/>
                <w:szCs w:val="16"/>
              </w:rPr>
              <w:t>S</w:t>
            </w:r>
            <w:r w:rsidR="00D33C12" w:rsidRPr="007C7626">
              <w:rPr>
                <w:sz w:val="16"/>
                <w:szCs w:val="16"/>
              </w:rPr>
              <w:t>prawny</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SF</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299"/>
        </w:trPr>
        <w:tc>
          <w:tcPr>
            <w:tcW w:w="1134" w:type="dxa"/>
          </w:tcPr>
          <w:p w:rsidR="00D33C12" w:rsidRPr="007C7626" w:rsidRDefault="00D33C12" w:rsidP="00774AB6">
            <w:pPr>
              <w:pStyle w:val="TableParagraph"/>
              <w:spacing w:before="59"/>
              <w:ind w:left="118"/>
              <w:rPr>
                <w:sz w:val="16"/>
                <w:szCs w:val="16"/>
              </w:rPr>
            </w:pPr>
            <w:r w:rsidRPr="007C7626">
              <w:rPr>
                <w:sz w:val="16"/>
                <w:szCs w:val="16"/>
              </w:rPr>
              <w:t>3.1.3.2</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59"/>
              <w:ind w:left="117"/>
              <w:rPr>
                <w:sz w:val="16"/>
                <w:szCs w:val="16"/>
              </w:rPr>
            </w:pPr>
            <w:r w:rsidRPr="007C7626">
              <w:rPr>
                <w:sz w:val="16"/>
                <w:szCs w:val="16"/>
              </w:rPr>
              <w:t>Zawór odcinający hamulec</w:t>
            </w:r>
          </w:p>
        </w:tc>
        <w:tc>
          <w:tcPr>
            <w:tcW w:w="5812" w:type="dxa"/>
          </w:tcPr>
          <w:p w:rsidR="00D33C12" w:rsidRPr="007C7626" w:rsidRDefault="007C7626" w:rsidP="007C7626">
            <w:pPr>
              <w:pStyle w:val="TableParagraph"/>
              <w:spacing w:before="59"/>
              <w:ind w:left="119" w:hanging="80"/>
              <w:jc w:val="both"/>
              <w:rPr>
                <w:sz w:val="16"/>
                <w:szCs w:val="16"/>
              </w:rPr>
            </w:pPr>
            <w:r w:rsidRPr="007C7626">
              <w:rPr>
                <w:sz w:val="16"/>
                <w:szCs w:val="16"/>
              </w:rPr>
              <w:t>U</w:t>
            </w:r>
            <w:r w:rsidR="00D33C12" w:rsidRPr="007C7626">
              <w:rPr>
                <w:sz w:val="16"/>
                <w:szCs w:val="16"/>
              </w:rPr>
              <w:t>stawienie jednoznaczne</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 SF</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3</w:t>
            </w:r>
          </w:p>
        </w:tc>
      </w:tr>
      <w:tr w:rsidR="00D33C12" w:rsidTr="00711CD6">
        <w:trPr>
          <w:trHeight w:val="300"/>
        </w:trPr>
        <w:tc>
          <w:tcPr>
            <w:tcW w:w="1134" w:type="dxa"/>
          </w:tcPr>
          <w:p w:rsidR="00D33C12" w:rsidRPr="007C7626" w:rsidRDefault="00D33C12" w:rsidP="00774AB6">
            <w:pPr>
              <w:pStyle w:val="TableParagraph"/>
              <w:spacing w:before="60"/>
              <w:ind w:left="118"/>
              <w:rPr>
                <w:sz w:val="16"/>
                <w:szCs w:val="16"/>
              </w:rPr>
            </w:pPr>
            <w:r w:rsidRPr="007C7626">
              <w:rPr>
                <w:sz w:val="16"/>
                <w:szCs w:val="16"/>
              </w:rPr>
              <w:t>3.1.4</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7C7626" w:rsidP="002D693F">
            <w:pPr>
              <w:pStyle w:val="TableParagraph"/>
              <w:spacing w:before="60"/>
              <w:ind w:left="117"/>
              <w:rPr>
                <w:sz w:val="16"/>
                <w:szCs w:val="16"/>
              </w:rPr>
            </w:pPr>
            <w:r w:rsidRPr="002D693F">
              <w:rPr>
                <w:color w:val="FF0000"/>
                <w:sz w:val="16"/>
                <w:szCs w:val="16"/>
              </w:rPr>
              <w:t>U</w:t>
            </w:r>
            <w:r w:rsidR="002D693F" w:rsidRPr="002D693F">
              <w:rPr>
                <w:color w:val="FF0000"/>
                <w:sz w:val="16"/>
                <w:szCs w:val="16"/>
              </w:rPr>
              <w:t>rządzenie przestawcze próżny/ładowny lub G/P</w:t>
            </w:r>
          </w:p>
        </w:tc>
        <w:tc>
          <w:tcPr>
            <w:tcW w:w="5812" w:type="dxa"/>
          </w:tcPr>
          <w:p w:rsidR="00D33C12" w:rsidRPr="007C7626" w:rsidRDefault="007C7626" w:rsidP="007C7626">
            <w:pPr>
              <w:pStyle w:val="TableParagraph"/>
              <w:spacing w:before="60"/>
              <w:rPr>
                <w:sz w:val="16"/>
                <w:szCs w:val="16"/>
              </w:rPr>
            </w:pPr>
            <w:r w:rsidRPr="007C7626">
              <w:rPr>
                <w:sz w:val="16"/>
                <w:szCs w:val="16"/>
              </w:rPr>
              <w:t>S</w:t>
            </w:r>
            <w:r w:rsidR="00D33C12" w:rsidRPr="007C7626">
              <w:rPr>
                <w:sz w:val="16"/>
                <w:szCs w:val="16"/>
              </w:rPr>
              <w:t>prawne</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SF</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rsidTr="00711CD6">
        <w:trPr>
          <w:trHeight w:val="299"/>
        </w:trPr>
        <w:tc>
          <w:tcPr>
            <w:tcW w:w="1134" w:type="dxa"/>
          </w:tcPr>
          <w:p w:rsidR="00D33C12" w:rsidRPr="007C7626" w:rsidRDefault="00D33C12" w:rsidP="00774AB6">
            <w:pPr>
              <w:pStyle w:val="TableParagraph"/>
              <w:spacing w:before="59"/>
              <w:ind w:left="118"/>
              <w:rPr>
                <w:sz w:val="16"/>
                <w:szCs w:val="16"/>
              </w:rPr>
            </w:pPr>
            <w:r w:rsidRPr="007C7626">
              <w:rPr>
                <w:sz w:val="16"/>
                <w:szCs w:val="16"/>
              </w:rPr>
              <w:t>3.1.5</w:t>
            </w:r>
          </w:p>
        </w:tc>
        <w:tc>
          <w:tcPr>
            <w:tcW w:w="1418" w:type="dxa"/>
          </w:tcPr>
          <w:p w:rsidR="00D33C12" w:rsidRPr="007C7626" w:rsidRDefault="00D33C12" w:rsidP="00774AB6">
            <w:pPr>
              <w:pStyle w:val="TableParagraph"/>
              <w:rPr>
                <w:rFonts w:ascii="Times New Roman"/>
                <w:sz w:val="16"/>
                <w:szCs w:val="16"/>
              </w:rPr>
            </w:pPr>
          </w:p>
        </w:tc>
        <w:tc>
          <w:tcPr>
            <w:tcW w:w="3543" w:type="dxa"/>
          </w:tcPr>
          <w:p w:rsidR="00D33C12" w:rsidRPr="007C7626" w:rsidRDefault="00D33C12" w:rsidP="00774AB6">
            <w:pPr>
              <w:pStyle w:val="TableParagraph"/>
              <w:spacing w:before="59"/>
              <w:ind w:left="117"/>
              <w:rPr>
                <w:sz w:val="16"/>
                <w:szCs w:val="16"/>
              </w:rPr>
            </w:pPr>
            <w:r w:rsidRPr="007C7626">
              <w:rPr>
                <w:sz w:val="16"/>
                <w:szCs w:val="16"/>
              </w:rPr>
              <w:t>Cięgło odluźniacza</w:t>
            </w:r>
          </w:p>
        </w:tc>
        <w:tc>
          <w:tcPr>
            <w:tcW w:w="5812" w:type="dxa"/>
          </w:tcPr>
          <w:p w:rsidR="00D33C12" w:rsidRPr="007C7626" w:rsidRDefault="00D33C12" w:rsidP="007C7626">
            <w:pPr>
              <w:pStyle w:val="TableParagraph"/>
              <w:spacing w:before="59"/>
              <w:rPr>
                <w:sz w:val="16"/>
                <w:szCs w:val="16"/>
              </w:rPr>
            </w:pPr>
            <w:r w:rsidRPr="007C7626">
              <w:rPr>
                <w:sz w:val="16"/>
                <w:szCs w:val="16"/>
              </w:rPr>
              <w:t>Na miejscu i niezłamane</w:t>
            </w:r>
          </w:p>
        </w:tc>
        <w:tc>
          <w:tcPr>
            <w:tcW w:w="1293" w:type="dxa"/>
          </w:tcPr>
          <w:p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rsidR="00D33C12" w:rsidRPr="007C7626" w:rsidRDefault="00D33C12" w:rsidP="00774AB6">
            <w:pPr>
              <w:pStyle w:val="TableParagraph"/>
              <w:spacing w:before="59"/>
              <w:ind w:left="22"/>
              <w:jc w:val="center"/>
              <w:rPr>
                <w:sz w:val="16"/>
                <w:szCs w:val="16"/>
              </w:rPr>
            </w:pPr>
            <w:r w:rsidRPr="007C7626">
              <w:rPr>
                <w:sz w:val="16"/>
                <w:szCs w:val="16"/>
              </w:rPr>
              <w:t>3</w:t>
            </w:r>
          </w:p>
        </w:tc>
      </w:tr>
      <w:tr w:rsidR="00D33C12" w:rsidTr="00711CD6">
        <w:trPr>
          <w:trHeight w:val="299"/>
        </w:trPr>
        <w:tc>
          <w:tcPr>
            <w:tcW w:w="1134" w:type="dxa"/>
          </w:tcPr>
          <w:p w:rsidR="00D33C12" w:rsidRPr="007C7626" w:rsidRDefault="00D33C12" w:rsidP="00774AB6">
            <w:pPr>
              <w:pStyle w:val="TableParagraph"/>
              <w:spacing w:before="60"/>
              <w:ind w:left="118"/>
              <w:rPr>
                <w:sz w:val="16"/>
                <w:szCs w:val="16"/>
              </w:rPr>
            </w:pPr>
            <w:r w:rsidRPr="007C7626">
              <w:rPr>
                <w:sz w:val="16"/>
                <w:szCs w:val="16"/>
              </w:rPr>
              <w:t>3.2.1</w:t>
            </w:r>
          </w:p>
        </w:tc>
        <w:tc>
          <w:tcPr>
            <w:tcW w:w="1418" w:type="dxa"/>
          </w:tcPr>
          <w:p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rsidR="00D33C12" w:rsidRPr="007C7626" w:rsidRDefault="00D33C12" w:rsidP="00774AB6">
            <w:pPr>
              <w:pStyle w:val="TableParagraph"/>
              <w:spacing w:before="60"/>
              <w:ind w:left="117"/>
              <w:rPr>
                <w:sz w:val="16"/>
                <w:szCs w:val="16"/>
              </w:rPr>
            </w:pPr>
            <w:r w:rsidRPr="007C7626">
              <w:rPr>
                <w:sz w:val="16"/>
                <w:szCs w:val="16"/>
              </w:rPr>
              <w:t>Żeliwne wstawki klocków hamulcowych</w:t>
            </w:r>
          </w:p>
        </w:tc>
        <w:tc>
          <w:tcPr>
            <w:tcW w:w="5812" w:type="dxa"/>
          </w:tcPr>
          <w:p w:rsidR="00D33C12" w:rsidRPr="007C7626" w:rsidRDefault="00D33C12" w:rsidP="007C7626">
            <w:pPr>
              <w:pStyle w:val="TableParagraph"/>
              <w:spacing w:before="60"/>
              <w:rPr>
                <w:sz w:val="16"/>
                <w:szCs w:val="16"/>
              </w:rPr>
            </w:pPr>
            <w:r w:rsidRPr="007C7626">
              <w:rPr>
                <w:sz w:val="16"/>
                <w:szCs w:val="16"/>
              </w:rPr>
              <w:t>Na miejscu, niezłamane, zachowana grubość minimalna</w:t>
            </w:r>
          </w:p>
        </w:tc>
        <w:tc>
          <w:tcPr>
            <w:tcW w:w="1293" w:type="dxa"/>
          </w:tcPr>
          <w:p w:rsidR="00D33C12" w:rsidRPr="007C7626" w:rsidRDefault="00D33C12" w:rsidP="00774AB6">
            <w:pPr>
              <w:pStyle w:val="TableParagraph"/>
              <w:spacing w:before="60"/>
              <w:ind w:left="120"/>
              <w:rPr>
                <w:sz w:val="16"/>
                <w:szCs w:val="16"/>
              </w:rPr>
            </w:pPr>
            <w:r w:rsidRPr="007C7626">
              <w:rPr>
                <w:sz w:val="16"/>
                <w:szCs w:val="16"/>
              </w:rPr>
              <w:t>SW, SM</w:t>
            </w:r>
          </w:p>
        </w:tc>
        <w:tc>
          <w:tcPr>
            <w:tcW w:w="992" w:type="dxa"/>
          </w:tcPr>
          <w:p w:rsidR="00D33C12" w:rsidRPr="007C7626" w:rsidRDefault="00D33C12" w:rsidP="00774AB6">
            <w:pPr>
              <w:pStyle w:val="TableParagraph"/>
              <w:spacing w:before="60"/>
              <w:ind w:left="22"/>
              <w:jc w:val="center"/>
              <w:rPr>
                <w:sz w:val="16"/>
                <w:szCs w:val="16"/>
              </w:rPr>
            </w:pPr>
            <w:r w:rsidRPr="007C7626">
              <w:rPr>
                <w:sz w:val="16"/>
                <w:szCs w:val="16"/>
              </w:rPr>
              <w:t>3</w:t>
            </w:r>
          </w:p>
        </w:tc>
      </w:tr>
    </w:tbl>
    <w:p w:rsidR="007C7626" w:rsidRPr="007C7626" w:rsidRDefault="007C7626" w:rsidP="007C7626">
      <w:pPr>
        <w:pStyle w:val="Akapitzlist"/>
        <w:numPr>
          <w:ilvl w:val="0"/>
          <w:numId w:val="136"/>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7626" w:rsidRPr="00774AB6" w:rsidRDefault="007C7626" w:rsidP="00711CD6">
      <w:pPr>
        <w:pStyle w:val="Tekstpodstawowy"/>
        <w:ind w:left="12616"/>
        <w:rPr>
          <w:sz w:val="16"/>
          <w:szCs w:val="16"/>
        </w:rPr>
      </w:pPr>
      <w:r w:rsidRPr="00774AB6">
        <w:rPr>
          <w:sz w:val="16"/>
          <w:szCs w:val="16"/>
        </w:rPr>
        <w:t>Data zmiany: 01.01.201</w:t>
      </w:r>
      <w:r>
        <w:rPr>
          <w:sz w:val="16"/>
          <w:szCs w:val="16"/>
        </w:rPr>
        <w:t>3</w:t>
      </w:r>
    </w:p>
    <w:p w:rsidR="00D33C12" w:rsidRDefault="007C7626" w:rsidP="00711CD6">
      <w:pPr>
        <w:pStyle w:val="Tekstpodstawowy"/>
        <w:ind w:left="12616"/>
        <w:rPr>
          <w:rFonts w:ascii="Times New Roman"/>
          <w:sz w:val="17"/>
        </w:rPr>
      </w:pPr>
      <w:r>
        <w:rPr>
          <w:sz w:val="16"/>
          <w:szCs w:val="16"/>
        </w:rPr>
        <w:t>Wersja: 01.01.2018</w:t>
      </w:r>
      <w:r w:rsidR="00D33C12">
        <w:rPr>
          <w:noProof/>
          <w:lang w:val="en-US"/>
        </w:rPr>
        <mc:AlternateContent>
          <mc:Choice Requires="wps">
            <w:drawing>
              <wp:anchor distT="0" distB="0" distL="0" distR="0" simplePos="0" relativeHeight="251644416" behindDoc="0" locked="0" layoutInCell="1" allowOverlap="1">
                <wp:simplePos x="0" y="0"/>
                <wp:positionH relativeFrom="page">
                  <wp:posOffset>360680</wp:posOffset>
                </wp:positionH>
                <wp:positionV relativeFrom="paragraph">
                  <wp:posOffset>156210</wp:posOffset>
                </wp:positionV>
                <wp:extent cx="1828800" cy="0"/>
                <wp:effectExtent l="8255" t="12065" r="10795" b="6985"/>
                <wp:wrapTopAndBottom/>
                <wp:docPr id="720" name="Łącznik prosty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4C10" id="Łącznik prosty 72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2.3pt" to="172.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" strokeweight=".6pt">
                <w10:wrap type="topAndBottom" anchorx="page"/>
              </v:line>
            </w:pict>
          </mc:Fallback>
        </mc:AlternateContent>
      </w:r>
    </w:p>
    <w:p w:rsidR="00D33C12" w:rsidRDefault="00D33C12" w:rsidP="00D33C12">
      <w:pPr>
        <w:rPr>
          <w:rFonts w:ascii="Times New Roman"/>
          <w:sz w:val="17"/>
        </w:rPr>
        <w:sectPr w:rsidR="00D33C12">
          <w:headerReference w:type="default" r:id="rId245"/>
          <w:footerReference w:type="default" r:id="rId246"/>
          <w:pgSz w:w="16840" w:h="11910" w:orient="landscape"/>
          <w:pgMar w:top="0" w:right="720" w:bottom="1100" w:left="420" w:header="0" w:footer="907" w:gutter="0"/>
          <w:cols w:space="708"/>
        </w:sectPr>
      </w:pPr>
    </w:p>
    <w:p w:rsidR="00D33C12" w:rsidRDefault="00711CD6" w:rsidP="00D33C12">
      <w:pPr>
        <w:pStyle w:val="Tekstpodstawowy"/>
        <w:rPr>
          <w:rFonts w:ascii="Times New Roman"/>
          <w:sz w:val="20"/>
        </w:rPr>
      </w:pPr>
      <w:r>
        <w:rPr>
          <w:noProof/>
          <w:lang w:val="en-US"/>
        </w:rPr>
        <w:lastRenderedPageBreak/>
        <mc:AlternateContent>
          <mc:Choice Requires="wps">
            <w:drawing>
              <wp:anchor distT="0" distB="0" distL="114300" distR="114300" simplePos="0" relativeHeight="251653632" behindDoc="0" locked="0" layoutInCell="1" allowOverlap="1">
                <wp:simplePos x="0" y="0"/>
                <wp:positionH relativeFrom="page">
                  <wp:posOffset>9547654</wp:posOffset>
                </wp:positionH>
                <wp:positionV relativeFrom="page">
                  <wp:posOffset>5025081</wp:posOffset>
                </wp:positionV>
                <wp:extent cx="420061" cy="914400"/>
                <wp:effectExtent l="0" t="0" r="18415" b="0"/>
                <wp:wrapNone/>
                <wp:docPr id="718" name="Pole tekstowe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61"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8" o:spid="_x0000_s1186" type="#_x0000_t202" style="position:absolute;margin-left:751.8pt;margin-top:395.7pt;width:33.1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page">
                  <wp:posOffset>9695935</wp:posOffset>
                </wp:positionH>
                <wp:positionV relativeFrom="page">
                  <wp:posOffset>3015049</wp:posOffset>
                </wp:positionV>
                <wp:extent cx="271849" cy="409077"/>
                <wp:effectExtent l="0" t="0" r="13970" b="10160"/>
                <wp:wrapNone/>
                <wp:docPr id="719" name="Pole tekstowe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9" cy="40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- 77 -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9" o:spid="_x0000_s1187" type="#_x0000_t202" style="position:absolute;margin-left:763.45pt;margin-top:237.4pt;width:21.4pt;height:32.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" filled="f" stroked="f">
                <v:textbox style="layout-flow:vertical" inset="0,0,0,0">
                  <w:txbxContent>
                    <w:p w:rsidR="00C6758D" w:rsidRDefault="00C6758D" w:rsidP="00D33C12">
                      <w:pPr>
                        <w:pStyle w:val="Tekstpodstawowy"/>
                        <w:spacing w:before="12"/>
                        <w:ind w:left="20"/>
                      </w:pPr>
                      <w:r>
                        <w:t>- 77 -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333"/>
        <w:gridCol w:w="3403"/>
        <w:gridCol w:w="5953"/>
        <w:gridCol w:w="1377"/>
        <w:gridCol w:w="1134"/>
      </w:tblGrid>
      <w:tr w:rsidR="00D33C12" w:rsidTr="00711CD6">
        <w:trPr>
          <w:trHeight w:val="518"/>
        </w:trPr>
        <w:tc>
          <w:tcPr>
            <w:tcW w:w="1134" w:type="dxa"/>
          </w:tcPr>
          <w:p w:rsidR="00D33C12" w:rsidRDefault="00D33C12" w:rsidP="00774AB6">
            <w:pPr>
              <w:pStyle w:val="TableParagraph"/>
              <w:spacing w:before="60"/>
              <w:ind w:left="138"/>
              <w:rPr>
                <w:b/>
                <w:sz w:val="20"/>
              </w:rPr>
            </w:pPr>
            <w:r>
              <w:rPr>
                <w:b/>
                <w:sz w:val="20"/>
              </w:rPr>
              <w:t>Kod</w:t>
            </w:r>
          </w:p>
        </w:tc>
        <w:tc>
          <w:tcPr>
            <w:tcW w:w="1333" w:type="dxa"/>
          </w:tcPr>
          <w:p w:rsidR="00D33C12" w:rsidRDefault="00071BED" w:rsidP="00774AB6">
            <w:pPr>
              <w:pStyle w:val="TableParagraph"/>
              <w:spacing w:before="60"/>
              <w:ind w:left="333"/>
              <w:rPr>
                <w:b/>
                <w:sz w:val="20"/>
              </w:rPr>
            </w:pPr>
            <w:r>
              <w:rPr>
                <w:b/>
                <w:sz w:val="20"/>
              </w:rPr>
              <w:t>w</w:t>
            </w:r>
            <w:r w:rsidR="00D33C12">
              <w:rPr>
                <w:b/>
                <w:sz w:val="20"/>
              </w:rPr>
              <w:t>agon</w:t>
            </w:r>
          </w:p>
        </w:tc>
        <w:tc>
          <w:tcPr>
            <w:tcW w:w="3403" w:type="dxa"/>
          </w:tcPr>
          <w:p w:rsidR="00D33C12" w:rsidRDefault="00D33C12" w:rsidP="00774AB6">
            <w:pPr>
              <w:pStyle w:val="TableParagraph"/>
              <w:spacing w:before="60"/>
              <w:ind w:left="1123" w:right="1110"/>
              <w:jc w:val="center"/>
              <w:rPr>
                <w:b/>
                <w:sz w:val="20"/>
              </w:rPr>
            </w:pPr>
            <w:r>
              <w:rPr>
                <w:b/>
                <w:sz w:val="20"/>
              </w:rPr>
              <w:t>Część</w:t>
            </w:r>
          </w:p>
        </w:tc>
        <w:tc>
          <w:tcPr>
            <w:tcW w:w="5953" w:type="dxa"/>
          </w:tcPr>
          <w:p w:rsidR="00D33C12" w:rsidRDefault="00D33C12" w:rsidP="00774AB6">
            <w:pPr>
              <w:pStyle w:val="TableParagraph"/>
              <w:spacing w:before="60"/>
              <w:ind w:left="2012" w:right="1996"/>
              <w:jc w:val="center"/>
              <w:rPr>
                <w:b/>
                <w:sz w:val="20"/>
              </w:rPr>
            </w:pPr>
            <w:r>
              <w:rPr>
                <w:b/>
                <w:sz w:val="20"/>
              </w:rPr>
              <w:t>Wymóg jakościowy</w:t>
            </w:r>
          </w:p>
        </w:tc>
        <w:tc>
          <w:tcPr>
            <w:tcW w:w="1377" w:type="dxa"/>
          </w:tcPr>
          <w:p w:rsidR="00D33C12" w:rsidRDefault="00D33C12" w:rsidP="007C7626">
            <w:pPr>
              <w:pStyle w:val="TableParagraph"/>
              <w:spacing w:before="56"/>
              <w:ind w:left="154"/>
              <w:rPr>
                <w:b/>
                <w:sz w:val="10"/>
              </w:rPr>
            </w:pPr>
            <w:bookmarkStart w:id="43" w:name="_bookmark16"/>
            <w:bookmarkEnd w:id="43"/>
            <w:r>
              <w:rPr>
                <w:b/>
                <w:bCs/>
              </w:rPr>
              <w:t>Czynność kontrolna</w:t>
            </w:r>
            <w:r w:rsidR="007C7626">
              <w:rPr>
                <w:vertAlign w:val="superscript"/>
              </w:rPr>
              <w:t>1)</w:t>
            </w:r>
          </w:p>
        </w:tc>
        <w:tc>
          <w:tcPr>
            <w:tcW w:w="1134" w:type="dxa"/>
          </w:tcPr>
          <w:p w:rsidR="00D33C12" w:rsidRDefault="002D693F" w:rsidP="007C7626">
            <w:pPr>
              <w:pStyle w:val="TableParagraph"/>
              <w:spacing w:before="64" w:line="230" w:lineRule="exact"/>
              <w:rPr>
                <w:b/>
                <w:sz w:val="20"/>
              </w:rPr>
            </w:pPr>
            <w:r w:rsidRPr="00515BB9">
              <w:rPr>
                <w:b/>
                <w:color w:val="FF0000"/>
                <w:sz w:val="16"/>
                <w:szCs w:val="16"/>
              </w:rPr>
              <w:t>Klasa błędu</w:t>
            </w:r>
          </w:p>
        </w:tc>
      </w:tr>
      <w:tr w:rsidR="00D33C12" w:rsidTr="00711CD6">
        <w:trPr>
          <w:trHeight w:val="1159"/>
        </w:trPr>
        <w:tc>
          <w:tcPr>
            <w:tcW w:w="1134" w:type="dxa"/>
          </w:tcPr>
          <w:p w:rsidR="00D33C12" w:rsidRDefault="00D33C12" w:rsidP="00774AB6">
            <w:pPr>
              <w:pStyle w:val="TableParagraph"/>
              <w:spacing w:before="55"/>
              <w:ind w:left="118"/>
              <w:rPr>
                <w:sz w:val="18"/>
              </w:rPr>
            </w:pPr>
            <w:r>
              <w:rPr>
                <w:sz w:val="18"/>
              </w:rPr>
              <w:t>3.2.2</w:t>
            </w:r>
          </w:p>
        </w:tc>
        <w:tc>
          <w:tcPr>
            <w:tcW w:w="1333" w:type="dxa"/>
          </w:tcPr>
          <w:p w:rsidR="00D33C12" w:rsidRDefault="00D33C12" w:rsidP="00774AB6">
            <w:pPr>
              <w:pStyle w:val="TableParagraph"/>
              <w:rPr>
                <w:rFonts w:ascii="Times New Roman"/>
                <w:sz w:val="18"/>
              </w:rPr>
            </w:pPr>
          </w:p>
        </w:tc>
        <w:tc>
          <w:tcPr>
            <w:tcW w:w="3403" w:type="dxa"/>
          </w:tcPr>
          <w:p w:rsidR="00D33C12" w:rsidRDefault="00D33C12" w:rsidP="00774AB6">
            <w:pPr>
              <w:pStyle w:val="TableParagraph"/>
              <w:spacing w:before="55"/>
              <w:ind w:left="117"/>
              <w:rPr>
                <w:sz w:val="18"/>
              </w:rPr>
            </w:pPr>
            <w:r>
              <w:rPr>
                <w:sz w:val="18"/>
              </w:rPr>
              <w:t>Wstawki klocków kompozytowe</w:t>
            </w:r>
          </w:p>
        </w:tc>
        <w:tc>
          <w:tcPr>
            <w:tcW w:w="5953" w:type="dxa"/>
          </w:tcPr>
          <w:p w:rsidR="00D33C12" w:rsidRDefault="00D33C12" w:rsidP="00071BED">
            <w:pPr>
              <w:pStyle w:val="TableParagraph"/>
              <w:spacing w:before="55"/>
              <w:ind w:left="119"/>
              <w:jc w:val="both"/>
              <w:rPr>
                <w:sz w:val="18"/>
              </w:rPr>
            </w:pPr>
            <w:r>
              <w:rPr>
                <w:sz w:val="18"/>
              </w:rPr>
              <w:t>Na miejscu, brak pęknięć promieniowych do krawędzi blachy, brak wyłupań materiału ciernego na ponad 1/4 długości wstawki.</w:t>
            </w:r>
            <w:r w:rsidR="00071BED">
              <w:rPr>
                <w:sz w:val="18"/>
              </w:rPr>
              <w:t xml:space="preserve">  </w:t>
            </w:r>
            <w:r>
              <w:rPr>
                <w:sz w:val="18"/>
              </w:rPr>
              <w:t>Zachowana grubość minimalna.</w:t>
            </w:r>
            <w:r w:rsidR="00071BED">
              <w:rPr>
                <w:sz w:val="18"/>
              </w:rPr>
              <w:t xml:space="preserve"> </w:t>
            </w:r>
            <w:r>
              <w:rPr>
                <w:sz w:val="18"/>
              </w:rPr>
              <w:t>Brak odklejenia od blachy nośnej na długości ponad</w:t>
            </w:r>
            <w:r w:rsidR="00071BED">
              <w:rPr>
                <w:sz w:val="18"/>
              </w:rPr>
              <w:t xml:space="preserve"> </w:t>
            </w:r>
            <w:r>
              <w:rPr>
                <w:sz w:val="18"/>
              </w:rPr>
              <w:t>25 mm i brak pęknięć &gt; 25 mm od szczeliny dylatacyjnej w kierunku obwodowym koła.</w:t>
            </w:r>
          </w:p>
        </w:tc>
        <w:tc>
          <w:tcPr>
            <w:tcW w:w="1377" w:type="dxa"/>
          </w:tcPr>
          <w:p w:rsidR="00D33C12" w:rsidRDefault="00D33C12" w:rsidP="00774AB6">
            <w:pPr>
              <w:pStyle w:val="TableParagraph"/>
              <w:spacing w:before="55"/>
              <w:ind w:left="119"/>
              <w:rPr>
                <w:sz w:val="18"/>
              </w:rPr>
            </w:pPr>
            <w:r>
              <w:rPr>
                <w:sz w:val="18"/>
              </w:rPr>
              <w:t>SW, SM</w:t>
            </w:r>
          </w:p>
        </w:tc>
        <w:tc>
          <w:tcPr>
            <w:tcW w:w="1134" w:type="dxa"/>
          </w:tcPr>
          <w:p w:rsidR="00D33C12" w:rsidRDefault="00D33C12" w:rsidP="00774AB6">
            <w:pPr>
              <w:pStyle w:val="TableParagraph"/>
              <w:spacing w:before="55"/>
              <w:ind w:left="16"/>
              <w:jc w:val="center"/>
              <w:rPr>
                <w:sz w:val="18"/>
              </w:rPr>
            </w:pPr>
            <w:r>
              <w:rPr>
                <w:sz w:val="18"/>
              </w:rPr>
              <w:t>3</w:t>
            </w:r>
          </w:p>
        </w:tc>
      </w:tr>
      <w:tr w:rsidR="00D33C12" w:rsidTr="00711CD6">
        <w:trPr>
          <w:trHeight w:val="298"/>
        </w:trPr>
        <w:tc>
          <w:tcPr>
            <w:tcW w:w="1134" w:type="dxa"/>
          </w:tcPr>
          <w:p w:rsidR="00D33C12" w:rsidRDefault="00D33C12" w:rsidP="00774AB6">
            <w:pPr>
              <w:pStyle w:val="TableParagraph"/>
              <w:spacing w:before="58"/>
              <w:ind w:left="118"/>
              <w:rPr>
                <w:sz w:val="18"/>
              </w:rPr>
            </w:pPr>
            <w:r>
              <w:rPr>
                <w:sz w:val="18"/>
              </w:rPr>
              <w:t>3.2.3</w:t>
            </w:r>
          </w:p>
        </w:tc>
        <w:tc>
          <w:tcPr>
            <w:tcW w:w="1333" w:type="dxa"/>
          </w:tcPr>
          <w:p w:rsidR="00D33C12" w:rsidRDefault="00D33C12" w:rsidP="00774AB6">
            <w:pPr>
              <w:pStyle w:val="TableParagraph"/>
              <w:rPr>
                <w:rFonts w:ascii="Times New Roman"/>
                <w:sz w:val="18"/>
              </w:rPr>
            </w:pPr>
          </w:p>
        </w:tc>
        <w:tc>
          <w:tcPr>
            <w:tcW w:w="3403" w:type="dxa"/>
          </w:tcPr>
          <w:p w:rsidR="00D33C12" w:rsidRDefault="00D33C12" w:rsidP="00774AB6">
            <w:pPr>
              <w:pStyle w:val="TableParagraph"/>
              <w:spacing w:before="58"/>
              <w:ind w:left="117"/>
              <w:rPr>
                <w:sz w:val="18"/>
              </w:rPr>
            </w:pPr>
            <w:r>
              <w:rPr>
                <w:sz w:val="18"/>
              </w:rPr>
              <w:t>Elementy cierne</w:t>
            </w:r>
          </w:p>
        </w:tc>
        <w:tc>
          <w:tcPr>
            <w:tcW w:w="5953" w:type="dxa"/>
          </w:tcPr>
          <w:p w:rsidR="00D33C12" w:rsidRDefault="001C79F6" w:rsidP="00774AB6">
            <w:pPr>
              <w:pStyle w:val="TableParagraph"/>
              <w:spacing w:before="58"/>
              <w:ind w:left="119"/>
              <w:rPr>
                <w:sz w:val="18"/>
              </w:rPr>
            </w:pPr>
            <w:r w:rsidRPr="001C79F6">
              <w:rPr>
                <w:color w:val="FF0000"/>
                <w:sz w:val="18"/>
              </w:rPr>
              <w:t>Nie wystają na boki</w:t>
            </w:r>
          </w:p>
        </w:tc>
        <w:tc>
          <w:tcPr>
            <w:tcW w:w="1377" w:type="dxa"/>
          </w:tcPr>
          <w:p w:rsidR="00D33C12" w:rsidRDefault="00D33C12" w:rsidP="00774AB6">
            <w:pPr>
              <w:pStyle w:val="TableParagraph"/>
              <w:spacing w:before="58"/>
              <w:ind w:left="119"/>
              <w:rPr>
                <w:sz w:val="18"/>
              </w:rPr>
            </w:pPr>
            <w:r>
              <w:rPr>
                <w:sz w:val="18"/>
              </w:rPr>
              <w:t>SW</w:t>
            </w:r>
          </w:p>
        </w:tc>
        <w:tc>
          <w:tcPr>
            <w:tcW w:w="1134" w:type="dxa"/>
          </w:tcPr>
          <w:p w:rsidR="00D33C12" w:rsidRDefault="00D33C12" w:rsidP="00774AB6">
            <w:pPr>
              <w:pStyle w:val="TableParagraph"/>
              <w:spacing w:before="58"/>
              <w:ind w:left="16"/>
              <w:jc w:val="center"/>
              <w:rPr>
                <w:sz w:val="18"/>
              </w:rPr>
            </w:pPr>
            <w:r>
              <w:rPr>
                <w:sz w:val="18"/>
              </w:rPr>
              <w:t>4</w:t>
            </w:r>
          </w:p>
        </w:tc>
      </w:tr>
      <w:tr w:rsidR="00D33C12" w:rsidTr="00711CD6">
        <w:trPr>
          <w:trHeight w:val="300"/>
        </w:trPr>
        <w:tc>
          <w:tcPr>
            <w:tcW w:w="1134" w:type="dxa"/>
          </w:tcPr>
          <w:p w:rsidR="00D33C12" w:rsidRDefault="00D33C12" w:rsidP="00774AB6">
            <w:pPr>
              <w:pStyle w:val="TableParagraph"/>
              <w:spacing w:before="60"/>
              <w:ind w:left="118"/>
              <w:rPr>
                <w:sz w:val="18"/>
              </w:rPr>
            </w:pPr>
            <w:r>
              <w:rPr>
                <w:sz w:val="18"/>
              </w:rPr>
              <w:t>3.2.4.1</w:t>
            </w:r>
          </w:p>
        </w:tc>
        <w:tc>
          <w:tcPr>
            <w:tcW w:w="1333" w:type="dxa"/>
          </w:tcPr>
          <w:p w:rsidR="00D33C12" w:rsidRPr="00071BED" w:rsidRDefault="00D33C12" w:rsidP="00071BED">
            <w:pPr>
              <w:pStyle w:val="TableParagraph"/>
              <w:spacing w:before="60"/>
              <w:jc w:val="both"/>
              <w:rPr>
                <w:sz w:val="16"/>
                <w:szCs w:val="16"/>
              </w:rPr>
            </w:pPr>
            <w:r w:rsidRPr="00071BED">
              <w:rPr>
                <w:sz w:val="16"/>
                <w:szCs w:val="16"/>
              </w:rPr>
              <w:t>Wszystkie wagony</w:t>
            </w:r>
          </w:p>
        </w:tc>
        <w:tc>
          <w:tcPr>
            <w:tcW w:w="3403" w:type="dxa"/>
          </w:tcPr>
          <w:p w:rsidR="00D33C12" w:rsidRDefault="00D33C12" w:rsidP="00774AB6">
            <w:pPr>
              <w:pStyle w:val="TableParagraph"/>
              <w:spacing w:before="60"/>
              <w:ind w:left="117"/>
              <w:rPr>
                <w:sz w:val="18"/>
              </w:rPr>
            </w:pPr>
            <w:r>
              <w:rPr>
                <w:sz w:val="18"/>
              </w:rPr>
              <w:t>Rowek kontroli na tarczach hamulcowych</w:t>
            </w:r>
          </w:p>
        </w:tc>
        <w:tc>
          <w:tcPr>
            <w:tcW w:w="5953" w:type="dxa"/>
          </w:tcPr>
          <w:p w:rsidR="00D33C12" w:rsidRDefault="00D33C12" w:rsidP="00774AB6">
            <w:pPr>
              <w:pStyle w:val="TableParagraph"/>
              <w:spacing w:before="60"/>
              <w:ind w:left="119"/>
              <w:rPr>
                <w:sz w:val="18"/>
              </w:rPr>
            </w:pPr>
            <w:r>
              <w:rPr>
                <w:sz w:val="18"/>
              </w:rPr>
              <w:t>Rowek kontroli całkowicie widoczny</w:t>
            </w:r>
          </w:p>
        </w:tc>
        <w:tc>
          <w:tcPr>
            <w:tcW w:w="1377" w:type="dxa"/>
          </w:tcPr>
          <w:p w:rsidR="00D33C12" w:rsidRDefault="00D33C12" w:rsidP="00774AB6">
            <w:pPr>
              <w:pStyle w:val="TableParagraph"/>
              <w:spacing w:before="60"/>
              <w:ind w:left="119"/>
              <w:rPr>
                <w:sz w:val="18"/>
              </w:rPr>
            </w:pPr>
            <w:r>
              <w:rPr>
                <w:sz w:val="18"/>
              </w:rPr>
              <w:t>SW</w:t>
            </w:r>
          </w:p>
        </w:tc>
        <w:tc>
          <w:tcPr>
            <w:tcW w:w="1134" w:type="dxa"/>
          </w:tcPr>
          <w:p w:rsidR="00D33C12" w:rsidRDefault="00D33C12" w:rsidP="00774AB6">
            <w:pPr>
              <w:pStyle w:val="TableParagraph"/>
              <w:spacing w:before="60"/>
              <w:ind w:left="16"/>
              <w:jc w:val="center"/>
              <w:rPr>
                <w:sz w:val="18"/>
              </w:rPr>
            </w:pPr>
            <w:r>
              <w:rPr>
                <w:sz w:val="18"/>
              </w:rPr>
              <w:t>3</w:t>
            </w:r>
          </w:p>
        </w:tc>
      </w:tr>
      <w:tr w:rsidR="00D33C12" w:rsidTr="00711CD6">
        <w:trPr>
          <w:trHeight w:val="299"/>
        </w:trPr>
        <w:tc>
          <w:tcPr>
            <w:tcW w:w="1134" w:type="dxa"/>
          </w:tcPr>
          <w:p w:rsidR="00D33C12" w:rsidRDefault="00D33C12" w:rsidP="00774AB6">
            <w:pPr>
              <w:pStyle w:val="TableParagraph"/>
              <w:spacing w:before="59"/>
              <w:ind w:left="118"/>
              <w:rPr>
                <w:sz w:val="18"/>
              </w:rPr>
            </w:pPr>
            <w:r>
              <w:rPr>
                <w:sz w:val="18"/>
              </w:rPr>
              <w:t>3.2.4.2</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59"/>
              <w:ind w:left="117"/>
              <w:rPr>
                <w:sz w:val="18"/>
              </w:rPr>
            </w:pPr>
            <w:r>
              <w:rPr>
                <w:sz w:val="18"/>
              </w:rPr>
              <w:t>Mocowanie tarczy hamulcowej</w:t>
            </w:r>
          </w:p>
        </w:tc>
        <w:tc>
          <w:tcPr>
            <w:tcW w:w="5953" w:type="dxa"/>
          </w:tcPr>
          <w:p w:rsidR="00D33C12" w:rsidRDefault="00D33C12" w:rsidP="00774AB6">
            <w:pPr>
              <w:pStyle w:val="TableParagraph"/>
              <w:spacing w:before="59"/>
              <w:ind w:left="118"/>
              <w:rPr>
                <w:sz w:val="18"/>
              </w:rPr>
            </w:pPr>
            <w:r>
              <w:rPr>
                <w:sz w:val="18"/>
              </w:rPr>
              <w:t>Poprawne mocowanie tarczy hamulcowej</w:t>
            </w:r>
          </w:p>
        </w:tc>
        <w:tc>
          <w:tcPr>
            <w:tcW w:w="1377" w:type="dxa"/>
          </w:tcPr>
          <w:p w:rsidR="00D33C12" w:rsidRDefault="00D33C12" w:rsidP="00774AB6">
            <w:pPr>
              <w:pStyle w:val="TableParagraph"/>
              <w:spacing w:before="59"/>
              <w:ind w:left="119"/>
              <w:rPr>
                <w:sz w:val="18"/>
              </w:rPr>
            </w:pPr>
            <w:r>
              <w:rPr>
                <w:sz w:val="18"/>
              </w:rPr>
              <w:t>SW</w:t>
            </w:r>
          </w:p>
        </w:tc>
        <w:tc>
          <w:tcPr>
            <w:tcW w:w="1134" w:type="dxa"/>
          </w:tcPr>
          <w:p w:rsidR="00D33C12" w:rsidRDefault="00D33C12" w:rsidP="00774AB6">
            <w:pPr>
              <w:pStyle w:val="TableParagraph"/>
              <w:spacing w:before="59"/>
              <w:ind w:left="15"/>
              <w:jc w:val="center"/>
              <w:rPr>
                <w:sz w:val="18"/>
              </w:rPr>
            </w:pPr>
            <w:r>
              <w:rPr>
                <w:sz w:val="18"/>
              </w:rPr>
              <w:t>5</w:t>
            </w:r>
          </w:p>
        </w:tc>
      </w:tr>
      <w:tr w:rsidR="00D33C12" w:rsidTr="00711CD6">
        <w:trPr>
          <w:trHeight w:val="300"/>
        </w:trPr>
        <w:tc>
          <w:tcPr>
            <w:tcW w:w="1134" w:type="dxa"/>
          </w:tcPr>
          <w:p w:rsidR="00D33C12" w:rsidRDefault="00D33C12" w:rsidP="00774AB6">
            <w:pPr>
              <w:pStyle w:val="TableParagraph"/>
              <w:spacing w:before="60"/>
              <w:ind w:left="118"/>
              <w:rPr>
                <w:sz w:val="18"/>
              </w:rPr>
            </w:pPr>
            <w:r>
              <w:rPr>
                <w:sz w:val="18"/>
              </w:rPr>
              <w:t>3.2.4.3</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0"/>
              <w:ind w:left="117"/>
              <w:rPr>
                <w:sz w:val="18"/>
              </w:rPr>
            </w:pPr>
            <w:r>
              <w:rPr>
                <w:sz w:val="18"/>
              </w:rPr>
              <w:t>Tarcza hamulcowa</w:t>
            </w:r>
          </w:p>
        </w:tc>
        <w:tc>
          <w:tcPr>
            <w:tcW w:w="5953" w:type="dxa"/>
          </w:tcPr>
          <w:p w:rsidR="00D33C12" w:rsidRDefault="00D33C12" w:rsidP="00774AB6">
            <w:pPr>
              <w:pStyle w:val="TableParagraph"/>
              <w:spacing w:before="41"/>
              <w:ind w:left="119"/>
              <w:rPr>
                <w:sz w:val="18"/>
              </w:rPr>
            </w:pPr>
            <w:r>
              <w:rPr>
                <w:sz w:val="18"/>
              </w:rPr>
              <w:t>Brak pęknięć &gt; l/2, jak na schemacie</w:t>
            </w:r>
          </w:p>
        </w:tc>
        <w:tc>
          <w:tcPr>
            <w:tcW w:w="1377" w:type="dxa"/>
          </w:tcPr>
          <w:p w:rsidR="00D33C12" w:rsidRDefault="00D33C12" w:rsidP="00774AB6">
            <w:pPr>
              <w:pStyle w:val="TableParagraph"/>
              <w:spacing w:before="60"/>
              <w:ind w:left="119"/>
              <w:rPr>
                <w:sz w:val="18"/>
              </w:rPr>
            </w:pPr>
            <w:r>
              <w:rPr>
                <w:sz w:val="18"/>
              </w:rPr>
              <w:t>SW</w:t>
            </w:r>
          </w:p>
        </w:tc>
        <w:tc>
          <w:tcPr>
            <w:tcW w:w="1134" w:type="dxa"/>
          </w:tcPr>
          <w:p w:rsidR="00D33C12" w:rsidRDefault="00D33C12" w:rsidP="00774AB6">
            <w:pPr>
              <w:pStyle w:val="TableParagraph"/>
              <w:spacing w:before="60"/>
              <w:ind w:left="16"/>
              <w:jc w:val="center"/>
              <w:rPr>
                <w:sz w:val="18"/>
              </w:rPr>
            </w:pPr>
            <w:r>
              <w:rPr>
                <w:sz w:val="18"/>
              </w:rPr>
              <w:t>3</w:t>
            </w:r>
          </w:p>
        </w:tc>
      </w:tr>
      <w:tr w:rsidR="00D33C12" w:rsidTr="00711CD6">
        <w:trPr>
          <w:trHeight w:val="326"/>
        </w:trPr>
        <w:tc>
          <w:tcPr>
            <w:tcW w:w="1134" w:type="dxa"/>
          </w:tcPr>
          <w:p w:rsidR="00D33C12" w:rsidRDefault="00D33C12" w:rsidP="00774AB6">
            <w:pPr>
              <w:pStyle w:val="TableParagraph"/>
              <w:spacing w:before="60"/>
              <w:ind w:left="118"/>
              <w:rPr>
                <w:sz w:val="18"/>
              </w:rPr>
            </w:pPr>
            <w:r>
              <w:rPr>
                <w:sz w:val="18"/>
              </w:rPr>
              <w:t>3.2.4.4</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0"/>
              <w:ind w:left="117"/>
              <w:rPr>
                <w:sz w:val="18"/>
              </w:rPr>
            </w:pPr>
            <w:r>
              <w:rPr>
                <w:sz w:val="18"/>
              </w:rPr>
              <w:t>Tarcza hamulcowa</w:t>
            </w:r>
          </w:p>
        </w:tc>
        <w:tc>
          <w:tcPr>
            <w:tcW w:w="5953" w:type="dxa"/>
          </w:tcPr>
          <w:p w:rsidR="00D33C12" w:rsidRDefault="00D33C12" w:rsidP="00774AB6">
            <w:pPr>
              <w:pStyle w:val="TableParagraph"/>
              <w:spacing w:before="60"/>
              <w:ind w:left="119"/>
              <w:rPr>
                <w:sz w:val="18"/>
              </w:rPr>
            </w:pPr>
            <w:r>
              <w:rPr>
                <w:sz w:val="18"/>
              </w:rPr>
              <w:t>Brak pęknięć w przekroju poprzecznym</w:t>
            </w:r>
          </w:p>
        </w:tc>
        <w:tc>
          <w:tcPr>
            <w:tcW w:w="1377" w:type="dxa"/>
          </w:tcPr>
          <w:p w:rsidR="00D33C12" w:rsidRDefault="00D33C12" w:rsidP="00774AB6">
            <w:pPr>
              <w:pStyle w:val="TableParagraph"/>
              <w:spacing w:before="60"/>
              <w:ind w:left="119"/>
              <w:rPr>
                <w:sz w:val="18"/>
              </w:rPr>
            </w:pPr>
            <w:r>
              <w:rPr>
                <w:sz w:val="18"/>
              </w:rPr>
              <w:t>SW</w:t>
            </w:r>
          </w:p>
        </w:tc>
        <w:tc>
          <w:tcPr>
            <w:tcW w:w="1134" w:type="dxa"/>
          </w:tcPr>
          <w:p w:rsidR="00D33C12" w:rsidRDefault="00D33C12" w:rsidP="00774AB6">
            <w:pPr>
              <w:pStyle w:val="TableParagraph"/>
              <w:spacing w:before="60"/>
              <w:ind w:left="16"/>
              <w:jc w:val="center"/>
              <w:rPr>
                <w:sz w:val="18"/>
              </w:rPr>
            </w:pPr>
            <w:r>
              <w:rPr>
                <w:sz w:val="18"/>
              </w:rPr>
              <w:t>5</w:t>
            </w:r>
          </w:p>
        </w:tc>
      </w:tr>
      <w:tr w:rsidR="00D33C12" w:rsidTr="00711CD6">
        <w:trPr>
          <w:trHeight w:val="371"/>
        </w:trPr>
        <w:tc>
          <w:tcPr>
            <w:tcW w:w="1134" w:type="dxa"/>
          </w:tcPr>
          <w:p w:rsidR="00D33C12" w:rsidRDefault="00D33C12" w:rsidP="00774AB6">
            <w:pPr>
              <w:pStyle w:val="TableParagraph"/>
              <w:spacing w:before="60"/>
              <w:ind w:left="118"/>
              <w:rPr>
                <w:sz w:val="18"/>
              </w:rPr>
            </w:pPr>
            <w:r>
              <w:rPr>
                <w:sz w:val="18"/>
              </w:rPr>
              <w:t>3.2.5</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119"/>
              <w:ind w:left="117"/>
              <w:rPr>
                <w:sz w:val="18"/>
              </w:rPr>
            </w:pPr>
            <w:r>
              <w:rPr>
                <w:sz w:val="18"/>
              </w:rPr>
              <w:t>Okładziny hamulcowe:</w:t>
            </w:r>
          </w:p>
        </w:tc>
        <w:tc>
          <w:tcPr>
            <w:tcW w:w="5953" w:type="dxa"/>
          </w:tcPr>
          <w:p w:rsidR="00D33C12" w:rsidRDefault="00D33C12" w:rsidP="00774AB6">
            <w:pPr>
              <w:pStyle w:val="TableParagraph"/>
              <w:spacing w:before="60"/>
              <w:ind w:left="119"/>
              <w:rPr>
                <w:sz w:val="18"/>
              </w:rPr>
            </w:pPr>
            <w:r>
              <w:rPr>
                <w:sz w:val="18"/>
              </w:rPr>
              <w:t>Na miejscu, bez pęknięć i złamań</w:t>
            </w:r>
          </w:p>
        </w:tc>
        <w:tc>
          <w:tcPr>
            <w:tcW w:w="1377" w:type="dxa"/>
          </w:tcPr>
          <w:p w:rsidR="00D33C12" w:rsidRDefault="00D33C12" w:rsidP="00774AB6">
            <w:pPr>
              <w:pStyle w:val="TableParagraph"/>
              <w:spacing w:before="60"/>
              <w:ind w:left="119"/>
              <w:rPr>
                <w:sz w:val="18"/>
              </w:rPr>
            </w:pPr>
            <w:r>
              <w:rPr>
                <w:sz w:val="18"/>
              </w:rPr>
              <w:t>SW</w:t>
            </w:r>
          </w:p>
        </w:tc>
        <w:tc>
          <w:tcPr>
            <w:tcW w:w="1134" w:type="dxa"/>
          </w:tcPr>
          <w:p w:rsidR="00D33C12" w:rsidRDefault="00D33C12" w:rsidP="00774AB6">
            <w:pPr>
              <w:pStyle w:val="TableParagraph"/>
              <w:spacing w:before="60"/>
              <w:ind w:left="16"/>
              <w:jc w:val="center"/>
              <w:rPr>
                <w:sz w:val="18"/>
              </w:rPr>
            </w:pPr>
            <w:r>
              <w:rPr>
                <w:sz w:val="18"/>
              </w:rPr>
              <w:t>3</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3.2.6</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120" w:line="187" w:lineRule="exact"/>
              <w:ind w:left="117"/>
              <w:rPr>
                <w:sz w:val="18"/>
              </w:rPr>
            </w:pPr>
            <w:r>
              <w:rPr>
                <w:sz w:val="18"/>
              </w:rPr>
              <w:t>Wskaźnik hamowania</w:t>
            </w:r>
          </w:p>
        </w:tc>
        <w:tc>
          <w:tcPr>
            <w:tcW w:w="5953" w:type="dxa"/>
          </w:tcPr>
          <w:p w:rsidR="00D33C12" w:rsidRDefault="00D33C12" w:rsidP="00774AB6">
            <w:pPr>
              <w:pStyle w:val="TableParagraph"/>
              <w:spacing w:before="61"/>
              <w:ind w:left="118"/>
              <w:rPr>
                <w:sz w:val="18"/>
              </w:rPr>
            </w:pPr>
            <w:r>
              <w:rPr>
                <w:sz w:val="18"/>
              </w:rPr>
              <w:t>Podaje poprawne wskazania</w:t>
            </w:r>
          </w:p>
        </w:tc>
        <w:tc>
          <w:tcPr>
            <w:tcW w:w="1377" w:type="dxa"/>
          </w:tcPr>
          <w:p w:rsidR="00D33C12" w:rsidRDefault="00D33C12" w:rsidP="00774AB6">
            <w:pPr>
              <w:pStyle w:val="TableParagraph"/>
              <w:spacing w:before="61"/>
              <w:ind w:left="119"/>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4</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3.3.1.1</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rsidR="00D33C12" w:rsidRDefault="00D33C12" w:rsidP="00774AB6">
            <w:pPr>
              <w:pStyle w:val="TableParagraph"/>
              <w:spacing w:before="61"/>
              <w:ind w:left="117"/>
              <w:rPr>
                <w:sz w:val="18"/>
              </w:rPr>
            </w:pPr>
            <w:r>
              <w:rPr>
                <w:sz w:val="18"/>
              </w:rPr>
              <w:t>przewód główny</w:t>
            </w:r>
          </w:p>
        </w:tc>
        <w:tc>
          <w:tcPr>
            <w:tcW w:w="5953" w:type="dxa"/>
          </w:tcPr>
          <w:p w:rsidR="00D33C12" w:rsidRDefault="00071BED" w:rsidP="00774AB6">
            <w:pPr>
              <w:pStyle w:val="TableParagraph"/>
              <w:spacing w:before="61"/>
              <w:ind w:left="118"/>
              <w:rPr>
                <w:sz w:val="18"/>
              </w:rPr>
            </w:pPr>
            <w:r>
              <w:rPr>
                <w:sz w:val="18"/>
              </w:rPr>
              <w:t>S</w:t>
            </w:r>
            <w:r w:rsidR="00D33C12">
              <w:rPr>
                <w:sz w:val="18"/>
              </w:rPr>
              <w:t>prawny</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4</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3.3.1.2</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(pozostaje wolny)</w:t>
            </w:r>
          </w:p>
        </w:tc>
        <w:tc>
          <w:tcPr>
            <w:tcW w:w="3403" w:type="dxa"/>
          </w:tcPr>
          <w:p w:rsidR="00D33C12" w:rsidRDefault="00D33C12" w:rsidP="00774AB6">
            <w:pPr>
              <w:pStyle w:val="TableParagraph"/>
              <w:rPr>
                <w:rFonts w:ascii="Times New Roman"/>
                <w:sz w:val="18"/>
              </w:rPr>
            </w:pPr>
          </w:p>
        </w:tc>
        <w:tc>
          <w:tcPr>
            <w:tcW w:w="5953" w:type="dxa"/>
          </w:tcPr>
          <w:p w:rsidR="00D33C12" w:rsidRDefault="00D33C12" w:rsidP="00774AB6">
            <w:pPr>
              <w:pStyle w:val="TableParagraph"/>
              <w:rPr>
                <w:rFonts w:ascii="Times New Roman"/>
                <w:sz w:val="18"/>
              </w:rPr>
            </w:pPr>
          </w:p>
        </w:tc>
        <w:tc>
          <w:tcPr>
            <w:tcW w:w="1377" w:type="dxa"/>
          </w:tcPr>
          <w:p w:rsidR="00D33C12" w:rsidRDefault="00D33C12" w:rsidP="00774AB6">
            <w:pPr>
              <w:pStyle w:val="TableParagraph"/>
              <w:rPr>
                <w:rFonts w:ascii="Times New Roman"/>
                <w:sz w:val="18"/>
              </w:rPr>
            </w:pPr>
          </w:p>
        </w:tc>
        <w:tc>
          <w:tcPr>
            <w:tcW w:w="1134" w:type="dxa"/>
          </w:tcPr>
          <w:p w:rsidR="00D33C12" w:rsidRDefault="00D33C12" w:rsidP="00774AB6">
            <w:pPr>
              <w:pStyle w:val="TableParagraph"/>
              <w:rPr>
                <w:rFonts w:ascii="Times New Roman"/>
                <w:sz w:val="18"/>
              </w:rPr>
            </w:pP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3.3.2.1</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rsidR="00D33C12" w:rsidRDefault="00D33C12" w:rsidP="00774AB6">
            <w:pPr>
              <w:pStyle w:val="TableParagraph"/>
              <w:spacing w:before="61"/>
              <w:ind w:left="117"/>
              <w:rPr>
                <w:sz w:val="18"/>
              </w:rPr>
            </w:pPr>
            <w:r>
              <w:rPr>
                <w:sz w:val="18"/>
              </w:rPr>
              <w:t>Sprzęgi hamulcowe</w:t>
            </w:r>
          </w:p>
        </w:tc>
        <w:tc>
          <w:tcPr>
            <w:tcW w:w="5953" w:type="dxa"/>
          </w:tcPr>
          <w:p w:rsidR="00D33C12" w:rsidRDefault="00D33C12" w:rsidP="00774AB6">
            <w:pPr>
              <w:pStyle w:val="TableParagraph"/>
              <w:spacing w:before="61"/>
              <w:ind w:left="118"/>
              <w:rPr>
                <w:sz w:val="18"/>
              </w:rPr>
            </w:pPr>
            <w:r>
              <w:rPr>
                <w:sz w:val="18"/>
              </w:rPr>
              <w:t>Na miejscu, bez pęknięć i złamań</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3.3.2.2</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rsidR="00D33C12" w:rsidRDefault="00D33C12" w:rsidP="00774AB6">
            <w:pPr>
              <w:pStyle w:val="TableParagraph"/>
              <w:spacing w:before="61"/>
              <w:ind w:left="117"/>
              <w:rPr>
                <w:sz w:val="18"/>
              </w:rPr>
            </w:pPr>
            <w:r>
              <w:rPr>
                <w:sz w:val="18"/>
              </w:rPr>
              <w:t>Sprzęgi hamulcowe</w:t>
            </w:r>
          </w:p>
        </w:tc>
        <w:tc>
          <w:tcPr>
            <w:tcW w:w="5953" w:type="dxa"/>
          </w:tcPr>
          <w:p w:rsidR="00D33C12" w:rsidRDefault="00D33C12" w:rsidP="001C79F6">
            <w:pPr>
              <w:pStyle w:val="TableParagraph"/>
              <w:spacing w:before="61"/>
              <w:jc w:val="both"/>
              <w:rPr>
                <w:sz w:val="18"/>
              </w:rPr>
            </w:pPr>
            <w:r w:rsidRPr="001C79F6">
              <w:rPr>
                <w:color w:val="FF0000"/>
                <w:sz w:val="18"/>
              </w:rPr>
              <w:t xml:space="preserve">Tylko jeden połączony z sąsiednim wagonem, drugi zawieszony </w:t>
            </w:r>
            <w:r w:rsidR="001C79F6" w:rsidRPr="001C79F6">
              <w:rPr>
                <w:color w:val="FF0000"/>
                <w:sz w:val="18"/>
              </w:rPr>
              <w:t>na haku</w:t>
            </w:r>
            <w:r w:rsidRPr="001C79F6">
              <w:rPr>
                <w:color w:val="FF0000"/>
                <w:sz w:val="18"/>
              </w:rPr>
              <w:t xml:space="preserve"> </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3.3.2.3</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(pozostaje wolny)</w:t>
            </w:r>
          </w:p>
        </w:tc>
        <w:tc>
          <w:tcPr>
            <w:tcW w:w="3403" w:type="dxa"/>
          </w:tcPr>
          <w:p w:rsidR="00D33C12" w:rsidRDefault="00D33C12" w:rsidP="00774AB6">
            <w:pPr>
              <w:pStyle w:val="TableParagraph"/>
              <w:rPr>
                <w:rFonts w:ascii="Times New Roman"/>
                <w:sz w:val="18"/>
              </w:rPr>
            </w:pPr>
          </w:p>
        </w:tc>
        <w:tc>
          <w:tcPr>
            <w:tcW w:w="5953" w:type="dxa"/>
          </w:tcPr>
          <w:p w:rsidR="00D33C12" w:rsidRDefault="00D33C12" w:rsidP="00774AB6">
            <w:pPr>
              <w:pStyle w:val="TableParagraph"/>
              <w:rPr>
                <w:rFonts w:ascii="Times New Roman"/>
                <w:sz w:val="18"/>
              </w:rPr>
            </w:pPr>
          </w:p>
        </w:tc>
        <w:tc>
          <w:tcPr>
            <w:tcW w:w="1377" w:type="dxa"/>
          </w:tcPr>
          <w:p w:rsidR="00D33C12" w:rsidRDefault="00D33C12" w:rsidP="00774AB6">
            <w:pPr>
              <w:pStyle w:val="TableParagraph"/>
              <w:rPr>
                <w:rFonts w:ascii="Times New Roman"/>
                <w:sz w:val="18"/>
              </w:rPr>
            </w:pPr>
          </w:p>
        </w:tc>
        <w:tc>
          <w:tcPr>
            <w:tcW w:w="1134" w:type="dxa"/>
          </w:tcPr>
          <w:p w:rsidR="00D33C12" w:rsidRDefault="00D33C12" w:rsidP="00774AB6">
            <w:pPr>
              <w:pStyle w:val="TableParagraph"/>
              <w:rPr>
                <w:rFonts w:ascii="Times New Roman"/>
                <w:sz w:val="18"/>
              </w:rPr>
            </w:pP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3.3.3</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rsidR="00D33C12" w:rsidRDefault="00D33C12" w:rsidP="00774AB6">
            <w:pPr>
              <w:pStyle w:val="TableParagraph"/>
              <w:spacing w:before="61"/>
              <w:ind w:left="117"/>
              <w:rPr>
                <w:sz w:val="18"/>
              </w:rPr>
            </w:pPr>
            <w:r>
              <w:rPr>
                <w:sz w:val="18"/>
              </w:rPr>
              <w:t>Wspornik sprzęgu hamulcowego</w:t>
            </w:r>
          </w:p>
        </w:tc>
        <w:tc>
          <w:tcPr>
            <w:tcW w:w="5953" w:type="dxa"/>
          </w:tcPr>
          <w:p w:rsidR="00D33C12" w:rsidRDefault="00D33C12" w:rsidP="00774AB6">
            <w:pPr>
              <w:pStyle w:val="TableParagraph"/>
              <w:spacing w:before="61"/>
              <w:ind w:left="118"/>
              <w:rPr>
                <w:sz w:val="18"/>
              </w:rPr>
            </w:pPr>
            <w:r>
              <w:rPr>
                <w:sz w:val="18"/>
              </w:rPr>
              <w:t>Na miejscu, sprawny</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3.3.4</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Hamulce powietrzne</w:t>
            </w:r>
          </w:p>
        </w:tc>
        <w:tc>
          <w:tcPr>
            <w:tcW w:w="5953" w:type="dxa"/>
          </w:tcPr>
          <w:p w:rsidR="00D33C12" w:rsidRDefault="00D33C12" w:rsidP="00774AB6">
            <w:pPr>
              <w:pStyle w:val="TableParagraph"/>
              <w:spacing w:before="61"/>
              <w:ind w:left="118"/>
              <w:rPr>
                <w:sz w:val="18"/>
              </w:rPr>
            </w:pPr>
            <w:r>
              <w:rPr>
                <w:sz w:val="18"/>
              </w:rPr>
              <w:t>Wyłączone hamulce prawidłowo okartkowane</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3.3.5.1</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Kurek odcinający</w:t>
            </w:r>
          </w:p>
        </w:tc>
        <w:tc>
          <w:tcPr>
            <w:tcW w:w="5953" w:type="dxa"/>
          </w:tcPr>
          <w:p w:rsidR="00D33C12" w:rsidRDefault="00D33C12" w:rsidP="00774AB6">
            <w:pPr>
              <w:pStyle w:val="TableParagraph"/>
              <w:spacing w:before="61"/>
              <w:ind w:left="118"/>
              <w:rPr>
                <w:sz w:val="18"/>
              </w:rPr>
            </w:pPr>
            <w:r>
              <w:rPr>
                <w:sz w:val="18"/>
              </w:rPr>
              <w:t>Sprawny, szczelny, niezgięty, nie brakuje rączki</w:t>
            </w:r>
          </w:p>
        </w:tc>
        <w:tc>
          <w:tcPr>
            <w:tcW w:w="1377" w:type="dxa"/>
          </w:tcPr>
          <w:p w:rsidR="00D33C12" w:rsidRDefault="00D33C12" w:rsidP="00774AB6">
            <w:pPr>
              <w:pStyle w:val="TableParagraph"/>
              <w:spacing w:before="61"/>
              <w:ind w:left="119"/>
              <w:rPr>
                <w:sz w:val="18"/>
              </w:rPr>
            </w:pPr>
            <w:r>
              <w:rPr>
                <w:sz w:val="18"/>
              </w:rPr>
              <w:t>SW, SF</w:t>
            </w:r>
          </w:p>
        </w:tc>
        <w:tc>
          <w:tcPr>
            <w:tcW w:w="1134" w:type="dxa"/>
          </w:tcPr>
          <w:p w:rsidR="00D33C12" w:rsidRDefault="00D33C12" w:rsidP="00774AB6">
            <w:pPr>
              <w:pStyle w:val="TableParagraph"/>
              <w:spacing w:before="61"/>
              <w:ind w:left="16"/>
              <w:jc w:val="center"/>
              <w:rPr>
                <w:sz w:val="18"/>
              </w:rPr>
            </w:pPr>
            <w:r>
              <w:rPr>
                <w:sz w:val="18"/>
              </w:rPr>
              <w:t>5</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3.3.5.2</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 xml:space="preserve">Mechanizm blokowania właściwego położenia kurka odcinającego </w:t>
            </w:r>
          </w:p>
        </w:tc>
        <w:tc>
          <w:tcPr>
            <w:tcW w:w="5953" w:type="dxa"/>
          </w:tcPr>
          <w:p w:rsidR="00D33C12" w:rsidRDefault="00D33C12" w:rsidP="00774AB6">
            <w:pPr>
              <w:pStyle w:val="TableParagraph"/>
              <w:spacing w:before="61"/>
              <w:ind w:left="118"/>
              <w:rPr>
                <w:sz w:val="18"/>
              </w:rPr>
            </w:pPr>
            <w:r>
              <w:rPr>
                <w:sz w:val="18"/>
              </w:rPr>
              <w:t>Na miejscu i wizualnie w dobrym stanie</w:t>
            </w:r>
          </w:p>
        </w:tc>
        <w:tc>
          <w:tcPr>
            <w:tcW w:w="1377" w:type="dxa"/>
          </w:tcPr>
          <w:p w:rsidR="00D33C12" w:rsidRDefault="00D33C12" w:rsidP="00774AB6">
            <w:pPr>
              <w:pStyle w:val="TableParagraph"/>
              <w:spacing w:before="61"/>
              <w:ind w:left="119"/>
              <w:rPr>
                <w:sz w:val="18"/>
              </w:rPr>
            </w:pPr>
            <w:r>
              <w:rPr>
                <w:sz w:val="18"/>
              </w:rPr>
              <w:t>SW</w:t>
            </w:r>
          </w:p>
        </w:tc>
        <w:tc>
          <w:tcPr>
            <w:tcW w:w="1134" w:type="dxa"/>
          </w:tcPr>
          <w:p w:rsidR="00D33C12" w:rsidRDefault="00D33C12" w:rsidP="00774AB6">
            <w:pPr>
              <w:pStyle w:val="TableParagraph"/>
              <w:spacing w:before="61"/>
              <w:ind w:left="16"/>
              <w:jc w:val="center"/>
              <w:rPr>
                <w:sz w:val="18"/>
              </w:rPr>
            </w:pPr>
            <w:r>
              <w:rPr>
                <w:sz w:val="18"/>
              </w:rPr>
              <w:t>4</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3.3.6.1</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Czujnik wykolejenia DET</w:t>
            </w:r>
          </w:p>
        </w:tc>
        <w:tc>
          <w:tcPr>
            <w:tcW w:w="5953" w:type="dxa"/>
          </w:tcPr>
          <w:p w:rsidR="00D33C12" w:rsidRDefault="00D33C12" w:rsidP="00774AB6">
            <w:pPr>
              <w:pStyle w:val="TableParagraph"/>
              <w:spacing w:before="61"/>
              <w:ind w:left="118"/>
              <w:rPr>
                <w:sz w:val="18"/>
              </w:rPr>
            </w:pPr>
            <w:r>
              <w:rPr>
                <w:sz w:val="18"/>
              </w:rPr>
              <w:t>Gotowy do użytku, włączony</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3.3.6.2</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Czujnik wykolejenia DET</w:t>
            </w:r>
          </w:p>
        </w:tc>
        <w:tc>
          <w:tcPr>
            <w:tcW w:w="5953" w:type="dxa"/>
          </w:tcPr>
          <w:p w:rsidR="00D33C12" w:rsidRDefault="00D33C12" w:rsidP="00774AB6">
            <w:pPr>
              <w:pStyle w:val="TableParagraph"/>
              <w:spacing w:before="61"/>
              <w:ind w:left="118"/>
              <w:rPr>
                <w:sz w:val="18"/>
              </w:rPr>
            </w:pPr>
            <w:r>
              <w:rPr>
                <w:sz w:val="18"/>
              </w:rPr>
              <w:t>Wodoszczelny</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3</w:t>
            </w:r>
          </w:p>
        </w:tc>
      </w:tr>
      <w:tr w:rsidR="00D33C12" w:rsidTr="00711CD6">
        <w:trPr>
          <w:trHeight w:val="327"/>
        </w:trPr>
        <w:tc>
          <w:tcPr>
            <w:tcW w:w="1134" w:type="dxa"/>
          </w:tcPr>
          <w:p w:rsidR="00D33C12" w:rsidRDefault="00D33C12" w:rsidP="00774AB6">
            <w:pPr>
              <w:pStyle w:val="TableParagraph"/>
              <w:spacing w:before="61"/>
              <w:ind w:left="118"/>
              <w:rPr>
                <w:sz w:val="18"/>
              </w:rPr>
            </w:pPr>
            <w:r>
              <w:rPr>
                <w:sz w:val="18"/>
              </w:rPr>
              <w:t>3.3.6.3</w:t>
            </w:r>
          </w:p>
        </w:tc>
        <w:tc>
          <w:tcPr>
            <w:tcW w:w="1333" w:type="dxa"/>
          </w:tcPr>
          <w:p w:rsidR="00D33C12" w:rsidRPr="00071BED" w:rsidRDefault="00D33C12" w:rsidP="00071BED">
            <w:pPr>
              <w:pStyle w:val="TableParagraph"/>
              <w:jc w:val="both"/>
              <w:rPr>
                <w:rFonts w:ascii="Times New Roman"/>
                <w:sz w:val="16"/>
                <w:szCs w:val="16"/>
              </w:rPr>
            </w:pPr>
          </w:p>
        </w:tc>
        <w:tc>
          <w:tcPr>
            <w:tcW w:w="3403" w:type="dxa"/>
          </w:tcPr>
          <w:p w:rsidR="00D33C12" w:rsidRDefault="00D33C12" w:rsidP="00774AB6">
            <w:pPr>
              <w:pStyle w:val="TableParagraph"/>
              <w:spacing w:before="61"/>
              <w:ind w:left="117"/>
              <w:rPr>
                <w:sz w:val="18"/>
              </w:rPr>
            </w:pPr>
            <w:r>
              <w:rPr>
                <w:sz w:val="18"/>
              </w:rPr>
              <w:t>Czujnik wykolejenia DET</w:t>
            </w:r>
          </w:p>
        </w:tc>
        <w:tc>
          <w:tcPr>
            <w:tcW w:w="5953" w:type="dxa"/>
          </w:tcPr>
          <w:p w:rsidR="00D33C12" w:rsidRDefault="00D33C12" w:rsidP="00774AB6">
            <w:pPr>
              <w:pStyle w:val="TableParagraph"/>
              <w:spacing w:before="61"/>
              <w:ind w:left="118"/>
              <w:rPr>
                <w:sz w:val="18"/>
              </w:rPr>
            </w:pPr>
            <w:r>
              <w:rPr>
                <w:sz w:val="18"/>
              </w:rPr>
              <w:t>Wąż połączeniowy czujnika jest wodoszczelny</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4</w:t>
            </w:r>
          </w:p>
        </w:tc>
      </w:tr>
      <w:tr w:rsidR="00D33C12" w:rsidTr="00711CD6">
        <w:trPr>
          <w:trHeight w:val="326"/>
        </w:trPr>
        <w:tc>
          <w:tcPr>
            <w:tcW w:w="1134" w:type="dxa"/>
          </w:tcPr>
          <w:p w:rsidR="00D33C12" w:rsidRDefault="00D33C12" w:rsidP="00774AB6">
            <w:pPr>
              <w:pStyle w:val="TableParagraph"/>
              <w:spacing w:before="61"/>
              <w:ind w:left="118"/>
              <w:rPr>
                <w:sz w:val="18"/>
              </w:rPr>
            </w:pPr>
            <w:r>
              <w:rPr>
                <w:sz w:val="18"/>
              </w:rPr>
              <w:t>3.4.1</w:t>
            </w:r>
          </w:p>
        </w:tc>
        <w:tc>
          <w:tcPr>
            <w:tcW w:w="1333" w:type="dxa"/>
          </w:tcPr>
          <w:p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rsidR="00D33C12" w:rsidRDefault="00D33C12" w:rsidP="00774AB6">
            <w:pPr>
              <w:pStyle w:val="TableParagraph"/>
              <w:spacing w:before="61"/>
              <w:ind w:left="117"/>
              <w:rPr>
                <w:sz w:val="18"/>
              </w:rPr>
            </w:pPr>
            <w:r>
              <w:rPr>
                <w:sz w:val="18"/>
              </w:rPr>
              <w:t>Blacha odiskierna</w:t>
            </w:r>
          </w:p>
        </w:tc>
        <w:tc>
          <w:tcPr>
            <w:tcW w:w="5953" w:type="dxa"/>
          </w:tcPr>
          <w:p w:rsidR="00D33C12" w:rsidRDefault="00D33C12" w:rsidP="00774AB6">
            <w:pPr>
              <w:pStyle w:val="TableParagraph"/>
              <w:spacing w:before="61"/>
              <w:ind w:left="118"/>
              <w:rPr>
                <w:sz w:val="18"/>
              </w:rPr>
            </w:pPr>
            <w:r>
              <w:rPr>
                <w:sz w:val="18"/>
              </w:rPr>
              <w:t>Na miejscu i nieprzerdzewiała</w:t>
            </w:r>
          </w:p>
        </w:tc>
        <w:tc>
          <w:tcPr>
            <w:tcW w:w="1377" w:type="dxa"/>
          </w:tcPr>
          <w:p w:rsidR="00D33C12" w:rsidRDefault="00D33C12" w:rsidP="00774AB6">
            <w:pPr>
              <w:pStyle w:val="TableParagraph"/>
              <w:spacing w:before="61"/>
              <w:ind w:left="118"/>
              <w:rPr>
                <w:sz w:val="18"/>
              </w:rPr>
            </w:pPr>
            <w:r>
              <w:rPr>
                <w:sz w:val="18"/>
              </w:rPr>
              <w:t>SW</w:t>
            </w:r>
          </w:p>
        </w:tc>
        <w:tc>
          <w:tcPr>
            <w:tcW w:w="1134" w:type="dxa"/>
          </w:tcPr>
          <w:p w:rsidR="00D33C12" w:rsidRDefault="00D33C12" w:rsidP="00774AB6">
            <w:pPr>
              <w:pStyle w:val="TableParagraph"/>
              <w:spacing w:before="61"/>
              <w:ind w:left="15"/>
              <w:jc w:val="center"/>
              <w:rPr>
                <w:sz w:val="18"/>
              </w:rPr>
            </w:pPr>
            <w:r>
              <w:rPr>
                <w:sz w:val="18"/>
              </w:rPr>
              <w:t>4</w:t>
            </w:r>
          </w:p>
        </w:tc>
      </w:tr>
      <w:tr w:rsidR="00D33C12" w:rsidTr="00711CD6">
        <w:trPr>
          <w:trHeight w:val="325"/>
        </w:trPr>
        <w:tc>
          <w:tcPr>
            <w:tcW w:w="1134" w:type="dxa"/>
          </w:tcPr>
          <w:p w:rsidR="00D33C12" w:rsidRDefault="00D33C12" w:rsidP="00774AB6">
            <w:pPr>
              <w:pStyle w:val="TableParagraph"/>
              <w:spacing w:before="60"/>
              <w:ind w:left="118"/>
              <w:rPr>
                <w:sz w:val="18"/>
              </w:rPr>
            </w:pPr>
            <w:r>
              <w:rPr>
                <w:sz w:val="18"/>
              </w:rPr>
              <w:t>3.4.2</w:t>
            </w:r>
          </w:p>
        </w:tc>
        <w:tc>
          <w:tcPr>
            <w:tcW w:w="1333" w:type="dxa"/>
          </w:tcPr>
          <w:p w:rsidR="00D33C12" w:rsidRDefault="00D33C12" w:rsidP="00774AB6">
            <w:pPr>
              <w:pStyle w:val="TableParagraph"/>
              <w:rPr>
                <w:rFonts w:ascii="Times New Roman"/>
                <w:sz w:val="18"/>
              </w:rPr>
            </w:pPr>
          </w:p>
        </w:tc>
        <w:tc>
          <w:tcPr>
            <w:tcW w:w="3403" w:type="dxa"/>
          </w:tcPr>
          <w:p w:rsidR="00D33C12" w:rsidRDefault="00D33C12" w:rsidP="00774AB6">
            <w:pPr>
              <w:pStyle w:val="TableParagraph"/>
              <w:spacing w:before="60"/>
              <w:ind w:left="117"/>
              <w:rPr>
                <w:sz w:val="18"/>
              </w:rPr>
            </w:pPr>
            <w:r>
              <w:rPr>
                <w:sz w:val="18"/>
              </w:rPr>
              <w:t>Blacha odiskierna</w:t>
            </w:r>
          </w:p>
        </w:tc>
        <w:tc>
          <w:tcPr>
            <w:tcW w:w="5953" w:type="dxa"/>
          </w:tcPr>
          <w:p w:rsidR="00D33C12" w:rsidRDefault="00D33C12" w:rsidP="00774AB6">
            <w:pPr>
              <w:pStyle w:val="TableParagraph"/>
              <w:spacing w:before="60"/>
              <w:ind w:left="118"/>
              <w:rPr>
                <w:sz w:val="18"/>
              </w:rPr>
            </w:pPr>
            <w:r>
              <w:rPr>
                <w:sz w:val="18"/>
              </w:rPr>
              <w:t>Poprawnie zamontowana</w:t>
            </w:r>
          </w:p>
        </w:tc>
        <w:tc>
          <w:tcPr>
            <w:tcW w:w="1377" w:type="dxa"/>
          </w:tcPr>
          <w:p w:rsidR="00D33C12" w:rsidRDefault="00D33C12" w:rsidP="00774AB6">
            <w:pPr>
              <w:pStyle w:val="TableParagraph"/>
              <w:spacing w:before="60"/>
              <w:ind w:left="118"/>
              <w:rPr>
                <w:sz w:val="18"/>
              </w:rPr>
            </w:pPr>
            <w:r>
              <w:rPr>
                <w:sz w:val="18"/>
              </w:rPr>
              <w:t>SW</w:t>
            </w:r>
          </w:p>
        </w:tc>
        <w:tc>
          <w:tcPr>
            <w:tcW w:w="1134" w:type="dxa"/>
          </w:tcPr>
          <w:p w:rsidR="00D33C12" w:rsidRDefault="00D33C12" w:rsidP="00774AB6">
            <w:pPr>
              <w:pStyle w:val="TableParagraph"/>
              <w:spacing w:before="60"/>
              <w:ind w:left="15"/>
              <w:jc w:val="center"/>
              <w:rPr>
                <w:sz w:val="18"/>
              </w:rPr>
            </w:pPr>
            <w:r>
              <w:rPr>
                <w:sz w:val="18"/>
              </w:rPr>
              <w:t>4</w:t>
            </w:r>
          </w:p>
        </w:tc>
      </w:tr>
    </w:tbl>
    <w:p w:rsidR="00071BED" w:rsidRPr="007C7626" w:rsidRDefault="00071BED" w:rsidP="00071BED">
      <w:pPr>
        <w:pStyle w:val="Akapitzlist"/>
        <w:numPr>
          <w:ilvl w:val="0"/>
          <w:numId w:val="137"/>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071BED" w:rsidRPr="00774AB6" w:rsidRDefault="00071BED" w:rsidP="00711CD6">
      <w:pPr>
        <w:pStyle w:val="Tekstpodstawowy"/>
        <w:ind w:left="12758"/>
        <w:rPr>
          <w:sz w:val="16"/>
          <w:szCs w:val="16"/>
        </w:rPr>
      </w:pPr>
      <w:r w:rsidRPr="00774AB6">
        <w:rPr>
          <w:sz w:val="16"/>
          <w:szCs w:val="16"/>
        </w:rPr>
        <w:t>Data zmiany: 01.01.201</w:t>
      </w:r>
      <w:r>
        <w:rPr>
          <w:sz w:val="16"/>
          <w:szCs w:val="16"/>
        </w:rPr>
        <w:t>7</w:t>
      </w:r>
    </w:p>
    <w:p w:rsidR="00071BED" w:rsidRDefault="00071BED" w:rsidP="00711CD6">
      <w:pPr>
        <w:pStyle w:val="Tekstpodstawowy"/>
        <w:ind w:left="12758"/>
        <w:rPr>
          <w:rFonts w:ascii="Times New Roman"/>
          <w:sz w:val="17"/>
        </w:rPr>
      </w:pPr>
      <w:r>
        <w:rPr>
          <w:sz w:val="16"/>
          <w:szCs w:val="16"/>
        </w:rPr>
        <w:t>Wersja: 01.01.2018</w:t>
      </w:r>
      <w:r>
        <w:rPr>
          <w:noProof/>
          <w:lang w:val="en-US"/>
        </w:rPr>
        <mc:AlternateContent>
          <mc:Choice Requires="wps">
            <w:drawing>
              <wp:anchor distT="0" distB="0" distL="0" distR="0" simplePos="0" relativeHeight="251714560" behindDoc="0" locked="0" layoutInCell="1" allowOverlap="1" wp14:anchorId="16A3B91E" wp14:editId="22017F47">
                <wp:simplePos x="0" y="0"/>
                <wp:positionH relativeFrom="page">
                  <wp:posOffset>360680</wp:posOffset>
                </wp:positionH>
                <wp:positionV relativeFrom="paragraph">
                  <wp:posOffset>156210</wp:posOffset>
                </wp:positionV>
                <wp:extent cx="1828800" cy="0"/>
                <wp:effectExtent l="8255" t="12065" r="10795" b="6985"/>
                <wp:wrapTopAndBottom/>
                <wp:docPr id="818" name="Łącznik prosty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0441" id="Łącznik prosty 818"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2.3pt" to="172.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" strokeweight=".6pt">
                <w10:wrap type="topAndBottom" anchorx="page"/>
              </v:line>
            </w:pict>
          </mc:Fallback>
        </mc:AlternateContent>
      </w:r>
    </w:p>
    <w:p w:rsidR="00071BED" w:rsidRDefault="00071BED" w:rsidP="00D33C12">
      <w:pPr>
        <w:jc w:val="center"/>
        <w:rPr>
          <w:sz w:val="18"/>
        </w:rPr>
      </w:pPr>
    </w:p>
    <w:p w:rsidR="00071BED" w:rsidRDefault="00071BED" w:rsidP="00D33C12">
      <w:pPr>
        <w:jc w:val="center"/>
        <w:rPr>
          <w:sz w:val="18"/>
        </w:rPr>
        <w:sectPr w:rsidR="00071BED">
          <w:headerReference w:type="default" r:id="rId247"/>
          <w:footerReference w:type="default" r:id="rId248"/>
          <w:pgSz w:w="16840" w:h="11910" w:orient="landscape"/>
          <w:pgMar w:top="0" w:right="720" w:bottom="1180" w:left="420" w:header="0" w:footer="985" w:gutter="0"/>
          <w:cols w:space="708"/>
        </w:sectPr>
      </w:pPr>
    </w:p>
    <w:p w:rsidR="00D33C12" w:rsidRDefault="00D33C12" w:rsidP="00D33C12">
      <w:pPr>
        <w:pStyle w:val="Tekstpodstawowy"/>
        <w:rPr>
          <w:rFonts w:ascii="Times New Roman"/>
          <w:sz w:val="20"/>
        </w:rPr>
      </w:pPr>
    </w:p>
    <w:p w:rsidR="00D33C12" w:rsidRDefault="00711CD6"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54656" behindDoc="0" locked="0" layoutInCell="1" allowOverlap="1">
                <wp:simplePos x="0" y="0"/>
                <wp:positionH relativeFrom="page">
                  <wp:posOffset>9704173</wp:posOffset>
                </wp:positionH>
                <wp:positionV relativeFrom="page">
                  <wp:posOffset>4769708</wp:posOffset>
                </wp:positionV>
                <wp:extent cx="288324" cy="1383957"/>
                <wp:effectExtent l="0" t="0" r="16510" b="6985"/>
                <wp:wrapNone/>
                <wp:docPr id="716" name="Pole tekstowe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24" cy="138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6" o:spid="_x0000_s1188" type="#_x0000_t202" style="position:absolute;margin-left:764.1pt;margin-top:375.55pt;width:22.7pt;height:10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0496" behindDoc="0" locked="0" layoutInCell="1" allowOverlap="1">
                <wp:simplePos x="0" y="0"/>
                <wp:positionH relativeFrom="page">
                  <wp:posOffset>9704173</wp:posOffset>
                </wp:positionH>
                <wp:positionV relativeFrom="page">
                  <wp:posOffset>2998573</wp:posOffset>
                </wp:positionV>
                <wp:extent cx="238897" cy="370703"/>
                <wp:effectExtent l="0" t="0" r="8890" b="10795"/>
                <wp:wrapNone/>
                <wp:docPr id="717" name="Pole tekstowe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37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- 78 -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7" o:spid="_x0000_s1189" type="#_x0000_t202" style="position:absolute;margin-left:764.1pt;margin-top:236.1pt;width:18.8pt;height:29.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" filled="f" stroked="f">
                <v:textbox style="layout-flow:vertical" inset="0,0,0,0">
                  <w:txbxContent>
                    <w:p w:rsidR="00C6758D" w:rsidRDefault="00C6758D" w:rsidP="00D33C12">
                      <w:pPr>
                        <w:pStyle w:val="Tekstpodstawowy"/>
                        <w:spacing w:before="12"/>
                        <w:ind w:left="20"/>
                      </w:pPr>
                      <w:r>
                        <w:t>- 78 -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7"/>
        <w:gridCol w:w="1843"/>
        <w:gridCol w:w="3246"/>
        <w:gridCol w:w="5949"/>
        <w:gridCol w:w="1295"/>
        <w:gridCol w:w="1134"/>
      </w:tblGrid>
      <w:tr w:rsidR="00D33C12" w:rsidTr="00711CD6">
        <w:trPr>
          <w:trHeight w:val="518"/>
        </w:trPr>
        <w:tc>
          <w:tcPr>
            <w:tcW w:w="867" w:type="dxa"/>
          </w:tcPr>
          <w:p w:rsidR="00D33C12" w:rsidRDefault="00D33C12" w:rsidP="00774AB6">
            <w:pPr>
              <w:pStyle w:val="TableParagraph"/>
              <w:spacing w:before="64" w:line="230" w:lineRule="exact"/>
              <w:ind w:left="345" w:right="213" w:hanging="101"/>
              <w:rPr>
                <w:b/>
                <w:sz w:val="20"/>
              </w:rPr>
            </w:pPr>
            <w:r>
              <w:rPr>
                <w:b/>
                <w:sz w:val="20"/>
              </w:rPr>
              <w:t>Kod</w:t>
            </w:r>
          </w:p>
        </w:tc>
        <w:tc>
          <w:tcPr>
            <w:tcW w:w="1843" w:type="dxa"/>
          </w:tcPr>
          <w:p w:rsidR="00D33C12" w:rsidRDefault="00071BED" w:rsidP="00774AB6">
            <w:pPr>
              <w:pStyle w:val="TableParagraph"/>
              <w:spacing w:before="60"/>
              <w:ind w:left="446"/>
              <w:rPr>
                <w:b/>
                <w:sz w:val="20"/>
              </w:rPr>
            </w:pPr>
            <w:r>
              <w:rPr>
                <w:b/>
                <w:sz w:val="20"/>
              </w:rPr>
              <w:t>W</w:t>
            </w:r>
            <w:r w:rsidR="00D33C12">
              <w:rPr>
                <w:b/>
                <w:sz w:val="20"/>
              </w:rPr>
              <w:t>agon</w:t>
            </w:r>
          </w:p>
        </w:tc>
        <w:tc>
          <w:tcPr>
            <w:tcW w:w="3246" w:type="dxa"/>
          </w:tcPr>
          <w:p w:rsidR="00D33C12" w:rsidRDefault="00D33C12" w:rsidP="00774AB6">
            <w:pPr>
              <w:pStyle w:val="TableParagraph"/>
              <w:spacing w:before="60"/>
              <w:ind w:left="1125" w:right="1109"/>
              <w:jc w:val="center"/>
              <w:rPr>
                <w:b/>
                <w:sz w:val="20"/>
              </w:rPr>
            </w:pPr>
            <w:r>
              <w:rPr>
                <w:b/>
                <w:sz w:val="20"/>
              </w:rPr>
              <w:t>Część</w:t>
            </w:r>
          </w:p>
        </w:tc>
        <w:tc>
          <w:tcPr>
            <w:tcW w:w="5949" w:type="dxa"/>
          </w:tcPr>
          <w:p w:rsidR="00D33C12" w:rsidRDefault="00D33C12" w:rsidP="00774AB6">
            <w:pPr>
              <w:pStyle w:val="TableParagraph"/>
              <w:spacing w:before="60"/>
              <w:ind w:left="2009" w:right="1994"/>
              <w:jc w:val="center"/>
              <w:rPr>
                <w:b/>
                <w:sz w:val="20"/>
              </w:rPr>
            </w:pPr>
            <w:r>
              <w:rPr>
                <w:b/>
                <w:sz w:val="20"/>
              </w:rPr>
              <w:t>Wymóg jakościowy</w:t>
            </w:r>
          </w:p>
        </w:tc>
        <w:tc>
          <w:tcPr>
            <w:tcW w:w="1295" w:type="dxa"/>
          </w:tcPr>
          <w:p w:rsidR="00D33C12" w:rsidRDefault="00D33C12" w:rsidP="00071BED">
            <w:pPr>
              <w:pStyle w:val="TableParagraph"/>
              <w:spacing w:before="56"/>
              <w:ind w:left="19"/>
              <w:rPr>
                <w:b/>
                <w:sz w:val="10"/>
              </w:rPr>
            </w:pPr>
            <w:bookmarkStart w:id="44" w:name="_bookmark17"/>
            <w:bookmarkEnd w:id="44"/>
            <w:r>
              <w:rPr>
                <w:b/>
                <w:bCs/>
              </w:rPr>
              <w:t>Czynność kontrolna</w:t>
            </w:r>
            <w:r w:rsidR="00071BED" w:rsidRPr="00071BED">
              <w:rPr>
                <w:b/>
                <w:bCs/>
                <w:vertAlign w:val="superscript"/>
              </w:rPr>
              <w:t>1)</w:t>
            </w:r>
          </w:p>
        </w:tc>
        <w:tc>
          <w:tcPr>
            <w:tcW w:w="1134" w:type="dxa"/>
          </w:tcPr>
          <w:p w:rsidR="00D33C12" w:rsidRDefault="00E50C3A" w:rsidP="00071BED">
            <w:pPr>
              <w:pStyle w:val="TableParagraph"/>
              <w:spacing w:before="64" w:line="230" w:lineRule="exact"/>
              <w:ind w:left="21"/>
              <w:rPr>
                <w:b/>
                <w:sz w:val="20"/>
              </w:rPr>
            </w:pPr>
            <w:r w:rsidRPr="00515BB9">
              <w:rPr>
                <w:b/>
                <w:color w:val="FF0000"/>
                <w:sz w:val="16"/>
                <w:szCs w:val="16"/>
              </w:rPr>
              <w:t>Klasa błędu</w:t>
            </w:r>
          </w:p>
        </w:tc>
      </w:tr>
      <w:tr w:rsidR="00D33C12" w:rsidTr="00711CD6">
        <w:trPr>
          <w:trHeight w:val="1533"/>
        </w:trPr>
        <w:tc>
          <w:tcPr>
            <w:tcW w:w="867" w:type="dxa"/>
          </w:tcPr>
          <w:p w:rsidR="00D33C12" w:rsidRDefault="00D33C12" w:rsidP="00774AB6">
            <w:pPr>
              <w:pStyle w:val="TableParagraph"/>
              <w:spacing w:before="55"/>
              <w:ind w:left="118"/>
              <w:rPr>
                <w:sz w:val="18"/>
              </w:rPr>
            </w:pPr>
            <w:r>
              <w:rPr>
                <w:sz w:val="18"/>
              </w:rPr>
              <w:t>3.4.3</w:t>
            </w:r>
          </w:p>
        </w:tc>
        <w:tc>
          <w:tcPr>
            <w:tcW w:w="1843" w:type="dxa"/>
          </w:tcPr>
          <w:p w:rsidR="00D33C12" w:rsidRPr="00071BED" w:rsidRDefault="00D33C12" w:rsidP="00071BED">
            <w:pPr>
              <w:pStyle w:val="TableParagraph"/>
              <w:spacing w:before="55"/>
              <w:ind w:left="117"/>
              <w:rPr>
                <w:sz w:val="16"/>
                <w:szCs w:val="16"/>
              </w:rPr>
            </w:pPr>
            <w:r w:rsidRPr="00071BED">
              <w:rPr>
                <w:sz w:val="16"/>
                <w:szCs w:val="16"/>
              </w:rPr>
              <w:t>Do transportu towarów niebezpiecznych w wagonach na osiach w sytuacjach gdy przepisy RID wymagają użycia blachy</w:t>
            </w:r>
          </w:p>
          <w:p w:rsidR="00D33C12" w:rsidRDefault="00D33C12" w:rsidP="00071BED">
            <w:pPr>
              <w:pStyle w:val="TableParagraph"/>
              <w:spacing w:line="187" w:lineRule="exact"/>
              <w:ind w:left="117"/>
              <w:rPr>
                <w:sz w:val="18"/>
              </w:rPr>
            </w:pPr>
            <w:r w:rsidRPr="00071BED">
              <w:rPr>
                <w:sz w:val="16"/>
                <w:szCs w:val="16"/>
              </w:rPr>
              <w:t>odiskiernej</w:t>
            </w:r>
          </w:p>
        </w:tc>
        <w:tc>
          <w:tcPr>
            <w:tcW w:w="3246" w:type="dxa"/>
          </w:tcPr>
          <w:p w:rsidR="00D33C12" w:rsidRPr="00071BED" w:rsidRDefault="00D33C12" w:rsidP="00774AB6">
            <w:pPr>
              <w:pStyle w:val="TableParagraph"/>
              <w:spacing w:before="55"/>
              <w:ind w:left="119"/>
              <w:rPr>
                <w:sz w:val="18"/>
                <w:szCs w:val="18"/>
              </w:rPr>
            </w:pPr>
            <w:r w:rsidRPr="00071BED">
              <w:rPr>
                <w:sz w:val="18"/>
                <w:szCs w:val="18"/>
              </w:rPr>
              <w:t>Blacha odiskierna</w:t>
            </w:r>
          </w:p>
        </w:tc>
        <w:tc>
          <w:tcPr>
            <w:tcW w:w="5949" w:type="dxa"/>
          </w:tcPr>
          <w:p w:rsidR="00D33C12" w:rsidRPr="00071BED" w:rsidRDefault="00D33C12" w:rsidP="00774AB6">
            <w:pPr>
              <w:pStyle w:val="TableParagraph"/>
              <w:spacing w:before="55"/>
              <w:ind w:left="119" w:right="91"/>
              <w:rPr>
                <w:sz w:val="18"/>
                <w:szCs w:val="18"/>
              </w:rPr>
            </w:pPr>
            <w:r w:rsidRPr="00071BED">
              <w:rPr>
                <w:sz w:val="18"/>
                <w:szCs w:val="18"/>
              </w:rPr>
              <w:t>Wagon musi być oznakowany zgodnie z Załącznikiem nr 11 do Umowy GCU/AVV, pkt. 2.10 (blacha odiskierna dozwolona).</w:t>
            </w:r>
          </w:p>
        </w:tc>
        <w:tc>
          <w:tcPr>
            <w:tcW w:w="1295" w:type="dxa"/>
          </w:tcPr>
          <w:p w:rsidR="00D33C12" w:rsidRPr="00071BED" w:rsidRDefault="00D33C12" w:rsidP="00774AB6">
            <w:pPr>
              <w:pStyle w:val="TableParagraph"/>
              <w:spacing w:before="55"/>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5"/>
              <w:ind w:left="19"/>
              <w:jc w:val="center"/>
              <w:rPr>
                <w:sz w:val="18"/>
                <w:szCs w:val="18"/>
              </w:rPr>
            </w:pPr>
            <w:r w:rsidRPr="00071BED">
              <w:rPr>
                <w:sz w:val="18"/>
                <w:szCs w:val="18"/>
              </w:rPr>
              <w:t>5</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3.5.1</w:t>
            </w:r>
          </w:p>
        </w:tc>
        <w:tc>
          <w:tcPr>
            <w:tcW w:w="1843" w:type="dxa"/>
          </w:tcPr>
          <w:p w:rsidR="00D33C12" w:rsidRDefault="00D33C12" w:rsidP="00774AB6">
            <w:pPr>
              <w:pStyle w:val="TableParagraph"/>
              <w:spacing w:before="60"/>
              <w:ind w:left="117"/>
              <w:rPr>
                <w:sz w:val="18"/>
              </w:rPr>
            </w:pPr>
            <w:r>
              <w:rPr>
                <w:sz w:val="18"/>
              </w:rPr>
              <w:t>Na wyposażeniu wszystkich wagonów</w:t>
            </w:r>
          </w:p>
        </w:tc>
        <w:tc>
          <w:tcPr>
            <w:tcW w:w="3246" w:type="dxa"/>
          </w:tcPr>
          <w:p w:rsidR="00D33C12" w:rsidRPr="00071BED" w:rsidRDefault="00D33C12" w:rsidP="00774AB6">
            <w:pPr>
              <w:pStyle w:val="TableParagraph"/>
              <w:spacing w:before="60"/>
              <w:ind w:left="119"/>
              <w:rPr>
                <w:sz w:val="18"/>
                <w:szCs w:val="18"/>
              </w:rPr>
            </w:pPr>
            <w:r w:rsidRPr="00071BED">
              <w:rPr>
                <w:sz w:val="18"/>
                <w:szCs w:val="18"/>
              </w:rPr>
              <w:t>Hamulec ręczny</w:t>
            </w:r>
          </w:p>
        </w:tc>
        <w:tc>
          <w:tcPr>
            <w:tcW w:w="5949" w:type="dxa"/>
          </w:tcPr>
          <w:p w:rsidR="00D33C12" w:rsidRPr="00071BED" w:rsidRDefault="00E50C3A" w:rsidP="00774AB6">
            <w:pPr>
              <w:pStyle w:val="TableParagraph"/>
              <w:spacing w:before="60"/>
              <w:ind w:left="119"/>
              <w:rPr>
                <w:sz w:val="18"/>
                <w:szCs w:val="18"/>
              </w:rPr>
            </w:pPr>
            <w:r w:rsidRPr="00E50C3A">
              <w:rPr>
                <w:color w:val="FF0000"/>
                <w:sz w:val="18"/>
                <w:szCs w:val="18"/>
              </w:rPr>
              <w:t>Widocznie działający</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20"/>
              <w:jc w:val="center"/>
              <w:rPr>
                <w:sz w:val="18"/>
                <w:szCs w:val="18"/>
              </w:rPr>
            </w:pPr>
            <w:r w:rsidRPr="00071BED">
              <w:rPr>
                <w:sz w:val="18"/>
                <w:szCs w:val="18"/>
              </w:rPr>
              <w:t>3</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4.1.1</w:t>
            </w:r>
          </w:p>
        </w:tc>
        <w:tc>
          <w:tcPr>
            <w:tcW w:w="1843" w:type="dxa"/>
          </w:tcPr>
          <w:p w:rsidR="00D33C12" w:rsidRDefault="00D33C12" w:rsidP="00774AB6">
            <w:pPr>
              <w:pStyle w:val="TableParagraph"/>
              <w:spacing w:before="59"/>
              <w:ind w:left="117"/>
              <w:rPr>
                <w:sz w:val="18"/>
              </w:rPr>
            </w:pPr>
            <w:r>
              <w:rPr>
                <w:sz w:val="18"/>
              </w:rPr>
              <w:t>Wszystkie wagony</w:t>
            </w:r>
          </w:p>
        </w:tc>
        <w:tc>
          <w:tcPr>
            <w:tcW w:w="3246" w:type="dxa"/>
          </w:tcPr>
          <w:p w:rsidR="00D33C12" w:rsidRPr="00071BED" w:rsidRDefault="00D33C12" w:rsidP="00774AB6">
            <w:pPr>
              <w:pStyle w:val="TableParagraph"/>
              <w:spacing w:before="59"/>
              <w:ind w:left="119"/>
              <w:rPr>
                <w:sz w:val="18"/>
                <w:szCs w:val="18"/>
              </w:rPr>
            </w:pPr>
            <w:r w:rsidRPr="00071BED">
              <w:rPr>
                <w:sz w:val="18"/>
                <w:szCs w:val="18"/>
              </w:rPr>
              <w:t>Ostoja</w:t>
            </w:r>
          </w:p>
        </w:tc>
        <w:tc>
          <w:tcPr>
            <w:tcW w:w="5949" w:type="dxa"/>
          </w:tcPr>
          <w:p w:rsidR="00D33C12" w:rsidRPr="00071BED" w:rsidRDefault="00D33C12" w:rsidP="00774AB6">
            <w:pPr>
              <w:pStyle w:val="TableParagraph"/>
              <w:spacing w:before="59"/>
              <w:ind w:left="119"/>
              <w:rPr>
                <w:sz w:val="18"/>
                <w:szCs w:val="18"/>
              </w:rPr>
            </w:pPr>
            <w:r w:rsidRPr="00071BED">
              <w:rPr>
                <w:sz w:val="18"/>
                <w:szCs w:val="18"/>
              </w:rPr>
              <w:t>Brak widocznych odkształceń lub wygięć</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20"/>
              <w:jc w:val="center"/>
              <w:rPr>
                <w:sz w:val="18"/>
                <w:szCs w:val="18"/>
              </w:rPr>
            </w:pPr>
            <w:r w:rsidRPr="00071BED">
              <w:rPr>
                <w:sz w:val="18"/>
                <w:szCs w:val="18"/>
              </w:rPr>
              <w:t>5</w:t>
            </w:r>
          </w:p>
        </w:tc>
      </w:tr>
      <w:tr w:rsidR="00D33C12" w:rsidTr="00711CD6">
        <w:trPr>
          <w:trHeight w:val="681"/>
        </w:trPr>
        <w:tc>
          <w:tcPr>
            <w:tcW w:w="867" w:type="dxa"/>
          </w:tcPr>
          <w:p w:rsidR="00D33C12" w:rsidRDefault="00D33C12" w:rsidP="00774AB6">
            <w:pPr>
              <w:pStyle w:val="TableParagraph"/>
              <w:spacing w:before="60"/>
              <w:ind w:left="118"/>
              <w:rPr>
                <w:sz w:val="18"/>
              </w:rPr>
            </w:pPr>
            <w:r>
              <w:rPr>
                <w:sz w:val="18"/>
              </w:rPr>
              <w:t>4.1.2</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071BED" w:rsidP="00E50C3A">
            <w:pPr>
              <w:pStyle w:val="TableParagraph"/>
              <w:spacing w:before="60"/>
              <w:ind w:left="119" w:right="317"/>
              <w:rPr>
                <w:sz w:val="18"/>
                <w:szCs w:val="18"/>
              </w:rPr>
            </w:pPr>
            <w:r>
              <w:rPr>
                <w:sz w:val="18"/>
                <w:szCs w:val="18"/>
              </w:rPr>
              <w:t>P</w:t>
            </w:r>
            <w:r w:rsidR="00D33C12" w:rsidRPr="00071BED">
              <w:rPr>
                <w:sz w:val="18"/>
                <w:szCs w:val="18"/>
              </w:rPr>
              <w:t xml:space="preserve">odłużnice, czołownice, </w:t>
            </w:r>
            <w:r w:rsidR="00E50C3A" w:rsidRPr="00E50C3A">
              <w:rPr>
                <w:color w:val="FF0000"/>
                <w:sz w:val="18"/>
                <w:szCs w:val="18"/>
              </w:rPr>
              <w:t>poprzecznice</w:t>
            </w:r>
          </w:p>
        </w:tc>
        <w:tc>
          <w:tcPr>
            <w:tcW w:w="5949" w:type="dxa"/>
          </w:tcPr>
          <w:p w:rsidR="00D33C12" w:rsidRPr="00071BED" w:rsidRDefault="00D33C12" w:rsidP="00E50C3A">
            <w:pPr>
              <w:pStyle w:val="TableParagraph"/>
              <w:spacing w:before="60"/>
              <w:ind w:left="119" w:right="91"/>
              <w:rPr>
                <w:sz w:val="18"/>
                <w:szCs w:val="18"/>
              </w:rPr>
            </w:pPr>
            <w:r w:rsidRPr="00071BED">
              <w:rPr>
                <w:sz w:val="18"/>
                <w:szCs w:val="18"/>
              </w:rPr>
              <w:t xml:space="preserve">Niezłamane, pęknięcia poprzeczne &lt; 1/2 szerokości </w:t>
            </w:r>
            <w:r w:rsidR="00E50C3A" w:rsidRPr="00E50C3A">
              <w:rPr>
                <w:color w:val="FF0000"/>
                <w:sz w:val="18"/>
                <w:szCs w:val="18"/>
              </w:rPr>
              <w:t xml:space="preserve">półek </w:t>
            </w:r>
            <w:r w:rsidRPr="00071BED">
              <w:rPr>
                <w:sz w:val="18"/>
                <w:szCs w:val="18"/>
              </w:rPr>
              <w:t>pęknięcia wzdłużne w pobliżu koziołków &lt; 100mm, w innych miejscach &lt; 150mm,</w:t>
            </w:r>
            <w:r w:rsidR="00071BED">
              <w:rPr>
                <w:sz w:val="18"/>
                <w:szCs w:val="18"/>
              </w:rPr>
              <w:t xml:space="preserve"> s</w:t>
            </w:r>
            <w:r w:rsidRPr="00071BED">
              <w:rPr>
                <w:sz w:val="18"/>
                <w:szCs w:val="18"/>
              </w:rPr>
              <w:t>pawy bez widocznych spękań</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 SM</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4.2.1</w:t>
            </w:r>
          </w:p>
        </w:tc>
        <w:tc>
          <w:tcPr>
            <w:tcW w:w="1843" w:type="dxa"/>
          </w:tcPr>
          <w:p w:rsidR="00D33C12" w:rsidRDefault="00D33C12" w:rsidP="00774AB6">
            <w:pPr>
              <w:pStyle w:val="TableParagraph"/>
              <w:spacing w:before="60"/>
              <w:ind w:left="117"/>
              <w:rPr>
                <w:sz w:val="18"/>
              </w:rPr>
            </w:pPr>
            <w:r>
              <w:rPr>
                <w:sz w:val="18"/>
              </w:rPr>
              <w:t>Wszystkie wagony</w:t>
            </w:r>
          </w:p>
        </w:tc>
        <w:tc>
          <w:tcPr>
            <w:tcW w:w="3246" w:type="dxa"/>
          </w:tcPr>
          <w:p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rsidR="00D33C12" w:rsidRPr="00071BED" w:rsidRDefault="00071BED" w:rsidP="00774AB6">
            <w:pPr>
              <w:pStyle w:val="TableParagraph"/>
              <w:spacing w:before="60"/>
              <w:ind w:left="119"/>
              <w:rPr>
                <w:sz w:val="18"/>
                <w:szCs w:val="18"/>
              </w:rPr>
            </w:pPr>
            <w:r>
              <w:rPr>
                <w:sz w:val="18"/>
                <w:szCs w:val="18"/>
              </w:rPr>
              <w:t>N</w:t>
            </w:r>
            <w:r w:rsidR="00D33C12" w:rsidRPr="00071BED">
              <w:rPr>
                <w:sz w:val="18"/>
                <w:szCs w:val="18"/>
              </w:rPr>
              <w:t>ieodkształcone w sposób zagrażający bezpieczeństwu</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5</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4.2.2</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rsidR="00D33C12" w:rsidRPr="00071BED" w:rsidRDefault="00071BED" w:rsidP="00774AB6">
            <w:pPr>
              <w:pStyle w:val="TableParagraph"/>
              <w:spacing w:before="59"/>
              <w:ind w:left="119"/>
              <w:rPr>
                <w:sz w:val="18"/>
                <w:szCs w:val="18"/>
              </w:rPr>
            </w:pPr>
            <w:r>
              <w:rPr>
                <w:sz w:val="18"/>
                <w:szCs w:val="18"/>
              </w:rPr>
              <w:t>N</w:t>
            </w:r>
            <w:r w:rsidR="00D33C12" w:rsidRPr="00071BED">
              <w:rPr>
                <w:sz w:val="18"/>
                <w:szCs w:val="18"/>
              </w:rPr>
              <w:t>iezłamane</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4.2.3.1</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rsidR="00D33C12" w:rsidRPr="00071BED" w:rsidRDefault="00D33C12" w:rsidP="00774AB6">
            <w:pPr>
              <w:pStyle w:val="TableParagraph"/>
              <w:spacing w:before="60"/>
              <w:ind w:left="119"/>
              <w:rPr>
                <w:sz w:val="18"/>
                <w:szCs w:val="18"/>
              </w:rPr>
            </w:pPr>
            <w:r w:rsidRPr="00071BED">
              <w:rPr>
                <w:sz w:val="18"/>
                <w:szCs w:val="18"/>
              </w:rPr>
              <w:t>Mocowanie pewne, nie są luźne</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5</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4.2.3.2</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rsidR="00D33C12" w:rsidRPr="00071BED" w:rsidRDefault="00071BED" w:rsidP="00774AB6">
            <w:pPr>
              <w:pStyle w:val="TableParagraph"/>
              <w:spacing w:before="59"/>
              <w:ind w:left="119"/>
              <w:rPr>
                <w:sz w:val="18"/>
                <w:szCs w:val="18"/>
              </w:rPr>
            </w:pPr>
            <w:r>
              <w:rPr>
                <w:sz w:val="18"/>
                <w:szCs w:val="18"/>
              </w:rPr>
              <w:t>Ż</w:t>
            </w:r>
            <w:r w:rsidR="00D33C12" w:rsidRPr="00071BED">
              <w:rPr>
                <w:sz w:val="18"/>
                <w:szCs w:val="18"/>
              </w:rPr>
              <w:t>aden nit lub śruba mocowania nie są luźne</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19"/>
              <w:jc w:val="center"/>
              <w:rPr>
                <w:sz w:val="18"/>
                <w:szCs w:val="18"/>
              </w:rPr>
            </w:pPr>
            <w:r w:rsidRPr="00071BED">
              <w:rPr>
                <w:sz w:val="18"/>
                <w:szCs w:val="18"/>
              </w:rPr>
              <w:t>3</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4.2.4.1</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rsidR="00D33C12" w:rsidRPr="00071BED" w:rsidRDefault="00D33C12" w:rsidP="00774AB6">
            <w:pPr>
              <w:pStyle w:val="TableParagraph"/>
              <w:spacing w:before="60"/>
              <w:ind w:left="119"/>
              <w:rPr>
                <w:sz w:val="18"/>
                <w:szCs w:val="18"/>
              </w:rPr>
            </w:pPr>
            <w:r w:rsidRPr="00071BED">
              <w:rPr>
                <w:sz w:val="18"/>
                <w:szCs w:val="18"/>
              </w:rPr>
              <w:t>Brak pęknięć większych niż 1/4 przekroju poziomego</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 SM</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4.2.4.2</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rsidR="00D33C12" w:rsidRPr="00071BED" w:rsidRDefault="00D33C12" w:rsidP="00774AB6">
            <w:pPr>
              <w:pStyle w:val="TableParagraph"/>
              <w:spacing w:before="59"/>
              <w:ind w:left="119"/>
              <w:rPr>
                <w:sz w:val="18"/>
                <w:szCs w:val="18"/>
              </w:rPr>
            </w:pPr>
            <w:r w:rsidRPr="00071BED">
              <w:rPr>
                <w:sz w:val="18"/>
                <w:szCs w:val="18"/>
              </w:rPr>
              <w:t>Brak pęknięć</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20"/>
              <w:jc w:val="center"/>
              <w:rPr>
                <w:sz w:val="18"/>
                <w:szCs w:val="18"/>
              </w:rPr>
            </w:pPr>
            <w:r w:rsidRPr="00071BED">
              <w:rPr>
                <w:sz w:val="18"/>
                <w:szCs w:val="18"/>
              </w:rPr>
              <w:t>3</w:t>
            </w:r>
          </w:p>
        </w:tc>
      </w:tr>
      <w:tr w:rsidR="00D33C12" w:rsidRPr="00E50C3A" w:rsidTr="00711CD6">
        <w:trPr>
          <w:trHeight w:val="300"/>
        </w:trPr>
        <w:tc>
          <w:tcPr>
            <w:tcW w:w="867" w:type="dxa"/>
          </w:tcPr>
          <w:p w:rsidR="00D33C12" w:rsidRPr="00E50C3A" w:rsidRDefault="00D33C12" w:rsidP="00774AB6">
            <w:pPr>
              <w:pStyle w:val="TableParagraph"/>
              <w:spacing w:before="60"/>
              <w:ind w:left="118"/>
              <w:rPr>
                <w:strike/>
                <w:color w:val="FF0000"/>
                <w:sz w:val="18"/>
              </w:rPr>
            </w:pPr>
            <w:r w:rsidRPr="00E50C3A">
              <w:rPr>
                <w:strike/>
                <w:color w:val="FF0000"/>
                <w:sz w:val="18"/>
              </w:rPr>
              <w:t>4.2.4.2</w:t>
            </w:r>
          </w:p>
        </w:tc>
        <w:tc>
          <w:tcPr>
            <w:tcW w:w="1843" w:type="dxa"/>
          </w:tcPr>
          <w:p w:rsidR="00D33C12" w:rsidRPr="00E50C3A" w:rsidRDefault="00D33C12" w:rsidP="00774AB6">
            <w:pPr>
              <w:pStyle w:val="TableParagraph"/>
              <w:rPr>
                <w:rFonts w:ascii="Times New Roman"/>
                <w:strike/>
                <w:color w:val="FF0000"/>
                <w:sz w:val="18"/>
              </w:rPr>
            </w:pPr>
          </w:p>
        </w:tc>
        <w:tc>
          <w:tcPr>
            <w:tcW w:w="3246" w:type="dxa"/>
          </w:tcPr>
          <w:p w:rsidR="00D33C12" w:rsidRPr="00E50C3A" w:rsidRDefault="00D33C12" w:rsidP="00774AB6">
            <w:pPr>
              <w:pStyle w:val="TableParagraph"/>
              <w:spacing w:before="60"/>
              <w:ind w:left="119"/>
              <w:rPr>
                <w:strike/>
                <w:color w:val="FF0000"/>
                <w:sz w:val="18"/>
                <w:szCs w:val="18"/>
              </w:rPr>
            </w:pPr>
            <w:r w:rsidRPr="00E50C3A">
              <w:rPr>
                <w:strike/>
                <w:color w:val="FF0000"/>
                <w:sz w:val="18"/>
                <w:szCs w:val="18"/>
              </w:rPr>
              <w:t>Widły maźnicze</w:t>
            </w:r>
          </w:p>
        </w:tc>
        <w:tc>
          <w:tcPr>
            <w:tcW w:w="5949" w:type="dxa"/>
          </w:tcPr>
          <w:p w:rsidR="00D33C12" w:rsidRPr="00E50C3A" w:rsidRDefault="00D33C12" w:rsidP="00774AB6">
            <w:pPr>
              <w:pStyle w:val="TableParagraph"/>
              <w:spacing w:before="60"/>
              <w:ind w:left="119"/>
              <w:rPr>
                <w:strike/>
                <w:color w:val="FF0000"/>
                <w:sz w:val="18"/>
                <w:szCs w:val="18"/>
              </w:rPr>
            </w:pPr>
            <w:r w:rsidRPr="00E50C3A">
              <w:rPr>
                <w:strike/>
                <w:color w:val="FF0000"/>
                <w:sz w:val="18"/>
                <w:szCs w:val="18"/>
              </w:rPr>
              <w:t>Brak pęknięć</w:t>
            </w:r>
          </w:p>
        </w:tc>
        <w:tc>
          <w:tcPr>
            <w:tcW w:w="1295" w:type="dxa"/>
          </w:tcPr>
          <w:p w:rsidR="00D33C12" w:rsidRPr="00E50C3A" w:rsidRDefault="00D33C12" w:rsidP="00774AB6">
            <w:pPr>
              <w:pStyle w:val="TableParagraph"/>
              <w:spacing w:before="60"/>
              <w:ind w:left="118"/>
              <w:rPr>
                <w:strike/>
                <w:color w:val="FF0000"/>
                <w:sz w:val="18"/>
                <w:szCs w:val="18"/>
              </w:rPr>
            </w:pPr>
            <w:r w:rsidRPr="00E50C3A">
              <w:rPr>
                <w:strike/>
                <w:color w:val="FF0000"/>
                <w:sz w:val="18"/>
                <w:szCs w:val="18"/>
              </w:rPr>
              <w:t>SW</w:t>
            </w:r>
          </w:p>
        </w:tc>
        <w:tc>
          <w:tcPr>
            <w:tcW w:w="1134" w:type="dxa"/>
          </w:tcPr>
          <w:p w:rsidR="00D33C12" w:rsidRPr="00E50C3A" w:rsidRDefault="00D33C12" w:rsidP="00774AB6">
            <w:pPr>
              <w:pStyle w:val="TableParagraph"/>
              <w:spacing w:before="60"/>
              <w:ind w:left="20"/>
              <w:jc w:val="center"/>
              <w:rPr>
                <w:strike/>
                <w:color w:val="FF0000"/>
                <w:sz w:val="18"/>
                <w:szCs w:val="18"/>
              </w:rPr>
            </w:pPr>
            <w:r w:rsidRPr="00E50C3A">
              <w:rPr>
                <w:strike/>
                <w:color w:val="FF0000"/>
                <w:sz w:val="18"/>
                <w:szCs w:val="18"/>
              </w:rPr>
              <w:t>3</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4.2.4.3</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rsidR="00D33C12" w:rsidRPr="00071BED" w:rsidRDefault="00D33C12" w:rsidP="00774AB6">
            <w:pPr>
              <w:pStyle w:val="TableParagraph"/>
              <w:spacing w:before="59"/>
              <w:ind w:left="119"/>
              <w:rPr>
                <w:sz w:val="18"/>
                <w:szCs w:val="18"/>
              </w:rPr>
            </w:pPr>
            <w:r w:rsidRPr="00071BED">
              <w:rPr>
                <w:sz w:val="18"/>
                <w:szCs w:val="18"/>
              </w:rPr>
              <w:t>Brak pęknięć w pobliżu lub w kierunku któregoś z miejsc mocowania</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4.3.1</w:t>
            </w:r>
          </w:p>
        </w:tc>
        <w:tc>
          <w:tcPr>
            <w:tcW w:w="1843" w:type="dxa"/>
          </w:tcPr>
          <w:p w:rsidR="00D33C12" w:rsidRDefault="00D33C12" w:rsidP="00774AB6">
            <w:pPr>
              <w:pStyle w:val="TableParagraph"/>
              <w:spacing w:before="60"/>
              <w:ind w:left="117"/>
              <w:rPr>
                <w:sz w:val="18"/>
              </w:rPr>
            </w:pPr>
            <w:r>
              <w:rPr>
                <w:sz w:val="18"/>
              </w:rPr>
              <w:t>Wszystkie wagony</w:t>
            </w:r>
          </w:p>
        </w:tc>
        <w:tc>
          <w:tcPr>
            <w:tcW w:w="3246" w:type="dxa"/>
          </w:tcPr>
          <w:p w:rsidR="00D33C12" w:rsidRPr="00071BED" w:rsidRDefault="00D33C12" w:rsidP="00774AB6">
            <w:pPr>
              <w:pStyle w:val="TableParagraph"/>
              <w:spacing w:before="60"/>
              <w:ind w:left="119"/>
              <w:rPr>
                <w:sz w:val="18"/>
                <w:szCs w:val="18"/>
              </w:rPr>
            </w:pPr>
            <w:r w:rsidRPr="00071BED">
              <w:rPr>
                <w:sz w:val="18"/>
                <w:szCs w:val="18"/>
              </w:rPr>
              <w:t>Zwora maźnicza</w:t>
            </w:r>
          </w:p>
        </w:tc>
        <w:tc>
          <w:tcPr>
            <w:tcW w:w="5949" w:type="dxa"/>
          </w:tcPr>
          <w:p w:rsidR="00D33C12" w:rsidRPr="00071BED" w:rsidRDefault="00D33C12" w:rsidP="00774AB6">
            <w:pPr>
              <w:pStyle w:val="TableParagraph"/>
              <w:spacing w:before="60"/>
              <w:ind w:left="119"/>
              <w:rPr>
                <w:sz w:val="18"/>
                <w:szCs w:val="18"/>
              </w:rPr>
            </w:pPr>
            <w:r w:rsidRPr="00071BED">
              <w:rPr>
                <w:sz w:val="18"/>
                <w:szCs w:val="18"/>
              </w:rPr>
              <w:t>Na miejscu, brak złamań lub widocznych odkształceń</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4.4.1.1</w:t>
            </w:r>
          </w:p>
        </w:tc>
        <w:tc>
          <w:tcPr>
            <w:tcW w:w="1843" w:type="dxa"/>
          </w:tcPr>
          <w:p w:rsidR="00D33C12" w:rsidRDefault="00D33C12" w:rsidP="00774AB6">
            <w:pPr>
              <w:pStyle w:val="TableParagraph"/>
              <w:spacing w:before="59"/>
              <w:ind w:left="117"/>
              <w:rPr>
                <w:sz w:val="18"/>
              </w:rPr>
            </w:pPr>
            <w:r>
              <w:rPr>
                <w:sz w:val="18"/>
              </w:rPr>
              <w:t>Wszystkie wagony</w:t>
            </w:r>
          </w:p>
        </w:tc>
        <w:tc>
          <w:tcPr>
            <w:tcW w:w="3246" w:type="dxa"/>
          </w:tcPr>
          <w:p w:rsidR="00D33C12" w:rsidRPr="00071BED" w:rsidRDefault="00D33C12" w:rsidP="00071BED">
            <w:pPr>
              <w:pStyle w:val="TableParagraph"/>
              <w:spacing w:before="59"/>
              <w:ind w:left="119"/>
              <w:rPr>
                <w:sz w:val="18"/>
                <w:szCs w:val="18"/>
              </w:rPr>
            </w:pPr>
            <w:r w:rsidRPr="00071BED">
              <w:rPr>
                <w:sz w:val="18"/>
                <w:szCs w:val="18"/>
              </w:rPr>
              <w:t>Ślizgi prowadników (w wagonie wózkowym)</w:t>
            </w:r>
          </w:p>
        </w:tc>
        <w:tc>
          <w:tcPr>
            <w:tcW w:w="5949" w:type="dxa"/>
          </w:tcPr>
          <w:p w:rsidR="00D33C12" w:rsidRPr="00071BED" w:rsidRDefault="00D33C12" w:rsidP="00E50C3A">
            <w:pPr>
              <w:pStyle w:val="TableParagraph"/>
              <w:spacing w:before="59"/>
              <w:ind w:left="119"/>
              <w:rPr>
                <w:sz w:val="18"/>
                <w:szCs w:val="18"/>
              </w:rPr>
            </w:pPr>
            <w:r w:rsidRPr="00071BED">
              <w:rPr>
                <w:sz w:val="18"/>
                <w:szCs w:val="18"/>
              </w:rPr>
              <w:t>Nie brak</w:t>
            </w:r>
            <w:r w:rsidR="00E50C3A">
              <w:rPr>
                <w:sz w:val="18"/>
                <w:szCs w:val="18"/>
              </w:rPr>
              <w:t xml:space="preserve">uje ani jednego ślizgu </w:t>
            </w:r>
            <w:r w:rsidR="00E50C3A" w:rsidRPr="00E50C3A">
              <w:rPr>
                <w:color w:val="FF0000"/>
                <w:sz w:val="18"/>
                <w:szCs w:val="18"/>
              </w:rPr>
              <w:t>na zestaw kołowy</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19"/>
              <w:jc w:val="center"/>
              <w:rPr>
                <w:sz w:val="18"/>
                <w:szCs w:val="18"/>
              </w:rPr>
            </w:pPr>
            <w:r w:rsidRPr="00071BED">
              <w:rPr>
                <w:sz w:val="18"/>
                <w:szCs w:val="18"/>
              </w:rPr>
              <w:t>3</w:t>
            </w:r>
          </w:p>
        </w:tc>
      </w:tr>
      <w:tr w:rsidR="00D33C12" w:rsidTr="00711CD6">
        <w:trPr>
          <w:trHeight w:val="300"/>
        </w:trPr>
        <w:tc>
          <w:tcPr>
            <w:tcW w:w="867" w:type="dxa"/>
          </w:tcPr>
          <w:p w:rsidR="00D33C12" w:rsidRDefault="00D33C12" w:rsidP="00774AB6">
            <w:pPr>
              <w:pStyle w:val="TableParagraph"/>
              <w:spacing w:before="60"/>
              <w:ind w:left="118"/>
              <w:rPr>
                <w:sz w:val="18"/>
              </w:rPr>
            </w:pPr>
            <w:r>
              <w:rPr>
                <w:sz w:val="18"/>
              </w:rPr>
              <w:t>4.4.1.2</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071BED">
            <w:pPr>
              <w:pStyle w:val="TableParagraph"/>
              <w:spacing w:before="60"/>
              <w:ind w:left="119"/>
              <w:rPr>
                <w:sz w:val="18"/>
                <w:szCs w:val="18"/>
              </w:rPr>
            </w:pPr>
            <w:r w:rsidRPr="00071BED">
              <w:rPr>
                <w:sz w:val="18"/>
                <w:szCs w:val="18"/>
              </w:rPr>
              <w:t>Ślizgi prowadników (w wagonie wózkowym)</w:t>
            </w:r>
          </w:p>
        </w:tc>
        <w:tc>
          <w:tcPr>
            <w:tcW w:w="5949" w:type="dxa"/>
          </w:tcPr>
          <w:p w:rsidR="00D33C12" w:rsidRPr="00071BED" w:rsidRDefault="00D33C12" w:rsidP="00774AB6">
            <w:pPr>
              <w:pStyle w:val="TableParagraph"/>
              <w:spacing w:before="60"/>
              <w:ind w:left="119"/>
              <w:rPr>
                <w:sz w:val="18"/>
                <w:szCs w:val="18"/>
              </w:rPr>
            </w:pPr>
            <w:r w:rsidRPr="00071BED">
              <w:rPr>
                <w:sz w:val="18"/>
                <w:szCs w:val="18"/>
              </w:rPr>
              <w:t xml:space="preserve">Brak nie więcej niż jednego ślizgu </w:t>
            </w:r>
            <w:r w:rsidR="00E50C3A" w:rsidRPr="00E50C3A">
              <w:rPr>
                <w:color w:val="FF0000"/>
                <w:sz w:val="18"/>
                <w:szCs w:val="18"/>
              </w:rPr>
              <w:t>na zestaw kołowy</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rsidTr="00711CD6">
        <w:trPr>
          <w:trHeight w:val="299"/>
        </w:trPr>
        <w:tc>
          <w:tcPr>
            <w:tcW w:w="867" w:type="dxa"/>
          </w:tcPr>
          <w:p w:rsidR="00D33C12" w:rsidRDefault="00D33C12" w:rsidP="00774AB6">
            <w:pPr>
              <w:pStyle w:val="TableParagraph"/>
              <w:spacing w:before="59"/>
              <w:ind w:left="118"/>
              <w:rPr>
                <w:sz w:val="18"/>
              </w:rPr>
            </w:pPr>
            <w:r>
              <w:rPr>
                <w:sz w:val="18"/>
              </w:rPr>
              <w:t>4.4.1.3</w:t>
            </w:r>
          </w:p>
        </w:tc>
        <w:tc>
          <w:tcPr>
            <w:tcW w:w="1843" w:type="dxa"/>
          </w:tcPr>
          <w:p w:rsidR="00D33C12" w:rsidRDefault="00D33C12" w:rsidP="00774AB6">
            <w:pPr>
              <w:pStyle w:val="TableParagraph"/>
              <w:rPr>
                <w:rFonts w:ascii="Times New Roman"/>
                <w:sz w:val="18"/>
              </w:rPr>
            </w:pPr>
          </w:p>
        </w:tc>
        <w:tc>
          <w:tcPr>
            <w:tcW w:w="3246" w:type="dxa"/>
          </w:tcPr>
          <w:p w:rsidR="00D33C12" w:rsidRPr="00071BED" w:rsidRDefault="00D33C12" w:rsidP="00071BED">
            <w:pPr>
              <w:pStyle w:val="TableParagraph"/>
              <w:spacing w:before="59"/>
              <w:ind w:left="119"/>
              <w:rPr>
                <w:sz w:val="18"/>
                <w:szCs w:val="18"/>
              </w:rPr>
            </w:pPr>
            <w:r w:rsidRPr="00071BED">
              <w:rPr>
                <w:sz w:val="18"/>
                <w:szCs w:val="18"/>
              </w:rPr>
              <w:t>Ślizgi prowadników (w wagonie osiowym)</w:t>
            </w:r>
          </w:p>
        </w:tc>
        <w:tc>
          <w:tcPr>
            <w:tcW w:w="5949" w:type="dxa"/>
          </w:tcPr>
          <w:p w:rsidR="00D33C12" w:rsidRPr="00071BED" w:rsidRDefault="00D33C12" w:rsidP="00774AB6">
            <w:pPr>
              <w:pStyle w:val="TableParagraph"/>
              <w:spacing w:before="59"/>
              <w:ind w:left="119"/>
              <w:rPr>
                <w:sz w:val="18"/>
                <w:szCs w:val="18"/>
              </w:rPr>
            </w:pPr>
            <w:r w:rsidRPr="00071BED">
              <w:rPr>
                <w:sz w:val="18"/>
                <w:szCs w:val="18"/>
              </w:rPr>
              <w:t>Na miejscu</w:t>
            </w:r>
          </w:p>
        </w:tc>
        <w:tc>
          <w:tcPr>
            <w:tcW w:w="1295" w:type="dxa"/>
          </w:tcPr>
          <w:p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rsidTr="00711CD6">
        <w:trPr>
          <w:trHeight w:val="474"/>
        </w:trPr>
        <w:tc>
          <w:tcPr>
            <w:tcW w:w="867" w:type="dxa"/>
          </w:tcPr>
          <w:p w:rsidR="00D33C12" w:rsidRDefault="00D33C12" w:rsidP="00774AB6">
            <w:pPr>
              <w:pStyle w:val="TableParagraph"/>
              <w:spacing w:before="60"/>
              <w:ind w:left="118"/>
              <w:rPr>
                <w:sz w:val="18"/>
              </w:rPr>
            </w:pPr>
            <w:r>
              <w:rPr>
                <w:sz w:val="18"/>
              </w:rPr>
              <w:t>4.4.2</w:t>
            </w:r>
          </w:p>
        </w:tc>
        <w:tc>
          <w:tcPr>
            <w:tcW w:w="1843" w:type="dxa"/>
          </w:tcPr>
          <w:p w:rsidR="00D33C12" w:rsidRDefault="00D33C12" w:rsidP="00774AB6">
            <w:pPr>
              <w:pStyle w:val="TableParagraph"/>
              <w:spacing w:before="64" w:line="206" w:lineRule="exact"/>
              <w:ind w:left="117" w:right="168"/>
              <w:rPr>
                <w:sz w:val="18"/>
              </w:rPr>
            </w:pPr>
            <w:r>
              <w:rPr>
                <w:sz w:val="18"/>
              </w:rPr>
              <w:t>Wszystkie wagony na wózkach Y25 (25TN)</w:t>
            </w:r>
          </w:p>
        </w:tc>
        <w:tc>
          <w:tcPr>
            <w:tcW w:w="3246" w:type="dxa"/>
          </w:tcPr>
          <w:p w:rsidR="00D33C12" w:rsidRPr="00071BED" w:rsidRDefault="00D33C12" w:rsidP="00774AB6">
            <w:pPr>
              <w:pStyle w:val="TableParagraph"/>
              <w:spacing w:before="60"/>
              <w:ind w:left="119"/>
              <w:rPr>
                <w:sz w:val="18"/>
                <w:szCs w:val="18"/>
              </w:rPr>
            </w:pPr>
            <w:r w:rsidRPr="00071BED">
              <w:rPr>
                <w:sz w:val="18"/>
                <w:szCs w:val="18"/>
              </w:rPr>
              <w:t>Ślizgi manganowe</w:t>
            </w:r>
          </w:p>
        </w:tc>
        <w:tc>
          <w:tcPr>
            <w:tcW w:w="5949" w:type="dxa"/>
          </w:tcPr>
          <w:p w:rsidR="00D33C12" w:rsidRPr="00071BED" w:rsidRDefault="00D33C12" w:rsidP="00774AB6">
            <w:pPr>
              <w:pStyle w:val="TableParagraph"/>
              <w:spacing w:before="60"/>
              <w:ind w:left="119"/>
              <w:rPr>
                <w:sz w:val="18"/>
                <w:szCs w:val="18"/>
              </w:rPr>
            </w:pPr>
            <w:r w:rsidRPr="00071BED">
              <w:rPr>
                <w:sz w:val="18"/>
                <w:szCs w:val="18"/>
              </w:rPr>
              <w:t>Nieuszkodzone, pewnie zamocowane</w:t>
            </w:r>
          </w:p>
        </w:tc>
        <w:tc>
          <w:tcPr>
            <w:tcW w:w="1295" w:type="dxa"/>
          </w:tcPr>
          <w:p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rsidTr="00711CD6">
        <w:trPr>
          <w:trHeight w:val="299"/>
        </w:trPr>
        <w:tc>
          <w:tcPr>
            <w:tcW w:w="867" w:type="dxa"/>
          </w:tcPr>
          <w:p w:rsidR="00D33C12" w:rsidRDefault="00D33C12" w:rsidP="00774AB6">
            <w:pPr>
              <w:pStyle w:val="TableParagraph"/>
              <w:spacing w:before="57"/>
              <w:ind w:left="118"/>
              <w:rPr>
                <w:sz w:val="18"/>
              </w:rPr>
            </w:pPr>
            <w:r>
              <w:rPr>
                <w:sz w:val="18"/>
              </w:rPr>
              <w:t>4.5.1</w:t>
            </w:r>
          </w:p>
        </w:tc>
        <w:tc>
          <w:tcPr>
            <w:tcW w:w="1843" w:type="dxa"/>
            <w:tcBorders>
              <w:bottom w:val="single" w:sz="4" w:space="0" w:color="000000"/>
            </w:tcBorders>
          </w:tcPr>
          <w:p w:rsidR="00D33C12" w:rsidRDefault="00D33C12" w:rsidP="00774AB6">
            <w:pPr>
              <w:pStyle w:val="TableParagraph"/>
              <w:spacing w:before="57"/>
              <w:ind w:left="117"/>
              <w:rPr>
                <w:sz w:val="18"/>
              </w:rPr>
            </w:pPr>
            <w:r>
              <w:rPr>
                <w:sz w:val="18"/>
              </w:rPr>
              <w:t>Na wyposażeniu wszystkich wagonów</w:t>
            </w:r>
          </w:p>
        </w:tc>
        <w:tc>
          <w:tcPr>
            <w:tcW w:w="3246" w:type="dxa"/>
            <w:tcBorders>
              <w:bottom w:val="single" w:sz="4" w:space="0" w:color="000000"/>
            </w:tcBorders>
          </w:tcPr>
          <w:p w:rsidR="00D33C12" w:rsidRPr="00071BED" w:rsidRDefault="00D33C12" w:rsidP="00774AB6">
            <w:pPr>
              <w:pStyle w:val="TableParagraph"/>
              <w:spacing w:before="57"/>
              <w:ind w:left="119"/>
              <w:rPr>
                <w:sz w:val="18"/>
                <w:szCs w:val="18"/>
              </w:rPr>
            </w:pPr>
            <w:r w:rsidRPr="00071BED">
              <w:rPr>
                <w:sz w:val="18"/>
                <w:szCs w:val="18"/>
              </w:rPr>
              <w:t>Koziołek resorowy</w:t>
            </w:r>
          </w:p>
        </w:tc>
        <w:tc>
          <w:tcPr>
            <w:tcW w:w="5949" w:type="dxa"/>
            <w:tcBorders>
              <w:bottom w:val="single" w:sz="4" w:space="0" w:color="000000"/>
            </w:tcBorders>
          </w:tcPr>
          <w:p w:rsidR="00D33C12" w:rsidRPr="00071BED" w:rsidRDefault="00D33C12" w:rsidP="00774AB6">
            <w:pPr>
              <w:pStyle w:val="TableParagraph"/>
              <w:spacing w:before="57"/>
              <w:ind w:left="119"/>
              <w:rPr>
                <w:sz w:val="18"/>
                <w:szCs w:val="18"/>
              </w:rPr>
            </w:pPr>
            <w:r w:rsidRPr="00071BED">
              <w:rPr>
                <w:sz w:val="18"/>
                <w:szCs w:val="18"/>
              </w:rPr>
              <w:t>W dobrym stanie, poprawnie zamocowane</w:t>
            </w:r>
          </w:p>
        </w:tc>
        <w:tc>
          <w:tcPr>
            <w:tcW w:w="1295" w:type="dxa"/>
            <w:tcBorders>
              <w:bottom w:val="single" w:sz="4" w:space="0" w:color="000000"/>
            </w:tcBorders>
          </w:tcPr>
          <w:p w:rsidR="00D33C12" w:rsidRPr="00071BED" w:rsidRDefault="00D33C12" w:rsidP="00774AB6">
            <w:pPr>
              <w:pStyle w:val="TableParagraph"/>
              <w:spacing w:before="57"/>
              <w:ind w:left="118"/>
              <w:rPr>
                <w:sz w:val="18"/>
                <w:szCs w:val="18"/>
              </w:rPr>
            </w:pPr>
            <w:r w:rsidRPr="00071BED">
              <w:rPr>
                <w:sz w:val="18"/>
                <w:szCs w:val="18"/>
              </w:rPr>
              <w:t>SW</w:t>
            </w:r>
          </w:p>
        </w:tc>
        <w:tc>
          <w:tcPr>
            <w:tcW w:w="1134" w:type="dxa"/>
            <w:tcBorders>
              <w:bottom w:val="single" w:sz="4" w:space="0" w:color="000000"/>
            </w:tcBorders>
          </w:tcPr>
          <w:p w:rsidR="00D33C12" w:rsidRPr="00071BED" w:rsidRDefault="00D33C12" w:rsidP="00774AB6">
            <w:pPr>
              <w:pStyle w:val="TableParagraph"/>
              <w:spacing w:before="57"/>
              <w:ind w:left="20"/>
              <w:jc w:val="center"/>
              <w:rPr>
                <w:sz w:val="18"/>
                <w:szCs w:val="18"/>
              </w:rPr>
            </w:pPr>
            <w:r w:rsidRPr="00071BED">
              <w:rPr>
                <w:sz w:val="18"/>
                <w:szCs w:val="18"/>
              </w:rPr>
              <w:t>5</w:t>
            </w:r>
          </w:p>
        </w:tc>
      </w:tr>
    </w:tbl>
    <w:p w:rsidR="00071BED" w:rsidRDefault="00071BED" w:rsidP="00D33C12">
      <w:pPr>
        <w:jc w:val="center"/>
        <w:rPr>
          <w:sz w:val="18"/>
        </w:rPr>
      </w:pPr>
    </w:p>
    <w:p w:rsidR="00071BED" w:rsidRPr="007C7626" w:rsidRDefault="00071BED" w:rsidP="00071BED">
      <w:pPr>
        <w:pStyle w:val="Akapitzlist"/>
        <w:numPr>
          <w:ilvl w:val="0"/>
          <w:numId w:val="138"/>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0D741A" w:rsidRDefault="00071BED" w:rsidP="000D741A">
      <w:pPr>
        <w:pStyle w:val="Tekstpodstawowy"/>
        <w:ind w:left="12758"/>
        <w:rPr>
          <w:sz w:val="16"/>
          <w:szCs w:val="16"/>
        </w:rPr>
      </w:pPr>
      <w:r w:rsidRPr="00774AB6">
        <w:rPr>
          <w:sz w:val="16"/>
          <w:szCs w:val="16"/>
        </w:rPr>
        <w:t>Data zmiany: 01.01.201</w:t>
      </w:r>
      <w:r>
        <w:rPr>
          <w:sz w:val="16"/>
          <w:szCs w:val="16"/>
        </w:rPr>
        <w:t>4</w:t>
      </w:r>
    </w:p>
    <w:p w:rsidR="00071BED" w:rsidRDefault="00071BED" w:rsidP="000D741A">
      <w:pPr>
        <w:pStyle w:val="Tekstpodstawowy"/>
        <w:ind w:left="12758"/>
        <w:rPr>
          <w:sz w:val="18"/>
        </w:rPr>
      </w:pPr>
      <w:r>
        <w:rPr>
          <w:sz w:val="16"/>
          <w:szCs w:val="16"/>
        </w:rPr>
        <w:t>Wersja: 01.01.2018</w:t>
      </w:r>
    </w:p>
    <w:p w:rsidR="00D33C12" w:rsidRPr="00071BED" w:rsidRDefault="00D33C12" w:rsidP="00071BED">
      <w:pPr>
        <w:rPr>
          <w:sz w:val="18"/>
        </w:rPr>
        <w:sectPr w:rsidR="00D33C12" w:rsidRPr="00071BED">
          <w:headerReference w:type="default" r:id="rId249"/>
          <w:footerReference w:type="default" r:id="rId250"/>
          <w:pgSz w:w="16840" w:h="11910" w:orient="landscape"/>
          <w:pgMar w:top="0" w:right="720" w:bottom="1180" w:left="420" w:header="0" w:footer="985" w:gutter="0"/>
          <w:cols w:space="708"/>
        </w:sectPr>
      </w:pPr>
    </w:p>
    <w:p w:rsidR="00D33C12" w:rsidRPr="0004141D" w:rsidRDefault="000D741A" w:rsidP="0004141D">
      <w:pPr>
        <w:pStyle w:val="Tekstpodstawowy"/>
        <w:rPr>
          <w:rFonts w:ascii="Times New Roman"/>
          <w:sz w:val="20"/>
        </w:rPr>
      </w:pPr>
      <w:r>
        <w:rPr>
          <w:noProof/>
          <w:lang w:val="en-US"/>
        </w:rPr>
        <w:lastRenderedPageBreak/>
        <mc:AlternateContent>
          <mc:Choice Requires="wps">
            <w:drawing>
              <wp:anchor distT="0" distB="0" distL="114300" distR="114300" simplePos="0" relativeHeight="251656704" behindDoc="0" locked="0" layoutInCell="1" allowOverlap="1">
                <wp:simplePos x="0" y="0"/>
                <wp:positionH relativeFrom="page">
                  <wp:posOffset>9366422</wp:posOffset>
                </wp:positionH>
                <wp:positionV relativeFrom="page">
                  <wp:posOffset>4835612</wp:posOffset>
                </wp:positionV>
                <wp:extent cx="626075" cy="1120346"/>
                <wp:effectExtent l="0" t="0" r="3175" b="3810"/>
                <wp:wrapNone/>
                <wp:docPr id="714" name="Pole tekstowe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75" cy="112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4" o:spid="_x0000_s1190" type="#_x0000_t202" style="position:absolute;margin-left:737.5pt;margin-top:380.75pt;width:49.3pt;height:8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sidR="00D33C12">
        <w:rPr>
          <w:noProof/>
          <w:lang w:val="en-US"/>
        </w:rPr>
        <mc:AlternateContent>
          <mc:Choice Requires="wps">
            <w:drawing>
              <wp:anchor distT="0" distB="0" distL="114300" distR="114300" simplePos="0" relativeHeight="251655680" behindDoc="0" locked="0" layoutInCell="1" allowOverlap="1">
                <wp:simplePos x="0" y="0"/>
                <wp:positionH relativeFrom="page">
                  <wp:posOffset>9646508</wp:posOffset>
                </wp:positionH>
                <wp:positionV relativeFrom="page">
                  <wp:posOffset>3039762</wp:posOffset>
                </wp:positionV>
                <wp:extent cx="230660" cy="420130"/>
                <wp:effectExtent l="0" t="0" r="17145" b="18415"/>
                <wp:wrapNone/>
                <wp:docPr id="715" name="Pole tekstowe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0" cy="42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-79 -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5" o:spid="_x0000_s1191" type="#_x0000_t202" style="position:absolute;margin-left:759.55pt;margin-top:239.35pt;width:18.15pt;height:33.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" filled="f" stroked="f">
                <v:textbox style="layout-flow:vertical" inset="0,0,0,0">
                  <w:txbxContent>
                    <w:p w:rsidR="00C6758D" w:rsidRDefault="00C6758D" w:rsidP="00D33C12">
                      <w:pPr>
                        <w:pStyle w:val="Tekstpodstawowy"/>
                        <w:spacing w:before="12"/>
                        <w:ind w:left="20"/>
                      </w:pPr>
                      <w:r>
                        <w:t>- -79 -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7"/>
        <w:gridCol w:w="1701"/>
        <w:gridCol w:w="3245"/>
        <w:gridCol w:w="5952"/>
        <w:gridCol w:w="1435"/>
        <w:gridCol w:w="992"/>
      </w:tblGrid>
      <w:tr w:rsidR="00D33C12" w:rsidTr="000D741A">
        <w:trPr>
          <w:trHeight w:val="518"/>
        </w:trPr>
        <w:tc>
          <w:tcPr>
            <w:tcW w:w="867" w:type="dxa"/>
          </w:tcPr>
          <w:p w:rsidR="00D33C12" w:rsidRDefault="00D33C12" w:rsidP="00774AB6">
            <w:pPr>
              <w:pStyle w:val="TableParagraph"/>
              <w:spacing w:before="60"/>
              <w:ind w:left="135"/>
              <w:rPr>
                <w:b/>
                <w:sz w:val="20"/>
              </w:rPr>
            </w:pPr>
            <w:r>
              <w:rPr>
                <w:b/>
                <w:sz w:val="20"/>
              </w:rPr>
              <w:t>Kod</w:t>
            </w:r>
          </w:p>
        </w:tc>
        <w:tc>
          <w:tcPr>
            <w:tcW w:w="1701" w:type="dxa"/>
          </w:tcPr>
          <w:p w:rsidR="00D33C12" w:rsidRDefault="00071BED" w:rsidP="00071BED">
            <w:pPr>
              <w:pStyle w:val="TableParagraph"/>
              <w:spacing w:before="60"/>
              <w:ind w:right="360"/>
              <w:jc w:val="center"/>
              <w:rPr>
                <w:b/>
                <w:sz w:val="20"/>
              </w:rPr>
            </w:pPr>
            <w:r>
              <w:rPr>
                <w:b/>
                <w:sz w:val="20"/>
              </w:rPr>
              <w:t>W</w:t>
            </w:r>
            <w:r w:rsidR="00D33C12">
              <w:rPr>
                <w:b/>
                <w:sz w:val="20"/>
              </w:rPr>
              <w:t>agon</w:t>
            </w:r>
          </w:p>
        </w:tc>
        <w:tc>
          <w:tcPr>
            <w:tcW w:w="3245" w:type="dxa"/>
          </w:tcPr>
          <w:p w:rsidR="00D33C12" w:rsidRDefault="00D33C12" w:rsidP="00774AB6">
            <w:pPr>
              <w:pStyle w:val="TableParagraph"/>
              <w:spacing w:before="60"/>
              <w:ind w:left="1127" w:right="1114"/>
              <w:jc w:val="center"/>
              <w:rPr>
                <w:b/>
                <w:sz w:val="20"/>
              </w:rPr>
            </w:pPr>
            <w:r>
              <w:rPr>
                <w:b/>
                <w:sz w:val="20"/>
              </w:rPr>
              <w:t>Część</w:t>
            </w:r>
          </w:p>
        </w:tc>
        <w:tc>
          <w:tcPr>
            <w:tcW w:w="5952" w:type="dxa"/>
          </w:tcPr>
          <w:p w:rsidR="00D33C12" w:rsidRDefault="00D33C12" w:rsidP="00774AB6">
            <w:pPr>
              <w:pStyle w:val="TableParagraph"/>
              <w:spacing w:before="60"/>
              <w:ind w:left="2006" w:right="1996"/>
              <w:jc w:val="center"/>
              <w:rPr>
                <w:b/>
                <w:sz w:val="20"/>
              </w:rPr>
            </w:pPr>
            <w:r>
              <w:rPr>
                <w:b/>
                <w:sz w:val="20"/>
              </w:rPr>
              <w:t>Wymóg jakościowy</w:t>
            </w:r>
          </w:p>
        </w:tc>
        <w:tc>
          <w:tcPr>
            <w:tcW w:w="1435" w:type="dxa"/>
          </w:tcPr>
          <w:p w:rsidR="00D33C12" w:rsidRDefault="00D33C12" w:rsidP="0004141D">
            <w:pPr>
              <w:pStyle w:val="TableParagraph"/>
              <w:spacing w:before="56"/>
              <w:ind w:left="152"/>
              <w:rPr>
                <w:b/>
                <w:sz w:val="10"/>
              </w:rPr>
            </w:pPr>
            <w:bookmarkStart w:id="45" w:name="_bookmark18"/>
            <w:bookmarkEnd w:id="45"/>
            <w:r>
              <w:rPr>
                <w:b/>
                <w:bCs/>
              </w:rPr>
              <w:t>Czynność kontroln</w:t>
            </w:r>
            <w:r w:rsidR="0004141D">
              <w:rPr>
                <w:b/>
                <w:bCs/>
              </w:rPr>
              <w:t>a</w:t>
            </w:r>
            <w:r w:rsidR="0004141D" w:rsidRPr="0004141D">
              <w:rPr>
                <w:b/>
                <w:bCs/>
                <w:vertAlign w:val="superscript"/>
              </w:rPr>
              <w:t>1)</w:t>
            </w:r>
          </w:p>
        </w:tc>
        <w:tc>
          <w:tcPr>
            <w:tcW w:w="992" w:type="dxa"/>
          </w:tcPr>
          <w:p w:rsidR="00D33C12" w:rsidRDefault="00B36BBC" w:rsidP="0004141D">
            <w:pPr>
              <w:pStyle w:val="TableParagraph"/>
              <w:spacing w:before="64" w:line="230" w:lineRule="exact"/>
              <w:ind w:left="18" w:right="224" w:hanging="18"/>
              <w:rPr>
                <w:b/>
                <w:sz w:val="20"/>
              </w:rPr>
            </w:pPr>
            <w:r w:rsidRPr="00515BB9">
              <w:rPr>
                <w:b/>
                <w:color w:val="FF0000"/>
                <w:sz w:val="16"/>
                <w:szCs w:val="16"/>
              </w:rPr>
              <w:t>Klasa błędu</w:t>
            </w:r>
          </w:p>
        </w:tc>
      </w:tr>
      <w:tr w:rsidR="00D33C12" w:rsidTr="000D741A">
        <w:trPr>
          <w:trHeight w:val="469"/>
        </w:trPr>
        <w:tc>
          <w:tcPr>
            <w:tcW w:w="867" w:type="dxa"/>
          </w:tcPr>
          <w:p w:rsidR="00D33C12" w:rsidRDefault="00D33C12" w:rsidP="00774AB6">
            <w:pPr>
              <w:pStyle w:val="TableParagraph"/>
              <w:spacing w:before="55"/>
              <w:ind w:left="118"/>
              <w:rPr>
                <w:sz w:val="18"/>
              </w:rPr>
            </w:pPr>
            <w:r>
              <w:rPr>
                <w:sz w:val="18"/>
              </w:rPr>
              <w:t>4.6.1</w:t>
            </w:r>
          </w:p>
        </w:tc>
        <w:tc>
          <w:tcPr>
            <w:tcW w:w="1701" w:type="dxa"/>
          </w:tcPr>
          <w:p w:rsidR="00D33C12" w:rsidRDefault="00D33C12" w:rsidP="00774AB6">
            <w:pPr>
              <w:pStyle w:val="TableParagraph"/>
              <w:spacing w:before="55"/>
              <w:ind w:right="416"/>
              <w:jc w:val="right"/>
              <w:rPr>
                <w:sz w:val="18"/>
              </w:rPr>
            </w:pPr>
            <w:r>
              <w:rPr>
                <w:sz w:val="18"/>
              </w:rPr>
              <w:t>Wszystkie wagony</w:t>
            </w:r>
          </w:p>
        </w:tc>
        <w:tc>
          <w:tcPr>
            <w:tcW w:w="3245" w:type="dxa"/>
          </w:tcPr>
          <w:p w:rsidR="00D33C12" w:rsidRDefault="00D33C12" w:rsidP="00774AB6">
            <w:pPr>
              <w:pStyle w:val="TableParagraph"/>
              <w:spacing w:before="55"/>
              <w:ind w:left="118"/>
              <w:rPr>
                <w:sz w:val="18"/>
              </w:rPr>
            </w:pPr>
            <w:r>
              <w:rPr>
                <w:sz w:val="18"/>
              </w:rPr>
              <w:t>Połączenie ostoja-wózek</w:t>
            </w:r>
          </w:p>
        </w:tc>
        <w:tc>
          <w:tcPr>
            <w:tcW w:w="5952" w:type="dxa"/>
          </w:tcPr>
          <w:p w:rsidR="00D33C12" w:rsidRDefault="00D33C12" w:rsidP="0004141D">
            <w:pPr>
              <w:pStyle w:val="TableParagraph"/>
              <w:spacing w:before="59" w:line="206" w:lineRule="exact"/>
              <w:ind w:left="116"/>
              <w:jc w:val="both"/>
              <w:rPr>
                <w:sz w:val="18"/>
              </w:rPr>
            </w:pPr>
            <w:r>
              <w:rPr>
                <w:sz w:val="18"/>
              </w:rPr>
              <w:t>Nieuszkodzone, nieprzesunięte, nie brakuje elementów łączących i mocujących i są one sprawne</w:t>
            </w:r>
          </w:p>
        </w:tc>
        <w:tc>
          <w:tcPr>
            <w:tcW w:w="1435" w:type="dxa"/>
          </w:tcPr>
          <w:p w:rsidR="00D33C12" w:rsidRDefault="00D33C12" w:rsidP="00774AB6">
            <w:pPr>
              <w:pStyle w:val="TableParagraph"/>
              <w:spacing w:before="55"/>
              <w:ind w:left="116"/>
              <w:rPr>
                <w:sz w:val="18"/>
              </w:rPr>
            </w:pPr>
            <w:r>
              <w:rPr>
                <w:sz w:val="18"/>
              </w:rPr>
              <w:t>SW</w:t>
            </w:r>
          </w:p>
        </w:tc>
        <w:tc>
          <w:tcPr>
            <w:tcW w:w="992" w:type="dxa"/>
          </w:tcPr>
          <w:p w:rsidR="00D33C12" w:rsidRDefault="00D33C12" w:rsidP="00774AB6">
            <w:pPr>
              <w:pStyle w:val="TableParagraph"/>
              <w:spacing w:before="55"/>
              <w:ind w:left="12"/>
              <w:jc w:val="center"/>
              <w:rPr>
                <w:sz w:val="18"/>
              </w:rPr>
            </w:pPr>
            <w:r>
              <w:rPr>
                <w:sz w:val="18"/>
              </w:rPr>
              <w:t>5</w:t>
            </w:r>
          </w:p>
        </w:tc>
      </w:tr>
      <w:tr w:rsidR="00D33C12" w:rsidTr="000D741A">
        <w:trPr>
          <w:trHeight w:val="298"/>
        </w:trPr>
        <w:tc>
          <w:tcPr>
            <w:tcW w:w="867" w:type="dxa"/>
          </w:tcPr>
          <w:p w:rsidR="00D33C12" w:rsidRDefault="00D33C12" w:rsidP="00774AB6">
            <w:pPr>
              <w:pStyle w:val="TableParagraph"/>
              <w:spacing w:before="57"/>
              <w:ind w:left="118"/>
              <w:rPr>
                <w:sz w:val="18"/>
              </w:rPr>
            </w:pPr>
            <w:r>
              <w:rPr>
                <w:sz w:val="18"/>
              </w:rPr>
              <w:t>4.6.2.1</w:t>
            </w:r>
          </w:p>
        </w:tc>
        <w:tc>
          <w:tcPr>
            <w:tcW w:w="1701" w:type="dxa"/>
          </w:tcPr>
          <w:p w:rsidR="00D33C12" w:rsidRDefault="00D33C12" w:rsidP="00774AB6">
            <w:pPr>
              <w:pStyle w:val="TableParagraph"/>
              <w:rPr>
                <w:rFonts w:ascii="Times New Roman"/>
                <w:sz w:val="18"/>
              </w:rPr>
            </w:pPr>
          </w:p>
        </w:tc>
        <w:tc>
          <w:tcPr>
            <w:tcW w:w="3245" w:type="dxa"/>
          </w:tcPr>
          <w:p w:rsidR="00D33C12" w:rsidRDefault="00D33C12" w:rsidP="00774AB6">
            <w:pPr>
              <w:pStyle w:val="TableParagraph"/>
              <w:spacing w:before="57"/>
              <w:ind w:left="118"/>
              <w:rPr>
                <w:sz w:val="18"/>
              </w:rPr>
            </w:pPr>
            <w:r>
              <w:rPr>
                <w:sz w:val="18"/>
              </w:rPr>
              <w:t>Linki uziemiające</w:t>
            </w:r>
          </w:p>
        </w:tc>
        <w:tc>
          <w:tcPr>
            <w:tcW w:w="5952" w:type="dxa"/>
          </w:tcPr>
          <w:p w:rsidR="00D33C12" w:rsidRDefault="00D33C12" w:rsidP="0004141D">
            <w:pPr>
              <w:pStyle w:val="TableParagraph"/>
              <w:spacing w:before="57"/>
              <w:ind w:left="116"/>
              <w:jc w:val="both"/>
              <w:rPr>
                <w:sz w:val="18"/>
              </w:rPr>
            </w:pPr>
            <w:r>
              <w:rPr>
                <w:sz w:val="18"/>
              </w:rPr>
              <w:t>Wszystkie na miejscu, bez uszkodzeń, pewnie zamocowane</w:t>
            </w:r>
          </w:p>
        </w:tc>
        <w:tc>
          <w:tcPr>
            <w:tcW w:w="1435" w:type="dxa"/>
          </w:tcPr>
          <w:p w:rsidR="00D33C12" w:rsidRDefault="00D33C12" w:rsidP="00774AB6">
            <w:pPr>
              <w:pStyle w:val="TableParagraph"/>
              <w:spacing w:before="57"/>
              <w:ind w:left="116"/>
              <w:rPr>
                <w:sz w:val="18"/>
              </w:rPr>
            </w:pPr>
            <w:r>
              <w:rPr>
                <w:sz w:val="18"/>
              </w:rPr>
              <w:t>SW</w:t>
            </w:r>
          </w:p>
        </w:tc>
        <w:tc>
          <w:tcPr>
            <w:tcW w:w="992" w:type="dxa"/>
          </w:tcPr>
          <w:p w:rsidR="00D33C12" w:rsidRDefault="00D33C12" w:rsidP="00774AB6">
            <w:pPr>
              <w:pStyle w:val="TableParagraph"/>
              <w:spacing w:before="57"/>
              <w:ind w:left="12"/>
              <w:jc w:val="center"/>
              <w:rPr>
                <w:sz w:val="18"/>
              </w:rPr>
            </w:pPr>
            <w:r>
              <w:rPr>
                <w:sz w:val="18"/>
              </w:rPr>
              <w:t>3</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4.6.2.2</w:t>
            </w:r>
          </w:p>
        </w:tc>
        <w:tc>
          <w:tcPr>
            <w:tcW w:w="1701" w:type="dxa"/>
          </w:tcPr>
          <w:p w:rsidR="00D33C12" w:rsidRDefault="00D33C12" w:rsidP="00774AB6">
            <w:pPr>
              <w:pStyle w:val="TableParagraph"/>
              <w:rPr>
                <w:rFonts w:ascii="Times New Roman"/>
                <w:sz w:val="18"/>
              </w:rPr>
            </w:pPr>
          </w:p>
        </w:tc>
        <w:tc>
          <w:tcPr>
            <w:tcW w:w="3245" w:type="dxa"/>
          </w:tcPr>
          <w:p w:rsidR="00D33C12" w:rsidRDefault="00D33C12" w:rsidP="00774AB6">
            <w:pPr>
              <w:pStyle w:val="TableParagraph"/>
              <w:spacing w:before="60"/>
              <w:ind w:left="118"/>
              <w:rPr>
                <w:sz w:val="18"/>
              </w:rPr>
            </w:pPr>
            <w:r>
              <w:rPr>
                <w:sz w:val="18"/>
              </w:rPr>
              <w:t>Linki uziemiające</w:t>
            </w:r>
          </w:p>
        </w:tc>
        <w:tc>
          <w:tcPr>
            <w:tcW w:w="5952" w:type="dxa"/>
          </w:tcPr>
          <w:p w:rsidR="00D33C12" w:rsidRDefault="00D33C12" w:rsidP="0004141D">
            <w:pPr>
              <w:pStyle w:val="TableParagraph"/>
              <w:spacing w:before="60"/>
              <w:ind w:left="116"/>
              <w:jc w:val="both"/>
              <w:rPr>
                <w:sz w:val="18"/>
              </w:rPr>
            </w:pPr>
            <w:r>
              <w:rPr>
                <w:sz w:val="18"/>
              </w:rPr>
              <w:t>Co najmniej 1</w:t>
            </w:r>
            <w:r w:rsidR="00B36BBC">
              <w:rPr>
                <w:sz w:val="18"/>
              </w:rPr>
              <w:t xml:space="preserve"> </w:t>
            </w:r>
            <w:r w:rsidR="00B36BBC" w:rsidRPr="00B36BBC">
              <w:rPr>
                <w:color w:val="FF0000"/>
                <w:sz w:val="18"/>
              </w:rPr>
              <w:t>jest</w:t>
            </w:r>
            <w:r>
              <w:rPr>
                <w:sz w:val="18"/>
              </w:rPr>
              <w:t xml:space="preserve"> na miejscu i sprawna</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3</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4.7.1</w:t>
            </w:r>
          </w:p>
        </w:tc>
        <w:tc>
          <w:tcPr>
            <w:tcW w:w="1701" w:type="dxa"/>
          </w:tcPr>
          <w:p w:rsidR="00D33C12" w:rsidRPr="0004141D" w:rsidRDefault="00D33C12" w:rsidP="0004141D">
            <w:pPr>
              <w:pStyle w:val="TableParagraph"/>
              <w:tabs>
                <w:tab w:val="left" w:pos="732"/>
              </w:tabs>
              <w:spacing w:before="59"/>
              <w:jc w:val="both"/>
              <w:rPr>
                <w:sz w:val="16"/>
                <w:szCs w:val="16"/>
              </w:rPr>
            </w:pPr>
            <w:r w:rsidRPr="0004141D">
              <w:rPr>
                <w:sz w:val="16"/>
                <w:szCs w:val="16"/>
              </w:rPr>
              <w:t>Wszystkie wagony</w:t>
            </w:r>
          </w:p>
        </w:tc>
        <w:tc>
          <w:tcPr>
            <w:tcW w:w="3245" w:type="dxa"/>
          </w:tcPr>
          <w:p w:rsidR="00D33C12" w:rsidRDefault="00D33C12" w:rsidP="00774AB6">
            <w:pPr>
              <w:pStyle w:val="TableParagraph"/>
              <w:spacing w:before="59"/>
              <w:ind w:left="118"/>
              <w:rPr>
                <w:sz w:val="18"/>
              </w:rPr>
            </w:pPr>
            <w:r>
              <w:rPr>
                <w:sz w:val="18"/>
              </w:rPr>
              <w:t>Rama wózka</w:t>
            </w:r>
          </w:p>
        </w:tc>
        <w:tc>
          <w:tcPr>
            <w:tcW w:w="5952" w:type="dxa"/>
          </w:tcPr>
          <w:p w:rsidR="00D33C12" w:rsidRDefault="00D33C12" w:rsidP="0004141D">
            <w:pPr>
              <w:pStyle w:val="TableParagraph"/>
              <w:spacing w:before="59"/>
              <w:ind w:left="116"/>
              <w:jc w:val="both"/>
              <w:rPr>
                <w:sz w:val="18"/>
              </w:rPr>
            </w:pPr>
            <w:r>
              <w:rPr>
                <w:sz w:val="18"/>
              </w:rPr>
              <w:t>Bez nadłamań bądź widocznych odkształceń</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4</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4.7.2</w:t>
            </w:r>
          </w:p>
        </w:tc>
        <w:tc>
          <w:tcPr>
            <w:tcW w:w="1701" w:type="dxa"/>
          </w:tcPr>
          <w:p w:rsidR="00D33C12" w:rsidRPr="0004141D" w:rsidRDefault="00D33C12" w:rsidP="0004141D">
            <w:pPr>
              <w:pStyle w:val="TableParagraph"/>
              <w:tabs>
                <w:tab w:val="left" w:pos="732"/>
              </w:tabs>
              <w:jc w:val="both"/>
              <w:rPr>
                <w:rFonts w:ascii="Times New Roman"/>
                <w:sz w:val="16"/>
                <w:szCs w:val="16"/>
              </w:rPr>
            </w:pPr>
          </w:p>
        </w:tc>
        <w:tc>
          <w:tcPr>
            <w:tcW w:w="3245" w:type="dxa"/>
          </w:tcPr>
          <w:p w:rsidR="00D33C12" w:rsidRDefault="00D33C12" w:rsidP="00774AB6">
            <w:pPr>
              <w:pStyle w:val="TableParagraph"/>
              <w:spacing w:before="60"/>
              <w:ind w:left="118"/>
              <w:rPr>
                <w:sz w:val="18"/>
              </w:rPr>
            </w:pPr>
            <w:r>
              <w:rPr>
                <w:sz w:val="18"/>
              </w:rPr>
              <w:t>Rama wózka</w:t>
            </w:r>
          </w:p>
        </w:tc>
        <w:tc>
          <w:tcPr>
            <w:tcW w:w="5952" w:type="dxa"/>
          </w:tcPr>
          <w:p w:rsidR="00D33C12" w:rsidRDefault="00D33C12" w:rsidP="0004141D">
            <w:pPr>
              <w:pStyle w:val="TableParagraph"/>
              <w:spacing w:before="60"/>
              <w:ind w:left="116"/>
              <w:jc w:val="both"/>
              <w:rPr>
                <w:sz w:val="18"/>
              </w:rPr>
            </w:pPr>
            <w:r>
              <w:rPr>
                <w:sz w:val="18"/>
              </w:rPr>
              <w:t>Żadna część nie jest złamana</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3"/>
              <w:jc w:val="center"/>
              <w:rPr>
                <w:sz w:val="18"/>
              </w:rPr>
            </w:pPr>
            <w:r>
              <w:rPr>
                <w:sz w:val="18"/>
              </w:rPr>
              <w:t>5</w:t>
            </w:r>
          </w:p>
        </w:tc>
      </w:tr>
      <w:tr w:rsidR="00D33C12" w:rsidTr="000D741A">
        <w:trPr>
          <w:trHeight w:val="473"/>
        </w:trPr>
        <w:tc>
          <w:tcPr>
            <w:tcW w:w="867" w:type="dxa"/>
          </w:tcPr>
          <w:p w:rsidR="00D33C12" w:rsidRDefault="00D33C12" w:rsidP="00774AB6">
            <w:pPr>
              <w:pStyle w:val="TableParagraph"/>
              <w:spacing w:before="59"/>
              <w:ind w:left="118"/>
              <w:rPr>
                <w:sz w:val="18"/>
              </w:rPr>
            </w:pPr>
            <w:r>
              <w:rPr>
                <w:sz w:val="18"/>
              </w:rPr>
              <w:t>4.7.3.1</w:t>
            </w:r>
          </w:p>
        </w:tc>
        <w:tc>
          <w:tcPr>
            <w:tcW w:w="1701" w:type="dxa"/>
          </w:tcPr>
          <w:p w:rsidR="00D33C12" w:rsidRPr="0004141D" w:rsidRDefault="00D33C12" w:rsidP="0004141D">
            <w:pPr>
              <w:pStyle w:val="TableParagraph"/>
              <w:tabs>
                <w:tab w:val="left" w:pos="732"/>
              </w:tabs>
              <w:spacing w:before="59" w:line="200" w:lineRule="atLeast"/>
              <w:ind w:left="118"/>
              <w:rPr>
                <w:sz w:val="16"/>
                <w:szCs w:val="16"/>
              </w:rPr>
            </w:pPr>
            <w:r w:rsidRPr="0004141D">
              <w:rPr>
                <w:sz w:val="16"/>
                <w:szCs w:val="16"/>
              </w:rPr>
              <w:t>Wszystkie wagony na wózkach Y25 (25TN)</w:t>
            </w:r>
          </w:p>
        </w:tc>
        <w:tc>
          <w:tcPr>
            <w:tcW w:w="3245" w:type="dxa"/>
          </w:tcPr>
          <w:p w:rsidR="00D33C12" w:rsidRDefault="00D33C12" w:rsidP="00774AB6">
            <w:pPr>
              <w:pStyle w:val="TableParagraph"/>
              <w:spacing w:before="59"/>
              <w:ind w:left="118"/>
              <w:rPr>
                <w:sz w:val="18"/>
              </w:rPr>
            </w:pPr>
            <w:r>
              <w:rPr>
                <w:sz w:val="18"/>
              </w:rPr>
              <w:t>Połączenia rama-wózek</w:t>
            </w:r>
          </w:p>
        </w:tc>
        <w:tc>
          <w:tcPr>
            <w:tcW w:w="5952" w:type="dxa"/>
          </w:tcPr>
          <w:p w:rsidR="00D33C12" w:rsidRDefault="00D33C12" w:rsidP="0004141D">
            <w:pPr>
              <w:pStyle w:val="TableParagraph"/>
              <w:spacing w:before="59"/>
              <w:ind w:left="116"/>
              <w:jc w:val="both"/>
              <w:rPr>
                <w:sz w:val="18"/>
              </w:rPr>
            </w:pPr>
            <w:r>
              <w:rPr>
                <w:sz w:val="18"/>
              </w:rPr>
              <w:t>Żadna śruba nie jest złamana lub jej nie brakuje na wewnętrznych podłużnych mocowaniach belek</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3</w:t>
            </w:r>
          </w:p>
        </w:tc>
      </w:tr>
      <w:tr w:rsidR="00D33C12" w:rsidTr="000D741A">
        <w:trPr>
          <w:trHeight w:val="474"/>
        </w:trPr>
        <w:tc>
          <w:tcPr>
            <w:tcW w:w="867" w:type="dxa"/>
          </w:tcPr>
          <w:p w:rsidR="00D33C12" w:rsidRDefault="00D33C12" w:rsidP="00774AB6">
            <w:pPr>
              <w:pStyle w:val="TableParagraph"/>
              <w:spacing w:before="60"/>
              <w:ind w:left="118"/>
              <w:rPr>
                <w:sz w:val="18"/>
              </w:rPr>
            </w:pPr>
            <w:r>
              <w:rPr>
                <w:sz w:val="18"/>
              </w:rPr>
              <w:t>4.7.3.2</w:t>
            </w:r>
          </w:p>
        </w:tc>
        <w:tc>
          <w:tcPr>
            <w:tcW w:w="1701" w:type="dxa"/>
          </w:tcPr>
          <w:p w:rsidR="00D33C12" w:rsidRPr="0004141D" w:rsidRDefault="00D33C12" w:rsidP="0004141D">
            <w:pPr>
              <w:pStyle w:val="TableParagraph"/>
              <w:tabs>
                <w:tab w:val="left" w:pos="732"/>
              </w:tabs>
              <w:spacing w:before="64" w:line="206" w:lineRule="exact"/>
              <w:ind w:left="118"/>
              <w:rPr>
                <w:sz w:val="16"/>
                <w:szCs w:val="16"/>
              </w:rPr>
            </w:pPr>
            <w:r w:rsidRPr="0004141D">
              <w:rPr>
                <w:sz w:val="16"/>
                <w:szCs w:val="16"/>
              </w:rPr>
              <w:t>Wszystkie wagony na wózkach Y25 (25TN)</w:t>
            </w:r>
          </w:p>
        </w:tc>
        <w:tc>
          <w:tcPr>
            <w:tcW w:w="3245" w:type="dxa"/>
          </w:tcPr>
          <w:p w:rsidR="00D33C12" w:rsidRDefault="00D33C12" w:rsidP="00774AB6">
            <w:pPr>
              <w:pStyle w:val="TableParagraph"/>
              <w:spacing w:before="60"/>
              <w:ind w:left="118"/>
              <w:rPr>
                <w:sz w:val="18"/>
              </w:rPr>
            </w:pPr>
            <w:r>
              <w:rPr>
                <w:sz w:val="18"/>
              </w:rPr>
              <w:t>Połączenia rama-wózek</w:t>
            </w:r>
          </w:p>
        </w:tc>
        <w:tc>
          <w:tcPr>
            <w:tcW w:w="5952" w:type="dxa"/>
          </w:tcPr>
          <w:p w:rsidR="00D33C12" w:rsidRDefault="00D33C12" w:rsidP="0004141D">
            <w:pPr>
              <w:pStyle w:val="TableParagraph"/>
              <w:spacing w:before="64" w:line="206" w:lineRule="exact"/>
              <w:ind w:left="116"/>
              <w:jc w:val="both"/>
              <w:rPr>
                <w:sz w:val="18"/>
              </w:rPr>
            </w:pPr>
            <w:r>
              <w:rPr>
                <w:sz w:val="18"/>
              </w:rPr>
              <w:t>Nie więcej niż jedna brakująca lub uszkodzona śruba na wewnętrznych podłużnych mocowaniach belek na tej samej osi</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5</w:t>
            </w:r>
          </w:p>
        </w:tc>
      </w:tr>
      <w:tr w:rsidR="00D33C12" w:rsidTr="000D741A">
        <w:trPr>
          <w:trHeight w:val="298"/>
        </w:trPr>
        <w:tc>
          <w:tcPr>
            <w:tcW w:w="867" w:type="dxa"/>
          </w:tcPr>
          <w:p w:rsidR="00D33C12" w:rsidRDefault="00D33C12" w:rsidP="00774AB6">
            <w:pPr>
              <w:pStyle w:val="TableParagraph"/>
              <w:spacing w:before="57"/>
              <w:ind w:left="118"/>
              <w:rPr>
                <w:sz w:val="18"/>
              </w:rPr>
            </w:pPr>
            <w:r>
              <w:rPr>
                <w:sz w:val="18"/>
              </w:rPr>
              <w:t>4.8.1.1</w:t>
            </w:r>
          </w:p>
        </w:tc>
        <w:tc>
          <w:tcPr>
            <w:tcW w:w="1701" w:type="dxa"/>
          </w:tcPr>
          <w:p w:rsidR="00D33C12" w:rsidRPr="0004141D" w:rsidRDefault="00D33C12" w:rsidP="0004141D">
            <w:pPr>
              <w:pStyle w:val="TableParagraph"/>
              <w:spacing w:before="57"/>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57"/>
              <w:ind w:left="118"/>
              <w:rPr>
                <w:sz w:val="18"/>
              </w:rPr>
            </w:pPr>
            <w:r>
              <w:rPr>
                <w:sz w:val="18"/>
              </w:rPr>
              <w:t>Ślizg oparcia pudła</w:t>
            </w:r>
          </w:p>
        </w:tc>
        <w:tc>
          <w:tcPr>
            <w:tcW w:w="5952" w:type="dxa"/>
          </w:tcPr>
          <w:p w:rsidR="00D33C12" w:rsidRDefault="0004141D" w:rsidP="0004141D">
            <w:pPr>
              <w:pStyle w:val="TableParagraph"/>
              <w:spacing w:before="57"/>
              <w:ind w:left="116"/>
              <w:jc w:val="both"/>
              <w:rPr>
                <w:sz w:val="18"/>
              </w:rPr>
            </w:pPr>
            <w:r>
              <w:rPr>
                <w:sz w:val="18"/>
              </w:rPr>
              <w:t>N</w:t>
            </w:r>
            <w:r w:rsidR="00D33C12">
              <w:rPr>
                <w:sz w:val="18"/>
              </w:rPr>
              <w:t>iezłamany (nie brakuje żadnych części)</w:t>
            </w:r>
          </w:p>
        </w:tc>
        <w:tc>
          <w:tcPr>
            <w:tcW w:w="1435" w:type="dxa"/>
          </w:tcPr>
          <w:p w:rsidR="00D33C12" w:rsidRDefault="00D33C12" w:rsidP="00774AB6">
            <w:pPr>
              <w:pStyle w:val="TableParagraph"/>
              <w:spacing w:before="57"/>
              <w:ind w:left="116"/>
              <w:rPr>
                <w:sz w:val="18"/>
              </w:rPr>
            </w:pPr>
            <w:r>
              <w:rPr>
                <w:sz w:val="18"/>
              </w:rPr>
              <w:t>SW</w:t>
            </w:r>
          </w:p>
        </w:tc>
        <w:tc>
          <w:tcPr>
            <w:tcW w:w="992" w:type="dxa"/>
          </w:tcPr>
          <w:p w:rsidR="00D33C12" w:rsidRDefault="00D33C12" w:rsidP="00774AB6">
            <w:pPr>
              <w:pStyle w:val="TableParagraph"/>
              <w:spacing w:before="57"/>
              <w:ind w:left="12"/>
              <w:jc w:val="center"/>
              <w:rPr>
                <w:sz w:val="18"/>
              </w:rPr>
            </w:pPr>
            <w:r>
              <w:rPr>
                <w:sz w:val="18"/>
              </w:rPr>
              <w:t>4</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4.8.1.2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60"/>
              <w:ind w:left="118"/>
              <w:rPr>
                <w:sz w:val="18"/>
              </w:rPr>
            </w:pPr>
            <w:r>
              <w:rPr>
                <w:sz w:val="18"/>
              </w:rPr>
              <w:t>Ślizg oparcia pudła</w:t>
            </w:r>
          </w:p>
        </w:tc>
        <w:tc>
          <w:tcPr>
            <w:tcW w:w="5952" w:type="dxa"/>
          </w:tcPr>
          <w:p w:rsidR="00D33C12" w:rsidRDefault="00D33C12" w:rsidP="0004141D">
            <w:pPr>
              <w:pStyle w:val="TableParagraph"/>
              <w:spacing w:before="60"/>
              <w:ind w:left="116"/>
              <w:jc w:val="both"/>
              <w:rPr>
                <w:sz w:val="18"/>
              </w:rPr>
            </w:pPr>
            <w:r>
              <w:rPr>
                <w:sz w:val="18"/>
              </w:rPr>
              <w:t>Niezłamany (</w:t>
            </w:r>
            <w:r w:rsidRPr="00B36BBC">
              <w:rPr>
                <w:strike/>
                <w:color w:val="FF0000"/>
                <w:sz w:val="18"/>
              </w:rPr>
              <w:t>ale</w:t>
            </w:r>
            <w:r>
              <w:rPr>
                <w:sz w:val="18"/>
              </w:rPr>
              <w:t xml:space="preserve"> brak części)</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3"/>
              <w:jc w:val="center"/>
              <w:rPr>
                <w:sz w:val="18"/>
              </w:rPr>
            </w:pPr>
            <w:r>
              <w:rPr>
                <w:sz w:val="18"/>
              </w:rPr>
              <w:t>5</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4.8.2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59"/>
              <w:ind w:left="118"/>
              <w:rPr>
                <w:sz w:val="18"/>
              </w:rPr>
            </w:pPr>
            <w:r>
              <w:rPr>
                <w:sz w:val="18"/>
              </w:rPr>
              <w:t>Sprężyna ślizgu oparcia</w:t>
            </w:r>
          </w:p>
        </w:tc>
        <w:tc>
          <w:tcPr>
            <w:tcW w:w="5952" w:type="dxa"/>
          </w:tcPr>
          <w:p w:rsidR="00D33C12" w:rsidRDefault="00D33C12" w:rsidP="0004141D">
            <w:pPr>
              <w:pStyle w:val="TableParagraph"/>
              <w:spacing w:before="59"/>
              <w:ind w:left="116"/>
              <w:jc w:val="both"/>
              <w:rPr>
                <w:sz w:val="18"/>
              </w:rPr>
            </w:pPr>
            <w:r>
              <w:rPr>
                <w:sz w:val="18"/>
              </w:rPr>
              <w:t>Żadna niezłamana</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4</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4.8.3</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60"/>
              <w:ind w:left="118"/>
              <w:rPr>
                <w:sz w:val="18"/>
              </w:rPr>
            </w:pPr>
            <w:r>
              <w:rPr>
                <w:sz w:val="18"/>
              </w:rPr>
              <w:t>Mocowanie ślizgu oparcia</w:t>
            </w:r>
          </w:p>
        </w:tc>
        <w:tc>
          <w:tcPr>
            <w:tcW w:w="5952" w:type="dxa"/>
          </w:tcPr>
          <w:p w:rsidR="00D33C12" w:rsidRDefault="0004141D" w:rsidP="0004141D">
            <w:pPr>
              <w:pStyle w:val="TableParagraph"/>
              <w:spacing w:before="60"/>
              <w:ind w:left="116"/>
              <w:jc w:val="both"/>
              <w:rPr>
                <w:sz w:val="18"/>
              </w:rPr>
            </w:pPr>
            <w:r>
              <w:rPr>
                <w:sz w:val="18"/>
              </w:rPr>
              <w:t>K</w:t>
            </w:r>
            <w:r w:rsidR="00D33C12">
              <w:rPr>
                <w:sz w:val="18"/>
              </w:rPr>
              <w:t>ompletne</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3"/>
              <w:jc w:val="center"/>
              <w:rPr>
                <w:sz w:val="18"/>
              </w:rPr>
            </w:pPr>
            <w:r>
              <w:rPr>
                <w:sz w:val="18"/>
              </w:rPr>
              <w:t>3</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4.9.1</w:t>
            </w:r>
          </w:p>
        </w:tc>
        <w:tc>
          <w:tcPr>
            <w:tcW w:w="1701" w:type="dxa"/>
          </w:tcPr>
          <w:p w:rsidR="00D33C12" w:rsidRPr="0004141D" w:rsidRDefault="00D33C12" w:rsidP="0004141D">
            <w:pPr>
              <w:pStyle w:val="TableParagraph"/>
              <w:spacing w:before="59"/>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59"/>
              <w:ind w:left="118"/>
              <w:rPr>
                <w:sz w:val="18"/>
              </w:rPr>
            </w:pPr>
            <w:r>
              <w:rPr>
                <w:sz w:val="18"/>
              </w:rPr>
              <w:t>Powierzchnia ślizgowa tłumika ciernego</w:t>
            </w:r>
          </w:p>
        </w:tc>
        <w:tc>
          <w:tcPr>
            <w:tcW w:w="5952" w:type="dxa"/>
          </w:tcPr>
          <w:p w:rsidR="00D33C12" w:rsidRDefault="0004141D" w:rsidP="0004141D">
            <w:pPr>
              <w:pStyle w:val="TableParagraph"/>
              <w:spacing w:before="59"/>
              <w:ind w:left="116"/>
              <w:jc w:val="both"/>
              <w:rPr>
                <w:sz w:val="18"/>
              </w:rPr>
            </w:pPr>
            <w:r>
              <w:rPr>
                <w:sz w:val="18"/>
              </w:rPr>
              <w:t>N</w:t>
            </w:r>
            <w:r w:rsidR="00D33C12">
              <w:rPr>
                <w:sz w:val="18"/>
              </w:rPr>
              <w:t>ienasmarowana</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4</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5.1.1</w:t>
            </w:r>
          </w:p>
        </w:tc>
        <w:tc>
          <w:tcPr>
            <w:tcW w:w="1701" w:type="dxa"/>
          </w:tcPr>
          <w:p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60"/>
              <w:ind w:left="118"/>
              <w:rPr>
                <w:sz w:val="18"/>
              </w:rPr>
            </w:pPr>
            <w:r>
              <w:rPr>
                <w:sz w:val="18"/>
              </w:rPr>
              <w:t>Typy zderzaka</w:t>
            </w:r>
          </w:p>
        </w:tc>
        <w:tc>
          <w:tcPr>
            <w:tcW w:w="5952" w:type="dxa"/>
          </w:tcPr>
          <w:p w:rsidR="00D33C12" w:rsidRDefault="00D33C12" w:rsidP="0004141D">
            <w:pPr>
              <w:pStyle w:val="TableParagraph"/>
              <w:spacing w:before="60"/>
              <w:ind w:left="116"/>
              <w:jc w:val="both"/>
              <w:rPr>
                <w:sz w:val="18"/>
              </w:rPr>
            </w:pPr>
            <w:r>
              <w:rPr>
                <w:sz w:val="18"/>
              </w:rPr>
              <w:t>Tego samego typu na każdym końcu wagonu</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4</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5.1.2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B36BBC" w:rsidP="00774AB6">
            <w:pPr>
              <w:pStyle w:val="TableParagraph"/>
              <w:spacing w:before="59"/>
              <w:ind w:left="118"/>
              <w:rPr>
                <w:sz w:val="18"/>
              </w:rPr>
            </w:pPr>
            <w:r w:rsidRPr="00B36BBC">
              <w:rPr>
                <w:color w:val="FF0000"/>
                <w:sz w:val="18"/>
              </w:rPr>
              <w:t xml:space="preserve">Wysokość </w:t>
            </w:r>
            <w:r w:rsidR="00D33C12">
              <w:rPr>
                <w:sz w:val="18"/>
              </w:rPr>
              <w:t>zderzaka</w:t>
            </w:r>
          </w:p>
        </w:tc>
        <w:tc>
          <w:tcPr>
            <w:tcW w:w="5952" w:type="dxa"/>
          </w:tcPr>
          <w:p w:rsidR="00D33C12" w:rsidRDefault="00071BED" w:rsidP="0004141D">
            <w:pPr>
              <w:pStyle w:val="TableParagraph"/>
              <w:spacing w:before="59"/>
              <w:ind w:left="116"/>
              <w:jc w:val="both"/>
              <w:rPr>
                <w:sz w:val="18"/>
              </w:rPr>
            </w:pPr>
            <w:r>
              <w:rPr>
                <w:sz w:val="18"/>
              </w:rPr>
              <w:t>W</w:t>
            </w:r>
            <w:r w:rsidR="00D33C12">
              <w:rPr>
                <w:sz w:val="18"/>
              </w:rPr>
              <w:t xml:space="preserve"> granicach tolerancji</w:t>
            </w:r>
          </w:p>
        </w:tc>
        <w:tc>
          <w:tcPr>
            <w:tcW w:w="1435" w:type="dxa"/>
          </w:tcPr>
          <w:p w:rsidR="00D33C12" w:rsidRDefault="00D33C12" w:rsidP="00774AB6">
            <w:pPr>
              <w:pStyle w:val="TableParagraph"/>
              <w:spacing w:before="59"/>
              <w:ind w:left="116"/>
              <w:rPr>
                <w:sz w:val="18"/>
              </w:rPr>
            </w:pPr>
            <w:r>
              <w:rPr>
                <w:sz w:val="18"/>
              </w:rPr>
              <w:t>SW, SM</w:t>
            </w:r>
          </w:p>
        </w:tc>
        <w:tc>
          <w:tcPr>
            <w:tcW w:w="992" w:type="dxa"/>
          </w:tcPr>
          <w:p w:rsidR="00D33C12" w:rsidRDefault="00D33C12" w:rsidP="00774AB6">
            <w:pPr>
              <w:pStyle w:val="TableParagraph"/>
              <w:spacing w:before="59"/>
              <w:ind w:left="12"/>
              <w:jc w:val="center"/>
              <w:rPr>
                <w:sz w:val="18"/>
              </w:rPr>
            </w:pPr>
            <w:r>
              <w:rPr>
                <w:sz w:val="18"/>
              </w:rPr>
              <w:t>5</w:t>
            </w:r>
          </w:p>
        </w:tc>
      </w:tr>
      <w:tr w:rsidR="00D33C12" w:rsidTr="000D741A">
        <w:trPr>
          <w:trHeight w:val="474"/>
        </w:trPr>
        <w:tc>
          <w:tcPr>
            <w:tcW w:w="867" w:type="dxa"/>
          </w:tcPr>
          <w:p w:rsidR="00D33C12" w:rsidRDefault="00D33C12" w:rsidP="00774AB6">
            <w:pPr>
              <w:pStyle w:val="TableParagraph"/>
              <w:spacing w:before="60"/>
              <w:ind w:left="118"/>
              <w:rPr>
                <w:sz w:val="18"/>
              </w:rPr>
            </w:pPr>
            <w:r>
              <w:rPr>
                <w:sz w:val="18"/>
              </w:rPr>
              <w:t>5.2.1</w:t>
            </w:r>
          </w:p>
        </w:tc>
        <w:tc>
          <w:tcPr>
            <w:tcW w:w="1701" w:type="dxa"/>
          </w:tcPr>
          <w:p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60"/>
              <w:ind w:left="118"/>
              <w:rPr>
                <w:sz w:val="18"/>
              </w:rPr>
            </w:pPr>
            <w:r>
              <w:rPr>
                <w:sz w:val="18"/>
              </w:rPr>
              <w:t>Tarcza zderzaka</w:t>
            </w:r>
          </w:p>
        </w:tc>
        <w:tc>
          <w:tcPr>
            <w:tcW w:w="5952" w:type="dxa"/>
          </w:tcPr>
          <w:p w:rsidR="00D33C12" w:rsidRDefault="00D33C12" w:rsidP="0004141D">
            <w:pPr>
              <w:pStyle w:val="TableParagraph"/>
              <w:spacing w:before="64" w:line="206" w:lineRule="exact"/>
              <w:ind w:left="116"/>
              <w:jc w:val="both"/>
              <w:rPr>
                <w:sz w:val="18"/>
              </w:rPr>
            </w:pPr>
            <w:r>
              <w:rPr>
                <w:sz w:val="18"/>
              </w:rPr>
              <w:t>Na miejscu, niezłamana, mimo zdeformowania działanie zapewnione, jeżeli prostokątna to nieprzekręcona</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5</w:t>
            </w:r>
          </w:p>
        </w:tc>
      </w:tr>
      <w:tr w:rsidR="00D33C12" w:rsidTr="000D741A">
        <w:trPr>
          <w:trHeight w:val="298"/>
        </w:trPr>
        <w:tc>
          <w:tcPr>
            <w:tcW w:w="867" w:type="dxa"/>
          </w:tcPr>
          <w:p w:rsidR="00D33C12" w:rsidRDefault="00D33C12" w:rsidP="00774AB6">
            <w:pPr>
              <w:pStyle w:val="TableParagraph"/>
              <w:spacing w:before="57"/>
              <w:ind w:left="118"/>
              <w:rPr>
                <w:sz w:val="18"/>
              </w:rPr>
            </w:pPr>
            <w:r>
              <w:rPr>
                <w:sz w:val="18"/>
              </w:rPr>
              <w:t>5.2.2.1</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57"/>
              <w:ind w:left="118"/>
              <w:rPr>
                <w:sz w:val="18"/>
              </w:rPr>
            </w:pPr>
            <w:r>
              <w:rPr>
                <w:sz w:val="18"/>
              </w:rPr>
              <w:t>Tarcza zderzaka</w:t>
            </w:r>
          </w:p>
        </w:tc>
        <w:tc>
          <w:tcPr>
            <w:tcW w:w="5952" w:type="dxa"/>
          </w:tcPr>
          <w:p w:rsidR="00D33C12" w:rsidRDefault="0004141D" w:rsidP="00B36BBC">
            <w:pPr>
              <w:pStyle w:val="TableParagraph"/>
              <w:spacing w:before="57"/>
              <w:ind w:left="116"/>
              <w:jc w:val="both"/>
              <w:rPr>
                <w:sz w:val="18"/>
              </w:rPr>
            </w:pPr>
            <w:r>
              <w:rPr>
                <w:sz w:val="18"/>
              </w:rPr>
              <w:t>M</w:t>
            </w:r>
            <w:r w:rsidR="00D33C12">
              <w:rPr>
                <w:sz w:val="18"/>
              </w:rPr>
              <w:t xml:space="preserve">niej niż </w:t>
            </w:r>
            <w:r w:rsidR="00B36BBC" w:rsidRPr="00B36BBC">
              <w:rPr>
                <w:color w:val="FF0000"/>
                <w:sz w:val="18"/>
              </w:rPr>
              <w:t>1/3</w:t>
            </w:r>
            <w:r w:rsidR="00D33C12">
              <w:rPr>
                <w:sz w:val="18"/>
              </w:rPr>
              <w:t xml:space="preserve"> śrub lub nitów luźnych</w:t>
            </w:r>
          </w:p>
        </w:tc>
        <w:tc>
          <w:tcPr>
            <w:tcW w:w="1435" w:type="dxa"/>
          </w:tcPr>
          <w:p w:rsidR="00D33C12" w:rsidRDefault="00D33C12" w:rsidP="00774AB6">
            <w:pPr>
              <w:pStyle w:val="TableParagraph"/>
              <w:spacing w:before="57"/>
              <w:ind w:left="116"/>
              <w:rPr>
                <w:sz w:val="18"/>
              </w:rPr>
            </w:pPr>
            <w:r>
              <w:rPr>
                <w:sz w:val="18"/>
              </w:rPr>
              <w:t>SW</w:t>
            </w:r>
          </w:p>
        </w:tc>
        <w:tc>
          <w:tcPr>
            <w:tcW w:w="992" w:type="dxa"/>
          </w:tcPr>
          <w:p w:rsidR="00D33C12" w:rsidRDefault="00D33C12" w:rsidP="00774AB6">
            <w:pPr>
              <w:pStyle w:val="TableParagraph"/>
              <w:spacing w:before="57"/>
              <w:ind w:left="13"/>
              <w:jc w:val="center"/>
              <w:rPr>
                <w:sz w:val="18"/>
              </w:rPr>
            </w:pPr>
            <w:r>
              <w:rPr>
                <w:sz w:val="18"/>
              </w:rPr>
              <w:t>4</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5.2.2.2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60"/>
              <w:ind w:left="118"/>
              <w:rPr>
                <w:sz w:val="18"/>
              </w:rPr>
            </w:pPr>
            <w:r>
              <w:rPr>
                <w:sz w:val="18"/>
              </w:rPr>
              <w:t>Tarcza zderzaka</w:t>
            </w:r>
          </w:p>
        </w:tc>
        <w:tc>
          <w:tcPr>
            <w:tcW w:w="5952" w:type="dxa"/>
          </w:tcPr>
          <w:p w:rsidR="00D33C12" w:rsidRDefault="00D33C12" w:rsidP="0004141D">
            <w:pPr>
              <w:pStyle w:val="TableParagraph"/>
              <w:spacing w:before="60"/>
              <w:ind w:left="116"/>
              <w:jc w:val="both"/>
              <w:rPr>
                <w:sz w:val="18"/>
              </w:rPr>
            </w:pPr>
            <w:r>
              <w:rPr>
                <w:sz w:val="18"/>
              </w:rPr>
              <w:t>Brak luźnych śrub lub nitów</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3"/>
              <w:jc w:val="center"/>
              <w:rPr>
                <w:sz w:val="18"/>
              </w:rPr>
            </w:pPr>
            <w:r>
              <w:rPr>
                <w:sz w:val="18"/>
              </w:rPr>
              <w:t>3</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5.2.3.1</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59"/>
              <w:ind w:left="118"/>
              <w:rPr>
                <w:sz w:val="18"/>
              </w:rPr>
            </w:pPr>
            <w:r>
              <w:rPr>
                <w:sz w:val="18"/>
              </w:rPr>
              <w:t>powierzchnia styku tarczy zderzaka</w:t>
            </w:r>
          </w:p>
        </w:tc>
        <w:tc>
          <w:tcPr>
            <w:tcW w:w="5952" w:type="dxa"/>
          </w:tcPr>
          <w:p w:rsidR="00D33C12" w:rsidRDefault="00071BED" w:rsidP="0004141D">
            <w:pPr>
              <w:pStyle w:val="TableParagraph"/>
              <w:spacing w:before="59"/>
              <w:ind w:left="116"/>
              <w:jc w:val="both"/>
              <w:rPr>
                <w:sz w:val="18"/>
              </w:rPr>
            </w:pPr>
            <w:r>
              <w:rPr>
                <w:sz w:val="18"/>
              </w:rPr>
              <w:t>N</w:t>
            </w:r>
            <w:r w:rsidR="00D33C12">
              <w:rPr>
                <w:sz w:val="18"/>
              </w:rPr>
              <w:t>asmarowan</w:t>
            </w:r>
            <w:r>
              <w:rPr>
                <w:sz w:val="18"/>
              </w:rPr>
              <w:t>a</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5</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5.2.3.2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60"/>
              <w:ind w:left="118"/>
              <w:rPr>
                <w:sz w:val="18"/>
              </w:rPr>
            </w:pPr>
            <w:r>
              <w:rPr>
                <w:sz w:val="18"/>
              </w:rPr>
              <w:t>powierzchnia styku tarczy zderzaka</w:t>
            </w:r>
          </w:p>
        </w:tc>
        <w:tc>
          <w:tcPr>
            <w:tcW w:w="5952" w:type="dxa"/>
          </w:tcPr>
          <w:p w:rsidR="00D33C12" w:rsidRDefault="00D33C12" w:rsidP="0004141D">
            <w:pPr>
              <w:pStyle w:val="TableParagraph"/>
              <w:spacing w:before="60"/>
              <w:ind w:left="116"/>
              <w:jc w:val="both"/>
              <w:rPr>
                <w:sz w:val="18"/>
              </w:rPr>
            </w:pPr>
            <w:r>
              <w:rPr>
                <w:sz w:val="18"/>
              </w:rPr>
              <w:t>Żadnych rowków</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5</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5.3.1</w:t>
            </w:r>
          </w:p>
        </w:tc>
        <w:tc>
          <w:tcPr>
            <w:tcW w:w="1701" w:type="dxa"/>
          </w:tcPr>
          <w:p w:rsidR="00D33C12" w:rsidRPr="0004141D" w:rsidRDefault="00D33C12" w:rsidP="0004141D">
            <w:pPr>
              <w:pStyle w:val="TableParagraph"/>
              <w:spacing w:before="59"/>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59"/>
              <w:ind w:left="118"/>
              <w:rPr>
                <w:sz w:val="18"/>
              </w:rPr>
            </w:pPr>
            <w:r>
              <w:rPr>
                <w:sz w:val="18"/>
              </w:rPr>
              <w:t>Trzon zderzaka</w:t>
            </w:r>
          </w:p>
        </w:tc>
        <w:tc>
          <w:tcPr>
            <w:tcW w:w="5952" w:type="dxa"/>
          </w:tcPr>
          <w:p w:rsidR="00D33C12" w:rsidRDefault="00D33C12" w:rsidP="0004141D">
            <w:pPr>
              <w:pStyle w:val="TableParagraph"/>
              <w:spacing w:before="59"/>
              <w:ind w:left="116"/>
              <w:jc w:val="both"/>
              <w:rPr>
                <w:sz w:val="18"/>
              </w:rPr>
            </w:pPr>
            <w:r>
              <w:rPr>
                <w:sz w:val="18"/>
              </w:rPr>
              <w:t>Na miejscu, niezłamany</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5</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5.3.2.</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04141D">
            <w:pPr>
              <w:pStyle w:val="TableParagraph"/>
              <w:tabs>
                <w:tab w:val="left" w:pos="1816"/>
              </w:tabs>
              <w:spacing w:before="60"/>
              <w:ind w:left="118"/>
              <w:rPr>
                <w:sz w:val="18"/>
              </w:rPr>
            </w:pPr>
            <w:r>
              <w:rPr>
                <w:sz w:val="18"/>
              </w:rPr>
              <w:t>Trzon zderzaka</w:t>
            </w:r>
          </w:p>
        </w:tc>
        <w:tc>
          <w:tcPr>
            <w:tcW w:w="5952" w:type="dxa"/>
          </w:tcPr>
          <w:p w:rsidR="00D33C12" w:rsidRDefault="00D33C12" w:rsidP="0004141D">
            <w:pPr>
              <w:pStyle w:val="TableParagraph"/>
              <w:spacing w:before="60"/>
              <w:ind w:left="116"/>
              <w:jc w:val="both"/>
              <w:rPr>
                <w:sz w:val="18"/>
              </w:rPr>
            </w:pPr>
            <w:r>
              <w:rPr>
                <w:sz w:val="18"/>
              </w:rPr>
              <w:t>Brak pęknięć na przejściu do tarczy</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3"/>
              <w:jc w:val="center"/>
              <w:rPr>
                <w:sz w:val="18"/>
              </w:rPr>
            </w:pPr>
            <w:r>
              <w:rPr>
                <w:sz w:val="18"/>
              </w:rPr>
              <w:t>5</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5.3.3</w:t>
            </w:r>
          </w:p>
        </w:tc>
        <w:tc>
          <w:tcPr>
            <w:tcW w:w="1701" w:type="dxa"/>
          </w:tcPr>
          <w:p w:rsidR="00D33C12" w:rsidRPr="0004141D" w:rsidRDefault="00D33C12" w:rsidP="0004141D">
            <w:pPr>
              <w:pStyle w:val="TableParagraph"/>
              <w:ind w:right="-20"/>
              <w:jc w:val="both"/>
              <w:rPr>
                <w:rFonts w:ascii="Times New Roman"/>
                <w:sz w:val="16"/>
                <w:szCs w:val="16"/>
              </w:rPr>
            </w:pPr>
          </w:p>
        </w:tc>
        <w:tc>
          <w:tcPr>
            <w:tcW w:w="3245" w:type="dxa"/>
          </w:tcPr>
          <w:p w:rsidR="00D33C12" w:rsidRDefault="00D33C12" w:rsidP="00774AB6">
            <w:pPr>
              <w:pStyle w:val="TableParagraph"/>
              <w:spacing w:before="59"/>
              <w:ind w:left="118"/>
              <w:rPr>
                <w:sz w:val="18"/>
              </w:rPr>
            </w:pPr>
            <w:r>
              <w:rPr>
                <w:sz w:val="18"/>
              </w:rPr>
              <w:t>Trzon zderzaka</w:t>
            </w:r>
          </w:p>
        </w:tc>
        <w:tc>
          <w:tcPr>
            <w:tcW w:w="5952" w:type="dxa"/>
          </w:tcPr>
          <w:p w:rsidR="00D33C12" w:rsidRDefault="00D33C12" w:rsidP="0004141D">
            <w:pPr>
              <w:pStyle w:val="TableParagraph"/>
              <w:spacing w:before="59"/>
              <w:ind w:left="116"/>
              <w:jc w:val="both"/>
              <w:rPr>
                <w:sz w:val="18"/>
              </w:rPr>
            </w:pPr>
            <w:r>
              <w:rPr>
                <w:sz w:val="18"/>
              </w:rPr>
              <w:t>Działanie niezakłócone, brak rowków</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2"/>
              <w:jc w:val="center"/>
              <w:rPr>
                <w:sz w:val="18"/>
              </w:rPr>
            </w:pPr>
            <w:r>
              <w:rPr>
                <w:sz w:val="18"/>
              </w:rPr>
              <w:t>5</w:t>
            </w:r>
          </w:p>
        </w:tc>
      </w:tr>
      <w:tr w:rsidR="00D33C12" w:rsidTr="000D741A">
        <w:trPr>
          <w:trHeight w:val="300"/>
        </w:trPr>
        <w:tc>
          <w:tcPr>
            <w:tcW w:w="867" w:type="dxa"/>
          </w:tcPr>
          <w:p w:rsidR="00D33C12" w:rsidRDefault="00D33C12" w:rsidP="00774AB6">
            <w:pPr>
              <w:pStyle w:val="TableParagraph"/>
              <w:spacing w:before="60"/>
              <w:ind w:left="118"/>
              <w:rPr>
                <w:sz w:val="18"/>
              </w:rPr>
            </w:pPr>
            <w:r>
              <w:rPr>
                <w:sz w:val="18"/>
              </w:rPr>
              <w:t>5.4.1</w:t>
            </w:r>
          </w:p>
        </w:tc>
        <w:tc>
          <w:tcPr>
            <w:tcW w:w="1701" w:type="dxa"/>
          </w:tcPr>
          <w:p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rsidR="00D33C12" w:rsidRDefault="00D33C12" w:rsidP="00774AB6">
            <w:pPr>
              <w:pStyle w:val="TableParagraph"/>
              <w:spacing w:before="60"/>
              <w:ind w:left="118"/>
              <w:rPr>
                <w:sz w:val="18"/>
              </w:rPr>
            </w:pPr>
            <w:r>
              <w:rPr>
                <w:sz w:val="18"/>
              </w:rPr>
              <w:t>Pochwa zderzaka</w:t>
            </w:r>
          </w:p>
        </w:tc>
        <w:tc>
          <w:tcPr>
            <w:tcW w:w="5952" w:type="dxa"/>
          </w:tcPr>
          <w:p w:rsidR="00D33C12" w:rsidRDefault="00B36BBC" w:rsidP="0004141D">
            <w:pPr>
              <w:pStyle w:val="TableParagraph"/>
              <w:spacing w:before="60"/>
              <w:ind w:left="116"/>
              <w:jc w:val="both"/>
              <w:rPr>
                <w:sz w:val="18"/>
              </w:rPr>
            </w:pPr>
            <w:r>
              <w:rPr>
                <w:sz w:val="18"/>
              </w:rPr>
              <w:t xml:space="preserve">Na miejscu, </w:t>
            </w:r>
            <w:r w:rsidRPr="00B36BBC">
              <w:rPr>
                <w:color w:val="FF0000"/>
                <w:sz w:val="18"/>
              </w:rPr>
              <w:t>niezłamana</w:t>
            </w:r>
          </w:p>
        </w:tc>
        <w:tc>
          <w:tcPr>
            <w:tcW w:w="1435" w:type="dxa"/>
          </w:tcPr>
          <w:p w:rsidR="00D33C12" w:rsidRDefault="00D33C12" w:rsidP="00774AB6">
            <w:pPr>
              <w:pStyle w:val="TableParagraph"/>
              <w:spacing w:before="60"/>
              <w:ind w:left="116"/>
              <w:rPr>
                <w:sz w:val="18"/>
              </w:rPr>
            </w:pPr>
            <w:r>
              <w:rPr>
                <w:sz w:val="18"/>
              </w:rPr>
              <w:t>SW</w:t>
            </w:r>
          </w:p>
        </w:tc>
        <w:tc>
          <w:tcPr>
            <w:tcW w:w="992" w:type="dxa"/>
          </w:tcPr>
          <w:p w:rsidR="00D33C12" w:rsidRDefault="00D33C12" w:rsidP="00774AB6">
            <w:pPr>
              <w:pStyle w:val="TableParagraph"/>
              <w:spacing w:before="60"/>
              <w:ind w:left="12"/>
              <w:jc w:val="center"/>
              <w:rPr>
                <w:sz w:val="18"/>
              </w:rPr>
            </w:pPr>
            <w:r>
              <w:rPr>
                <w:sz w:val="18"/>
              </w:rPr>
              <w:t>5</w:t>
            </w:r>
          </w:p>
        </w:tc>
      </w:tr>
      <w:tr w:rsidR="00D33C12" w:rsidTr="000D741A">
        <w:trPr>
          <w:trHeight w:val="299"/>
        </w:trPr>
        <w:tc>
          <w:tcPr>
            <w:tcW w:w="867" w:type="dxa"/>
          </w:tcPr>
          <w:p w:rsidR="00D33C12" w:rsidRDefault="00D33C12" w:rsidP="00774AB6">
            <w:pPr>
              <w:pStyle w:val="TableParagraph"/>
              <w:spacing w:before="59"/>
              <w:ind w:left="118"/>
              <w:rPr>
                <w:sz w:val="18"/>
              </w:rPr>
            </w:pPr>
            <w:r>
              <w:rPr>
                <w:sz w:val="18"/>
              </w:rPr>
              <w:t>5.4.2</w:t>
            </w:r>
          </w:p>
        </w:tc>
        <w:tc>
          <w:tcPr>
            <w:tcW w:w="1701" w:type="dxa"/>
          </w:tcPr>
          <w:p w:rsidR="00D33C12" w:rsidRDefault="00D33C12" w:rsidP="00774AB6">
            <w:pPr>
              <w:pStyle w:val="TableParagraph"/>
              <w:rPr>
                <w:rFonts w:ascii="Times New Roman"/>
                <w:sz w:val="18"/>
              </w:rPr>
            </w:pPr>
          </w:p>
        </w:tc>
        <w:tc>
          <w:tcPr>
            <w:tcW w:w="3245" w:type="dxa"/>
          </w:tcPr>
          <w:p w:rsidR="00D33C12" w:rsidRDefault="00D33C12" w:rsidP="00774AB6">
            <w:pPr>
              <w:pStyle w:val="TableParagraph"/>
              <w:spacing w:before="59"/>
              <w:ind w:left="118"/>
              <w:rPr>
                <w:sz w:val="18"/>
              </w:rPr>
            </w:pPr>
            <w:r>
              <w:rPr>
                <w:sz w:val="18"/>
              </w:rPr>
              <w:t>Pochwa zderzaka</w:t>
            </w:r>
          </w:p>
        </w:tc>
        <w:tc>
          <w:tcPr>
            <w:tcW w:w="5952" w:type="dxa"/>
          </w:tcPr>
          <w:p w:rsidR="00D33C12" w:rsidRDefault="00D33C12" w:rsidP="00B36BBC">
            <w:pPr>
              <w:pStyle w:val="TableParagraph"/>
              <w:spacing w:before="59"/>
              <w:ind w:left="116"/>
              <w:jc w:val="both"/>
              <w:rPr>
                <w:sz w:val="18"/>
              </w:rPr>
            </w:pPr>
            <w:r>
              <w:rPr>
                <w:sz w:val="18"/>
              </w:rPr>
              <w:t xml:space="preserve">Brak pęknięć na przejściu do </w:t>
            </w:r>
            <w:r w:rsidR="00B36BBC" w:rsidRPr="00B36BBC">
              <w:rPr>
                <w:color w:val="FF0000"/>
                <w:sz w:val="18"/>
              </w:rPr>
              <w:t>podstawy zderzaka</w:t>
            </w:r>
          </w:p>
        </w:tc>
        <w:tc>
          <w:tcPr>
            <w:tcW w:w="1435" w:type="dxa"/>
          </w:tcPr>
          <w:p w:rsidR="00D33C12" w:rsidRDefault="00D33C12" w:rsidP="00774AB6">
            <w:pPr>
              <w:pStyle w:val="TableParagraph"/>
              <w:spacing w:before="59"/>
              <w:ind w:left="116"/>
              <w:rPr>
                <w:sz w:val="18"/>
              </w:rPr>
            </w:pPr>
            <w:r>
              <w:rPr>
                <w:sz w:val="18"/>
              </w:rPr>
              <w:t>SW</w:t>
            </w:r>
          </w:p>
        </w:tc>
        <w:tc>
          <w:tcPr>
            <w:tcW w:w="992" w:type="dxa"/>
          </w:tcPr>
          <w:p w:rsidR="00D33C12" w:rsidRDefault="00D33C12" w:rsidP="00774AB6">
            <w:pPr>
              <w:pStyle w:val="TableParagraph"/>
              <w:spacing w:before="59"/>
              <w:ind w:left="13"/>
              <w:jc w:val="center"/>
              <w:rPr>
                <w:sz w:val="18"/>
              </w:rPr>
            </w:pPr>
            <w:r>
              <w:rPr>
                <w:sz w:val="18"/>
              </w:rPr>
              <w:t>5</w:t>
            </w:r>
          </w:p>
        </w:tc>
      </w:tr>
    </w:tbl>
    <w:p w:rsidR="00071BED" w:rsidRPr="007C7626" w:rsidRDefault="00071BED" w:rsidP="00071BED">
      <w:pPr>
        <w:pStyle w:val="Akapitzlist"/>
        <w:numPr>
          <w:ilvl w:val="0"/>
          <w:numId w:val="139"/>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0D741A" w:rsidRDefault="00071BED" w:rsidP="000D741A">
      <w:pPr>
        <w:pStyle w:val="Tekstpodstawowy"/>
        <w:ind w:left="12758"/>
        <w:rPr>
          <w:sz w:val="16"/>
          <w:szCs w:val="16"/>
        </w:rPr>
      </w:pPr>
      <w:r w:rsidRPr="00774AB6">
        <w:rPr>
          <w:sz w:val="16"/>
          <w:szCs w:val="16"/>
        </w:rPr>
        <w:t>Data zmiany: 01.01.201</w:t>
      </w:r>
      <w:r w:rsidR="0004141D">
        <w:rPr>
          <w:sz w:val="16"/>
          <w:szCs w:val="16"/>
        </w:rPr>
        <w:t>7</w:t>
      </w:r>
    </w:p>
    <w:p w:rsidR="00071BED" w:rsidRPr="000D741A" w:rsidRDefault="00071BED" w:rsidP="000D741A">
      <w:pPr>
        <w:pStyle w:val="Tekstpodstawowy"/>
        <w:ind w:left="12758"/>
        <w:rPr>
          <w:sz w:val="16"/>
          <w:szCs w:val="16"/>
        </w:rPr>
      </w:pPr>
      <w:r>
        <w:rPr>
          <w:sz w:val="16"/>
          <w:szCs w:val="16"/>
        </w:rPr>
        <w:t>Wersja: 01.01.2018</w:t>
      </w:r>
    </w:p>
    <w:p w:rsidR="00071BED" w:rsidRDefault="00071BED" w:rsidP="00D33C12">
      <w:pPr>
        <w:jc w:val="center"/>
        <w:rPr>
          <w:sz w:val="18"/>
        </w:rPr>
        <w:sectPr w:rsidR="00071BED">
          <w:headerReference w:type="default" r:id="rId251"/>
          <w:footerReference w:type="default" r:id="rId252"/>
          <w:pgSz w:w="16840" w:h="11910" w:orient="landscape"/>
          <w:pgMar w:top="0" w:right="720" w:bottom="1140" w:left="420" w:header="0" w:footer="954" w:gutter="0"/>
          <w:cols w:space="708"/>
        </w:sectPr>
      </w:pPr>
    </w:p>
    <w:p w:rsidR="00D33C12" w:rsidRDefault="00D33C12" w:rsidP="00D33C12">
      <w:pPr>
        <w:pStyle w:val="Tekstpodstawowy"/>
        <w:rPr>
          <w:rFonts w:ascii="Times New Roman"/>
          <w:sz w:val="20"/>
        </w:rPr>
      </w:pPr>
    </w:p>
    <w:p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96640" behindDoc="0" locked="0" layoutInCell="1" allowOverlap="1">
                <wp:simplePos x="0" y="0"/>
                <wp:positionH relativeFrom="page">
                  <wp:posOffset>9679459</wp:posOffset>
                </wp:positionH>
                <wp:positionV relativeFrom="page">
                  <wp:posOffset>4168346</wp:posOffset>
                </wp:positionV>
                <wp:extent cx="280087" cy="864973"/>
                <wp:effectExtent l="0" t="0" r="5715" b="11430"/>
                <wp:wrapNone/>
                <wp:docPr id="712" name="Pole tekstowe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87" cy="86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2" o:spid="_x0000_s1192" type="#_x0000_t202" style="position:absolute;margin-left:762.15pt;margin-top:328.2pt;width:22.05pt;height:68.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3568" behindDoc="0" locked="0" layoutInCell="1" allowOverlap="1">
                <wp:simplePos x="0" y="0"/>
                <wp:positionH relativeFrom="page">
                  <wp:posOffset>9722657</wp:posOffset>
                </wp:positionH>
                <wp:positionV relativeFrom="page">
                  <wp:posOffset>2975816</wp:posOffset>
                </wp:positionV>
                <wp:extent cx="181610" cy="351790"/>
                <wp:effectExtent l="3810" t="0" r="0" b="2540"/>
                <wp:wrapNone/>
                <wp:docPr id="713" name="Pole tekstowe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3" o:spid="_x0000_s1193" type="#_x0000_t202" style="position:absolute;margin-left:765.55pt;margin-top:234.3pt;width:14.3pt;height:27.7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" filled="f" stroked="f">
                <v:textbox style="layout-flow:vertical" inset="0,0,0,0">
                  <w:txbxContent>
                    <w:p w:rsidR="00C6758D" w:rsidRDefault="00C6758D" w:rsidP="00D33C12">
                      <w:pPr>
                        <w:pStyle w:val="Tekstpodstawowy"/>
                        <w:spacing w:before="12"/>
                        <w:ind w:left="20"/>
                      </w:pPr>
                      <w:r>
                        <w:t>- 80 -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1700"/>
        <w:gridCol w:w="2836"/>
        <w:gridCol w:w="5951"/>
        <w:gridCol w:w="1437"/>
        <w:gridCol w:w="993"/>
      </w:tblGrid>
      <w:tr w:rsidR="00D33C12" w:rsidTr="000D741A">
        <w:trPr>
          <w:trHeight w:val="518"/>
        </w:trPr>
        <w:tc>
          <w:tcPr>
            <w:tcW w:w="1417" w:type="dxa"/>
          </w:tcPr>
          <w:p w:rsidR="00D33C12" w:rsidRDefault="00D33C12" w:rsidP="00774AB6">
            <w:pPr>
              <w:pStyle w:val="TableParagraph"/>
              <w:spacing w:before="60"/>
              <w:ind w:left="279"/>
              <w:rPr>
                <w:b/>
                <w:sz w:val="20"/>
              </w:rPr>
            </w:pPr>
            <w:r>
              <w:rPr>
                <w:b/>
                <w:sz w:val="20"/>
              </w:rPr>
              <w:t>Kod</w:t>
            </w:r>
          </w:p>
        </w:tc>
        <w:tc>
          <w:tcPr>
            <w:tcW w:w="1700" w:type="dxa"/>
          </w:tcPr>
          <w:p w:rsidR="00D33C12" w:rsidRDefault="00567838" w:rsidP="00774AB6">
            <w:pPr>
              <w:pStyle w:val="TableParagraph"/>
              <w:spacing w:before="60"/>
              <w:ind w:left="515"/>
              <w:rPr>
                <w:b/>
                <w:sz w:val="20"/>
              </w:rPr>
            </w:pPr>
            <w:r>
              <w:rPr>
                <w:b/>
                <w:sz w:val="20"/>
              </w:rPr>
              <w:t>W</w:t>
            </w:r>
            <w:r w:rsidR="00D33C12">
              <w:rPr>
                <w:b/>
                <w:sz w:val="20"/>
              </w:rPr>
              <w:t>agon</w:t>
            </w:r>
          </w:p>
        </w:tc>
        <w:tc>
          <w:tcPr>
            <w:tcW w:w="2836" w:type="dxa"/>
          </w:tcPr>
          <w:p w:rsidR="00D33C12" w:rsidRDefault="00D33C12" w:rsidP="00774AB6">
            <w:pPr>
              <w:pStyle w:val="TableParagraph"/>
              <w:spacing w:before="60"/>
              <w:ind w:left="861"/>
              <w:rPr>
                <w:b/>
                <w:sz w:val="20"/>
              </w:rPr>
            </w:pPr>
            <w:r>
              <w:rPr>
                <w:b/>
                <w:sz w:val="20"/>
              </w:rPr>
              <w:t>Część</w:t>
            </w:r>
          </w:p>
        </w:tc>
        <w:tc>
          <w:tcPr>
            <w:tcW w:w="5951" w:type="dxa"/>
          </w:tcPr>
          <w:p w:rsidR="00D33C12" w:rsidRDefault="00D33C12" w:rsidP="00774AB6">
            <w:pPr>
              <w:pStyle w:val="TableParagraph"/>
              <w:spacing w:before="60"/>
              <w:ind w:left="2011" w:right="1994"/>
              <w:jc w:val="center"/>
              <w:rPr>
                <w:b/>
                <w:sz w:val="20"/>
              </w:rPr>
            </w:pPr>
            <w:r>
              <w:rPr>
                <w:b/>
                <w:sz w:val="20"/>
              </w:rPr>
              <w:t>Wymóg jakościowy</w:t>
            </w:r>
          </w:p>
        </w:tc>
        <w:tc>
          <w:tcPr>
            <w:tcW w:w="1437" w:type="dxa"/>
          </w:tcPr>
          <w:p w:rsidR="00D33C12" w:rsidRDefault="00D33C12" w:rsidP="00567838">
            <w:pPr>
              <w:pStyle w:val="TableParagraph"/>
              <w:spacing w:before="56"/>
              <w:ind w:left="156"/>
              <w:rPr>
                <w:b/>
                <w:sz w:val="10"/>
              </w:rPr>
            </w:pPr>
            <w:bookmarkStart w:id="46" w:name="_bookmark19"/>
            <w:bookmarkEnd w:id="46"/>
            <w:r>
              <w:rPr>
                <w:b/>
                <w:bCs/>
              </w:rPr>
              <w:t>Czynność kontrolna</w:t>
            </w:r>
            <w:r w:rsidR="00567838" w:rsidRPr="00567838">
              <w:rPr>
                <w:b/>
                <w:bCs/>
                <w:vertAlign w:val="superscript"/>
              </w:rPr>
              <w:t>1)</w:t>
            </w:r>
          </w:p>
        </w:tc>
        <w:tc>
          <w:tcPr>
            <w:tcW w:w="993" w:type="dxa"/>
          </w:tcPr>
          <w:p w:rsidR="00D33C12" w:rsidRDefault="006B35D4" w:rsidP="00567838">
            <w:pPr>
              <w:pStyle w:val="TableParagraph"/>
              <w:spacing w:before="64" w:line="230" w:lineRule="exact"/>
              <w:ind w:right="219"/>
              <w:rPr>
                <w:b/>
                <w:sz w:val="20"/>
              </w:rPr>
            </w:pPr>
            <w:r w:rsidRPr="00515BB9">
              <w:rPr>
                <w:b/>
                <w:color w:val="FF0000"/>
                <w:sz w:val="16"/>
                <w:szCs w:val="16"/>
              </w:rPr>
              <w:t>Klasa błędu</w:t>
            </w:r>
          </w:p>
        </w:tc>
      </w:tr>
      <w:tr w:rsidR="00D33C12" w:rsidTr="000D741A">
        <w:trPr>
          <w:trHeight w:val="295"/>
        </w:trPr>
        <w:tc>
          <w:tcPr>
            <w:tcW w:w="1417" w:type="dxa"/>
          </w:tcPr>
          <w:p w:rsidR="00D33C12" w:rsidRDefault="00D33C12" w:rsidP="00774AB6">
            <w:pPr>
              <w:pStyle w:val="TableParagraph"/>
              <w:spacing w:before="55"/>
              <w:ind w:left="118"/>
              <w:rPr>
                <w:sz w:val="18"/>
              </w:rPr>
            </w:pPr>
            <w:r>
              <w:rPr>
                <w:sz w:val="18"/>
              </w:rPr>
              <w:t>5.4.3</w:t>
            </w:r>
          </w:p>
        </w:tc>
        <w:tc>
          <w:tcPr>
            <w:tcW w:w="1700" w:type="dxa"/>
          </w:tcPr>
          <w:p w:rsidR="00D33C12" w:rsidRDefault="00D33C12" w:rsidP="00774AB6">
            <w:pPr>
              <w:pStyle w:val="TableParagraph"/>
              <w:rPr>
                <w:rFonts w:ascii="Times New Roman"/>
                <w:sz w:val="18"/>
              </w:rPr>
            </w:pPr>
          </w:p>
        </w:tc>
        <w:tc>
          <w:tcPr>
            <w:tcW w:w="2836" w:type="dxa"/>
          </w:tcPr>
          <w:p w:rsidR="00D33C12" w:rsidRDefault="00D33C12" w:rsidP="00774AB6">
            <w:pPr>
              <w:pStyle w:val="TableParagraph"/>
              <w:spacing w:before="55"/>
              <w:ind w:left="119"/>
              <w:rPr>
                <w:sz w:val="18"/>
              </w:rPr>
            </w:pPr>
            <w:r>
              <w:rPr>
                <w:sz w:val="18"/>
              </w:rPr>
              <w:t>Pochwa zderzaka</w:t>
            </w:r>
          </w:p>
        </w:tc>
        <w:tc>
          <w:tcPr>
            <w:tcW w:w="5951" w:type="dxa"/>
          </w:tcPr>
          <w:p w:rsidR="00D33C12" w:rsidRDefault="00D33C12" w:rsidP="00567838">
            <w:pPr>
              <w:pStyle w:val="TableParagraph"/>
              <w:spacing w:before="55"/>
              <w:rPr>
                <w:sz w:val="18"/>
              </w:rPr>
            </w:pPr>
            <w:r>
              <w:rPr>
                <w:sz w:val="18"/>
              </w:rPr>
              <w:t>Brak poważnych pęknięć wzdłużnych, uniemożliwiających prowadzenie trzonu</w:t>
            </w:r>
          </w:p>
        </w:tc>
        <w:tc>
          <w:tcPr>
            <w:tcW w:w="1437" w:type="dxa"/>
          </w:tcPr>
          <w:p w:rsidR="00D33C12" w:rsidRDefault="00D33C12" w:rsidP="00774AB6">
            <w:pPr>
              <w:pStyle w:val="TableParagraph"/>
              <w:spacing w:before="55"/>
              <w:ind w:left="120"/>
              <w:rPr>
                <w:sz w:val="18"/>
              </w:rPr>
            </w:pPr>
            <w:r>
              <w:rPr>
                <w:sz w:val="18"/>
              </w:rPr>
              <w:t>SW, SM</w:t>
            </w:r>
          </w:p>
        </w:tc>
        <w:tc>
          <w:tcPr>
            <w:tcW w:w="993" w:type="dxa"/>
          </w:tcPr>
          <w:p w:rsidR="00D33C12" w:rsidRDefault="00D33C12" w:rsidP="00774AB6">
            <w:pPr>
              <w:pStyle w:val="TableParagraph"/>
              <w:spacing w:before="55"/>
              <w:ind w:left="22"/>
              <w:jc w:val="center"/>
              <w:rPr>
                <w:sz w:val="18"/>
              </w:rPr>
            </w:pPr>
            <w:r>
              <w:rPr>
                <w:sz w:val="18"/>
              </w:rPr>
              <w:t>5</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5.4.4.1</w:t>
            </w:r>
          </w:p>
        </w:tc>
        <w:tc>
          <w:tcPr>
            <w:tcW w:w="1700" w:type="dxa"/>
          </w:tcPr>
          <w:p w:rsidR="00D33C12" w:rsidRDefault="00D33C12" w:rsidP="00774AB6">
            <w:pPr>
              <w:pStyle w:val="TableParagraph"/>
              <w:rPr>
                <w:rFonts w:ascii="Times New Roman"/>
                <w:sz w:val="18"/>
              </w:rPr>
            </w:pPr>
          </w:p>
        </w:tc>
        <w:tc>
          <w:tcPr>
            <w:tcW w:w="2836" w:type="dxa"/>
          </w:tcPr>
          <w:p w:rsidR="00D33C12" w:rsidRDefault="00D33C12" w:rsidP="0004141D">
            <w:pPr>
              <w:pStyle w:val="TableParagraph"/>
              <w:spacing w:before="59"/>
              <w:rPr>
                <w:sz w:val="18"/>
              </w:rPr>
            </w:pPr>
            <w:r>
              <w:rPr>
                <w:sz w:val="18"/>
              </w:rPr>
              <w:t>Śruby mocujące zderzaka</w:t>
            </w:r>
          </w:p>
        </w:tc>
        <w:tc>
          <w:tcPr>
            <w:tcW w:w="5951" w:type="dxa"/>
          </w:tcPr>
          <w:p w:rsidR="00D33C12" w:rsidRDefault="0004141D" w:rsidP="00567838">
            <w:pPr>
              <w:pStyle w:val="TableParagraph"/>
              <w:spacing w:before="59"/>
              <w:rPr>
                <w:sz w:val="18"/>
              </w:rPr>
            </w:pPr>
            <w:r>
              <w:rPr>
                <w:sz w:val="18"/>
              </w:rPr>
              <w:t>D</w:t>
            </w:r>
            <w:r w:rsidR="00D33C12">
              <w:rPr>
                <w:sz w:val="18"/>
              </w:rPr>
              <w:t>ociągnięte (mniej niż 2 śruby luźne)</w:t>
            </w:r>
          </w:p>
        </w:tc>
        <w:tc>
          <w:tcPr>
            <w:tcW w:w="1437" w:type="dxa"/>
          </w:tcPr>
          <w:p w:rsidR="00D33C12" w:rsidRDefault="00D33C12" w:rsidP="00774AB6">
            <w:pPr>
              <w:pStyle w:val="TableParagraph"/>
              <w:spacing w:before="59"/>
              <w:ind w:left="120"/>
              <w:rPr>
                <w:sz w:val="18"/>
              </w:rPr>
            </w:pPr>
            <w:r>
              <w:rPr>
                <w:sz w:val="18"/>
              </w:rPr>
              <w:t>SW, SP</w:t>
            </w:r>
          </w:p>
        </w:tc>
        <w:tc>
          <w:tcPr>
            <w:tcW w:w="993" w:type="dxa"/>
          </w:tcPr>
          <w:p w:rsidR="00D33C12" w:rsidRDefault="00D33C12" w:rsidP="00774AB6">
            <w:pPr>
              <w:pStyle w:val="TableParagraph"/>
              <w:spacing w:before="59"/>
              <w:ind w:left="22"/>
              <w:jc w:val="center"/>
              <w:rPr>
                <w:sz w:val="18"/>
              </w:rPr>
            </w:pPr>
            <w:r>
              <w:rPr>
                <w:sz w:val="18"/>
              </w:rPr>
              <w:t>5</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5.4.4.2</w:t>
            </w:r>
          </w:p>
        </w:tc>
        <w:tc>
          <w:tcPr>
            <w:tcW w:w="1700" w:type="dxa"/>
          </w:tcPr>
          <w:p w:rsidR="00D33C12" w:rsidRDefault="00D33C12" w:rsidP="00774AB6">
            <w:pPr>
              <w:pStyle w:val="TableParagraph"/>
              <w:rPr>
                <w:rFonts w:ascii="Times New Roman"/>
                <w:sz w:val="18"/>
              </w:rPr>
            </w:pPr>
          </w:p>
        </w:tc>
        <w:tc>
          <w:tcPr>
            <w:tcW w:w="2836" w:type="dxa"/>
          </w:tcPr>
          <w:p w:rsidR="00D33C12" w:rsidRDefault="00D33C12" w:rsidP="0004141D">
            <w:pPr>
              <w:pStyle w:val="TableParagraph"/>
              <w:spacing w:before="60"/>
              <w:rPr>
                <w:sz w:val="18"/>
              </w:rPr>
            </w:pPr>
            <w:r>
              <w:rPr>
                <w:sz w:val="18"/>
              </w:rPr>
              <w:t>Śruby mocujące zderzaka</w:t>
            </w:r>
          </w:p>
        </w:tc>
        <w:tc>
          <w:tcPr>
            <w:tcW w:w="5951" w:type="dxa"/>
          </w:tcPr>
          <w:p w:rsidR="00D33C12" w:rsidRDefault="00D33C12" w:rsidP="00567838">
            <w:pPr>
              <w:pStyle w:val="TableParagraph"/>
              <w:spacing w:before="60"/>
              <w:rPr>
                <w:sz w:val="18"/>
              </w:rPr>
            </w:pPr>
            <w:r>
              <w:rPr>
                <w:sz w:val="18"/>
              </w:rPr>
              <w:t>Wszystkie śruby na miejscu</w:t>
            </w:r>
          </w:p>
        </w:tc>
        <w:tc>
          <w:tcPr>
            <w:tcW w:w="1437" w:type="dxa"/>
          </w:tcPr>
          <w:p w:rsidR="00D33C12" w:rsidRDefault="00D33C12" w:rsidP="00774AB6">
            <w:pPr>
              <w:pStyle w:val="TableParagraph"/>
              <w:spacing w:before="60"/>
              <w:ind w:left="120"/>
              <w:rPr>
                <w:sz w:val="18"/>
              </w:rPr>
            </w:pPr>
            <w:r>
              <w:rPr>
                <w:sz w:val="18"/>
              </w:rPr>
              <w:t>SW, SP</w:t>
            </w:r>
          </w:p>
        </w:tc>
        <w:tc>
          <w:tcPr>
            <w:tcW w:w="993" w:type="dxa"/>
          </w:tcPr>
          <w:p w:rsidR="00D33C12" w:rsidRDefault="00D33C12" w:rsidP="00774AB6">
            <w:pPr>
              <w:pStyle w:val="TableParagraph"/>
              <w:spacing w:before="60"/>
              <w:ind w:left="22"/>
              <w:jc w:val="center"/>
              <w:rPr>
                <w:sz w:val="18"/>
              </w:rPr>
            </w:pPr>
            <w:r>
              <w:rPr>
                <w:sz w:val="18"/>
              </w:rPr>
              <w:t>3</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5.4.4.3</w:t>
            </w:r>
          </w:p>
        </w:tc>
        <w:tc>
          <w:tcPr>
            <w:tcW w:w="1700" w:type="dxa"/>
          </w:tcPr>
          <w:p w:rsidR="00D33C12" w:rsidRDefault="00D33C12" w:rsidP="00774AB6">
            <w:pPr>
              <w:pStyle w:val="TableParagraph"/>
              <w:rPr>
                <w:rFonts w:ascii="Times New Roman"/>
                <w:sz w:val="18"/>
              </w:rPr>
            </w:pPr>
          </w:p>
        </w:tc>
        <w:tc>
          <w:tcPr>
            <w:tcW w:w="2836" w:type="dxa"/>
          </w:tcPr>
          <w:p w:rsidR="00D33C12" w:rsidRDefault="00D33C12" w:rsidP="0004141D">
            <w:pPr>
              <w:pStyle w:val="TableParagraph"/>
              <w:spacing w:before="59"/>
              <w:rPr>
                <w:sz w:val="18"/>
              </w:rPr>
            </w:pPr>
            <w:r>
              <w:rPr>
                <w:sz w:val="18"/>
              </w:rPr>
              <w:t>Śruby mocujące zderzaka</w:t>
            </w:r>
          </w:p>
        </w:tc>
        <w:tc>
          <w:tcPr>
            <w:tcW w:w="5951" w:type="dxa"/>
          </w:tcPr>
          <w:p w:rsidR="00D33C12" w:rsidRDefault="00D33C12" w:rsidP="00567838">
            <w:pPr>
              <w:pStyle w:val="TableParagraph"/>
              <w:spacing w:before="59"/>
              <w:rPr>
                <w:sz w:val="18"/>
              </w:rPr>
            </w:pPr>
            <w:r>
              <w:rPr>
                <w:sz w:val="18"/>
              </w:rPr>
              <w:t>Dokręcone (żadna śruba nie jest luźna)</w:t>
            </w:r>
          </w:p>
        </w:tc>
        <w:tc>
          <w:tcPr>
            <w:tcW w:w="1437" w:type="dxa"/>
          </w:tcPr>
          <w:p w:rsidR="00D33C12" w:rsidRDefault="00D33C12" w:rsidP="00774AB6">
            <w:pPr>
              <w:pStyle w:val="TableParagraph"/>
              <w:spacing w:before="59"/>
              <w:ind w:left="120"/>
              <w:rPr>
                <w:sz w:val="18"/>
              </w:rPr>
            </w:pPr>
            <w:r>
              <w:rPr>
                <w:sz w:val="18"/>
              </w:rPr>
              <w:t>SW, SP</w:t>
            </w:r>
          </w:p>
        </w:tc>
        <w:tc>
          <w:tcPr>
            <w:tcW w:w="993" w:type="dxa"/>
          </w:tcPr>
          <w:p w:rsidR="00D33C12" w:rsidRDefault="00D33C12" w:rsidP="00774AB6">
            <w:pPr>
              <w:pStyle w:val="TableParagraph"/>
              <w:spacing w:before="59"/>
              <w:ind w:left="22"/>
              <w:jc w:val="center"/>
              <w:rPr>
                <w:sz w:val="18"/>
              </w:rPr>
            </w:pPr>
            <w:r>
              <w:rPr>
                <w:sz w:val="18"/>
              </w:rPr>
              <w:t>3</w:t>
            </w:r>
          </w:p>
        </w:tc>
      </w:tr>
      <w:tr w:rsidR="00D33C12" w:rsidTr="000D741A">
        <w:trPr>
          <w:trHeight w:val="681"/>
        </w:trPr>
        <w:tc>
          <w:tcPr>
            <w:tcW w:w="1417" w:type="dxa"/>
          </w:tcPr>
          <w:p w:rsidR="00D33C12" w:rsidRDefault="00D33C12" w:rsidP="00774AB6">
            <w:pPr>
              <w:pStyle w:val="TableParagraph"/>
              <w:spacing w:before="60"/>
              <w:ind w:left="118"/>
              <w:rPr>
                <w:sz w:val="18"/>
              </w:rPr>
            </w:pPr>
            <w:r>
              <w:rPr>
                <w:sz w:val="18"/>
              </w:rPr>
              <w:t>5.5.1</w:t>
            </w:r>
          </w:p>
        </w:tc>
        <w:tc>
          <w:tcPr>
            <w:tcW w:w="1700" w:type="dxa"/>
          </w:tcPr>
          <w:p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rsidR="00D33C12" w:rsidRDefault="00D33C12" w:rsidP="0004141D">
            <w:pPr>
              <w:pStyle w:val="TableParagraph"/>
              <w:spacing w:before="60"/>
              <w:rPr>
                <w:sz w:val="18"/>
              </w:rPr>
            </w:pPr>
            <w:r>
              <w:rPr>
                <w:sz w:val="18"/>
              </w:rPr>
              <w:t>Sprężyna zderzaka</w:t>
            </w:r>
          </w:p>
        </w:tc>
        <w:tc>
          <w:tcPr>
            <w:tcW w:w="5951" w:type="dxa"/>
          </w:tcPr>
          <w:p w:rsidR="00D33C12" w:rsidRDefault="00D33C12" w:rsidP="00567838">
            <w:pPr>
              <w:pStyle w:val="TableParagraph"/>
              <w:spacing w:before="60"/>
              <w:ind w:right="154"/>
              <w:rPr>
                <w:sz w:val="18"/>
              </w:rPr>
            </w:pPr>
            <w:r>
              <w:rPr>
                <w:sz w:val="18"/>
              </w:rPr>
              <w:t>Funkcjonuje, wymiary poprawne, niezłamana</w:t>
            </w:r>
            <w:r w:rsidR="0004141D">
              <w:rPr>
                <w:sz w:val="18"/>
              </w:rPr>
              <w:t>,</w:t>
            </w:r>
            <w:r>
              <w:rPr>
                <w:sz w:val="18"/>
              </w:rPr>
              <w:t xml:space="preserve"> żaden zderzak nie daje się ręcznie docisnąć więcej niż 15 mm lub ani jeden z</w:t>
            </w:r>
          </w:p>
          <w:p w:rsidR="00D33C12" w:rsidRDefault="00D33C12" w:rsidP="006B35D4">
            <w:pPr>
              <w:pStyle w:val="TableParagraph"/>
              <w:spacing w:line="187" w:lineRule="exact"/>
              <w:ind w:left="118"/>
              <w:rPr>
                <w:sz w:val="18"/>
              </w:rPr>
            </w:pPr>
            <w:r>
              <w:rPr>
                <w:sz w:val="18"/>
              </w:rPr>
              <w:t>obu zderzaków</w:t>
            </w:r>
            <w:r w:rsidR="006B35D4" w:rsidRPr="006B35D4">
              <w:rPr>
                <w:color w:val="FF0000"/>
                <w:sz w:val="18"/>
              </w:rPr>
              <w:t xml:space="preserve"> nie może być wciśnięty</w:t>
            </w:r>
          </w:p>
        </w:tc>
        <w:tc>
          <w:tcPr>
            <w:tcW w:w="1437" w:type="dxa"/>
          </w:tcPr>
          <w:p w:rsidR="00D33C12" w:rsidRDefault="00D33C12" w:rsidP="00774AB6">
            <w:pPr>
              <w:pStyle w:val="TableParagraph"/>
              <w:spacing w:before="60"/>
              <w:ind w:left="120"/>
              <w:rPr>
                <w:sz w:val="18"/>
              </w:rPr>
            </w:pPr>
            <w:r>
              <w:rPr>
                <w:sz w:val="18"/>
              </w:rPr>
              <w:t>SW, SM</w:t>
            </w:r>
          </w:p>
        </w:tc>
        <w:tc>
          <w:tcPr>
            <w:tcW w:w="993" w:type="dxa"/>
          </w:tcPr>
          <w:p w:rsidR="00D33C12" w:rsidRDefault="00D33C12" w:rsidP="00774AB6">
            <w:pPr>
              <w:pStyle w:val="TableParagraph"/>
              <w:spacing w:before="60"/>
              <w:ind w:left="22"/>
              <w:jc w:val="center"/>
              <w:rPr>
                <w:sz w:val="18"/>
              </w:rPr>
            </w:pPr>
            <w:r>
              <w:rPr>
                <w:sz w:val="18"/>
              </w:rPr>
              <w:t>4</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5.5.2</w:t>
            </w:r>
          </w:p>
        </w:tc>
        <w:tc>
          <w:tcPr>
            <w:tcW w:w="1700" w:type="dxa"/>
          </w:tcPr>
          <w:p w:rsidR="00D33C12" w:rsidRPr="0004141D" w:rsidRDefault="00D33C12" w:rsidP="0004141D">
            <w:pPr>
              <w:pStyle w:val="TableParagraph"/>
              <w:spacing w:before="60"/>
              <w:rPr>
                <w:sz w:val="16"/>
                <w:szCs w:val="16"/>
              </w:rPr>
            </w:pPr>
            <w:r w:rsidRPr="0004141D">
              <w:rPr>
                <w:sz w:val="16"/>
                <w:szCs w:val="16"/>
              </w:rPr>
              <w:t>Wagony oznakowane</w:t>
            </w:r>
          </w:p>
        </w:tc>
        <w:tc>
          <w:tcPr>
            <w:tcW w:w="2836" w:type="dxa"/>
          </w:tcPr>
          <w:p w:rsidR="00D33C12" w:rsidRDefault="00D33C12" w:rsidP="0004141D">
            <w:pPr>
              <w:pStyle w:val="TableParagraph"/>
              <w:spacing w:before="60"/>
              <w:rPr>
                <w:sz w:val="18"/>
              </w:rPr>
            </w:pPr>
            <w:r>
              <w:rPr>
                <w:sz w:val="18"/>
              </w:rPr>
              <w:t>Elementy CRASH</w:t>
            </w:r>
          </w:p>
        </w:tc>
        <w:tc>
          <w:tcPr>
            <w:tcW w:w="5951" w:type="dxa"/>
          </w:tcPr>
          <w:p w:rsidR="00D33C12" w:rsidRDefault="00D33C12" w:rsidP="00567838">
            <w:pPr>
              <w:pStyle w:val="TableParagraph"/>
              <w:spacing w:before="60"/>
              <w:rPr>
                <w:sz w:val="18"/>
              </w:rPr>
            </w:pPr>
            <w:r>
              <w:rPr>
                <w:sz w:val="18"/>
              </w:rPr>
              <w:t>Nie wykazują stanu zadziałania</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3"/>
              <w:jc w:val="center"/>
              <w:rPr>
                <w:sz w:val="18"/>
              </w:rPr>
            </w:pPr>
            <w:r>
              <w:rPr>
                <w:sz w:val="18"/>
              </w:rPr>
              <w:t>5</w:t>
            </w:r>
          </w:p>
        </w:tc>
      </w:tr>
      <w:tr w:rsidR="00D33C12" w:rsidTr="000D741A">
        <w:trPr>
          <w:trHeight w:val="473"/>
        </w:trPr>
        <w:tc>
          <w:tcPr>
            <w:tcW w:w="1417" w:type="dxa"/>
          </w:tcPr>
          <w:p w:rsidR="00D33C12" w:rsidRDefault="00D33C12" w:rsidP="00774AB6">
            <w:pPr>
              <w:pStyle w:val="TableParagraph"/>
              <w:spacing w:before="59"/>
              <w:ind w:left="118"/>
              <w:rPr>
                <w:sz w:val="18"/>
              </w:rPr>
            </w:pPr>
            <w:r>
              <w:rPr>
                <w:sz w:val="18"/>
              </w:rPr>
              <w:t>5.5.3</w:t>
            </w:r>
          </w:p>
        </w:tc>
        <w:tc>
          <w:tcPr>
            <w:tcW w:w="1700" w:type="dxa"/>
          </w:tcPr>
          <w:p w:rsidR="00D33C12" w:rsidRPr="0004141D" w:rsidRDefault="00D33C12" w:rsidP="0004141D">
            <w:pPr>
              <w:pStyle w:val="TableParagraph"/>
              <w:spacing w:before="59"/>
              <w:rPr>
                <w:sz w:val="16"/>
                <w:szCs w:val="16"/>
              </w:rPr>
            </w:pPr>
            <w:r w:rsidRPr="0004141D">
              <w:rPr>
                <w:sz w:val="16"/>
                <w:szCs w:val="16"/>
              </w:rPr>
              <w:t>Wagony oznakowane</w:t>
            </w:r>
          </w:p>
        </w:tc>
        <w:tc>
          <w:tcPr>
            <w:tcW w:w="2836" w:type="dxa"/>
          </w:tcPr>
          <w:p w:rsidR="00D33C12" w:rsidRDefault="00D33C12" w:rsidP="0004141D">
            <w:pPr>
              <w:pStyle w:val="TableParagraph"/>
              <w:spacing w:before="59" w:line="200" w:lineRule="atLeast"/>
              <w:rPr>
                <w:sz w:val="18"/>
              </w:rPr>
            </w:pPr>
            <w:r>
              <w:rPr>
                <w:sz w:val="18"/>
              </w:rPr>
              <w:t>Malowanie ostrzegawcze elementów CRASH</w:t>
            </w:r>
          </w:p>
        </w:tc>
        <w:tc>
          <w:tcPr>
            <w:tcW w:w="5951" w:type="dxa"/>
          </w:tcPr>
          <w:p w:rsidR="00D33C12" w:rsidRDefault="00D33C12" w:rsidP="00567838">
            <w:pPr>
              <w:pStyle w:val="TableParagraph"/>
              <w:spacing w:before="59"/>
              <w:rPr>
                <w:sz w:val="18"/>
              </w:rPr>
            </w:pPr>
            <w:r>
              <w:rPr>
                <w:sz w:val="18"/>
              </w:rPr>
              <w:t>Kompletne, na miejscu, widoczne</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3"/>
              <w:jc w:val="center"/>
              <w:rPr>
                <w:sz w:val="18"/>
              </w:rPr>
            </w:pPr>
            <w:r>
              <w:rPr>
                <w:sz w:val="18"/>
              </w:rPr>
              <w:t>4</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5.6.1</w:t>
            </w:r>
          </w:p>
        </w:tc>
        <w:tc>
          <w:tcPr>
            <w:tcW w:w="1700" w:type="dxa"/>
          </w:tcPr>
          <w:p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rsidR="00D33C12" w:rsidRDefault="00D33C12" w:rsidP="0004141D">
            <w:pPr>
              <w:pStyle w:val="TableParagraph"/>
              <w:spacing w:before="60"/>
              <w:rPr>
                <w:sz w:val="18"/>
              </w:rPr>
            </w:pPr>
            <w:r>
              <w:rPr>
                <w:sz w:val="18"/>
              </w:rPr>
              <w:t>Sprzęg śrubowy</w:t>
            </w:r>
          </w:p>
        </w:tc>
        <w:tc>
          <w:tcPr>
            <w:tcW w:w="5951" w:type="dxa"/>
          </w:tcPr>
          <w:p w:rsidR="00D33C12" w:rsidRDefault="00D33C12" w:rsidP="00567838">
            <w:pPr>
              <w:pStyle w:val="TableParagraph"/>
              <w:spacing w:before="60"/>
              <w:rPr>
                <w:sz w:val="18"/>
              </w:rPr>
            </w:pPr>
            <w:r>
              <w:rPr>
                <w:sz w:val="18"/>
              </w:rPr>
              <w:t>Kompletny, na miejscu, bez uszkodzeń</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2"/>
              <w:jc w:val="center"/>
              <w:rPr>
                <w:sz w:val="18"/>
              </w:rPr>
            </w:pPr>
            <w:r>
              <w:rPr>
                <w:sz w:val="18"/>
              </w:rPr>
              <w:t>3</w:t>
            </w:r>
          </w:p>
        </w:tc>
      </w:tr>
      <w:tr w:rsidR="00D33C12" w:rsidTr="000D741A">
        <w:trPr>
          <w:trHeight w:val="473"/>
        </w:trPr>
        <w:tc>
          <w:tcPr>
            <w:tcW w:w="1417" w:type="dxa"/>
          </w:tcPr>
          <w:p w:rsidR="00D33C12" w:rsidRDefault="00D33C12" w:rsidP="00774AB6">
            <w:pPr>
              <w:pStyle w:val="TableParagraph"/>
              <w:spacing w:before="59"/>
              <w:ind w:left="118"/>
              <w:rPr>
                <w:sz w:val="18"/>
              </w:rPr>
            </w:pPr>
            <w:r>
              <w:rPr>
                <w:sz w:val="18"/>
              </w:rPr>
              <w:t>5.6.2</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04141D" w:rsidP="00485986">
            <w:pPr>
              <w:pStyle w:val="TableParagraph"/>
              <w:spacing w:before="59" w:line="200" w:lineRule="atLeast"/>
              <w:rPr>
                <w:sz w:val="18"/>
              </w:rPr>
            </w:pPr>
            <w:r>
              <w:rPr>
                <w:sz w:val="18"/>
              </w:rPr>
              <w:t>H</w:t>
            </w:r>
            <w:r w:rsidR="00D33C12">
              <w:rPr>
                <w:sz w:val="18"/>
              </w:rPr>
              <w:t>ak do zawieszania pałąka sprzęgu śrubowego</w:t>
            </w:r>
          </w:p>
        </w:tc>
        <w:tc>
          <w:tcPr>
            <w:tcW w:w="5951" w:type="dxa"/>
          </w:tcPr>
          <w:p w:rsidR="00D33C12" w:rsidRDefault="00D33C12" w:rsidP="00567838">
            <w:pPr>
              <w:pStyle w:val="TableParagraph"/>
              <w:spacing w:before="59"/>
              <w:rPr>
                <w:sz w:val="18"/>
              </w:rPr>
            </w:pPr>
            <w:r>
              <w:rPr>
                <w:sz w:val="18"/>
              </w:rPr>
              <w:t>Na miejscu, zdatny do użycia, bez uszkodzeń</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3"/>
              <w:jc w:val="center"/>
              <w:rPr>
                <w:sz w:val="18"/>
              </w:rPr>
            </w:pPr>
            <w:r>
              <w:rPr>
                <w:sz w:val="18"/>
              </w:rPr>
              <w:t>3</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5.6.3</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D33C12" w:rsidP="0004141D">
            <w:pPr>
              <w:pStyle w:val="TableParagraph"/>
              <w:spacing w:before="60"/>
              <w:rPr>
                <w:sz w:val="18"/>
              </w:rPr>
            </w:pPr>
            <w:r>
              <w:rPr>
                <w:sz w:val="18"/>
              </w:rPr>
              <w:t>Pałąk wolnego sprzęgu</w:t>
            </w:r>
          </w:p>
        </w:tc>
        <w:tc>
          <w:tcPr>
            <w:tcW w:w="5951" w:type="dxa"/>
          </w:tcPr>
          <w:p w:rsidR="00D33C12" w:rsidRDefault="00D33C12" w:rsidP="00567838">
            <w:pPr>
              <w:pStyle w:val="TableParagraph"/>
              <w:spacing w:before="60"/>
              <w:rPr>
                <w:sz w:val="18"/>
              </w:rPr>
            </w:pPr>
            <w:r>
              <w:rPr>
                <w:sz w:val="18"/>
              </w:rPr>
              <w:t>Zawieszony</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2"/>
              <w:jc w:val="center"/>
              <w:rPr>
                <w:sz w:val="18"/>
              </w:rPr>
            </w:pPr>
            <w:r>
              <w:rPr>
                <w:sz w:val="18"/>
              </w:rPr>
              <w:t>3</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5.7.1.1</w:t>
            </w:r>
          </w:p>
        </w:tc>
        <w:tc>
          <w:tcPr>
            <w:tcW w:w="1700" w:type="dxa"/>
          </w:tcPr>
          <w:p w:rsidR="00D33C12" w:rsidRPr="0004141D" w:rsidRDefault="00D33C12" w:rsidP="0004141D">
            <w:pPr>
              <w:pStyle w:val="TableParagraph"/>
              <w:spacing w:before="59"/>
              <w:rPr>
                <w:sz w:val="16"/>
                <w:szCs w:val="16"/>
              </w:rPr>
            </w:pPr>
            <w:r w:rsidRPr="0004141D">
              <w:rPr>
                <w:sz w:val="16"/>
                <w:szCs w:val="16"/>
              </w:rPr>
              <w:t>Wszystkie wagony</w:t>
            </w:r>
          </w:p>
        </w:tc>
        <w:tc>
          <w:tcPr>
            <w:tcW w:w="2836" w:type="dxa"/>
          </w:tcPr>
          <w:p w:rsidR="00D33C12" w:rsidRDefault="00D33C12" w:rsidP="0004141D">
            <w:pPr>
              <w:pStyle w:val="TableParagraph"/>
              <w:spacing w:before="59"/>
              <w:rPr>
                <w:sz w:val="18"/>
              </w:rPr>
            </w:pPr>
            <w:r>
              <w:rPr>
                <w:sz w:val="18"/>
              </w:rPr>
              <w:t>Hak cięgłowy</w:t>
            </w:r>
          </w:p>
        </w:tc>
        <w:tc>
          <w:tcPr>
            <w:tcW w:w="5951" w:type="dxa"/>
          </w:tcPr>
          <w:p w:rsidR="00D33C12" w:rsidRDefault="00D33C12" w:rsidP="00567838">
            <w:pPr>
              <w:pStyle w:val="TableParagraph"/>
              <w:spacing w:before="59"/>
              <w:rPr>
                <w:sz w:val="18"/>
              </w:rPr>
            </w:pPr>
            <w:r>
              <w:rPr>
                <w:sz w:val="18"/>
              </w:rPr>
              <w:t>Do użycia, nie złamany, brak pęknięć</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3"/>
              <w:jc w:val="center"/>
              <w:rPr>
                <w:sz w:val="18"/>
              </w:rPr>
            </w:pPr>
            <w:r>
              <w:rPr>
                <w:sz w:val="18"/>
              </w:rPr>
              <w:t>3</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5.7.1.2</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D33C12" w:rsidP="0004141D">
            <w:pPr>
              <w:pStyle w:val="TableParagraph"/>
              <w:spacing w:before="60"/>
              <w:rPr>
                <w:sz w:val="18"/>
              </w:rPr>
            </w:pPr>
            <w:r>
              <w:rPr>
                <w:sz w:val="18"/>
              </w:rPr>
              <w:t>Hak cięgłowy</w:t>
            </w:r>
          </w:p>
        </w:tc>
        <w:tc>
          <w:tcPr>
            <w:tcW w:w="5951" w:type="dxa"/>
          </w:tcPr>
          <w:p w:rsidR="00D33C12" w:rsidRDefault="00D33C12" w:rsidP="00567838">
            <w:pPr>
              <w:pStyle w:val="TableParagraph"/>
              <w:spacing w:before="60"/>
              <w:rPr>
                <w:sz w:val="18"/>
              </w:rPr>
            </w:pPr>
            <w:r>
              <w:rPr>
                <w:sz w:val="18"/>
              </w:rPr>
              <w:t>Nieprzekręcony</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3"/>
              <w:jc w:val="center"/>
              <w:rPr>
                <w:sz w:val="18"/>
              </w:rPr>
            </w:pPr>
            <w:r>
              <w:rPr>
                <w:sz w:val="18"/>
              </w:rPr>
              <w:t>3</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5.7.2</w:t>
            </w:r>
          </w:p>
        </w:tc>
        <w:tc>
          <w:tcPr>
            <w:tcW w:w="1700" w:type="dxa"/>
          </w:tcPr>
          <w:p w:rsidR="00D33C12" w:rsidRPr="0004141D" w:rsidRDefault="00D33C12" w:rsidP="0004141D">
            <w:pPr>
              <w:pStyle w:val="TableParagraph"/>
              <w:spacing w:before="59"/>
              <w:rPr>
                <w:sz w:val="16"/>
                <w:szCs w:val="16"/>
              </w:rPr>
            </w:pPr>
            <w:r w:rsidRPr="0004141D">
              <w:rPr>
                <w:sz w:val="16"/>
                <w:szCs w:val="16"/>
              </w:rPr>
              <w:t>(pozostaje wolny)</w:t>
            </w:r>
          </w:p>
        </w:tc>
        <w:tc>
          <w:tcPr>
            <w:tcW w:w="2836" w:type="dxa"/>
          </w:tcPr>
          <w:p w:rsidR="00D33C12" w:rsidRDefault="00D33C12" w:rsidP="00774AB6">
            <w:pPr>
              <w:pStyle w:val="TableParagraph"/>
              <w:rPr>
                <w:rFonts w:ascii="Times New Roman"/>
                <w:sz w:val="18"/>
              </w:rPr>
            </w:pPr>
          </w:p>
        </w:tc>
        <w:tc>
          <w:tcPr>
            <w:tcW w:w="5951" w:type="dxa"/>
          </w:tcPr>
          <w:p w:rsidR="00D33C12" w:rsidRDefault="00D33C12" w:rsidP="00774AB6">
            <w:pPr>
              <w:pStyle w:val="TableParagraph"/>
              <w:rPr>
                <w:rFonts w:ascii="Times New Roman"/>
                <w:sz w:val="18"/>
              </w:rPr>
            </w:pPr>
          </w:p>
        </w:tc>
        <w:tc>
          <w:tcPr>
            <w:tcW w:w="1437" w:type="dxa"/>
          </w:tcPr>
          <w:p w:rsidR="00D33C12" w:rsidRDefault="00D33C12" w:rsidP="00774AB6">
            <w:pPr>
              <w:pStyle w:val="TableParagraph"/>
              <w:rPr>
                <w:rFonts w:ascii="Times New Roman"/>
                <w:sz w:val="18"/>
              </w:rPr>
            </w:pPr>
          </w:p>
        </w:tc>
        <w:tc>
          <w:tcPr>
            <w:tcW w:w="993" w:type="dxa"/>
          </w:tcPr>
          <w:p w:rsidR="00D33C12" w:rsidRDefault="00D33C12" w:rsidP="00774AB6">
            <w:pPr>
              <w:pStyle w:val="TableParagraph"/>
              <w:rPr>
                <w:rFonts w:ascii="Times New Roman"/>
                <w:sz w:val="18"/>
              </w:rPr>
            </w:pP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5.8.1</w:t>
            </w:r>
          </w:p>
        </w:tc>
        <w:tc>
          <w:tcPr>
            <w:tcW w:w="1700" w:type="dxa"/>
          </w:tcPr>
          <w:p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rsidR="00D33C12" w:rsidRDefault="00D33C12" w:rsidP="006B35D4">
            <w:pPr>
              <w:pStyle w:val="TableParagraph"/>
              <w:spacing w:before="60"/>
              <w:rPr>
                <w:sz w:val="18"/>
              </w:rPr>
            </w:pPr>
            <w:r>
              <w:rPr>
                <w:sz w:val="18"/>
              </w:rPr>
              <w:t>Inne części urządzenia cięgłowego</w:t>
            </w:r>
          </w:p>
        </w:tc>
        <w:tc>
          <w:tcPr>
            <w:tcW w:w="5951" w:type="dxa"/>
          </w:tcPr>
          <w:p w:rsidR="00D33C12" w:rsidRDefault="00D33C12" w:rsidP="00567838">
            <w:pPr>
              <w:pStyle w:val="TableParagraph"/>
              <w:spacing w:before="60"/>
              <w:rPr>
                <w:sz w:val="18"/>
              </w:rPr>
            </w:pPr>
            <w:r>
              <w:rPr>
                <w:sz w:val="18"/>
              </w:rPr>
              <w:t>Na miejscu, brak złamań lub pęknięć, nie wystaje ponad normę</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2"/>
              <w:jc w:val="center"/>
              <w:rPr>
                <w:sz w:val="18"/>
              </w:rPr>
            </w:pPr>
            <w:r>
              <w:rPr>
                <w:sz w:val="18"/>
              </w:rPr>
              <w:t>4</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5.8.2</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D33C12" w:rsidP="006B35D4">
            <w:pPr>
              <w:pStyle w:val="TableParagraph"/>
              <w:spacing w:before="59"/>
              <w:rPr>
                <w:sz w:val="18"/>
              </w:rPr>
            </w:pPr>
            <w:r>
              <w:rPr>
                <w:sz w:val="18"/>
              </w:rPr>
              <w:t>Sprzęgi śrubowe</w:t>
            </w:r>
          </w:p>
        </w:tc>
        <w:tc>
          <w:tcPr>
            <w:tcW w:w="5951" w:type="dxa"/>
          </w:tcPr>
          <w:p w:rsidR="00D33C12" w:rsidRDefault="00D33C12" w:rsidP="00567838">
            <w:pPr>
              <w:pStyle w:val="TableParagraph"/>
              <w:spacing w:before="59"/>
              <w:rPr>
                <w:sz w:val="18"/>
              </w:rPr>
            </w:pPr>
            <w:r>
              <w:rPr>
                <w:sz w:val="18"/>
              </w:rPr>
              <w:t>Pociąg przepisowo skręcony</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3"/>
              <w:jc w:val="center"/>
              <w:rPr>
                <w:sz w:val="18"/>
              </w:rPr>
            </w:pPr>
            <w:r>
              <w:rPr>
                <w:sz w:val="18"/>
              </w:rPr>
              <w:t>4</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5.9.1</w:t>
            </w:r>
          </w:p>
        </w:tc>
        <w:tc>
          <w:tcPr>
            <w:tcW w:w="1700" w:type="dxa"/>
          </w:tcPr>
          <w:p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rsidR="00D33C12" w:rsidRDefault="00D33C12" w:rsidP="006B35D4">
            <w:pPr>
              <w:pStyle w:val="TableParagraph"/>
              <w:spacing w:before="60"/>
              <w:rPr>
                <w:sz w:val="18"/>
              </w:rPr>
            </w:pPr>
            <w:r>
              <w:rPr>
                <w:sz w:val="18"/>
              </w:rPr>
              <w:t>Amortyzator o długim skoku</w:t>
            </w:r>
          </w:p>
        </w:tc>
        <w:tc>
          <w:tcPr>
            <w:tcW w:w="5951" w:type="dxa"/>
          </w:tcPr>
          <w:p w:rsidR="00D33C12" w:rsidRDefault="00D33C12" w:rsidP="00567838">
            <w:pPr>
              <w:pStyle w:val="TableParagraph"/>
              <w:spacing w:before="60"/>
              <w:rPr>
                <w:sz w:val="18"/>
              </w:rPr>
            </w:pPr>
            <w:r>
              <w:rPr>
                <w:sz w:val="18"/>
              </w:rPr>
              <w:t>Funkcjonuje, obsady ślizgów w położeniu środkowym, nieuszkodzony</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2"/>
              <w:jc w:val="center"/>
              <w:rPr>
                <w:sz w:val="18"/>
              </w:rPr>
            </w:pPr>
            <w:r>
              <w:rPr>
                <w:sz w:val="18"/>
              </w:rPr>
              <w:t>4</w:t>
            </w:r>
          </w:p>
        </w:tc>
      </w:tr>
      <w:tr w:rsidR="00D33C12" w:rsidTr="000D741A">
        <w:trPr>
          <w:trHeight w:val="299"/>
        </w:trPr>
        <w:tc>
          <w:tcPr>
            <w:tcW w:w="1417" w:type="dxa"/>
          </w:tcPr>
          <w:p w:rsidR="00D33C12" w:rsidRDefault="00D33C12" w:rsidP="00774AB6">
            <w:pPr>
              <w:pStyle w:val="TableParagraph"/>
              <w:spacing w:before="59"/>
              <w:ind w:left="118"/>
              <w:rPr>
                <w:sz w:val="18"/>
              </w:rPr>
            </w:pPr>
            <w:r>
              <w:rPr>
                <w:sz w:val="18"/>
              </w:rPr>
              <w:t>5.9.2</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D33C12" w:rsidP="006B35D4">
            <w:pPr>
              <w:pStyle w:val="TableParagraph"/>
              <w:spacing w:before="59"/>
              <w:rPr>
                <w:sz w:val="18"/>
              </w:rPr>
            </w:pPr>
            <w:r>
              <w:rPr>
                <w:sz w:val="18"/>
              </w:rPr>
              <w:t>Malowanie ostrzegawcze</w:t>
            </w:r>
          </w:p>
        </w:tc>
        <w:tc>
          <w:tcPr>
            <w:tcW w:w="5951" w:type="dxa"/>
          </w:tcPr>
          <w:p w:rsidR="00D33C12" w:rsidRDefault="00D33C12" w:rsidP="00567838">
            <w:pPr>
              <w:pStyle w:val="TableParagraph"/>
              <w:spacing w:before="59"/>
              <w:rPr>
                <w:sz w:val="18"/>
              </w:rPr>
            </w:pPr>
            <w:r>
              <w:rPr>
                <w:sz w:val="18"/>
              </w:rPr>
              <w:t>Na miejscu</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2"/>
              <w:jc w:val="center"/>
              <w:rPr>
                <w:sz w:val="18"/>
              </w:rPr>
            </w:pPr>
            <w:r>
              <w:rPr>
                <w:sz w:val="18"/>
              </w:rPr>
              <w:t>4</w:t>
            </w:r>
          </w:p>
        </w:tc>
      </w:tr>
      <w:tr w:rsidR="00D33C12" w:rsidTr="000D741A">
        <w:trPr>
          <w:trHeight w:val="300"/>
        </w:trPr>
        <w:tc>
          <w:tcPr>
            <w:tcW w:w="1417" w:type="dxa"/>
          </w:tcPr>
          <w:p w:rsidR="00D33C12" w:rsidRDefault="00D33C12" w:rsidP="00774AB6">
            <w:pPr>
              <w:pStyle w:val="TableParagraph"/>
              <w:spacing w:before="60"/>
              <w:ind w:left="118"/>
              <w:rPr>
                <w:sz w:val="18"/>
              </w:rPr>
            </w:pPr>
            <w:r>
              <w:rPr>
                <w:sz w:val="18"/>
              </w:rPr>
              <w:t>6.1.1.1</w:t>
            </w:r>
          </w:p>
        </w:tc>
        <w:tc>
          <w:tcPr>
            <w:tcW w:w="1700" w:type="dxa"/>
          </w:tcPr>
          <w:p w:rsidR="00D33C12" w:rsidRPr="0004141D" w:rsidRDefault="00D33C12" w:rsidP="00774AB6">
            <w:pPr>
              <w:pStyle w:val="TableParagraph"/>
              <w:rPr>
                <w:rFonts w:ascii="Times New Roman"/>
                <w:sz w:val="16"/>
                <w:szCs w:val="16"/>
              </w:rPr>
            </w:pPr>
          </w:p>
        </w:tc>
        <w:tc>
          <w:tcPr>
            <w:tcW w:w="2836" w:type="dxa"/>
          </w:tcPr>
          <w:p w:rsidR="00D33C12" w:rsidRDefault="00D33C12" w:rsidP="006B35D4">
            <w:pPr>
              <w:pStyle w:val="TableParagraph"/>
              <w:spacing w:before="60"/>
              <w:ind w:left="119"/>
              <w:rPr>
                <w:sz w:val="18"/>
              </w:rPr>
            </w:pPr>
            <w:r>
              <w:rPr>
                <w:sz w:val="18"/>
              </w:rPr>
              <w:t>- Numer wagonu</w:t>
            </w:r>
          </w:p>
        </w:tc>
        <w:tc>
          <w:tcPr>
            <w:tcW w:w="5951" w:type="dxa"/>
          </w:tcPr>
          <w:p w:rsidR="00D33C12" w:rsidRDefault="00D33C12" w:rsidP="00567838">
            <w:pPr>
              <w:pStyle w:val="TableParagraph"/>
              <w:spacing w:before="60"/>
              <w:rPr>
                <w:sz w:val="18"/>
              </w:rPr>
            </w:pPr>
            <w:r>
              <w:rPr>
                <w:sz w:val="18"/>
              </w:rPr>
              <w:t>Na miejscu, czytelny, kompletny</w:t>
            </w:r>
          </w:p>
        </w:tc>
        <w:tc>
          <w:tcPr>
            <w:tcW w:w="1437" w:type="dxa"/>
          </w:tcPr>
          <w:p w:rsidR="00D33C12" w:rsidRDefault="00D33C12" w:rsidP="00774AB6">
            <w:pPr>
              <w:pStyle w:val="TableParagraph"/>
              <w:spacing w:before="60"/>
              <w:ind w:left="120"/>
              <w:rPr>
                <w:sz w:val="18"/>
              </w:rPr>
            </w:pPr>
            <w:r>
              <w:rPr>
                <w:sz w:val="18"/>
              </w:rPr>
              <w:t>SW</w:t>
            </w:r>
          </w:p>
        </w:tc>
        <w:tc>
          <w:tcPr>
            <w:tcW w:w="993" w:type="dxa"/>
          </w:tcPr>
          <w:p w:rsidR="00D33C12" w:rsidRDefault="00D33C12" w:rsidP="00774AB6">
            <w:pPr>
              <w:pStyle w:val="TableParagraph"/>
              <w:spacing w:before="60"/>
              <w:ind w:left="22"/>
              <w:jc w:val="center"/>
              <w:rPr>
                <w:sz w:val="18"/>
              </w:rPr>
            </w:pPr>
            <w:r>
              <w:rPr>
                <w:sz w:val="18"/>
              </w:rPr>
              <w:t>4</w:t>
            </w:r>
          </w:p>
        </w:tc>
      </w:tr>
      <w:tr w:rsidR="00D33C12" w:rsidTr="000D741A">
        <w:trPr>
          <w:trHeight w:val="887"/>
        </w:trPr>
        <w:tc>
          <w:tcPr>
            <w:tcW w:w="1417" w:type="dxa"/>
          </w:tcPr>
          <w:p w:rsidR="00D33C12" w:rsidRDefault="00D33C12" w:rsidP="00774AB6">
            <w:pPr>
              <w:pStyle w:val="TableParagraph"/>
              <w:spacing w:before="59"/>
              <w:ind w:left="118"/>
              <w:rPr>
                <w:sz w:val="18"/>
              </w:rPr>
            </w:pPr>
            <w:r>
              <w:rPr>
                <w:sz w:val="18"/>
              </w:rPr>
              <w:t>6.1.1.2</w:t>
            </w:r>
          </w:p>
        </w:tc>
        <w:tc>
          <w:tcPr>
            <w:tcW w:w="1700" w:type="dxa"/>
          </w:tcPr>
          <w:p w:rsidR="00D33C12" w:rsidRPr="0004141D" w:rsidRDefault="00D33C12" w:rsidP="0004141D">
            <w:pPr>
              <w:pStyle w:val="TableParagraph"/>
              <w:spacing w:before="59"/>
              <w:rPr>
                <w:color w:val="000000" w:themeColor="text1"/>
                <w:sz w:val="16"/>
                <w:szCs w:val="16"/>
              </w:rPr>
            </w:pPr>
            <w:r w:rsidRPr="0004141D">
              <w:rPr>
                <w:color w:val="000000" w:themeColor="text1"/>
                <w:sz w:val="16"/>
                <w:szCs w:val="16"/>
              </w:rPr>
              <w:t>Wagody z kodami wymiany 0-3</w:t>
            </w:r>
          </w:p>
        </w:tc>
        <w:tc>
          <w:tcPr>
            <w:tcW w:w="2836" w:type="dxa"/>
          </w:tcPr>
          <w:p w:rsidR="00D33C12" w:rsidRPr="00567838" w:rsidRDefault="0004141D" w:rsidP="006B35D4">
            <w:pPr>
              <w:pStyle w:val="TableParagraph"/>
              <w:spacing w:before="59"/>
              <w:rPr>
                <w:color w:val="000000" w:themeColor="text1"/>
                <w:sz w:val="16"/>
                <w:szCs w:val="16"/>
              </w:rPr>
            </w:pPr>
            <w:r w:rsidRPr="00567838">
              <w:rPr>
                <w:color w:val="000000" w:themeColor="text1"/>
                <w:sz w:val="16"/>
                <w:szCs w:val="16"/>
              </w:rPr>
              <w:t>Z</w:t>
            </w:r>
            <w:r w:rsidR="00D33C12" w:rsidRPr="00567838">
              <w:rPr>
                <w:color w:val="000000" w:themeColor="text1"/>
                <w:sz w:val="16"/>
                <w:szCs w:val="16"/>
              </w:rPr>
              <w:t>nak „RIV”, znak zgody „TEN-RIV”, „TEN</w:t>
            </w:r>
            <w:r w:rsidRPr="00567838">
              <w:rPr>
                <w:color w:val="000000" w:themeColor="text1"/>
                <w:sz w:val="16"/>
                <w:szCs w:val="16"/>
              </w:rPr>
              <w:t xml:space="preserve"> </w:t>
            </w:r>
            <w:r w:rsidR="00D33C12" w:rsidRPr="00567838">
              <w:rPr>
                <w:color w:val="000000" w:themeColor="text1"/>
                <w:sz w:val="16"/>
                <w:szCs w:val="16"/>
              </w:rPr>
              <w:t>GE” lub oznakowanie dopuszczeniowe (TEN-G1, kod literowy kraju</w:t>
            </w:r>
            <w:r w:rsidRPr="00567838">
              <w:rPr>
                <w:color w:val="000000" w:themeColor="text1"/>
                <w:sz w:val="16"/>
                <w:szCs w:val="16"/>
              </w:rPr>
              <w:t xml:space="preserve"> </w:t>
            </w:r>
            <w:r w:rsidR="00D33C12" w:rsidRPr="00567838">
              <w:rPr>
                <w:color w:val="000000" w:themeColor="text1"/>
                <w:sz w:val="16"/>
                <w:szCs w:val="16"/>
              </w:rPr>
              <w:t>na trafarecie umownej)</w:t>
            </w:r>
          </w:p>
        </w:tc>
        <w:tc>
          <w:tcPr>
            <w:tcW w:w="5951" w:type="dxa"/>
          </w:tcPr>
          <w:p w:rsidR="00D33C12" w:rsidRDefault="00D33C12" w:rsidP="00567838">
            <w:pPr>
              <w:pStyle w:val="TableParagraph"/>
              <w:spacing w:before="59"/>
              <w:rPr>
                <w:sz w:val="18"/>
              </w:rPr>
            </w:pPr>
            <w:r>
              <w:rPr>
                <w:sz w:val="18"/>
              </w:rPr>
              <w:t>Na miejscu, czytelny</w:t>
            </w:r>
          </w:p>
        </w:tc>
        <w:tc>
          <w:tcPr>
            <w:tcW w:w="1437" w:type="dxa"/>
          </w:tcPr>
          <w:p w:rsidR="00D33C12" w:rsidRDefault="00D33C12" w:rsidP="00774AB6">
            <w:pPr>
              <w:pStyle w:val="TableParagraph"/>
              <w:spacing w:before="59"/>
              <w:ind w:left="120"/>
              <w:rPr>
                <w:sz w:val="18"/>
              </w:rPr>
            </w:pPr>
            <w:r>
              <w:rPr>
                <w:sz w:val="18"/>
              </w:rPr>
              <w:t>SW</w:t>
            </w:r>
          </w:p>
        </w:tc>
        <w:tc>
          <w:tcPr>
            <w:tcW w:w="993" w:type="dxa"/>
          </w:tcPr>
          <w:p w:rsidR="00D33C12" w:rsidRDefault="00D33C12" w:rsidP="00774AB6">
            <w:pPr>
              <w:pStyle w:val="TableParagraph"/>
              <w:spacing w:before="59"/>
              <w:ind w:left="23"/>
              <w:jc w:val="center"/>
              <w:rPr>
                <w:sz w:val="18"/>
              </w:rPr>
            </w:pPr>
            <w:r>
              <w:rPr>
                <w:sz w:val="18"/>
              </w:rPr>
              <w:t>4</w:t>
            </w:r>
          </w:p>
        </w:tc>
      </w:tr>
    </w:tbl>
    <w:p w:rsidR="00567838" w:rsidRPr="007C7626" w:rsidRDefault="00567838" w:rsidP="00567838">
      <w:pPr>
        <w:pStyle w:val="Akapitzlist"/>
        <w:numPr>
          <w:ilvl w:val="0"/>
          <w:numId w:val="140"/>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0D741A" w:rsidRDefault="00567838" w:rsidP="000D741A">
      <w:pPr>
        <w:pStyle w:val="Tekstpodstawowy"/>
        <w:ind w:left="12758"/>
        <w:rPr>
          <w:sz w:val="16"/>
          <w:szCs w:val="16"/>
        </w:rPr>
      </w:pPr>
      <w:r w:rsidRPr="00774AB6">
        <w:rPr>
          <w:sz w:val="16"/>
          <w:szCs w:val="16"/>
        </w:rPr>
        <w:t>Data zmiany: 01.01.201</w:t>
      </w:r>
      <w:r>
        <w:rPr>
          <w:sz w:val="16"/>
          <w:szCs w:val="16"/>
        </w:rPr>
        <w:t>4</w:t>
      </w:r>
    </w:p>
    <w:p w:rsidR="00567838" w:rsidRPr="00071BED" w:rsidRDefault="00567838" w:rsidP="000D741A">
      <w:pPr>
        <w:pStyle w:val="Tekstpodstawowy"/>
        <w:ind w:left="12758"/>
        <w:rPr>
          <w:b/>
          <w:sz w:val="18"/>
        </w:rPr>
      </w:pPr>
      <w:r>
        <w:rPr>
          <w:sz w:val="16"/>
          <w:szCs w:val="16"/>
        </w:rPr>
        <w:t>Wersja: 01.01.2018</w:t>
      </w:r>
    </w:p>
    <w:p w:rsidR="00D33C12" w:rsidRDefault="00D33C12" w:rsidP="00D33C12">
      <w:pPr>
        <w:jc w:val="center"/>
        <w:rPr>
          <w:sz w:val="18"/>
        </w:rPr>
      </w:pPr>
    </w:p>
    <w:p w:rsidR="00567838" w:rsidRDefault="00567838" w:rsidP="00D33C12">
      <w:pPr>
        <w:jc w:val="center"/>
        <w:rPr>
          <w:sz w:val="18"/>
        </w:rPr>
      </w:pPr>
    </w:p>
    <w:p w:rsidR="00567838" w:rsidRDefault="00567838" w:rsidP="00D33C12">
      <w:pPr>
        <w:jc w:val="center"/>
        <w:rPr>
          <w:sz w:val="18"/>
        </w:rPr>
        <w:sectPr w:rsidR="00567838">
          <w:headerReference w:type="default" r:id="rId253"/>
          <w:footerReference w:type="default" r:id="rId254"/>
          <w:pgSz w:w="16840" w:h="11910" w:orient="landscape"/>
          <w:pgMar w:top="0" w:right="720" w:bottom="1140" w:left="420" w:header="0" w:footer="954" w:gutter="0"/>
          <w:cols w:space="708"/>
        </w:sectPr>
      </w:pPr>
    </w:p>
    <w:p w:rsidR="00D33C12" w:rsidRDefault="00D33C12" w:rsidP="00D33C12">
      <w:pPr>
        <w:pStyle w:val="Tekstpodstawowy"/>
        <w:rPr>
          <w:rFonts w:ascii="Times New Roman"/>
          <w:sz w:val="20"/>
        </w:rPr>
      </w:pPr>
    </w:p>
    <w:p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57728" behindDoc="0" locked="0" layoutInCell="1" allowOverlap="1">
                <wp:simplePos x="0" y="0"/>
                <wp:positionH relativeFrom="page">
                  <wp:posOffset>9597081</wp:posOffset>
                </wp:positionH>
                <wp:positionV relativeFrom="page">
                  <wp:posOffset>5222789</wp:posOffset>
                </wp:positionV>
                <wp:extent cx="279778" cy="1202725"/>
                <wp:effectExtent l="0" t="0" r="6350" b="16510"/>
                <wp:wrapNone/>
                <wp:docPr id="710" name="Pole tekstowe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8" cy="120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0" o:spid="_x0000_s1194" type="#_x0000_t202" style="position:absolute;margin-left:755.7pt;margin-top:411.25pt;width:22.05pt;height:9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8688" behindDoc="0" locked="0" layoutInCell="1" allowOverlap="1">
                <wp:simplePos x="0" y="0"/>
                <wp:positionH relativeFrom="page">
                  <wp:posOffset>9720649</wp:posOffset>
                </wp:positionH>
                <wp:positionV relativeFrom="page">
                  <wp:posOffset>3270422</wp:posOffset>
                </wp:positionV>
                <wp:extent cx="156519" cy="615230"/>
                <wp:effectExtent l="0" t="0" r="15240" b="13970"/>
                <wp:wrapNone/>
                <wp:docPr id="711" name="Pole tekstowe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19" cy="61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1" o:spid="_x0000_s1195" type="#_x0000_t202" style="position:absolute;margin-left:765.4pt;margin-top:257.5pt;width:12.3pt;height:48.4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" filled="f" stroked="f">
                <v:textbox style="layout-flow:vertical" inset="0,0,0,0">
                  <w:txbxContent>
                    <w:p w:rsidR="00C6758D" w:rsidRDefault="00C6758D" w:rsidP="00D33C12">
                      <w:pPr>
                        <w:pStyle w:val="Tekstpodstawowy"/>
                        <w:spacing w:before="12"/>
                        <w:ind w:left="20"/>
                      </w:pPr>
                      <w:r>
                        <w:t>- 81 -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1842"/>
        <w:gridCol w:w="3119"/>
        <w:gridCol w:w="5530"/>
        <w:gridCol w:w="1433"/>
        <w:gridCol w:w="1134"/>
      </w:tblGrid>
      <w:tr w:rsidR="00D33C12" w:rsidTr="000D741A">
        <w:trPr>
          <w:trHeight w:val="518"/>
        </w:trPr>
        <w:tc>
          <w:tcPr>
            <w:tcW w:w="1276" w:type="dxa"/>
          </w:tcPr>
          <w:p w:rsidR="00D33C12" w:rsidRDefault="00D33C12" w:rsidP="00774AB6">
            <w:pPr>
              <w:pStyle w:val="TableParagraph"/>
              <w:spacing w:before="60"/>
              <w:ind w:left="209"/>
              <w:rPr>
                <w:b/>
                <w:sz w:val="20"/>
              </w:rPr>
            </w:pPr>
            <w:r>
              <w:rPr>
                <w:b/>
                <w:sz w:val="20"/>
              </w:rPr>
              <w:t>Kod</w:t>
            </w:r>
          </w:p>
        </w:tc>
        <w:tc>
          <w:tcPr>
            <w:tcW w:w="1842" w:type="dxa"/>
          </w:tcPr>
          <w:p w:rsidR="00D33C12" w:rsidRDefault="00567838" w:rsidP="00774AB6">
            <w:pPr>
              <w:pStyle w:val="TableParagraph"/>
              <w:spacing w:before="60"/>
              <w:ind w:left="587"/>
              <w:rPr>
                <w:b/>
                <w:sz w:val="20"/>
              </w:rPr>
            </w:pPr>
            <w:r>
              <w:rPr>
                <w:b/>
                <w:sz w:val="20"/>
              </w:rPr>
              <w:t>W</w:t>
            </w:r>
            <w:r w:rsidR="00D33C12">
              <w:rPr>
                <w:b/>
                <w:sz w:val="20"/>
              </w:rPr>
              <w:t>agon</w:t>
            </w:r>
          </w:p>
        </w:tc>
        <w:tc>
          <w:tcPr>
            <w:tcW w:w="3119" w:type="dxa"/>
          </w:tcPr>
          <w:p w:rsidR="00D33C12" w:rsidRDefault="00D33C12" w:rsidP="00774AB6">
            <w:pPr>
              <w:pStyle w:val="TableParagraph"/>
              <w:spacing w:before="60"/>
              <w:ind w:left="1002"/>
              <w:rPr>
                <w:b/>
                <w:sz w:val="20"/>
              </w:rPr>
            </w:pPr>
            <w:r>
              <w:rPr>
                <w:b/>
                <w:sz w:val="20"/>
              </w:rPr>
              <w:t>Część</w:t>
            </w:r>
          </w:p>
        </w:tc>
        <w:tc>
          <w:tcPr>
            <w:tcW w:w="5530" w:type="dxa"/>
          </w:tcPr>
          <w:p w:rsidR="00D33C12" w:rsidRDefault="00D33C12" w:rsidP="00774AB6">
            <w:pPr>
              <w:pStyle w:val="TableParagraph"/>
              <w:spacing w:before="60"/>
              <w:ind w:left="1818"/>
              <w:rPr>
                <w:b/>
                <w:sz w:val="20"/>
              </w:rPr>
            </w:pPr>
            <w:r>
              <w:rPr>
                <w:b/>
                <w:bCs/>
              </w:rPr>
              <w:t>Wymóg jakościowy</w:t>
            </w:r>
            <w:bookmarkStart w:id="47" w:name="_bookmark20"/>
            <w:bookmarkEnd w:id="47"/>
          </w:p>
        </w:tc>
        <w:tc>
          <w:tcPr>
            <w:tcW w:w="1433" w:type="dxa"/>
          </w:tcPr>
          <w:p w:rsidR="00D33C12" w:rsidRDefault="00D33C12" w:rsidP="00567838">
            <w:pPr>
              <w:pStyle w:val="TableParagraph"/>
              <w:spacing w:before="56"/>
              <w:ind w:left="224"/>
              <w:rPr>
                <w:b/>
                <w:sz w:val="10"/>
              </w:rPr>
            </w:pPr>
            <w:r>
              <w:rPr>
                <w:b/>
                <w:bCs/>
              </w:rPr>
              <w:t>Czynność kontrolna</w:t>
            </w:r>
            <w:r w:rsidR="00567838" w:rsidRPr="00567838">
              <w:rPr>
                <w:b/>
                <w:bCs/>
                <w:vertAlign w:val="superscript"/>
              </w:rPr>
              <w:t>1)</w:t>
            </w:r>
          </w:p>
        </w:tc>
        <w:tc>
          <w:tcPr>
            <w:tcW w:w="1134" w:type="dxa"/>
          </w:tcPr>
          <w:p w:rsidR="00D33C12" w:rsidRDefault="006B35D4" w:rsidP="00567838">
            <w:pPr>
              <w:pStyle w:val="TableParagraph"/>
              <w:spacing w:before="64" w:line="230" w:lineRule="exact"/>
              <w:ind w:right="225"/>
              <w:rPr>
                <w:b/>
                <w:sz w:val="20"/>
              </w:rPr>
            </w:pPr>
            <w:r w:rsidRPr="00515BB9">
              <w:rPr>
                <w:b/>
                <w:color w:val="FF0000"/>
                <w:sz w:val="16"/>
                <w:szCs w:val="16"/>
              </w:rPr>
              <w:t>Klasa błędu</w:t>
            </w:r>
          </w:p>
        </w:tc>
      </w:tr>
      <w:tr w:rsidR="00D33C12" w:rsidTr="000D741A">
        <w:trPr>
          <w:trHeight w:val="682"/>
        </w:trPr>
        <w:tc>
          <w:tcPr>
            <w:tcW w:w="1276" w:type="dxa"/>
          </w:tcPr>
          <w:p w:rsidR="00D33C12" w:rsidRDefault="00D33C12" w:rsidP="00774AB6">
            <w:pPr>
              <w:pStyle w:val="TableParagraph"/>
              <w:spacing w:before="55"/>
              <w:ind w:left="118"/>
              <w:rPr>
                <w:sz w:val="18"/>
              </w:rPr>
            </w:pPr>
            <w:r>
              <w:rPr>
                <w:sz w:val="18"/>
              </w:rPr>
              <w:t>6.1.1.3</w:t>
            </w:r>
          </w:p>
        </w:tc>
        <w:tc>
          <w:tcPr>
            <w:tcW w:w="1842" w:type="dxa"/>
          </w:tcPr>
          <w:p w:rsidR="00D33C12" w:rsidRPr="00567838" w:rsidRDefault="00D33C12" w:rsidP="00567838">
            <w:pPr>
              <w:pStyle w:val="TableParagraph"/>
              <w:spacing w:before="55"/>
              <w:rPr>
                <w:sz w:val="16"/>
                <w:szCs w:val="16"/>
              </w:rPr>
            </w:pPr>
            <w:r w:rsidRPr="00567838">
              <w:rPr>
                <w:sz w:val="16"/>
                <w:szCs w:val="16"/>
              </w:rPr>
              <w:t>Wagony z kodami wymiany 41, 43, 45, 81, 83</w:t>
            </w:r>
            <w:r w:rsidR="00567838">
              <w:rPr>
                <w:sz w:val="16"/>
                <w:szCs w:val="16"/>
              </w:rPr>
              <w:t xml:space="preserve"> </w:t>
            </w:r>
            <w:r w:rsidRPr="00567838">
              <w:rPr>
                <w:sz w:val="16"/>
                <w:szCs w:val="16"/>
              </w:rPr>
              <w:t>lub 85</w:t>
            </w:r>
          </w:p>
        </w:tc>
        <w:tc>
          <w:tcPr>
            <w:tcW w:w="3119" w:type="dxa"/>
          </w:tcPr>
          <w:p w:rsidR="00D33C12" w:rsidRDefault="00D33C12" w:rsidP="006057CB">
            <w:pPr>
              <w:pStyle w:val="TableParagraph"/>
              <w:spacing w:before="55"/>
              <w:ind w:right="125"/>
              <w:rPr>
                <w:sz w:val="18"/>
              </w:rPr>
            </w:pPr>
            <w:r>
              <w:rPr>
                <w:sz w:val="18"/>
              </w:rPr>
              <w:t xml:space="preserve">- </w:t>
            </w:r>
            <w:r w:rsidR="00567838">
              <w:rPr>
                <w:sz w:val="18"/>
              </w:rPr>
              <w:t>T</w:t>
            </w:r>
            <w:r w:rsidR="006057CB">
              <w:rPr>
                <w:sz w:val="18"/>
              </w:rPr>
              <w:t>rafareta</w:t>
            </w:r>
            <w:r>
              <w:rPr>
                <w:sz w:val="18"/>
              </w:rPr>
              <w:t xml:space="preserve"> umowna lub oznakowanie dopuszczeniowe („TEN-CW”, kod literowy kraju na trafarecie umownej)</w:t>
            </w:r>
          </w:p>
        </w:tc>
        <w:tc>
          <w:tcPr>
            <w:tcW w:w="5530" w:type="dxa"/>
          </w:tcPr>
          <w:p w:rsidR="00D33C12" w:rsidRDefault="00D33C12" w:rsidP="00774AB6">
            <w:pPr>
              <w:pStyle w:val="TableParagraph"/>
              <w:spacing w:before="55"/>
              <w:ind w:left="117"/>
              <w:rPr>
                <w:sz w:val="18"/>
              </w:rPr>
            </w:pPr>
            <w:r>
              <w:rPr>
                <w:sz w:val="18"/>
              </w:rPr>
              <w:t>Na miejscu, czytelny, kompletny</w:t>
            </w:r>
          </w:p>
        </w:tc>
        <w:tc>
          <w:tcPr>
            <w:tcW w:w="1433" w:type="dxa"/>
          </w:tcPr>
          <w:p w:rsidR="00D33C12" w:rsidRDefault="00D33C12" w:rsidP="00774AB6">
            <w:pPr>
              <w:pStyle w:val="TableParagraph"/>
              <w:spacing w:before="55"/>
              <w:ind w:left="117"/>
              <w:rPr>
                <w:sz w:val="18"/>
              </w:rPr>
            </w:pPr>
            <w:r>
              <w:rPr>
                <w:sz w:val="18"/>
              </w:rPr>
              <w:t>SW</w:t>
            </w:r>
          </w:p>
        </w:tc>
        <w:tc>
          <w:tcPr>
            <w:tcW w:w="1134" w:type="dxa"/>
          </w:tcPr>
          <w:p w:rsidR="00D33C12" w:rsidRDefault="00D33C12" w:rsidP="00774AB6">
            <w:pPr>
              <w:pStyle w:val="TableParagraph"/>
              <w:spacing w:before="55"/>
              <w:ind w:left="11"/>
              <w:jc w:val="center"/>
              <w:rPr>
                <w:sz w:val="18"/>
              </w:rPr>
            </w:pPr>
            <w:r>
              <w:rPr>
                <w:sz w:val="18"/>
              </w:rPr>
              <w:t>4</w:t>
            </w:r>
          </w:p>
        </w:tc>
      </w:tr>
      <w:tr w:rsidR="00D33C12" w:rsidTr="000D741A">
        <w:trPr>
          <w:trHeight w:val="323"/>
        </w:trPr>
        <w:tc>
          <w:tcPr>
            <w:tcW w:w="1276" w:type="dxa"/>
          </w:tcPr>
          <w:p w:rsidR="00D33C12" w:rsidRDefault="00D33C12" w:rsidP="00774AB6">
            <w:pPr>
              <w:pStyle w:val="TableParagraph"/>
              <w:spacing w:before="59"/>
              <w:ind w:left="118"/>
              <w:rPr>
                <w:sz w:val="18"/>
              </w:rPr>
            </w:pPr>
            <w:r>
              <w:rPr>
                <w:sz w:val="18"/>
              </w:rPr>
              <w:t>6.1.1.4</w:t>
            </w:r>
          </w:p>
        </w:tc>
        <w:tc>
          <w:tcPr>
            <w:tcW w:w="1842" w:type="dxa"/>
          </w:tcPr>
          <w:p w:rsidR="00D33C12" w:rsidRPr="00567838" w:rsidRDefault="00D33C12" w:rsidP="00567838">
            <w:pPr>
              <w:pStyle w:val="TableParagraph"/>
              <w:spacing w:before="59"/>
              <w:rPr>
                <w:sz w:val="16"/>
                <w:szCs w:val="16"/>
              </w:rPr>
            </w:pPr>
            <w:r w:rsidRPr="00567838">
              <w:rPr>
                <w:sz w:val="16"/>
                <w:szCs w:val="16"/>
              </w:rPr>
              <w:t>Wszystkie wagony</w:t>
            </w:r>
          </w:p>
        </w:tc>
        <w:tc>
          <w:tcPr>
            <w:tcW w:w="3119" w:type="dxa"/>
          </w:tcPr>
          <w:p w:rsidR="00D33C12" w:rsidRDefault="00D33C12" w:rsidP="00567838">
            <w:pPr>
              <w:pStyle w:val="TableParagraph"/>
              <w:spacing w:before="59"/>
              <w:rPr>
                <w:sz w:val="18"/>
              </w:rPr>
            </w:pPr>
            <w:r>
              <w:rPr>
                <w:sz w:val="18"/>
              </w:rPr>
              <w:t>- Masa własna</w:t>
            </w:r>
          </w:p>
        </w:tc>
        <w:tc>
          <w:tcPr>
            <w:tcW w:w="5530" w:type="dxa"/>
          </w:tcPr>
          <w:p w:rsidR="00D33C12" w:rsidRDefault="00D33C12" w:rsidP="00774AB6">
            <w:pPr>
              <w:pStyle w:val="TableParagraph"/>
              <w:spacing w:before="59"/>
              <w:ind w:left="117"/>
              <w:rPr>
                <w:sz w:val="18"/>
              </w:rPr>
            </w:pPr>
            <w:r>
              <w:rPr>
                <w:sz w:val="18"/>
              </w:rPr>
              <w:t>Na miejscu, czytelny, kompletny</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1"/>
              <w:jc w:val="center"/>
              <w:rPr>
                <w:sz w:val="18"/>
              </w:rPr>
            </w:pPr>
            <w:r>
              <w:rPr>
                <w:sz w:val="18"/>
              </w:rPr>
              <w:t>4</w:t>
            </w:r>
          </w:p>
        </w:tc>
      </w:tr>
      <w:tr w:rsidR="00D33C12" w:rsidTr="000D741A">
        <w:trPr>
          <w:trHeight w:val="273"/>
        </w:trPr>
        <w:tc>
          <w:tcPr>
            <w:tcW w:w="1276" w:type="dxa"/>
          </w:tcPr>
          <w:p w:rsidR="00D33C12" w:rsidRDefault="00D33C12" w:rsidP="00774AB6">
            <w:pPr>
              <w:pStyle w:val="TableParagraph"/>
              <w:spacing w:before="60" w:line="193" w:lineRule="exact"/>
              <w:ind w:left="118"/>
              <w:rPr>
                <w:sz w:val="18"/>
              </w:rPr>
            </w:pPr>
            <w:r>
              <w:rPr>
                <w:sz w:val="18"/>
              </w:rPr>
              <w:t>6.1.1.5</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0" w:line="193" w:lineRule="exact"/>
              <w:rPr>
                <w:sz w:val="18"/>
              </w:rPr>
            </w:pPr>
            <w:r>
              <w:rPr>
                <w:sz w:val="18"/>
              </w:rPr>
              <w:t>- Masa hamująca hamulca ręcznego</w:t>
            </w:r>
          </w:p>
        </w:tc>
        <w:tc>
          <w:tcPr>
            <w:tcW w:w="5530" w:type="dxa"/>
          </w:tcPr>
          <w:p w:rsidR="00D33C12" w:rsidRDefault="00D33C12" w:rsidP="00774AB6">
            <w:pPr>
              <w:pStyle w:val="TableParagraph"/>
              <w:spacing w:before="60" w:line="193" w:lineRule="exact"/>
              <w:ind w:left="117"/>
              <w:rPr>
                <w:sz w:val="18"/>
              </w:rPr>
            </w:pPr>
            <w:r>
              <w:rPr>
                <w:sz w:val="18"/>
              </w:rPr>
              <w:t>Na miejscu, czytelny, kompletny</w:t>
            </w:r>
          </w:p>
        </w:tc>
        <w:tc>
          <w:tcPr>
            <w:tcW w:w="1433" w:type="dxa"/>
          </w:tcPr>
          <w:p w:rsidR="00D33C12" w:rsidRDefault="00D33C12" w:rsidP="00774AB6">
            <w:pPr>
              <w:pStyle w:val="TableParagraph"/>
              <w:spacing w:before="60" w:line="193" w:lineRule="exact"/>
              <w:ind w:left="117"/>
              <w:rPr>
                <w:sz w:val="18"/>
              </w:rPr>
            </w:pPr>
            <w:r>
              <w:rPr>
                <w:sz w:val="18"/>
              </w:rPr>
              <w:t>SW</w:t>
            </w:r>
          </w:p>
        </w:tc>
        <w:tc>
          <w:tcPr>
            <w:tcW w:w="1134" w:type="dxa"/>
          </w:tcPr>
          <w:p w:rsidR="00D33C12" w:rsidRDefault="00D33C12" w:rsidP="00774AB6">
            <w:pPr>
              <w:pStyle w:val="TableParagraph"/>
              <w:spacing w:before="60" w:line="193" w:lineRule="exact"/>
              <w:ind w:left="11"/>
              <w:jc w:val="center"/>
              <w:rPr>
                <w:sz w:val="18"/>
              </w:rPr>
            </w:pPr>
            <w:r>
              <w:rPr>
                <w:sz w:val="18"/>
              </w:rPr>
              <w:t>4</w:t>
            </w:r>
          </w:p>
        </w:tc>
      </w:tr>
      <w:tr w:rsidR="00D33C12" w:rsidTr="000D741A">
        <w:trPr>
          <w:trHeight w:val="323"/>
        </w:trPr>
        <w:tc>
          <w:tcPr>
            <w:tcW w:w="1276" w:type="dxa"/>
          </w:tcPr>
          <w:p w:rsidR="00D33C12" w:rsidRDefault="00D33C12" w:rsidP="00774AB6">
            <w:pPr>
              <w:pStyle w:val="TableParagraph"/>
              <w:spacing w:before="60"/>
              <w:ind w:left="118"/>
              <w:rPr>
                <w:sz w:val="18"/>
              </w:rPr>
            </w:pPr>
            <w:r>
              <w:rPr>
                <w:sz w:val="18"/>
              </w:rPr>
              <w:t>6.1.1.6</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0"/>
              <w:rPr>
                <w:sz w:val="18"/>
              </w:rPr>
            </w:pPr>
            <w:r>
              <w:rPr>
                <w:sz w:val="18"/>
              </w:rPr>
              <w:t xml:space="preserve"> - Maksymalna granica obciążenia (ładowności)</w:t>
            </w:r>
          </w:p>
        </w:tc>
        <w:tc>
          <w:tcPr>
            <w:tcW w:w="5530" w:type="dxa"/>
          </w:tcPr>
          <w:p w:rsidR="00D33C12" w:rsidRDefault="00D33C12" w:rsidP="00774AB6">
            <w:pPr>
              <w:pStyle w:val="TableParagraph"/>
              <w:spacing w:before="60"/>
              <w:ind w:left="117"/>
              <w:rPr>
                <w:sz w:val="18"/>
              </w:rPr>
            </w:pPr>
            <w:r>
              <w:rPr>
                <w:sz w:val="18"/>
              </w:rPr>
              <w:t>Na miejscu, czytelny, kompletny</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1"/>
              <w:jc w:val="center"/>
              <w:rPr>
                <w:sz w:val="18"/>
              </w:rPr>
            </w:pPr>
            <w:r>
              <w:rPr>
                <w:sz w:val="18"/>
              </w:rPr>
              <w:t>4</w:t>
            </w:r>
          </w:p>
        </w:tc>
      </w:tr>
      <w:tr w:rsidR="00D33C12" w:rsidTr="000D741A">
        <w:trPr>
          <w:trHeight w:val="341"/>
        </w:trPr>
        <w:tc>
          <w:tcPr>
            <w:tcW w:w="1276" w:type="dxa"/>
          </w:tcPr>
          <w:p w:rsidR="00D33C12" w:rsidRDefault="00D33C12" w:rsidP="00774AB6">
            <w:pPr>
              <w:pStyle w:val="TableParagraph"/>
              <w:spacing w:before="59"/>
              <w:ind w:left="118"/>
              <w:rPr>
                <w:sz w:val="18"/>
              </w:rPr>
            </w:pPr>
            <w:r>
              <w:rPr>
                <w:sz w:val="18"/>
              </w:rPr>
              <w:t>6.1.1.7</w:t>
            </w:r>
          </w:p>
        </w:tc>
        <w:tc>
          <w:tcPr>
            <w:tcW w:w="1842" w:type="dxa"/>
          </w:tcPr>
          <w:p w:rsidR="00D33C12" w:rsidRPr="00567838" w:rsidRDefault="00D33C12" w:rsidP="00567838">
            <w:pPr>
              <w:pStyle w:val="TableParagraph"/>
              <w:spacing w:before="59"/>
              <w:rPr>
                <w:sz w:val="16"/>
                <w:szCs w:val="16"/>
              </w:rPr>
            </w:pPr>
            <w:r w:rsidRPr="00567838">
              <w:rPr>
                <w:sz w:val="16"/>
                <w:szCs w:val="16"/>
              </w:rPr>
              <w:t>Wagony cysterny</w:t>
            </w:r>
          </w:p>
        </w:tc>
        <w:tc>
          <w:tcPr>
            <w:tcW w:w="3119" w:type="dxa"/>
          </w:tcPr>
          <w:p w:rsidR="00D33C12" w:rsidRDefault="00D33C12" w:rsidP="00567838">
            <w:pPr>
              <w:pStyle w:val="TableParagraph"/>
              <w:spacing w:before="59"/>
              <w:rPr>
                <w:sz w:val="18"/>
              </w:rPr>
            </w:pPr>
            <w:r>
              <w:rPr>
                <w:sz w:val="18"/>
              </w:rPr>
              <w:t>- Pojemność</w:t>
            </w:r>
          </w:p>
        </w:tc>
        <w:tc>
          <w:tcPr>
            <w:tcW w:w="5530" w:type="dxa"/>
          </w:tcPr>
          <w:p w:rsidR="00D33C12" w:rsidRDefault="00D33C12" w:rsidP="00774AB6">
            <w:pPr>
              <w:pStyle w:val="TableParagraph"/>
              <w:spacing w:before="59"/>
              <w:ind w:left="117"/>
              <w:rPr>
                <w:sz w:val="18"/>
              </w:rPr>
            </w:pPr>
            <w:r>
              <w:rPr>
                <w:sz w:val="18"/>
              </w:rPr>
              <w:t>Na miejscu, czytelny, kompletny</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4</w:t>
            </w:r>
          </w:p>
        </w:tc>
      </w:tr>
      <w:tr w:rsidR="00D33C12" w:rsidTr="000D741A">
        <w:trPr>
          <w:trHeight w:val="474"/>
        </w:trPr>
        <w:tc>
          <w:tcPr>
            <w:tcW w:w="1276" w:type="dxa"/>
          </w:tcPr>
          <w:p w:rsidR="00D33C12" w:rsidRDefault="00D33C12" w:rsidP="00774AB6">
            <w:pPr>
              <w:pStyle w:val="TableParagraph"/>
              <w:spacing w:before="60"/>
              <w:ind w:left="118"/>
              <w:rPr>
                <w:sz w:val="18"/>
              </w:rPr>
            </w:pPr>
            <w:r>
              <w:rPr>
                <w:sz w:val="18"/>
              </w:rPr>
              <w:t>6.1.1.8</w:t>
            </w:r>
          </w:p>
        </w:tc>
        <w:tc>
          <w:tcPr>
            <w:tcW w:w="1842" w:type="dxa"/>
          </w:tcPr>
          <w:p w:rsidR="00D33C12" w:rsidRPr="00567838" w:rsidRDefault="00D33C12" w:rsidP="00567838">
            <w:pPr>
              <w:pStyle w:val="TableParagraph"/>
              <w:spacing w:before="60"/>
              <w:rPr>
                <w:sz w:val="16"/>
                <w:szCs w:val="16"/>
              </w:rPr>
            </w:pPr>
            <w:r w:rsidRPr="00567838">
              <w:rPr>
                <w:sz w:val="16"/>
                <w:szCs w:val="16"/>
              </w:rPr>
              <w:t>Wszystkie wagony</w:t>
            </w:r>
          </w:p>
        </w:tc>
        <w:tc>
          <w:tcPr>
            <w:tcW w:w="3119" w:type="dxa"/>
          </w:tcPr>
          <w:p w:rsidR="00D33C12" w:rsidRDefault="00D33C12" w:rsidP="00567838">
            <w:pPr>
              <w:pStyle w:val="TableParagraph"/>
              <w:spacing w:before="64" w:line="206" w:lineRule="exact"/>
              <w:ind w:right="355"/>
              <w:rPr>
                <w:sz w:val="18"/>
              </w:rPr>
            </w:pPr>
            <w:r>
              <w:rPr>
                <w:sz w:val="18"/>
              </w:rPr>
              <w:t xml:space="preserve">- Znak VKM </w:t>
            </w:r>
            <w:r>
              <w:rPr>
                <w:sz w:val="18"/>
                <w:u w:val="single"/>
              </w:rPr>
              <w:t>oraz</w:t>
            </w:r>
            <w:r>
              <w:rPr>
                <w:sz w:val="18"/>
              </w:rPr>
              <w:t xml:space="preserve"> pełny adres posiadacza*</w:t>
            </w:r>
          </w:p>
        </w:tc>
        <w:tc>
          <w:tcPr>
            <w:tcW w:w="5530" w:type="dxa"/>
          </w:tcPr>
          <w:p w:rsidR="00D33C12" w:rsidRDefault="00D33C12" w:rsidP="00774AB6">
            <w:pPr>
              <w:pStyle w:val="TableParagraph"/>
              <w:spacing w:before="60"/>
              <w:ind w:left="117"/>
              <w:rPr>
                <w:sz w:val="18"/>
              </w:rPr>
            </w:pPr>
            <w:r>
              <w:rPr>
                <w:sz w:val="18"/>
              </w:rPr>
              <w:t>Na miejscu, czytelny, kompletny</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4</w:t>
            </w:r>
          </w:p>
        </w:tc>
      </w:tr>
      <w:tr w:rsidR="00D33C12" w:rsidTr="000D741A">
        <w:trPr>
          <w:trHeight w:val="281"/>
        </w:trPr>
        <w:tc>
          <w:tcPr>
            <w:tcW w:w="1276" w:type="dxa"/>
          </w:tcPr>
          <w:p w:rsidR="00D33C12" w:rsidRDefault="00D33C12" w:rsidP="00774AB6">
            <w:pPr>
              <w:pStyle w:val="TableParagraph"/>
              <w:spacing w:before="57" w:line="204" w:lineRule="exact"/>
              <w:ind w:left="118"/>
              <w:rPr>
                <w:sz w:val="18"/>
              </w:rPr>
            </w:pPr>
            <w:r>
              <w:rPr>
                <w:sz w:val="18"/>
              </w:rPr>
              <w:t>6.1.1.9</w:t>
            </w:r>
          </w:p>
        </w:tc>
        <w:tc>
          <w:tcPr>
            <w:tcW w:w="1842" w:type="dxa"/>
          </w:tcPr>
          <w:p w:rsidR="00D33C12" w:rsidRPr="00567838" w:rsidRDefault="00D33C12" w:rsidP="00567838">
            <w:pPr>
              <w:pStyle w:val="TableParagraph"/>
              <w:spacing w:before="57" w:line="204" w:lineRule="exact"/>
              <w:rPr>
                <w:sz w:val="16"/>
                <w:szCs w:val="16"/>
              </w:rPr>
            </w:pPr>
            <w:r w:rsidRPr="00567838">
              <w:rPr>
                <w:sz w:val="16"/>
                <w:szCs w:val="16"/>
              </w:rPr>
              <w:t>Wszystkie wagony</w:t>
            </w:r>
          </w:p>
        </w:tc>
        <w:tc>
          <w:tcPr>
            <w:tcW w:w="3119" w:type="dxa"/>
          </w:tcPr>
          <w:p w:rsidR="00D33C12" w:rsidRDefault="00D33C12" w:rsidP="00567838">
            <w:pPr>
              <w:pStyle w:val="TableParagraph"/>
              <w:spacing w:before="57" w:line="204" w:lineRule="exact"/>
              <w:rPr>
                <w:sz w:val="18"/>
              </w:rPr>
            </w:pPr>
            <w:r>
              <w:rPr>
                <w:sz w:val="18"/>
              </w:rPr>
              <w:t>- Długość ze zderzakami</w:t>
            </w:r>
          </w:p>
        </w:tc>
        <w:tc>
          <w:tcPr>
            <w:tcW w:w="5530" w:type="dxa"/>
          </w:tcPr>
          <w:p w:rsidR="00D33C12" w:rsidRDefault="00D33C12" w:rsidP="00774AB6">
            <w:pPr>
              <w:pStyle w:val="TableParagraph"/>
              <w:spacing w:before="57" w:line="204" w:lineRule="exact"/>
              <w:ind w:left="117"/>
              <w:rPr>
                <w:sz w:val="18"/>
              </w:rPr>
            </w:pPr>
            <w:r>
              <w:rPr>
                <w:sz w:val="18"/>
              </w:rPr>
              <w:t>Na miejscu, czytelny, kompletny</w:t>
            </w:r>
          </w:p>
        </w:tc>
        <w:tc>
          <w:tcPr>
            <w:tcW w:w="1433" w:type="dxa"/>
          </w:tcPr>
          <w:p w:rsidR="00D33C12" w:rsidRDefault="00D33C12" w:rsidP="00774AB6">
            <w:pPr>
              <w:pStyle w:val="TableParagraph"/>
              <w:spacing w:before="57" w:line="204" w:lineRule="exact"/>
              <w:ind w:left="117"/>
              <w:rPr>
                <w:sz w:val="18"/>
              </w:rPr>
            </w:pPr>
            <w:r>
              <w:rPr>
                <w:sz w:val="18"/>
              </w:rPr>
              <w:t>SW</w:t>
            </w:r>
          </w:p>
        </w:tc>
        <w:tc>
          <w:tcPr>
            <w:tcW w:w="1134" w:type="dxa"/>
          </w:tcPr>
          <w:p w:rsidR="00D33C12" w:rsidRDefault="00D33C12" w:rsidP="00774AB6">
            <w:pPr>
              <w:pStyle w:val="TableParagraph"/>
              <w:spacing w:before="57" w:line="204" w:lineRule="exact"/>
              <w:ind w:left="11"/>
              <w:jc w:val="center"/>
              <w:rPr>
                <w:sz w:val="18"/>
              </w:rPr>
            </w:pPr>
            <w:r>
              <w:rPr>
                <w:sz w:val="18"/>
              </w:rPr>
              <w:t>4</w:t>
            </w:r>
          </w:p>
        </w:tc>
      </w:tr>
      <w:tr w:rsidR="00D33C12" w:rsidTr="000D741A">
        <w:trPr>
          <w:trHeight w:val="474"/>
        </w:trPr>
        <w:tc>
          <w:tcPr>
            <w:tcW w:w="1276" w:type="dxa"/>
          </w:tcPr>
          <w:p w:rsidR="00D33C12" w:rsidRDefault="00D33C12" w:rsidP="00774AB6">
            <w:pPr>
              <w:pStyle w:val="TableParagraph"/>
              <w:spacing w:before="60"/>
              <w:ind w:left="118"/>
              <w:rPr>
                <w:sz w:val="18"/>
              </w:rPr>
            </w:pPr>
            <w:r>
              <w:rPr>
                <w:sz w:val="18"/>
              </w:rPr>
              <w:t>6.1.1.10</w:t>
            </w:r>
          </w:p>
        </w:tc>
        <w:tc>
          <w:tcPr>
            <w:tcW w:w="1842" w:type="dxa"/>
          </w:tcPr>
          <w:p w:rsidR="00D33C12" w:rsidRPr="00567838" w:rsidRDefault="00D33C12" w:rsidP="00567838">
            <w:pPr>
              <w:pStyle w:val="TableParagraph"/>
              <w:spacing w:before="64" w:line="206" w:lineRule="exact"/>
              <w:rPr>
                <w:sz w:val="16"/>
                <w:szCs w:val="16"/>
              </w:rPr>
            </w:pPr>
            <w:r w:rsidRPr="00567838">
              <w:rPr>
                <w:sz w:val="16"/>
                <w:szCs w:val="16"/>
              </w:rPr>
              <w:t>Wagony z drabinkami</w:t>
            </w:r>
          </w:p>
        </w:tc>
        <w:tc>
          <w:tcPr>
            <w:tcW w:w="3119" w:type="dxa"/>
          </w:tcPr>
          <w:p w:rsidR="00D33C12" w:rsidRDefault="00D33C12" w:rsidP="00567838">
            <w:pPr>
              <w:pStyle w:val="TableParagraph"/>
              <w:spacing w:before="60"/>
              <w:rPr>
                <w:sz w:val="18"/>
              </w:rPr>
            </w:pPr>
            <w:r>
              <w:rPr>
                <w:sz w:val="18"/>
              </w:rPr>
              <w:t xml:space="preserve">- </w:t>
            </w:r>
            <w:r w:rsidR="00567838">
              <w:rPr>
                <w:sz w:val="18"/>
              </w:rPr>
              <w:t>Z</w:t>
            </w:r>
            <w:r>
              <w:rPr>
                <w:sz w:val="18"/>
              </w:rPr>
              <w:t>nak ostrzegawczy przed wysokim napięciem</w:t>
            </w:r>
          </w:p>
        </w:tc>
        <w:tc>
          <w:tcPr>
            <w:tcW w:w="5530" w:type="dxa"/>
          </w:tcPr>
          <w:p w:rsidR="00D33C12" w:rsidRDefault="00D33C12" w:rsidP="00774AB6">
            <w:pPr>
              <w:pStyle w:val="TableParagraph"/>
              <w:spacing w:before="60"/>
              <w:ind w:left="117"/>
              <w:rPr>
                <w:sz w:val="18"/>
              </w:rPr>
            </w:pPr>
            <w:r>
              <w:rPr>
                <w:sz w:val="18"/>
              </w:rPr>
              <w:t>Na miejscu, czytelny</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4</w:t>
            </w:r>
          </w:p>
        </w:tc>
      </w:tr>
      <w:tr w:rsidR="00D33C12" w:rsidTr="000D741A">
        <w:trPr>
          <w:trHeight w:val="266"/>
        </w:trPr>
        <w:tc>
          <w:tcPr>
            <w:tcW w:w="1276" w:type="dxa"/>
          </w:tcPr>
          <w:p w:rsidR="00D33C12" w:rsidRDefault="00D33C12" w:rsidP="00774AB6">
            <w:pPr>
              <w:pStyle w:val="TableParagraph"/>
              <w:spacing w:before="57" w:line="188" w:lineRule="exact"/>
              <w:ind w:left="118"/>
              <w:rPr>
                <w:sz w:val="18"/>
              </w:rPr>
            </w:pPr>
            <w:r>
              <w:rPr>
                <w:sz w:val="18"/>
              </w:rPr>
              <w:t>6.1.1.11</w:t>
            </w:r>
          </w:p>
        </w:tc>
        <w:tc>
          <w:tcPr>
            <w:tcW w:w="1842" w:type="dxa"/>
          </w:tcPr>
          <w:p w:rsidR="00D33C12" w:rsidRPr="00567838" w:rsidRDefault="00D33C12" w:rsidP="00567838">
            <w:pPr>
              <w:pStyle w:val="TableParagraph"/>
              <w:spacing w:before="57" w:line="188" w:lineRule="exact"/>
              <w:rPr>
                <w:sz w:val="16"/>
                <w:szCs w:val="16"/>
              </w:rPr>
            </w:pPr>
            <w:r w:rsidRPr="00567838">
              <w:rPr>
                <w:sz w:val="16"/>
                <w:szCs w:val="16"/>
              </w:rPr>
              <w:t>Wagon nośny</w:t>
            </w:r>
          </w:p>
        </w:tc>
        <w:tc>
          <w:tcPr>
            <w:tcW w:w="3119" w:type="dxa"/>
          </w:tcPr>
          <w:p w:rsidR="00D33C12" w:rsidRDefault="00D33C12" w:rsidP="00567838">
            <w:pPr>
              <w:pStyle w:val="TableParagraph"/>
              <w:spacing w:before="57" w:line="188" w:lineRule="exact"/>
              <w:rPr>
                <w:sz w:val="18"/>
              </w:rPr>
            </w:pPr>
            <w:r>
              <w:rPr>
                <w:sz w:val="18"/>
              </w:rPr>
              <w:t>Oznakowanie specjalne</w:t>
            </w:r>
          </w:p>
        </w:tc>
        <w:tc>
          <w:tcPr>
            <w:tcW w:w="5530" w:type="dxa"/>
          </w:tcPr>
          <w:p w:rsidR="00D33C12" w:rsidRDefault="00D33C12" w:rsidP="00774AB6">
            <w:pPr>
              <w:pStyle w:val="TableParagraph"/>
              <w:spacing w:before="57" w:line="188" w:lineRule="exact"/>
              <w:ind w:left="117"/>
              <w:rPr>
                <w:sz w:val="18"/>
              </w:rPr>
            </w:pPr>
            <w:r>
              <w:rPr>
                <w:sz w:val="18"/>
              </w:rPr>
              <w:t>Na miejscu, czytelny</w:t>
            </w:r>
          </w:p>
        </w:tc>
        <w:tc>
          <w:tcPr>
            <w:tcW w:w="1433" w:type="dxa"/>
          </w:tcPr>
          <w:p w:rsidR="00D33C12" w:rsidRDefault="00D33C12" w:rsidP="00774AB6">
            <w:pPr>
              <w:pStyle w:val="TableParagraph"/>
              <w:spacing w:before="57" w:line="188" w:lineRule="exact"/>
              <w:ind w:left="117"/>
              <w:rPr>
                <w:sz w:val="18"/>
              </w:rPr>
            </w:pPr>
            <w:r>
              <w:rPr>
                <w:sz w:val="18"/>
              </w:rPr>
              <w:t>SW</w:t>
            </w:r>
          </w:p>
        </w:tc>
        <w:tc>
          <w:tcPr>
            <w:tcW w:w="1134" w:type="dxa"/>
          </w:tcPr>
          <w:p w:rsidR="00D33C12" w:rsidRDefault="00D33C12" w:rsidP="00774AB6">
            <w:pPr>
              <w:pStyle w:val="TableParagraph"/>
              <w:spacing w:before="57" w:line="188" w:lineRule="exact"/>
              <w:ind w:left="11"/>
              <w:jc w:val="center"/>
              <w:rPr>
                <w:sz w:val="18"/>
              </w:rPr>
            </w:pPr>
            <w:r>
              <w:rPr>
                <w:sz w:val="18"/>
              </w:rPr>
              <w:t>4</w:t>
            </w:r>
          </w:p>
        </w:tc>
      </w:tr>
      <w:tr w:rsidR="00D33C12" w:rsidTr="000D741A">
        <w:trPr>
          <w:trHeight w:val="266"/>
        </w:trPr>
        <w:tc>
          <w:tcPr>
            <w:tcW w:w="1276" w:type="dxa"/>
          </w:tcPr>
          <w:p w:rsidR="00D33C12" w:rsidRDefault="00D33C12" w:rsidP="00774AB6">
            <w:pPr>
              <w:pStyle w:val="TableParagraph"/>
              <w:spacing w:before="59" w:line="188" w:lineRule="exact"/>
              <w:ind w:left="118"/>
              <w:rPr>
                <w:sz w:val="18"/>
              </w:rPr>
            </w:pPr>
            <w:r>
              <w:rPr>
                <w:sz w:val="18"/>
              </w:rPr>
              <w:t>6.1.1.12</w:t>
            </w:r>
          </w:p>
        </w:tc>
        <w:tc>
          <w:tcPr>
            <w:tcW w:w="1842" w:type="dxa"/>
          </w:tcPr>
          <w:p w:rsidR="00D33C12" w:rsidRPr="00567838" w:rsidRDefault="00D33C12" w:rsidP="00567838">
            <w:pPr>
              <w:pStyle w:val="TableParagraph"/>
              <w:spacing w:before="59" w:line="188" w:lineRule="exact"/>
              <w:rPr>
                <w:sz w:val="16"/>
                <w:szCs w:val="16"/>
              </w:rPr>
            </w:pPr>
            <w:r w:rsidRPr="00567838">
              <w:rPr>
                <w:sz w:val="16"/>
                <w:szCs w:val="16"/>
              </w:rPr>
              <w:t>(pozostaje wolny)</w:t>
            </w:r>
          </w:p>
        </w:tc>
        <w:tc>
          <w:tcPr>
            <w:tcW w:w="3119" w:type="dxa"/>
          </w:tcPr>
          <w:p w:rsidR="00D33C12" w:rsidRDefault="00D33C12" w:rsidP="00774AB6">
            <w:pPr>
              <w:pStyle w:val="TableParagraph"/>
              <w:rPr>
                <w:rFonts w:ascii="Times New Roman"/>
                <w:sz w:val="18"/>
              </w:rPr>
            </w:pPr>
          </w:p>
        </w:tc>
        <w:tc>
          <w:tcPr>
            <w:tcW w:w="5530" w:type="dxa"/>
          </w:tcPr>
          <w:p w:rsidR="00D33C12" w:rsidRDefault="00D33C12" w:rsidP="00774AB6">
            <w:pPr>
              <w:pStyle w:val="TableParagraph"/>
              <w:rPr>
                <w:rFonts w:ascii="Times New Roman"/>
                <w:sz w:val="18"/>
              </w:rPr>
            </w:pPr>
          </w:p>
        </w:tc>
        <w:tc>
          <w:tcPr>
            <w:tcW w:w="1433" w:type="dxa"/>
          </w:tcPr>
          <w:p w:rsidR="00D33C12" w:rsidRDefault="00D33C12" w:rsidP="00774AB6">
            <w:pPr>
              <w:pStyle w:val="TableParagraph"/>
              <w:rPr>
                <w:rFonts w:ascii="Times New Roman"/>
                <w:sz w:val="18"/>
              </w:rPr>
            </w:pPr>
          </w:p>
        </w:tc>
        <w:tc>
          <w:tcPr>
            <w:tcW w:w="1134" w:type="dxa"/>
          </w:tcPr>
          <w:p w:rsidR="00D33C12" w:rsidRDefault="00D33C12" w:rsidP="00774AB6">
            <w:pPr>
              <w:pStyle w:val="TableParagraph"/>
              <w:rPr>
                <w:rFonts w:ascii="Times New Roman"/>
                <w:sz w:val="18"/>
              </w:rPr>
            </w:pPr>
          </w:p>
        </w:tc>
      </w:tr>
      <w:tr w:rsidR="00D33C12" w:rsidTr="000D741A">
        <w:trPr>
          <w:trHeight w:val="317"/>
        </w:trPr>
        <w:tc>
          <w:tcPr>
            <w:tcW w:w="1276" w:type="dxa"/>
          </w:tcPr>
          <w:p w:rsidR="00D33C12" w:rsidRDefault="00D33C12" w:rsidP="00774AB6">
            <w:pPr>
              <w:pStyle w:val="TableParagraph"/>
              <w:spacing w:before="59"/>
              <w:ind w:left="118"/>
              <w:rPr>
                <w:sz w:val="18"/>
              </w:rPr>
            </w:pPr>
            <w:r>
              <w:rPr>
                <w:sz w:val="18"/>
              </w:rPr>
              <w:t>6.1.2.1</w:t>
            </w:r>
          </w:p>
        </w:tc>
        <w:tc>
          <w:tcPr>
            <w:tcW w:w="1842" w:type="dxa"/>
          </w:tcPr>
          <w:p w:rsidR="00D33C12" w:rsidRPr="00567838" w:rsidRDefault="00D33C12" w:rsidP="00567838">
            <w:pPr>
              <w:pStyle w:val="TableParagraph"/>
              <w:spacing w:before="59"/>
              <w:rPr>
                <w:sz w:val="16"/>
                <w:szCs w:val="16"/>
              </w:rPr>
            </w:pPr>
            <w:r w:rsidRPr="00567838">
              <w:rPr>
                <w:sz w:val="16"/>
                <w:szCs w:val="16"/>
              </w:rPr>
              <w:t>Wszystkie wagony</w:t>
            </w:r>
          </w:p>
        </w:tc>
        <w:tc>
          <w:tcPr>
            <w:tcW w:w="3119" w:type="dxa"/>
          </w:tcPr>
          <w:p w:rsidR="00D33C12" w:rsidRDefault="00D33C12" w:rsidP="00264546">
            <w:pPr>
              <w:pStyle w:val="TableParagraph"/>
              <w:spacing w:before="59" w:line="200" w:lineRule="atLeast"/>
              <w:ind w:right="514"/>
              <w:rPr>
                <w:sz w:val="18"/>
              </w:rPr>
            </w:pPr>
            <w:r w:rsidRPr="00264546">
              <w:rPr>
                <w:color w:val="FF0000"/>
                <w:sz w:val="18"/>
              </w:rPr>
              <w:t xml:space="preserve">Wpisy na </w:t>
            </w:r>
            <w:r w:rsidR="00264546" w:rsidRPr="00264546">
              <w:rPr>
                <w:color w:val="FF0000"/>
                <w:sz w:val="18"/>
              </w:rPr>
              <w:t>tabliczce utrzymaniowej</w:t>
            </w:r>
          </w:p>
        </w:tc>
        <w:tc>
          <w:tcPr>
            <w:tcW w:w="5530" w:type="dxa"/>
          </w:tcPr>
          <w:p w:rsidR="00D33C12" w:rsidRDefault="00D33C12" w:rsidP="00774AB6">
            <w:pPr>
              <w:pStyle w:val="TableParagraph"/>
              <w:spacing w:before="59"/>
              <w:ind w:left="117"/>
              <w:rPr>
                <w:sz w:val="18"/>
              </w:rPr>
            </w:pPr>
            <w:r>
              <w:rPr>
                <w:sz w:val="18"/>
              </w:rPr>
              <w:t>Na miejscu, czytelne, kompletne</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4</w:t>
            </w:r>
          </w:p>
        </w:tc>
      </w:tr>
      <w:tr w:rsidR="00D33C12" w:rsidTr="000D741A">
        <w:trPr>
          <w:trHeight w:val="474"/>
        </w:trPr>
        <w:tc>
          <w:tcPr>
            <w:tcW w:w="1276" w:type="dxa"/>
          </w:tcPr>
          <w:p w:rsidR="00D33C12" w:rsidRDefault="00D33C12" w:rsidP="00774AB6">
            <w:pPr>
              <w:pStyle w:val="TableParagraph"/>
              <w:spacing w:before="60"/>
              <w:ind w:left="118"/>
              <w:rPr>
                <w:sz w:val="18"/>
              </w:rPr>
            </w:pPr>
            <w:r>
              <w:rPr>
                <w:sz w:val="18"/>
              </w:rPr>
              <w:t>6.1.2.2</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4" w:line="206" w:lineRule="exact"/>
              <w:ind w:right="125"/>
              <w:rPr>
                <w:sz w:val="18"/>
              </w:rPr>
            </w:pPr>
            <w:r>
              <w:rPr>
                <w:sz w:val="18"/>
              </w:rPr>
              <w:t>Okres rewizji (przedłużony o 3 m-ce jeśli oznaczono symbolem „+3M”)</w:t>
            </w:r>
          </w:p>
        </w:tc>
        <w:tc>
          <w:tcPr>
            <w:tcW w:w="5530" w:type="dxa"/>
          </w:tcPr>
          <w:p w:rsidR="00D33C12" w:rsidRDefault="00D33C12" w:rsidP="00774AB6">
            <w:pPr>
              <w:pStyle w:val="TableParagraph"/>
              <w:spacing w:before="60"/>
              <w:ind w:left="117"/>
              <w:rPr>
                <w:sz w:val="18"/>
              </w:rPr>
            </w:pPr>
            <w:r>
              <w:rPr>
                <w:sz w:val="18"/>
              </w:rPr>
              <w:t>Nie wygasł, właściwie oznaczony zgodnie z Aneksem nr 8</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3</w:t>
            </w:r>
          </w:p>
        </w:tc>
      </w:tr>
      <w:tr w:rsidR="00D33C12" w:rsidTr="000D741A">
        <w:trPr>
          <w:trHeight w:val="395"/>
        </w:trPr>
        <w:tc>
          <w:tcPr>
            <w:tcW w:w="1276" w:type="dxa"/>
          </w:tcPr>
          <w:p w:rsidR="00D33C12" w:rsidRDefault="00D33C12" w:rsidP="00774AB6">
            <w:pPr>
              <w:pStyle w:val="TableParagraph"/>
              <w:spacing w:before="57"/>
              <w:ind w:left="118"/>
              <w:rPr>
                <w:sz w:val="18"/>
              </w:rPr>
            </w:pPr>
            <w:r>
              <w:rPr>
                <w:sz w:val="18"/>
              </w:rPr>
              <w:t>6.1.2.3</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57"/>
              <w:rPr>
                <w:sz w:val="18"/>
              </w:rPr>
            </w:pPr>
            <w:r>
              <w:rPr>
                <w:sz w:val="18"/>
              </w:rPr>
              <w:t>Okres rewizji wygasa ≤ 6 m-cy+ „3M”</w:t>
            </w:r>
          </w:p>
        </w:tc>
        <w:tc>
          <w:tcPr>
            <w:tcW w:w="5530" w:type="dxa"/>
          </w:tcPr>
          <w:p w:rsidR="00D33C12" w:rsidRDefault="00D33C12" w:rsidP="00774AB6">
            <w:pPr>
              <w:pStyle w:val="TableParagraph"/>
              <w:spacing w:before="57"/>
              <w:ind w:left="117"/>
              <w:rPr>
                <w:sz w:val="18"/>
              </w:rPr>
            </w:pPr>
            <w:r>
              <w:rPr>
                <w:sz w:val="18"/>
              </w:rPr>
              <w:t>Nie wygasł, właściwie oznaczony zgodnie z Aneksem nr 8</w:t>
            </w:r>
          </w:p>
        </w:tc>
        <w:tc>
          <w:tcPr>
            <w:tcW w:w="1433" w:type="dxa"/>
          </w:tcPr>
          <w:p w:rsidR="00D33C12" w:rsidRDefault="00D33C12" w:rsidP="00774AB6">
            <w:pPr>
              <w:pStyle w:val="TableParagraph"/>
              <w:spacing w:before="57"/>
              <w:ind w:left="117"/>
              <w:rPr>
                <w:sz w:val="18"/>
              </w:rPr>
            </w:pPr>
            <w:r>
              <w:rPr>
                <w:sz w:val="18"/>
              </w:rPr>
              <w:t>SW</w:t>
            </w:r>
          </w:p>
        </w:tc>
        <w:tc>
          <w:tcPr>
            <w:tcW w:w="1134" w:type="dxa"/>
          </w:tcPr>
          <w:p w:rsidR="00D33C12" w:rsidRDefault="00D33C12" w:rsidP="00774AB6">
            <w:pPr>
              <w:pStyle w:val="TableParagraph"/>
              <w:spacing w:before="57"/>
              <w:ind w:left="12"/>
              <w:jc w:val="center"/>
              <w:rPr>
                <w:sz w:val="18"/>
              </w:rPr>
            </w:pPr>
            <w:r>
              <w:rPr>
                <w:sz w:val="18"/>
              </w:rPr>
              <w:t>4</w:t>
            </w:r>
          </w:p>
        </w:tc>
      </w:tr>
      <w:tr w:rsidR="00D33C12" w:rsidTr="000D741A">
        <w:trPr>
          <w:trHeight w:val="267"/>
        </w:trPr>
        <w:tc>
          <w:tcPr>
            <w:tcW w:w="1276" w:type="dxa"/>
          </w:tcPr>
          <w:p w:rsidR="00D33C12" w:rsidRDefault="00D33C12" w:rsidP="00774AB6">
            <w:pPr>
              <w:pStyle w:val="TableParagraph"/>
              <w:spacing w:before="59" w:line="188" w:lineRule="exact"/>
              <w:ind w:left="118"/>
              <w:rPr>
                <w:sz w:val="18"/>
              </w:rPr>
            </w:pPr>
            <w:r>
              <w:rPr>
                <w:sz w:val="18"/>
              </w:rPr>
              <w:t>6.1.2.4</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59" w:line="188" w:lineRule="exact"/>
              <w:rPr>
                <w:sz w:val="18"/>
              </w:rPr>
            </w:pPr>
            <w:r>
              <w:rPr>
                <w:sz w:val="18"/>
              </w:rPr>
              <w:t>Okres rewizji &gt; 6 m-cy „+3M”</w:t>
            </w:r>
          </w:p>
        </w:tc>
        <w:tc>
          <w:tcPr>
            <w:tcW w:w="5530" w:type="dxa"/>
          </w:tcPr>
          <w:p w:rsidR="00D33C12" w:rsidRDefault="00D33C12" w:rsidP="00774AB6">
            <w:pPr>
              <w:pStyle w:val="TableParagraph"/>
              <w:spacing w:before="59" w:line="188" w:lineRule="exact"/>
              <w:ind w:left="117"/>
              <w:rPr>
                <w:sz w:val="18"/>
              </w:rPr>
            </w:pPr>
            <w:r>
              <w:rPr>
                <w:sz w:val="18"/>
              </w:rPr>
              <w:t>Nie wygasł, właściwie oznaczony zgodnie z Aneksem nr 8</w:t>
            </w:r>
          </w:p>
        </w:tc>
        <w:tc>
          <w:tcPr>
            <w:tcW w:w="1433" w:type="dxa"/>
          </w:tcPr>
          <w:p w:rsidR="00D33C12" w:rsidRDefault="00D33C12" w:rsidP="00774AB6">
            <w:pPr>
              <w:pStyle w:val="TableParagraph"/>
              <w:spacing w:before="59" w:line="188" w:lineRule="exact"/>
              <w:ind w:left="117"/>
              <w:rPr>
                <w:sz w:val="18"/>
              </w:rPr>
            </w:pPr>
            <w:r>
              <w:rPr>
                <w:sz w:val="18"/>
              </w:rPr>
              <w:t>SW</w:t>
            </w:r>
          </w:p>
        </w:tc>
        <w:tc>
          <w:tcPr>
            <w:tcW w:w="1134" w:type="dxa"/>
          </w:tcPr>
          <w:p w:rsidR="00D33C12" w:rsidRDefault="00D33C12" w:rsidP="00774AB6">
            <w:pPr>
              <w:pStyle w:val="TableParagraph"/>
              <w:spacing w:before="59" w:line="188" w:lineRule="exact"/>
              <w:ind w:left="11"/>
              <w:jc w:val="center"/>
              <w:rPr>
                <w:sz w:val="18"/>
              </w:rPr>
            </w:pPr>
            <w:r>
              <w:rPr>
                <w:sz w:val="18"/>
              </w:rPr>
              <w:t>4</w:t>
            </w:r>
          </w:p>
        </w:tc>
      </w:tr>
      <w:tr w:rsidR="00D33C12" w:rsidTr="000D741A">
        <w:trPr>
          <w:trHeight w:val="288"/>
        </w:trPr>
        <w:tc>
          <w:tcPr>
            <w:tcW w:w="1276" w:type="dxa"/>
          </w:tcPr>
          <w:p w:rsidR="00D33C12" w:rsidRDefault="00D33C12" w:rsidP="00774AB6">
            <w:pPr>
              <w:pStyle w:val="TableParagraph"/>
              <w:spacing w:before="59"/>
              <w:ind w:left="118"/>
              <w:rPr>
                <w:sz w:val="18"/>
              </w:rPr>
            </w:pPr>
            <w:r>
              <w:rPr>
                <w:sz w:val="18"/>
              </w:rPr>
              <w:t>6.1.3.1</w:t>
            </w:r>
          </w:p>
        </w:tc>
        <w:tc>
          <w:tcPr>
            <w:tcW w:w="1842" w:type="dxa"/>
          </w:tcPr>
          <w:p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rsidR="00D33C12" w:rsidRDefault="00D33C12" w:rsidP="00567838">
            <w:pPr>
              <w:pStyle w:val="TableParagraph"/>
              <w:spacing w:before="59"/>
              <w:rPr>
                <w:sz w:val="18"/>
              </w:rPr>
            </w:pPr>
            <w:r>
              <w:rPr>
                <w:sz w:val="18"/>
              </w:rPr>
              <w:t>Szkielet pudła</w:t>
            </w:r>
          </w:p>
        </w:tc>
        <w:tc>
          <w:tcPr>
            <w:tcW w:w="5530" w:type="dxa"/>
          </w:tcPr>
          <w:p w:rsidR="00D33C12" w:rsidRDefault="00D33C12" w:rsidP="00774AB6">
            <w:pPr>
              <w:pStyle w:val="TableParagraph"/>
              <w:spacing w:before="59"/>
              <w:ind w:left="117"/>
              <w:rPr>
                <w:sz w:val="18"/>
              </w:rPr>
            </w:pPr>
            <w:r>
              <w:rPr>
                <w:sz w:val="18"/>
              </w:rPr>
              <w:t>Brak uszkodzeń</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1"/>
              <w:jc w:val="center"/>
              <w:rPr>
                <w:sz w:val="18"/>
              </w:rPr>
            </w:pPr>
            <w:r>
              <w:rPr>
                <w:sz w:val="18"/>
              </w:rPr>
              <w:t>3</w:t>
            </w:r>
          </w:p>
        </w:tc>
      </w:tr>
      <w:tr w:rsidR="00D33C12" w:rsidTr="000D741A">
        <w:trPr>
          <w:trHeight w:val="300"/>
        </w:trPr>
        <w:tc>
          <w:tcPr>
            <w:tcW w:w="1276" w:type="dxa"/>
          </w:tcPr>
          <w:p w:rsidR="00D33C12" w:rsidRDefault="00D33C12" w:rsidP="00774AB6">
            <w:pPr>
              <w:pStyle w:val="TableParagraph"/>
              <w:spacing w:before="60"/>
              <w:ind w:left="118"/>
              <w:rPr>
                <w:sz w:val="18"/>
              </w:rPr>
            </w:pPr>
            <w:r>
              <w:rPr>
                <w:sz w:val="18"/>
              </w:rPr>
              <w:t>6.1.3.2</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0"/>
              <w:rPr>
                <w:sz w:val="18"/>
              </w:rPr>
            </w:pPr>
            <w:r>
              <w:rPr>
                <w:sz w:val="18"/>
              </w:rPr>
              <w:t>Szkielet pudła</w:t>
            </w:r>
          </w:p>
        </w:tc>
        <w:tc>
          <w:tcPr>
            <w:tcW w:w="5530" w:type="dxa"/>
          </w:tcPr>
          <w:p w:rsidR="00D33C12" w:rsidRDefault="00D33C12" w:rsidP="00774AB6">
            <w:pPr>
              <w:pStyle w:val="TableParagraph"/>
              <w:spacing w:before="60"/>
              <w:ind w:left="117"/>
              <w:rPr>
                <w:sz w:val="18"/>
              </w:rPr>
            </w:pPr>
            <w:r>
              <w:rPr>
                <w:sz w:val="18"/>
              </w:rPr>
              <w:t>Brak uszkodzeń które mogą zagrozić bezpieczeństwu</w:t>
            </w:r>
          </w:p>
        </w:tc>
        <w:tc>
          <w:tcPr>
            <w:tcW w:w="1433" w:type="dxa"/>
          </w:tcPr>
          <w:p w:rsidR="00D33C12" w:rsidRDefault="00D33C12" w:rsidP="00774AB6">
            <w:pPr>
              <w:pStyle w:val="TableParagraph"/>
              <w:spacing w:before="60"/>
              <w:ind w:left="117"/>
              <w:rPr>
                <w:sz w:val="18"/>
              </w:rPr>
            </w:pPr>
            <w:r>
              <w:rPr>
                <w:sz w:val="18"/>
              </w:rPr>
              <w:t>SW, SM</w:t>
            </w:r>
          </w:p>
        </w:tc>
        <w:tc>
          <w:tcPr>
            <w:tcW w:w="1134" w:type="dxa"/>
          </w:tcPr>
          <w:p w:rsidR="00D33C12" w:rsidRDefault="00D33C12" w:rsidP="00774AB6">
            <w:pPr>
              <w:pStyle w:val="TableParagraph"/>
              <w:spacing w:before="60"/>
              <w:ind w:left="11"/>
              <w:jc w:val="center"/>
              <w:rPr>
                <w:sz w:val="18"/>
              </w:rPr>
            </w:pPr>
            <w:r>
              <w:rPr>
                <w:sz w:val="18"/>
              </w:rPr>
              <w:t>5</w:t>
            </w:r>
          </w:p>
        </w:tc>
      </w:tr>
      <w:tr w:rsidR="00D33C12" w:rsidTr="000D741A">
        <w:trPr>
          <w:trHeight w:val="299"/>
        </w:trPr>
        <w:tc>
          <w:tcPr>
            <w:tcW w:w="1276" w:type="dxa"/>
          </w:tcPr>
          <w:p w:rsidR="00D33C12" w:rsidRDefault="00D33C12" w:rsidP="00774AB6">
            <w:pPr>
              <w:pStyle w:val="TableParagraph"/>
              <w:spacing w:before="59"/>
              <w:ind w:left="118"/>
              <w:rPr>
                <w:sz w:val="18"/>
              </w:rPr>
            </w:pPr>
            <w:r>
              <w:rPr>
                <w:sz w:val="18"/>
              </w:rPr>
              <w:t>6.1.4.1</w:t>
            </w:r>
          </w:p>
        </w:tc>
        <w:tc>
          <w:tcPr>
            <w:tcW w:w="1842" w:type="dxa"/>
          </w:tcPr>
          <w:p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rsidR="00D33C12" w:rsidRDefault="00D33C12" w:rsidP="00567838">
            <w:pPr>
              <w:pStyle w:val="TableParagraph"/>
              <w:spacing w:before="59"/>
              <w:rPr>
                <w:sz w:val="18"/>
              </w:rPr>
            </w:pPr>
            <w:r>
              <w:rPr>
                <w:sz w:val="18"/>
              </w:rPr>
              <w:t>Ściany</w:t>
            </w:r>
          </w:p>
        </w:tc>
        <w:tc>
          <w:tcPr>
            <w:tcW w:w="5530" w:type="dxa"/>
          </w:tcPr>
          <w:p w:rsidR="00D33C12" w:rsidRDefault="00D33C12" w:rsidP="00774AB6">
            <w:pPr>
              <w:pStyle w:val="TableParagraph"/>
              <w:spacing w:before="59"/>
              <w:ind w:left="118"/>
              <w:rPr>
                <w:sz w:val="18"/>
              </w:rPr>
            </w:pPr>
            <w:r>
              <w:rPr>
                <w:sz w:val="18"/>
              </w:rPr>
              <w:t>Zabezpieczone i w dobrym stanie</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3</w:t>
            </w:r>
          </w:p>
        </w:tc>
      </w:tr>
      <w:tr w:rsidR="00D33C12" w:rsidTr="000D741A">
        <w:trPr>
          <w:trHeight w:val="300"/>
        </w:trPr>
        <w:tc>
          <w:tcPr>
            <w:tcW w:w="1276" w:type="dxa"/>
          </w:tcPr>
          <w:p w:rsidR="00D33C12" w:rsidRDefault="00D33C12" w:rsidP="00774AB6">
            <w:pPr>
              <w:pStyle w:val="TableParagraph"/>
              <w:spacing w:before="60"/>
              <w:ind w:left="118"/>
              <w:rPr>
                <w:sz w:val="18"/>
              </w:rPr>
            </w:pPr>
            <w:r>
              <w:rPr>
                <w:sz w:val="18"/>
              </w:rPr>
              <w:t>6.1.4.2</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0"/>
              <w:rPr>
                <w:sz w:val="18"/>
              </w:rPr>
            </w:pPr>
            <w:r>
              <w:rPr>
                <w:sz w:val="18"/>
              </w:rPr>
              <w:t>Ściany</w:t>
            </w:r>
          </w:p>
        </w:tc>
        <w:tc>
          <w:tcPr>
            <w:tcW w:w="5530" w:type="dxa"/>
          </w:tcPr>
          <w:p w:rsidR="00D33C12" w:rsidRDefault="00D33C12" w:rsidP="00774AB6">
            <w:pPr>
              <w:pStyle w:val="TableParagraph"/>
              <w:spacing w:before="60"/>
              <w:ind w:left="117"/>
              <w:rPr>
                <w:sz w:val="18"/>
              </w:rPr>
            </w:pPr>
            <w:r>
              <w:rPr>
                <w:sz w:val="18"/>
              </w:rPr>
              <w:t>Bez uszkodzeń prowadzących do zawilgocenia lub utraty ładunku</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4</w:t>
            </w:r>
          </w:p>
        </w:tc>
      </w:tr>
      <w:tr w:rsidR="00D33C12" w:rsidTr="000D741A">
        <w:trPr>
          <w:trHeight w:val="299"/>
        </w:trPr>
        <w:tc>
          <w:tcPr>
            <w:tcW w:w="1276" w:type="dxa"/>
          </w:tcPr>
          <w:p w:rsidR="00D33C12" w:rsidRDefault="00D33C12" w:rsidP="00774AB6">
            <w:pPr>
              <w:pStyle w:val="TableParagraph"/>
              <w:spacing w:before="59"/>
              <w:ind w:left="118"/>
              <w:rPr>
                <w:sz w:val="18"/>
              </w:rPr>
            </w:pPr>
            <w:r>
              <w:rPr>
                <w:sz w:val="18"/>
              </w:rPr>
              <w:t>6.1.5.1</w:t>
            </w:r>
          </w:p>
        </w:tc>
        <w:tc>
          <w:tcPr>
            <w:tcW w:w="1842" w:type="dxa"/>
          </w:tcPr>
          <w:p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rsidR="00D33C12" w:rsidRDefault="00D33C12" w:rsidP="00567838">
            <w:pPr>
              <w:pStyle w:val="TableParagraph"/>
              <w:spacing w:before="59"/>
              <w:rPr>
                <w:sz w:val="18"/>
              </w:rPr>
            </w:pPr>
            <w:r>
              <w:rPr>
                <w:sz w:val="18"/>
              </w:rPr>
              <w:t>Podłoga wagonu</w:t>
            </w:r>
          </w:p>
        </w:tc>
        <w:tc>
          <w:tcPr>
            <w:tcW w:w="5530" w:type="dxa"/>
          </w:tcPr>
          <w:p w:rsidR="00D33C12" w:rsidRDefault="00D33C12" w:rsidP="00774AB6">
            <w:pPr>
              <w:pStyle w:val="TableParagraph"/>
              <w:spacing w:before="59"/>
              <w:ind w:left="117"/>
              <w:rPr>
                <w:sz w:val="18"/>
              </w:rPr>
            </w:pPr>
            <w:r>
              <w:rPr>
                <w:sz w:val="18"/>
              </w:rPr>
              <w:t>Nieuszkodzona, szczelna</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1"/>
              <w:jc w:val="center"/>
              <w:rPr>
                <w:sz w:val="18"/>
              </w:rPr>
            </w:pPr>
            <w:r>
              <w:rPr>
                <w:sz w:val="18"/>
              </w:rPr>
              <w:t>3</w:t>
            </w:r>
          </w:p>
        </w:tc>
      </w:tr>
      <w:tr w:rsidR="00D33C12" w:rsidTr="000D741A">
        <w:trPr>
          <w:trHeight w:val="300"/>
        </w:trPr>
        <w:tc>
          <w:tcPr>
            <w:tcW w:w="1276" w:type="dxa"/>
          </w:tcPr>
          <w:p w:rsidR="00D33C12" w:rsidRDefault="00D33C12" w:rsidP="00774AB6">
            <w:pPr>
              <w:pStyle w:val="TableParagraph"/>
              <w:spacing w:before="60"/>
              <w:ind w:left="118"/>
              <w:rPr>
                <w:sz w:val="18"/>
              </w:rPr>
            </w:pPr>
            <w:r>
              <w:rPr>
                <w:sz w:val="18"/>
              </w:rPr>
              <w:t>6.1.5.2</w:t>
            </w:r>
          </w:p>
        </w:tc>
        <w:tc>
          <w:tcPr>
            <w:tcW w:w="1842" w:type="dxa"/>
          </w:tcPr>
          <w:p w:rsidR="00D33C12" w:rsidRPr="00567838" w:rsidRDefault="00D33C12" w:rsidP="00567838">
            <w:pPr>
              <w:pStyle w:val="TableParagraph"/>
              <w:rPr>
                <w:rFonts w:ascii="Times New Roman"/>
                <w:sz w:val="16"/>
                <w:szCs w:val="16"/>
              </w:rPr>
            </w:pPr>
          </w:p>
        </w:tc>
        <w:tc>
          <w:tcPr>
            <w:tcW w:w="3119" w:type="dxa"/>
          </w:tcPr>
          <w:p w:rsidR="00D33C12" w:rsidRDefault="00D33C12" w:rsidP="00567838">
            <w:pPr>
              <w:pStyle w:val="TableParagraph"/>
              <w:spacing w:before="60"/>
              <w:rPr>
                <w:sz w:val="18"/>
              </w:rPr>
            </w:pPr>
            <w:r>
              <w:rPr>
                <w:sz w:val="18"/>
              </w:rPr>
              <w:t>Podłoga wagonu</w:t>
            </w:r>
          </w:p>
        </w:tc>
        <w:tc>
          <w:tcPr>
            <w:tcW w:w="5530" w:type="dxa"/>
          </w:tcPr>
          <w:p w:rsidR="00D33C12" w:rsidRDefault="00D33C12" w:rsidP="00774AB6">
            <w:pPr>
              <w:pStyle w:val="TableParagraph"/>
              <w:spacing w:before="60"/>
              <w:ind w:left="117"/>
              <w:rPr>
                <w:sz w:val="18"/>
              </w:rPr>
            </w:pPr>
            <w:r>
              <w:rPr>
                <w:sz w:val="18"/>
              </w:rPr>
              <w:t>Nieuszkodzona, szczelna, bez ryzyka utraty ładunku</w:t>
            </w:r>
          </w:p>
        </w:tc>
        <w:tc>
          <w:tcPr>
            <w:tcW w:w="1433" w:type="dxa"/>
          </w:tcPr>
          <w:p w:rsidR="00D33C12" w:rsidRDefault="00D33C12" w:rsidP="00774AB6">
            <w:pPr>
              <w:pStyle w:val="TableParagraph"/>
              <w:spacing w:before="60"/>
              <w:ind w:left="117"/>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4</w:t>
            </w:r>
          </w:p>
        </w:tc>
      </w:tr>
      <w:tr w:rsidR="00D33C12" w:rsidTr="000D741A">
        <w:trPr>
          <w:trHeight w:val="299"/>
        </w:trPr>
        <w:tc>
          <w:tcPr>
            <w:tcW w:w="1276" w:type="dxa"/>
          </w:tcPr>
          <w:p w:rsidR="00D33C12" w:rsidRDefault="00D33C12" w:rsidP="00774AB6">
            <w:pPr>
              <w:pStyle w:val="TableParagraph"/>
              <w:spacing w:before="59"/>
              <w:ind w:left="118"/>
              <w:rPr>
                <w:sz w:val="18"/>
              </w:rPr>
            </w:pPr>
            <w:r>
              <w:rPr>
                <w:sz w:val="18"/>
              </w:rPr>
              <w:t>6.1.6.1</w:t>
            </w:r>
          </w:p>
        </w:tc>
        <w:tc>
          <w:tcPr>
            <w:tcW w:w="1842" w:type="dxa"/>
          </w:tcPr>
          <w:p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rsidR="00D33C12" w:rsidRDefault="00D33C12" w:rsidP="00567838">
            <w:pPr>
              <w:pStyle w:val="TableParagraph"/>
              <w:spacing w:before="59"/>
              <w:rPr>
                <w:sz w:val="18"/>
              </w:rPr>
            </w:pPr>
            <w:r>
              <w:rPr>
                <w:sz w:val="18"/>
              </w:rPr>
              <w:t>Drzwi i ściany przesuwne</w:t>
            </w:r>
          </w:p>
        </w:tc>
        <w:tc>
          <w:tcPr>
            <w:tcW w:w="5530" w:type="dxa"/>
          </w:tcPr>
          <w:p w:rsidR="00D33C12" w:rsidRDefault="00D33C12" w:rsidP="00774AB6">
            <w:pPr>
              <w:pStyle w:val="TableParagraph"/>
              <w:spacing w:before="59"/>
              <w:ind w:left="118"/>
              <w:rPr>
                <w:sz w:val="18"/>
              </w:rPr>
            </w:pPr>
            <w:r>
              <w:rPr>
                <w:sz w:val="18"/>
              </w:rPr>
              <w:t>Całkowicie zamknięte i zabezpieczone</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5</w:t>
            </w:r>
          </w:p>
        </w:tc>
      </w:tr>
      <w:tr w:rsidR="00D33C12" w:rsidTr="000D741A">
        <w:trPr>
          <w:trHeight w:val="300"/>
        </w:trPr>
        <w:tc>
          <w:tcPr>
            <w:tcW w:w="1276" w:type="dxa"/>
          </w:tcPr>
          <w:p w:rsidR="00D33C12" w:rsidRDefault="00D33C12" w:rsidP="00774AB6">
            <w:pPr>
              <w:pStyle w:val="TableParagraph"/>
              <w:spacing w:before="60"/>
              <w:ind w:left="118"/>
              <w:rPr>
                <w:sz w:val="18"/>
              </w:rPr>
            </w:pPr>
            <w:r>
              <w:rPr>
                <w:sz w:val="18"/>
              </w:rPr>
              <w:t>6.1.6.2</w:t>
            </w:r>
          </w:p>
        </w:tc>
        <w:tc>
          <w:tcPr>
            <w:tcW w:w="1842" w:type="dxa"/>
          </w:tcPr>
          <w:p w:rsidR="00D33C12" w:rsidRDefault="00D33C12" w:rsidP="00774AB6">
            <w:pPr>
              <w:pStyle w:val="TableParagraph"/>
              <w:rPr>
                <w:rFonts w:ascii="Times New Roman"/>
                <w:sz w:val="18"/>
              </w:rPr>
            </w:pPr>
          </w:p>
        </w:tc>
        <w:tc>
          <w:tcPr>
            <w:tcW w:w="3119" w:type="dxa"/>
          </w:tcPr>
          <w:p w:rsidR="00D33C12" w:rsidRDefault="00D33C12" w:rsidP="00567838">
            <w:pPr>
              <w:pStyle w:val="TableParagraph"/>
              <w:spacing w:before="60"/>
              <w:rPr>
                <w:sz w:val="18"/>
              </w:rPr>
            </w:pPr>
            <w:r>
              <w:rPr>
                <w:sz w:val="18"/>
              </w:rPr>
              <w:t>Drzwi i ściany przesuwne</w:t>
            </w:r>
          </w:p>
        </w:tc>
        <w:tc>
          <w:tcPr>
            <w:tcW w:w="5530" w:type="dxa"/>
          </w:tcPr>
          <w:p w:rsidR="00D33C12" w:rsidRDefault="00D33C12" w:rsidP="00774AB6">
            <w:pPr>
              <w:pStyle w:val="TableParagraph"/>
              <w:spacing w:before="60"/>
              <w:ind w:left="117"/>
              <w:rPr>
                <w:sz w:val="18"/>
              </w:rPr>
            </w:pPr>
            <w:r>
              <w:rPr>
                <w:sz w:val="18"/>
              </w:rPr>
              <w:t>Na miejscu, nie wypadły z prowadzenia, skrajnia nieprzekroczona</w:t>
            </w:r>
          </w:p>
        </w:tc>
        <w:tc>
          <w:tcPr>
            <w:tcW w:w="1433" w:type="dxa"/>
          </w:tcPr>
          <w:p w:rsidR="00D33C12" w:rsidRDefault="00D33C12" w:rsidP="00774AB6">
            <w:pPr>
              <w:pStyle w:val="TableParagraph"/>
              <w:spacing w:before="60"/>
              <w:ind w:left="117"/>
              <w:rPr>
                <w:sz w:val="18"/>
              </w:rPr>
            </w:pPr>
            <w:r>
              <w:rPr>
                <w:sz w:val="18"/>
              </w:rPr>
              <w:t>SW, SM</w:t>
            </w:r>
          </w:p>
        </w:tc>
        <w:tc>
          <w:tcPr>
            <w:tcW w:w="1134" w:type="dxa"/>
          </w:tcPr>
          <w:p w:rsidR="00D33C12" w:rsidRDefault="00D33C12" w:rsidP="00774AB6">
            <w:pPr>
              <w:pStyle w:val="TableParagraph"/>
              <w:spacing w:before="60"/>
              <w:ind w:left="11"/>
              <w:jc w:val="center"/>
              <w:rPr>
                <w:sz w:val="18"/>
              </w:rPr>
            </w:pPr>
            <w:r>
              <w:rPr>
                <w:sz w:val="18"/>
              </w:rPr>
              <w:t>5</w:t>
            </w:r>
          </w:p>
        </w:tc>
      </w:tr>
      <w:tr w:rsidR="00D33C12" w:rsidTr="000D741A">
        <w:trPr>
          <w:trHeight w:val="299"/>
        </w:trPr>
        <w:tc>
          <w:tcPr>
            <w:tcW w:w="1276" w:type="dxa"/>
          </w:tcPr>
          <w:p w:rsidR="00D33C12" w:rsidRDefault="00D33C12" w:rsidP="00774AB6">
            <w:pPr>
              <w:pStyle w:val="TableParagraph"/>
              <w:spacing w:before="59"/>
              <w:ind w:left="118"/>
              <w:rPr>
                <w:sz w:val="18"/>
              </w:rPr>
            </w:pPr>
            <w:r>
              <w:rPr>
                <w:sz w:val="18"/>
              </w:rPr>
              <w:t>6.1.6.3</w:t>
            </w:r>
          </w:p>
        </w:tc>
        <w:tc>
          <w:tcPr>
            <w:tcW w:w="1842" w:type="dxa"/>
          </w:tcPr>
          <w:p w:rsidR="00D33C12" w:rsidRDefault="00D33C12" w:rsidP="00774AB6">
            <w:pPr>
              <w:pStyle w:val="TableParagraph"/>
              <w:rPr>
                <w:rFonts w:ascii="Times New Roman"/>
                <w:sz w:val="18"/>
              </w:rPr>
            </w:pPr>
          </w:p>
        </w:tc>
        <w:tc>
          <w:tcPr>
            <w:tcW w:w="3119" w:type="dxa"/>
          </w:tcPr>
          <w:p w:rsidR="00D33C12" w:rsidRDefault="00D33C12" w:rsidP="00567838">
            <w:pPr>
              <w:pStyle w:val="TableParagraph"/>
              <w:spacing w:before="59"/>
              <w:rPr>
                <w:sz w:val="18"/>
              </w:rPr>
            </w:pPr>
            <w:r>
              <w:rPr>
                <w:sz w:val="18"/>
              </w:rPr>
              <w:t>Drzwi i ściany przesuwne</w:t>
            </w:r>
          </w:p>
        </w:tc>
        <w:tc>
          <w:tcPr>
            <w:tcW w:w="5530" w:type="dxa"/>
          </w:tcPr>
          <w:p w:rsidR="00D33C12" w:rsidRDefault="00D33C12" w:rsidP="00774AB6">
            <w:pPr>
              <w:pStyle w:val="TableParagraph"/>
              <w:spacing w:before="59"/>
              <w:ind w:left="117"/>
              <w:rPr>
                <w:sz w:val="18"/>
              </w:rPr>
            </w:pPr>
            <w:r>
              <w:rPr>
                <w:sz w:val="18"/>
              </w:rPr>
              <w:t>Elementy prowadzące oraz ryglujące w dobrym stanie</w:t>
            </w:r>
          </w:p>
        </w:tc>
        <w:tc>
          <w:tcPr>
            <w:tcW w:w="1433" w:type="dxa"/>
          </w:tcPr>
          <w:p w:rsidR="00D33C12" w:rsidRDefault="00D33C12" w:rsidP="00774AB6">
            <w:pPr>
              <w:pStyle w:val="TableParagraph"/>
              <w:spacing w:before="59"/>
              <w:ind w:left="117"/>
              <w:rPr>
                <w:sz w:val="18"/>
              </w:rPr>
            </w:pPr>
            <w:r>
              <w:rPr>
                <w:sz w:val="18"/>
              </w:rPr>
              <w:t>SW</w:t>
            </w:r>
          </w:p>
        </w:tc>
        <w:tc>
          <w:tcPr>
            <w:tcW w:w="1134" w:type="dxa"/>
          </w:tcPr>
          <w:p w:rsidR="00D33C12" w:rsidRDefault="00D33C12" w:rsidP="00774AB6">
            <w:pPr>
              <w:pStyle w:val="TableParagraph"/>
              <w:spacing w:before="59"/>
              <w:ind w:left="11"/>
              <w:jc w:val="center"/>
              <w:rPr>
                <w:sz w:val="18"/>
              </w:rPr>
            </w:pPr>
            <w:r>
              <w:rPr>
                <w:sz w:val="18"/>
              </w:rPr>
              <w:t>3</w:t>
            </w:r>
          </w:p>
        </w:tc>
      </w:tr>
    </w:tbl>
    <w:p w:rsidR="00567838" w:rsidRDefault="00567838" w:rsidP="00567838">
      <w:pPr>
        <w:pStyle w:val="Akapitzlist"/>
        <w:numPr>
          <w:ilvl w:val="0"/>
          <w:numId w:val="141"/>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567838" w:rsidRPr="00567838" w:rsidRDefault="00567838" w:rsidP="00567838">
      <w:pPr>
        <w:spacing w:before="67"/>
        <w:ind w:left="192"/>
        <w:rPr>
          <w:sz w:val="16"/>
          <w:szCs w:val="16"/>
        </w:rPr>
      </w:pPr>
      <w:r w:rsidRPr="00567838">
        <w:rPr>
          <w:color w:val="212121"/>
          <w:sz w:val="16"/>
        </w:rPr>
        <w:t>*Integralna część Umowy GCU/AVV z dniem 01 kwietnia 2017 r. po przeprowadzeniu procedur głosowania i zatwierdzania określonych w Umowie GCU/AVV</w:t>
      </w:r>
    </w:p>
    <w:p w:rsidR="000D741A" w:rsidRDefault="00567838" w:rsidP="000D741A">
      <w:pPr>
        <w:pStyle w:val="Tekstpodstawowy"/>
        <w:ind w:left="13750"/>
        <w:rPr>
          <w:sz w:val="16"/>
          <w:szCs w:val="16"/>
        </w:rPr>
      </w:pPr>
      <w:r w:rsidRPr="00774AB6">
        <w:rPr>
          <w:sz w:val="16"/>
          <w:szCs w:val="16"/>
        </w:rPr>
        <w:t>Data zmiany: 01.01.201</w:t>
      </w:r>
      <w:r>
        <w:rPr>
          <w:sz w:val="16"/>
          <w:szCs w:val="16"/>
        </w:rPr>
        <w:t>7</w:t>
      </w:r>
    </w:p>
    <w:p w:rsidR="00D33C12" w:rsidRDefault="00567838" w:rsidP="000D741A">
      <w:pPr>
        <w:pStyle w:val="Tekstpodstawowy"/>
        <w:ind w:left="13750"/>
        <w:rPr>
          <w:sz w:val="16"/>
        </w:rPr>
      </w:pPr>
      <w:r>
        <w:rPr>
          <w:sz w:val="16"/>
          <w:szCs w:val="16"/>
        </w:rPr>
        <w:t>Wersja: 01.01.2018</w:t>
      </w:r>
      <w:r w:rsidR="00D33C12">
        <w:rPr>
          <w:noProof/>
          <w:lang w:val="en-US"/>
        </w:rPr>
        <mc:AlternateContent>
          <mc:Choice Requires="wps">
            <w:drawing>
              <wp:anchor distT="0" distB="0" distL="0" distR="0" simplePos="0" relativeHeight="251685376" behindDoc="0" locked="0" layoutInCell="1" allowOverlap="1">
                <wp:simplePos x="0" y="0"/>
                <wp:positionH relativeFrom="page">
                  <wp:posOffset>360680</wp:posOffset>
                </wp:positionH>
                <wp:positionV relativeFrom="paragraph">
                  <wp:posOffset>170815</wp:posOffset>
                </wp:positionV>
                <wp:extent cx="1828800" cy="0"/>
                <wp:effectExtent l="8255" t="12700" r="10795" b="6350"/>
                <wp:wrapTopAndBottom/>
                <wp:docPr id="709" name="Łącznik prosty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B1E6D" id="Łącznik prosty 709"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3.45pt" to="172.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" strokeweight=".21131mm">
                <w10:wrap type="topAndBottom" anchorx="page"/>
              </v:line>
            </w:pict>
          </mc:Fallback>
        </mc:AlternateContent>
      </w:r>
    </w:p>
    <w:p w:rsidR="00D33C12" w:rsidRDefault="00D33C12" w:rsidP="00D33C12">
      <w:pPr>
        <w:rPr>
          <w:sz w:val="16"/>
        </w:rPr>
        <w:sectPr w:rsidR="00D33C12">
          <w:headerReference w:type="default" r:id="rId255"/>
          <w:footerReference w:type="default" r:id="rId256"/>
          <w:pgSz w:w="16840" w:h="11910" w:orient="landscape"/>
          <w:pgMar w:top="0" w:right="720" w:bottom="740" w:left="420" w:header="0" w:footer="543" w:gutter="0"/>
          <w:cols w:space="708"/>
        </w:sectPr>
      </w:pPr>
    </w:p>
    <w:p w:rsidR="00D33C12" w:rsidRPr="00567838" w:rsidRDefault="000D741A" w:rsidP="00567838">
      <w:pPr>
        <w:pStyle w:val="Tekstpodstawowy"/>
        <w:rPr>
          <w:rFonts w:ascii="Times New Roman"/>
          <w:sz w:val="20"/>
        </w:rPr>
      </w:pPr>
      <w:r>
        <w:rPr>
          <w:noProof/>
          <w:lang w:val="en-US"/>
        </w:rPr>
        <w:lastRenderedPageBreak/>
        <mc:AlternateContent>
          <mc:Choice Requires="wps">
            <w:drawing>
              <wp:anchor distT="0" distB="0" distL="114300" distR="114300" simplePos="0" relativeHeight="251659776" behindDoc="0" locked="0" layoutInCell="1" allowOverlap="1">
                <wp:simplePos x="0" y="0"/>
                <wp:positionH relativeFrom="page">
                  <wp:posOffset>9695935</wp:posOffset>
                </wp:positionH>
                <wp:positionV relativeFrom="page">
                  <wp:posOffset>5041557</wp:posOffset>
                </wp:positionV>
                <wp:extent cx="205946" cy="1021492"/>
                <wp:effectExtent l="0" t="0" r="3810" b="7620"/>
                <wp:wrapNone/>
                <wp:docPr id="707" name="Pole tekstowe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46" cy="102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7" o:spid="_x0000_s1196" type="#_x0000_t202" style="position:absolute;margin-left:763.45pt;margin-top:396.95pt;width:16.2pt;height:80.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sidR="00D33C12">
        <w:rPr>
          <w:noProof/>
          <w:lang w:val="en-US"/>
        </w:rPr>
        <mc:AlternateContent>
          <mc:Choice Requires="wps">
            <w:drawing>
              <wp:anchor distT="0" distB="0" distL="114300" distR="114300" simplePos="0" relativeHeight="251658752" behindDoc="0" locked="0" layoutInCell="1" allowOverlap="1">
                <wp:simplePos x="0" y="0"/>
                <wp:positionH relativeFrom="page">
                  <wp:posOffset>9695936</wp:posOffset>
                </wp:positionH>
                <wp:positionV relativeFrom="page">
                  <wp:posOffset>2792627</wp:posOffset>
                </wp:positionV>
                <wp:extent cx="329514" cy="584887"/>
                <wp:effectExtent l="0" t="0" r="13970" b="5715"/>
                <wp:wrapNone/>
                <wp:docPr id="708" name="Pole tekstowe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14" cy="584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8" o:spid="_x0000_s1197" type="#_x0000_t202" style="position:absolute;margin-left:763.45pt;margin-top:219.9pt;width:25.95pt;height:4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" filled="f" stroked="f">
                <v:textbox style="layout-flow:vertical" inset="0,0,0,0">
                  <w:txbxContent>
                    <w:p w:rsidR="00C6758D" w:rsidRDefault="00C6758D" w:rsidP="00D33C12">
                      <w:pPr>
                        <w:pStyle w:val="Tekstpodstawowy"/>
                        <w:spacing w:before="12"/>
                        <w:ind w:left="20"/>
                      </w:pPr>
                      <w:r>
                        <w:t>- 82 -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2977"/>
        <w:gridCol w:w="5671"/>
        <w:gridCol w:w="1434"/>
        <w:gridCol w:w="1134"/>
      </w:tblGrid>
      <w:tr w:rsidR="00D33C12" w:rsidTr="000D741A">
        <w:trPr>
          <w:trHeight w:val="518"/>
        </w:trPr>
        <w:tc>
          <w:tcPr>
            <w:tcW w:w="1418" w:type="dxa"/>
          </w:tcPr>
          <w:p w:rsidR="00D33C12" w:rsidRDefault="00D33C12" w:rsidP="00774AB6">
            <w:pPr>
              <w:pStyle w:val="TableParagraph"/>
              <w:spacing w:before="60"/>
              <w:ind w:left="280"/>
              <w:rPr>
                <w:b/>
                <w:sz w:val="20"/>
              </w:rPr>
            </w:pPr>
            <w:r>
              <w:rPr>
                <w:b/>
                <w:sz w:val="20"/>
              </w:rPr>
              <w:t>Kod</w:t>
            </w:r>
          </w:p>
        </w:tc>
        <w:tc>
          <w:tcPr>
            <w:tcW w:w="1700" w:type="dxa"/>
          </w:tcPr>
          <w:p w:rsidR="00D33C12" w:rsidRDefault="00567838" w:rsidP="00774AB6">
            <w:pPr>
              <w:pStyle w:val="TableParagraph"/>
              <w:spacing w:before="60"/>
              <w:ind w:left="516"/>
              <w:rPr>
                <w:b/>
                <w:sz w:val="20"/>
              </w:rPr>
            </w:pPr>
            <w:r>
              <w:rPr>
                <w:b/>
                <w:sz w:val="20"/>
              </w:rPr>
              <w:t>W</w:t>
            </w:r>
            <w:r w:rsidR="00D33C12">
              <w:rPr>
                <w:b/>
                <w:sz w:val="20"/>
              </w:rPr>
              <w:t>agon</w:t>
            </w:r>
          </w:p>
        </w:tc>
        <w:tc>
          <w:tcPr>
            <w:tcW w:w="2977" w:type="dxa"/>
          </w:tcPr>
          <w:p w:rsidR="00D33C12" w:rsidRDefault="00D33C12" w:rsidP="00774AB6">
            <w:pPr>
              <w:pStyle w:val="TableParagraph"/>
              <w:spacing w:before="60"/>
              <w:ind w:left="932"/>
              <w:rPr>
                <w:b/>
                <w:sz w:val="20"/>
              </w:rPr>
            </w:pPr>
            <w:r>
              <w:rPr>
                <w:b/>
                <w:sz w:val="20"/>
              </w:rPr>
              <w:t>Część</w:t>
            </w:r>
          </w:p>
        </w:tc>
        <w:tc>
          <w:tcPr>
            <w:tcW w:w="5671" w:type="dxa"/>
          </w:tcPr>
          <w:p w:rsidR="00D33C12" w:rsidRDefault="00D33C12" w:rsidP="00774AB6">
            <w:pPr>
              <w:pStyle w:val="TableParagraph"/>
              <w:spacing w:before="60"/>
              <w:ind w:left="1890"/>
              <w:rPr>
                <w:b/>
                <w:sz w:val="20"/>
              </w:rPr>
            </w:pPr>
            <w:r>
              <w:rPr>
                <w:b/>
                <w:sz w:val="20"/>
              </w:rPr>
              <w:t>Wymóg jakościowy</w:t>
            </w:r>
          </w:p>
        </w:tc>
        <w:tc>
          <w:tcPr>
            <w:tcW w:w="1434" w:type="dxa"/>
          </w:tcPr>
          <w:p w:rsidR="00D33C12" w:rsidRDefault="00D33C12" w:rsidP="00567838">
            <w:pPr>
              <w:pStyle w:val="TableParagraph"/>
              <w:spacing w:before="56"/>
              <w:ind w:left="224"/>
              <w:rPr>
                <w:b/>
                <w:sz w:val="10"/>
              </w:rPr>
            </w:pPr>
            <w:bookmarkStart w:id="48" w:name="_bookmark21"/>
            <w:bookmarkEnd w:id="48"/>
            <w:r>
              <w:rPr>
                <w:b/>
                <w:bCs/>
              </w:rPr>
              <w:t>Czynność kontrolna</w:t>
            </w:r>
            <w:r w:rsidR="00567838" w:rsidRPr="00567838">
              <w:rPr>
                <w:b/>
                <w:bCs/>
                <w:vertAlign w:val="superscript"/>
              </w:rPr>
              <w:t>1)</w:t>
            </w:r>
          </w:p>
        </w:tc>
        <w:tc>
          <w:tcPr>
            <w:tcW w:w="1134" w:type="dxa"/>
          </w:tcPr>
          <w:p w:rsidR="00D33C12" w:rsidRDefault="009318F3" w:rsidP="00567838">
            <w:pPr>
              <w:pStyle w:val="TableParagraph"/>
              <w:spacing w:before="64" w:line="230" w:lineRule="exact"/>
              <w:ind w:right="221"/>
              <w:rPr>
                <w:b/>
                <w:sz w:val="20"/>
              </w:rPr>
            </w:pPr>
            <w:r w:rsidRPr="00515BB9">
              <w:rPr>
                <w:b/>
                <w:color w:val="FF0000"/>
                <w:sz w:val="16"/>
                <w:szCs w:val="16"/>
              </w:rPr>
              <w:t>Klasa błędu</w:t>
            </w:r>
          </w:p>
        </w:tc>
      </w:tr>
      <w:tr w:rsidR="00D33C12" w:rsidTr="000D741A">
        <w:trPr>
          <w:trHeight w:val="449"/>
        </w:trPr>
        <w:tc>
          <w:tcPr>
            <w:tcW w:w="1418" w:type="dxa"/>
          </w:tcPr>
          <w:p w:rsidR="00D33C12" w:rsidRDefault="00D33C12" w:rsidP="00774AB6">
            <w:pPr>
              <w:pStyle w:val="TableParagraph"/>
              <w:spacing w:before="36"/>
              <w:ind w:left="118"/>
              <w:rPr>
                <w:sz w:val="18"/>
              </w:rPr>
            </w:pPr>
            <w:r>
              <w:rPr>
                <w:sz w:val="18"/>
              </w:rPr>
              <w:t>6.1.6.4</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6"/>
              <w:ind w:left="119"/>
              <w:rPr>
                <w:sz w:val="18"/>
              </w:rPr>
            </w:pPr>
            <w:r>
              <w:rPr>
                <w:sz w:val="18"/>
              </w:rPr>
              <w:t>Drzwi i ściany przesuwne</w:t>
            </w:r>
          </w:p>
        </w:tc>
        <w:tc>
          <w:tcPr>
            <w:tcW w:w="5671" w:type="dxa"/>
          </w:tcPr>
          <w:p w:rsidR="00D33C12" w:rsidRDefault="00D33C12" w:rsidP="00567838">
            <w:pPr>
              <w:pStyle w:val="TableParagraph"/>
              <w:spacing w:before="40" w:line="206" w:lineRule="exact"/>
              <w:ind w:left="119"/>
              <w:rPr>
                <w:sz w:val="18"/>
              </w:rPr>
            </w:pPr>
            <w:r>
              <w:rPr>
                <w:sz w:val="18"/>
              </w:rPr>
              <w:t>Elementy prowadzące oraz ryglujące w dobrym stanie, nie zagrażają bezpieczeństwu ruchu lub utratą ładunku</w:t>
            </w:r>
          </w:p>
        </w:tc>
        <w:tc>
          <w:tcPr>
            <w:tcW w:w="1434" w:type="dxa"/>
          </w:tcPr>
          <w:p w:rsidR="00D33C12" w:rsidRDefault="00D33C12" w:rsidP="00774AB6">
            <w:pPr>
              <w:pStyle w:val="TableParagraph"/>
              <w:spacing w:before="36"/>
              <w:ind w:left="118"/>
              <w:rPr>
                <w:sz w:val="18"/>
              </w:rPr>
            </w:pPr>
            <w:r>
              <w:rPr>
                <w:sz w:val="18"/>
              </w:rPr>
              <w:t>SW</w:t>
            </w:r>
          </w:p>
        </w:tc>
        <w:tc>
          <w:tcPr>
            <w:tcW w:w="1134" w:type="dxa"/>
          </w:tcPr>
          <w:p w:rsidR="00D33C12" w:rsidRDefault="00D33C12" w:rsidP="00774AB6">
            <w:pPr>
              <w:pStyle w:val="TableParagraph"/>
              <w:spacing w:before="36"/>
              <w:ind w:left="19"/>
              <w:jc w:val="center"/>
              <w:rPr>
                <w:sz w:val="18"/>
              </w:rPr>
            </w:pPr>
            <w:r>
              <w:rPr>
                <w:sz w:val="18"/>
              </w:rPr>
              <w:t>5</w:t>
            </w:r>
          </w:p>
        </w:tc>
      </w:tr>
      <w:tr w:rsidR="00D33C12" w:rsidTr="000D741A">
        <w:trPr>
          <w:trHeight w:val="297"/>
        </w:trPr>
        <w:tc>
          <w:tcPr>
            <w:tcW w:w="1418" w:type="dxa"/>
          </w:tcPr>
          <w:p w:rsidR="00D33C12" w:rsidRDefault="00D33C12" w:rsidP="00774AB6">
            <w:pPr>
              <w:pStyle w:val="TableParagraph"/>
              <w:spacing w:before="37"/>
              <w:ind w:left="118"/>
              <w:rPr>
                <w:sz w:val="18"/>
              </w:rPr>
            </w:pPr>
            <w:r>
              <w:rPr>
                <w:sz w:val="18"/>
              </w:rPr>
              <w:t>6.1.6.5</w:t>
            </w:r>
          </w:p>
        </w:tc>
        <w:tc>
          <w:tcPr>
            <w:tcW w:w="1700" w:type="dxa"/>
          </w:tcPr>
          <w:p w:rsidR="00D33C12" w:rsidRDefault="00D33C12" w:rsidP="00774AB6">
            <w:pPr>
              <w:pStyle w:val="TableParagraph"/>
              <w:spacing w:before="37"/>
              <w:ind w:left="117"/>
              <w:rPr>
                <w:sz w:val="18"/>
              </w:rPr>
            </w:pPr>
            <w:r>
              <w:rPr>
                <w:sz w:val="18"/>
              </w:rPr>
              <w:t>Węglarki (E, Ea)</w:t>
            </w:r>
          </w:p>
        </w:tc>
        <w:tc>
          <w:tcPr>
            <w:tcW w:w="2977" w:type="dxa"/>
          </w:tcPr>
          <w:p w:rsidR="00D33C12" w:rsidRDefault="00D33C12" w:rsidP="00774AB6">
            <w:pPr>
              <w:pStyle w:val="TableParagraph"/>
              <w:spacing w:before="37"/>
              <w:ind w:left="119"/>
              <w:rPr>
                <w:sz w:val="18"/>
              </w:rPr>
            </w:pPr>
            <w:r>
              <w:rPr>
                <w:sz w:val="18"/>
              </w:rPr>
              <w:t>Drzwi</w:t>
            </w:r>
          </w:p>
        </w:tc>
        <w:tc>
          <w:tcPr>
            <w:tcW w:w="5671" w:type="dxa"/>
          </w:tcPr>
          <w:p w:rsidR="00D33C12" w:rsidRDefault="00D33C12" w:rsidP="00567838">
            <w:pPr>
              <w:pStyle w:val="TableParagraph"/>
              <w:spacing w:before="37"/>
              <w:ind w:left="119"/>
              <w:rPr>
                <w:sz w:val="18"/>
              </w:rPr>
            </w:pPr>
            <w:r>
              <w:rPr>
                <w:sz w:val="18"/>
              </w:rPr>
              <w:t>Nieuszkodzone</w:t>
            </w:r>
          </w:p>
        </w:tc>
        <w:tc>
          <w:tcPr>
            <w:tcW w:w="1434" w:type="dxa"/>
          </w:tcPr>
          <w:p w:rsidR="00D33C12" w:rsidRDefault="00D33C12" w:rsidP="00774AB6">
            <w:pPr>
              <w:pStyle w:val="TableParagraph"/>
              <w:spacing w:before="37"/>
              <w:ind w:left="118"/>
              <w:rPr>
                <w:sz w:val="18"/>
              </w:rPr>
            </w:pPr>
            <w:r>
              <w:rPr>
                <w:sz w:val="18"/>
              </w:rPr>
              <w:t>SW</w:t>
            </w:r>
          </w:p>
        </w:tc>
        <w:tc>
          <w:tcPr>
            <w:tcW w:w="1134" w:type="dxa"/>
          </w:tcPr>
          <w:p w:rsidR="00D33C12" w:rsidRDefault="00D33C12" w:rsidP="00774AB6">
            <w:pPr>
              <w:pStyle w:val="TableParagraph"/>
              <w:spacing w:before="37"/>
              <w:ind w:left="19"/>
              <w:jc w:val="center"/>
              <w:rPr>
                <w:sz w:val="18"/>
              </w:rPr>
            </w:pPr>
            <w:r>
              <w:rPr>
                <w:sz w:val="18"/>
              </w:rPr>
              <w:t>3</w:t>
            </w:r>
          </w:p>
        </w:tc>
      </w:tr>
      <w:tr w:rsidR="00D33C12" w:rsidTr="000D741A">
        <w:trPr>
          <w:trHeight w:val="299"/>
        </w:trPr>
        <w:tc>
          <w:tcPr>
            <w:tcW w:w="1418" w:type="dxa"/>
          </w:tcPr>
          <w:p w:rsidR="00D33C12" w:rsidRDefault="00D33C12" w:rsidP="00774AB6">
            <w:pPr>
              <w:pStyle w:val="TableParagraph"/>
              <w:spacing w:before="39"/>
              <w:ind w:left="118"/>
              <w:rPr>
                <w:sz w:val="18"/>
              </w:rPr>
            </w:pPr>
            <w:r>
              <w:rPr>
                <w:sz w:val="18"/>
              </w:rPr>
              <w:t>6.1.6.6</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9"/>
              <w:ind w:left="119"/>
              <w:rPr>
                <w:sz w:val="18"/>
              </w:rPr>
            </w:pPr>
            <w:r>
              <w:rPr>
                <w:sz w:val="18"/>
              </w:rPr>
              <w:t>Drzwi</w:t>
            </w:r>
          </w:p>
        </w:tc>
        <w:tc>
          <w:tcPr>
            <w:tcW w:w="5671" w:type="dxa"/>
          </w:tcPr>
          <w:p w:rsidR="00D33C12" w:rsidRDefault="00D33C12" w:rsidP="00567838">
            <w:pPr>
              <w:pStyle w:val="TableParagraph"/>
              <w:spacing w:before="39"/>
              <w:ind w:left="119"/>
              <w:rPr>
                <w:sz w:val="18"/>
              </w:rPr>
            </w:pPr>
            <w:r>
              <w:rPr>
                <w:sz w:val="18"/>
              </w:rPr>
              <w:t>Brak uszkodzeń mogących zagrozić bezpieczeństwu eksploatacji</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5</w:t>
            </w:r>
          </w:p>
        </w:tc>
      </w:tr>
      <w:tr w:rsidR="00D33C12" w:rsidTr="000D741A">
        <w:trPr>
          <w:trHeight w:val="300"/>
        </w:trPr>
        <w:tc>
          <w:tcPr>
            <w:tcW w:w="1418" w:type="dxa"/>
          </w:tcPr>
          <w:p w:rsidR="00D33C12" w:rsidRDefault="00D33C12" w:rsidP="00774AB6">
            <w:pPr>
              <w:pStyle w:val="TableParagraph"/>
              <w:spacing w:before="39"/>
              <w:ind w:left="118"/>
              <w:rPr>
                <w:sz w:val="18"/>
              </w:rPr>
            </w:pPr>
            <w:r>
              <w:rPr>
                <w:sz w:val="18"/>
              </w:rPr>
              <w:t>6.1.7.1</w:t>
            </w:r>
          </w:p>
        </w:tc>
        <w:tc>
          <w:tcPr>
            <w:tcW w:w="1700" w:type="dxa"/>
          </w:tcPr>
          <w:p w:rsidR="00D33C12" w:rsidRDefault="00D33C12" w:rsidP="00774AB6">
            <w:pPr>
              <w:pStyle w:val="TableParagraph"/>
              <w:spacing w:before="39"/>
              <w:ind w:left="117"/>
              <w:rPr>
                <w:sz w:val="18"/>
              </w:rPr>
            </w:pPr>
            <w:r>
              <w:rPr>
                <w:sz w:val="18"/>
              </w:rPr>
              <w:t>Wszystkie wagony</w:t>
            </w:r>
          </w:p>
        </w:tc>
        <w:tc>
          <w:tcPr>
            <w:tcW w:w="2977" w:type="dxa"/>
          </w:tcPr>
          <w:p w:rsidR="00D33C12" w:rsidRDefault="00D33C12" w:rsidP="00774AB6">
            <w:pPr>
              <w:pStyle w:val="TableParagraph"/>
              <w:spacing w:before="39"/>
              <w:ind w:left="119"/>
              <w:rPr>
                <w:sz w:val="18"/>
              </w:rPr>
            </w:pPr>
            <w:r>
              <w:rPr>
                <w:sz w:val="18"/>
              </w:rPr>
              <w:t>Stopnie, drabinki, włazy, uchwyty, poręcze pomostów</w:t>
            </w:r>
          </w:p>
        </w:tc>
        <w:tc>
          <w:tcPr>
            <w:tcW w:w="5671" w:type="dxa"/>
          </w:tcPr>
          <w:p w:rsidR="00D33C12" w:rsidRDefault="00D33C12" w:rsidP="00567838">
            <w:pPr>
              <w:pStyle w:val="TableParagraph"/>
              <w:spacing w:before="39"/>
              <w:ind w:left="119"/>
              <w:rPr>
                <w:sz w:val="18"/>
              </w:rPr>
            </w:pPr>
            <w:r>
              <w:rPr>
                <w:sz w:val="18"/>
              </w:rPr>
              <w:t>Zdatne do użycia</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4</w:t>
            </w:r>
          </w:p>
        </w:tc>
      </w:tr>
      <w:tr w:rsidR="00D33C12" w:rsidTr="000D741A">
        <w:trPr>
          <w:trHeight w:val="299"/>
        </w:trPr>
        <w:tc>
          <w:tcPr>
            <w:tcW w:w="1418" w:type="dxa"/>
          </w:tcPr>
          <w:p w:rsidR="00D33C12" w:rsidRDefault="00D33C12" w:rsidP="00774AB6">
            <w:pPr>
              <w:pStyle w:val="TableParagraph"/>
              <w:spacing w:before="39"/>
              <w:ind w:left="118"/>
              <w:rPr>
                <w:sz w:val="18"/>
              </w:rPr>
            </w:pPr>
            <w:r>
              <w:rPr>
                <w:sz w:val="18"/>
              </w:rPr>
              <w:t>6.1.7.2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9"/>
              <w:ind w:left="119"/>
              <w:rPr>
                <w:sz w:val="18"/>
              </w:rPr>
            </w:pPr>
            <w:r>
              <w:rPr>
                <w:sz w:val="18"/>
              </w:rPr>
              <w:t>Stopnie</w:t>
            </w:r>
          </w:p>
        </w:tc>
        <w:tc>
          <w:tcPr>
            <w:tcW w:w="5671" w:type="dxa"/>
          </w:tcPr>
          <w:p w:rsidR="00D33C12" w:rsidRDefault="00D33C12" w:rsidP="00567838">
            <w:pPr>
              <w:pStyle w:val="TableParagraph"/>
              <w:spacing w:before="39"/>
              <w:ind w:left="119"/>
              <w:rPr>
                <w:sz w:val="18"/>
              </w:rPr>
            </w:pPr>
            <w:r>
              <w:rPr>
                <w:sz w:val="18"/>
              </w:rPr>
              <w:t>Na miejscu (tam gdzie ewidentnie potrzebne)</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4</w:t>
            </w:r>
          </w:p>
        </w:tc>
      </w:tr>
      <w:tr w:rsidR="00D33C12" w:rsidTr="000D741A">
        <w:trPr>
          <w:trHeight w:val="454"/>
        </w:trPr>
        <w:tc>
          <w:tcPr>
            <w:tcW w:w="1418" w:type="dxa"/>
          </w:tcPr>
          <w:p w:rsidR="00D33C12" w:rsidRDefault="00D33C12" w:rsidP="00774AB6">
            <w:pPr>
              <w:pStyle w:val="TableParagraph"/>
              <w:spacing w:before="39"/>
              <w:ind w:left="118"/>
              <w:rPr>
                <w:sz w:val="18"/>
              </w:rPr>
            </w:pPr>
            <w:r>
              <w:rPr>
                <w:sz w:val="18"/>
              </w:rPr>
              <w:t>6.1.7.3</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9"/>
              <w:ind w:left="119"/>
              <w:rPr>
                <w:sz w:val="18"/>
              </w:rPr>
            </w:pPr>
            <w:r>
              <w:rPr>
                <w:sz w:val="18"/>
              </w:rPr>
              <w:t>Stopnie</w:t>
            </w:r>
          </w:p>
        </w:tc>
        <w:tc>
          <w:tcPr>
            <w:tcW w:w="5671" w:type="dxa"/>
          </w:tcPr>
          <w:p w:rsidR="00D33C12" w:rsidRDefault="00D33C12" w:rsidP="009318F3">
            <w:pPr>
              <w:pStyle w:val="TableParagraph"/>
              <w:spacing w:before="43" w:line="206" w:lineRule="exact"/>
              <w:ind w:left="119"/>
              <w:rPr>
                <w:sz w:val="18"/>
              </w:rPr>
            </w:pPr>
            <w:r>
              <w:rPr>
                <w:sz w:val="18"/>
              </w:rPr>
              <w:t xml:space="preserve">Bez usterek zagrażających bezpieczeństwu personelu, </w:t>
            </w:r>
            <w:r w:rsidR="009318F3" w:rsidRPr="009318F3">
              <w:rPr>
                <w:color w:val="FF0000"/>
                <w:sz w:val="18"/>
              </w:rPr>
              <w:t>pogięte w granicach tolerancji</w:t>
            </w:r>
            <w:r>
              <w:rPr>
                <w:sz w:val="18"/>
              </w:rPr>
              <w:t>, nie pęknięte</w:t>
            </w:r>
          </w:p>
        </w:tc>
        <w:tc>
          <w:tcPr>
            <w:tcW w:w="1434" w:type="dxa"/>
          </w:tcPr>
          <w:p w:rsidR="00D33C12" w:rsidRDefault="00D33C12" w:rsidP="00774AB6">
            <w:pPr>
              <w:pStyle w:val="TableParagraph"/>
              <w:spacing w:before="39"/>
              <w:ind w:left="118"/>
              <w:rPr>
                <w:sz w:val="18"/>
              </w:rPr>
            </w:pPr>
            <w:r>
              <w:rPr>
                <w:sz w:val="18"/>
              </w:rPr>
              <w:t>SW, SM</w:t>
            </w:r>
          </w:p>
        </w:tc>
        <w:tc>
          <w:tcPr>
            <w:tcW w:w="1134" w:type="dxa"/>
          </w:tcPr>
          <w:p w:rsidR="00D33C12" w:rsidRDefault="00D33C12" w:rsidP="00774AB6">
            <w:pPr>
              <w:pStyle w:val="TableParagraph"/>
              <w:spacing w:before="39"/>
              <w:ind w:left="18"/>
              <w:jc w:val="center"/>
              <w:rPr>
                <w:sz w:val="18"/>
              </w:rPr>
            </w:pPr>
            <w:r>
              <w:rPr>
                <w:sz w:val="18"/>
              </w:rPr>
              <w:t>4</w:t>
            </w:r>
          </w:p>
        </w:tc>
      </w:tr>
      <w:tr w:rsidR="00D33C12" w:rsidTr="000D741A">
        <w:trPr>
          <w:trHeight w:val="453"/>
        </w:trPr>
        <w:tc>
          <w:tcPr>
            <w:tcW w:w="1418" w:type="dxa"/>
          </w:tcPr>
          <w:p w:rsidR="00D33C12" w:rsidRDefault="00D33C12" w:rsidP="00774AB6">
            <w:pPr>
              <w:pStyle w:val="TableParagraph"/>
              <w:spacing w:before="39"/>
              <w:ind w:left="118"/>
              <w:rPr>
                <w:sz w:val="18"/>
              </w:rPr>
            </w:pPr>
            <w:r>
              <w:rPr>
                <w:sz w:val="18"/>
              </w:rPr>
              <w:t>6.1.7.4</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9"/>
              <w:ind w:left="119"/>
              <w:rPr>
                <w:sz w:val="18"/>
              </w:rPr>
            </w:pPr>
            <w:r>
              <w:rPr>
                <w:sz w:val="18"/>
              </w:rPr>
              <w:t>Uchwyty i rączki</w:t>
            </w:r>
          </w:p>
        </w:tc>
        <w:tc>
          <w:tcPr>
            <w:tcW w:w="5671" w:type="dxa"/>
          </w:tcPr>
          <w:p w:rsidR="00D33C12" w:rsidRDefault="00D33C12" w:rsidP="00567838">
            <w:pPr>
              <w:pStyle w:val="TableParagraph"/>
              <w:spacing w:before="43" w:line="206" w:lineRule="exact"/>
              <w:ind w:left="119"/>
              <w:rPr>
                <w:sz w:val="18"/>
              </w:rPr>
            </w:pPr>
            <w:r>
              <w:rPr>
                <w:sz w:val="18"/>
              </w:rPr>
              <w:t>Na miejscu, bez usterek zagrażających bezpieczeństwu personelu, nie urwane ani nie wygięte poza granice tolerancji</w:t>
            </w:r>
          </w:p>
        </w:tc>
        <w:tc>
          <w:tcPr>
            <w:tcW w:w="1434" w:type="dxa"/>
          </w:tcPr>
          <w:p w:rsidR="00D33C12" w:rsidRDefault="00D33C12" w:rsidP="00774AB6">
            <w:pPr>
              <w:pStyle w:val="TableParagraph"/>
              <w:spacing w:before="39"/>
              <w:ind w:left="118"/>
              <w:rPr>
                <w:sz w:val="18"/>
              </w:rPr>
            </w:pPr>
            <w:r>
              <w:rPr>
                <w:sz w:val="18"/>
              </w:rPr>
              <w:t>SW, SM</w:t>
            </w:r>
          </w:p>
        </w:tc>
        <w:tc>
          <w:tcPr>
            <w:tcW w:w="1134" w:type="dxa"/>
          </w:tcPr>
          <w:p w:rsidR="00D33C12" w:rsidRDefault="00D33C12" w:rsidP="00774AB6">
            <w:pPr>
              <w:pStyle w:val="TableParagraph"/>
              <w:spacing w:before="39"/>
              <w:ind w:left="18"/>
              <w:jc w:val="center"/>
              <w:rPr>
                <w:sz w:val="18"/>
              </w:rPr>
            </w:pPr>
            <w:r>
              <w:rPr>
                <w:sz w:val="18"/>
              </w:rPr>
              <w:t>4</w:t>
            </w:r>
          </w:p>
        </w:tc>
      </w:tr>
      <w:tr w:rsidR="00D33C12" w:rsidTr="000D741A">
        <w:trPr>
          <w:trHeight w:val="452"/>
        </w:trPr>
        <w:tc>
          <w:tcPr>
            <w:tcW w:w="1418" w:type="dxa"/>
          </w:tcPr>
          <w:p w:rsidR="00D33C12" w:rsidRDefault="00D33C12" w:rsidP="00774AB6">
            <w:pPr>
              <w:pStyle w:val="TableParagraph"/>
              <w:spacing w:before="38"/>
              <w:ind w:left="118"/>
              <w:rPr>
                <w:sz w:val="18"/>
              </w:rPr>
            </w:pPr>
            <w:r>
              <w:rPr>
                <w:sz w:val="18"/>
              </w:rPr>
              <w:t>6.1.7.5</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9318F3">
            <w:pPr>
              <w:pStyle w:val="TableParagraph"/>
              <w:spacing w:before="42" w:line="206" w:lineRule="exact"/>
              <w:ind w:left="119" w:right="311"/>
              <w:rPr>
                <w:sz w:val="18"/>
              </w:rPr>
            </w:pPr>
            <w:r>
              <w:rPr>
                <w:sz w:val="18"/>
              </w:rPr>
              <w:t>Tablice odchylne</w:t>
            </w:r>
            <w:r w:rsidRPr="009318F3">
              <w:rPr>
                <w:color w:val="FF0000"/>
                <w:sz w:val="18"/>
              </w:rPr>
              <w:t xml:space="preserve">, tabliczki </w:t>
            </w:r>
            <w:r w:rsidR="009318F3" w:rsidRPr="009318F3">
              <w:rPr>
                <w:color w:val="FF0000"/>
                <w:sz w:val="18"/>
              </w:rPr>
              <w:t>opisowe</w:t>
            </w:r>
            <w:r w:rsidRPr="009318F3">
              <w:rPr>
                <w:color w:val="FF0000"/>
                <w:sz w:val="18"/>
              </w:rPr>
              <w:t xml:space="preserve">, </w:t>
            </w:r>
            <w:r>
              <w:rPr>
                <w:sz w:val="18"/>
              </w:rPr>
              <w:t>uchwyty na nalepki</w:t>
            </w:r>
          </w:p>
        </w:tc>
        <w:tc>
          <w:tcPr>
            <w:tcW w:w="5671" w:type="dxa"/>
          </w:tcPr>
          <w:p w:rsidR="00D33C12" w:rsidRDefault="00D33C12" w:rsidP="00567838">
            <w:pPr>
              <w:pStyle w:val="TableParagraph"/>
              <w:spacing w:before="38"/>
              <w:ind w:left="119"/>
              <w:rPr>
                <w:sz w:val="18"/>
              </w:rPr>
            </w:pPr>
            <w:r>
              <w:rPr>
                <w:sz w:val="18"/>
              </w:rPr>
              <w:t>Zabezpieczone</w:t>
            </w:r>
          </w:p>
        </w:tc>
        <w:tc>
          <w:tcPr>
            <w:tcW w:w="1434" w:type="dxa"/>
          </w:tcPr>
          <w:p w:rsidR="00D33C12" w:rsidRDefault="00D33C12" w:rsidP="00774AB6">
            <w:pPr>
              <w:pStyle w:val="TableParagraph"/>
              <w:spacing w:before="38"/>
              <w:ind w:left="118"/>
              <w:rPr>
                <w:sz w:val="18"/>
              </w:rPr>
            </w:pPr>
            <w:r>
              <w:rPr>
                <w:sz w:val="18"/>
              </w:rPr>
              <w:t>SW</w:t>
            </w:r>
          </w:p>
        </w:tc>
        <w:tc>
          <w:tcPr>
            <w:tcW w:w="1134" w:type="dxa"/>
          </w:tcPr>
          <w:p w:rsidR="00D33C12" w:rsidRDefault="00D33C12" w:rsidP="00774AB6">
            <w:pPr>
              <w:pStyle w:val="TableParagraph"/>
              <w:spacing w:before="38"/>
              <w:ind w:left="19"/>
              <w:jc w:val="center"/>
              <w:rPr>
                <w:sz w:val="18"/>
              </w:rPr>
            </w:pPr>
            <w:r>
              <w:rPr>
                <w:sz w:val="18"/>
              </w:rPr>
              <w:t>4</w:t>
            </w:r>
          </w:p>
        </w:tc>
      </w:tr>
      <w:tr w:rsidR="00D33C12" w:rsidTr="000D741A">
        <w:trPr>
          <w:trHeight w:val="452"/>
        </w:trPr>
        <w:tc>
          <w:tcPr>
            <w:tcW w:w="1418" w:type="dxa"/>
          </w:tcPr>
          <w:p w:rsidR="00D33C12" w:rsidRDefault="00D33C12" w:rsidP="00774AB6">
            <w:pPr>
              <w:pStyle w:val="TableParagraph"/>
              <w:spacing w:before="38"/>
              <w:ind w:left="118"/>
              <w:rPr>
                <w:sz w:val="18"/>
              </w:rPr>
            </w:pPr>
            <w:r>
              <w:rPr>
                <w:sz w:val="18"/>
              </w:rPr>
              <w:t>6.1.7.6</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42" w:line="206" w:lineRule="exact"/>
              <w:ind w:left="119" w:right="311"/>
              <w:rPr>
                <w:sz w:val="18"/>
              </w:rPr>
            </w:pPr>
            <w:r>
              <w:rPr>
                <w:sz w:val="18"/>
              </w:rPr>
              <w:t xml:space="preserve">Tablice odchylne, </w:t>
            </w:r>
            <w:r w:rsidR="009318F3" w:rsidRPr="009318F3">
              <w:rPr>
                <w:color w:val="FF0000"/>
                <w:sz w:val="18"/>
              </w:rPr>
              <w:t>tabliczki opisowe,</w:t>
            </w:r>
            <w:r w:rsidR="009318F3">
              <w:rPr>
                <w:color w:val="FF0000"/>
                <w:sz w:val="18"/>
              </w:rPr>
              <w:t xml:space="preserve"> </w:t>
            </w:r>
            <w:r>
              <w:rPr>
                <w:sz w:val="18"/>
              </w:rPr>
              <w:t xml:space="preserve"> uchwyty na nalepki</w:t>
            </w:r>
          </w:p>
        </w:tc>
        <w:tc>
          <w:tcPr>
            <w:tcW w:w="5671" w:type="dxa"/>
          </w:tcPr>
          <w:p w:rsidR="00D33C12" w:rsidRDefault="00D33C12" w:rsidP="00567838">
            <w:pPr>
              <w:pStyle w:val="TableParagraph"/>
              <w:spacing w:before="38"/>
              <w:ind w:left="119"/>
              <w:rPr>
                <w:sz w:val="18"/>
              </w:rPr>
            </w:pPr>
            <w:r>
              <w:rPr>
                <w:sz w:val="18"/>
              </w:rPr>
              <w:t>Na miejscu</w:t>
            </w:r>
          </w:p>
        </w:tc>
        <w:tc>
          <w:tcPr>
            <w:tcW w:w="1434" w:type="dxa"/>
          </w:tcPr>
          <w:p w:rsidR="00D33C12" w:rsidRDefault="00D33C12" w:rsidP="00774AB6">
            <w:pPr>
              <w:pStyle w:val="TableParagraph"/>
              <w:spacing w:before="38"/>
              <w:ind w:left="118"/>
              <w:rPr>
                <w:sz w:val="18"/>
              </w:rPr>
            </w:pPr>
            <w:r>
              <w:rPr>
                <w:sz w:val="18"/>
              </w:rPr>
              <w:t>SW</w:t>
            </w:r>
          </w:p>
        </w:tc>
        <w:tc>
          <w:tcPr>
            <w:tcW w:w="1134" w:type="dxa"/>
          </w:tcPr>
          <w:p w:rsidR="00D33C12" w:rsidRDefault="00D33C12" w:rsidP="00774AB6">
            <w:pPr>
              <w:pStyle w:val="TableParagraph"/>
              <w:spacing w:before="38"/>
              <w:ind w:left="19"/>
              <w:jc w:val="center"/>
              <w:rPr>
                <w:sz w:val="18"/>
              </w:rPr>
            </w:pPr>
            <w:r>
              <w:rPr>
                <w:sz w:val="18"/>
              </w:rPr>
              <w:t>3</w:t>
            </w:r>
          </w:p>
        </w:tc>
      </w:tr>
      <w:tr w:rsidR="00D33C12" w:rsidTr="000D741A">
        <w:trPr>
          <w:trHeight w:val="298"/>
        </w:trPr>
        <w:tc>
          <w:tcPr>
            <w:tcW w:w="1418" w:type="dxa"/>
          </w:tcPr>
          <w:p w:rsidR="00D33C12" w:rsidRDefault="00D33C12" w:rsidP="00774AB6">
            <w:pPr>
              <w:pStyle w:val="TableParagraph"/>
              <w:spacing w:before="38"/>
              <w:ind w:left="118"/>
              <w:rPr>
                <w:sz w:val="18"/>
              </w:rPr>
            </w:pPr>
            <w:r>
              <w:rPr>
                <w:sz w:val="18"/>
              </w:rPr>
              <w:t>6.1.7.7</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8"/>
              <w:ind w:left="119"/>
              <w:rPr>
                <w:sz w:val="18"/>
              </w:rPr>
            </w:pPr>
            <w:r>
              <w:rPr>
                <w:sz w:val="18"/>
              </w:rPr>
              <w:t>Luźne części wagonowe</w:t>
            </w:r>
          </w:p>
        </w:tc>
        <w:tc>
          <w:tcPr>
            <w:tcW w:w="5671" w:type="dxa"/>
          </w:tcPr>
          <w:p w:rsidR="00D33C12" w:rsidRDefault="00D33C12" w:rsidP="00567838">
            <w:pPr>
              <w:pStyle w:val="TableParagraph"/>
              <w:spacing w:before="38"/>
              <w:ind w:left="119"/>
              <w:rPr>
                <w:sz w:val="18"/>
              </w:rPr>
            </w:pPr>
            <w:r>
              <w:rPr>
                <w:sz w:val="18"/>
              </w:rPr>
              <w:t>Nie brakuje zgodnie z napisami na wagonie</w:t>
            </w:r>
          </w:p>
        </w:tc>
        <w:tc>
          <w:tcPr>
            <w:tcW w:w="1434" w:type="dxa"/>
          </w:tcPr>
          <w:p w:rsidR="00D33C12" w:rsidRDefault="00D33C12" w:rsidP="00774AB6">
            <w:pPr>
              <w:pStyle w:val="TableParagraph"/>
              <w:spacing w:before="38"/>
              <w:ind w:left="118"/>
              <w:rPr>
                <w:sz w:val="18"/>
              </w:rPr>
            </w:pPr>
            <w:r>
              <w:rPr>
                <w:sz w:val="18"/>
              </w:rPr>
              <w:t>SW</w:t>
            </w:r>
          </w:p>
        </w:tc>
        <w:tc>
          <w:tcPr>
            <w:tcW w:w="1134" w:type="dxa"/>
          </w:tcPr>
          <w:p w:rsidR="00D33C12" w:rsidRDefault="00D33C12" w:rsidP="00774AB6">
            <w:pPr>
              <w:pStyle w:val="TableParagraph"/>
              <w:spacing w:before="38"/>
              <w:ind w:left="18"/>
              <w:jc w:val="center"/>
              <w:rPr>
                <w:sz w:val="18"/>
              </w:rPr>
            </w:pPr>
            <w:r>
              <w:rPr>
                <w:sz w:val="18"/>
              </w:rPr>
              <w:t>3</w:t>
            </w:r>
          </w:p>
        </w:tc>
      </w:tr>
      <w:tr w:rsidR="00D33C12" w:rsidTr="000D741A">
        <w:trPr>
          <w:trHeight w:val="299"/>
        </w:trPr>
        <w:tc>
          <w:tcPr>
            <w:tcW w:w="1418" w:type="dxa"/>
          </w:tcPr>
          <w:p w:rsidR="00D33C12" w:rsidRDefault="00D33C12" w:rsidP="00774AB6">
            <w:pPr>
              <w:pStyle w:val="TableParagraph"/>
              <w:spacing w:before="39"/>
              <w:ind w:left="118"/>
              <w:rPr>
                <w:sz w:val="18"/>
              </w:rPr>
            </w:pPr>
            <w:r>
              <w:rPr>
                <w:sz w:val="18"/>
              </w:rPr>
              <w:t>6.1.7.8</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39"/>
              <w:ind w:left="119"/>
              <w:rPr>
                <w:sz w:val="18"/>
              </w:rPr>
            </w:pPr>
            <w:r>
              <w:rPr>
                <w:sz w:val="18"/>
              </w:rPr>
              <w:t>Luźne części wagonowe</w:t>
            </w:r>
          </w:p>
        </w:tc>
        <w:tc>
          <w:tcPr>
            <w:tcW w:w="5671" w:type="dxa"/>
          </w:tcPr>
          <w:p w:rsidR="00D33C12" w:rsidRDefault="00D33C12" w:rsidP="00567838">
            <w:pPr>
              <w:pStyle w:val="TableParagraph"/>
              <w:spacing w:before="39"/>
              <w:ind w:left="119"/>
              <w:rPr>
                <w:sz w:val="18"/>
              </w:rPr>
            </w:pPr>
            <w:r>
              <w:rPr>
                <w:sz w:val="18"/>
              </w:rPr>
              <w:t>Zabezpieczone</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4</w:t>
            </w:r>
          </w:p>
        </w:tc>
      </w:tr>
      <w:tr w:rsidR="00D33C12" w:rsidTr="000D741A">
        <w:trPr>
          <w:trHeight w:val="300"/>
        </w:trPr>
        <w:tc>
          <w:tcPr>
            <w:tcW w:w="1418" w:type="dxa"/>
          </w:tcPr>
          <w:p w:rsidR="00D33C12" w:rsidRDefault="00D33C12" w:rsidP="00774AB6">
            <w:pPr>
              <w:pStyle w:val="TableParagraph"/>
              <w:spacing w:before="41"/>
              <w:ind w:left="118"/>
              <w:rPr>
                <w:sz w:val="18"/>
              </w:rPr>
            </w:pPr>
            <w:r>
              <w:rPr>
                <w:sz w:val="18"/>
              </w:rPr>
              <w:t>6.1.7.9</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41"/>
              <w:ind w:left="119"/>
              <w:rPr>
                <w:sz w:val="18"/>
              </w:rPr>
            </w:pPr>
            <w:r>
              <w:rPr>
                <w:sz w:val="18"/>
              </w:rPr>
              <w:t>Wsporniki sygnałów końca pociągu, ucha promowe</w:t>
            </w:r>
          </w:p>
        </w:tc>
        <w:tc>
          <w:tcPr>
            <w:tcW w:w="5671" w:type="dxa"/>
          </w:tcPr>
          <w:p w:rsidR="00D33C12" w:rsidRDefault="00D33C12" w:rsidP="00567838">
            <w:pPr>
              <w:pStyle w:val="TableParagraph"/>
              <w:spacing w:before="41"/>
              <w:ind w:left="119"/>
              <w:rPr>
                <w:sz w:val="18"/>
              </w:rPr>
            </w:pPr>
            <w:r>
              <w:rPr>
                <w:sz w:val="18"/>
              </w:rPr>
              <w:t>Na miejscu, sprawne</w:t>
            </w:r>
          </w:p>
        </w:tc>
        <w:tc>
          <w:tcPr>
            <w:tcW w:w="1434" w:type="dxa"/>
          </w:tcPr>
          <w:p w:rsidR="00D33C12" w:rsidRDefault="00D33C12" w:rsidP="00774AB6">
            <w:pPr>
              <w:pStyle w:val="TableParagraph"/>
              <w:spacing w:before="41"/>
              <w:ind w:left="118"/>
              <w:rPr>
                <w:sz w:val="18"/>
              </w:rPr>
            </w:pPr>
            <w:r>
              <w:rPr>
                <w:sz w:val="18"/>
              </w:rPr>
              <w:t>SW</w:t>
            </w:r>
          </w:p>
        </w:tc>
        <w:tc>
          <w:tcPr>
            <w:tcW w:w="1134" w:type="dxa"/>
          </w:tcPr>
          <w:p w:rsidR="00D33C12" w:rsidRDefault="00D33C12" w:rsidP="00774AB6">
            <w:pPr>
              <w:pStyle w:val="TableParagraph"/>
              <w:spacing w:before="41"/>
              <w:ind w:left="18"/>
              <w:jc w:val="center"/>
              <w:rPr>
                <w:sz w:val="18"/>
              </w:rPr>
            </w:pPr>
            <w:r>
              <w:rPr>
                <w:sz w:val="18"/>
              </w:rPr>
              <w:t>3</w:t>
            </w:r>
          </w:p>
        </w:tc>
      </w:tr>
      <w:tr w:rsidR="00D33C12" w:rsidTr="000D741A">
        <w:trPr>
          <w:trHeight w:val="299"/>
        </w:trPr>
        <w:tc>
          <w:tcPr>
            <w:tcW w:w="1418" w:type="dxa"/>
          </w:tcPr>
          <w:p w:rsidR="00D33C12" w:rsidRDefault="00D33C12" w:rsidP="00774AB6">
            <w:pPr>
              <w:pStyle w:val="TableParagraph"/>
              <w:spacing w:before="39"/>
              <w:ind w:left="118"/>
              <w:rPr>
                <w:sz w:val="18"/>
              </w:rPr>
            </w:pPr>
            <w:r>
              <w:rPr>
                <w:sz w:val="18"/>
              </w:rPr>
              <w:t>6.1.8.1</w:t>
            </w:r>
          </w:p>
        </w:tc>
        <w:tc>
          <w:tcPr>
            <w:tcW w:w="1700" w:type="dxa"/>
          </w:tcPr>
          <w:p w:rsidR="00D33C12" w:rsidRDefault="00D33C12" w:rsidP="00774AB6">
            <w:pPr>
              <w:pStyle w:val="TableParagraph"/>
              <w:spacing w:before="39"/>
              <w:ind w:left="117"/>
              <w:rPr>
                <w:sz w:val="18"/>
              </w:rPr>
            </w:pPr>
            <w:r>
              <w:rPr>
                <w:sz w:val="18"/>
              </w:rPr>
              <w:t>Wagony kryte</w:t>
            </w:r>
          </w:p>
        </w:tc>
        <w:tc>
          <w:tcPr>
            <w:tcW w:w="2977" w:type="dxa"/>
          </w:tcPr>
          <w:p w:rsidR="00D33C12" w:rsidRDefault="00D33C12" w:rsidP="00774AB6">
            <w:pPr>
              <w:pStyle w:val="TableParagraph"/>
              <w:spacing w:before="39"/>
              <w:ind w:left="119"/>
              <w:rPr>
                <w:sz w:val="18"/>
              </w:rPr>
            </w:pPr>
            <w:r>
              <w:rPr>
                <w:sz w:val="18"/>
              </w:rPr>
              <w:t>Wnętrze wagonu - wyposażenie</w:t>
            </w:r>
          </w:p>
        </w:tc>
        <w:tc>
          <w:tcPr>
            <w:tcW w:w="5671" w:type="dxa"/>
          </w:tcPr>
          <w:p w:rsidR="00D33C12" w:rsidRDefault="00D33C12" w:rsidP="00567838">
            <w:pPr>
              <w:pStyle w:val="TableParagraph"/>
              <w:spacing w:before="39"/>
              <w:ind w:left="119"/>
              <w:rPr>
                <w:sz w:val="18"/>
              </w:rPr>
            </w:pPr>
            <w:r>
              <w:rPr>
                <w:sz w:val="18"/>
              </w:rPr>
              <w:t>Nieuszkodzone, sprawne</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3</w:t>
            </w:r>
          </w:p>
        </w:tc>
      </w:tr>
      <w:tr w:rsidR="00D33C12" w:rsidTr="000D741A">
        <w:trPr>
          <w:trHeight w:val="300"/>
        </w:trPr>
        <w:tc>
          <w:tcPr>
            <w:tcW w:w="1418" w:type="dxa"/>
          </w:tcPr>
          <w:p w:rsidR="00D33C12" w:rsidRDefault="00D33C12" w:rsidP="00774AB6">
            <w:pPr>
              <w:pStyle w:val="TableParagraph"/>
              <w:spacing w:before="41"/>
              <w:ind w:left="118"/>
              <w:rPr>
                <w:sz w:val="18"/>
              </w:rPr>
            </w:pPr>
            <w:r>
              <w:rPr>
                <w:sz w:val="18"/>
              </w:rPr>
              <w:t>6.1.8.2</w:t>
            </w:r>
          </w:p>
        </w:tc>
        <w:tc>
          <w:tcPr>
            <w:tcW w:w="1700" w:type="dxa"/>
          </w:tcPr>
          <w:p w:rsidR="00D33C12" w:rsidRDefault="00D33C12" w:rsidP="00774AB6">
            <w:pPr>
              <w:pStyle w:val="TableParagraph"/>
              <w:spacing w:before="41"/>
              <w:ind w:left="117"/>
              <w:rPr>
                <w:sz w:val="18"/>
              </w:rPr>
            </w:pPr>
            <w:r>
              <w:rPr>
                <w:sz w:val="18"/>
              </w:rPr>
              <w:t>Wagony kryte</w:t>
            </w:r>
          </w:p>
        </w:tc>
        <w:tc>
          <w:tcPr>
            <w:tcW w:w="2977" w:type="dxa"/>
          </w:tcPr>
          <w:p w:rsidR="00D33C12" w:rsidRDefault="00D33C12" w:rsidP="00774AB6">
            <w:pPr>
              <w:pStyle w:val="TableParagraph"/>
              <w:spacing w:before="41"/>
              <w:ind w:left="119"/>
              <w:rPr>
                <w:sz w:val="18"/>
              </w:rPr>
            </w:pPr>
            <w:r>
              <w:rPr>
                <w:sz w:val="18"/>
              </w:rPr>
              <w:t>Wnętrze wagonu - wyposażenie</w:t>
            </w:r>
          </w:p>
        </w:tc>
        <w:tc>
          <w:tcPr>
            <w:tcW w:w="5671" w:type="dxa"/>
          </w:tcPr>
          <w:p w:rsidR="00D33C12" w:rsidRDefault="00D33C12" w:rsidP="00567838">
            <w:pPr>
              <w:pStyle w:val="TableParagraph"/>
              <w:spacing w:before="41"/>
              <w:ind w:left="119"/>
              <w:rPr>
                <w:sz w:val="18"/>
              </w:rPr>
            </w:pPr>
            <w:r>
              <w:rPr>
                <w:sz w:val="18"/>
              </w:rPr>
              <w:t>Nieuszkodzone, sprawne. W przypadku uszkodzenia - nienaprawialne</w:t>
            </w:r>
          </w:p>
        </w:tc>
        <w:tc>
          <w:tcPr>
            <w:tcW w:w="1434" w:type="dxa"/>
          </w:tcPr>
          <w:p w:rsidR="00D33C12" w:rsidRDefault="00D33C12" w:rsidP="00774AB6">
            <w:pPr>
              <w:pStyle w:val="TableParagraph"/>
              <w:spacing w:before="41"/>
              <w:ind w:left="118"/>
              <w:rPr>
                <w:sz w:val="18"/>
              </w:rPr>
            </w:pPr>
            <w:r>
              <w:rPr>
                <w:sz w:val="18"/>
              </w:rPr>
              <w:t>SW</w:t>
            </w:r>
          </w:p>
        </w:tc>
        <w:tc>
          <w:tcPr>
            <w:tcW w:w="1134" w:type="dxa"/>
          </w:tcPr>
          <w:p w:rsidR="00D33C12" w:rsidRDefault="00D33C12" w:rsidP="00774AB6">
            <w:pPr>
              <w:pStyle w:val="TableParagraph"/>
              <w:spacing w:before="41"/>
              <w:ind w:left="18"/>
              <w:jc w:val="center"/>
              <w:rPr>
                <w:sz w:val="18"/>
              </w:rPr>
            </w:pPr>
            <w:r>
              <w:rPr>
                <w:sz w:val="18"/>
              </w:rPr>
              <w:t>5</w:t>
            </w:r>
          </w:p>
        </w:tc>
      </w:tr>
      <w:tr w:rsidR="00D33C12" w:rsidTr="000D741A">
        <w:trPr>
          <w:trHeight w:val="299"/>
        </w:trPr>
        <w:tc>
          <w:tcPr>
            <w:tcW w:w="1418" w:type="dxa"/>
          </w:tcPr>
          <w:p w:rsidR="00D33C12" w:rsidRDefault="00D33C12" w:rsidP="00774AB6">
            <w:pPr>
              <w:pStyle w:val="TableParagraph"/>
              <w:spacing w:before="39"/>
              <w:ind w:left="118"/>
              <w:rPr>
                <w:sz w:val="18"/>
              </w:rPr>
            </w:pPr>
            <w:r>
              <w:rPr>
                <w:sz w:val="18"/>
              </w:rPr>
              <w:t>6.2.1.1</w:t>
            </w:r>
          </w:p>
        </w:tc>
        <w:tc>
          <w:tcPr>
            <w:tcW w:w="1700" w:type="dxa"/>
          </w:tcPr>
          <w:p w:rsidR="00D33C12" w:rsidRDefault="00D33C12" w:rsidP="00774AB6">
            <w:pPr>
              <w:pStyle w:val="TableParagraph"/>
              <w:spacing w:before="39"/>
              <w:ind w:left="117"/>
              <w:rPr>
                <w:sz w:val="18"/>
              </w:rPr>
            </w:pPr>
            <w:r>
              <w:rPr>
                <w:sz w:val="18"/>
              </w:rPr>
              <w:t>Wagony kryte</w:t>
            </w:r>
          </w:p>
        </w:tc>
        <w:tc>
          <w:tcPr>
            <w:tcW w:w="2977" w:type="dxa"/>
          </w:tcPr>
          <w:p w:rsidR="00D33C12" w:rsidRDefault="00D33C12" w:rsidP="00774AB6">
            <w:pPr>
              <w:pStyle w:val="TableParagraph"/>
              <w:spacing w:before="39"/>
              <w:ind w:left="119"/>
              <w:rPr>
                <w:sz w:val="18"/>
              </w:rPr>
            </w:pPr>
            <w:r>
              <w:rPr>
                <w:sz w:val="18"/>
              </w:rPr>
              <w:t>Klapy wentylacyjne</w:t>
            </w:r>
          </w:p>
        </w:tc>
        <w:tc>
          <w:tcPr>
            <w:tcW w:w="5671" w:type="dxa"/>
          </w:tcPr>
          <w:p w:rsidR="00D33C12" w:rsidRDefault="00D33C12" w:rsidP="00567838">
            <w:pPr>
              <w:pStyle w:val="TableParagraph"/>
              <w:spacing w:before="39"/>
              <w:ind w:left="119"/>
              <w:rPr>
                <w:sz w:val="18"/>
              </w:rPr>
            </w:pPr>
            <w:r>
              <w:rPr>
                <w:sz w:val="18"/>
              </w:rPr>
              <w:t>Na miejscu, nieuszkodzone</w:t>
            </w:r>
          </w:p>
        </w:tc>
        <w:tc>
          <w:tcPr>
            <w:tcW w:w="1434" w:type="dxa"/>
          </w:tcPr>
          <w:p w:rsidR="00D33C12" w:rsidRDefault="00D33C12" w:rsidP="00774AB6">
            <w:pPr>
              <w:pStyle w:val="TableParagraph"/>
              <w:spacing w:before="39"/>
              <w:ind w:left="118"/>
              <w:rPr>
                <w:sz w:val="18"/>
              </w:rPr>
            </w:pPr>
            <w:r>
              <w:rPr>
                <w:sz w:val="18"/>
              </w:rPr>
              <w:t>SW</w:t>
            </w:r>
          </w:p>
        </w:tc>
        <w:tc>
          <w:tcPr>
            <w:tcW w:w="1134" w:type="dxa"/>
          </w:tcPr>
          <w:p w:rsidR="00D33C12" w:rsidRDefault="00D33C12" w:rsidP="00774AB6">
            <w:pPr>
              <w:pStyle w:val="TableParagraph"/>
              <w:spacing w:before="39"/>
              <w:ind w:left="18"/>
              <w:jc w:val="center"/>
              <w:rPr>
                <w:sz w:val="18"/>
              </w:rPr>
            </w:pPr>
            <w:r>
              <w:rPr>
                <w:sz w:val="18"/>
              </w:rPr>
              <w:t>3</w:t>
            </w:r>
          </w:p>
        </w:tc>
      </w:tr>
      <w:tr w:rsidR="00D33C12" w:rsidTr="000D741A">
        <w:trPr>
          <w:trHeight w:val="454"/>
        </w:trPr>
        <w:tc>
          <w:tcPr>
            <w:tcW w:w="1418" w:type="dxa"/>
          </w:tcPr>
          <w:p w:rsidR="00D33C12" w:rsidRDefault="00D33C12" w:rsidP="00774AB6">
            <w:pPr>
              <w:pStyle w:val="TableParagraph"/>
              <w:spacing w:before="41"/>
              <w:ind w:left="118"/>
              <w:rPr>
                <w:sz w:val="18"/>
              </w:rPr>
            </w:pPr>
            <w:r>
              <w:rPr>
                <w:sz w:val="18"/>
              </w:rPr>
              <w:t>6.2.1.2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41"/>
              <w:ind w:left="119"/>
              <w:rPr>
                <w:sz w:val="18"/>
              </w:rPr>
            </w:pPr>
            <w:r>
              <w:rPr>
                <w:sz w:val="18"/>
              </w:rPr>
              <w:t>Klapy wentylacyjne</w:t>
            </w:r>
          </w:p>
        </w:tc>
        <w:tc>
          <w:tcPr>
            <w:tcW w:w="5671" w:type="dxa"/>
          </w:tcPr>
          <w:p w:rsidR="00D33C12" w:rsidRDefault="00D33C12" w:rsidP="00567838">
            <w:pPr>
              <w:pStyle w:val="TableParagraph"/>
              <w:spacing w:before="45" w:line="206" w:lineRule="exact"/>
              <w:ind w:left="119"/>
              <w:rPr>
                <w:sz w:val="18"/>
              </w:rPr>
            </w:pPr>
            <w:r>
              <w:rPr>
                <w:sz w:val="18"/>
              </w:rPr>
              <w:t>Bez usterek z zagrożeniem dla bezpieczeństwa ruchu, integralności ładunku lub powodujących przekroczenie skrajni ładunkowej</w:t>
            </w:r>
          </w:p>
        </w:tc>
        <w:tc>
          <w:tcPr>
            <w:tcW w:w="1434" w:type="dxa"/>
          </w:tcPr>
          <w:p w:rsidR="00D33C12" w:rsidRDefault="00D33C12" w:rsidP="00774AB6">
            <w:pPr>
              <w:pStyle w:val="TableParagraph"/>
              <w:spacing w:before="41"/>
              <w:ind w:left="118"/>
              <w:rPr>
                <w:sz w:val="18"/>
              </w:rPr>
            </w:pPr>
            <w:r>
              <w:rPr>
                <w:sz w:val="18"/>
              </w:rPr>
              <w:t>SW, SM</w:t>
            </w:r>
          </w:p>
        </w:tc>
        <w:tc>
          <w:tcPr>
            <w:tcW w:w="1134" w:type="dxa"/>
          </w:tcPr>
          <w:p w:rsidR="00D33C12" w:rsidRDefault="00D33C12" w:rsidP="00774AB6">
            <w:pPr>
              <w:pStyle w:val="TableParagraph"/>
              <w:spacing w:before="41"/>
              <w:ind w:left="18"/>
              <w:jc w:val="center"/>
              <w:rPr>
                <w:sz w:val="18"/>
              </w:rPr>
            </w:pPr>
            <w:r>
              <w:rPr>
                <w:sz w:val="18"/>
              </w:rPr>
              <w:t>5</w:t>
            </w:r>
          </w:p>
        </w:tc>
      </w:tr>
      <w:tr w:rsidR="00D33C12" w:rsidTr="000D741A">
        <w:trPr>
          <w:trHeight w:val="471"/>
        </w:trPr>
        <w:tc>
          <w:tcPr>
            <w:tcW w:w="1418" w:type="dxa"/>
          </w:tcPr>
          <w:p w:rsidR="00D33C12" w:rsidRDefault="00D33C12" w:rsidP="00774AB6">
            <w:pPr>
              <w:pStyle w:val="TableParagraph"/>
              <w:spacing w:before="57"/>
              <w:ind w:left="118"/>
              <w:rPr>
                <w:sz w:val="18"/>
              </w:rPr>
            </w:pPr>
            <w:r>
              <w:rPr>
                <w:sz w:val="18"/>
              </w:rPr>
              <w:t>6.2.2.1</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61" w:line="206" w:lineRule="exact"/>
              <w:ind w:left="119" w:right="441"/>
              <w:rPr>
                <w:sz w:val="18"/>
              </w:rPr>
            </w:pPr>
            <w:r>
              <w:rPr>
                <w:sz w:val="18"/>
              </w:rPr>
              <w:t>Dźwignie uruchamiające, zapadki</w:t>
            </w:r>
          </w:p>
        </w:tc>
        <w:tc>
          <w:tcPr>
            <w:tcW w:w="5671" w:type="dxa"/>
          </w:tcPr>
          <w:p w:rsidR="00D33C12" w:rsidRDefault="00D33C12" w:rsidP="00567838">
            <w:pPr>
              <w:pStyle w:val="TableParagraph"/>
              <w:spacing w:before="57"/>
              <w:ind w:left="119"/>
              <w:rPr>
                <w:sz w:val="18"/>
              </w:rPr>
            </w:pPr>
            <w:r>
              <w:rPr>
                <w:sz w:val="18"/>
              </w:rPr>
              <w:t>Bezpiecznie zamocowane, nieodkształcone i nie są luźne</w:t>
            </w:r>
          </w:p>
        </w:tc>
        <w:tc>
          <w:tcPr>
            <w:tcW w:w="1434" w:type="dxa"/>
          </w:tcPr>
          <w:p w:rsidR="00D33C12" w:rsidRDefault="00D33C12" w:rsidP="00774AB6">
            <w:pPr>
              <w:pStyle w:val="TableParagraph"/>
              <w:spacing w:before="57"/>
              <w:ind w:left="118"/>
              <w:rPr>
                <w:sz w:val="18"/>
              </w:rPr>
            </w:pPr>
            <w:r>
              <w:rPr>
                <w:sz w:val="18"/>
              </w:rPr>
              <w:t>SW</w:t>
            </w:r>
          </w:p>
        </w:tc>
        <w:tc>
          <w:tcPr>
            <w:tcW w:w="1134" w:type="dxa"/>
          </w:tcPr>
          <w:p w:rsidR="00D33C12" w:rsidRDefault="00D33C12" w:rsidP="00774AB6">
            <w:pPr>
              <w:pStyle w:val="TableParagraph"/>
              <w:spacing w:before="57"/>
              <w:ind w:left="19"/>
              <w:jc w:val="center"/>
              <w:rPr>
                <w:sz w:val="18"/>
              </w:rPr>
            </w:pPr>
            <w:r>
              <w:rPr>
                <w:sz w:val="18"/>
              </w:rPr>
              <w:t>3</w:t>
            </w:r>
          </w:p>
        </w:tc>
      </w:tr>
      <w:tr w:rsidR="00D33C12" w:rsidTr="000D741A">
        <w:trPr>
          <w:trHeight w:val="472"/>
        </w:trPr>
        <w:tc>
          <w:tcPr>
            <w:tcW w:w="1418" w:type="dxa"/>
          </w:tcPr>
          <w:p w:rsidR="00D33C12" w:rsidRDefault="00D33C12" w:rsidP="00774AB6">
            <w:pPr>
              <w:pStyle w:val="TableParagraph"/>
              <w:spacing w:before="57"/>
              <w:ind w:left="118"/>
              <w:rPr>
                <w:sz w:val="18"/>
              </w:rPr>
            </w:pPr>
            <w:r>
              <w:rPr>
                <w:sz w:val="18"/>
              </w:rPr>
              <w:t>6.2.2.2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57" w:line="200" w:lineRule="atLeast"/>
              <w:ind w:left="119" w:right="441"/>
              <w:rPr>
                <w:sz w:val="18"/>
              </w:rPr>
            </w:pPr>
            <w:r>
              <w:rPr>
                <w:sz w:val="18"/>
              </w:rPr>
              <w:t>Dźwignie uruchamiające, zapadki</w:t>
            </w:r>
          </w:p>
        </w:tc>
        <w:tc>
          <w:tcPr>
            <w:tcW w:w="5671" w:type="dxa"/>
          </w:tcPr>
          <w:p w:rsidR="00D33C12" w:rsidRDefault="00D33C12" w:rsidP="00567838">
            <w:pPr>
              <w:pStyle w:val="TableParagraph"/>
              <w:spacing w:before="57"/>
              <w:ind w:left="119"/>
              <w:rPr>
                <w:sz w:val="18"/>
              </w:rPr>
            </w:pPr>
            <w:r>
              <w:rPr>
                <w:sz w:val="18"/>
              </w:rPr>
              <w:t>Bez przekroczenia skrajni ładunkowej</w:t>
            </w:r>
          </w:p>
        </w:tc>
        <w:tc>
          <w:tcPr>
            <w:tcW w:w="1434" w:type="dxa"/>
          </w:tcPr>
          <w:p w:rsidR="00D33C12" w:rsidRDefault="00D33C12" w:rsidP="00774AB6">
            <w:pPr>
              <w:pStyle w:val="TableParagraph"/>
              <w:spacing w:before="57"/>
              <w:ind w:left="118"/>
              <w:rPr>
                <w:sz w:val="18"/>
              </w:rPr>
            </w:pPr>
            <w:r>
              <w:rPr>
                <w:sz w:val="18"/>
              </w:rPr>
              <w:t>SW, SM</w:t>
            </w:r>
          </w:p>
        </w:tc>
        <w:tc>
          <w:tcPr>
            <w:tcW w:w="1134" w:type="dxa"/>
          </w:tcPr>
          <w:p w:rsidR="00D33C12" w:rsidRDefault="00D33C12" w:rsidP="00774AB6">
            <w:pPr>
              <w:pStyle w:val="TableParagraph"/>
              <w:spacing w:before="57"/>
              <w:ind w:left="18"/>
              <w:jc w:val="center"/>
              <w:rPr>
                <w:sz w:val="18"/>
              </w:rPr>
            </w:pPr>
            <w:r>
              <w:rPr>
                <w:sz w:val="18"/>
              </w:rPr>
              <w:t>5</w:t>
            </w:r>
          </w:p>
        </w:tc>
      </w:tr>
      <w:tr w:rsidR="00D33C12" w:rsidTr="000D741A">
        <w:trPr>
          <w:trHeight w:val="600"/>
        </w:trPr>
        <w:tc>
          <w:tcPr>
            <w:tcW w:w="1418" w:type="dxa"/>
          </w:tcPr>
          <w:p w:rsidR="00D33C12" w:rsidRDefault="00D33C12" w:rsidP="00774AB6">
            <w:pPr>
              <w:pStyle w:val="TableParagraph"/>
              <w:spacing w:before="60"/>
              <w:ind w:left="118"/>
              <w:rPr>
                <w:sz w:val="18"/>
              </w:rPr>
            </w:pPr>
            <w:r>
              <w:rPr>
                <w:sz w:val="18"/>
              </w:rPr>
              <w:t>6.2.3</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60"/>
              <w:ind w:left="119"/>
              <w:rPr>
                <w:sz w:val="18"/>
              </w:rPr>
            </w:pPr>
            <w:r>
              <w:rPr>
                <w:sz w:val="18"/>
              </w:rPr>
              <w:t>Dach</w:t>
            </w:r>
          </w:p>
          <w:p w:rsidR="00D33C12" w:rsidRDefault="00D33C12" w:rsidP="00774AB6">
            <w:pPr>
              <w:pStyle w:val="TableParagraph"/>
              <w:spacing w:before="93"/>
              <w:ind w:left="119"/>
              <w:rPr>
                <w:sz w:val="18"/>
              </w:rPr>
            </w:pPr>
            <w:r>
              <w:rPr>
                <w:sz w:val="18"/>
              </w:rPr>
              <w:t>Okap</w:t>
            </w:r>
          </w:p>
        </w:tc>
        <w:tc>
          <w:tcPr>
            <w:tcW w:w="5671" w:type="dxa"/>
          </w:tcPr>
          <w:p w:rsidR="00D33C12" w:rsidRDefault="00D33C12" w:rsidP="00567838">
            <w:pPr>
              <w:pStyle w:val="TableParagraph"/>
              <w:ind w:left="119"/>
              <w:rPr>
                <w:sz w:val="18"/>
              </w:rPr>
            </w:pPr>
            <w:r>
              <w:rPr>
                <w:sz w:val="18"/>
              </w:rPr>
              <w:t>Nieuszkodzone, szczelne</w:t>
            </w:r>
          </w:p>
          <w:p w:rsidR="00D33C12" w:rsidRDefault="00D33C12" w:rsidP="00567838">
            <w:pPr>
              <w:pStyle w:val="TableParagraph"/>
              <w:spacing w:before="93"/>
              <w:ind w:left="119"/>
              <w:rPr>
                <w:sz w:val="18"/>
              </w:rPr>
            </w:pPr>
            <w:r>
              <w:rPr>
                <w:sz w:val="18"/>
              </w:rPr>
              <w:t>Na miejscu, nieuszkodzone, nie są luźne</w:t>
            </w:r>
          </w:p>
        </w:tc>
        <w:tc>
          <w:tcPr>
            <w:tcW w:w="1434" w:type="dxa"/>
          </w:tcPr>
          <w:p w:rsidR="00D33C12" w:rsidRDefault="00D33C12" w:rsidP="00774AB6">
            <w:pPr>
              <w:pStyle w:val="TableParagraph"/>
              <w:spacing w:before="60"/>
              <w:ind w:left="118"/>
              <w:rPr>
                <w:sz w:val="18"/>
              </w:rPr>
            </w:pPr>
            <w:r>
              <w:rPr>
                <w:sz w:val="18"/>
              </w:rPr>
              <w:t>SW</w:t>
            </w:r>
          </w:p>
          <w:p w:rsidR="00D33C12" w:rsidRDefault="00D33C12" w:rsidP="00774AB6">
            <w:pPr>
              <w:pStyle w:val="TableParagraph"/>
              <w:spacing w:before="93"/>
              <w:ind w:left="118"/>
              <w:rPr>
                <w:sz w:val="18"/>
              </w:rPr>
            </w:pPr>
            <w:r>
              <w:rPr>
                <w:sz w:val="18"/>
              </w:rPr>
              <w:t>SW</w:t>
            </w:r>
          </w:p>
        </w:tc>
        <w:tc>
          <w:tcPr>
            <w:tcW w:w="1134" w:type="dxa"/>
          </w:tcPr>
          <w:p w:rsidR="00D33C12" w:rsidRDefault="00D33C12" w:rsidP="00774AB6">
            <w:pPr>
              <w:pStyle w:val="TableParagraph"/>
              <w:spacing w:before="60"/>
              <w:ind w:left="19"/>
              <w:jc w:val="center"/>
              <w:rPr>
                <w:sz w:val="18"/>
              </w:rPr>
            </w:pPr>
            <w:r>
              <w:rPr>
                <w:sz w:val="18"/>
              </w:rPr>
              <w:t>4</w:t>
            </w:r>
          </w:p>
          <w:p w:rsidR="00D33C12" w:rsidRDefault="00D33C12" w:rsidP="00774AB6">
            <w:pPr>
              <w:pStyle w:val="TableParagraph"/>
              <w:spacing w:before="93"/>
              <w:ind w:left="19"/>
              <w:jc w:val="center"/>
              <w:rPr>
                <w:sz w:val="18"/>
              </w:rPr>
            </w:pPr>
            <w:r>
              <w:rPr>
                <w:sz w:val="18"/>
              </w:rPr>
              <w:t>4</w:t>
            </w:r>
          </w:p>
        </w:tc>
      </w:tr>
      <w:tr w:rsidR="00D33C12" w:rsidTr="000D741A">
        <w:trPr>
          <w:trHeight w:val="299"/>
        </w:trPr>
        <w:tc>
          <w:tcPr>
            <w:tcW w:w="1418" w:type="dxa"/>
          </w:tcPr>
          <w:p w:rsidR="00D33C12" w:rsidRDefault="00D33C12" w:rsidP="00774AB6">
            <w:pPr>
              <w:pStyle w:val="TableParagraph"/>
              <w:spacing w:before="59"/>
              <w:ind w:left="118"/>
              <w:rPr>
                <w:sz w:val="18"/>
              </w:rPr>
            </w:pPr>
            <w:r>
              <w:rPr>
                <w:sz w:val="18"/>
              </w:rPr>
              <w:t>6.2.4.1</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59"/>
              <w:ind w:left="119"/>
              <w:rPr>
                <w:sz w:val="18"/>
              </w:rPr>
            </w:pPr>
            <w:r>
              <w:rPr>
                <w:sz w:val="18"/>
              </w:rPr>
              <w:t>Dach otwierany</w:t>
            </w:r>
          </w:p>
        </w:tc>
        <w:tc>
          <w:tcPr>
            <w:tcW w:w="5671" w:type="dxa"/>
          </w:tcPr>
          <w:p w:rsidR="00D33C12" w:rsidRDefault="00D33C12" w:rsidP="00567838">
            <w:pPr>
              <w:pStyle w:val="TableParagraph"/>
              <w:spacing w:before="59"/>
              <w:ind w:left="119"/>
              <w:rPr>
                <w:sz w:val="18"/>
              </w:rPr>
            </w:pPr>
            <w:r>
              <w:rPr>
                <w:sz w:val="18"/>
              </w:rPr>
              <w:t>Zabezpieczony, zamknięty</w:t>
            </w:r>
          </w:p>
        </w:tc>
        <w:tc>
          <w:tcPr>
            <w:tcW w:w="1434" w:type="dxa"/>
          </w:tcPr>
          <w:p w:rsidR="00D33C12" w:rsidRDefault="00D33C12" w:rsidP="00774AB6">
            <w:pPr>
              <w:pStyle w:val="TableParagraph"/>
              <w:spacing w:before="59"/>
              <w:ind w:left="118"/>
              <w:rPr>
                <w:sz w:val="18"/>
              </w:rPr>
            </w:pPr>
            <w:r>
              <w:rPr>
                <w:sz w:val="18"/>
              </w:rPr>
              <w:t>SW</w:t>
            </w:r>
          </w:p>
        </w:tc>
        <w:tc>
          <w:tcPr>
            <w:tcW w:w="1134" w:type="dxa"/>
          </w:tcPr>
          <w:p w:rsidR="00D33C12" w:rsidRDefault="00D33C12" w:rsidP="00774AB6">
            <w:pPr>
              <w:pStyle w:val="TableParagraph"/>
              <w:spacing w:before="59"/>
              <w:ind w:left="18"/>
              <w:jc w:val="center"/>
              <w:rPr>
                <w:sz w:val="18"/>
              </w:rPr>
            </w:pPr>
            <w:r>
              <w:rPr>
                <w:sz w:val="18"/>
              </w:rPr>
              <w:t>5</w:t>
            </w:r>
          </w:p>
        </w:tc>
      </w:tr>
      <w:tr w:rsidR="00D33C12" w:rsidTr="000D741A">
        <w:trPr>
          <w:trHeight w:val="300"/>
        </w:trPr>
        <w:tc>
          <w:tcPr>
            <w:tcW w:w="1418" w:type="dxa"/>
          </w:tcPr>
          <w:p w:rsidR="00D33C12" w:rsidRDefault="00D33C12" w:rsidP="00774AB6">
            <w:pPr>
              <w:pStyle w:val="TableParagraph"/>
              <w:spacing w:before="60"/>
              <w:ind w:left="118"/>
              <w:rPr>
                <w:sz w:val="18"/>
              </w:rPr>
            </w:pPr>
            <w:r>
              <w:rPr>
                <w:sz w:val="18"/>
              </w:rPr>
              <w:t>6.2.4.2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60"/>
              <w:ind w:left="119"/>
              <w:rPr>
                <w:sz w:val="18"/>
              </w:rPr>
            </w:pPr>
            <w:r>
              <w:rPr>
                <w:sz w:val="18"/>
              </w:rPr>
              <w:t>Dach otwierany</w:t>
            </w:r>
          </w:p>
        </w:tc>
        <w:tc>
          <w:tcPr>
            <w:tcW w:w="5671" w:type="dxa"/>
          </w:tcPr>
          <w:p w:rsidR="00D33C12" w:rsidRDefault="00D33C12" w:rsidP="00567838">
            <w:pPr>
              <w:pStyle w:val="TableParagraph"/>
              <w:spacing w:before="60"/>
              <w:ind w:left="119"/>
              <w:rPr>
                <w:sz w:val="18"/>
              </w:rPr>
            </w:pPr>
            <w:r>
              <w:rPr>
                <w:sz w:val="18"/>
              </w:rPr>
              <w:t>W prowadnicach</w:t>
            </w:r>
          </w:p>
        </w:tc>
        <w:tc>
          <w:tcPr>
            <w:tcW w:w="1434" w:type="dxa"/>
          </w:tcPr>
          <w:p w:rsidR="00D33C12" w:rsidRDefault="00D33C12" w:rsidP="00774AB6">
            <w:pPr>
              <w:pStyle w:val="TableParagraph"/>
              <w:spacing w:before="60"/>
              <w:ind w:left="118"/>
              <w:rPr>
                <w:sz w:val="18"/>
              </w:rPr>
            </w:pPr>
            <w:r>
              <w:rPr>
                <w:sz w:val="18"/>
              </w:rPr>
              <w:t>SW</w:t>
            </w:r>
          </w:p>
        </w:tc>
        <w:tc>
          <w:tcPr>
            <w:tcW w:w="1134" w:type="dxa"/>
          </w:tcPr>
          <w:p w:rsidR="00D33C12" w:rsidRDefault="00D33C12" w:rsidP="00774AB6">
            <w:pPr>
              <w:pStyle w:val="TableParagraph"/>
              <w:spacing w:before="60"/>
              <w:ind w:left="18"/>
              <w:jc w:val="center"/>
              <w:rPr>
                <w:sz w:val="18"/>
              </w:rPr>
            </w:pPr>
            <w:r>
              <w:rPr>
                <w:sz w:val="18"/>
              </w:rPr>
              <w:t>5</w:t>
            </w:r>
          </w:p>
        </w:tc>
      </w:tr>
      <w:tr w:rsidR="00D33C12" w:rsidTr="000D741A">
        <w:trPr>
          <w:trHeight w:val="299"/>
        </w:trPr>
        <w:tc>
          <w:tcPr>
            <w:tcW w:w="1418" w:type="dxa"/>
          </w:tcPr>
          <w:p w:rsidR="00D33C12" w:rsidRDefault="00D33C12" w:rsidP="00774AB6">
            <w:pPr>
              <w:pStyle w:val="TableParagraph"/>
              <w:spacing w:before="59"/>
              <w:ind w:left="118"/>
              <w:rPr>
                <w:sz w:val="18"/>
              </w:rPr>
            </w:pPr>
            <w:r>
              <w:rPr>
                <w:sz w:val="18"/>
              </w:rPr>
              <w:t>6.2.4.3</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774AB6">
            <w:pPr>
              <w:pStyle w:val="TableParagraph"/>
              <w:spacing w:before="59"/>
              <w:ind w:left="119"/>
              <w:rPr>
                <w:sz w:val="18"/>
              </w:rPr>
            </w:pPr>
            <w:r>
              <w:rPr>
                <w:sz w:val="18"/>
              </w:rPr>
              <w:t>Widoczne część operacyjne</w:t>
            </w:r>
          </w:p>
        </w:tc>
        <w:tc>
          <w:tcPr>
            <w:tcW w:w="5671" w:type="dxa"/>
          </w:tcPr>
          <w:p w:rsidR="00D33C12" w:rsidRDefault="00D33C12" w:rsidP="00567838">
            <w:pPr>
              <w:pStyle w:val="TableParagraph"/>
              <w:spacing w:before="59"/>
              <w:ind w:left="119"/>
              <w:rPr>
                <w:sz w:val="18"/>
              </w:rPr>
            </w:pPr>
            <w:r>
              <w:rPr>
                <w:sz w:val="18"/>
              </w:rPr>
              <w:t>Na miejscu, nieuszkodzone, funkcjonalne</w:t>
            </w:r>
          </w:p>
        </w:tc>
        <w:tc>
          <w:tcPr>
            <w:tcW w:w="1434" w:type="dxa"/>
          </w:tcPr>
          <w:p w:rsidR="00D33C12" w:rsidRDefault="00D33C12" w:rsidP="00774AB6">
            <w:pPr>
              <w:pStyle w:val="TableParagraph"/>
              <w:spacing w:before="59"/>
              <w:ind w:left="118"/>
              <w:rPr>
                <w:sz w:val="18"/>
              </w:rPr>
            </w:pPr>
            <w:r>
              <w:rPr>
                <w:sz w:val="18"/>
              </w:rPr>
              <w:t>SW</w:t>
            </w:r>
          </w:p>
        </w:tc>
        <w:tc>
          <w:tcPr>
            <w:tcW w:w="1134" w:type="dxa"/>
          </w:tcPr>
          <w:p w:rsidR="00D33C12" w:rsidRDefault="00D33C12" w:rsidP="00774AB6">
            <w:pPr>
              <w:pStyle w:val="TableParagraph"/>
              <w:spacing w:before="59"/>
              <w:ind w:left="18"/>
              <w:jc w:val="center"/>
              <w:rPr>
                <w:sz w:val="18"/>
              </w:rPr>
            </w:pPr>
            <w:r>
              <w:rPr>
                <w:sz w:val="18"/>
              </w:rPr>
              <w:t>4</w:t>
            </w:r>
          </w:p>
        </w:tc>
      </w:tr>
    </w:tbl>
    <w:p w:rsidR="00567838" w:rsidRPr="00567838" w:rsidRDefault="00567838" w:rsidP="00567838">
      <w:pPr>
        <w:pStyle w:val="Akapitzlist"/>
        <w:numPr>
          <w:ilvl w:val="0"/>
          <w:numId w:val="142"/>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0D741A" w:rsidRDefault="00567838" w:rsidP="000D741A">
      <w:pPr>
        <w:pStyle w:val="Tekstpodstawowy"/>
        <w:ind w:left="12758"/>
        <w:rPr>
          <w:sz w:val="16"/>
          <w:szCs w:val="16"/>
        </w:rPr>
      </w:pPr>
      <w:r w:rsidRPr="00774AB6">
        <w:rPr>
          <w:sz w:val="16"/>
          <w:szCs w:val="16"/>
        </w:rPr>
        <w:t>Data zmiany: 01.01.201</w:t>
      </w:r>
      <w:r w:rsidR="007644D7">
        <w:rPr>
          <w:sz w:val="16"/>
          <w:szCs w:val="16"/>
        </w:rPr>
        <w:t>2</w:t>
      </w:r>
    </w:p>
    <w:p w:rsidR="00D33C12" w:rsidRDefault="00567838" w:rsidP="000D741A">
      <w:pPr>
        <w:pStyle w:val="Tekstpodstawowy"/>
        <w:ind w:left="12758"/>
        <w:rPr>
          <w:rFonts w:ascii="Times New Roman"/>
          <w:sz w:val="15"/>
        </w:rPr>
      </w:pPr>
      <w:r>
        <w:rPr>
          <w:sz w:val="16"/>
          <w:szCs w:val="16"/>
        </w:rPr>
        <w:t>Wersja: 01.01.2018</w:t>
      </w:r>
      <w:r w:rsidR="00D33C12">
        <w:rPr>
          <w:noProof/>
          <w:lang w:val="en-US"/>
        </w:rPr>
        <mc:AlternateContent>
          <mc:Choice Requires="wps">
            <w:drawing>
              <wp:anchor distT="0" distB="0" distL="0" distR="0" simplePos="0" relativeHeight="251645440" behindDoc="0" locked="0" layoutInCell="1" allowOverlap="1">
                <wp:simplePos x="0" y="0"/>
                <wp:positionH relativeFrom="page">
                  <wp:posOffset>360680</wp:posOffset>
                </wp:positionH>
                <wp:positionV relativeFrom="paragraph">
                  <wp:posOffset>144780</wp:posOffset>
                </wp:positionV>
                <wp:extent cx="1828800" cy="0"/>
                <wp:effectExtent l="8255" t="12065" r="10795" b="6985"/>
                <wp:wrapTopAndBottom/>
                <wp:docPr id="706" name="Łącznik prosty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2860" id="Łącznik prosty 706"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4pt" to="172.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LnJgIAADgEAAAOAAAAZHJzL2Uyb0RvYy54bWysU8GO2jAQvVfqP1i5QxKaQjY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" strokeweight=".21131mm">
                <w10:wrap type="topAndBottom" anchorx="page"/>
              </v:line>
            </w:pict>
          </mc:Fallback>
        </mc:AlternateContent>
      </w:r>
    </w:p>
    <w:p w:rsidR="00D33C12" w:rsidRDefault="00D33C12" w:rsidP="00D33C12">
      <w:pPr>
        <w:rPr>
          <w:rFonts w:ascii="Times New Roman"/>
          <w:sz w:val="15"/>
        </w:rPr>
        <w:sectPr w:rsidR="00D33C12">
          <w:headerReference w:type="default" r:id="rId257"/>
          <w:footerReference w:type="default" r:id="rId258"/>
          <w:pgSz w:w="16840" w:h="11910" w:orient="landscape"/>
          <w:pgMar w:top="0" w:right="720" w:bottom="1180" w:left="420" w:header="0" w:footer="985" w:gutter="0"/>
          <w:cols w:space="708"/>
        </w:sectPr>
      </w:pPr>
    </w:p>
    <w:p w:rsidR="00D33C12" w:rsidRPr="00192249" w:rsidRDefault="000D741A" w:rsidP="00192249">
      <w:pPr>
        <w:pStyle w:val="Tekstpodstawowy"/>
        <w:rPr>
          <w:rFonts w:ascii="Times New Roman"/>
          <w:sz w:val="20"/>
        </w:rPr>
      </w:pPr>
      <w:r>
        <w:rPr>
          <w:noProof/>
          <w:lang w:val="en-US"/>
        </w:rPr>
        <w:lastRenderedPageBreak/>
        <mc:AlternateContent>
          <mc:Choice Requires="wps">
            <w:drawing>
              <wp:anchor distT="0" distB="0" distL="114300" distR="114300" simplePos="0" relativeHeight="251672064" behindDoc="0" locked="0" layoutInCell="1" allowOverlap="1">
                <wp:simplePos x="0" y="0"/>
                <wp:positionH relativeFrom="page">
                  <wp:posOffset>9868930</wp:posOffset>
                </wp:positionH>
                <wp:positionV relativeFrom="page">
                  <wp:posOffset>5025082</wp:posOffset>
                </wp:positionV>
                <wp:extent cx="230659" cy="1013254"/>
                <wp:effectExtent l="0" t="0" r="17145" b="15875"/>
                <wp:wrapNone/>
                <wp:docPr id="704" name="Pole tekstowe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59" cy="101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4" o:spid="_x0000_s1198" type="#_x0000_t202" style="position:absolute;margin-left:777.1pt;margin-top:395.7pt;width:18.15pt;height:79.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0" locked="0" layoutInCell="1" allowOverlap="1">
                <wp:simplePos x="0" y="0"/>
                <wp:positionH relativeFrom="page">
                  <wp:posOffset>9778315</wp:posOffset>
                </wp:positionH>
                <wp:positionV relativeFrom="page">
                  <wp:posOffset>2850292</wp:posOffset>
                </wp:positionV>
                <wp:extent cx="263610" cy="543714"/>
                <wp:effectExtent l="0" t="0" r="3175" b="8890"/>
                <wp:wrapNone/>
                <wp:docPr id="705" name="Pole tekstowe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10" cy="54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5" o:spid="_x0000_s1199" type="#_x0000_t202" style="position:absolute;margin-left:769.95pt;margin-top:224.45pt;width:20.75pt;height:42.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" filled="f" stroked="f">
                <v:textbox style="layout-flow:vertical" inset="0,0,0,0">
                  <w:txbxContent>
                    <w:p w:rsidR="00C6758D" w:rsidRDefault="00C6758D" w:rsidP="00D33C12">
                      <w:pPr>
                        <w:pStyle w:val="Tekstpodstawowy"/>
                        <w:spacing w:before="12"/>
                        <w:ind w:left="20"/>
                      </w:pPr>
                      <w:r>
                        <w:t>- -83 -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2977"/>
        <w:gridCol w:w="5670"/>
        <w:gridCol w:w="1435"/>
        <w:gridCol w:w="1275"/>
      </w:tblGrid>
      <w:tr w:rsidR="00D33C12" w:rsidTr="000D741A">
        <w:trPr>
          <w:trHeight w:val="518"/>
        </w:trPr>
        <w:tc>
          <w:tcPr>
            <w:tcW w:w="1418" w:type="dxa"/>
          </w:tcPr>
          <w:p w:rsidR="00D33C12" w:rsidRDefault="00D33C12" w:rsidP="00774AB6">
            <w:pPr>
              <w:pStyle w:val="TableParagraph"/>
              <w:spacing w:before="60"/>
              <w:ind w:left="280"/>
              <w:rPr>
                <w:b/>
                <w:sz w:val="20"/>
              </w:rPr>
            </w:pPr>
            <w:r>
              <w:rPr>
                <w:b/>
                <w:sz w:val="20"/>
              </w:rPr>
              <w:t>Kod</w:t>
            </w:r>
          </w:p>
        </w:tc>
        <w:tc>
          <w:tcPr>
            <w:tcW w:w="1700" w:type="dxa"/>
          </w:tcPr>
          <w:p w:rsidR="00D33C12" w:rsidRDefault="00D33C12" w:rsidP="00774AB6">
            <w:pPr>
              <w:pStyle w:val="TableParagraph"/>
              <w:spacing w:before="60"/>
              <w:ind w:left="516"/>
              <w:rPr>
                <w:b/>
                <w:sz w:val="20"/>
              </w:rPr>
            </w:pPr>
            <w:r>
              <w:rPr>
                <w:b/>
                <w:sz w:val="20"/>
              </w:rPr>
              <w:t>wagon</w:t>
            </w:r>
          </w:p>
        </w:tc>
        <w:tc>
          <w:tcPr>
            <w:tcW w:w="2977" w:type="dxa"/>
          </w:tcPr>
          <w:p w:rsidR="00D33C12" w:rsidRDefault="00D33C12" w:rsidP="00774AB6">
            <w:pPr>
              <w:pStyle w:val="TableParagraph"/>
              <w:spacing w:before="60"/>
              <w:ind w:left="932"/>
              <w:rPr>
                <w:b/>
                <w:sz w:val="20"/>
              </w:rPr>
            </w:pPr>
            <w:r>
              <w:rPr>
                <w:b/>
                <w:sz w:val="20"/>
              </w:rPr>
              <w:t>Część</w:t>
            </w:r>
          </w:p>
        </w:tc>
        <w:tc>
          <w:tcPr>
            <w:tcW w:w="5670" w:type="dxa"/>
          </w:tcPr>
          <w:p w:rsidR="00D33C12" w:rsidRDefault="00D33C12" w:rsidP="00774AB6">
            <w:pPr>
              <w:pStyle w:val="TableParagraph"/>
              <w:spacing w:before="60"/>
              <w:ind w:left="1890"/>
              <w:rPr>
                <w:b/>
                <w:sz w:val="20"/>
              </w:rPr>
            </w:pPr>
            <w:r>
              <w:rPr>
                <w:b/>
                <w:sz w:val="20"/>
              </w:rPr>
              <w:t>Wymóg jakościowy</w:t>
            </w:r>
          </w:p>
        </w:tc>
        <w:tc>
          <w:tcPr>
            <w:tcW w:w="1435" w:type="dxa"/>
          </w:tcPr>
          <w:p w:rsidR="00D33C12" w:rsidRDefault="00D33C12" w:rsidP="007644D7">
            <w:pPr>
              <w:pStyle w:val="TableParagraph"/>
              <w:spacing w:before="56"/>
              <w:ind w:left="226"/>
              <w:rPr>
                <w:b/>
                <w:sz w:val="10"/>
              </w:rPr>
            </w:pPr>
            <w:bookmarkStart w:id="49" w:name="_bookmark22"/>
            <w:bookmarkEnd w:id="49"/>
            <w:r>
              <w:rPr>
                <w:b/>
                <w:bCs/>
              </w:rPr>
              <w:t>Czynność kontrolna</w:t>
            </w:r>
            <w:r w:rsidR="007644D7" w:rsidRPr="007644D7">
              <w:rPr>
                <w:b/>
                <w:bCs/>
                <w:vertAlign w:val="superscript"/>
              </w:rPr>
              <w:t>1)</w:t>
            </w:r>
          </w:p>
        </w:tc>
        <w:tc>
          <w:tcPr>
            <w:tcW w:w="1275" w:type="dxa"/>
          </w:tcPr>
          <w:p w:rsidR="00D33C12" w:rsidRDefault="009318F3" w:rsidP="00774AB6">
            <w:pPr>
              <w:pStyle w:val="TableParagraph"/>
              <w:spacing w:before="64" w:line="230" w:lineRule="exact"/>
              <w:ind w:left="362" w:right="223" w:hanging="106"/>
              <w:rPr>
                <w:b/>
                <w:sz w:val="20"/>
              </w:rPr>
            </w:pPr>
            <w:r w:rsidRPr="00515BB9">
              <w:rPr>
                <w:b/>
                <w:color w:val="FF0000"/>
                <w:sz w:val="16"/>
                <w:szCs w:val="16"/>
              </w:rPr>
              <w:t>Klasa błędu</w:t>
            </w:r>
          </w:p>
        </w:tc>
      </w:tr>
      <w:tr w:rsidR="00D33C12" w:rsidTr="000D741A">
        <w:trPr>
          <w:trHeight w:val="295"/>
        </w:trPr>
        <w:tc>
          <w:tcPr>
            <w:tcW w:w="1418" w:type="dxa"/>
          </w:tcPr>
          <w:p w:rsidR="00D33C12" w:rsidRDefault="00D33C12" w:rsidP="00774AB6">
            <w:pPr>
              <w:pStyle w:val="TableParagraph"/>
              <w:spacing w:before="55"/>
              <w:ind w:left="118"/>
              <w:rPr>
                <w:sz w:val="18"/>
              </w:rPr>
            </w:pPr>
            <w:r>
              <w:rPr>
                <w:sz w:val="18"/>
              </w:rPr>
              <w:t>6.3.1.1</w:t>
            </w:r>
          </w:p>
        </w:tc>
        <w:tc>
          <w:tcPr>
            <w:tcW w:w="1700" w:type="dxa"/>
          </w:tcPr>
          <w:p w:rsidR="00D33C12" w:rsidRDefault="00D33C12" w:rsidP="00192249">
            <w:pPr>
              <w:pStyle w:val="TableParagraph"/>
              <w:spacing w:before="55"/>
              <w:rPr>
                <w:sz w:val="18"/>
              </w:rPr>
            </w:pPr>
            <w:r>
              <w:rPr>
                <w:sz w:val="18"/>
              </w:rPr>
              <w:t>Wagony węglarki</w:t>
            </w:r>
          </w:p>
        </w:tc>
        <w:tc>
          <w:tcPr>
            <w:tcW w:w="2977" w:type="dxa"/>
          </w:tcPr>
          <w:p w:rsidR="00D33C12" w:rsidRDefault="00D33C12" w:rsidP="00192249">
            <w:pPr>
              <w:pStyle w:val="TableParagraph"/>
              <w:spacing w:before="55"/>
              <w:ind w:left="17"/>
              <w:rPr>
                <w:sz w:val="18"/>
              </w:rPr>
            </w:pPr>
            <w:r>
              <w:rPr>
                <w:sz w:val="18"/>
              </w:rPr>
              <w:t>Ściany boczne oraz szczyty otwierane</w:t>
            </w:r>
          </w:p>
        </w:tc>
        <w:tc>
          <w:tcPr>
            <w:tcW w:w="5670" w:type="dxa"/>
          </w:tcPr>
          <w:p w:rsidR="00D33C12" w:rsidRDefault="00D33C12" w:rsidP="00192249">
            <w:pPr>
              <w:pStyle w:val="TableParagraph"/>
              <w:spacing w:before="55"/>
              <w:rPr>
                <w:sz w:val="18"/>
              </w:rPr>
            </w:pPr>
            <w:r>
              <w:rPr>
                <w:sz w:val="18"/>
              </w:rPr>
              <w:t>Nieuszkodzone, zamknięte, szczelne</w:t>
            </w:r>
          </w:p>
        </w:tc>
        <w:tc>
          <w:tcPr>
            <w:tcW w:w="1435" w:type="dxa"/>
          </w:tcPr>
          <w:p w:rsidR="00D33C12" w:rsidRDefault="00D33C12" w:rsidP="00774AB6">
            <w:pPr>
              <w:pStyle w:val="TableParagraph"/>
              <w:spacing w:before="55"/>
              <w:ind w:left="119"/>
              <w:rPr>
                <w:sz w:val="18"/>
              </w:rPr>
            </w:pPr>
            <w:r>
              <w:rPr>
                <w:sz w:val="18"/>
              </w:rPr>
              <w:t>SW</w:t>
            </w:r>
          </w:p>
        </w:tc>
        <w:tc>
          <w:tcPr>
            <w:tcW w:w="1275" w:type="dxa"/>
          </w:tcPr>
          <w:p w:rsidR="00D33C12" w:rsidRDefault="00D33C12" w:rsidP="00774AB6">
            <w:pPr>
              <w:pStyle w:val="TableParagraph"/>
              <w:spacing w:before="55"/>
              <w:ind w:left="15"/>
              <w:jc w:val="center"/>
              <w:rPr>
                <w:sz w:val="18"/>
              </w:rPr>
            </w:pPr>
            <w:r>
              <w:rPr>
                <w:sz w:val="18"/>
              </w:rPr>
              <w:t>3</w:t>
            </w:r>
          </w:p>
        </w:tc>
      </w:tr>
      <w:tr w:rsidR="00D33C12" w:rsidTr="000D741A">
        <w:trPr>
          <w:trHeight w:val="533"/>
        </w:trPr>
        <w:tc>
          <w:tcPr>
            <w:tcW w:w="1418" w:type="dxa"/>
          </w:tcPr>
          <w:p w:rsidR="00D33C12" w:rsidRDefault="00D33C12" w:rsidP="00774AB6">
            <w:pPr>
              <w:pStyle w:val="TableParagraph"/>
              <w:spacing w:before="59"/>
              <w:ind w:left="118"/>
              <w:rPr>
                <w:sz w:val="18"/>
              </w:rPr>
            </w:pPr>
            <w:r>
              <w:rPr>
                <w:sz w:val="18"/>
              </w:rPr>
              <w:t>6.3.1.2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59"/>
              <w:ind w:left="17"/>
              <w:rPr>
                <w:sz w:val="18"/>
              </w:rPr>
            </w:pPr>
            <w:r>
              <w:rPr>
                <w:sz w:val="18"/>
              </w:rPr>
              <w:t>Ściany boczne oraz szczyty otwierane</w:t>
            </w:r>
          </w:p>
        </w:tc>
        <w:tc>
          <w:tcPr>
            <w:tcW w:w="5670" w:type="dxa"/>
          </w:tcPr>
          <w:p w:rsidR="00D33C12" w:rsidRDefault="00D33C12" w:rsidP="00192249">
            <w:pPr>
              <w:pStyle w:val="TableParagraph"/>
              <w:spacing w:before="13" w:line="268" w:lineRule="exact"/>
              <w:rPr>
                <w:sz w:val="18"/>
              </w:rPr>
            </w:pPr>
            <w:r>
              <w:rPr>
                <w:sz w:val="18"/>
              </w:rPr>
              <w:t>Nieuszkodzone, szczelne, zamknięte</w:t>
            </w:r>
            <w:r w:rsidR="00192249">
              <w:rPr>
                <w:sz w:val="18"/>
              </w:rPr>
              <w:t>.</w:t>
            </w:r>
            <w:r>
              <w:rPr>
                <w:sz w:val="18"/>
              </w:rPr>
              <w:t xml:space="preserve"> W razie uszkodzenia: bez ryzyka utraty ładunku</w:t>
            </w:r>
          </w:p>
        </w:tc>
        <w:tc>
          <w:tcPr>
            <w:tcW w:w="1435" w:type="dxa"/>
          </w:tcPr>
          <w:p w:rsidR="00D33C12" w:rsidRDefault="00D33C12" w:rsidP="00774AB6">
            <w:pPr>
              <w:pStyle w:val="TableParagraph"/>
              <w:spacing w:before="59"/>
              <w:ind w:left="119"/>
              <w:rPr>
                <w:sz w:val="18"/>
              </w:rPr>
            </w:pPr>
            <w:r>
              <w:rPr>
                <w:sz w:val="18"/>
              </w:rPr>
              <w:t>SW</w:t>
            </w:r>
          </w:p>
        </w:tc>
        <w:tc>
          <w:tcPr>
            <w:tcW w:w="1275" w:type="dxa"/>
          </w:tcPr>
          <w:p w:rsidR="00D33C12" w:rsidRDefault="00D33C12" w:rsidP="00774AB6">
            <w:pPr>
              <w:pStyle w:val="TableParagraph"/>
              <w:spacing w:before="59"/>
              <w:ind w:left="16"/>
              <w:jc w:val="center"/>
              <w:rPr>
                <w:sz w:val="18"/>
              </w:rPr>
            </w:pPr>
            <w:r>
              <w:rPr>
                <w:sz w:val="18"/>
              </w:rPr>
              <w:t>4</w:t>
            </w:r>
          </w:p>
        </w:tc>
      </w:tr>
      <w:tr w:rsidR="00D33C12" w:rsidTr="000D741A">
        <w:trPr>
          <w:trHeight w:val="518"/>
        </w:trPr>
        <w:tc>
          <w:tcPr>
            <w:tcW w:w="1418" w:type="dxa"/>
          </w:tcPr>
          <w:p w:rsidR="00D33C12" w:rsidRDefault="00D33C12" w:rsidP="00774AB6">
            <w:pPr>
              <w:pStyle w:val="TableParagraph"/>
              <w:spacing w:before="44"/>
              <w:ind w:left="118"/>
              <w:rPr>
                <w:sz w:val="18"/>
              </w:rPr>
            </w:pPr>
            <w:r>
              <w:rPr>
                <w:sz w:val="18"/>
              </w:rPr>
              <w:t>6.3.1.3</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44"/>
              <w:ind w:left="17"/>
              <w:rPr>
                <w:sz w:val="18"/>
              </w:rPr>
            </w:pPr>
            <w:r>
              <w:rPr>
                <w:sz w:val="18"/>
              </w:rPr>
              <w:t>Ściany boczne oraz szczyty otwierane</w:t>
            </w:r>
          </w:p>
        </w:tc>
        <w:tc>
          <w:tcPr>
            <w:tcW w:w="5670" w:type="dxa"/>
          </w:tcPr>
          <w:p w:rsidR="00D33C12" w:rsidRDefault="00D33C12" w:rsidP="00192249">
            <w:pPr>
              <w:pStyle w:val="TableParagraph"/>
              <w:spacing w:line="266" w:lineRule="exact"/>
              <w:rPr>
                <w:sz w:val="18"/>
              </w:rPr>
            </w:pPr>
            <w:r>
              <w:rPr>
                <w:sz w:val="18"/>
              </w:rPr>
              <w:t>Nieuszkodzone, szczelne, zamknięte</w:t>
            </w:r>
            <w:r w:rsidR="00192249">
              <w:rPr>
                <w:sz w:val="18"/>
              </w:rPr>
              <w:t>.</w:t>
            </w:r>
            <w:r>
              <w:rPr>
                <w:sz w:val="18"/>
              </w:rPr>
              <w:t xml:space="preserve"> W razie uszkodzenia bez ryzyka przekroczenia skrajni ładunkowej</w:t>
            </w:r>
          </w:p>
        </w:tc>
        <w:tc>
          <w:tcPr>
            <w:tcW w:w="1435" w:type="dxa"/>
          </w:tcPr>
          <w:p w:rsidR="00D33C12" w:rsidRDefault="00D33C12" w:rsidP="00774AB6">
            <w:pPr>
              <w:pStyle w:val="TableParagraph"/>
              <w:spacing w:before="44"/>
              <w:ind w:left="119"/>
              <w:rPr>
                <w:sz w:val="18"/>
              </w:rPr>
            </w:pPr>
            <w:r>
              <w:rPr>
                <w:sz w:val="18"/>
              </w:rPr>
              <w:t>SW</w:t>
            </w:r>
          </w:p>
        </w:tc>
        <w:tc>
          <w:tcPr>
            <w:tcW w:w="1275" w:type="dxa"/>
          </w:tcPr>
          <w:p w:rsidR="00D33C12" w:rsidRDefault="00D33C12" w:rsidP="00774AB6">
            <w:pPr>
              <w:pStyle w:val="TableParagraph"/>
              <w:spacing w:before="44"/>
              <w:ind w:left="16"/>
              <w:jc w:val="center"/>
              <w:rPr>
                <w:sz w:val="18"/>
              </w:rPr>
            </w:pPr>
            <w:r>
              <w:rPr>
                <w:sz w:val="18"/>
              </w:rPr>
              <w:t>5</w:t>
            </w:r>
          </w:p>
        </w:tc>
      </w:tr>
      <w:tr w:rsidR="00D33C12" w:rsidTr="000D741A">
        <w:trPr>
          <w:trHeight w:val="667"/>
        </w:trPr>
        <w:tc>
          <w:tcPr>
            <w:tcW w:w="1418" w:type="dxa"/>
          </w:tcPr>
          <w:p w:rsidR="00D33C12" w:rsidRDefault="00D33C12" w:rsidP="00774AB6">
            <w:pPr>
              <w:pStyle w:val="TableParagraph"/>
              <w:spacing w:before="46"/>
              <w:ind w:left="118"/>
              <w:rPr>
                <w:sz w:val="18"/>
              </w:rPr>
            </w:pPr>
            <w:r>
              <w:rPr>
                <w:sz w:val="18"/>
              </w:rPr>
              <w:t>6.3.2.1</w:t>
            </w:r>
          </w:p>
        </w:tc>
        <w:tc>
          <w:tcPr>
            <w:tcW w:w="1700" w:type="dxa"/>
          </w:tcPr>
          <w:p w:rsidR="00D33C12" w:rsidRDefault="00D33C12" w:rsidP="00192249">
            <w:pPr>
              <w:pStyle w:val="TableParagraph"/>
              <w:spacing w:before="46"/>
              <w:rPr>
                <w:sz w:val="18"/>
              </w:rPr>
            </w:pPr>
            <w:r>
              <w:rPr>
                <w:sz w:val="18"/>
              </w:rPr>
              <w:t>Wszystkie wagony</w:t>
            </w:r>
          </w:p>
        </w:tc>
        <w:tc>
          <w:tcPr>
            <w:tcW w:w="2977" w:type="dxa"/>
          </w:tcPr>
          <w:p w:rsidR="00D33C12" w:rsidRDefault="00D33C12" w:rsidP="00192249">
            <w:pPr>
              <w:pStyle w:val="TableParagraph"/>
              <w:spacing w:before="46"/>
              <w:ind w:left="17"/>
              <w:rPr>
                <w:sz w:val="18"/>
              </w:rPr>
            </w:pPr>
            <w:r>
              <w:rPr>
                <w:sz w:val="18"/>
              </w:rPr>
              <w:t>Części funkcjonalne i zamknięcia szczytu otwieranego</w:t>
            </w:r>
            <w:r w:rsidR="00192249">
              <w:rPr>
                <w:sz w:val="18"/>
              </w:rPr>
              <w:t xml:space="preserve"> </w:t>
            </w:r>
            <w:r>
              <w:rPr>
                <w:sz w:val="18"/>
              </w:rPr>
              <w:t>(sworznie, wały pazurowe, haki zarzutne, wsporniki krzywek)</w:t>
            </w:r>
          </w:p>
        </w:tc>
        <w:tc>
          <w:tcPr>
            <w:tcW w:w="5670" w:type="dxa"/>
          </w:tcPr>
          <w:p w:rsidR="00D33C12" w:rsidRDefault="00D33C12" w:rsidP="00192249">
            <w:pPr>
              <w:pStyle w:val="TableParagraph"/>
              <w:spacing w:before="46"/>
              <w:rPr>
                <w:sz w:val="18"/>
              </w:rPr>
            </w:pPr>
            <w:r>
              <w:rPr>
                <w:sz w:val="18"/>
              </w:rPr>
              <w:t>Na miejscu, brak złamań lub pęknięć, funkcjonują</w:t>
            </w:r>
          </w:p>
        </w:tc>
        <w:tc>
          <w:tcPr>
            <w:tcW w:w="1435" w:type="dxa"/>
          </w:tcPr>
          <w:p w:rsidR="00D33C12" w:rsidRDefault="00D33C12" w:rsidP="00774AB6">
            <w:pPr>
              <w:pStyle w:val="TableParagraph"/>
              <w:spacing w:before="46"/>
              <w:ind w:left="119"/>
              <w:rPr>
                <w:sz w:val="18"/>
              </w:rPr>
            </w:pPr>
            <w:r>
              <w:rPr>
                <w:sz w:val="18"/>
              </w:rPr>
              <w:t>SW</w:t>
            </w:r>
          </w:p>
        </w:tc>
        <w:tc>
          <w:tcPr>
            <w:tcW w:w="1275" w:type="dxa"/>
          </w:tcPr>
          <w:p w:rsidR="00D33C12" w:rsidRDefault="00D33C12" w:rsidP="00774AB6">
            <w:pPr>
              <w:pStyle w:val="TableParagraph"/>
              <w:spacing w:before="46"/>
              <w:ind w:left="16"/>
              <w:jc w:val="center"/>
              <w:rPr>
                <w:sz w:val="18"/>
              </w:rPr>
            </w:pPr>
            <w:r>
              <w:rPr>
                <w:sz w:val="18"/>
              </w:rPr>
              <w:t>3</w:t>
            </w:r>
          </w:p>
        </w:tc>
      </w:tr>
      <w:tr w:rsidR="00D33C12" w:rsidTr="000D741A">
        <w:trPr>
          <w:trHeight w:val="680"/>
        </w:trPr>
        <w:tc>
          <w:tcPr>
            <w:tcW w:w="1418" w:type="dxa"/>
          </w:tcPr>
          <w:p w:rsidR="00D33C12" w:rsidRDefault="00D33C12" w:rsidP="00774AB6">
            <w:pPr>
              <w:pStyle w:val="TableParagraph"/>
              <w:spacing w:before="58"/>
              <w:ind w:left="118"/>
              <w:rPr>
                <w:sz w:val="18"/>
              </w:rPr>
            </w:pPr>
            <w:r>
              <w:rPr>
                <w:sz w:val="18"/>
              </w:rPr>
              <w:t>6.3.2.2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58"/>
              <w:ind w:left="17"/>
              <w:rPr>
                <w:sz w:val="18"/>
              </w:rPr>
            </w:pPr>
            <w:r>
              <w:rPr>
                <w:sz w:val="18"/>
              </w:rPr>
              <w:t>Części funkcjonalne i zamknięcia szczytu otwieranego</w:t>
            </w:r>
            <w:r w:rsidR="00192249">
              <w:rPr>
                <w:sz w:val="18"/>
              </w:rPr>
              <w:t xml:space="preserve"> </w:t>
            </w:r>
            <w:r>
              <w:rPr>
                <w:sz w:val="18"/>
              </w:rPr>
              <w:t>(sworznie, wały pazurowe, haki zarzutne, wsporniki krzywek)</w:t>
            </w:r>
          </w:p>
        </w:tc>
        <w:tc>
          <w:tcPr>
            <w:tcW w:w="5670" w:type="dxa"/>
          </w:tcPr>
          <w:p w:rsidR="00D33C12" w:rsidRDefault="00D33C12" w:rsidP="00192249">
            <w:pPr>
              <w:pStyle w:val="TableParagraph"/>
              <w:spacing w:before="58"/>
              <w:jc w:val="both"/>
              <w:rPr>
                <w:sz w:val="18"/>
              </w:rPr>
            </w:pPr>
            <w:r>
              <w:rPr>
                <w:sz w:val="18"/>
              </w:rPr>
              <w:t>Na miejscu, brak złamań lub pęknięć, funkcjonują</w:t>
            </w:r>
            <w:r w:rsidR="00192249">
              <w:rPr>
                <w:sz w:val="18"/>
              </w:rPr>
              <w:t xml:space="preserve">. </w:t>
            </w:r>
            <w:r>
              <w:rPr>
                <w:sz w:val="18"/>
              </w:rPr>
              <w:t>W razie uszkodzenia/braku: nie zagraża bezpieczeństwu</w:t>
            </w:r>
          </w:p>
        </w:tc>
        <w:tc>
          <w:tcPr>
            <w:tcW w:w="1435" w:type="dxa"/>
          </w:tcPr>
          <w:p w:rsidR="00D33C12" w:rsidRDefault="00D33C12" w:rsidP="00774AB6">
            <w:pPr>
              <w:pStyle w:val="TableParagraph"/>
              <w:spacing w:before="58"/>
              <w:ind w:left="119"/>
              <w:rPr>
                <w:sz w:val="18"/>
              </w:rPr>
            </w:pPr>
            <w:r>
              <w:rPr>
                <w:sz w:val="18"/>
              </w:rPr>
              <w:t>SW</w:t>
            </w:r>
          </w:p>
        </w:tc>
        <w:tc>
          <w:tcPr>
            <w:tcW w:w="1275" w:type="dxa"/>
          </w:tcPr>
          <w:p w:rsidR="00D33C12" w:rsidRDefault="00D33C12" w:rsidP="00774AB6">
            <w:pPr>
              <w:pStyle w:val="TableParagraph"/>
              <w:spacing w:before="58"/>
              <w:ind w:left="16"/>
              <w:jc w:val="center"/>
              <w:rPr>
                <w:sz w:val="18"/>
              </w:rPr>
            </w:pPr>
            <w:r>
              <w:rPr>
                <w:sz w:val="18"/>
              </w:rPr>
              <w:t>5</w:t>
            </w:r>
          </w:p>
        </w:tc>
      </w:tr>
      <w:tr w:rsidR="00D33C12" w:rsidTr="000D741A">
        <w:trPr>
          <w:trHeight w:val="298"/>
        </w:trPr>
        <w:tc>
          <w:tcPr>
            <w:tcW w:w="1418" w:type="dxa"/>
          </w:tcPr>
          <w:p w:rsidR="00D33C12" w:rsidRDefault="00D33C12" w:rsidP="00774AB6">
            <w:pPr>
              <w:pStyle w:val="TableParagraph"/>
              <w:spacing w:before="58"/>
              <w:ind w:left="118"/>
              <w:rPr>
                <w:sz w:val="18"/>
              </w:rPr>
            </w:pPr>
            <w:r>
              <w:rPr>
                <w:sz w:val="18"/>
              </w:rPr>
              <w:t>6.3.3.1</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58"/>
              <w:ind w:left="17"/>
              <w:rPr>
                <w:sz w:val="18"/>
              </w:rPr>
            </w:pPr>
            <w:r>
              <w:rPr>
                <w:sz w:val="18"/>
              </w:rPr>
              <w:t>Obwodzina górna</w:t>
            </w:r>
          </w:p>
        </w:tc>
        <w:tc>
          <w:tcPr>
            <w:tcW w:w="5670" w:type="dxa"/>
          </w:tcPr>
          <w:p w:rsidR="00D33C12" w:rsidRDefault="00D33C12" w:rsidP="00774AB6">
            <w:pPr>
              <w:pStyle w:val="TableParagraph"/>
              <w:spacing w:before="58"/>
              <w:ind w:left="119"/>
              <w:rPr>
                <w:sz w:val="18"/>
              </w:rPr>
            </w:pPr>
            <w:r>
              <w:rPr>
                <w:sz w:val="18"/>
              </w:rPr>
              <w:t>Bez nadłamań lub odkształceń</w:t>
            </w:r>
          </w:p>
        </w:tc>
        <w:tc>
          <w:tcPr>
            <w:tcW w:w="1435" w:type="dxa"/>
          </w:tcPr>
          <w:p w:rsidR="00D33C12" w:rsidRDefault="00D33C12" w:rsidP="00774AB6">
            <w:pPr>
              <w:pStyle w:val="TableParagraph"/>
              <w:spacing w:before="58"/>
              <w:ind w:left="119"/>
              <w:rPr>
                <w:sz w:val="18"/>
              </w:rPr>
            </w:pPr>
            <w:r>
              <w:rPr>
                <w:sz w:val="18"/>
              </w:rPr>
              <w:t>SW</w:t>
            </w:r>
          </w:p>
        </w:tc>
        <w:tc>
          <w:tcPr>
            <w:tcW w:w="1275" w:type="dxa"/>
          </w:tcPr>
          <w:p w:rsidR="00D33C12" w:rsidRDefault="00D33C12" w:rsidP="00774AB6">
            <w:pPr>
              <w:pStyle w:val="TableParagraph"/>
              <w:spacing w:before="58"/>
              <w:ind w:left="15"/>
              <w:jc w:val="center"/>
              <w:rPr>
                <w:sz w:val="18"/>
              </w:rPr>
            </w:pPr>
            <w:r>
              <w:rPr>
                <w:sz w:val="18"/>
              </w:rPr>
              <w:t>3</w:t>
            </w:r>
          </w:p>
        </w:tc>
      </w:tr>
      <w:tr w:rsidR="00D33C12" w:rsidTr="000D741A">
        <w:trPr>
          <w:trHeight w:val="534"/>
        </w:trPr>
        <w:tc>
          <w:tcPr>
            <w:tcW w:w="1418" w:type="dxa"/>
          </w:tcPr>
          <w:p w:rsidR="00D33C12" w:rsidRDefault="00D33C12" w:rsidP="00774AB6">
            <w:pPr>
              <w:pStyle w:val="TableParagraph"/>
              <w:spacing w:before="60"/>
              <w:ind w:left="118"/>
              <w:rPr>
                <w:sz w:val="18"/>
              </w:rPr>
            </w:pPr>
            <w:r>
              <w:rPr>
                <w:sz w:val="18"/>
              </w:rPr>
              <w:t>6.3.3.2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60"/>
              <w:ind w:left="17"/>
              <w:rPr>
                <w:sz w:val="18"/>
              </w:rPr>
            </w:pPr>
            <w:r>
              <w:rPr>
                <w:sz w:val="18"/>
              </w:rPr>
              <w:t>Obwodzina górna</w:t>
            </w:r>
          </w:p>
        </w:tc>
        <w:tc>
          <w:tcPr>
            <w:tcW w:w="5670" w:type="dxa"/>
          </w:tcPr>
          <w:p w:rsidR="00D33C12" w:rsidRDefault="00D33C12" w:rsidP="00774AB6">
            <w:pPr>
              <w:pStyle w:val="TableParagraph"/>
              <w:spacing w:before="60"/>
              <w:ind w:left="119"/>
              <w:rPr>
                <w:sz w:val="18"/>
              </w:rPr>
            </w:pPr>
            <w:r>
              <w:rPr>
                <w:sz w:val="18"/>
              </w:rPr>
              <w:t>Bez nadłamań lub odkształceń</w:t>
            </w:r>
          </w:p>
          <w:p w:rsidR="00D33C12" w:rsidRDefault="00D33C12" w:rsidP="00774AB6">
            <w:pPr>
              <w:pStyle w:val="TableParagraph"/>
              <w:spacing w:before="59" w:line="188" w:lineRule="exact"/>
              <w:ind w:left="119"/>
              <w:rPr>
                <w:sz w:val="18"/>
              </w:rPr>
            </w:pPr>
            <w:r>
              <w:rPr>
                <w:sz w:val="18"/>
              </w:rPr>
              <w:t>W razie uszkodzenia lub odkształcenia: bez ryzyka przekroczenia skrajni ładunkowej</w:t>
            </w:r>
          </w:p>
        </w:tc>
        <w:tc>
          <w:tcPr>
            <w:tcW w:w="1435" w:type="dxa"/>
          </w:tcPr>
          <w:p w:rsidR="00D33C12" w:rsidRDefault="00D33C12" w:rsidP="00774AB6">
            <w:pPr>
              <w:pStyle w:val="TableParagraph"/>
              <w:spacing w:before="60"/>
              <w:ind w:left="119"/>
              <w:rPr>
                <w:sz w:val="18"/>
              </w:rPr>
            </w:pPr>
            <w:r>
              <w:rPr>
                <w:sz w:val="18"/>
              </w:rPr>
              <w:t>SW</w:t>
            </w:r>
          </w:p>
        </w:tc>
        <w:tc>
          <w:tcPr>
            <w:tcW w:w="1275" w:type="dxa"/>
          </w:tcPr>
          <w:p w:rsidR="00D33C12" w:rsidRDefault="00D33C12" w:rsidP="00774AB6">
            <w:pPr>
              <w:pStyle w:val="TableParagraph"/>
              <w:spacing w:before="60"/>
              <w:ind w:left="16"/>
              <w:jc w:val="center"/>
              <w:rPr>
                <w:sz w:val="18"/>
              </w:rPr>
            </w:pPr>
            <w:r>
              <w:rPr>
                <w:sz w:val="18"/>
              </w:rPr>
              <w:t>5</w:t>
            </w:r>
          </w:p>
        </w:tc>
      </w:tr>
      <w:tr w:rsidR="00D33C12" w:rsidTr="000D741A">
        <w:trPr>
          <w:trHeight w:val="473"/>
        </w:trPr>
        <w:tc>
          <w:tcPr>
            <w:tcW w:w="1418" w:type="dxa"/>
          </w:tcPr>
          <w:p w:rsidR="00D33C12" w:rsidRDefault="00D33C12" w:rsidP="00774AB6">
            <w:pPr>
              <w:pStyle w:val="TableParagraph"/>
              <w:spacing w:before="59"/>
              <w:ind w:left="118"/>
              <w:rPr>
                <w:sz w:val="18"/>
              </w:rPr>
            </w:pPr>
            <w:r>
              <w:rPr>
                <w:sz w:val="18"/>
              </w:rPr>
              <w:t>6.4.1.1</w:t>
            </w:r>
          </w:p>
        </w:tc>
        <w:tc>
          <w:tcPr>
            <w:tcW w:w="1700" w:type="dxa"/>
          </w:tcPr>
          <w:p w:rsidR="00D33C12" w:rsidRDefault="00D33C12" w:rsidP="00192249">
            <w:pPr>
              <w:pStyle w:val="TableParagraph"/>
              <w:spacing w:before="59"/>
              <w:rPr>
                <w:sz w:val="18"/>
              </w:rPr>
            </w:pPr>
            <w:r>
              <w:rPr>
                <w:sz w:val="18"/>
              </w:rPr>
              <w:t>Wagony platformy</w:t>
            </w:r>
          </w:p>
        </w:tc>
        <w:tc>
          <w:tcPr>
            <w:tcW w:w="2977" w:type="dxa"/>
          </w:tcPr>
          <w:p w:rsidR="00D33C12" w:rsidRDefault="00192249" w:rsidP="00192249">
            <w:pPr>
              <w:pStyle w:val="TableParagraph"/>
              <w:spacing w:before="59" w:line="200" w:lineRule="atLeast"/>
              <w:ind w:left="17"/>
              <w:rPr>
                <w:sz w:val="18"/>
              </w:rPr>
            </w:pPr>
            <w:r>
              <w:rPr>
                <w:sz w:val="18"/>
              </w:rPr>
              <w:t>B</w:t>
            </w:r>
            <w:r w:rsidR="00D33C12">
              <w:rPr>
                <w:sz w:val="18"/>
              </w:rPr>
              <w:t>urty czołowe i boczne opuszczone</w:t>
            </w:r>
          </w:p>
        </w:tc>
        <w:tc>
          <w:tcPr>
            <w:tcW w:w="5670" w:type="dxa"/>
          </w:tcPr>
          <w:p w:rsidR="00D33C12" w:rsidRDefault="00D33C12" w:rsidP="00774AB6">
            <w:pPr>
              <w:pStyle w:val="TableParagraph"/>
              <w:spacing w:before="59"/>
              <w:ind w:left="119"/>
              <w:rPr>
                <w:sz w:val="18"/>
              </w:rPr>
            </w:pPr>
            <w:r>
              <w:rPr>
                <w:sz w:val="18"/>
              </w:rPr>
              <w:t>Zabezpieczone</w:t>
            </w:r>
          </w:p>
        </w:tc>
        <w:tc>
          <w:tcPr>
            <w:tcW w:w="1435" w:type="dxa"/>
          </w:tcPr>
          <w:p w:rsidR="00D33C12" w:rsidRDefault="00D33C12" w:rsidP="00774AB6">
            <w:pPr>
              <w:pStyle w:val="TableParagraph"/>
              <w:spacing w:before="59"/>
              <w:ind w:left="119"/>
              <w:rPr>
                <w:sz w:val="18"/>
              </w:rPr>
            </w:pPr>
            <w:r>
              <w:rPr>
                <w:sz w:val="18"/>
              </w:rPr>
              <w:t>SW</w:t>
            </w:r>
          </w:p>
        </w:tc>
        <w:tc>
          <w:tcPr>
            <w:tcW w:w="1275" w:type="dxa"/>
          </w:tcPr>
          <w:p w:rsidR="00D33C12" w:rsidRDefault="00D33C12" w:rsidP="00774AB6">
            <w:pPr>
              <w:pStyle w:val="TableParagraph"/>
              <w:spacing w:before="59"/>
              <w:ind w:left="16"/>
              <w:jc w:val="center"/>
              <w:rPr>
                <w:sz w:val="18"/>
              </w:rPr>
            </w:pPr>
            <w:r>
              <w:rPr>
                <w:sz w:val="18"/>
              </w:rPr>
              <w:t>5</w:t>
            </w:r>
          </w:p>
        </w:tc>
      </w:tr>
      <w:tr w:rsidR="00D33C12" w:rsidTr="000D741A">
        <w:trPr>
          <w:trHeight w:val="681"/>
        </w:trPr>
        <w:tc>
          <w:tcPr>
            <w:tcW w:w="1418" w:type="dxa"/>
          </w:tcPr>
          <w:p w:rsidR="00D33C12" w:rsidRDefault="00D33C12" w:rsidP="00774AB6">
            <w:pPr>
              <w:pStyle w:val="TableParagraph"/>
              <w:spacing w:before="60"/>
              <w:ind w:left="118"/>
              <w:rPr>
                <w:sz w:val="18"/>
              </w:rPr>
            </w:pPr>
            <w:r>
              <w:rPr>
                <w:sz w:val="18"/>
              </w:rPr>
              <w:t>6.4.1.2</w:t>
            </w:r>
          </w:p>
        </w:tc>
        <w:tc>
          <w:tcPr>
            <w:tcW w:w="1700" w:type="dxa"/>
          </w:tcPr>
          <w:p w:rsidR="00D33C12" w:rsidRDefault="00D33C12" w:rsidP="00774AB6">
            <w:pPr>
              <w:pStyle w:val="TableParagraph"/>
              <w:rPr>
                <w:rFonts w:ascii="Times New Roman"/>
                <w:sz w:val="18"/>
              </w:rPr>
            </w:pPr>
          </w:p>
        </w:tc>
        <w:tc>
          <w:tcPr>
            <w:tcW w:w="2977" w:type="dxa"/>
          </w:tcPr>
          <w:p w:rsidR="00D33C12" w:rsidRDefault="00192249" w:rsidP="00192249">
            <w:pPr>
              <w:pStyle w:val="TableParagraph"/>
              <w:spacing w:before="60"/>
              <w:ind w:left="17"/>
              <w:rPr>
                <w:sz w:val="18"/>
              </w:rPr>
            </w:pPr>
            <w:r>
              <w:rPr>
                <w:sz w:val="18"/>
              </w:rPr>
              <w:t>B</w:t>
            </w:r>
            <w:r w:rsidR="00D33C12">
              <w:rPr>
                <w:sz w:val="18"/>
              </w:rPr>
              <w:t>urty czołowe i boczne opuszczone (mimo że to niedopuszczalnie w świetle Tabeli nr</w:t>
            </w:r>
            <w:r>
              <w:rPr>
                <w:sz w:val="18"/>
              </w:rPr>
              <w:t xml:space="preserve"> </w:t>
            </w:r>
            <w:r w:rsidR="00D33C12">
              <w:rPr>
                <w:sz w:val="18"/>
              </w:rPr>
              <w:t>3 Wytycznych do załadunku)</w:t>
            </w:r>
          </w:p>
        </w:tc>
        <w:tc>
          <w:tcPr>
            <w:tcW w:w="5670" w:type="dxa"/>
          </w:tcPr>
          <w:p w:rsidR="00D33C12" w:rsidRDefault="00D33C12" w:rsidP="00774AB6">
            <w:pPr>
              <w:pStyle w:val="TableParagraph"/>
              <w:spacing w:before="60"/>
              <w:ind w:left="119"/>
              <w:rPr>
                <w:sz w:val="18"/>
              </w:rPr>
            </w:pPr>
            <w:r>
              <w:rPr>
                <w:sz w:val="18"/>
              </w:rPr>
              <w:t>Podniesione</w:t>
            </w:r>
          </w:p>
        </w:tc>
        <w:tc>
          <w:tcPr>
            <w:tcW w:w="1435" w:type="dxa"/>
          </w:tcPr>
          <w:p w:rsidR="00D33C12" w:rsidRDefault="00D33C12" w:rsidP="00774AB6">
            <w:pPr>
              <w:pStyle w:val="TableParagraph"/>
              <w:spacing w:before="60"/>
              <w:ind w:left="119"/>
              <w:rPr>
                <w:sz w:val="18"/>
              </w:rPr>
            </w:pPr>
            <w:r>
              <w:rPr>
                <w:sz w:val="18"/>
              </w:rPr>
              <w:t>SW</w:t>
            </w:r>
          </w:p>
        </w:tc>
        <w:tc>
          <w:tcPr>
            <w:tcW w:w="1275" w:type="dxa"/>
          </w:tcPr>
          <w:p w:rsidR="00D33C12" w:rsidRDefault="00D33C12" w:rsidP="00774AB6">
            <w:pPr>
              <w:pStyle w:val="TableParagraph"/>
              <w:spacing w:before="60"/>
              <w:ind w:left="16"/>
              <w:jc w:val="center"/>
              <w:rPr>
                <w:sz w:val="18"/>
              </w:rPr>
            </w:pPr>
            <w:r>
              <w:rPr>
                <w:sz w:val="18"/>
              </w:rPr>
              <w:t>5</w:t>
            </w:r>
          </w:p>
        </w:tc>
      </w:tr>
      <w:tr w:rsidR="00D33C12" w:rsidTr="000D741A">
        <w:trPr>
          <w:trHeight w:val="300"/>
        </w:trPr>
        <w:tc>
          <w:tcPr>
            <w:tcW w:w="1418" w:type="dxa"/>
          </w:tcPr>
          <w:p w:rsidR="00D33C12" w:rsidRDefault="00D33C12" w:rsidP="00774AB6">
            <w:pPr>
              <w:pStyle w:val="TableParagraph"/>
              <w:spacing w:before="60"/>
              <w:ind w:left="118"/>
              <w:rPr>
                <w:sz w:val="18"/>
              </w:rPr>
            </w:pPr>
            <w:r>
              <w:rPr>
                <w:sz w:val="18"/>
              </w:rPr>
              <w:t>6.4.1.3</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60"/>
              <w:ind w:left="17"/>
              <w:rPr>
                <w:sz w:val="18"/>
              </w:rPr>
            </w:pPr>
            <w:r>
              <w:rPr>
                <w:sz w:val="18"/>
              </w:rPr>
              <w:t>Burty czołowe i boczne</w:t>
            </w:r>
          </w:p>
        </w:tc>
        <w:tc>
          <w:tcPr>
            <w:tcW w:w="5670" w:type="dxa"/>
          </w:tcPr>
          <w:p w:rsidR="00D33C12" w:rsidRDefault="00D33C12" w:rsidP="00774AB6">
            <w:pPr>
              <w:pStyle w:val="TableParagraph"/>
              <w:spacing w:before="60"/>
              <w:ind w:left="119"/>
              <w:rPr>
                <w:sz w:val="18"/>
              </w:rPr>
            </w:pPr>
            <w:r>
              <w:rPr>
                <w:sz w:val="18"/>
              </w:rPr>
              <w:t>Bez odkształceń</w:t>
            </w:r>
          </w:p>
        </w:tc>
        <w:tc>
          <w:tcPr>
            <w:tcW w:w="1435" w:type="dxa"/>
          </w:tcPr>
          <w:p w:rsidR="00D33C12" w:rsidRDefault="00D33C12" w:rsidP="00774AB6">
            <w:pPr>
              <w:pStyle w:val="TableParagraph"/>
              <w:spacing w:before="60"/>
              <w:ind w:left="119"/>
              <w:rPr>
                <w:sz w:val="18"/>
              </w:rPr>
            </w:pPr>
            <w:r>
              <w:rPr>
                <w:sz w:val="18"/>
              </w:rPr>
              <w:t>SW, SM</w:t>
            </w:r>
          </w:p>
        </w:tc>
        <w:tc>
          <w:tcPr>
            <w:tcW w:w="1275" w:type="dxa"/>
          </w:tcPr>
          <w:p w:rsidR="00D33C12" w:rsidRDefault="00D33C12" w:rsidP="00774AB6">
            <w:pPr>
              <w:pStyle w:val="TableParagraph"/>
              <w:spacing w:before="60"/>
              <w:ind w:left="15"/>
              <w:jc w:val="center"/>
              <w:rPr>
                <w:sz w:val="18"/>
              </w:rPr>
            </w:pPr>
            <w:r>
              <w:rPr>
                <w:sz w:val="18"/>
              </w:rPr>
              <w:t>3</w:t>
            </w:r>
          </w:p>
        </w:tc>
      </w:tr>
      <w:tr w:rsidR="00D33C12" w:rsidTr="000D741A">
        <w:trPr>
          <w:trHeight w:val="533"/>
        </w:trPr>
        <w:tc>
          <w:tcPr>
            <w:tcW w:w="1418" w:type="dxa"/>
          </w:tcPr>
          <w:p w:rsidR="00D33C12" w:rsidRDefault="00D33C12" w:rsidP="00774AB6">
            <w:pPr>
              <w:pStyle w:val="TableParagraph"/>
              <w:spacing w:before="59"/>
              <w:ind w:left="118"/>
              <w:rPr>
                <w:sz w:val="18"/>
              </w:rPr>
            </w:pPr>
            <w:r>
              <w:rPr>
                <w:sz w:val="18"/>
              </w:rPr>
              <w:t>6.4.1.4</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59"/>
              <w:ind w:left="17"/>
              <w:rPr>
                <w:sz w:val="18"/>
              </w:rPr>
            </w:pPr>
            <w:r>
              <w:rPr>
                <w:sz w:val="18"/>
              </w:rPr>
              <w:t>Burty czołowe i boczne</w:t>
            </w:r>
          </w:p>
        </w:tc>
        <w:tc>
          <w:tcPr>
            <w:tcW w:w="5670" w:type="dxa"/>
          </w:tcPr>
          <w:p w:rsidR="00D33C12" w:rsidRDefault="00D33C12" w:rsidP="00774AB6">
            <w:pPr>
              <w:pStyle w:val="TableParagraph"/>
              <w:spacing w:before="59"/>
              <w:ind w:left="119"/>
              <w:rPr>
                <w:sz w:val="18"/>
              </w:rPr>
            </w:pPr>
            <w:r>
              <w:rPr>
                <w:sz w:val="18"/>
              </w:rPr>
              <w:t>Bez nadłamań lub odkształceń</w:t>
            </w:r>
          </w:p>
          <w:p w:rsidR="00D33C12" w:rsidRDefault="00D33C12" w:rsidP="00774AB6">
            <w:pPr>
              <w:pStyle w:val="TableParagraph"/>
              <w:spacing w:before="60" w:line="187" w:lineRule="exact"/>
              <w:ind w:left="119"/>
              <w:rPr>
                <w:sz w:val="18"/>
              </w:rPr>
            </w:pPr>
            <w:r>
              <w:rPr>
                <w:sz w:val="18"/>
              </w:rPr>
              <w:t>W razie uszkodzenia lub odkształcenia: bez ryzyka utraty ładunku</w:t>
            </w:r>
          </w:p>
        </w:tc>
        <w:tc>
          <w:tcPr>
            <w:tcW w:w="1435" w:type="dxa"/>
          </w:tcPr>
          <w:p w:rsidR="00D33C12" w:rsidRDefault="00D33C12" w:rsidP="00774AB6">
            <w:pPr>
              <w:pStyle w:val="TableParagraph"/>
              <w:spacing w:before="59"/>
              <w:ind w:left="119"/>
              <w:rPr>
                <w:sz w:val="18"/>
              </w:rPr>
            </w:pPr>
            <w:r>
              <w:rPr>
                <w:sz w:val="18"/>
              </w:rPr>
              <w:t>SW</w:t>
            </w:r>
          </w:p>
        </w:tc>
        <w:tc>
          <w:tcPr>
            <w:tcW w:w="1275" w:type="dxa"/>
          </w:tcPr>
          <w:p w:rsidR="00D33C12" w:rsidRDefault="00D33C12" w:rsidP="00774AB6">
            <w:pPr>
              <w:pStyle w:val="TableParagraph"/>
              <w:spacing w:before="59"/>
              <w:ind w:left="16"/>
              <w:jc w:val="center"/>
              <w:rPr>
                <w:sz w:val="18"/>
              </w:rPr>
            </w:pPr>
            <w:r>
              <w:rPr>
                <w:sz w:val="18"/>
              </w:rPr>
              <w:t>4</w:t>
            </w:r>
          </w:p>
        </w:tc>
      </w:tr>
      <w:tr w:rsidR="00D33C12" w:rsidTr="000D741A">
        <w:trPr>
          <w:trHeight w:val="533"/>
        </w:trPr>
        <w:tc>
          <w:tcPr>
            <w:tcW w:w="1418" w:type="dxa"/>
          </w:tcPr>
          <w:p w:rsidR="00D33C12" w:rsidRDefault="00D33C12" w:rsidP="00774AB6">
            <w:pPr>
              <w:pStyle w:val="TableParagraph"/>
              <w:spacing w:before="60"/>
              <w:ind w:left="118"/>
              <w:rPr>
                <w:sz w:val="18"/>
              </w:rPr>
            </w:pPr>
            <w:r>
              <w:rPr>
                <w:sz w:val="18"/>
              </w:rPr>
              <w:t>6.4.1.5</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60"/>
              <w:ind w:left="17"/>
              <w:rPr>
                <w:sz w:val="18"/>
              </w:rPr>
            </w:pPr>
            <w:r>
              <w:rPr>
                <w:sz w:val="18"/>
              </w:rPr>
              <w:t>Burty czołowe i boczne</w:t>
            </w:r>
          </w:p>
        </w:tc>
        <w:tc>
          <w:tcPr>
            <w:tcW w:w="5670" w:type="dxa"/>
          </w:tcPr>
          <w:p w:rsidR="00D33C12" w:rsidRDefault="00D33C12" w:rsidP="00774AB6">
            <w:pPr>
              <w:pStyle w:val="TableParagraph"/>
              <w:spacing w:before="60" w:line="207" w:lineRule="exact"/>
              <w:ind w:left="119"/>
              <w:rPr>
                <w:sz w:val="18"/>
              </w:rPr>
            </w:pPr>
            <w:r>
              <w:rPr>
                <w:sz w:val="18"/>
              </w:rPr>
              <w:t>Bez odkształceń.</w:t>
            </w:r>
          </w:p>
          <w:p w:rsidR="00D33C12" w:rsidRDefault="00D33C12" w:rsidP="00774AB6">
            <w:pPr>
              <w:pStyle w:val="TableParagraph"/>
              <w:spacing w:line="207" w:lineRule="exact"/>
              <w:ind w:left="119"/>
              <w:rPr>
                <w:sz w:val="18"/>
              </w:rPr>
            </w:pPr>
            <w:r>
              <w:rPr>
                <w:sz w:val="18"/>
              </w:rPr>
              <w:t>W razie odkształcenia bez ryzyka przekroczenia skrajni ładunkowej</w:t>
            </w:r>
          </w:p>
        </w:tc>
        <w:tc>
          <w:tcPr>
            <w:tcW w:w="1435" w:type="dxa"/>
          </w:tcPr>
          <w:p w:rsidR="00D33C12" w:rsidRDefault="00D33C12" w:rsidP="00774AB6">
            <w:pPr>
              <w:pStyle w:val="TableParagraph"/>
              <w:spacing w:before="60"/>
              <w:ind w:left="119"/>
              <w:rPr>
                <w:sz w:val="18"/>
              </w:rPr>
            </w:pPr>
            <w:r>
              <w:rPr>
                <w:sz w:val="18"/>
              </w:rPr>
              <w:t>SW</w:t>
            </w:r>
          </w:p>
        </w:tc>
        <w:tc>
          <w:tcPr>
            <w:tcW w:w="1275" w:type="dxa"/>
          </w:tcPr>
          <w:p w:rsidR="00D33C12" w:rsidRDefault="00D33C12" w:rsidP="00774AB6">
            <w:pPr>
              <w:pStyle w:val="TableParagraph"/>
              <w:spacing w:before="60"/>
              <w:ind w:left="15"/>
              <w:jc w:val="center"/>
              <w:rPr>
                <w:sz w:val="18"/>
              </w:rPr>
            </w:pPr>
            <w:r>
              <w:rPr>
                <w:sz w:val="18"/>
              </w:rPr>
              <w:t>5</w:t>
            </w:r>
          </w:p>
        </w:tc>
      </w:tr>
      <w:tr w:rsidR="00D33C12" w:rsidTr="000D741A">
        <w:trPr>
          <w:trHeight w:val="300"/>
        </w:trPr>
        <w:tc>
          <w:tcPr>
            <w:tcW w:w="1418" w:type="dxa"/>
          </w:tcPr>
          <w:p w:rsidR="00D33C12" w:rsidRDefault="00D33C12" w:rsidP="00774AB6">
            <w:pPr>
              <w:pStyle w:val="TableParagraph"/>
              <w:spacing w:before="60"/>
              <w:ind w:left="118"/>
              <w:rPr>
                <w:sz w:val="18"/>
              </w:rPr>
            </w:pPr>
            <w:r>
              <w:rPr>
                <w:sz w:val="18"/>
              </w:rPr>
              <w:t>6.4.2.1</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60"/>
              <w:ind w:left="17"/>
              <w:rPr>
                <w:sz w:val="18"/>
              </w:rPr>
            </w:pPr>
            <w:r>
              <w:rPr>
                <w:sz w:val="18"/>
              </w:rPr>
              <w:t>Zawiasy, sworznie, zamknięcia</w:t>
            </w:r>
          </w:p>
        </w:tc>
        <w:tc>
          <w:tcPr>
            <w:tcW w:w="5670" w:type="dxa"/>
          </w:tcPr>
          <w:p w:rsidR="00D33C12" w:rsidRDefault="00D33C12" w:rsidP="00774AB6">
            <w:pPr>
              <w:pStyle w:val="TableParagraph"/>
              <w:spacing w:before="60"/>
              <w:ind w:left="119"/>
              <w:rPr>
                <w:sz w:val="18"/>
              </w:rPr>
            </w:pPr>
            <w:r>
              <w:rPr>
                <w:sz w:val="18"/>
              </w:rPr>
              <w:t>Na miejscu, nieuszkodzone, funkcjonalne</w:t>
            </w:r>
          </w:p>
        </w:tc>
        <w:tc>
          <w:tcPr>
            <w:tcW w:w="1435" w:type="dxa"/>
          </w:tcPr>
          <w:p w:rsidR="00D33C12" w:rsidRDefault="00D33C12" w:rsidP="00774AB6">
            <w:pPr>
              <w:pStyle w:val="TableParagraph"/>
              <w:spacing w:before="60"/>
              <w:ind w:left="119"/>
              <w:rPr>
                <w:sz w:val="18"/>
              </w:rPr>
            </w:pPr>
            <w:r>
              <w:rPr>
                <w:sz w:val="18"/>
              </w:rPr>
              <w:t>SW</w:t>
            </w:r>
          </w:p>
        </w:tc>
        <w:tc>
          <w:tcPr>
            <w:tcW w:w="1275" w:type="dxa"/>
          </w:tcPr>
          <w:p w:rsidR="00D33C12" w:rsidRDefault="00D33C12" w:rsidP="00774AB6">
            <w:pPr>
              <w:pStyle w:val="TableParagraph"/>
              <w:spacing w:before="60"/>
              <w:ind w:left="15"/>
              <w:jc w:val="center"/>
              <w:rPr>
                <w:sz w:val="18"/>
              </w:rPr>
            </w:pPr>
            <w:r>
              <w:rPr>
                <w:sz w:val="18"/>
              </w:rPr>
              <w:t>3</w:t>
            </w:r>
          </w:p>
        </w:tc>
      </w:tr>
      <w:tr w:rsidR="00D33C12" w:rsidTr="000D741A">
        <w:trPr>
          <w:trHeight w:val="740"/>
        </w:trPr>
        <w:tc>
          <w:tcPr>
            <w:tcW w:w="1418" w:type="dxa"/>
          </w:tcPr>
          <w:p w:rsidR="00D33C12" w:rsidRDefault="00D33C12" w:rsidP="00774AB6">
            <w:pPr>
              <w:pStyle w:val="TableParagraph"/>
              <w:spacing w:before="59"/>
              <w:ind w:left="118"/>
              <w:rPr>
                <w:sz w:val="18"/>
              </w:rPr>
            </w:pPr>
            <w:r>
              <w:rPr>
                <w:sz w:val="18"/>
              </w:rPr>
              <w:t>6.4.2.2</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92249">
            <w:pPr>
              <w:pStyle w:val="TableParagraph"/>
              <w:spacing w:before="59"/>
              <w:ind w:left="17"/>
              <w:rPr>
                <w:sz w:val="18"/>
              </w:rPr>
            </w:pPr>
            <w:r>
              <w:rPr>
                <w:sz w:val="18"/>
              </w:rPr>
              <w:t>Zawiasy, sworznie, zamknięcia</w:t>
            </w:r>
          </w:p>
        </w:tc>
        <w:tc>
          <w:tcPr>
            <w:tcW w:w="5670" w:type="dxa"/>
          </w:tcPr>
          <w:p w:rsidR="00D33C12" w:rsidRDefault="00D33C12" w:rsidP="00774AB6">
            <w:pPr>
              <w:pStyle w:val="TableParagraph"/>
              <w:spacing w:before="59"/>
              <w:ind w:left="119"/>
              <w:rPr>
                <w:sz w:val="18"/>
              </w:rPr>
            </w:pPr>
            <w:r>
              <w:rPr>
                <w:sz w:val="18"/>
              </w:rPr>
              <w:t>Na miejscu, nieuszkodzone, funkcjonalne.</w:t>
            </w:r>
          </w:p>
          <w:p w:rsidR="00D33C12" w:rsidRDefault="00D33C12" w:rsidP="001450FB">
            <w:pPr>
              <w:pStyle w:val="TableParagraph"/>
              <w:spacing w:before="64" w:line="206" w:lineRule="exact"/>
              <w:ind w:left="119" w:right="253"/>
              <w:rPr>
                <w:sz w:val="18"/>
              </w:rPr>
            </w:pPr>
            <w:r>
              <w:rPr>
                <w:sz w:val="18"/>
              </w:rPr>
              <w:t xml:space="preserve">W razie braku lub uszkodzenia: </w:t>
            </w:r>
            <w:r w:rsidR="001450FB" w:rsidRPr="001450FB">
              <w:rPr>
                <w:color w:val="FF0000"/>
                <w:sz w:val="18"/>
              </w:rPr>
              <w:t xml:space="preserve">nie zagraża bezpieczeństwu </w:t>
            </w:r>
            <w:r w:rsidRPr="001450FB">
              <w:rPr>
                <w:color w:val="FF0000"/>
                <w:sz w:val="18"/>
              </w:rPr>
              <w:t xml:space="preserve"> </w:t>
            </w:r>
            <w:r>
              <w:rPr>
                <w:sz w:val="18"/>
              </w:rPr>
              <w:t>ruchu lub utraty ładunku</w:t>
            </w:r>
          </w:p>
        </w:tc>
        <w:tc>
          <w:tcPr>
            <w:tcW w:w="1435" w:type="dxa"/>
          </w:tcPr>
          <w:p w:rsidR="00D33C12" w:rsidRDefault="00D33C12" w:rsidP="00774AB6">
            <w:pPr>
              <w:pStyle w:val="TableParagraph"/>
              <w:spacing w:before="59"/>
              <w:ind w:left="119"/>
              <w:rPr>
                <w:sz w:val="18"/>
              </w:rPr>
            </w:pPr>
            <w:r>
              <w:rPr>
                <w:sz w:val="18"/>
              </w:rPr>
              <w:t>SW</w:t>
            </w:r>
          </w:p>
        </w:tc>
        <w:tc>
          <w:tcPr>
            <w:tcW w:w="1275" w:type="dxa"/>
          </w:tcPr>
          <w:p w:rsidR="00D33C12" w:rsidRDefault="00D33C12" w:rsidP="00774AB6">
            <w:pPr>
              <w:pStyle w:val="TableParagraph"/>
              <w:spacing w:before="59"/>
              <w:ind w:left="16"/>
              <w:jc w:val="center"/>
              <w:rPr>
                <w:sz w:val="18"/>
              </w:rPr>
            </w:pPr>
            <w:r>
              <w:rPr>
                <w:sz w:val="18"/>
              </w:rPr>
              <w:t>4</w:t>
            </w:r>
          </w:p>
        </w:tc>
      </w:tr>
      <w:tr w:rsidR="00D33C12" w:rsidTr="000D741A">
        <w:trPr>
          <w:trHeight w:val="618"/>
        </w:trPr>
        <w:tc>
          <w:tcPr>
            <w:tcW w:w="1418" w:type="dxa"/>
          </w:tcPr>
          <w:p w:rsidR="00D33C12" w:rsidRDefault="00D33C12" w:rsidP="00774AB6">
            <w:pPr>
              <w:pStyle w:val="TableParagraph"/>
              <w:spacing w:before="58"/>
              <w:ind w:left="118"/>
              <w:rPr>
                <w:sz w:val="18"/>
              </w:rPr>
            </w:pPr>
            <w:r>
              <w:rPr>
                <w:sz w:val="18"/>
              </w:rPr>
              <w:t>6.4.3.1</w:t>
            </w:r>
          </w:p>
        </w:tc>
        <w:tc>
          <w:tcPr>
            <w:tcW w:w="1700" w:type="dxa"/>
          </w:tcPr>
          <w:p w:rsidR="00D33C12" w:rsidRDefault="00D33C12" w:rsidP="00774AB6">
            <w:pPr>
              <w:pStyle w:val="TableParagraph"/>
              <w:rPr>
                <w:rFonts w:ascii="Times New Roman"/>
                <w:sz w:val="18"/>
              </w:rPr>
            </w:pPr>
          </w:p>
        </w:tc>
        <w:tc>
          <w:tcPr>
            <w:tcW w:w="2977" w:type="dxa"/>
          </w:tcPr>
          <w:p w:rsidR="00D33C12" w:rsidRDefault="00D33C12" w:rsidP="001450FB">
            <w:pPr>
              <w:pStyle w:val="TableParagraph"/>
              <w:spacing w:line="205" w:lineRule="exact"/>
              <w:ind w:left="17"/>
              <w:rPr>
                <w:sz w:val="18"/>
              </w:rPr>
            </w:pPr>
            <w:r>
              <w:rPr>
                <w:sz w:val="18"/>
              </w:rPr>
              <w:t>Kłonice (wkładane, obrotowe,</w:t>
            </w:r>
            <w:r w:rsidR="007644D7">
              <w:rPr>
                <w:sz w:val="18"/>
              </w:rPr>
              <w:t xml:space="preserve"> </w:t>
            </w:r>
            <w:r w:rsidR="001450FB">
              <w:rPr>
                <w:sz w:val="18"/>
              </w:rPr>
              <w:t>ślizgowe</w:t>
            </w:r>
            <w:r w:rsidR="001450FB" w:rsidRPr="001450FB">
              <w:rPr>
                <w:color w:val="FF0000"/>
                <w:sz w:val="18"/>
              </w:rPr>
              <w:t xml:space="preserve">), </w:t>
            </w:r>
            <w:r w:rsidRPr="001450FB">
              <w:rPr>
                <w:color w:val="FF0000"/>
                <w:sz w:val="18"/>
              </w:rPr>
              <w:t xml:space="preserve">gniazda, uchwyty </w:t>
            </w:r>
            <w:r w:rsidR="001450FB" w:rsidRPr="001450FB">
              <w:rPr>
                <w:color w:val="FF0000"/>
                <w:sz w:val="18"/>
              </w:rPr>
              <w:t>i podpory</w:t>
            </w:r>
          </w:p>
        </w:tc>
        <w:tc>
          <w:tcPr>
            <w:tcW w:w="5670" w:type="dxa"/>
          </w:tcPr>
          <w:p w:rsidR="00D33C12" w:rsidRDefault="00D33C12" w:rsidP="00774AB6">
            <w:pPr>
              <w:pStyle w:val="TableParagraph"/>
              <w:spacing w:before="58"/>
              <w:ind w:left="119"/>
              <w:rPr>
                <w:sz w:val="18"/>
              </w:rPr>
            </w:pPr>
            <w:r>
              <w:rPr>
                <w:sz w:val="18"/>
              </w:rPr>
              <w:t>Jeśli niezbędne - są na miejscu</w:t>
            </w:r>
          </w:p>
        </w:tc>
        <w:tc>
          <w:tcPr>
            <w:tcW w:w="1435" w:type="dxa"/>
          </w:tcPr>
          <w:p w:rsidR="00D33C12" w:rsidRDefault="00D33C12" w:rsidP="00774AB6">
            <w:pPr>
              <w:pStyle w:val="TableParagraph"/>
              <w:spacing w:before="58"/>
              <w:ind w:left="119"/>
              <w:rPr>
                <w:sz w:val="18"/>
              </w:rPr>
            </w:pPr>
            <w:r>
              <w:rPr>
                <w:sz w:val="18"/>
              </w:rPr>
              <w:t>SW</w:t>
            </w:r>
          </w:p>
        </w:tc>
        <w:tc>
          <w:tcPr>
            <w:tcW w:w="1275" w:type="dxa"/>
          </w:tcPr>
          <w:p w:rsidR="00D33C12" w:rsidRDefault="00D33C12" w:rsidP="00774AB6">
            <w:pPr>
              <w:pStyle w:val="TableParagraph"/>
              <w:spacing w:before="58"/>
              <w:ind w:left="16"/>
              <w:jc w:val="center"/>
              <w:rPr>
                <w:sz w:val="18"/>
              </w:rPr>
            </w:pPr>
            <w:r>
              <w:rPr>
                <w:sz w:val="18"/>
              </w:rPr>
              <w:t>5</w:t>
            </w:r>
          </w:p>
        </w:tc>
      </w:tr>
    </w:tbl>
    <w:p w:rsidR="00D33C12" w:rsidRDefault="00D33C12" w:rsidP="00D33C12">
      <w:pPr>
        <w:jc w:val="center"/>
        <w:rPr>
          <w:sz w:val="18"/>
        </w:rPr>
      </w:pPr>
    </w:p>
    <w:p w:rsidR="007644D7" w:rsidRDefault="007644D7" w:rsidP="007644D7">
      <w:pPr>
        <w:pStyle w:val="Akapitzlist"/>
        <w:numPr>
          <w:ilvl w:val="0"/>
          <w:numId w:val="143"/>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7644D7" w:rsidP="007C5570">
      <w:pPr>
        <w:pStyle w:val="Tekstpodstawowy"/>
        <w:ind w:left="12758"/>
        <w:rPr>
          <w:sz w:val="16"/>
          <w:szCs w:val="16"/>
        </w:rPr>
      </w:pPr>
      <w:r w:rsidRPr="00774AB6">
        <w:rPr>
          <w:sz w:val="16"/>
          <w:szCs w:val="16"/>
        </w:rPr>
        <w:t>Data zmiany: 01.01.201</w:t>
      </w:r>
      <w:r>
        <w:rPr>
          <w:sz w:val="16"/>
          <w:szCs w:val="16"/>
        </w:rPr>
        <w:t>2</w:t>
      </w:r>
    </w:p>
    <w:p w:rsidR="007644D7" w:rsidRPr="000D741A" w:rsidRDefault="007644D7" w:rsidP="007C5570">
      <w:pPr>
        <w:pStyle w:val="Tekstpodstawowy"/>
        <w:ind w:left="12758"/>
        <w:rPr>
          <w:sz w:val="16"/>
          <w:szCs w:val="16"/>
        </w:rPr>
      </w:pPr>
      <w:r>
        <w:rPr>
          <w:sz w:val="16"/>
          <w:szCs w:val="16"/>
        </w:rPr>
        <w:t>Wersja: 01.01.2018</w:t>
      </w:r>
    </w:p>
    <w:p w:rsidR="007644D7" w:rsidRDefault="007644D7" w:rsidP="007644D7">
      <w:pPr>
        <w:rPr>
          <w:sz w:val="18"/>
        </w:rPr>
        <w:sectPr w:rsidR="007644D7">
          <w:headerReference w:type="default" r:id="rId259"/>
          <w:footerReference w:type="default" r:id="rId260"/>
          <w:pgSz w:w="16840" w:h="11910" w:orient="landscape"/>
          <w:pgMar w:top="0" w:right="720" w:bottom="1140" w:left="420" w:header="0" w:footer="954" w:gutter="0"/>
          <w:cols w:space="708"/>
        </w:sectPr>
      </w:pP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20"/>
        </w:rPr>
      </w:pPr>
    </w:p>
    <w:p w:rsidR="00D33C12" w:rsidRDefault="000D741A" w:rsidP="00D33C12">
      <w:pPr>
        <w:pStyle w:val="Tekstpodstawowy"/>
        <w:spacing w:before="7"/>
        <w:rPr>
          <w:rFonts w:ascii="Times New Roman"/>
          <w:sz w:val="12"/>
        </w:rPr>
      </w:pPr>
      <w:r>
        <w:rPr>
          <w:noProof/>
          <w:lang w:val="en-US"/>
        </w:rPr>
        <mc:AlternateContent>
          <mc:Choice Requires="wps">
            <w:drawing>
              <wp:anchor distT="0" distB="0" distL="114300" distR="114300" simplePos="0" relativeHeight="251673088" behindDoc="0" locked="0" layoutInCell="1" allowOverlap="1">
                <wp:simplePos x="0" y="0"/>
                <wp:positionH relativeFrom="page">
                  <wp:posOffset>9753600</wp:posOffset>
                </wp:positionH>
                <wp:positionV relativeFrom="page">
                  <wp:posOffset>4942703</wp:posOffset>
                </wp:positionV>
                <wp:extent cx="263611" cy="1153297"/>
                <wp:effectExtent l="0" t="0" r="3175" b="8890"/>
                <wp:wrapNone/>
                <wp:docPr id="702" name="Pole tekstowe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11" cy="115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2" o:spid="_x0000_s1200" type="#_x0000_t202" style="position:absolute;margin-left:768pt;margin-top:389.2pt;width:20.75pt;height:90.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0736" behindDoc="0" locked="0" layoutInCell="1" allowOverlap="1">
                <wp:simplePos x="0" y="0"/>
                <wp:positionH relativeFrom="page">
                  <wp:posOffset>9753600</wp:posOffset>
                </wp:positionH>
                <wp:positionV relativeFrom="page">
                  <wp:posOffset>3369276</wp:posOffset>
                </wp:positionV>
                <wp:extent cx="222422" cy="401217"/>
                <wp:effectExtent l="0" t="0" r="6350" b="18415"/>
                <wp:wrapNone/>
                <wp:docPr id="703" name="Pole tekstowe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22" cy="40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3" o:spid="_x0000_s1201" type="#_x0000_t202" style="position:absolute;margin-left:768pt;margin-top:265.3pt;width:17.5pt;height:31.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" filled="f" stroked="f">
                <v:textbox style="layout-flow:vertical" inset="0,0,0,0">
                  <w:txbxContent>
                    <w:p w:rsidR="00C6758D" w:rsidRDefault="00C6758D" w:rsidP="00D33C12">
                      <w:pPr>
                        <w:pStyle w:val="Tekstpodstawowy"/>
                        <w:spacing w:before="12"/>
                        <w:ind w:left="20"/>
                      </w:pPr>
                      <w:r>
                        <w:t>- 84 -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3259"/>
        <w:gridCol w:w="5387"/>
        <w:gridCol w:w="1436"/>
        <w:gridCol w:w="1275"/>
      </w:tblGrid>
      <w:tr w:rsidR="00D33C12" w:rsidTr="000D741A">
        <w:trPr>
          <w:trHeight w:val="520"/>
        </w:trPr>
        <w:tc>
          <w:tcPr>
            <w:tcW w:w="1418" w:type="dxa"/>
            <w:tcBorders>
              <w:bottom w:val="single" w:sz="6" w:space="0" w:color="000000"/>
              <w:right w:val="single" w:sz="6" w:space="0" w:color="000000"/>
            </w:tcBorders>
          </w:tcPr>
          <w:p w:rsidR="00D33C12" w:rsidRDefault="00D33C12" w:rsidP="00774AB6">
            <w:pPr>
              <w:pStyle w:val="TableParagraph"/>
              <w:spacing w:before="60"/>
              <w:ind w:left="282"/>
              <w:rPr>
                <w:b/>
                <w:sz w:val="20"/>
              </w:rPr>
            </w:pPr>
            <w:r>
              <w:rPr>
                <w:b/>
                <w:sz w:val="20"/>
              </w:rPr>
              <w:t>Kod</w:t>
            </w:r>
          </w:p>
        </w:tc>
        <w:tc>
          <w:tcPr>
            <w:tcW w:w="1701" w:type="dxa"/>
            <w:tcBorders>
              <w:left w:val="single" w:sz="6" w:space="0" w:color="000000"/>
              <w:bottom w:val="single" w:sz="6" w:space="0" w:color="000000"/>
              <w:right w:val="single" w:sz="6" w:space="0" w:color="000000"/>
            </w:tcBorders>
          </w:tcPr>
          <w:p w:rsidR="00D33C12" w:rsidRDefault="007644D7" w:rsidP="00774AB6">
            <w:pPr>
              <w:pStyle w:val="TableParagraph"/>
              <w:spacing w:before="60"/>
              <w:ind w:left="517"/>
              <w:rPr>
                <w:b/>
                <w:sz w:val="20"/>
              </w:rPr>
            </w:pPr>
            <w:r>
              <w:rPr>
                <w:b/>
                <w:sz w:val="20"/>
              </w:rPr>
              <w:t>W</w:t>
            </w:r>
            <w:r w:rsidR="00D33C12">
              <w:rPr>
                <w:b/>
                <w:sz w:val="20"/>
              </w:rPr>
              <w:t>agon</w:t>
            </w:r>
          </w:p>
        </w:tc>
        <w:tc>
          <w:tcPr>
            <w:tcW w:w="3259"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073"/>
              <w:rPr>
                <w:b/>
                <w:sz w:val="20"/>
              </w:rPr>
            </w:pPr>
            <w:r>
              <w:rPr>
                <w:b/>
                <w:sz w:val="20"/>
              </w:rPr>
              <w:t>Część</w:t>
            </w:r>
          </w:p>
        </w:tc>
        <w:tc>
          <w:tcPr>
            <w:tcW w:w="5387"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749"/>
              <w:rPr>
                <w:b/>
                <w:sz w:val="20"/>
              </w:rPr>
            </w:pPr>
            <w:r>
              <w:rPr>
                <w:b/>
                <w:bCs/>
              </w:rPr>
              <w:t>Wymóg jakościowy</w:t>
            </w:r>
            <w:bookmarkStart w:id="50" w:name="_bookmark23"/>
            <w:bookmarkEnd w:id="50"/>
          </w:p>
        </w:tc>
        <w:tc>
          <w:tcPr>
            <w:tcW w:w="1436" w:type="dxa"/>
            <w:tcBorders>
              <w:left w:val="single" w:sz="6" w:space="0" w:color="000000"/>
              <w:bottom w:val="single" w:sz="6" w:space="0" w:color="000000"/>
              <w:right w:val="single" w:sz="6" w:space="0" w:color="000000"/>
            </w:tcBorders>
          </w:tcPr>
          <w:p w:rsidR="00D33C12" w:rsidRDefault="00D33C12" w:rsidP="007644D7">
            <w:pPr>
              <w:pStyle w:val="TableParagraph"/>
              <w:spacing w:before="56"/>
              <w:ind w:left="226"/>
              <w:rPr>
                <w:b/>
                <w:sz w:val="10"/>
              </w:rPr>
            </w:pPr>
            <w:r>
              <w:rPr>
                <w:b/>
                <w:bCs/>
              </w:rPr>
              <w:t>Czynność kontrolna</w:t>
            </w:r>
            <w:r w:rsidR="007644D7" w:rsidRPr="007644D7">
              <w:rPr>
                <w:b/>
                <w:bCs/>
                <w:vertAlign w:val="superscript"/>
              </w:rPr>
              <w:t>1)</w:t>
            </w:r>
          </w:p>
        </w:tc>
        <w:tc>
          <w:tcPr>
            <w:tcW w:w="1275" w:type="dxa"/>
            <w:tcBorders>
              <w:left w:val="single" w:sz="6" w:space="0" w:color="000000"/>
              <w:bottom w:val="single" w:sz="6" w:space="0" w:color="000000"/>
              <w:right w:val="nil"/>
            </w:tcBorders>
          </w:tcPr>
          <w:p w:rsidR="00D33C12" w:rsidRDefault="001450FB" w:rsidP="000D741A">
            <w:pPr>
              <w:pStyle w:val="TableParagraph"/>
              <w:spacing w:before="60" w:line="230" w:lineRule="atLeast"/>
              <w:ind w:right="182"/>
              <w:rPr>
                <w:b/>
                <w:sz w:val="20"/>
              </w:rPr>
            </w:pPr>
            <w:r w:rsidRPr="00515BB9">
              <w:rPr>
                <w:b/>
                <w:color w:val="FF0000"/>
                <w:sz w:val="16"/>
                <w:szCs w:val="16"/>
              </w:rPr>
              <w:t>Klasa błędu</w:t>
            </w:r>
          </w:p>
        </w:tc>
      </w:tr>
      <w:tr w:rsidR="00D33C12" w:rsidTr="000D741A">
        <w:trPr>
          <w:trHeight w:val="681"/>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6.4.3.2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1450FB" w:rsidP="007644D7">
            <w:pPr>
              <w:pStyle w:val="TableParagraph"/>
              <w:spacing w:before="59"/>
              <w:rPr>
                <w:sz w:val="18"/>
              </w:rPr>
            </w:pPr>
            <w:r>
              <w:rPr>
                <w:sz w:val="18"/>
              </w:rPr>
              <w:t>Kłonice (wkładane, obrotowe, ślizgowe</w:t>
            </w:r>
            <w:r w:rsidRPr="001450FB">
              <w:rPr>
                <w:color w:val="FF0000"/>
                <w:sz w:val="18"/>
              </w:rPr>
              <w:t>), gniazda, uchwyty i podpory</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Bez przekroczenia skrajni ładunkowej</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5</w:t>
            </w:r>
          </w:p>
        </w:tc>
      </w:tr>
      <w:tr w:rsidR="00D33C12" w:rsidTr="000D741A">
        <w:trPr>
          <w:trHeight w:val="68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8"/>
              <w:rPr>
                <w:sz w:val="18"/>
              </w:rPr>
            </w:pPr>
            <w:r>
              <w:rPr>
                <w:sz w:val="18"/>
              </w:rPr>
              <w:t>6.4.3.3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1450FB" w:rsidP="007644D7">
            <w:pPr>
              <w:pStyle w:val="TableParagraph"/>
              <w:spacing w:before="58"/>
              <w:rPr>
                <w:sz w:val="18"/>
              </w:rPr>
            </w:pPr>
            <w:r>
              <w:rPr>
                <w:sz w:val="18"/>
              </w:rPr>
              <w:t>Kłonice (wkładane, obrotowe, ślizgowe</w:t>
            </w:r>
            <w:r w:rsidRPr="001450FB">
              <w:rPr>
                <w:color w:val="FF0000"/>
                <w:sz w:val="18"/>
              </w:rPr>
              <w:t>), gniazda, uchwyty i podpory</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8"/>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8"/>
              <w:ind w:right="671"/>
              <w:jc w:val="right"/>
              <w:rPr>
                <w:sz w:val="18"/>
              </w:rPr>
            </w:pPr>
            <w:r>
              <w:rPr>
                <w:sz w:val="18"/>
              </w:rPr>
              <w:t>4</w:t>
            </w:r>
          </w:p>
        </w:tc>
      </w:tr>
      <w:tr w:rsidR="00D33C12" w:rsidTr="000D741A">
        <w:trPr>
          <w:trHeight w:val="298"/>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8"/>
              <w:rPr>
                <w:sz w:val="18"/>
              </w:rPr>
            </w:pPr>
            <w:r>
              <w:rPr>
                <w:sz w:val="18"/>
              </w:rPr>
              <w:t>6.4.3.4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8"/>
              <w:rPr>
                <w:sz w:val="18"/>
              </w:rPr>
            </w:pPr>
            <w:r>
              <w:rPr>
                <w:sz w:val="18"/>
              </w:rPr>
              <w:t>Łańcuchy kłonic</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8"/>
              <w:rPr>
                <w:sz w:val="18"/>
              </w:rPr>
            </w:pPr>
            <w:r>
              <w:rPr>
                <w:sz w:val="18"/>
              </w:rPr>
              <w:t>Zawieszone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8"/>
              <w:ind w:right="671"/>
              <w:jc w:val="right"/>
              <w:rPr>
                <w:sz w:val="18"/>
              </w:rPr>
            </w:pPr>
            <w:r>
              <w:rPr>
                <w:sz w:val="18"/>
              </w:rPr>
              <w:t>4</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6.4.3.5</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0"/>
              <w:rPr>
                <w:sz w:val="18"/>
              </w:rPr>
            </w:pPr>
            <w:r>
              <w:rPr>
                <w:sz w:val="18"/>
              </w:rPr>
              <w:t>R</w:t>
            </w:r>
            <w:r w:rsidR="00D33C12">
              <w:rPr>
                <w:sz w:val="18"/>
              </w:rPr>
              <w:t>ygle (bezpieczniki) kłonicy</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0"/>
              <w:rPr>
                <w:sz w:val="18"/>
              </w:rPr>
            </w:pPr>
            <w:r>
              <w:rPr>
                <w:sz w:val="18"/>
              </w:rPr>
              <w:t>F</w:t>
            </w:r>
            <w:r w:rsidR="00D33C12">
              <w:rPr>
                <w:sz w:val="18"/>
              </w:rPr>
              <w:t>unkcjonują</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4</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6.4.4.1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Podkłady</w:t>
            </w:r>
            <w:r w:rsidR="001450FB" w:rsidRPr="001450FB">
              <w:rPr>
                <w:color w:val="FF0000"/>
                <w:sz w:val="18"/>
              </w:rPr>
              <w:t xml:space="preserve"> ładunkowe</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3</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6.4.4.2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Podkłady</w:t>
            </w:r>
            <w:r w:rsidR="001450FB" w:rsidRPr="001450FB">
              <w:rPr>
                <w:color w:val="FF0000"/>
                <w:sz w:val="18"/>
              </w:rPr>
              <w:t xml:space="preserve"> ładunkowe</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Zabezpieczone przez kłonice boczne lub ładunek</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4</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6.5.1.1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Brak pęknięć większych niż ¼ przekroju</w:t>
            </w:r>
            <w:r w:rsidR="001450FB">
              <w:rPr>
                <w:sz w:val="18"/>
              </w:rPr>
              <w:t xml:space="preserve"> </w:t>
            </w:r>
            <w:r w:rsidR="001450FB" w:rsidRPr="001450FB">
              <w:rPr>
                <w:color w:val="FF0000"/>
                <w:sz w:val="18"/>
              </w:rPr>
              <w:t>poprzecznego</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 SM</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4</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6.5.1.2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1450FB">
            <w:pPr>
              <w:pStyle w:val="TableParagraph"/>
              <w:spacing w:before="60"/>
              <w:rPr>
                <w:sz w:val="18"/>
              </w:rPr>
            </w:pPr>
            <w:r>
              <w:rPr>
                <w:sz w:val="18"/>
              </w:rPr>
              <w:t xml:space="preserve">Brak pęknięć </w:t>
            </w:r>
            <w:r w:rsidR="001450FB" w:rsidRPr="001450FB">
              <w:rPr>
                <w:color w:val="FF0000"/>
                <w:sz w:val="18"/>
              </w:rPr>
              <w:t>na spawach</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4</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6.5.1.3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59"/>
              <w:rPr>
                <w:sz w:val="18"/>
              </w:rPr>
            </w:pPr>
            <w:r>
              <w:rPr>
                <w:sz w:val="18"/>
              </w:rPr>
              <w:t>N</w:t>
            </w:r>
            <w:r w:rsidR="00D33C12">
              <w:rPr>
                <w:sz w:val="18"/>
              </w:rPr>
              <w:t>ie brakuje żadnej śruby lub nitu między blachami poprzecznymi i podłużnymi</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4</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6.5.1.4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90% śrub lub nitów między blachami poprzecznymi i podłużnymi na miejscu</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4</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6.5.2.1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59"/>
              <w:rPr>
                <w:sz w:val="18"/>
              </w:rPr>
            </w:pPr>
            <w:r>
              <w:rPr>
                <w:sz w:val="18"/>
              </w:rPr>
              <w:t>Z</w:t>
            </w:r>
            <w:r w:rsidR="00D33C12">
              <w:rPr>
                <w:sz w:val="18"/>
              </w:rPr>
              <w:t>biornik</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59"/>
              <w:rPr>
                <w:sz w:val="18"/>
              </w:rPr>
            </w:pPr>
            <w:r>
              <w:rPr>
                <w:sz w:val="18"/>
              </w:rPr>
              <w:t>S</w:t>
            </w:r>
            <w:r w:rsidR="00D33C12">
              <w:rPr>
                <w:sz w:val="18"/>
              </w:rPr>
              <w:t>zczelny, żadnych wycieków, nie ma utraty ładunku</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5</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6.5.2.2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0"/>
              <w:rPr>
                <w:sz w:val="18"/>
              </w:rPr>
            </w:pPr>
            <w:r>
              <w:rPr>
                <w:sz w:val="18"/>
              </w:rPr>
              <w:t>Z</w:t>
            </w:r>
            <w:r w:rsidR="00D33C12">
              <w:rPr>
                <w:sz w:val="18"/>
              </w:rPr>
              <w:t>biornik</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0"/>
              <w:rPr>
                <w:sz w:val="18"/>
              </w:rPr>
            </w:pPr>
            <w:r>
              <w:rPr>
                <w:sz w:val="18"/>
              </w:rPr>
              <w:t>B</w:t>
            </w:r>
            <w:r w:rsidR="00D33C12">
              <w:rPr>
                <w:sz w:val="18"/>
              </w:rPr>
              <w:t>rak wgnieceń z ostrymi kantami (bez utraty ładunku)</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4</w:t>
            </w:r>
          </w:p>
        </w:tc>
      </w:tr>
      <w:tr w:rsidR="00D33C12"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6.5.2.3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59"/>
              <w:rPr>
                <w:sz w:val="18"/>
              </w:rPr>
            </w:pPr>
            <w:r>
              <w:rPr>
                <w:sz w:val="18"/>
              </w:rPr>
              <w:t>Z</w:t>
            </w:r>
            <w:r w:rsidR="00D33C12">
              <w:rPr>
                <w:sz w:val="18"/>
              </w:rPr>
              <w:t>biornik załadowany ładunkiem RID</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59" w:line="200" w:lineRule="atLeast"/>
              <w:ind w:right="160"/>
              <w:rPr>
                <w:sz w:val="18"/>
              </w:rPr>
            </w:pPr>
            <w:r>
              <w:rPr>
                <w:sz w:val="18"/>
              </w:rPr>
              <w:t>R</w:t>
            </w:r>
            <w:r w:rsidR="00D33C12">
              <w:rPr>
                <w:sz w:val="18"/>
              </w:rPr>
              <w:t>ewizja zbiornika nieprzekroczona, przedłużona o 3 mies. pod warunkiem oklejenia „L”</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71"/>
              <w:jc w:val="right"/>
              <w:rPr>
                <w:sz w:val="18"/>
              </w:rPr>
            </w:pPr>
            <w:r>
              <w:rPr>
                <w:sz w:val="18"/>
              </w:rPr>
              <w:t>5</w:t>
            </w:r>
          </w:p>
        </w:tc>
      </w:tr>
      <w:tr w:rsidR="00D33C12"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6.5.2.4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4" w:line="206" w:lineRule="exact"/>
              <w:rPr>
                <w:sz w:val="18"/>
              </w:rPr>
            </w:pPr>
            <w:r>
              <w:rPr>
                <w:sz w:val="18"/>
              </w:rPr>
              <w:t>Z</w:t>
            </w:r>
            <w:r w:rsidR="00D33C12">
              <w:rPr>
                <w:sz w:val="18"/>
              </w:rPr>
              <w:t>biornik próżny, nieczyszczony po ładunku RID</w:t>
            </w:r>
          </w:p>
        </w:tc>
        <w:tc>
          <w:tcPr>
            <w:tcW w:w="5387"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4" w:line="206" w:lineRule="exact"/>
              <w:ind w:right="160"/>
              <w:rPr>
                <w:sz w:val="18"/>
              </w:rPr>
            </w:pPr>
            <w:r>
              <w:rPr>
                <w:sz w:val="18"/>
              </w:rPr>
              <w:t>R</w:t>
            </w:r>
            <w:r w:rsidR="00D33C12">
              <w:rPr>
                <w:sz w:val="18"/>
              </w:rPr>
              <w:t>ewizja zbiornika nieprzekroczona, przedłużona o 3 mies. pod warunkiem oklejenia „L”</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5</w:t>
            </w:r>
          </w:p>
        </w:tc>
      </w:tr>
      <w:tr w:rsidR="00D33C12" w:rsidTr="000D741A">
        <w:trPr>
          <w:trHeight w:val="298"/>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8"/>
              <w:rPr>
                <w:sz w:val="18"/>
              </w:rPr>
            </w:pPr>
            <w:r>
              <w:rPr>
                <w:sz w:val="18"/>
              </w:rPr>
              <w:t>6.5.3.1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7"/>
              <w:rPr>
                <w:sz w:val="18"/>
              </w:rPr>
            </w:pPr>
            <w:r>
              <w:rPr>
                <w:sz w:val="18"/>
              </w:rPr>
              <w:t>Uzbrojenie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7"/>
              <w:rPr>
                <w:sz w:val="18"/>
              </w:rPr>
            </w:pPr>
            <w:r>
              <w:rPr>
                <w:sz w:val="18"/>
              </w:rPr>
              <w:t>Wykładzina zbiornika, ochrona przed słońcem i izolacja nieuszkodzone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7"/>
              <w:ind w:right="671"/>
              <w:jc w:val="right"/>
              <w:rPr>
                <w:sz w:val="18"/>
              </w:rPr>
            </w:pPr>
            <w:r>
              <w:rPr>
                <w:sz w:val="18"/>
              </w:rPr>
              <w:t>4</w:t>
            </w:r>
          </w:p>
        </w:tc>
      </w:tr>
      <w:tr w:rsidR="00D33C12"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6.5.3.2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Uzbrojenie zbiornika</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Wykładzina zbiornika, ochrona przed słońcem, izolacja bezpiecznie zamocowanie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5</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(pozostaje wolny)</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rPr>
                <w:rFonts w:ascii="Times New Roman"/>
                <w:sz w:val="18"/>
              </w:rPr>
            </w:pPr>
          </w:p>
        </w:tc>
      </w:tr>
      <w:tr w:rsidR="00D33C12" w:rsidTr="000D741A">
        <w:trPr>
          <w:trHeight w:val="53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6.5.5.1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ind w:right="294"/>
              <w:rPr>
                <w:sz w:val="18"/>
              </w:rPr>
            </w:pPr>
            <w:r>
              <w:rPr>
                <w:sz w:val="18"/>
              </w:rPr>
              <w:t>Armatura, instalacje spustowe i nalewowe (dolne)</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rPr>
                <w:sz w:val="18"/>
              </w:rPr>
            </w:pPr>
            <w:r>
              <w:rPr>
                <w:sz w:val="18"/>
              </w:rPr>
              <w:t>Brak wypływu ładunku</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71"/>
              <w:jc w:val="right"/>
              <w:rPr>
                <w:sz w:val="18"/>
              </w:rPr>
            </w:pPr>
            <w:r>
              <w:rPr>
                <w:sz w:val="18"/>
              </w:rPr>
              <w:t>5</w:t>
            </w:r>
          </w:p>
        </w:tc>
      </w:tr>
      <w:tr w:rsidR="00D33C12"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6.5.5.2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(pozostaje wolny)</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rPr>
                <w:rFonts w:ascii="Times New Roman"/>
                <w:sz w:val="18"/>
              </w:rPr>
            </w:pPr>
          </w:p>
        </w:tc>
      </w:tr>
      <w:tr w:rsidR="00D33C12" w:rsidTr="000D741A">
        <w:trPr>
          <w:trHeight w:val="105"/>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6.5.5.3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7644D7">
            <w:pPr>
              <w:pStyle w:val="TableParagraph"/>
              <w:spacing w:before="60" w:line="187" w:lineRule="exact"/>
              <w:rPr>
                <w:sz w:val="18"/>
              </w:rPr>
            </w:pPr>
            <w:r>
              <w:rPr>
                <w:sz w:val="18"/>
              </w:rPr>
              <w:t>Z</w:t>
            </w:r>
            <w:r w:rsidR="00D33C12">
              <w:rPr>
                <w:sz w:val="18"/>
              </w:rPr>
              <w:t>awory lub rury spustowe (dolne)</w:t>
            </w:r>
          </w:p>
        </w:tc>
        <w:tc>
          <w:tcPr>
            <w:tcW w:w="5387"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71"/>
              <w:jc w:val="right"/>
              <w:rPr>
                <w:sz w:val="18"/>
              </w:rPr>
            </w:pPr>
            <w:r>
              <w:rPr>
                <w:sz w:val="18"/>
              </w:rPr>
              <w:t>4</w:t>
            </w:r>
          </w:p>
        </w:tc>
      </w:tr>
    </w:tbl>
    <w:p w:rsidR="00D33C12" w:rsidRDefault="00D33C12" w:rsidP="00D33C12">
      <w:pPr>
        <w:pStyle w:val="Tekstpodstawowy"/>
        <w:rPr>
          <w:rFonts w:ascii="Times New Roman"/>
          <w:sz w:val="20"/>
        </w:rPr>
      </w:pPr>
    </w:p>
    <w:p w:rsidR="007644D7" w:rsidRPr="007644D7" w:rsidRDefault="007644D7" w:rsidP="007644D7">
      <w:pPr>
        <w:pStyle w:val="Akapitzlist"/>
        <w:numPr>
          <w:ilvl w:val="0"/>
          <w:numId w:val="144"/>
        </w:numPr>
        <w:spacing w:before="67"/>
        <w:ind w:left="192"/>
        <w:rPr>
          <w:sz w:val="16"/>
          <w:szCs w:val="16"/>
        </w:rPr>
      </w:pPr>
      <w:r w:rsidRPr="007644D7">
        <w:rPr>
          <w:sz w:val="16"/>
          <w:szCs w:val="16"/>
        </w:rPr>
        <w:t>SW - obejrzeć, SM - zmierzyć, SD - dźwięk, SF - uruchomić, SP – poruszyć</w:t>
      </w:r>
    </w:p>
    <w:p w:rsidR="007C5570" w:rsidRDefault="007644D7" w:rsidP="007C5570">
      <w:pPr>
        <w:pStyle w:val="Tekstpodstawowy"/>
        <w:ind w:left="12758"/>
        <w:rPr>
          <w:sz w:val="16"/>
          <w:szCs w:val="16"/>
        </w:rPr>
      </w:pPr>
      <w:r w:rsidRPr="00774AB6">
        <w:rPr>
          <w:sz w:val="16"/>
          <w:szCs w:val="16"/>
        </w:rPr>
        <w:t>Data zmiany: 01.01.20</w:t>
      </w:r>
      <w:r>
        <w:rPr>
          <w:sz w:val="16"/>
          <w:szCs w:val="16"/>
        </w:rPr>
        <w:t>12</w:t>
      </w:r>
    </w:p>
    <w:p w:rsidR="007644D7" w:rsidRPr="00071BED" w:rsidRDefault="007644D7" w:rsidP="007C5570">
      <w:pPr>
        <w:pStyle w:val="Tekstpodstawowy"/>
        <w:ind w:left="12758"/>
        <w:rPr>
          <w:b/>
          <w:sz w:val="18"/>
        </w:rPr>
      </w:pPr>
      <w:r>
        <w:rPr>
          <w:sz w:val="16"/>
          <w:szCs w:val="16"/>
        </w:rPr>
        <w:t>Wersja: 01.01.2018</w:t>
      </w:r>
    </w:p>
    <w:p w:rsidR="00D33C12" w:rsidRDefault="00D33C12" w:rsidP="00D33C12">
      <w:pPr>
        <w:pStyle w:val="Tekstpodstawowy"/>
        <w:spacing w:before="9"/>
        <w:rPr>
          <w:rFonts w:ascii="Times New Roman"/>
          <w:sz w:val="29"/>
        </w:rPr>
      </w:pPr>
      <w:r>
        <w:rPr>
          <w:noProof/>
          <w:lang w:val="en-US"/>
        </w:rPr>
        <mc:AlternateContent>
          <mc:Choice Requires="wps">
            <w:drawing>
              <wp:anchor distT="0" distB="0" distL="0" distR="0" simplePos="0" relativeHeight="251711488" behindDoc="0" locked="0" layoutInCell="1" allowOverlap="1">
                <wp:simplePos x="0" y="0"/>
                <wp:positionH relativeFrom="page">
                  <wp:posOffset>360680</wp:posOffset>
                </wp:positionH>
                <wp:positionV relativeFrom="paragraph">
                  <wp:posOffset>246380</wp:posOffset>
                </wp:positionV>
                <wp:extent cx="1828800" cy="0"/>
                <wp:effectExtent l="8255" t="12065" r="10795" b="6985"/>
                <wp:wrapTopAndBottom/>
                <wp:docPr id="701" name="Łącznik prosty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D702E" id="Łącznik prosty 701"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9.4pt" to="172.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PU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" strokeweight=".21131mm">
                <w10:wrap type="topAndBottom" anchorx="page"/>
              </v:line>
            </w:pict>
          </mc:Fallback>
        </mc:AlternateContent>
      </w:r>
    </w:p>
    <w:p w:rsidR="00D33C12" w:rsidRDefault="00D33C12" w:rsidP="00D33C12">
      <w:pPr>
        <w:rPr>
          <w:rFonts w:ascii="Times New Roman"/>
          <w:sz w:val="29"/>
        </w:rPr>
        <w:sectPr w:rsidR="00D33C12">
          <w:headerReference w:type="default" r:id="rId261"/>
          <w:footerReference w:type="default" r:id="rId262"/>
          <w:pgSz w:w="16840" w:h="11910" w:orient="landscape"/>
          <w:pgMar w:top="0" w:right="720" w:bottom="860" w:left="420" w:header="0" w:footer="667" w:gutter="0"/>
          <w:cols w:space="708"/>
        </w:sectPr>
      </w:pPr>
    </w:p>
    <w:p w:rsidR="00D33C12" w:rsidRPr="007644D7" w:rsidRDefault="000D741A" w:rsidP="007644D7">
      <w:pPr>
        <w:pStyle w:val="Tekstpodstawowy"/>
        <w:rPr>
          <w:rFonts w:ascii="Times New Roman"/>
          <w:sz w:val="20"/>
        </w:rPr>
      </w:pPr>
      <w:r>
        <w:rPr>
          <w:noProof/>
          <w:lang w:val="en-US"/>
        </w:rPr>
        <w:lastRenderedPageBreak/>
        <mc:AlternateContent>
          <mc:Choice Requires="wps">
            <w:drawing>
              <wp:anchor distT="0" distB="0" distL="114300" distR="114300" simplePos="0" relativeHeight="251677184" behindDoc="0" locked="0" layoutInCell="1" allowOverlap="1">
                <wp:simplePos x="0" y="0"/>
                <wp:positionH relativeFrom="page">
                  <wp:posOffset>9712411</wp:posOffset>
                </wp:positionH>
                <wp:positionV relativeFrom="page">
                  <wp:posOffset>5082746</wp:posOffset>
                </wp:positionV>
                <wp:extent cx="337683" cy="963827"/>
                <wp:effectExtent l="0" t="0" r="5715" b="8255"/>
                <wp:wrapNone/>
                <wp:docPr id="699" name="Pole tekstow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83" cy="96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9" o:spid="_x0000_s1202" type="#_x0000_t202" style="position:absolute;margin-left:764.75pt;margin-top:400.2pt;width:26.6pt;height:75.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page">
                  <wp:posOffset>9778314</wp:posOffset>
                </wp:positionH>
                <wp:positionV relativeFrom="page">
                  <wp:posOffset>2907958</wp:posOffset>
                </wp:positionV>
                <wp:extent cx="271848" cy="387178"/>
                <wp:effectExtent l="0" t="0" r="13970" b="13335"/>
                <wp:wrapNone/>
                <wp:docPr id="700" name="Pole tekstowe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8" cy="387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00" o:spid="_x0000_s1203" type="#_x0000_t202" style="position:absolute;margin-left:769.95pt;margin-top:228.95pt;width:21.4pt;height:3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" filled="f" stroked="f">
                <v:textbox style="layout-flow:vertical" inset="0,0,0,0">
                  <w:txbxContent>
                    <w:p w:rsidR="00C6758D" w:rsidRDefault="00C6758D" w:rsidP="00D33C12">
                      <w:pPr>
                        <w:pStyle w:val="Tekstpodstawowy"/>
                        <w:spacing w:before="12"/>
                        <w:ind w:left="20"/>
                      </w:pPr>
                      <w:r>
                        <w:t>- 85 -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3259"/>
        <w:gridCol w:w="5689"/>
        <w:gridCol w:w="1417"/>
        <w:gridCol w:w="992"/>
      </w:tblGrid>
      <w:tr w:rsidR="00D33C12" w:rsidTr="000D741A">
        <w:trPr>
          <w:trHeight w:val="519"/>
        </w:trPr>
        <w:tc>
          <w:tcPr>
            <w:tcW w:w="1418" w:type="dxa"/>
            <w:tcBorders>
              <w:bottom w:val="single" w:sz="6" w:space="0" w:color="000000"/>
              <w:right w:val="single" w:sz="6" w:space="0" w:color="000000"/>
            </w:tcBorders>
          </w:tcPr>
          <w:p w:rsidR="00D33C12" w:rsidRDefault="00D33C12" w:rsidP="00774AB6">
            <w:pPr>
              <w:pStyle w:val="TableParagraph"/>
              <w:spacing w:before="59"/>
              <w:ind w:left="282"/>
              <w:rPr>
                <w:b/>
                <w:sz w:val="20"/>
              </w:rPr>
            </w:pPr>
            <w:r>
              <w:rPr>
                <w:b/>
                <w:sz w:val="20"/>
              </w:rPr>
              <w:t>Kod</w:t>
            </w:r>
          </w:p>
        </w:tc>
        <w:tc>
          <w:tcPr>
            <w:tcW w:w="1701" w:type="dxa"/>
            <w:tcBorders>
              <w:left w:val="single" w:sz="6" w:space="0" w:color="000000"/>
              <w:bottom w:val="single" w:sz="6" w:space="0" w:color="000000"/>
              <w:right w:val="single" w:sz="6" w:space="0" w:color="000000"/>
            </w:tcBorders>
          </w:tcPr>
          <w:p w:rsidR="00D33C12" w:rsidRDefault="007644D7" w:rsidP="00774AB6">
            <w:pPr>
              <w:pStyle w:val="TableParagraph"/>
              <w:spacing w:before="59"/>
              <w:ind w:left="517"/>
              <w:rPr>
                <w:b/>
                <w:sz w:val="20"/>
              </w:rPr>
            </w:pPr>
            <w:r>
              <w:rPr>
                <w:b/>
                <w:sz w:val="20"/>
              </w:rPr>
              <w:t>W</w:t>
            </w:r>
            <w:r w:rsidR="00D33C12">
              <w:rPr>
                <w:b/>
                <w:sz w:val="20"/>
              </w:rPr>
              <w:t>agon</w:t>
            </w:r>
          </w:p>
        </w:tc>
        <w:tc>
          <w:tcPr>
            <w:tcW w:w="3259" w:type="dxa"/>
            <w:tcBorders>
              <w:left w:val="single" w:sz="6" w:space="0" w:color="000000"/>
              <w:bottom w:val="single" w:sz="6" w:space="0" w:color="000000"/>
              <w:right w:val="single" w:sz="6" w:space="0" w:color="000000"/>
            </w:tcBorders>
          </w:tcPr>
          <w:p w:rsidR="00D33C12" w:rsidRDefault="00D33C12" w:rsidP="00774AB6">
            <w:pPr>
              <w:pStyle w:val="TableParagraph"/>
              <w:spacing w:before="59"/>
              <w:ind w:left="1073"/>
              <w:rPr>
                <w:b/>
                <w:sz w:val="20"/>
              </w:rPr>
            </w:pPr>
            <w:r>
              <w:rPr>
                <w:b/>
                <w:sz w:val="20"/>
              </w:rPr>
              <w:t>Część</w:t>
            </w:r>
          </w:p>
        </w:tc>
        <w:tc>
          <w:tcPr>
            <w:tcW w:w="5689" w:type="dxa"/>
            <w:tcBorders>
              <w:left w:val="single" w:sz="6" w:space="0" w:color="000000"/>
              <w:bottom w:val="single" w:sz="6" w:space="0" w:color="000000"/>
              <w:right w:val="single" w:sz="6" w:space="0" w:color="000000"/>
            </w:tcBorders>
          </w:tcPr>
          <w:p w:rsidR="00D33C12" w:rsidRDefault="00D33C12" w:rsidP="00774AB6">
            <w:pPr>
              <w:pStyle w:val="TableParagraph"/>
              <w:spacing w:before="59"/>
              <w:ind w:left="1749"/>
              <w:rPr>
                <w:b/>
                <w:sz w:val="20"/>
              </w:rPr>
            </w:pPr>
            <w:r>
              <w:rPr>
                <w:b/>
                <w:bCs/>
              </w:rPr>
              <w:t>Wymóg jakościowy</w:t>
            </w:r>
            <w:bookmarkStart w:id="51" w:name="_bookmark24"/>
            <w:bookmarkEnd w:id="51"/>
          </w:p>
        </w:tc>
        <w:tc>
          <w:tcPr>
            <w:tcW w:w="1417" w:type="dxa"/>
            <w:tcBorders>
              <w:left w:val="single" w:sz="6" w:space="0" w:color="000000"/>
              <w:bottom w:val="single" w:sz="6" w:space="0" w:color="000000"/>
              <w:right w:val="single" w:sz="6" w:space="0" w:color="000000"/>
            </w:tcBorders>
          </w:tcPr>
          <w:p w:rsidR="00D33C12" w:rsidRDefault="00D33C12" w:rsidP="000D741A">
            <w:pPr>
              <w:pStyle w:val="TableParagraph"/>
              <w:spacing w:before="56"/>
              <w:rPr>
                <w:b/>
                <w:sz w:val="10"/>
              </w:rPr>
            </w:pPr>
            <w:r>
              <w:rPr>
                <w:b/>
                <w:bCs/>
              </w:rPr>
              <w:t>Czynność kontrolna</w:t>
            </w:r>
            <w:r w:rsidR="007644D7" w:rsidRPr="007644D7">
              <w:rPr>
                <w:b/>
                <w:bCs/>
                <w:vertAlign w:val="superscript"/>
              </w:rPr>
              <w:t>1)</w:t>
            </w:r>
          </w:p>
        </w:tc>
        <w:tc>
          <w:tcPr>
            <w:tcW w:w="992" w:type="dxa"/>
            <w:tcBorders>
              <w:left w:val="single" w:sz="6" w:space="0" w:color="000000"/>
              <w:bottom w:val="single" w:sz="6" w:space="0" w:color="000000"/>
            </w:tcBorders>
          </w:tcPr>
          <w:p w:rsidR="00D33C12" w:rsidRDefault="001450FB" w:rsidP="007644D7">
            <w:pPr>
              <w:pStyle w:val="TableParagraph"/>
              <w:spacing w:before="59" w:line="230" w:lineRule="atLeast"/>
              <w:ind w:right="155"/>
              <w:rPr>
                <w:b/>
                <w:sz w:val="20"/>
              </w:rPr>
            </w:pPr>
            <w:r w:rsidRPr="00515BB9">
              <w:rPr>
                <w:b/>
                <w:color w:val="FF0000"/>
                <w:sz w:val="16"/>
                <w:szCs w:val="16"/>
              </w:rPr>
              <w:t>Klasa błędu</w:t>
            </w:r>
          </w:p>
        </w:tc>
      </w:tr>
      <w:tr w:rsidR="00D33C12"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6.5.5.4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Pr="00380C55" w:rsidRDefault="007644D7" w:rsidP="001450FB">
            <w:pPr>
              <w:pStyle w:val="TableParagraph"/>
              <w:ind w:right="142"/>
              <w:rPr>
                <w:sz w:val="16"/>
                <w:szCs w:val="16"/>
              </w:rPr>
            </w:pPr>
            <w:r w:rsidRPr="00380C55">
              <w:rPr>
                <w:sz w:val="16"/>
                <w:szCs w:val="16"/>
              </w:rPr>
              <w:t>N</w:t>
            </w:r>
            <w:r w:rsidR="00D33C12" w:rsidRPr="00380C55">
              <w:rPr>
                <w:sz w:val="16"/>
                <w:szCs w:val="16"/>
              </w:rPr>
              <w:t>akręcan</w:t>
            </w:r>
            <w:r w:rsidR="001450FB">
              <w:rPr>
                <w:sz w:val="16"/>
                <w:szCs w:val="16"/>
              </w:rPr>
              <w:t xml:space="preserve">y kołpak ochronny </w:t>
            </w:r>
            <w:r w:rsidR="001450FB" w:rsidRPr="001450FB">
              <w:rPr>
                <w:i/>
                <w:color w:val="FF0000"/>
                <w:sz w:val="16"/>
                <w:szCs w:val="16"/>
              </w:rPr>
              <w:t>(za wyjątkiem zewnętrznych gazowych przewodów wyrównawczych)</w:t>
            </w:r>
            <w:r w:rsidR="001450FB">
              <w:rPr>
                <w:sz w:val="16"/>
                <w:szCs w:val="16"/>
              </w:rPr>
              <w:t xml:space="preserve">, </w:t>
            </w:r>
            <w:r w:rsidR="00D33C12" w:rsidRPr="00380C55">
              <w:rPr>
                <w:sz w:val="16"/>
                <w:szCs w:val="16"/>
              </w:rPr>
              <w:t xml:space="preserve">ładunek RID </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ind w:left="119"/>
              <w:rPr>
                <w:sz w:val="18"/>
              </w:rPr>
            </w:pPr>
            <w:r>
              <w:rPr>
                <w:sz w:val="18"/>
              </w:rPr>
              <w:t>Na miejscu, mocno dokręcony</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4"/>
              <w:jc w:val="center"/>
              <w:rPr>
                <w:sz w:val="18"/>
              </w:rPr>
            </w:pPr>
            <w:r>
              <w:rPr>
                <w:sz w:val="18"/>
              </w:rPr>
              <w:t>4</w:t>
            </w:r>
          </w:p>
        </w:tc>
      </w:tr>
      <w:tr w:rsidR="00D33C12"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8"/>
              <w:rPr>
                <w:sz w:val="18"/>
              </w:rPr>
            </w:pPr>
            <w:r>
              <w:rPr>
                <w:sz w:val="18"/>
              </w:rPr>
              <w:t>6.5.5.5</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Pr="00380C55" w:rsidRDefault="007644D7" w:rsidP="00380C55">
            <w:pPr>
              <w:pStyle w:val="TableParagraph"/>
              <w:ind w:right="142"/>
              <w:rPr>
                <w:sz w:val="16"/>
                <w:szCs w:val="16"/>
              </w:rPr>
            </w:pPr>
            <w:r w:rsidRPr="00380C55">
              <w:rPr>
                <w:sz w:val="16"/>
                <w:szCs w:val="16"/>
              </w:rPr>
              <w:t>N</w:t>
            </w:r>
            <w:r w:rsidR="00D33C12" w:rsidRPr="00380C55">
              <w:rPr>
                <w:sz w:val="16"/>
                <w:szCs w:val="16"/>
              </w:rPr>
              <w:t xml:space="preserve">akręcany kołpak ochronny </w:t>
            </w:r>
            <w:r w:rsidR="001450FB" w:rsidRPr="001450FB">
              <w:rPr>
                <w:i/>
                <w:color w:val="FF0000"/>
                <w:sz w:val="16"/>
                <w:szCs w:val="16"/>
              </w:rPr>
              <w:t>(za wyjątkiem zewnętrznych gazowych przewodów wyrównawczych)</w:t>
            </w:r>
            <w:r w:rsidR="001450FB">
              <w:rPr>
                <w:i/>
                <w:color w:val="FF0000"/>
                <w:sz w:val="16"/>
                <w:szCs w:val="16"/>
              </w:rPr>
              <w:t xml:space="preserve">, </w:t>
            </w:r>
            <w:r w:rsidR="00D33C12" w:rsidRPr="00380C55">
              <w:rPr>
                <w:sz w:val="16"/>
                <w:szCs w:val="16"/>
              </w:rPr>
              <w:t>ładunek inny niż RID</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57"/>
              <w:ind w:left="119"/>
              <w:rPr>
                <w:sz w:val="18"/>
              </w:rPr>
            </w:pPr>
            <w:r>
              <w:rPr>
                <w:sz w:val="18"/>
              </w:rPr>
              <w:t>Na miejscu, mocno dokręcony</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4"/>
              <w:jc w:val="center"/>
              <w:rPr>
                <w:sz w:val="18"/>
              </w:rPr>
            </w:pPr>
            <w:r>
              <w:rPr>
                <w:sz w:val="18"/>
              </w:rPr>
              <w:t>3</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6.5.5.6</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Kołnierz zaślepiający dolny</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Na miejscu</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4</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6.5.5.7</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Kołnierz zaślepiający dolny, ładunek RID</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 brakuje żadnej śruby zabezpieczającej ani żadna nie jest luźna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6.5.5.8</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Kołnierz zaślepiający dolny (ładunek inny niż RID)</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 brakuje żadnej śruby zabezpieczającej ani żadna nie jest luźna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3</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6.5.5.9</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Kołnierz zaślepiający dolny</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 brakuje więcej niż jednej śruby zabezpieczającej / nie więcej niż jedna śruba luźna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4</w:t>
            </w:r>
          </w:p>
        </w:tc>
      </w:tr>
      <w:tr w:rsidR="00D33C12" w:rsidRPr="001450FB" w:rsidTr="000D741A">
        <w:trPr>
          <w:trHeight w:val="556"/>
        </w:trPr>
        <w:tc>
          <w:tcPr>
            <w:tcW w:w="1418" w:type="dxa"/>
            <w:tcBorders>
              <w:top w:val="single" w:sz="6" w:space="0" w:color="000000"/>
              <w:left w:val="single" w:sz="6" w:space="0" w:color="000000"/>
              <w:bottom w:val="single" w:sz="6" w:space="0" w:color="000000"/>
              <w:right w:val="single" w:sz="6" w:space="0" w:color="000000"/>
            </w:tcBorders>
          </w:tcPr>
          <w:p w:rsidR="00D33C12" w:rsidRPr="001450FB" w:rsidRDefault="00D33C12" w:rsidP="00774AB6">
            <w:pPr>
              <w:pStyle w:val="TableParagraph"/>
              <w:spacing w:before="60"/>
              <w:ind w:left="118"/>
              <w:rPr>
                <w:sz w:val="18"/>
                <w:szCs w:val="18"/>
              </w:rPr>
            </w:pPr>
            <w:r w:rsidRPr="001450FB">
              <w:rPr>
                <w:sz w:val="18"/>
                <w:szCs w:val="18"/>
              </w:rPr>
              <w:t>6.5.5.10</w:t>
            </w:r>
          </w:p>
        </w:tc>
        <w:tc>
          <w:tcPr>
            <w:tcW w:w="1701" w:type="dxa"/>
            <w:tcBorders>
              <w:top w:val="single" w:sz="6" w:space="0" w:color="000000"/>
              <w:left w:val="single" w:sz="6" w:space="0" w:color="000000"/>
              <w:bottom w:val="single" w:sz="6" w:space="0" w:color="000000"/>
              <w:right w:val="single" w:sz="6" w:space="0" w:color="000000"/>
            </w:tcBorders>
          </w:tcPr>
          <w:p w:rsidR="00D33C12" w:rsidRPr="001450FB" w:rsidRDefault="00D33C12" w:rsidP="00774AB6">
            <w:pPr>
              <w:pStyle w:val="TableParagraph"/>
              <w:rPr>
                <w:rFonts w:ascii="Times New Roman"/>
                <w:sz w:val="18"/>
                <w:szCs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Pr="001450FB" w:rsidRDefault="007644D7" w:rsidP="00380C55">
            <w:pPr>
              <w:pStyle w:val="TableParagraph"/>
              <w:ind w:right="142"/>
              <w:jc w:val="both"/>
              <w:rPr>
                <w:sz w:val="18"/>
                <w:szCs w:val="18"/>
              </w:rPr>
            </w:pPr>
            <w:r w:rsidRPr="001450FB">
              <w:rPr>
                <w:sz w:val="18"/>
                <w:szCs w:val="18"/>
              </w:rPr>
              <w:t>W</w:t>
            </w:r>
            <w:r w:rsidR="00D33C12" w:rsidRPr="001450FB">
              <w:rPr>
                <w:sz w:val="18"/>
                <w:szCs w:val="18"/>
              </w:rPr>
              <w:t>skaźnik ustawienia zaworu dennego, wagony ładowne oraz próżne nieoczyszczone (ładunek RID)</w:t>
            </w:r>
          </w:p>
        </w:tc>
        <w:tc>
          <w:tcPr>
            <w:tcW w:w="5689" w:type="dxa"/>
            <w:tcBorders>
              <w:top w:val="single" w:sz="6" w:space="0" w:color="000000"/>
              <w:left w:val="single" w:sz="6" w:space="0" w:color="000000"/>
              <w:bottom w:val="single" w:sz="6" w:space="0" w:color="000000"/>
              <w:right w:val="single" w:sz="6" w:space="0" w:color="000000"/>
            </w:tcBorders>
          </w:tcPr>
          <w:p w:rsidR="00D33C12" w:rsidRPr="001450FB" w:rsidRDefault="00D33C12" w:rsidP="00D9540D">
            <w:pPr>
              <w:pStyle w:val="TableParagraph"/>
              <w:spacing w:before="60"/>
              <w:ind w:left="119"/>
              <w:rPr>
                <w:sz w:val="18"/>
                <w:szCs w:val="18"/>
              </w:rPr>
            </w:pPr>
            <w:r w:rsidRPr="001450FB">
              <w:rPr>
                <w:sz w:val="18"/>
                <w:szCs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rsidR="00D33C12" w:rsidRPr="001450FB" w:rsidRDefault="00D33C12" w:rsidP="00774AB6">
            <w:pPr>
              <w:pStyle w:val="TableParagraph"/>
              <w:spacing w:before="60"/>
              <w:ind w:left="119"/>
              <w:rPr>
                <w:sz w:val="18"/>
                <w:szCs w:val="18"/>
              </w:rPr>
            </w:pPr>
            <w:r w:rsidRPr="001450FB">
              <w:rPr>
                <w:sz w:val="18"/>
                <w:szCs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Pr="001450FB" w:rsidRDefault="00D33C12" w:rsidP="00774AB6">
            <w:pPr>
              <w:pStyle w:val="TableParagraph"/>
              <w:spacing w:before="60"/>
              <w:ind w:left="14"/>
              <w:jc w:val="center"/>
              <w:rPr>
                <w:sz w:val="18"/>
                <w:szCs w:val="18"/>
              </w:rPr>
            </w:pPr>
            <w:r w:rsidRPr="001450FB">
              <w:rPr>
                <w:sz w:val="18"/>
                <w:szCs w:val="18"/>
              </w:rPr>
              <w:t>5</w:t>
            </w:r>
          </w:p>
        </w:tc>
      </w:tr>
      <w:tr w:rsidR="00D33C12"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8"/>
              <w:rPr>
                <w:sz w:val="18"/>
              </w:rPr>
            </w:pPr>
            <w:r>
              <w:rPr>
                <w:sz w:val="18"/>
              </w:rPr>
              <w:t>6.5.5.11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7644D7" w:rsidP="00220F24">
            <w:pPr>
              <w:pStyle w:val="TableParagraph"/>
              <w:spacing w:before="58" w:line="200" w:lineRule="atLeast"/>
              <w:rPr>
                <w:sz w:val="18"/>
              </w:rPr>
            </w:pPr>
            <w:r>
              <w:rPr>
                <w:sz w:val="18"/>
              </w:rPr>
              <w:t>W</w:t>
            </w:r>
            <w:r w:rsidR="00D33C12">
              <w:rPr>
                <w:sz w:val="18"/>
              </w:rPr>
              <w:t>skaźnik ustawienia zaworu dennego, wagony próżne (ładunek inny niż RID)</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58"/>
              <w:ind w:left="119"/>
              <w:rPr>
                <w:sz w:val="18"/>
              </w:rPr>
            </w:pPr>
            <w:r>
              <w:rPr>
                <w:sz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8"/>
              <w:ind w:left="14"/>
              <w:jc w:val="center"/>
              <w:rPr>
                <w:sz w:val="18"/>
              </w:rPr>
            </w:pPr>
            <w:r>
              <w:rPr>
                <w:sz w:val="18"/>
              </w:rPr>
              <w:t>3</w:t>
            </w:r>
          </w:p>
        </w:tc>
      </w:tr>
      <w:tr w:rsidR="00D33C12" w:rsidTr="000D741A">
        <w:trPr>
          <w:trHeight w:val="381"/>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6.5.5.12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4" w:line="206" w:lineRule="exact"/>
              <w:ind w:right="104"/>
              <w:rPr>
                <w:sz w:val="18"/>
              </w:rPr>
            </w:pPr>
            <w:r>
              <w:rPr>
                <w:sz w:val="18"/>
              </w:rPr>
              <w:t>Śruba zaworu bezpieczeństwa</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ind w:left="119"/>
              <w:rPr>
                <w:sz w:val="18"/>
              </w:rPr>
            </w:pPr>
            <w:r>
              <w:rPr>
                <w:sz w:val="18"/>
              </w:rPr>
              <w:t>Niewkręcona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4"/>
              <w:jc w:val="center"/>
              <w:rPr>
                <w:sz w:val="18"/>
              </w:rPr>
            </w:pPr>
            <w:r>
              <w:rPr>
                <w:sz w:val="18"/>
              </w:rPr>
              <w:t>5</w:t>
            </w:r>
          </w:p>
        </w:tc>
      </w:tr>
      <w:tr w:rsidR="00D33C12"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6.5.5.13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7" w:line="188" w:lineRule="exact"/>
              <w:rPr>
                <w:sz w:val="18"/>
              </w:rPr>
            </w:pPr>
            <w:r>
              <w:rPr>
                <w:sz w:val="18"/>
              </w:rPr>
              <w:t>Instalacje spustowe i nalewowe dolne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57" w:line="188" w:lineRule="exact"/>
              <w:ind w:left="119"/>
              <w:rPr>
                <w:sz w:val="18"/>
              </w:rPr>
            </w:pPr>
            <w:r>
              <w:rPr>
                <w:sz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4"/>
              <w:jc w:val="center"/>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6.5.5.14</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line="188" w:lineRule="exact"/>
              <w:rPr>
                <w:sz w:val="18"/>
              </w:rPr>
            </w:pPr>
            <w:r>
              <w:rPr>
                <w:sz w:val="18"/>
              </w:rPr>
              <w:t>Instalacje spustowe i nalewowe dolne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59" w:line="188" w:lineRule="exact"/>
              <w:ind w:left="119"/>
              <w:rPr>
                <w:sz w:val="18"/>
              </w:rPr>
            </w:pPr>
            <w:r>
              <w:rPr>
                <w:sz w:val="18"/>
              </w:rPr>
              <w:t>Widoczne zabezpieczenia sprawne</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4"/>
              <w:jc w:val="center"/>
              <w:rPr>
                <w:sz w:val="18"/>
              </w:rPr>
            </w:pPr>
            <w:r>
              <w:rPr>
                <w:sz w:val="18"/>
              </w:rPr>
              <w:t>4</w:t>
            </w:r>
          </w:p>
        </w:tc>
      </w:tr>
      <w:tr w:rsidR="00D33C12"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6.5.6.1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59" w:line="200" w:lineRule="atLeast"/>
              <w:ind w:right="294"/>
              <w:rPr>
                <w:sz w:val="18"/>
              </w:rPr>
            </w:pPr>
            <w:r>
              <w:rPr>
                <w:sz w:val="18"/>
              </w:rPr>
              <w:t>Armatura, instalacje spustowe i nalewowe (górne)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59"/>
              <w:ind w:left="119"/>
              <w:rPr>
                <w:sz w:val="18"/>
              </w:rPr>
            </w:pPr>
            <w:r>
              <w:rPr>
                <w:sz w:val="18"/>
              </w:rPr>
              <w:t>Brak utraty ładunku / wycieku gazu (za wyjątkiem zaworów bezpieczeństwa)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4"/>
              <w:jc w:val="center"/>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6.5.6.2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Klapa włazu górnego</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Na miejscu, zamknięta, widać że zaryglowana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6.5.6.3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Inna armatura górna</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Poprawnie zaryglowana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6.5.7</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(pozostaje wolny)</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rPr>
                <w:rFonts w:ascii="Times New Roman"/>
                <w:sz w:val="18"/>
              </w:rPr>
            </w:pP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6.6.1.1</w:t>
            </w:r>
          </w:p>
        </w:tc>
        <w:tc>
          <w:tcPr>
            <w:tcW w:w="1701" w:type="dxa"/>
            <w:tcBorders>
              <w:top w:val="single" w:sz="6" w:space="0" w:color="000000"/>
              <w:left w:val="single" w:sz="6" w:space="0" w:color="000000"/>
              <w:bottom w:val="single" w:sz="6" w:space="0" w:color="000000"/>
              <w:right w:val="single" w:sz="6" w:space="0" w:color="000000"/>
            </w:tcBorders>
          </w:tcPr>
          <w:p w:rsidR="00D33C12" w:rsidRPr="00220F24" w:rsidRDefault="007644D7" w:rsidP="00220F24">
            <w:pPr>
              <w:pStyle w:val="TableParagraph"/>
              <w:spacing w:before="60" w:line="187" w:lineRule="exact"/>
              <w:jc w:val="both"/>
              <w:rPr>
                <w:sz w:val="16"/>
                <w:szCs w:val="16"/>
              </w:rPr>
            </w:pPr>
            <w:r w:rsidRPr="00220F24">
              <w:rPr>
                <w:sz w:val="16"/>
                <w:szCs w:val="16"/>
              </w:rPr>
              <w:t>W</w:t>
            </w:r>
            <w:r w:rsidR="00D33C12" w:rsidRPr="00220F24">
              <w:rPr>
                <w:sz w:val="16"/>
                <w:szCs w:val="16"/>
              </w:rPr>
              <w:t>agony z nasuwaną plandeką (np. Rils, Tams)</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Pokrycia plandekowe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Zamknięte, zaryglowane</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6.6.1.2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Rozdarta, perforacja na długości ≤ 30 m</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Nieuszkodzon</w:t>
            </w:r>
            <w:r w:rsidR="00220F24">
              <w:rPr>
                <w:sz w:val="18"/>
              </w:rPr>
              <w:t>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3</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6.6.1.3</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Rozdarta, perforacja na długości &gt; 30 mm</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Nieuszkodzon</w:t>
            </w:r>
            <w:r w:rsidR="00220F24">
              <w:rPr>
                <w:sz w:val="18"/>
              </w:rPr>
              <w:t>a</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6.6.2.1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np. S(a)hi</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Kołpak</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Zamknięt</w:t>
            </w:r>
            <w:r w:rsidR="00220F24">
              <w:rPr>
                <w:sz w:val="18"/>
              </w:rPr>
              <w:t>y</w:t>
            </w:r>
            <w:r>
              <w:rPr>
                <w:sz w:val="18"/>
              </w:rPr>
              <w:t>, zaryglowan</w:t>
            </w:r>
            <w:r w:rsidR="00220F24">
              <w:rPr>
                <w:sz w:val="18"/>
              </w:rPr>
              <w:t>y</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6.6.2.2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np. S(a)hi</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Kołpak</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W prowadnicach</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6.6.3.1</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np. Saad</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Odchylne burty czołowe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D33C12" w:rsidP="00D9540D">
            <w:pPr>
              <w:pStyle w:val="TableParagraph"/>
              <w:spacing w:before="60" w:line="187" w:lineRule="exact"/>
              <w:ind w:left="119"/>
              <w:rPr>
                <w:sz w:val="18"/>
              </w:rPr>
            </w:pPr>
            <w:r>
              <w:rPr>
                <w:sz w:val="18"/>
              </w:rPr>
              <w:t>Nieuszkodzone</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6.6.3.2</w:t>
            </w:r>
          </w:p>
        </w:tc>
        <w:tc>
          <w:tcPr>
            <w:tcW w:w="1701" w:type="dxa"/>
            <w:tcBorders>
              <w:top w:val="single" w:sz="6" w:space="0" w:color="000000"/>
              <w:left w:val="single" w:sz="6" w:space="0" w:color="000000"/>
              <w:bottom w:val="single" w:sz="6" w:space="0" w:color="000000"/>
              <w:right w:val="single" w:sz="6" w:space="0" w:color="000000"/>
            </w:tcBorders>
          </w:tcPr>
          <w:p w:rsidR="00D33C12" w:rsidRDefault="00D33C12" w:rsidP="00220F24">
            <w:pPr>
              <w:pStyle w:val="TableParagraph"/>
              <w:spacing w:before="60" w:line="187" w:lineRule="exact"/>
              <w:rPr>
                <w:sz w:val="18"/>
              </w:rPr>
            </w:pPr>
            <w:r>
              <w:rPr>
                <w:sz w:val="18"/>
              </w:rPr>
              <w:t>np. Saad</w:t>
            </w:r>
          </w:p>
        </w:tc>
        <w:tc>
          <w:tcPr>
            <w:tcW w:w="3259" w:type="dxa"/>
            <w:tcBorders>
              <w:top w:val="single" w:sz="6" w:space="0" w:color="000000"/>
              <w:left w:val="single" w:sz="6" w:space="0" w:color="000000"/>
              <w:bottom w:val="single" w:sz="6" w:space="0" w:color="000000"/>
              <w:right w:val="single" w:sz="6" w:space="0" w:color="000000"/>
            </w:tcBorders>
          </w:tcPr>
          <w:p w:rsidR="00D33C12" w:rsidRDefault="00D33C12" w:rsidP="007644D7">
            <w:pPr>
              <w:pStyle w:val="TableParagraph"/>
              <w:spacing w:before="60" w:line="187" w:lineRule="exact"/>
              <w:rPr>
                <w:sz w:val="18"/>
              </w:rPr>
            </w:pPr>
            <w:r>
              <w:rPr>
                <w:sz w:val="18"/>
              </w:rPr>
              <w:t>Odchylne burty czołowe</w:t>
            </w:r>
          </w:p>
        </w:tc>
        <w:tc>
          <w:tcPr>
            <w:tcW w:w="5689" w:type="dxa"/>
            <w:tcBorders>
              <w:top w:val="single" w:sz="6" w:space="0" w:color="000000"/>
              <w:left w:val="single" w:sz="6" w:space="0" w:color="000000"/>
              <w:bottom w:val="single" w:sz="6" w:space="0" w:color="000000"/>
              <w:right w:val="single" w:sz="6" w:space="0" w:color="000000"/>
            </w:tcBorders>
          </w:tcPr>
          <w:p w:rsidR="00D33C12" w:rsidRDefault="007644D7" w:rsidP="00D9540D">
            <w:pPr>
              <w:pStyle w:val="TableParagraph"/>
              <w:spacing w:before="60" w:line="187" w:lineRule="exact"/>
              <w:ind w:left="119"/>
              <w:rPr>
                <w:sz w:val="18"/>
              </w:rPr>
            </w:pPr>
            <w:r>
              <w:rPr>
                <w:sz w:val="18"/>
              </w:rPr>
              <w:t>O</w:t>
            </w:r>
            <w:r w:rsidR="00D33C12">
              <w:rPr>
                <w:sz w:val="18"/>
              </w:rPr>
              <w:t>bustronnie zaryglowane</w:t>
            </w:r>
          </w:p>
        </w:tc>
        <w:tc>
          <w:tcPr>
            <w:tcW w:w="141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4"/>
              <w:jc w:val="center"/>
              <w:rPr>
                <w:sz w:val="18"/>
              </w:rPr>
            </w:pPr>
            <w:r>
              <w:rPr>
                <w:sz w:val="18"/>
              </w:rPr>
              <w:t>5</w:t>
            </w:r>
          </w:p>
        </w:tc>
      </w:tr>
    </w:tbl>
    <w:p w:rsidR="007644D7" w:rsidRDefault="007644D7" w:rsidP="007644D7">
      <w:pPr>
        <w:pStyle w:val="Akapitzlist"/>
        <w:numPr>
          <w:ilvl w:val="0"/>
          <w:numId w:val="145"/>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7644D7" w:rsidP="007C5570">
      <w:pPr>
        <w:pStyle w:val="Tekstpodstawowy"/>
        <w:ind w:left="12758"/>
        <w:rPr>
          <w:sz w:val="16"/>
          <w:szCs w:val="16"/>
        </w:rPr>
      </w:pPr>
      <w:r w:rsidRPr="00774AB6">
        <w:rPr>
          <w:sz w:val="16"/>
          <w:szCs w:val="16"/>
        </w:rPr>
        <w:t>Data zmiany: 01.01.201</w:t>
      </w:r>
      <w:r>
        <w:rPr>
          <w:sz w:val="16"/>
          <w:szCs w:val="16"/>
        </w:rPr>
        <w:t>7</w:t>
      </w:r>
    </w:p>
    <w:p w:rsidR="00D33C12" w:rsidRPr="007644D7" w:rsidRDefault="007644D7" w:rsidP="007C5570">
      <w:pPr>
        <w:pStyle w:val="Tekstpodstawowy"/>
        <w:ind w:left="12758"/>
        <w:rPr>
          <w:b/>
          <w:sz w:val="18"/>
        </w:rPr>
      </w:pPr>
      <w:r>
        <w:rPr>
          <w:sz w:val="16"/>
          <w:szCs w:val="16"/>
        </w:rPr>
        <w:t>Wersja: 01.01.2018</w:t>
      </w:r>
    </w:p>
    <w:p w:rsidR="00D33C12" w:rsidRDefault="00D33C12" w:rsidP="00D33C12">
      <w:pPr>
        <w:pStyle w:val="Tekstpodstawowy"/>
        <w:spacing w:before="2"/>
        <w:rPr>
          <w:rFonts w:ascii="Times New Roman"/>
          <w:sz w:val="10"/>
        </w:rPr>
      </w:pPr>
      <w:r>
        <w:rPr>
          <w:noProof/>
          <w:lang w:val="en-US"/>
        </w:rPr>
        <mc:AlternateContent>
          <mc:Choice Requires="wps">
            <w:drawing>
              <wp:anchor distT="0" distB="0" distL="0" distR="0" simplePos="0" relativeHeight="251713536" behindDoc="0" locked="0" layoutInCell="1" allowOverlap="1">
                <wp:simplePos x="0" y="0"/>
                <wp:positionH relativeFrom="page">
                  <wp:posOffset>360680</wp:posOffset>
                </wp:positionH>
                <wp:positionV relativeFrom="paragraph">
                  <wp:posOffset>103505</wp:posOffset>
                </wp:positionV>
                <wp:extent cx="1828800" cy="0"/>
                <wp:effectExtent l="8255" t="12700" r="10795" b="6350"/>
                <wp:wrapTopAndBottom/>
                <wp:docPr id="698" name="Łącznik prosty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6BECB" id="Łącznik prosty 698"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15pt" to="17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" strokeweight=".21131mm">
                <w10:wrap type="topAndBottom" anchorx="page"/>
              </v:line>
            </w:pict>
          </mc:Fallback>
        </mc:AlternateContent>
      </w:r>
    </w:p>
    <w:p w:rsidR="00D33C12" w:rsidRDefault="00D33C12" w:rsidP="00D33C12">
      <w:pPr>
        <w:rPr>
          <w:rFonts w:ascii="Times New Roman"/>
          <w:sz w:val="10"/>
        </w:rPr>
        <w:sectPr w:rsidR="00D33C12">
          <w:headerReference w:type="default" r:id="rId263"/>
          <w:footerReference w:type="default" r:id="rId264"/>
          <w:pgSz w:w="16840" w:h="11910" w:orient="landscape"/>
          <w:pgMar w:top="0" w:right="720" w:bottom="1180" w:left="420" w:header="0" w:footer="985" w:gutter="0"/>
          <w:cols w:space="708"/>
        </w:sectPr>
      </w:pPr>
    </w:p>
    <w:p w:rsidR="00D33C12" w:rsidRDefault="00D33C12" w:rsidP="00D33C12">
      <w:pPr>
        <w:pStyle w:val="Tekstpodstawowy"/>
        <w:rPr>
          <w:rFonts w:ascii="Times New Roman"/>
          <w:sz w:val="20"/>
        </w:rPr>
      </w:pPr>
    </w:p>
    <w:p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78208" behindDoc="0" locked="0" layoutInCell="1" allowOverlap="1">
                <wp:simplePos x="0" y="0"/>
                <wp:positionH relativeFrom="page">
                  <wp:posOffset>9564130</wp:posOffset>
                </wp:positionH>
                <wp:positionV relativeFrom="page">
                  <wp:posOffset>4860324</wp:posOffset>
                </wp:positionV>
                <wp:extent cx="362465" cy="1087395"/>
                <wp:effectExtent l="0" t="0" r="0" b="17780"/>
                <wp:wrapNone/>
                <wp:docPr id="696" name="Pole tekstow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65" cy="108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6" o:spid="_x0000_s1204" type="#_x0000_t202" style="position:absolute;margin-left:753.1pt;margin-top:382.7pt;width:28.55pt;height:85.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2784" behindDoc="0" locked="0" layoutInCell="1" allowOverlap="1">
                <wp:simplePos x="0" y="0"/>
                <wp:positionH relativeFrom="page">
                  <wp:posOffset>9564130</wp:posOffset>
                </wp:positionH>
                <wp:positionV relativeFrom="page">
                  <wp:posOffset>2866768</wp:posOffset>
                </wp:positionV>
                <wp:extent cx="247135" cy="494270"/>
                <wp:effectExtent l="0" t="0" r="635" b="1270"/>
                <wp:wrapNone/>
                <wp:docPr id="697" name="Pole tekstow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49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7" o:spid="_x0000_s1205" type="#_x0000_t202" style="position:absolute;margin-left:753.1pt;margin-top:225.75pt;width:19.45pt;height:38.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" filled="f" stroked="f">
                <v:textbox style="layout-flow:vertical" inset="0,0,0,0">
                  <w:txbxContent>
                    <w:p w:rsidR="00C6758D" w:rsidRDefault="00C6758D" w:rsidP="00D33C12">
                      <w:pPr>
                        <w:pStyle w:val="Tekstpodstawowy"/>
                        <w:spacing w:before="12"/>
                        <w:ind w:left="20"/>
                      </w:pPr>
                      <w:r>
                        <w:t>- 86 -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3260"/>
        <w:gridCol w:w="5386"/>
        <w:gridCol w:w="1436"/>
        <w:gridCol w:w="992"/>
      </w:tblGrid>
      <w:tr w:rsidR="00D33C12" w:rsidTr="000D741A">
        <w:trPr>
          <w:trHeight w:val="518"/>
        </w:trPr>
        <w:tc>
          <w:tcPr>
            <w:tcW w:w="1418" w:type="dxa"/>
          </w:tcPr>
          <w:p w:rsidR="00D33C12" w:rsidRDefault="00D33C12" w:rsidP="00774AB6">
            <w:pPr>
              <w:pStyle w:val="TableParagraph"/>
              <w:spacing w:before="60"/>
              <w:ind w:left="280"/>
              <w:rPr>
                <w:b/>
                <w:sz w:val="20"/>
              </w:rPr>
            </w:pPr>
            <w:r>
              <w:rPr>
                <w:b/>
                <w:sz w:val="20"/>
              </w:rPr>
              <w:t>Kod</w:t>
            </w:r>
          </w:p>
        </w:tc>
        <w:tc>
          <w:tcPr>
            <w:tcW w:w="1700" w:type="dxa"/>
          </w:tcPr>
          <w:p w:rsidR="00D33C12" w:rsidRDefault="00380C55" w:rsidP="00774AB6">
            <w:pPr>
              <w:pStyle w:val="TableParagraph"/>
              <w:spacing w:before="60"/>
              <w:ind w:left="516"/>
              <w:rPr>
                <w:b/>
                <w:sz w:val="20"/>
              </w:rPr>
            </w:pPr>
            <w:r>
              <w:rPr>
                <w:b/>
                <w:sz w:val="20"/>
              </w:rPr>
              <w:t>W</w:t>
            </w:r>
            <w:r w:rsidR="00D33C12">
              <w:rPr>
                <w:b/>
                <w:sz w:val="20"/>
              </w:rPr>
              <w:t>agon</w:t>
            </w:r>
          </w:p>
        </w:tc>
        <w:tc>
          <w:tcPr>
            <w:tcW w:w="3260" w:type="dxa"/>
          </w:tcPr>
          <w:p w:rsidR="00D33C12" w:rsidRDefault="00D33C12" w:rsidP="00774AB6">
            <w:pPr>
              <w:pStyle w:val="TableParagraph"/>
              <w:spacing w:before="60"/>
              <w:ind w:left="1074"/>
              <w:rPr>
                <w:b/>
                <w:sz w:val="20"/>
              </w:rPr>
            </w:pPr>
            <w:r>
              <w:rPr>
                <w:b/>
                <w:sz w:val="20"/>
              </w:rPr>
              <w:t>Część</w:t>
            </w:r>
          </w:p>
        </w:tc>
        <w:tc>
          <w:tcPr>
            <w:tcW w:w="5386" w:type="dxa"/>
          </w:tcPr>
          <w:p w:rsidR="00D33C12" w:rsidRDefault="00D33C12" w:rsidP="00774AB6">
            <w:pPr>
              <w:pStyle w:val="TableParagraph"/>
              <w:spacing w:before="60"/>
              <w:ind w:left="1747"/>
              <w:rPr>
                <w:b/>
                <w:sz w:val="20"/>
              </w:rPr>
            </w:pPr>
            <w:r>
              <w:rPr>
                <w:b/>
                <w:bCs/>
              </w:rPr>
              <w:t>Wymóg jakościowy</w:t>
            </w:r>
            <w:bookmarkStart w:id="52" w:name="_bookmark25"/>
            <w:bookmarkEnd w:id="52"/>
          </w:p>
        </w:tc>
        <w:tc>
          <w:tcPr>
            <w:tcW w:w="1436" w:type="dxa"/>
          </w:tcPr>
          <w:p w:rsidR="00D33C12" w:rsidRDefault="00D33C12" w:rsidP="00380C55">
            <w:pPr>
              <w:pStyle w:val="TableParagraph"/>
              <w:spacing w:before="56"/>
              <w:ind w:left="227"/>
              <w:rPr>
                <w:b/>
                <w:sz w:val="10"/>
              </w:rPr>
            </w:pPr>
            <w:r>
              <w:rPr>
                <w:b/>
                <w:bCs/>
              </w:rPr>
              <w:t>Czynność kontrolna</w:t>
            </w:r>
            <w:r w:rsidR="00380C55" w:rsidRPr="00380C55">
              <w:rPr>
                <w:b/>
                <w:bCs/>
                <w:vertAlign w:val="superscript"/>
              </w:rPr>
              <w:t>1)</w:t>
            </w:r>
          </w:p>
        </w:tc>
        <w:tc>
          <w:tcPr>
            <w:tcW w:w="992" w:type="dxa"/>
          </w:tcPr>
          <w:p w:rsidR="00D33C12" w:rsidRDefault="00D9540D" w:rsidP="00282F93">
            <w:pPr>
              <w:pStyle w:val="TableParagraph"/>
              <w:spacing w:before="64" w:line="230" w:lineRule="exact"/>
              <w:ind w:right="151"/>
              <w:rPr>
                <w:b/>
                <w:sz w:val="20"/>
              </w:rPr>
            </w:pPr>
            <w:r w:rsidRPr="00515BB9">
              <w:rPr>
                <w:b/>
                <w:color w:val="FF0000"/>
                <w:sz w:val="16"/>
                <w:szCs w:val="16"/>
              </w:rPr>
              <w:t>Klasa błędu</w:t>
            </w:r>
          </w:p>
        </w:tc>
      </w:tr>
      <w:tr w:rsidR="00D33C12" w:rsidTr="000D741A">
        <w:trPr>
          <w:trHeight w:val="262"/>
        </w:trPr>
        <w:tc>
          <w:tcPr>
            <w:tcW w:w="1418" w:type="dxa"/>
          </w:tcPr>
          <w:p w:rsidR="00D33C12" w:rsidRDefault="00D33C12" w:rsidP="00774AB6">
            <w:pPr>
              <w:pStyle w:val="TableParagraph"/>
              <w:spacing w:before="55" w:line="187" w:lineRule="exact"/>
              <w:ind w:left="118"/>
              <w:rPr>
                <w:sz w:val="18"/>
              </w:rPr>
            </w:pPr>
            <w:r>
              <w:rPr>
                <w:sz w:val="18"/>
              </w:rPr>
              <w:t>6.6.3.3</w:t>
            </w:r>
          </w:p>
        </w:tc>
        <w:tc>
          <w:tcPr>
            <w:tcW w:w="1700" w:type="dxa"/>
          </w:tcPr>
          <w:p w:rsidR="00D33C12" w:rsidRDefault="00D33C12" w:rsidP="00774AB6">
            <w:pPr>
              <w:pStyle w:val="TableParagraph"/>
              <w:rPr>
                <w:rFonts w:ascii="Times New Roman"/>
                <w:sz w:val="18"/>
              </w:rPr>
            </w:pPr>
          </w:p>
        </w:tc>
        <w:tc>
          <w:tcPr>
            <w:tcW w:w="3260" w:type="dxa"/>
          </w:tcPr>
          <w:p w:rsidR="00D33C12" w:rsidRDefault="00D57340" w:rsidP="00D57340">
            <w:pPr>
              <w:pStyle w:val="TableParagraph"/>
              <w:spacing w:before="55" w:line="187" w:lineRule="exact"/>
              <w:rPr>
                <w:sz w:val="18"/>
              </w:rPr>
            </w:pPr>
            <w:r w:rsidRPr="00D57340">
              <w:rPr>
                <w:color w:val="FF0000"/>
                <w:sz w:val="18"/>
              </w:rPr>
              <w:t>Elementy mocujące</w:t>
            </w:r>
          </w:p>
        </w:tc>
        <w:tc>
          <w:tcPr>
            <w:tcW w:w="5386" w:type="dxa"/>
          </w:tcPr>
          <w:p w:rsidR="00D33C12" w:rsidRDefault="00380C55" w:rsidP="00380C55">
            <w:pPr>
              <w:pStyle w:val="TableParagraph"/>
              <w:spacing w:before="55" w:line="187" w:lineRule="exact"/>
              <w:rPr>
                <w:sz w:val="18"/>
              </w:rPr>
            </w:pPr>
            <w:r>
              <w:rPr>
                <w:sz w:val="18"/>
              </w:rPr>
              <w:t>F</w:t>
            </w:r>
            <w:r w:rsidR="00D33C12">
              <w:rPr>
                <w:sz w:val="18"/>
              </w:rPr>
              <w:t>unkcjonują</w:t>
            </w:r>
          </w:p>
        </w:tc>
        <w:tc>
          <w:tcPr>
            <w:tcW w:w="1436" w:type="dxa"/>
          </w:tcPr>
          <w:p w:rsidR="00D33C12" w:rsidRDefault="00D33C12" w:rsidP="00774AB6">
            <w:pPr>
              <w:pStyle w:val="TableParagraph"/>
              <w:spacing w:before="55" w:line="187" w:lineRule="exact"/>
              <w:ind w:left="120"/>
              <w:rPr>
                <w:sz w:val="18"/>
              </w:rPr>
            </w:pPr>
            <w:r>
              <w:rPr>
                <w:sz w:val="18"/>
              </w:rPr>
              <w:t>SW</w:t>
            </w:r>
          </w:p>
        </w:tc>
        <w:tc>
          <w:tcPr>
            <w:tcW w:w="992" w:type="dxa"/>
          </w:tcPr>
          <w:p w:rsidR="00D33C12" w:rsidRDefault="00D33C12" w:rsidP="00774AB6">
            <w:pPr>
              <w:pStyle w:val="TableParagraph"/>
              <w:spacing w:before="55" w:line="187" w:lineRule="exact"/>
              <w:ind w:left="19"/>
              <w:jc w:val="center"/>
              <w:rPr>
                <w:sz w:val="18"/>
              </w:rPr>
            </w:pPr>
            <w:r>
              <w:rPr>
                <w:sz w:val="18"/>
              </w:rPr>
              <w:t>4</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6.6.3.4</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0" w:line="187" w:lineRule="exact"/>
              <w:rPr>
                <w:sz w:val="18"/>
              </w:rPr>
            </w:pPr>
            <w:r>
              <w:rPr>
                <w:sz w:val="18"/>
              </w:rPr>
              <w:t>Kliny pod koła</w:t>
            </w:r>
          </w:p>
        </w:tc>
        <w:tc>
          <w:tcPr>
            <w:tcW w:w="5386" w:type="dxa"/>
          </w:tcPr>
          <w:p w:rsidR="00D33C12" w:rsidRDefault="00D33C12" w:rsidP="00380C55">
            <w:pPr>
              <w:pStyle w:val="TableParagraph"/>
              <w:spacing w:before="60" w:line="187" w:lineRule="exact"/>
              <w:rPr>
                <w:sz w:val="18"/>
              </w:rPr>
            </w:pPr>
            <w:r>
              <w:rPr>
                <w:sz w:val="18"/>
              </w:rPr>
              <w:t>Nieuszkodzone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3</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6.6.4.1</w:t>
            </w:r>
          </w:p>
        </w:tc>
        <w:tc>
          <w:tcPr>
            <w:tcW w:w="1700" w:type="dxa"/>
          </w:tcPr>
          <w:p w:rsidR="00D33C12" w:rsidRDefault="00D33C12" w:rsidP="00380C55">
            <w:pPr>
              <w:pStyle w:val="TableParagraph"/>
              <w:spacing w:before="60" w:line="187" w:lineRule="exact"/>
              <w:rPr>
                <w:sz w:val="18"/>
              </w:rPr>
            </w:pPr>
            <w:r>
              <w:rPr>
                <w:sz w:val="18"/>
              </w:rPr>
              <w:t>Wagony systemu ACTS</w:t>
            </w:r>
          </w:p>
        </w:tc>
        <w:tc>
          <w:tcPr>
            <w:tcW w:w="3260" w:type="dxa"/>
          </w:tcPr>
          <w:p w:rsidR="00D33C12" w:rsidRDefault="00D33C12" w:rsidP="00380C55">
            <w:pPr>
              <w:pStyle w:val="TableParagraph"/>
              <w:spacing w:before="60" w:line="187" w:lineRule="exact"/>
              <w:rPr>
                <w:sz w:val="18"/>
              </w:rPr>
            </w:pPr>
            <w:r>
              <w:rPr>
                <w:sz w:val="18"/>
              </w:rPr>
              <w:t>Rama obrotowa</w:t>
            </w:r>
          </w:p>
        </w:tc>
        <w:tc>
          <w:tcPr>
            <w:tcW w:w="5386" w:type="dxa"/>
          </w:tcPr>
          <w:p w:rsidR="00D33C12" w:rsidRDefault="00D33C12" w:rsidP="00380C55">
            <w:pPr>
              <w:pStyle w:val="TableParagraph"/>
              <w:spacing w:before="60" w:line="187" w:lineRule="exact"/>
              <w:rPr>
                <w:sz w:val="18"/>
              </w:rPr>
            </w:pPr>
            <w:r>
              <w:rPr>
                <w:sz w:val="18"/>
              </w:rPr>
              <w:t>Nieuszkodzone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4</w:t>
            </w:r>
          </w:p>
        </w:tc>
      </w:tr>
      <w:tr w:rsidR="00D33C12" w:rsidTr="000D741A">
        <w:trPr>
          <w:trHeight w:val="474"/>
        </w:trPr>
        <w:tc>
          <w:tcPr>
            <w:tcW w:w="1418" w:type="dxa"/>
          </w:tcPr>
          <w:p w:rsidR="00D33C12" w:rsidRDefault="00D33C12" w:rsidP="00774AB6">
            <w:pPr>
              <w:pStyle w:val="TableParagraph"/>
              <w:spacing w:before="60"/>
              <w:ind w:left="118"/>
              <w:rPr>
                <w:sz w:val="18"/>
              </w:rPr>
            </w:pPr>
            <w:r>
              <w:rPr>
                <w:sz w:val="18"/>
              </w:rPr>
              <w:t>6.6.4.2</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4" w:line="206" w:lineRule="exact"/>
              <w:ind w:right="144"/>
              <w:rPr>
                <w:sz w:val="18"/>
              </w:rPr>
            </w:pPr>
            <w:r>
              <w:rPr>
                <w:sz w:val="18"/>
              </w:rPr>
              <w:t>Zabezpieczenia ramy przed obrotem</w:t>
            </w:r>
          </w:p>
        </w:tc>
        <w:tc>
          <w:tcPr>
            <w:tcW w:w="5386" w:type="dxa"/>
          </w:tcPr>
          <w:p w:rsidR="00D33C12" w:rsidRDefault="00D33C12" w:rsidP="00380C55">
            <w:pPr>
              <w:pStyle w:val="TableParagraph"/>
              <w:spacing w:before="60"/>
              <w:rPr>
                <w:sz w:val="18"/>
              </w:rPr>
            </w:pPr>
            <w:r>
              <w:rPr>
                <w:sz w:val="18"/>
              </w:rPr>
              <w:t>Funkcjonują, zaryglowane</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19"/>
              <w:jc w:val="center"/>
              <w:rPr>
                <w:sz w:val="18"/>
              </w:rPr>
            </w:pPr>
            <w:r>
              <w:rPr>
                <w:sz w:val="18"/>
              </w:rPr>
              <w:t>5</w:t>
            </w:r>
          </w:p>
        </w:tc>
      </w:tr>
      <w:tr w:rsidR="00D33C12" w:rsidTr="000D741A">
        <w:trPr>
          <w:trHeight w:val="472"/>
        </w:trPr>
        <w:tc>
          <w:tcPr>
            <w:tcW w:w="1418" w:type="dxa"/>
          </w:tcPr>
          <w:p w:rsidR="00D33C12" w:rsidRDefault="00D33C12" w:rsidP="00774AB6">
            <w:pPr>
              <w:pStyle w:val="TableParagraph"/>
              <w:spacing w:before="57"/>
              <w:ind w:left="118"/>
              <w:rPr>
                <w:sz w:val="18"/>
              </w:rPr>
            </w:pPr>
            <w:r>
              <w:rPr>
                <w:sz w:val="18"/>
              </w:rPr>
              <w:t>6.6.4.3</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57" w:line="200" w:lineRule="atLeast"/>
              <w:ind w:right="194"/>
              <w:rPr>
                <w:sz w:val="18"/>
              </w:rPr>
            </w:pPr>
            <w:r>
              <w:rPr>
                <w:sz w:val="18"/>
              </w:rPr>
              <w:t>Pneumatyczny system kontrolny zabezpieczenia przed obrotem ramy</w:t>
            </w:r>
          </w:p>
        </w:tc>
        <w:tc>
          <w:tcPr>
            <w:tcW w:w="5386" w:type="dxa"/>
          </w:tcPr>
          <w:p w:rsidR="00D33C12" w:rsidRDefault="00D33C12" w:rsidP="00380C55">
            <w:pPr>
              <w:pStyle w:val="TableParagraph"/>
              <w:spacing w:before="57"/>
              <w:rPr>
                <w:sz w:val="18"/>
              </w:rPr>
            </w:pPr>
            <w:r>
              <w:rPr>
                <w:sz w:val="18"/>
              </w:rPr>
              <w:t>Nie wyłączony (chyba że odpowiednio oklejony)</w:t>
            </w:r>
          </w:p>
        </w:tc>
        <w:tc>
          <w:tcPr>
            <w:tcW w:w="1436" w:type="dxa"/>
          </w:tcPr>
          <w:p w:rsidR="00D33C12" w:rsidRDefault="00D33C12" w:rsidP="00774AB6">
            <w:pPr>
              <w:pStyle w:val="TableParagraph"/>
              <w:spacing w:before="57"/>
              <w:ind w:left="120"/>
              <w:rPr>
                <w:sz w:val="18"/>
              </w:rPr>
            </w:pPr>
            <w:r>
              <w:rPr>
                <w:sz w:val="18"/>
              </w:rPr>
              <w:t>SW</w:t>
            </w:r>
          </w:p>
        </w:tc>
        <w:tc>
          <w:tcPr>
            <w:tcW w:w="992" w:type="dxa"/>
          </w:tcPr>
          <w:p w:rsidR="00D33C12" w:rsidRDefault="00D33C12" w:rsidP="00774AB6">
            <w:pPr>
              <w:pStyle w:val="TableParagraph"/>
              <w:spacing w:before="57"/>
              <w:ind w:left="19"/>
              <w:jc w:val="center"/>
              <w:rPr>
                <w:sz w:val="18"/>
              </w:rPr>
            </w:pPr>
            <w:r>
              <w:rPr>
                <w:sz w:val="18"/>
              </w:rPr>
              <w:t>4</w:t>
            </w:r>
          </w:p>
        </w:tc>
      </w:tr>
      <w:tr w:rsidR="00D33C12" w:rsidTr="000D741A">
        <w:trPr>
          <w:trHeight w:val="474"/>
        </w:trPr>
        <w:tc>
          <w:tcPr>
            <w:tcW w:w="1418" w:type="dxa"/>
          </w:tcPr>
          <w:p w:rsidR="00D33C12" w:rsidRDefault="00D33C12" w:rsidP="00774AB6">
            <w:pPr>
              <w:pStyle w:val="TableParagraph"/>
              <w:spacing w:before="60"/>
              <w:ind w:left="118"/>
              <w:rPr>
                <w:sz w:val="18"/>
              </w:rPr>
            </w:pPr>
            <w:r>
              <w:rPr>
                <w:sz w:val="18"/>
              </w:rPr>
              <w:t>6.6.4.4</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4" w:line="206" w:lineRule="exact"/>
              <w:ind w:right="194"/>
              <w:rPr>
                <w:sz w:val="18"/>
              </w:rPr>
            </w:pPr>
            <w:r>
              <w:rPr>
                <w:sz w:val="18"/>
              </w:rPr>
              <w:t>Pneumatyczny system kontrolny zabezpieczenia przed obrotem ramy</w:t>
            </w:r>
          </w:p>
        </w:tc>
        <w:tc>
          <w:tcPr>
            <w:tcW w:w="5386" w:type="dxa"/>
          </w:tcPr>
          <w:p w:rsidR="00D33C12" w:rsidRDefault="00380C55" w:rsidP="00380C55">
            <w:pPr>
              <w:pStyle w:val="TableParagraph"/>
              <w:spacing w:before="60"/>
              <w:rPr>
                <w:sz w:val="18"/>
              </w:rPr>
            </w:pPr>
            <w:r>
              <w:rPr>
                <w:sz w:val="18"/>
              </w:rPr>
              <w:t>Z</w:t>
            </w:r>
            <w:r w:rsidR="00D33C12">
              <w:rPr>
                <w:sz w:val="18"/>
              </w:rPr>
              <w:t>abezpieczenia ramy przed obrotem działają i są zaryglowane</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19"/>
              <w:jc w:val="center"/>
              <w:rPr>
                <w:sz w:val="18"/>
              </w:rPr>
            </w:pPr>
            <w:r>
              <w:rPr>
                <w:sz w:val="18"/>
              </w:rPr>
              <w:t>3</w:t>
            </w:r>
          </w:p>
        </w:tc>
      </w:tr>
      <w:tr w:rsidR="00D33C12" w:rsidTr="000D741A">
        <w:trPr>
          <w:trHeight w:val="265"/>
        </w:trPr>
        <w:tc>
          <w:tcPr>
            <w:tcW w:w="1418" w:type="dxa"/>
          </w:tcPr>
          <w:p w:rsidR="00D33C12" w:rsidRDefault="00D33C12" w:rsidP="00774AB6">
            <w:pPr>
              <w:pStyle w:val="TableParagraph"/>
              <w:spacing w:before="57" w:line="188" w:lineRule="exact"/>
              <w:ind w:left="118"/>
              <w:rPr>
                <w:sz w:val="18"/>
              </w:rPr>
            </w:pPr>
            <w:r>
              <w:rPr>
                <w:sz w:val="18"/>
              </w:rPr>
              <w:t>6.6.4.5</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57" w:line="188" w:lineRule="exact"/>
              <w:rPr>
                <w:sz w:val="18"/>
              </w:rPr>
            </w:pPr>
            <w:r>
              <w:rPr>
                <w:sz w:val="18"/>
              </w:rPr>
              <w:t>Zabezpieczenie kontenera na wagonie przed poderwaniem</w:t>
            </w:r>
          </w:p>
        </w:tc>
        <w:tc>
          <w:tcPr>
            <w:tcW w:w="5386" w:type="dxa"/>
          </w:tcPr>
          <w:p w:rsidR="00D33C12" w:rsidRDefault="00D33C12" w:rsidP="00380C55">
            <w:pPr>
              <w:pStyle w:val="TableParagraph"/>
              <w:spacing w:before="57" w:line="188" w:lineRule="exact"/>
              <w:rPr>
                <w:sz w:val="18"/>
              </w:rPr>
            </w:pPr>
            <w:r>
              <w:rPr>
                <w:sz w:val="18"/>
              </w:rPr>
              <w:t>Działa, zabezpieczone</w:t>
            </w:r>
          </w:p>
        </w:tc>
        <w:tc>
          <w:tcPr>
            <w:tcW w:w="1436" w:type="dxa"/>
          </w:tcPr>
          <w:p w:rsidR="00D33C12" w:rsidRDefault="00D33C12" w:rsidP="00774AB6">
            <w:pPr>
              <w:pStyle w:val="TableParagraph"/>
              <w:spacing w:before="57" w:line="188" w:lineRule="exact"/>
              <w:ind w:left="120"/>
              <w:rPr>
                <w:sz w:val="18"/>
              </w:rPr>
            </w:pPr>
            <w:r>
              <w:rPr>
                <w:sz w:val="18"/>
              </w:rPr>
              <w:t>SW</w:t>
            </w:r>
          </w:p>
        </w:tc>
        <w:tc>
          <w:tcPr>
            <w:tcW w:w="992" w:type="dxa"/>
          </w:tcPr>
          <w:p w:rsidR="00D33C12" w:rsidRDefault="00D33C12" w:rsidP="00774AB6">
            <w:pPr>
              <w:pStyle w:val="TableParagraph"/>
              <w:spacing w:before="57" w:line="188" w:lineRule="exact"/>
              <w:ind w:left="19"/>
              <w:jc w:val="center"/>
              <w:rPr>
                <w:sz w:val="18"/>
              </w:rPr>
            </w:pPr>
            <w:r>
              <w:rPr>
                <w:sz w:val="18"/>
              </w:rPr>
              <w:t>5</w:t>
            </w:r>
          </w:p>
        </w:tc>
      </w:tr>
      <w:tr w:rsidR="00D33C12" w:rsidTr="000D741A">
        <w:trPr>
          <w:trHeight w:val="473"/>
        </w:trPr>
        <w:tc>
          <w:tcPr>
            <w:tcW w:w="1418" w:type="dxa"/>
          </w:tcPr>
          <w:p w:rsidR="00D33C12" w:rsidRDefault="00D33C12" w:rsidP="00774AB6">
            <w:pPr>
              <w:pStyle w:val="TableParagraph"/>
              <w:spacing w:before="59"/>
              <w:ind w:left="118"/>
              <w:rPr>
                <w:sz w:val="18"/>
              </w:rPr>
            </w:pPr>
            <w:r>
              <w:rPr>
                <w:sz w:val="18"/>
              </w:rPr>
              <w:t>6.6.4.6</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59" w:line="200" w:lineRule="atLeast"/>
              <w:rPr>
                <w:sz w:val="18"/>
              </w:rPr>
            </w:pPr>
            <w:r>
              <w:rPr>
                <w:sz w:val="18"/>
              </w:rPr>
              <w:t>Zabezpieczenie kontenera na wagonie przed przesunięciem</w:t>
            </w:r>
          </w:p>
        </w:tc>
        <w:tc>
          <w:tcPr>
            <w:tcW w:w="5386" w:type="dxa"/>
          </w:tcPr>
          <w:p w:rsidR="00D33C12" w:rsidRDefault="00380C55" w:rsidP="00380C55">
            <w:pPr>
              <w:pStyle w:val="TableParagraph"/>
              <w:spacing w:before="59"/>
              <w:rPr>
                <w:sz w:val="18"/>
              </w:rPr>
            </w:pPr>
            <w:r>
              <w:rPr>
                <w:sz w:val="18"/>
              </w:rPr>
              <w:t>D</w:t>
            </w:r>
            <w:r w:rsidR="00D33C12">
              <w:rPr>
                <w:sz w:val="18"/>
              </w:rPr>
              <w:t>ziała</w:t>
            </w:r>
          </w:p>
        </w:tc>
        <w:tc>
          <w:tcPr>
            <w:tcW w:w="1436" w:type="dxa"/>
          </w:tcPr>
          <w:p w:rsidR="00D33C12" w:rsidRDefault="00D33C12" w:rsidP="00774AB6">
            <w:pPr>
              <w:pStyle w:val="TableParagraph"/>
              <w:spacing w:before="59"/>
              <w:ind w:left="120"/>
              <w:rPr>
                <w:sz w:val="18"/>
              </w:rPr>
            </w:pPr>
            <w:r>
              <w:rPr>
                <w:sz w:val="18"/>
              </w:rPr>
              <w:t>SW</w:t>
            </w:r>
          </w:p>
        </w:tc>
        <w:tc>
          <w:tcPr>
            <w:tcW w:w="992" w:type="dxa"/>
          </w:tcPr>
          <w:p w:rsidR="00D33C12" w:rsidRDefault="00D33C12" w:rsidP="00774AB6">
            <w:pPr>
              <w:pStyle w:val="TableParagraph"/>
              <w:spacing w:before="59"/>
              <w:ind w:left="19"/>
              <w:jc w:val="center"/>
              <w:rPr>
                <w:sz w:val="18"/>
              </w:rPr>
            </w:pPr>
            <w:r>
              <w:rPr>
                <w:sz w:val="18"/>
              </w:rPr>
              <w:t>5</w:t>
            </w:r>
          </w:p>
        </w:tc>
      </w:tr>
      <w:tr w:rsidR="00D33C12" w:rsidTr="000D741A">
        <w:trPr>
          <w:trHeight w:val="474"/>
        </w:trPr>
        <w:tc>
          <w:tcPr>
            <w:tcW w:w="1418" w:type="dxa"/>
          </w:tcPr>
          <w:p w:rsidR="00D33C12" w:rsidRDefault="00D33C12" w:rsidP="00774AB6">
            <w:pPr>
              <w:pStyle w:val="TableParagraph"/>
              <w:spacing w:before="60"/>
              <w:ind w:left="118"/>
              <w:rPr>
                <w:sz w:val="18"/>
              </w:rPr>
            </w:pPr>
            <w:r>
              <w:rPr>
                <w:sz w:val="18"/>
              </w:rPr>
              <w:t>6.6.5.1</w:t>
            </w:r>
          </w:p>
        </w:tc>
        <w:tc>
          <w:tcPr>
            <w:tcW w:w="1700" w:type="dxa"/>
          </w:tcPr>
          <w:p w:rsidR="00D33C12" w:rsidRPr="00380C55" w:rsidRDefault="00D33C12" w:rsidP="00380C55">
            <w:pPr>
              <w:pStyle w:val="TableParagraph"/>
              <w:spacing w:before="64" w:line="206" w:lineRule="exact"/>
              <w:rPr>
                <w:sz w:val="16"/>
                <w:szCs w:val="16"/>
              </w:rPr>
            </w:pPr>
            <w:r w:rsidRPr="00380C55">
              <w:rPr>
                <w:sz w:val="16"/>
                <w:szCs w:val="16"/>
              </w:rPr>
              <w:t>Wagony do przewozu samochodów</w:t>
            </w:r>
          </w:p>
        </w:tc>
        <w:tc>
          <w:tcPr>
            <w:tcW w:w="3260" w:type="dxa"/>
          </w:tcPr>
          <w:p w:rsidR="00D33C12" w:rsidRDefault="00D33C12" w:rsidP="00380C55">
            <w:pPr>
              <w:pStyle w:val="TableParagraph"/>
              <w:spacing w:before="64" w:line="206" w:lineRule="exact"/>
              <w:ind w:right="475"/>
              <w:rPr>
                <w:sz w:val="18"/>
              </w:rPr>
            </w:pPr>
            <w:r>
              <w:rPr>
                <w:sz w:val="18"/>
              </w:rPr>
              <w:t>Mechanizm podnoszenia, mostki</w:t>
            </w:r>
          </w:p>
        </w:tc>
        <w:tc>
          <w:tcPr>
            <w:tcW w:w="5386" w:type="dxa"/>
          </w:tcPr>
          <w:p w:rsidR="00D33C12" w:rsidRDefault="00D33C12" w:rsidP="00380C55">
            <w:pPr>
              <w:pStyle w:val="TableParagraph"/>
              <w:spacing w:before="60"/>
              <w:rPr>
                <w:sz w:val="18"/>
              </w:rPr>
            </w:pPr>
            <w:r>
              <w:rPr>
                <w:sz w:val="18"/>
              </w:rPr>
              <w:t>Nieuszkodzone</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19"/>
              <w:jc w:val="center"/>
              <w:rPr>
                <w:sz w:val="18"/>
              </w:rPr>
            </w:pPr>
            <w:r>
              <w:rPr>
                <w:sz w:val="18"/>
              </w:rPr>
              <w:t>4</w:t>
            </w:r>
          </w:p>
        </w:tc>
      </w:tr>
      <w:tr w:rsidR="00D33C12" w:rsidTr="000D741A">
        <w:trPr>
          <w:trHeight w:val="472"/>
        </w:trPr>
        <w:tc>
          <w:tcPr>
            <w:tcW w:w="1418" w:type="dxa"/>
          </w:tcPr>
          <w:p w:rsidR="00D33C12" w:rsidRDefault="00D33C12" w:rsidP="00774AB6">
            <w:pPr>
              <w:pStyle w:val="TableParagraph"/>
              <w:spacing w:before="57"/>
              <w:ind w:left="118"/>
              <w:rPr>
                <w:sz w:val="18"/>
              </w:rPr>
            </w:pPr>
            <w:r>
              <w:rPr>
                <w:sz w:val="18"/>
              </w:rPr>
              <w:t>6.6.5.2</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57" w:line="200" w:lineRule="atLeast"/>
              <w:ind w:right="334"/>
              <w:rPr>
                <w:sz w:val="18"/>
              </w:rPr>
            </w:pPr>
            <w:r>
              <w:rPr>
                <w:sz w:val="18"/>
              </w:rPr>
              <w:t>Kliny pod koła, szyny prowadzące, uchwyt korby ręcznej</w:t>
            </w:r>
          </w:p>
        </w:tc>
        <w:tc>
          <w:tcPr>
            <w:tcW w:w="5386" w:type="dxa"/>
          </w:tcPr>
          <w:p w:rsidR="00D33C12" w:rsidRDefault="00D33C12" w:rsidP="00380C55">
            <w:pPr>
              <w:pStyle w:val="TableParagraph"/>
              <w:spacing w:before="57"/>
              <w:rPr>
                <w:sz w:val="18"/>
              </w:rPr>
            </w:pPr>
            <w:r>
              <w:rPr>
                <w:sz w:val="18"/>
              </w:rPr>
              <w:t>Nieuszkodzone</w:t>
            </w:r>
          </w:p>
        </w:tc>
        <w:tc>
          <w:tcPr>
            <w:tcW w:w="1436" w:type="dxa"/>
          </w:tcPr>
          <w:p w:rsidR="00D33C12" w:rsidRDefault="00D33C12" w:rsidP="00774AB6">
            <w:pPr>
              <w:pStyle w:val="TableParagraph"/>
              <w:spacing w:before="57"/>
              <w:ind w:left="120"/>
              <w:rPr>
                <w:sz w:val="18"/>
              </w:rPr>
            </w:pPr>
            <w:r>
              <w:rPr>
                <w:sz w:val="18"/>
              </w:rPr>
              <w:t>SW</w:t>
            </w:r>
          </w:p>
        </w:tc>
        <w:tc>
          <w:tcPr>
            <w:tcW w:w="992" w:type="dxa"/>
          </w:tcPr>
          <w:p w:rsidR="00D33C12" w:rsidRDefault="00D33C12" w:rsidP="00774AB6">
            <w:pPr>
              <w:pStyle w:val="TableParagraph"/>
              <w:spacing w:before="57"/>
              <w:ind w:left="19"/>
              <w:jc w:val="center"/>
              <w:rPr>
                <w:sz w:val="18"/>
              </w:rPr>
            </w:pPr>
            <w:r>
              <w:rPr>
                <w:sz w:val="18"/>
              </w:rPr>
              <w:t>3</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6.6.5.3</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0" w:line="187" w:lineRule="exact"/>
              <w:rPr>
                <w:sz w:val="18"/>
              </w:rPr>
            </w:pPr>
            <w:r>
              <w:rPr>
                <w:sz w:val="18"/>
              </w:rPr>
              <w:t>Burty czołowe, mostki przejazdowe</w:t>
            </w:r>
          </w:p>
        </w:tc>
        <w:tc>
          <w:tcPr>
            <w:tcW w:w="5386" w:type="dxa"/>
          </w:tcPr>
          <w:p w:rsidR="00D33C12" w:rsidRDefault="00D33C12" w:rsidP="00380C55">
            <w:pPr>
              <w:pStyle w:val="TableParagraph"/>
              <w:spacing w:before="1"/>
              <w:rPr>
                <w:rFonts w:ascii="Tahoma" w:hAnsi="Tahoma"/>
                <w:sz w:val="20"/>
              </w:rPr>
            </w:pPr>
            <w:r>
              <w:rPr>
                <w:rFonts w:ascii="Tahoma" w:hAnsi="Tahoma"/>
                <w:sz w:val="20"/>
              </w:rPr>
              <w:t>Podniesione i  zabezpieczone – jeżeli jest to konieczne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4</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6.6.5.4</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0" w:line="187" w:lineRule="exact"/>
              <w:rPr>
                <w:sz w:val="18"/>
              </w:rPr>
            </w:pPr>
            <w:r>
              <w:rPr>
                <w:sz w:val="18"/>
              </w:rPr>
              <w:t>Górny pomost ładunkowy</w:t>
            </w:r>
          </w:p>
        </w:tc>
        <w:tc>
          <w:tcPr>
            <w:tcW w:w="5386" w:type="dxa"/>
          </w:tcPr>
          <w:p w:rsidR="00D33C12" w:rsidRDefault="00380C55" w:rsidP="00380C55">
            <w:pPr>
              <w:pStyle w:val="TableParagraph"/>
              <w:spacing w:before="60" w:line="187" w:lineRule="exact"/>
              <w:rPr>
                <w:sz w:val="18"/>
              </w:rPr>
            </w:pPr>
            <w:r>
              <w:rPr>
                <w:sz w:val="18"/>
              </w:rPr>
              <w:t>W</w:t>
            </w:r>
            <w:r w:rsidR="00D33C12">
              <w:rPr>
                <w:sz w:val="18"/>
              </w:rPr>
              <w:t>skaźnik położenia [</w:t>
            </w:r>
            <w:r w:rsidR="00D33C12" w:rsidRPr="00380C55">
              <w:rPr>
                <w:sz w:val="18"/>
                <w:highlight w:val="yellow"/>
              </w:rPr>
              <w:t>działa?]</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4</w:t>
            </w:r>
          </w:p>
        </w:tc>
      </w:tr>
      <w:tr w:rsidR="00D33C12" w:rsidTr="000D741A">
        <w:trPr>
          <w:trHeight w:val="266"/>
        </w:trPr>
        <w:tc>
          <w:tcPr>
            <w:tcW w:w="1418" w:type="dxa"/>
          </w:tcPr>
          <w:p w:rsidR="00D33C12" w:rsidRDefault="00D33C12" w:rsidP="00774AB6">
            <w:pPr>
              <w:pStyle w:val="TableParagraph"/>
              <w:spacing w:before="60" w:line="187" w:lineRule="exact"/>
              <w:ind w:left="118"/>
              <w:rPr>
                <w:sz w:val="18"/>
              </w:rPr>
            </w:pPr>
            <w:r>
              <w:rPr>
                <w:sz w:val="18"/>
              </w:rPr>
              <w:t>6.6.5.5</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0" w:line="187" w:lineRule="exact"/>
              <w:rPr>
                <w:sz w:val="18"/>
              </w:rPr>
            </w:pPr>
            <w:r>
              <w:rPr>
                <w:sz w:val="18"/>
              </w:rPr>
              <w:t>Górny pomost ładunkowy</w:t>
            </w:r>
          </w:p>
        </w:tc>
        <w:tc>
          <w:tcPr>
            <w:tcW w:w="5386" w:type="dxa"/>
          </w:tcPr>
          <w:p w:rsidR="00D33C12" w:rsidRDefault="00D33C12" w:rsidP="00380C55">
            <w:pPr>
              <w:pStyle w:val="TableParagraph"/>
              <w:spacing w:before="60" w:line="187" w:lineRule="exact"/>
              <w:rPr>
                <w:sz w:val="18"/>
              </w:rPr>
            </w:pPr>
            <w:r>
              <w:rPr>
                <w:sz w:val="18"/>
              </w:rPr>
              <w:t>Zabezpieczone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5</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6.6.5.6</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380C55">
            <w:pPr>
              <w:pStyle w:val="TableParagraph"/>
              <w:spacing w:before="60" w:line="187" w:lineRule="exact"/>
              <w:rPr>
                <w:sz w:val="18"/>
              </w:rPr>
            </w:pPr>
            <w:r>
              <w:rPr>
                <w:sz w:val="18"/>
              </w:rPr>
              <w:t>Górny pomost ładunkowy</w:t>
            </w:r>
          </w:p>
        </w:tc>
        <w:tc>
          <w:tcPr>
            <w:tcW w:w="5386" w:type="dxa"/>
          </w:tcPr>
          <w:p w:rsidR="00D33C12" w:rsidRDefault="00380C55" w:rsidP="00380C55">
            <w:pPr>
              <w:pStyle w:val="TableParagraph"/>
              <w:spacing w:before="60" w:line="187" w:lineRule="exact"/>
              <w:rPr>
                <w:sz w:val="18"/>
              </w:rPr>
            </w:pPr>
            <w:r>
              <w:rPr>
                <w:sz w:val="18"/>
              </w:rPr>
              <w:t>O</w:t>
            </w:r>
            <w:r w:rsidR="00D33C12">
              <w:rPr>
                <w:sz w:val="18"/>
              </w:rPr>
              <w:t xml:space="preserve">party na wspornikach </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19"/>
              <w:jc w:val="center"/>
              <w:rPr>
                <w:sz w:val="18"/>
              </w:rPr>
            </w:pPr>
            <w:r>
              <w:rPr>
                <w:sz w:val="18"/>
              </w:rPr>
              <w:t>5</w:t>
            </w:r>
          </w:p>
        </w:tc>
      </w:tr>
      <w:tr w:rsidR="00D33C12" w:rsidTr="000D741A">
        <w:trPr>
          <w:trHeight w:val="473"/>
        </w:trPr>
        <w:tc>
          <w:tcPr>
            <w:tcW w:w="1418" w:type="dxa"/>
          </w:tcPr>
          <w:p w:rsidR="00D33C12" w:rsidRDefault="00D33C12" w:rsidP="00774AB6">
            <w:pPr>
              <w:pStyle w:val="TableParagraph"/>
              <w:spacing w:before="60"/>
              <w:ind w:left="118"/>
              <w:rPr>
                <w:sz w:val="18"/>
              </w:rPr>
            </w:pPr>
            <w:r>
              <w:rPr>
                <w:sz w:val="18"/>
              </w:rPr>
              <w:t>6.6.5.7</w:t>
            </w:r>
          </w:p>
        </w:tc>
        <w:tc>
          <w:tcPr>
            <w:tcW w:w="1700" w:type="dxa"/>
          </w:tcPr>
          <w:p w:rsidR="00D33C12" w:rsidRPr="00380C55" w:rsidRDefault="00D33C12" w:rsidP="00380C55">
            <w:pPr>
              <w:pStyle w:val="TableParagraph"/>
              <w:spacing w:before="64" w:line="206" w:lineRule="exact"/>
              <w:ind w:right="327"/>
              <w:rPr>
                <w:sz w:val="16"/>
                <w:szCs w:val="16"/>
              </w:rPr>
            </w:pPr>
            <w:r w:rsidRPr="00380C55">
              <w:rPr>
                <w:sz w:val="16"/>
                <w:szCs w:val="16"/>
              </w:rPr>
              <w:t>Ładowne wagony do przewozu samochodów</w:t>
            </w:r>
          </w:p>
        </w:tc>
        <w:tc>
          <w:tcPr>
            <w:tcW w:w="3260" w:type="dxa"/>
          </w:tcPr>
          <w:p w:rsidR="00D33C12" w:rsidRDefault="00D33C12" w:rsidP="00380C55">
            <w:pPr>
              <w:pStyle w:val="TableParagraph"/>
              <w:spacing w:before="60"/>
              <w:rPr>
                <w:sz w:val="18"/>
              </w:rPr>
            </w:pPr>
            <w:r>
              <w:rPr>
                <w:sz w:val="18"/>
              </w:rPr>
              <w:t>Górny pomost ładunkowy</w:t>
            </w:r>
          </w:p>
        </w:tc>
        <w:tc>
          <w:tcPr>
            <w:tcW w:w="5386" w:type="dxa"/>
          </w:tcPr>
          <w:p w:rsidR="00D33C12" w:rsidRDefault="00D33C12" w:rsidP="00380C55">
            <w:pPr>
              <w:pStyle w:val="TableParagraph"/>
              <w:spacing w:before="60"/>
              <w:rPr>
                <w:sz w:val="18"/>
              </w:rPr>
            </w:pPr>
            <w:r>
              <w:rPr>
                <w:sz w:val="18"/>
              </w:rPr>
              <w:t>Bez przekroczenia skrajni ładunkowej</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19"/>
              <w:jc w:val="center"/>
              <w:rPr>
                <w:sz w:val="18"/>
              </w:rPr>
            </w:pPr>
            <w:r>
              <w:rPr>
                <w:sz w:val="18"/>
              </w:rPr>
              <w:t>5</w:t>
            </w:r>
          </w:p>
        </w:tc>
      </w:tr>
      <w:tr w:rsidR="00D33C12" w:rsidTr="000D741A">
        <w:trPr>
          <w:trHeight w:val="471"/>
        </w:trPr>
        <w:tc>
          <w:tcPr>
            <w:tcW w:w="1418" w:type="dxa"/>
          </w:tcPr>
          <w:p w:rsidR="00D33C12" w:rsidRDefault="00D33C12" w:rsidP="00774AB6">
            <w:pPr>
              <w:pStyle w:val="TableParagraph"/>
              <w:spacing w:before="57"/>
              <w:ind w:left="118"/>
              <w:rPr>
                <w:sz w:val="18"/>
              </w:rPr>
            </w:pPr>
            <w:r>
              <w:rPr>
                <w:sz w:val="18"/>
              </w:rPr>
              <w:t>6.6.5.8</w:t>
            </w:r>
          </w:p>
        </w:tc>
        <w:tc>
          <w:tcPr>
            <w:tcW w:w="1700" w:type="dxa"/>
          </w:tcPr>
          <w:p w:rsidR="00D33C12" w:rsidRPr="00380C55" w:rsidRDefault="00D33C12" w:rsidP="00774AB6">
            <w:pPr>
              <w:pStyle w:val="TableParagraph"/>
              <w:rPr>
                <w:rFonts w:ascii="Times New Roman"/>
                <w:sz w:val="16"/>
                <w:szCs w:val="16"/>
              </w:rPr>
            </w:pPr>
          </w:p>
        </w:tc>
        <w:tc>
          <w:tcPr>
            <w:tcW w:w="3260" w:type="dxa"/>
          </w:tcPr>
          <w:p w:rsidR="00D33C12" w:rsidRDefault="00D33C12" w:rsidP="00380C55">
            <w:pPr>
              <w:pStyle w:val="TableParagraph"/>
              <w:spacing w:before="57"/>
              <w:rPr>
                <w:sz w:val="18"/>
              </w:rPr>
            </w:pPr>
            <w:r>
              <w:rPr>
                <w:sz w:val="18"/>
              </w:rPr>
              <w:t>Kładki przejazdowe nad środkową osią</w:t>
            </w:r>
          </w:p>
        </w:tc>
        <w:tc>
          <w:tcPr>
            <w:tcW w:w="5386" w:type="dxa"/>
          </w:tcPr>
          <w:p w:rsidR="00D33C12" w:rsidRDefault="00380C55" w:rsidP="00380C55">
            <w:pPr>
              <w:pStyle w:val="TableParagraph"/>
              <w:tabs>
                <w:tab w:val="left" w:pos="5162"/>
              </w:tabs>
              <w:spacing w:before="61" w:line="206" w:lineRule="exact"/>
              <w:ind w:right="101"/>
              <w:rPr>
                <w:sz w:val="18"/>
              </w:rPr>
            </w:pPr>
            <w:r>
              <w:rPr>
                <w:sz w:val="18"/>
              </w:rPr>
              <w:t>Przejezdne</w:t>
            </w:r>
            <w:r w:rsidR="00D33C12">
              <w:rPr>
                <w:sz w:val="18"/>
              </w:rPr>
              <w:t>, koła samochodów w odległości &gt;100mm</w:t>
            </w:r>
          </w:p>
        </w:tc>
        <w:tc>
          <w:tcPr>
            <w:tcW w:w="1436" w:type="dxa"/>
          </w:tcPr>
          <w:p w:rsidR="00D33C12" w:rsidRDefault="00D33C12" w:rsidP="00774AB6">
            <w:pPr>
              <w:pStyle w:val="TableParagraph"/>
              <w:spacing w:before="57"/>
              <w:ind w:left="120"/>
              <w:rPr>
                <w:sz w:val="18"/>
              </w:rPr>
            </w:pPr>
            <w:r>
              <w:rPr>
                <w:sz w:val="18"/>
              </w:rPr>
              <w:t>SW, SM</w:t>
            </w:r>
          </w:p>
        </w:tc>
        <w:tc>
          <w:tcPr>
            <w:tcW w:w="992" w:type="dxa"/>
          </w:tcPr>
          <w:p w:rsidR="00D33C12" w:rsidRDefault="00D33C12" w:rsidP="00774AB6">
            <w:pPr>
              <w:pStyle w:val="TableParagraph"/>
              <w:spacing w:before="57"/>
              <w:ind w:left="19"/>
              <w:jc w:val="center"/>
              <w:rPr>
                <w:sz w:val="18"/>
              </w:rPr>
            </w:pPr>
            <w:r>
              <w:rPr>
                <w:sz w:val="18"/>
              </w:rPr>
              <w:t>5</w:t>
            </w:r>
          </w:p>
        </w:tc>
      </w:tr>
      <w:tr w:rsidR="00D33C12" w:rsidTr="000D741A">
        <w:trPr>
          <w:trHeight w:val="472"/>
        </w:trPr>
        <w:tc>
          <w:tcPr>
            <w:tcW w:w="1418" w:type="dxa"/>
          </w:tcPr>
          <w:p w:rsidR="00D33C12" w:rsidRDefault="00D33C12" w:rsidP="00774AB6">
            <w:pPr>
              <w:pStyle w:val="TableParagraph"/>
              <w:spacing w:before="58"/>
              <w:ind w:left="118"/>
              <w:rPr>
                <w:sz w:val="18"/>
              </w:rPr>
            </w:pPr>
            <w:r>
              <w:rPr>
                <w:sz w:val="18"/>
              </w:rPr>
              <w:t>6.6.5.9</w:t>
            </w:r>
          </w:p>
        </w:tc>
        <w:tc>
          <w:tcPr>
            <w:tcW w:w="1700" w:type="dxa"/>
          </w:tcPr>
          <w:p w:rsidR="00D33C12" w:rsidRPr="00380C55" w:rsidRDefault="00D33C12" w:rsidP="00380C55">
            <w:pPr>
              <w:pStyle w:val="TableParagraph"/>
              <w:spacing w:before="58" w:line="200" w:lineRule="atLeast"/>
              <w:ind w:right="327"/>
              <w:rPr>
                <w:sz w:val="16"/>
                <w:szCs w:val="16"/>
              </w:rPr>
            </w:pPr>
            <w:r w:rsidRPr="00380C55">
              <w:rPr>
                <w:sz w:val="16"/>
                <w:szCs w:val="16"/>
              </w:rPr>
              <w:t>Próżne wagony do przewozu samochodów</w:t>
            </w:r>
          </w:p>
        </w:tc>
        <w:tc>
          <w:tcPr>
            <w:tcW w:w="3260" w:type="dxa"/>
          </w:tcPr>
          <w:p w:rsidR="00D33C12" w:rsidRDefault="00D33C12" w:rsidP="00380C55">
            <w:pPr>
              <w:pStyle w:val="TableParagraph"/>
              <w:spacing w:before="58"/>
              <w:rPr>
                <w:sz w:val="18"/>
              </w:rPr>
            </w:pPr>
            <w:r>
              <w:rPr>
                <w:sz w:val="18"/>
              </w:rPr>
              <w:t>Kładki przejazdowe nad środkową osią</w:t>
            </w:r>
          </w:p>
        </w:tc>
        <w:tc>
          <w:tcPr>
            <w:tcW w:w="5386" w:type="dxa"/>
          </w:tcPr>
          <w:p w:rsidR="00D33C12" w:rsidRDefault="00D33C12" w:rsidP="00D57340">
            <w:pPr>
              <w:pStyle w:val="TableParagraph"/>
              <w:spacing w:before="58"/>
              <w:rPr>
                <w:sz w:val="18"/>
              </w:rPr>
            </w:pPr>
            <w:r>
              <w:rPr>
                <w:sz w:val="18"/>
              </w:rPr>
              <w:t>Nieuszkodzone, niezłamane, niewygięte</w:t>
            </w:r>
            <w:r w:rsidR="00D57340">
              <w:rPr>
                <w:sz w:val="18"/>
              </w:rPr>
              <w:t xml:space="preserve">. </w:t>
            </w:r>
            <w:r>
              <w:rPr>
                <w:sz w:val="18"/>
              </w:rPr>
              <w:t>Nie brakuje żadnych części</w:t>
            </w:r>
          </w:p>
        </w:tc>
        <w:tc>
          <w:tcPr>
            <w:tcW w:w="1436" w:type="dxa"/>
          </w:tcPr>
          <w:p w:rsidR="00D33C12" w:rsidRDefault="00D33C12" w:rsidP="00774AB6">
            <w:pPr>
              <w:pStyle w:val="TableParagraph"/>
              <w:spacing w:before="58"/>
              <w:ind w:left="120"/>
              <w:rPr>
                <w:sz w:val="18"/>
              </w:rPr>
            </w:pPr>
            <w:r>
              <w:rPr>
                <w:sz w:val="18"/>
              </w:rPr>
              <w:t>SW</w:t>
            </w:r>
          </w:p>
        </w:tc>
        <w:tc>
          <w:tcPr>
            <w:tcW w:w="992" w:type="dxa"/>
          </w:tcPr>
          <w:p w:rsidR="00D33C12" w:rsidRDefault="00D33C12" w:rsidP="00774AB6">
            <w:pPr>
              <w:pStyle w:val="TableParagraph"/>
              <w:spacing w:before="58"/>
              <w:ind w:left="19"/>
              <w:jc w:val="center"/>
              <w:rPr>
                <w:sz w:val="18"/>
              </w:rPr>
            </w:pPr>
            <w:r>
              <w:rPr>
                <w:sz w:val="18"/>
              </w:rPr>
              <w:t>4</w:t>
            </w:r>
          </w:p>
        </w:tc>
      </w:tr>
      <w:tr w:rsidR="00D33C12" w:rsidTr="000D741A">
        <w:trPr>
          <w:trHeight w:val="473"/>
        </w:trPr>
        <w:tc>
          <w:tcPr>
            <w:tcW w:w="1418" w:type="dxa"/>
          </w:tcPr>
          <w:p w:rsidR="00D33C12" w:rsidRDefault="00D33C12" w:rsidP="00774AB6">
            <w:pPr>
              <w:pStyle w:val="TableParagraph"/>
              <w:spacing w:before="60"/>
              <w:ind w:left="118"/>
              <w:rPr>
                <w:sz w:val="18"/>
              </w:rPr>
            </w:pPr>
            <w:r>
              <w:rPr>
                <w:sz w:val="18"/>
              </w:rPr>
              <w:t>6.6.5.10</w:t>
            </w:r>
          </w:p>
        </w:tc>
        <w:tc>
          <w:tcPr>
            <w:tcW w:w="1700" w:type="dxa"/>
          </w:tcPr>
          <w:p w:rsidR="00D33C12" w:rsidRPr="00380C55" w:rsidRDefault="00D33C12" w:rsidP="00380C55">
            <w:pPr>
              <w:pStyle w:val="TableParagraph"/>
              <w:spacing w:before="64" w:line="206" w:lineRule="exact"/>
              <w:ind w:right="327"/>
              <w:rPr>
                <w:sz w:val="16"/>
                <w:szCs w:val="16"/>
              </w:rPr>
            </w:pPr>
            <w:r w:rsidRPr="00380C55">
              <w:rPr>
                <w:sz w:val="16"/>
                <w:szCs w:val="16"/>
              </w:rPr>
              <w:t>Ładowne wagony do przewozu samochodów</w:t>
            </w:r>
          </w:p>
        </w:tc>
        <w:tc>
          <w:tcPr>
            <w:tcW w:w="3260" w:type="dxa"/>
          </w:tcPr>
          <w:p w:rsidR="00D33C12" w:rsidRDefault="00D33C12" w:rsidP="00380C55">
            <w:pPr>
              <w:pStyle w:val="TableParagraph"/>
              <w:spacing w:before="60"/>
              <w:rPr>
                <w:sz w:val="18"/>
              </w:rPr>
            </w:pPr>
            <w:r>
              <w:rPr>
                <w:sz w:val="18"/>
              </w:rPr>
              <w:t>Kładki przejazdowe nad środkową osią</w:t>
            </w:r>
          </w:p>
        </w:tc>
        <w:tc>
          <w:tcPr>
            <w:tcW w:w="5386" w:type="dxa"/>
          </w:tcPr>
          <w:p w:rsidR="00D33C12" w:rsidRDefault="00D33C12" w:rsidP="00380C55">
            <w:pPr>
              <w:pStyle w:val="TableParagraph"/>
              <w:spacing w:before="60"/>
              <w:rPr>
                <w:sz w:val="18"/>
              </w:rPr>
            </w:pPr>
            <w:r>
              <w:rPr>
                <w:sz w:val="18"/>
              </w:rPr>
              <w:t>Nieuszkodzone, niezłamane, niewygięte</w:t>
            </w:r>
            <w:r w:rsidR="00D57340">
              <w:rPr>
                <w:sz w:val="18"/>
              </w:rPr>
              <w:t>.</w:t>
            </w:r>
            <w:r>
              <w:rPr>
                <w:sz w:val="18"/>
              </w:rPr>
              <w:t xml:space="preserve"> Nie brakuje żadnych części</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19"/>
              <w:jc w:val="center"/>
              <w:rPr>
                <w:sz w:val="18"/>
              </w:rPr>
            </w:pPr>
            <w:r>
              <w:rPr>
                <w:sz w:val="18"/>
              </w:rPr>
              <w:t>5</w:t>
            </w:r>
          </w:p>
        </w:tc>
      </w:tr>
    </w:tbl>
    <w:p w:rsidR="00D33C12" w:rsidRDefault="00D33C12" w:rsidP="00D33C12">
      <w:pPr>
        <w:jc w:val="center"/>
        <w:rPr>
          <w:sz w:val="18"/>
        </w:rPr>
      </w:pPr>
    </w:p>
    <w:p w:rsidR="00380C55" w:rsidRPr="00380C55" w:rsidRDefault="00380C55" w:rsidP="00380C55">
      <w:pPr>
        <w:pStyle w:val="Akapitzlist"/>
        <w:numPr>
          <w:ilvl w:val="0"/>
          <w:numId w:val="146"/>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380C55" w:rsidP="007C5570">
      <w:pPr>
        <w:pStyle w:val="Tekstpodstawowy"/>
        <w:ind w:left="12758"/>
        <w:rPr>
          <w:sz w:val="16"/>
          <w:szCs w:val="16"/>
        </w:rPr>
      </w:pPr>
      <w:r w:rsidRPr="00774AB6">
        <w:rPr>
          <w:sz w:val="16"/>
          <w:szCs w:val="16"/>
        </w:rPr>
        <w:t>Data zmiany: 01.01.201</w:t>
      </w:r>
      <w:r>
        <w:rPr>
          <w:sz w:val="16"/>
          <w:szCs w:val="16"/>
        </w:rPr>
        <w:t>2</w:t>
      </w:r>
    </w:p>
    <w:p w:rsidR="00380C55" w:rsidRPr="00071BED" w:rsidRDefault="00380C55" w:rsidP="007C5570">
      <w:pPr>
        <w:pStyle w:val="Tekstpodstawowy"/>
        <w:ind w:left="12758"/>
        <w:rPr>
          <w:b/>
          <w:sz w:val="18"/>
        </w:rPr>
      </w:pPr>
      <w:r>
        <w:rPr>
          <w:sz w:val="16"/>
          <w:szCs w:val="16"/>
        </w:rPr>
        <w:t>Wersja: 01.01.2018</w:t>
      </w:r>
    </w:p>
    <w:p w:rsidR="00380C55" w:rsidRDefault="00380C55" w:rsidP="00D33C12">
      <w:pPr>
        <w:jc w:val="center"/>
        <w:rPr>
          <w:sz w:val="18"/>
        </w:rPr>
        <w:sectPr w:rsidR="00380C55">
          <w:headerReference w:type="default" r:id="rId265"/>
          <w:footerReference w:type="default" r:id="rId266"/>
          <w:pgSz w:w="16840" w:h="11910" w:orient="landscape"/>
          <w:pgMar w:top="0" w:right="720" w:bottom="1180" w:left="420" w:header="0" w:footer="985" w:gutter="0"/>
          <w:cols w:space="708"/>
        </w:sectPr>
      </w:pPr>
    </w:p>
    <w:p w:rsidR="00D33C12" w:rsidRDefault="00D33C12" w:rsidP="00D33C12">
      <w:pPr>
        <w:pStyle w:val="Tekstpodstawowy"/>
        <w:rPr>
          <w:rFonts w:ascii="Times New Roman"/>
          <w:sz w:val="20"/>
        </w:rPr>
      </w:pPr>
    </w:p>
    <w:p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709952" behindDoc="0" locked="0" layoutInCell="1" allowOverlap="1">
                <wp:simplePos x="0" y="0"/>
                <wp:positionH relativeFrom="page">
                  <wp:posOffset>9506465</wp:posOffset>
                </wp:positionH>
                <wp:positionV relativeFrom="page">
                  <wp:posOffset>3674077</wp:posOffset>
                </wp:positionV>
                <wp:extent cx="337631" cy="1210962"/>
                <wp:effectExtent l="0" t="0" r="5715" b="8255"/>
                <wp:wrapNone/>
                <wp:docPr id="694" name="Pole tekstow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31" cy="121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4" o:spid="_x0000_s1206" type="#_x0000_t202" style="position:absolute;margin-left:748.55pt;margin-top:289.3pt;width:26.6pt;height:95.3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5856" behindDoc="0" locked="0" layoutInCell="1" allowOverlap="1">
                <wp:simplePos x="0" y="0"/>
                <wp:positionH relativeFrom="page">
                  <wp:posOffset>9597081</wp:posOffset>
                </wp:positionH>
                <wp:positionV relativeFrom="page">
                  <wp:posOffset>2982097</wp:posOffset>
                </wp:positionV>
                <wp:extent cx="247135" cy="442407"/>
                <wp:effectExtent l="0" t="0" r="635" b="15240"/>
                <wp:wrapNone/>
                <wp:docPr id="695" name="Pole tekstow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44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5" o:spid="_x0000_s1207" type="#_x0000_t202" style="position:absolute;margin-left:755.7pt;margin-top:234.8pt;width:19.45pt;height:34.8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" filled="f" stroked="f">
                <v:textbox style="layout-flow:vertical" inset="0,0,0,0">
                  <w:txbxContent>
                    <w:p w:rsidR="00C6758D" w:rsidRDefault="00C6758D" w:rsidP="00D33C12">
                      <w:pPr>
                        <w:pStyle w:val="Tekstpodstawowy"/>
                        <w:spacing w:before="12"/>
                        <w:ind w:left="20"/>
                      </w:pPr>
                      <w:r>
                        <w:t>- 87 -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3260"/>
        <w:gridCol w:w="5386"/>
        <w:gridCol w:w="1436"/>
        <w:gridCol w:w="992"/>
      </w:tblGrid>
      <w:tr w:rsidR="00D33C12" w:rsidTr="000D741A">
        <w:trPr>
          <w:trHeight w:val="518"/>
        </w:trPr>
        <w:tc>
          <w:tcPr>
            <w:tcW w:w="1418" w:type="dxa"/>
          </w:tcPr>
          <w:p w:rsidR="00D33C12" w:rsidRDefault="00D33C12" w:rsidP="00774AB6">
            <w:pPr>
              <w:pStyle w:val="TableParagraph"/>
              <w:spacing w:before="60"/>
              <w:ind w:left="280"/>
              <w:rPr>
                <w:b/>
                <w:sz w:val="20"/>
              </w:rPr>
            </w:pPr>
            <w:r>
              <w:rPr>
                <w:b/>
                <w:sz w:val="20"/>
              </w:rPr>
              <w:t>Kod</w:t>
            </w:r>
          </w:p>
        </w:tc>
        <w:tc>
          <w:tcPr>
            <w:tcW w:w="1700" w:type="dxa"/>
          </w:tcPr>
          <w:p w:rsidR="00D33C12" w:rsidRDefault="00380C55" w:rsidP="00774AB6">
            <w:pPr>
              <w:pStyle w:val="TableParagraph"/>
              <w:spacing w:before="60"/>
              <w:ind w:left="516"/>
              <w:rPr>
                <w:b/>
                <w:sz w:val="20"/>
              </w:rPr>
            </w:pPr>
            <w:r>
              <w:rPr>
                <w:b/>
                <w:sz w:val="20"/>
              </w:rPr>
              <w:t>W</w:t>
            </w:r>
            <w:r w:rsidR="00D33C12">
              <w:rPr>
                <w:b/>
                <w:sz w:val="20"/>
              </w:rPr>
              <w:t>agon</w:t>
            </w:r>
          </w:p>
        </w:tc>
        <w:tc>
          <w:tcPr>
            <w:tcW w:w="3260" w:type="dxa"/>
          </w:tcPr>
          <w:p w:rsidR="00D33C12" w:rsidRDefault="00D33C12" w:rsidP="00774AB6">
            <w:pPr>
              <w:pStyle w:val="TableParagraph"/>
              <w:spacing w:before="60"/>
              <w:ind w:left="1074"/>
              <w:rPr>
                <w:b/>
                <w:sz w:val="20"/>
              </w:rPr>
            </w:pPr>
            <w:r>
              <w:rPr>
                <w:b/>
                <w:sz w:val="20"/>
              </w:rPr>
              <w:t>Część</w:t>
            </w:r>
          </w:p>
        </w:tc>
        <w:tc>
          <w:tcPr>
            <w:tcW w:w="5386" w:type="dxa"/>
          </w:tcPr>
          <w:p w:rsidR="00D33C12" w:rsidRDefault="00D33C12" w:rsidP="00774AB6">
            <w:pPr>
              <w:pStyle w:val="TableParagraph"/>
              <w:spacing w:before="60"/>
              <w:ind w:left="1747"/>
              <w:rPr>
                <w:b/>
                <w:sz w:val="20"/>
              </w:rPr>
            </w:pPr>
            <w:r>
              <w:rPr>
                <w:b/>
                <w:bCs/>
              </w:rPr>
              <w:t>Wymóg jakościowy</w:t>
            </w:r>
            <w:bookmarkStart w:id="53" w:name="_bookmark26"/>
            <w:bookmarkEnd w:id="53"/>
          </w:p>
        </w:tc>
        <w:tc>
          <w:tcPr>
            <w:tcW w:w="1436" w:type="dxa"/>
          </w:tcPr>
          <w:p w:rsidR="00D33C12" w:rsidRDefault="00D33C12" w:rsidP="00774AB6">
            <w:pPr>
              <w:pStyle w:val="TableParagraph"/>
              <w:spacing w:before="56"/>
              <w:ind w:left="227"/>
              <w:rPr>
                <w:b/>
                <w:sz w:val="10"/>
              </w:rPr>
            </w:pPr>
            <w:r>
              <w:rPr>
                <w:b/>
                <w:bCs/>
              </w:rPr>
              <w:t>Czynność kontrolna</w:t>
            </w:r>
            <w:hyperlink w:anchor="_bookmark26" w:history="1">
              <w:r>
                <w:rPr>
                  <w:b/>
                  <w:sz w:val="10"/>
                </w:rPr>
                <w:t>1)</w:t>
              </w:r>
            </w:hyperlink>
          </w:p>
        </w:tc>
        <w:tc>
          <w:tcPr>
            <w:tcW w:w="992" w:type="dxa"/>
          </w:tcPr>
          <w:p w:rsidR="00D33C12" w:rsidRDefault="00D57340" w:rsidP="00282F93">
            <w:pPr>
              <w:pStyle w:val="TableParagraph"/>
              <w:spacing w:before="64" w:line="230" w:lineRule="exact"/>
              <w:ind w:right="220"/>
              <w:rPr>
                <w:b/>
                <w:sz w:val="20"/>
              </w:rPr>
            </w:pPr>
            <w:r w:rsidRPr="00515BB9">
              <w:rPr>
                <w:b/>
                <w:color w:val="FF0000"/>
                <w:sz w:val="16"/>
                <w:szCs w:val="16"/>
              </w:rPr>
              <w:t>Klasa błędu</w:t>
            </w:r>
          </w:p>
        </w:tc>
      </w:tr>
      <w:tr w:rsidR="00D33C12" w:rsidTr="000D741A">
        <w:trPr>
          <w:trHeight w:val="676"/>
        </w:trPr>
        <w:tc>
          <w:tcPr>
            <w:tcW w:w="1418" w:type="dxa"/>
          </w:tcPr>
          <w:p w:rsidR="00D33C12" w:rsidRDefault="00D33C12" w:rsidP="00774AB6">
            <w:pPr>
              <w:pStyle w:val="TableParagraph"/>
              <w:spacing w:before="55"/>
              <w:ind w:left="118"/>
              <w:rPr>
                <w:sz w:val="18"/>
              </w:rPr>
            </w:pPr>
            <w:r>
              <w:rPr>
                <w:sz w:val="18"/>
              </w:rPr>
              <w:t>6.6.6.1</w:t>
            </w:r>
          </w:p>
        </w:tc>
        <w:tc>
          <w:tcPr>
            <w:tcW w:w="1700" w:type="dxa"/>
          </w:tcPr>
          <w:p w:rsidR="00D33C12" w:rsidRDefault="00D33C12" w:rsidP="00485986">
            <w:pPr>
              <w:pStyle w:val="TableParagraph"/>
              <w:tabs>
                <w:tab w:val="left" w:pos="158"/>
              </w:tabs>
              <w:spacing w:before="55"/>
              <w:ind w:left="117" w:right="-17"/>
              <w:rPr>
                <w:sz w:val="18"/>
              </w:rPr>
            </w:pPr>
            <w:r>
              <w:rPr>
                <w:sz w:val="18"/>
              </w:rPr>
              <w:t>Wagony samowyładowcze próżne</w:t>
            </w:r>
          </w:p>
          <w:p w:rsidR="00D33C12" w:rsidRDefault="00D33C12" w:rsidP="00774AB6">
            <w:pPr>
              <w:pStyle w:val="TableParagraph"/>
              <w:spacing w:line="187" w:lineRule="exact"/>
              <w:ind w:left="117"/>
              <w:rPr>
                <w:sz w:val="18"/>
              </w:rPr>
            </w:pPr>
          </w:p>
        </w:tc>
        <w:tc>
          <w:tcPr>
            <w:tcW w:w="3260" w:type="dxa"/>
          </w:tcPr>
          <w:p w:rsidR="00D33C12" w:rsidRDefault="00D33C12" w:rsidP="00774AB6">
            <w:pPr>
              <w:pStyle w:val="TableParagraph"/>
              <w:spacing w:before="55"/>
              <w:ind w:left="119"/>
              <w:rPr>
                <w:sz w:val="18"/>
              </w:rPr>
            </w:pPr>
            <w:r>
              <w:rPr>
                <w:sz w:val="18"/>
              </w:rPr>
              <w:t>Klapa zsypowa</w:t>
            </w:r>
          </w:p>
        </w:tc>
        <w:tc>
          <w:tcPr>
            <w:tcW w:w="5386" w:type="dxa"/>
          </w:tcPr>
          <w:p w:rsidR="00D33C12" w:rsidRDefault="00D33C12" w:rsidP="00774AB6">
            <w:pPr>
              <w:pStyle w:val="TableParagraph"/>
              <w:spacing w:before="55"/>
              <w:ind w:left="118"/>
              <w:rPr>
                <w:sz w:val="18"/>
              </w:rPr>
            </w:pPr>
            <w:r>
              <w:rPr>
                <w:sz w:val="18"/>
              </w:rPr>
              <w:t>Zamknięta i zaryglowana</w:t>
            </w:r>
          </w:p>
        </w:tc>
        <w:tc>
          <w:tcPr>
            <w:tcW w:w="1436" w:type="dxa"/>
          </w:tcPr>
          <w:p w:rsidR="00D33C12" w:rsidRDefault="00D33C12" w:rsidP="00774AB6">
            <w:pPr>
              <w:pStyle w:val="TableParagraph"/>
              <w:spacing w:before="55"/>
              <w:ind w:left="120"/>
              <w:rPr>
                <w:sz w:val="18"/>
              </w:rPr>
            </w:pPr>
            <w:r>
              <w:rPr>
                <w:sz w:val="18"/>
              </w:rPr>
              <w:t>SW</w:t>
            </w:r>
          </w:p>
        </w:tc>
        <w:tc>
          <w:tcPr>
            <w:tcW w:w="992" w:type="dxa"/>
          </w:tcPr>
          <w:p w:rsidR="00D33C12" w:rsidRDefault="00D33C12" w:rsidP="00774AB6">
            <w:pPr>
              <w:pStyle w:val="TableParagraph"/>
              <w:spacing w:before="55"/>
              <w:ind w:left="21"/>
              <w:jc w:val="center"/>
              <w:rPr>
                <w:sz w:val="18"/>
              </w:rPr>
            </w:pPr>
            <w:r>
              <w:rPr>
                <w:sz w:val="18"/>
              </w:rPr>
              <w:t>3</w:t>
            </w:r>
          </w:p>
        </w:tc>
      </w:tr>
      <w:tr w:rsidR="00D33C12" w:rsidTr="000D741A">
        <w:trPr>
          <w:trHeight w:val="680"/>
        </w:trPr>
        <w:tc>
          <w:tcPr>
            <w:tcW w:w="1418" w:type="dxa"/>
          </w:tcPr>
          <w:p w:rsidR="00D33C12" w:rsidRDefault="00D33C12" w:rsidP="00774AB6">
            <w:pPr>
              <w:pStyle w:val="TableParagraph"/>
              <w:spacing w:before="60"/>
              <w:ind w:left="118"/>
              <w:rPr>
                <w:sz w:val="18"/>
              </w:rPr>
            </w:pPr>
            <w:r>
              <w:rPr>
                <w:sz w:val="18"/>
              </w:rPr>
              <w:t>6.6.6.2</w:t>
            </w:r>
          </w:p>
        </w:tc>
        <w:tc>
          <w:tcPr>
            <w:tcW w:w="1700" w:type="dxa"/>
          </w:tcPr>
          <w:p w:rsidR="00D33C12" w:rsidRDefault="00D33C12" w:rsidP="00485986">
            <w:pPr>
              <w:pStyle w:val="TableParagraph"/>
              <w:spacing w:before="60"/>
              <w:ind w:left="117"/>
              <w:rPr>
                <w:sz w:val="18"/>
              </w:rPr>
            </w:pPr>
            <w:r>
              <w:rPr>
                <w:sz w:val="18"/>
              </w:rPr>
              <w:t>Wagony samowyładowcze próżne</w:t>
            </w:r>
          </w:p>
        </w:tc>
        <w:tc>
          <w:tcPr>
            <w:tcW w:w="3260" w:type="dxa"/>
          </w:tcPr>
          <w:p w:rsidR="00D33C12" w:rsidRDefault="00D33C12" w:rsidP="00774AB6">
            <w:pPr>
              <w:pStyle w:val="TableParagraph"/>
              <w:spacing w:before="60"/>
              <w:ind w:left="119"/>
              <w:rPr>
                <w:sz w:val="18"/>
              </w:rPr>
            </w:pPr>
            <w:r>
              <w:rPr>
                <w:sz w:val="18"/>
              </w:rPr>
              <w:t>Klapa zsypowa</w:t>
            </w:r>
          </w:p>
        </w:tc>
        <w:tc>
          <w:tcPr>
            <w:tcW w:w="5386" w:type="dxa"/>
          </w:tcPr>
          <w:p w:rsidR="00D33C12" w:rsidRDefault="00D33C12" w:rsidP="00774AB6">
            <w:pPr>
              <w:pStyle w:val="TableParagraph"/>
              <w:spacing w:before="60"/>
              <w:ind w:left="118"/>
              <w:rPr>
                <w:sz w:val="18"/>
              </w:rPr>
            </w:pPr>
            <w:r>
              <w:rPr>
                <w:sz w:val="18"/>
              </w:rPr>
              <w:t>Zamknięta i zaryglowana</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21"/>
              <w:jc w:val="center"/>
              <w:rPr>
                <w:sz w:val="18"/>
              </w:rPr>
            </w:pPr>
            <w:r>
              <w:rPr>
                <w:sz w:val="18"/>
              </w:rPr>
              <w:t>4</w:t>
            </w:r>
          </w:p>
        </w:tc>
      </w:tr>
      <w:tr w:rsidR="00D33C12" w:rsidTr="000D741A">
        <w:trPr>
          <w:trHeight w:val="474"/>
        </w:trPr>
        <w:tc>
          <w:tcPr>
            <w:tcW w:w="1418" w:type="dxa"/>
          </w:tcPr>
          <w:p w:rsidR="00D33C12" w:rsidRDefault="00D33C12" w:rsidP="00774AB6">
            <w:pPr>
              <w:pStyle w:val="TableParagraph"/>
              <w:spacing w:before="60"/>
              <w:ind w:left="118"/>
              <w:rPr>
                <w:sz w:val="18"/>
              </w:rPr>
            </w:pPr>
            <w:r>
              <w:rPr>
                <w:sz w:val="18"/>
              </w:rPr>
              <w:t>6.6.7.1</w:t>
            </w:r>
          </w:p>
        </w:tc>
        <w:tc>
          <w:tcPr>
            <w:tcW w:w="1700" w:type="dxa"/>
          </w:tcPr>
          <w:p w:rsidR="00D33C12" w:rsidRDefault="00D33C12" w:rsidP="00380C55">
            <w:pPr>
              <w:pStyle w:val="TableParagraph"/>
              <w:spacing w:before="64" w:line="206" w:lineRule="exact"/>
              <w:ind w:left="117"/>
              <w:rPr>
                <w:sz w:val="18"/>
              </w:rPr>
            </w:pPr>
            <w:r>
              <w:rPr>
                <w:sz w:val="18"/>
              </w:rPr>
              <w:t>Z taśmami dociskowymi (np. Snps, Roos, Ealos)</w:t>
            </w:r>
          </w:p>
        </w:tc>
        <w:tc>
          <w:tcPr>
            <w:tcW w:w="3260" w:type="dxa"/>
          </w:tcPr>
          <w:p w:rsidR="00D33C12" w:rsidRDefault="00380C55" w:rsidP="00774AB6">
            <w:pPr>
              <w:pStyle w:val="TableParagraph"/>
              <w:spacing w:before="60"/>
              <w:ind w:left="119"/>
              <w:rPr>
                <w:sz w:val="18"/>
              </w:rPr>
            </w:pPr>
            <w:r>
              <w:rPr>
                <w:sz w:val="18"/>
              </w:rPr>
              <w:t>N</w:t>
            </w:r>
            <w:r w:rsidR="00D33C12">
              <w:rPr>
                <w:sz w:val="18"/>
              </w:rPr>
              <w:t>ieużywane taśmy dociskowe</w:t>
            </w:r>
          </w:p>
        </w:tc>
        <w:tc>
          <w:tcPr>
            <w:tcW w:w="5386" w:type="dxa"/>
          </w:tcPr>
          <w:p w:rsidR="00D33C12" w:rsidRDefault="00D33C12" w:rsidP="00774AB6">
            <w:pPr>
              <w:pStyle w:val="TableParagraph"/>
              <w:spacing w:before="60"/>
              <w:ind w:left="118"/>
              <w:rPr>
                <w:sz w:val="18"/>
              </w:rPr>
            </w:pPr>
            <w:r>
              <w:rPr>
                <w:sz w:val="18"/>
              </w:rPr>
              <w:t>Prawidłowo i dostatecznie zamocowane i zabezpieczone</w:t>
            </w:r>
          </w:p>
        </w:tc>
        <w:tc>
          <w:tcPr>
            <w:tcW w:w="1436" w:type="dxa"/>
          </w:tcPr>
          <w:p w:rsidR="00D33C12" w:rsidRDefault="00D33C12" w:rsidP="00774AB6">
            <w:pPr>
              <w:pStyle w:val="TableParagraph"/>
              <w:spacing w:before="60"/>
              <w:ind w:left="120"/>
              <w:rPr>
                <w:sz w:val="18"/>
              </w:rPr>
            </w:pPr>
            <w:r>
              <w:rPr>
                <w:sz w:val="18"/>
              </w:rPr>
              <w:t>SW, SF</w:t>
            </w:r>
          </w:p>
        </w:tc>
        <w:tc>
          <w:tcPr>
            <w:tcW w:w="992" w:type="dxa"/>
          </w:tcPr>
          <w:p w:rsidR="00D33C12" w:rsidRDefault="00D33C12" w:rsidP="00774AB6">
            <w:pPr>
              <w:pStyle w:val="TableParagraph"/>
              <w:spacing w:before="60"/>
              <w:ind w:left="21"/>
              <w:jc w:val="center"/>
              <w:rPr>
                <w:sz w:val="18"/>
              </w:rPr>
            </w:pPr>
            <w:r>
              <w:rPr>
                <w:sz w:val="18"/>
              </w:rPr>
              <w:t>4</w:t>
            </w:r>
          </w:p>
        </w:tc>
      </w:tr>
      <w:tr w:rsidR="00D33C12" w:rsidTr="000D741A">
        <w:trPr>
          <w:trHeight w:val="472"/>
        </w:trPr>
        <w:tc>
          <w:tcPr>
            <w:tcW w:w="1418" w:type="dxa"/>
          </w:tcPr>
          <w:p w:rsidR="00D33C12" w:rsidRDefault="00D33C12" w:rsidP="00774AB6">
            <w:pPr>
              <w:pStyle w:val="TableParagraph"/>
              <w:spacing w:before="57"/>
              <w:ind w:left="118"/>
              <w:rPr>
                <w:sz w:val="18"/>
              </w:rPr>
            </w:pPr>
            <w:r>
              <w:rPr>
                <w:sz w:val="18"/>
              </w:rPr>
              <w:t>6.7.1.1</w:t>
            </w:r>
          </w:p>
        </w:tc>
        <w:tc>
          <w:tcPr>
            <w:tcW w:w="1700" w:type="dxa"/>
          </w:tcPr>
          <w:p w:rsidR="00D33C12" w:rsidRDefault="00D33C12" w:rsidP="00380C55">
            <w:pPr>
              <w:pStyle w:val="TableParagraph"/>
              <w:tabs>
                <w:tab w:val="left" w:pos="158"/>
                <w:tab w:val="left" w:pos="300"/>
              </w:tabs>
              <w:spacing w:before="57" w:line="200" w:lineRule="atLeast"/>
              <w:ind w:left="117" w:right="-17"/>
              <w:rPr>
                <w:sz w:val="18"/>
              </w:rPr>
            </w:pPr>
            <w:r>
              <w:rPr>
                <w:sz w:val="18"/>
              </w:rPr>
              <w:t>Wagony nośne</w:t>
            </w:r>
          </w:p>
        </w:tc>
        <w:tc>
          <w:tcPr>
            <w:tcW w:w="3260" w:type="dxa"/>
          </w:tcPr>
          <w:p w:rsidR="00D33C12" w:rsidRDefault="00D33C12" w:rsidP="00774AB6">
            <w:pPr>
              <w:pStyle w:val="TableParagraph"/>
              <w:spacing w:before="57"/>
              <w:ind w:left="119"/>
              <w:rPr>
                <w:sz w:val="18"/>
              </w:rPr>
            </w:pPr>
            <w:r>
              <w:rPr>
                <w:sz w:val="18"/>
              </w:rPr>
              <w:t>Kiedy koziołek oporowy nie jest używany</w:t>
            </w:r>
          </w:p>
        </w:tc>
        <w:tc>
          <w:tcPr>
            <w:tcW w:w="5386" w:type="dxa"/>
          </w:tcPr>
          <w:p w:rsidR="00D33C12" w:rsidRDefault="00D33C12" w:rsidP="001F252F">
            <w:pPr>
              <w:pStyle w:val="TableParagraph"/>
              <w:spacing w:before="57"/>
              <w:ind w:left="118"/>
              <w:rPr>
                <w:sz w:val="18"/>
              </w:rPr>
            </w:pPr>
            <w:r>
              <w:rPr>
                <w:sz w:val="18"/>
              </w:rPr>
              <w:t xml:space="preserve">Zaryglowany, </w:t>
            </w:r>
            <w:r w:rsidRPr="001F252F">
              <w:rPr>
                <w:color w:val="FF0000"/>
                <w:sz w:val="18"/>
              </w:rPr>
              <w:t>nie</w:t>
            </w:r>
            <w:r w:rsidR="001F252F" w:rsidRPr="001F252F">
              <w:rPr>
                <w:color w:val="FF0000"/>
                <w:sz w:val="18"/>
              </w:rPr>
              <w:t>naruszony</w:t>
            </w:r>
          </w:p>
        </w:tc>
        <w:tc>
          <w:tcPr>
            <w:tcW w:w="1436" w:type="dxa"/>
          </w:tcPr>
          <w:p w:rsidR="00D33C12" w:rsidRDefault="00D33C12" w:rsidP="00774AB6">
            <w:pPr>
              <w:pStyle w:val="TableParagraph"/>
              <w:spacing w:before="57"/>
              <w:ind w:left="120"/>
              <w:rPr>
                <w:sz w:val="18"/>
              </w:rPr>
            </w:pPr>
            <w:r>
              <w:rPr>
                <w:sz w:val="18"/>
              </w:rPr>
              <w:t>SW</w:t>
            </w:r>
          </w:p>
        </w:tc>
        <w:tc>
          <w:tcPr>
            <w:tcW w:w="992" w:type="dxa"/>
          </w:tcPr>
          <w:p w:rsidR="00D33C12" w:rsidRDefault="00D33C12" w:rsidP="00774AB6">
            <w:pPr>
              <w:pStyle w:val="TableParagraph"/>
              <w:spacing w:before="57"/>
              <w:ind w:left="21"/>
              <w:jc w:val="center"/>
              <w:rPr>
                <w:sz w:val="18"/>
              </w:rPr>
            </w:pPr>
            <w:r>
              <w:rPr>
                <w:sz w:val="18"/>
              </w:rPr>
              <w:t>3</w:t>
            </w:r>
          </w:p>
        </w:tc>
      </w:tr>
      <w:tr w:rsidR="00D33C12" w:rsidTr="000D741A">
        <w:trPr>
          <w:trHeight w:val="266"/>
        </w:trPr>
        <w:tc>
          <w:tcPr>
            <w:tcW w:w="1418" w:type="dxa"/>
          </w:tcPr>
          <w:p w:rsidR="00D33C12" w:rsidRDefault="00D33C12" w:rsidP="00774AB6">
            <w:pPr>
              <w:pStyle w:val="TableParagraph"/>
              <w:spacing w:before="60" w:line="187" w:lineRule="exact"/>
              <w:ind w:left="118"/>
              <w:rPr>
                <w:sz w:val="18"/>
              </w:rPr>
            </w:pPr>
            <w:r>
              <w:rPr>
                <w:sz w:val="18"/>
              </w:rPr>
              <w:t>6.7.1.2</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Kiedy koziołek oporowy jest używany</w:t>
            </w:r>
          </w:p>
        </w:tc>
        <w:tc>
          <w:tcPr>
            <w:tcW w:w="5386" w:type="dxa"/>
          </w:tcPr>
          <w:p w:rsidR="00D33C12" w:rsidRDefault="00D33C12" w:rsidP="00774AB6">
            <w:pPr>
              <w:pStyle w:val="TableParagraph"/>
              <w:spacing w:before="60" w:line="187" w:lineRule="exact"/>
              <w:ind w:left="118"/>
              <w:rPr>
                <w:sz w:val="18"/>
              </w:rPr>
            </w:pPr>
            <w:r>
              <w:rPr>
                <w:sz w:val="18"/>
              </w:rPr>
              <w:t xml:space="preserve">Zaryglowany, </w:t>
            </w:r>
            <w:r w:rsidR="001F252F" w:rsidRPr="001F252F">
              <w:rPr>
                <w:color w:val="FF0000"/>
                <w:sz w:val="18"/>
              </w:rPr>
              <w:t>nienaruszony</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5</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6.7.1.3</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Kiedy sworzeń ustalający nie jest używany</w:t>
            </w:r>
          </w:p>
        </w:tc>
        <w:tc>
          <w:tcPr>
            <w:tcW w:w="5386" w:type="dxa"/>
          </w:tcPr>
          <w:p w:rsidR="00D33C12" w:rsidRDefault="001F252F" w:rsidP="00774AB6">
            <w:pPr>
              <w:pStyle w:val="TableParagraph"/>
              <w:spacing w:before="60" w:line="187" w:lineRule="exact"/>
              <w:ind w:left="118"/>
              <w:rPr>
                <w:sz w:val="18"/>
              </w:rPr>
            </w:pPr>
            <w:r w:rsidRPr="001F252F">
              <w:rPr>
                <w:color w:val="FF0000"/>
                <w:sz w:val="18"/>
              </w:rPr>
              <w:t>Nienaruszony</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3</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6.7.1.4</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Kiedy sworzeń ustalający jest używany</w:t>
            </w:r>
          </w:p>
        </w:tc>
        <w:tc>
          <w:tcPr>
            <w:tcW w:w="5386" w:type="dxa"/>
          </w:tcPr>
          <w:p w:rsidR="00D33C12" w:rsidRDefault="00D33C12" w:rsidP="00774AB6">
            <w:pPr>
              <w:pStyle w:val="TableParagraph"/>
              <w:spacing w:before="60" w:line="187" w:lineRule="exact"/>
              <w:ind w:left="118"/>
              <w:rPr>
                <w:sz w:val="18"/>
              </w:rPr>
            </w:pPr>
            <w:r>
              <w:rPr>
                <w:sz w:val="18"/>
              </w:rPr>
              <w:t>[</w:t>
            </w:r>
            <w:r w:rsidRPr="00485986">
              <w:rPr>
                <w:sz w:val="18"/>
                <w:highlight w:val="yellow"/>
              </w:rPr>
              <w:t>Uruchomiony?],</w:t>
            </w:r>
            <w:r>
              <w:rPr>
                <w:sz w:val="18"/>
              </w:rPr>
              <w:t xml:space="preserve"> nieuszkodzony</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5</w:t>
            </w:r>
          </w:p>
        </w:tc>
      </w:tr>
      <w:tr w:rsidR="00D33C12" w:rsidTr="000D741A">
        <w:trPr>
          <w:trHeight w:val="266"/>
        </w:trPr>
        <w:tc>
          <w:tcPr>
            <w:tcW w:w="1418" w:type="dxa"/>
          </w:tcPr>
          <w:p w:rsidR="00D33C12" w:rsidRDefault="00D33C12" w:rsidP="00774AB6">
            <w:pPr>
              <w:pStyle w:val="TableParagraph"/>
              <w:spacing w:before="60" w:line="187" w:lineRule="exact"/>
              <w:ind w:left="118"/>
              <w:rPr>
                <w:sz w:val="18"/>
              </w:rPr>
            </w:pPr>
            <w:r>
              <w:rPr>
                <w:sz w:val="18"/>
              </w:rPr>
              <w:t>6.7.2</w:t>
            </w:r>
          </w:p>
        </w:tc>
        <w:tc>
          <w:tcPr>
            <w:tcW w:w="1700" w:type="dxa"/>
          </w:tcPr>
          <w:p w:rsidR="00D33C12" w:rsidRDefault="00D33C12" w:rsidP="00774AB6">
            <w:pPr>
              <w:pStyle w:val="TableParagraph"/>
              <w:rPr>
                <w:rFonts w:ascii="Times New Roman"/>
                <w:sz w:val="18"/>
              </w:rPr>
            </w:pPr>
          </w:p>
        </w:tc>
        <w:tc>
          <w:tcPr>
            <w:tcW w:w="3260" w:type="dxa"/>
          </w:tcPr>
          <w:p w:rsidR="00D33C12" w:rsidRDefault="00380C55" w:rsidP="00774AB6">
            <w:pPr>
              <w:pStyle w:val="TableParagraph"/>
              <w:spacing w:before="60" w:line="187" w:lineRule="exact"/>
              <w:ind w:left="119"/>
              <w:rPr>
                <w:sz w:val="18"/>
              </w:rPr>
            </w:pPr>
            <w:r>
              <w:rPr>
                <w:sz w:val="18"/>
              </w:rPr>
              <w:t>R</w:t>
            </w:r>
            <w:r w:rsidR="00D33C12">
              <w:rPr>
                <w:sz w:val="18"/>
              </w:rPr>
              <w:t xml:space="preserve">yglowanie czopów siodła naczepy </w:t>
            </w:r>
          </w:p>
        </w:tc>
        <w:tc>
          <w:tcPr>
            <w:tcW w:w="5386" w:type="dxa"/>
          </w:tcPr>
          <w:p w:rsidR="00D33C12" w:rsidRDefault="00D33C12" w:rsidP="00774AB6">
            <w:pPr>
              <w:pStyle w:val="TableParagraph"/>
              <w:spacing w:before="60" w:line="187" w:lineRule="exact"/>
              <w:ind w:left="118"/>
              <w:rPr>
                <w:sz w:val="18"/>
              </w:rPr>
            </w:pPr>
            <w:r>
              <w:rPr>
                <w:sz w:val="18"/>
              </w:rPr>
              <w:t>Zaryglowane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5</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6.7.3</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Kiedy koziołek oporowy nie jest używany</w:t>
            </w:r>
          </w:p>
        </w:tc>
        <w:tc>
          <w:tcPr>
            <w:tcW w:w="5386" w:type="dxa"/>
          </w:tcPr>
          <w:p w:rsidR="00D33C12" w:rsidRDefault="00D33C12" w:rsidP="00774AB6">
            <w:pPr>
              <w:pStyle w:val="TableParagraph"/>
              <w:spacing w:before="60" w:line="187" w:lineRule="exact"/>
              <w:ind w:left="118"/>
              <w:rPr>
                <w:sz w:val="18"/>
              </w:rPr>
            </w:pPr>
            <w:r>
              <w:rPr>
                <w:sz w:val="18"/>
              </w:rPr>
              <w:t>Zaryglowane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3</w:t>
            </w:r>
          </w:p>
        </w:tc>
      </w:tr>
      <w:tr w:rsidR="00D33C12" w:rsidTr="000D741A">
        <w:trPr>
          <w:trHeight w:val="266"/>
        </w:trPr>
        <w:tc>
          <w:tcPr>
            <w:tcW w:w="1418" w:type="dxa"/>
          </w:tcPr>
          <w:p w:rsidR="00D33C12" w:rsidRDefault="00D33C12" w:rsidP="00774AB6">
            <w:pPr>
              <w:pStyle w:val="TableParagraph"/>
              <w:spacing w:before="60" w:line="187" w:lineRule="exact"/>
              <w:ind w:left="118"/>
              <w:rPr>
                <w:sz w:val="18"/>
              </w:rPr>
            </w:pPr>
            <w:r>
              <w:rPr>
                <w:sz w:val="18"/>
              </w:rPr>
              <w:t>6.7.4</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Koło ręcznego przesuwu koziołków oporowych</w:t>
            </w:r>
          </w:p>
        </w:tc>
        <w:tc>
          <w:tcPr>
            <w:tcW w:w="5386" w:type="dxa"/>
          </w:tcPr>
          <w:p w:rsidR="00D33C12" w:rsidRDefault="00D33C12" w:rsidP="00774AB6">
            <w:pPr>
              <w:pStyle w:val="TableParagraph"/>
              <w:spacing w:before="60" w:line="187" w:lineRule="exact"/>
              <w:ind w:left="118"/>
              <w:rPr>
                <w:sz w:val="18"/>
              </w:rPr>
            </w:pPr>
            <w:r>
              <w:rPr>
                <w:sz w:val="18"/>
              </w:rPr>
              <w:t>Zaryglowane, bez ryzyka przekroczenia skrajni ładunkowej</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4</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6.7.5.1</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 xml:space="preserve">Części ruchome </w:t>
            </w:r>
          </w:p>
        </w:tc>
        <w:tc>
          <w:tcPr>
            <w:tcW w:w="5386" w:type="dxa"/>
          </w:tcPr>
          <w:p w:rsidR="00D33C12" w:rsidRDefault="00D33C12" w:rsidP="00774AB6">
            <w:pPr>
              <w:pStyle w:val="TableParagraph"/>
              <w:spacing w:before="60" w:line="187" w:lineRule="exact"/>
              <w:ind w:left="118"/>
              <w:rPr>
                <w:sz w:val="18"/>
              </w:rPr>
            </w:pPr>
            <w:r>
              <w:rPr>
                <w:sz w:val="18"/>
              </w:rPr>
              <w:t>Zaryglowane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3</w:t>
            </w:r>
          </w:p>
        </w:tc>
      </w:tr>
      <w:tr w:rsidR="00D33C12" w:rsidTr="000D741A">
        <w:trPr>
          <w:trHeight w:val="267"/>
        </w:trPr>
        <w:tc>
          <w:tcPr>
            <w:tcW w:w="1418" w:type="dxa"/>
          </w:tcPr>
          <w:p w:rsidR="00D33C12" w:rsidRDefault="00D33C12" w:rsidP="00774AB6">
            <w:pPr>
              <w:pStyle w:val="TableParagraph"/>
              <w:spacing w:before="60" w:line="187" w:lineRule="exact"/>
              <w:ind w:left="118"/>
              <w:rPr>
                <w:sz w:val="18"/>
              </w:rPr>
            </w:pPr>
            <w:r>
              <w:rPr>
                <w:sz w:val="18"/>
              </w:rPr>
              <w:t>6.7.5.2</w:t>
            </w:r>
          </w:p>
        </w:tc>
        <w:tc>
          <w:tcPr>
            <w:tcW w:w="1700" w:type="dxa"/>
          </w:tcPr>
          <w:p w:rsidR="00D33C12" w:rsidRDefault="00D33C12" w:rsidP="00774AB6">
            <w:pPr>
              <w:pStyle w:val="TableParagraph"/>
              <w:rPr>
                <w:rFonts w:ascii="Times New Roman"/>
                <w:sz w:val="18"/>
              </w:rPr>
            </w:pPr>
          </w:p>
        </w:tc>
        <w:tc>
          <w:tcPr>
            <w:tcW w:w="3260" w:type="dxa"/>
          </w:tcPr>
          <w:p w:rsidR="00D33C12" w:rsidRDefault="00D33C12" w:rsidP="00774AB6">
            <w:pPr>
              <w:pStyle w:val="TableParagraph"/>
              <w:spacing w:before="60" w:line="187" w:lineRule="exact"/>
              <w:ind w:left="119"/>
              <w:rPr>
                <w:sz w:val="18"/>
              </w:rPr>
            </w:pPr>
            <w:r>
              <w:rPr>
                <w:sz w:val="18"/>
              </w:rPr>
              <w:t>Części ruchome</w:t>
            </w:r>
          </w:p>
        </w:tc>
        <w:tc>
          <w:tcPr>
            <w:tcW w:w="5386" w:type="dxa"/>
          </w:tcPr>
          <w:p w:rsidR="00D33C12" w:rsidRDefault="00D33C12" w:rsidP="00774AB6">
            <w:pPr>
              <w:pStyle w:val="TableParagraph"/>
              <w:spacing w:before="60" w:line="187" w:lineRule="exact"/>
              <w:ind w:left="118"/>
              <w:rPr>
                <w:sz w:val="18"/>
              </w:rPr>
            </w:pPr>
            <w:r>
              <w:rPr>
                <w:sz w:val="18"/>
              </w:rPr>
              <w:t>Ustawione pewnie, bez zagrożenia przekroczeniem skrajni</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5</w:t>
            </w:r>
          </w:p>
        </w:tc>
      </w:tr>
      <w:tr w:rsidR="00D33C12" w:rsidTr="000D741A">
        <w:trPr>
          <w:trHeight w:val="266"/>
        </w:trPr>
        <w:tc>
          <w:tcPr>
            <w:tcW w:w="1418" w:type="dxa"/>
          </w:tcPr>
          <w:p w:rsidR="00D33C12" w:rsidRDefault="00D33C12" w:rsidP="00774AB6">
            <w:pPr>
              <w:pStyle w:val="TableParagraph"/>
              <w:spacing w:before="60" w:line="187" w:lineRule="exact"/>
              <w:ind w:left="118"/>
              <w:rPr>
                <w:sz w:val="18"/>
              </w:rPr>
            </w:pPr>
            <w:r>
              <w:rPr>
                <w:sz w:val="18"/>
              </w:rPr>
              <w:t>6.7.6.1</w:t>
            </w:r>
          </w:p>
        </w:tc>
        <w:tc>
          <w:tcPr>
            <w:tcW w:w="1700" w:type="dxa"/>
          </w:tcPr>
          <w:p w:rsidR="00D33C12" w:rsidRDefault="00D33C12" w:rsidP="00774AB6">
            <w:pPr>
              <w:pStyle w:val="TableParagraph"/>
              <w:rPr>
                <w:rFonts w:ascii="Times New Roman"/>
                <w:sz w:val="18"/>
              </w:rPr>
            </w:pPr>
          </w:p>
        </w:tc>
        <w:tc>
          <w:tcPr>
            <w:tcW w:w="3260" w:type="dxa"/>
          </w:tcPr>
          <w:p w:rsidR="00D33C12" w:rsidRDefault="00380C55" w:rsidP="00774AB6">
            <w:pPr>
              <w:pStyle w:val="TableParagraph"/>
              <w:spacing w:before="60" w:line="187" w:lineRule="exact"/>
              <w:ind w:left="119"/>
              <w:rPr>
                <w:sz w:val="18"/>
              </w:rPr>
            </w:pPr>
            <w:r>
              <w:rPr>
                <w:sz w:val="18"/>
              </w:rPr>
              <w:t>E</w:t>
            </w:r>
            <w:r w:rsidR="00D33C12">
              <w:rPr>
                <w:sz w:val="18"/>
              </w:rPr>
              <w:t>lementy CRASH koziołka oporowego włączone</w:t>
            </w:r>
          </w:p>
        </w:tc>
        <w:tc>
          <w:tcPr>
            <w:tcW w:w="5386" w:type="dxa"/>
          </w:tcPr>
          <w:p w:rsidR="00D33C12" w:rsidRDefault="00D33C12" w:rsidP="00774AB6">
            <w:pPr>
              <w:pStyle w:val="TableParagraph"/>
              <w:spacing w:before="60" w:line="187" w:lineRule="exact"/>
              <w:ind w:left="118"/>
              <w:rPr>
                <w:sz w:val="18"/>
              </w:rPr>
            </w:pPr>
            <w:r>
              <w:rPr>
                <w:sz w:val="18"/>
              </w:rPr>
              <w:t>Niezdeformowane</w:t>
            </w:r>
          </w:p>
        </w:tc>
        <w:tc>
          <w:tcPr>
            <w:tcW w:w="1436" w:type="dxa"/>
          </w:tcPr>
          <w:p w:rsidR="00D33C12" w:rsidRDefault="00D33C12" w:rsidP="00774AB6">
            <w:pPr>
              <w:pStyle w:val="TableParagraph"/>
              <w:spacing w:before="60" w:line="187" w:lineRule="exact"/>
              <w:ind w:left="120"/>
              <w:rPr>
                <w:sz w:val="18"/>
              </w:rPr>
            </w:pPr>
            <w:r>
              <w:rPr>
                <w:sz w:val="18"/>
              </w:rPr>
              <w:t>SW</w:t>
            </w:r>
          </w:p>
        </w:tc>
        <w:tc>
          <w:tcPr>
            <w:tcW w:w="992" w:type="dxa"/>
          </w:tcPr>
          <w:p w:rsidR="00D33C12" w:rsidRDefault="00D33C12" w:rsidP="00774AB6">
            <w:pPr>
              <w:pStyle w:val="TableParagraph"/>
              <w:spacing w:before="60" w:line="187" w:lineRule="exact"/>
              <w:ind w:left="20"/>
              <w:jc w:val="center"/>
              <w:rPr>
                <w:sz w:val="18"/>
              </w:rPr>
            </w:pPr>
            <w:r>
              <w:rPr>
                <w:sz w:val="18"/>
              </w:rPr>
              <w:t>5</w:t>
            </w:r>
          </w:p>
        </w:tc>
      </w:tr>
      <w:tr w:rsidR="00D33C12" w:rsidTr="000D741A">
        <w:trPr>
          <w:trHeight w:val="473"/>
        </w:trPr>
        <w:tc>
          <w:tcPr>
            <w:tcW w:w="1418" w:type="dxa"/>
          </w:tcPr>
          <w:p w:rsidR="00D33C12" w:rsidRDefault="00D33C12" w:rsidP="00774AB6">
            <w:pPr>
              <w:pStyle w:val="TableParagraph"/>
              <w:spacing w:before="60"/>
              <w:ind w:left="118"/>
              <w:rPr>
                <w:sz w:val="18"/>
              </w:rPr>
            </w:pPr>
            <w:r>
              <w:rPr>
                <w:sz w:val="18"/>
              </w:rPr>
              <w:t>6.7.6.2</w:t>
            </w:r>
          </w:p>
        </w:tc>
        <w:tc>
          <w:tcPr>
            <w:tcW w:w="1700" w:type="dxa"/>
          </w:tcPr>
          <w:p w:rsidR="00D33C12" w:rsidRDefault="00D33C12" w:rsidP="00774AB6">
            <w:pPr>
              <w:pStyle w:val="TableParagraph"/>
              <w:rPr>
                <w:rFonts w:ascii="Times New Roman"/>
                <w:sz w:val="18"/>
              </w:rPr>
            </w:pPr>
          </w:p>
        </w:tc>
        <w:tc>
          <w:tcPr>
            <w:tcW w:w="3260" w:type="dxa"/>
          </w:tcPr>
          <w:p w:rsidR="00D33C12" w:rsidRDefault="00380C55" w:rsidP="00774AB6">
            <w:pPr>
              <w:pStyle w:val="TableParagraph"/>
              <w:spacing w:before="64" w:line="206" w:lineRule="exact"/>
              <w:ind w:left="119" w:right="356"/>
              <w:rPr>
                <w:sz w:val="18"/>
              </w:rPr>
            </w:pPr>
            <w:r>
              <w:rPr>
                <w:sz w:val="18"/>
              </w:rPr>
              <w:t>E</w:t>
            </w:r>
            <w:r w:rsidR="00D33C12">
              <w:rPr>
                <w:sz w:val="18"/>
              </w:rPr>
              <w:t>lementy CRASH koziołka oporowego niewłączone</w:t>
            </w:r>
          </w:p>
        </w:tc>
        <w:tc>
          <w:tcPr>
            <w:tcW w:w="5386" w:type="dxa"/>
          </w:tcPr>
          <w:p w:rsidR="00D33C12" w:rsidRDefault="00D33C12" w:rsidP="00774AB6">
            <w:pPr>
              <w:pStyle w:val="TableParagraph"/>
              <w:spacing w:before="60"/>
              <w:ind w:left="118"/>
              <w:rPr>
                <w:sz w:val="18"/>
              </w:rPr>
            </w:pPr>
            <w:r>
              <w:rPr>
                <w:sz w:val="18"/>
              </w:rPr>
              <w:t>Niezdeformowane</w:t>
            </w:r>
          </w:p>
        </w:tc>
        <w:tc>
          <w:tcPr>
            <w:tcW w:w="1436" w:type="dxa"/>
          </w:tcPr>
          <w:p w:rsidR="00D33C12" w:rsidRDefault="00D33C12" w:rsidP="00774AB6">
            <w:pPr>
              <w:pStyle w:val="TableParagraph"/>
              <w:spacing w:before="60"/>
              <w:ind w:left="120"/>
              <w:rPr>
                <w:sz w:val="18"/>
              </w:rPr>
            </w:pPr>
            <w:r>
              <w:rPr>
                <w:sz w:val="18"/>
              </w:rPr>
              <w:t>SW</w:t>
            </w:r>
          </w:p>
        </w:tc>
        <w:tc>
          <w:tcPr>
            <w:tcW w:w="992" w:type="dxa"/>
          </w:tcPr>
          <w:p w:rsidR="00D33C12" w:rsidRDefault="00D33C12" w:rsidP="00774AB6">
            <w:pPr>
              <w:pStyle w:val="TableParagraph"/>
              <w:spacing w:before="60"/>
              <w:ind w:left="21"/>
              <w:jc w:val="center"/>
              <w:rPr>
                <w:sz w:val="18"/>
              </w:rPr>
            </w:pPr>
            <w:r>
              <w:rPr>
                <w:sz w:val="18"/>
              </w:rPr>
              <w:t>4</w:t>
            </w:r>
          </w:p>
        </w:tc>
      </w:tr>
    </w:tbl>
    <w:p w:rsidR="00D33C12" w:rsidRDefault="00D33C12" w:rsidP="00D33C12">
      <w:pPr>
        <w:jc w:val="center"/>
        <w:rPr>
          <w:sz w:val="18"/>
        </w:rPr>
      </w:pPr>
    </w:p>
    <w:p w:rsidR="00485986" w:rsidRDefault="00485986" w:rsidP="00485986">
      <w:pPr>
        <w:pStyle w:val="Akapitzlist"/>
        <w:numPr>
          <w:ilvl w:val="0"/>
          <w:numId w:val="147"/>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485986" w:rsidP="007C5570">
      <w:pPr>
        <w:pStyle w:val="Tekstpodstawowy"/>
        <w:ind w:left="12758"/>
        <w:rPr>
          <w:sz w:val="16"/>
          <w:szCs w:val="16"/>
        </w:rPr>
      </w:pPr>
      <w:r w:rsidRPr="00774AB6">
        <w:rPr>
          <w:sz w:val="16"/>
          <w:szCs w:val="16"/>
        </w:rPr>
        <w:t>Data zmiany: 01.01.20</w:t>
      </w:r>
      <w:r w:rsidR="00282F93">
        <w:rPr>
          <w:sz w:val="16"/>
          <w:szCs w:val="16"/>
        </w:rPr>
        <w:t>1</w:t>
      </w:r>
      <w:r w:rsidR="000D741A">
        <w:rPr>
          <w:sz w:val="16"/>
          <w:szCs w:val="16"/>
        </w:rPr>
        <w:t>7</w:t>
      </w:r>
    </w:p>
    <w:p w:rsidR="00485986" w:rsidRPr="00071BED" w:rsidRDefault="00485986" w:rsidP="007C5570">
      <w:pPr>
        <w:pStyle w:val="Tekstpodstawowy"/>
        <w:ind w:left="12758"/>
        <w:rPr>
          <w:b/>
          <w:sz w:val="18"/>
        </w:rPr>
      </w:pPr>
      <w:r>
        <w:rPr>
          <w:sz w:val="16"/>
          <w:szCs w:val="16"/>
        </w:rPr>
        <w:t>Wersja: 01.01.2018</w:t>
      </w:r>
    </w:p>
    <w:p w:rsidR="00485986" w:rsidRDefault="00485986" w:rsidP="00D33C12">
      <w:pPr>
        <w:jc w:val="center"/>
        <w:rPr>
          <w:sz w:val="18"/>
        </w:rPr>
      </w:pPr>
    </w:p>
    <w:p w:rsidR="00485986" w:rsidRDefault="00485986" w:rsidP="00D33C12">
      <w:pPr>
        <w:jc w:val="center"/>
        <w:rPr>
          <w:sz w:val="18"/>
        </w:rPr>
      </w:pPr>
    </w:p>
    <w:p w:rsidR="00485986" w:rsidRDefault="00485986" w:rsidP="00D33C12">
      <w:pPr>
        <w:jc w:val="center"/>
        <w:rPr>
          <w:sz w:val="18"/>
        </w:rPr>
        <w:sectPr w:rsidR="00485986">
          <w:headerReference w:type="default" r:id="rId267"/>
          <w:footerReference w:type="default" r:id="rId268"/>
          <w:pgSz w:w="16840" w:h="11910" w:orient="landscape"/>
          <w:pgMar w:top="0" w:right="720" w:bottom="1180" w:left="420" w:header="0" w:footer="985" w:gutter="0"/>
          <w:cols w:space="708"/>
        </w:sectPr>
      </w:pP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20"/>
        </w:rPr>
      </w:pPr>
    </w:p>
    <w:p w:rsidR="00D33C12" w:rsidRDefault="000D741A" w:rsidP="00D33C12">
      <w:pPr>
        <w:pStyle w:val="Tekstpodstawowy"/>
        <w:spacing w:before="7"/>
        <w:rPr>
          <w:rFonts w:ascii="Times New Roman"/>
          <w:sz w:val="10"/>
        </w:rPr>
      </w:pPr>
      <w:r>
        <w:rPr>
          <w:noProof/>
          <w:lang w:val="en-US"/>
        </w:rPr>
        <mc:AlternateContent>
          <mc:Choice Requires="wps">
            <w:drawing>
              <wp:anchor distT="0" distB="0" distL="114300" distR="114300" simplePos="0" relativeHeight="251679232" behindDoc="0" locked="0" layoutInCell="1" allowOverlap="1">
                <wp:simplePos x="0" y="0"/>
                <wp:positionH relativeFrom="page">
                  <wp:posOffset>9580605</wp:posOffset>
                </wp:positionH>
                <wp:positionV relativeFrom="page">
                  <wp:posOffset>5214551</wp:posOffset>
                </wp:positionV>
                <wp:extent cx="304800" cy="1005017"/>
                <wp:effectExtent l="0" t="0" r="0" b="5080"/>
                <wp:wrapNone/>
                <wp:docPr id="692" name="Pole tekstow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0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2" o:spid="_x0000_s1208" type="#_x0000_t202" style="position:absolute;margin-left:754.4pt;margin-top:410.6pt;width:24pt;height:79.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page">
                  <wp:posOffset>9704173</wp:posOffset>
                </wp:positionH>
                <wp:positionV relativeFrom="page">
                  <wp:posOffset>3064476</wp:posOffset>
                </wp:positionV>
                <wp:extent cx="238897" cy="502525"/>
                <wp:effectExtent l="0" t="0" r="8890" b="12065"/>
                <wp:wrapNone/>
                <wp:docPr id="693" name="Pole tekstowe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50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93" o:spid="_x0000_s1209" type="#_x0000_t202" style="position:absolute;margin-left:764.1pt;margin-top:241.3pt;width:18.8pt;height:39.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" filled="f" stroked="f">
                <v:textbox style="layout-flow:vertical" inset="0,0,0,0">
                  <w:txbxContent>
                    <w:p w:rsidR="00C6758D" w:rsidRDefault="00C6758D" w:rsidP="00D33C12">
                      <w:pPr>
                        <w:pStyle w:val="Tekstpodstawowy"/>
                        <w:spacing w:before="12"/>
                        <w:ind w:left="20"/>
                      </w:pPr>
                      <w:r>
                        <w:t>- 88 -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960"/>
        <w:gridCol w:w="5386"/>
        <w:gridCol w:w="1437"/>
        <w:gridCol w:w="992"/>
      </w:tblGrid>
      <w:tr w:rsidR="00D33C12" w:rsidTr="000D741A">
        <w:trPr>
          <w:trHeight w:val="580"/>
        </w:trPr>
        <w:tc>
          <w:tcPr>
            <w:tcW w:w="1418" w:type="dxa"/>
            <w:tcBorders>
              <w:bottom w:val="single" w:sz="6" w:space="0" w:color="000000"/>
              <w:right w:val="single" w:sz="6" w:space="0" w:color="000000"/>
            </w:tcBorders>
          </w:tcPr>
          <w:p w:rsidR="00D33C12" w:rsidRDefault="00D33C12" w:rsidP="00774AB6">
            <w:pPr>
              <w:pStyle w:val="TableParagraph"/>
              <w:spacing w:before="60"/>
              <w:ind w:left="282"/>
              <w:rPr>
                <w:b/>
                <w:sz w:val="20"/>
              </w:rPr>
            </w:pPr>
            <w:r>
              <w:rPr>
                <w:b/>
                <w:sz w:val="20"/>
              </w:rPr>
              <w:t>Kod</w:t>
            </w:r>
          </w:p>
        </w:tc>
        <w:tc>
          <w:tcPr>
            <w:tcW w:w="4960"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250"/>
              <w:rPr>
                <w:b/>
                <w:sz w:val="20"/>
              </w:rPr>
            </w:pPr>
            <w:r>
              <w:rPr>
                <w:b/>
                <w:sz w:val="20"/>
              </w:rPr>
              <w:t>Oznaczenie/część</w:t>
            </w:r>
          </w:p>
        </w:tc>
        <w:tc>
          <w:tcPr>
            <w:tcW w:w="5386"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748"/>
              <w:rPr>
                <w:b/>
                <w:sz w:val="20"/>
              </w:rPr>
            </w:pPr>
            <w:r>
              <w:rPr>
                <w:b/>
                <w:bCs/>
              </w:rPr>
              <w:t>Wymóg jakościowy</w:t>
            </w:r>
            <w:bookmarkStart w:id="54" w:name="_bookmark27"/>
            <w:bookmarkEnd w:id="54"/>
          </w:p>
        </w:tc>
        <w:tc>
          <w:tcPr>
            <w:tcW w:w="1437" w:type="dxa"/>
            <w:tcBorders>
              <w:left w:val="single" w:sz="6" w:space="0" w:color="000000"/>
              <w:bottom w:val="single" w:sz="6" w:space="0" w:color="000000"/>
              <w:right w:val="single" w:sz="6" w:space="0" w:color="000000"/>
            </w:tcBorders>
          </w:tcPr>
          <w:p w:rsidR="00D33C12" w:rsidRDefault="00D33C12" w:rsidP="00282F93">
            <w:pPr>
              <w:pStyle w:val="TableParagraph"/>
              <w:spacing w:before="57"/>
              <w:ind w:left="225"/>
              <w:rPr>
                <w:b/>
                <w:sz w:val="10"/>
              </w:rPr>
            </w:pPr>
            <w:r>
              <w:rPr>
                <w:b/>
                <w:bCs/>
              </w:rPr>
              <w:t>Czynność kontrolna</w:t>
            </w:r>
            <w:r w:rsidR="00282F93" w:rsidRPr="00282F93">
              <w:rPr>
                <w:b/>
                <w:bCs/>
                <w:vertAlign w:val="superscript"/>
              </w:rPr>
              <w:t>1)</w:t>
            </w:r>
          </w:p>
        </w:tc>
        <w:tc>
          <w:tcPr>
            <w:tcW w:w="992" w:type="dxa"/>
            <w:tcBorders>
              <w:left w:val="single" w:sz="6" w:space="0" w:color="000000"/>
              <w:bottom w:val="single" w:sz="6" w:space="0" w:color="000000"/>
              <w:right w:val="nil"/>
            </w:tcBorders>
          </w:tcPr>
          <w:p w:rsidR="00D33C12" w:rsidRDefault="00383882" w:rsidP="00282F93">
            <w:pPr>
              <w:pStyle w:val="TableParagraph"/>
              <w:spacing w:line="290" w:lineRule="atLeast"/>
              <w:ind w:right="228"/>
              <w:rPr>
                <w:b/>
                <w:sz w:val="20"/>
              </w:rPr>
            </w:pPr>
            <w:r w:rsidRPr="00515BB9">
              <w:rPr>
                <w:b/>
                <w:color w:val="FF0000"/>
                <w:sz w:val="16"/>
                <w:szCs w:val="16"/>
              </w:rPr>
              <w:t>Klasa błędu</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Ładunek</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Nieprzesunięty</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Rozmieszczenie ładunku (3.3)</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Pudło wagonu nie wykazuje oznak nierównomiernego załadowania</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7.1.3</w:t>
            </w:r>
          </w:p>
        </w:tc>
        <w:tc>
          <w:tcPr>
            <w:tcW w:w="4960"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59" w:line="188" w:lineRule="exact"/>
              <w:ind w:left="118"/>
              <w:rPr>
                <w:sz w:val="18"/>
              </w:rPr>
            </w:pPr>
            <w:r>
              <w:rPr>
                <w:sz w:val="18"/>
              </w:rPr>
              <w:t>P</w:t>
            </w:r>
            <w:r w:rsidR="00D33C12">
              <w:rPr>
                <w:sz w:val="18"/>
              </w:rPr>
              <w:t>akiety, bele, wiązki, stosy (1.5)</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Poprawnie powiązane i umieszczone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7.1.4</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Cienkie przedmioty cylindryczne (1.5)</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Odpowiednio powiązane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4</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7.1.5.1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Skrajnia ładunkowa (4.1)</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Nieprzekroczona</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7.1.5.2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Skrajnia ładunkowa</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Oznakowane dopuszczalne przekroczenie skrajni</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7.1.6</w:t>
            </w:r>
          </w:p>
        </w:tc>
        <w:tc>
          <w:tcPr>
            <w:tcW w:w="4960"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59" w:line="188" w:lineRule="exact"/>
              <w:ind w:left="118"/>
              <w:rPr>
                <w:sz w:val="18"/>
              </w:rPr>
            </w:pPr>
            <w:r>
              <w:rPr>
                <w:sz w:val="18"/>
              </w:rPr>
              <w:t>Ł</w:t>
            </w:r>
            <w:r w:rsidR="00D33C12">
              <w:rPr>
                <w:sz w:val="18"/>
              </w:rPr>
              <w:t>adunek wystający poza części czołownicy (4.2)</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Przestrzenie zarezerwowane zachowane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7.1.7.1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1F252F" w:rsidP="00774AB6">
            <w:pPr>
              <w:pStyle w:val="TableParagraph"/>
              <w:spacing w:before="59"/>
              <w:ind w:left="118"/>
              <w:rPr>
                <w:sz w:val="18"/>
              </w:rPr>
            </w:pPr>
            <w:r w:rsidRPr="001F252F">
              <w:rPr>
                <w:color w:val="FF0000"/>
                <w:sz w:val="18"/>
              </w:rPr>
              <w:t>Granica obciążenia</w:t>
            </w:r>
            <w:r w:rsidR="00D33C12" w:rsidRPr="001F252F">
              <w:rPr>
                <w:color w:val="FF0000"/>
                <w:sz w:val="18"/>
              </w:rPr>
              <w:t xml:space="preserve"> </w:t>
            </w:r>
            <w:r w:rsidR="00D33C12">
              <w:rPr>
                <w:sz w:val="18"/>
              </w:rPr>
              <w:t>(3.2), obserwacja wizualna</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200" w:lineRule="atLeast"/>
              <w:ind w:left="119" w:right="112"/>
              <w:rPr>
                <w:sz w:val="18"/>
              </w:rPr>
            </w:pPr>
            <w:r>
              <w:rPr>
                <w:sz w:val="18"/>
              </w:rPr>
              <w:t>Pudło nie wykazuje oznak przeładowania, równy stan zderzaków, wystarczający [</w:t>
            </w:r>
            <w:r w:rsidRPr="00485986">
              <w:rPr>
                <w:sz w:val="18"/>
                <w:highlight w:val="yellow"/>
              </w:rPr>
              <w:t>luz sprężyny nośnej?]</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28"/>
              <w:jc w:val="right"/>
              <w:rPr>
                <w:sz w:val="18"/>
              </w:rPr>
            </w:pPr>
            <w:r>
              <w:rPr>
                <w:sz w:val="18"/>
              </w:rPr>
              <w:t>5</w:t>
            </w:r>
          </w:p>
        </w:tc>
      </w:tr>
      <w:tr w:rsidR="00D33C12"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7.1.7.2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1F252F" w:rsidP="00774AB6">
            <w:pPr>
              <w:pStyle w:val="TableParagraph"/>
              <w:spacing w:before="60"/>
              <w:ind w:left="118"/>
              <w:rPr>
                <w:sz w:val="18"/>
              </w:rPr>
            </w:pPr>
            <w:r w:rsidRPr="001F252F">
              <w:rPr>
                <w:color w:val="FF0000"/>
                <w:sz w:val="18"/>
              </w:rPr>
              <w:t xml:space="preserve">Granica obciążenia </w:t>
            </w:r>
            <w:r>
              <w:rPr>
                <w:sz w:val="18"/>
              </w:rPr>
              <w:t xml:space="preserve">(3.2), </w:t>
            </w:r>
            <w:r w:rsidR="00D33C12">
              <w:rPr>
                <w:sz w:val="18"/>
              </w:rPr>
              <w:t>zar</w:t>
            </w:r>
            <w:r>
              <w:rPr>
                <w:sz w:val="18"/>
              </w:rPr>
              <w:t xml:space="preserve">ejestrowana w inny </w:t>
            </w:r>
            <w:r w:rsidRPr="001F252F">
              <w:rPr>
                <w:color w:val="FF0000"/>
                <w:sz w:val="18"/>
              </w:rPr>
              <w:t>sposób</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1F252F">
            <w:pPr>
              <w:pStyle w:val="TableParagraph"/>
              <w:spacing w:before="64" w:line="206" w:lineRule="exact"/>
              <w:ind w:left="119"/>
              <w:rPr>
                <w:sz w:val="18"/>
              </w:rPr>
            </w:pPr>
            <w:r>
              <w:rPr>
                <w:sz w:val="18"/>
              </w:rPr>
              <w:t xml:space="preserve">Brak rozbieżności pomiędzy </w:t>
            </w:r>
            <w:r w:rsidR="001F252F" w:rsidRPr="001F252F">
              <w:rPr>
                <w:color w:val="FF0000"/>
                <w:sz w:val="18"/>
              </w:rPr>
              <w:t xml:space="preserve">dokumentacją </w:t>
            </w:r>
            <w:r w:rsidRPr="001F252F">
              <w:rPr>
                <w:color w:val="FF0000"/>
                <w:sz w:val="18"/>
              </w:rPr>
              <w:t xml:space="preserve"> a </w:t>
            </w:r>
            <w:r w:rsidR="001F252F" w:rsidRPr="001F252F">
              <w:rPr>
                <w:color w:val="FF0000"/>
                <w:sz w:val="18"/>
              </w:rPr>
              <w:t>granicą obciążenia</w:t>
            </w:r>
            <w:r w:rsidRPr="001F252F">
              <w:rPr>
                <w:color w:val="FF0000"/>
                <w:sz w:val="18"/>
              </w:rPr>
              <w:t xml:space="preserve"> oznaczoną na wagonie</w:t>
            </w:r>
            <w:r w:rsidR="00485986" w:rsidRPr="001F252F">
              <w:rPr>
                <w:color w:val="FF0000"/>
                <w:sz w:val="18"/>
              </w:rPr>
              <w:t>.</w:t>
            </w:r>
            <w:r w:rsidRPr="001F252F">
              <w:rPr>
                <w:color w:val="FF0000"/>
                <w:sz w:val="18"/>
              </w:rPr>
              <w:t xml:space="preserve"> </w:t>
            </w:r>
            <w:r>
              <w:rPr>
                <w:sz w:val="18"/>
              </w:rPr>
              <w:t>Dane pomiarowe i diagnostyczne w tolerancji</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28"/>
              <w:jc w:val="right"/>
              <w:rPr>
                <w:sz w:val="18"/>
              </w:rPr>
            </w:pPr>
            <w:r>
              <w:rPr>
                <w:sz w:val="18"/>
              </w:rPr>
              <w:t>5</w:t>
            </w:r>
          </w:p>
        </w:tc>
      </w:tr>
      <w:tr w:rsidR="00D33C12"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8"/>
              <w:rPr>
                <w:sz w:val="18"/>
              </w:rPr>
            </w:pPr>
            <w:r>
              <w:rPr>
                <w:sz w:val="18"/>
              </w:rPr>
              <w:t>7.1.8</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18"/>
              <w:rPr>
                <w:sz w:val="18"/>
              </w:rPr>
            </w:pPr>
            <w:r>
              <w:rPr>
                <w:sz w:val="18"/>
              </w:rPr>
              <w:t>Wagony ochronne (4.3)</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200" w:lineRule="atLeast"/>
              <w:ind w:left="119" w:right="112"/>
              <w:rPr>
                <w:sz w:val="18"/>
              </w:rPr>
            </w:pPr>
            <w:r>
              <w:rPr>
                <w:sz w:val="18"/>
              </w:rPr>
              <w:t xml:space="preserve">Zachowane wystarczające odstępy w pionie i poziomie między ładunkami lub wagonem ochronnym a ładunkiem </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7"/>
              <w:ind w:right="628"/>
              <w:jc w:val="right"/>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7.1.9</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Opony i siatki wagonowe (6.1, 6.2)</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Warunki stosowania opon i siatek zachowane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7.2.1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Ładunek wystający poza ściany boczne lub burty (5.4.1)</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Odpowiednio zabezpieczony</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5</w:t>
            </w:r>
          </w:p>
        </w:tc>
      </w:tr>
      <w:tr w:rsidR="00D33C12"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7.2.2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Ładunek przylegający (2.3)</w:t>
            </w: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64" w:line="206" w:lineRule="exact"/>
              <w:ind w:left="119" w:right="112"/>
              <w:rPr>
                <w:sz w:val="18"/>
              </w:rPr>
            </w:pPr>
            <w:r>
              <w:rPr>
                <w:sz w:val="18"/>
              </w:rPr>
              <w:t>N</w:t>
            </w:r>
            <w:r w:rsidR="00D33C12">
              <w:rPr>
                <w:sz w:val="18"/>
              </w:rPr>
              <w:t>ie uszkadza żadnych części wagonu ani nie ogranicza ich funkcjonowania</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28"/>
              <w:jc w:val="right"/>
              <w:rPr>
                <w:sz w:val="18"/>
              </w:rPr>
            </w:pPr>
            <w:r>
              <w:rPr>
                <w:sz w:val="18"/>
              </w:rPr>
              <w:t>4</w:t>
            </w:r>
          </w:p>
        </w:tc>
      </w:tr>
      <w:tr w:rsidR="00D33C12"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7.2.3.1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Ładunek zabezpieczony kłonicami (2.5 i 5.4.1)</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9"/>
              <w:rPr>
                <w:sz w:val="18"/>
              </w:rPr>
            </w:pPr>
            <w:r>
              <w:rPr>
                <w:sz w:val="18"/>
              </w:rPr>
              <w:t>Odpowiednio zabezpieczony</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7" w:line="188"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7.2.3.2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sidRPr="00941C67">
              <w:rPr>
                <w:color w:val="FF0000"/>
                <w:sz w:val="18"/>
              </w:rPr>
              <w:t xml:space="preserve">Łączenie </w:t>
            </w:r>
            <w:r w:rsidR="00941C67" w:rsidRPr="00941C67">
              <w:rPr>
                <w:color w:val="FF0000"/>
                <w:sz w:val="18"/>
              </w:rPr>
              <w:t xml:space="preserve">między przeciwległymi kłonicami </w:t>
            </w:r>
            <w:r w:rsidRPr="00941C67">
              <w:rPr>
                <w:color w:val="FF0000"/>
                <w:sz w:val="18"/>
              </w:rPr>
              <w:t>(2.5)</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Na miejscu</w:t>
            </w:r>
            <w:r w:rsidR="00485986">
              <w:rPr>
                <w:sz w:val="18"/>
              </w:rPr>
              <w:t>,</w:t>
            </w:r>
            <w:r>
              <w:rPr>
                <w:sz w:val="18"/>
              </w:rPr>
              <w:t xml:space="preserve"> o ile jest wymagane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7.2.3.3</w:t>
            </w:r>
          </w:p>
        </w:tc>
        <w:tc>
          <w:tcPr>
            <w:tcW w:w="4960"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59" w:line="188" w:lineRule="exact"/>
              <w:ind w:left="118"/>
              <w:rPr>
                <w:sz w:val="18"/>
              </w:rPr>
            </w:pPr>
            <w:r>
              <w:rPr>
                <w:sz w:val="18"/>
              </w:rPr>
              <w:t>Ł</w:t>
            </w:r>
            <w:r w:rsidR="00D33C12">
              <w:rPr>
                <w:sz w:val="18"/>
              </w:rPr>
              <w:t>adunek napierający na kłonice (2.5)</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Nie odkształca kłonic</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5</w:t>
            </w:r>
          </w:p>
        </w:tc>
      </w:tr>
      <w:tr w:rsidR="00D33C12"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7.2.3.4</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200" w:lineRule="atLeast"/>
              <w:ind w:left="118"/>
              <w:rPr>
                <w:sz w:val="18"/>
              </w:rPr>
            </w:pPr>
            <w:r>
              <w:rPr>
                <w:sz w:val="18"/>
              </w:rPr>
              <w:t>Ładunki ciężkie i takie, które przy przemieszczeniach mogą uszkodzić kłonice boczne (2.5)</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9"/>
              <w:rPr>
                <w:sz w:val="18"/>
              </w:rPr>
            </w:pPr>
            <w:r>
              <w:rPr>
                <w:sz w:val="18"/>
              </w:rPr>
              <w:t>Zaklinowane, nie dotykają kłonic</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ind w:right="628"/>
              <w:jc w:val="right"/>
              <w:rPr>
                <w:sz w:val="18"/>
              </w:rPr>
            </w:pPr>
            <w:r>
              <w:rPr>
                <w:sz w:val="18"/>
              </w:rPr>
              <w:t>4</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7.2.4</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Elementy zabezpieczenia mocowane gwoździami (5.4.3)</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Właściwe i prawidłowo zamocowane do podłogi, spełniają swoją rolę</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7.2.5.1</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Elementy do mocowania i wiązania (5.4.4, 5.5.4)</w:t>
            </w:r>
          </w:p>
        </w:tc>
        <w:tc>
          <w:tcPr>
            <w:tcW w:w="538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Wykonane z właściwego i dopuszczonego materiału</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5</w:t>
            </w:r>
          </w:p>
        </w:tc>
      </w:tr>
      <w:tr w:rsidR="00D33C12"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7.2.5.2</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60" w:line="187" w:lineRule="exact"/>
              <w:ind w:left="119"/>
              <w:rPr>
                <w:sz w:val="18"/>
              </w:rPr>
            </w:pPr>
            <w:r>
              <w:rPr>
                <w:sz w:val="18"/>
              </w:rPr>
              <w:t>W</w:t>
            </w:r>
            <w:r w:rsidR="00D33C12">
              <w:rPr>
                <w:sz w:val="18"/>
              </w:rPr>
              <w:t>ystarczająco i poprawnie zamocowane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7.2.5.3</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60" w:line="187" w:lineRule="exact"/>
              <w:ind w:left="119"/>
              <w:rPr>
                <w:sz w:val="18"/>
              </w:rPr>
            </w:pPr>
            <w:r>
              <w:rPr>
                <w:sz w:val="18"/>
              </w:rPr>
              <w:t>N</w:t>
            </w:r>
            <w:r w:rsidR="00D33C12">
              <w:rPr>
                <w:sz w:val="18"/>
              </w:rPr>
              <w:t>ie są luźne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line="187" w:lineRule="exact"/>
              <w:ind w:right="628"/>
              <w:jc w:val="right"/>
              <w:rPr>
                <w:sz w:val="18"/>
              </w:rPr>
            </w:pPr>
            <w:r>
              <w:rPr>
                <w:sz w:val="18"/>
              </w:rPr>
              <w:t>4</w:t>
            </w:r>
          </w:p>
        </w:tc>
      </w:tr>
      <w:tr w:rsidR="00D33C12" w:rsidTr="000D741A">
        <w:trPr>
          <w:trHeight w:val="534"/>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7.2.6.1</w:t>
            </w:r>
          </w:p>
        </w:tc>
        <w:tc>
          <w:tcPr>
            <w:tcW w:w="4960" w:type="dxa"/>
            <w:tcBorders>
              <w:top w:val="single" w:sz="6" w:space="0" w:color="000000"/>
              <w:left w:val="single" w:sz="6" w:space="0" w:color="000000"/>
              <w:bottom w:val="single" w:sz="6" w:space="0" w:color="000000"/>
              <w:right w:val="single" w:sz="6" w:space="0" w:color="000000"/>
            </w:tcBorders>
          </w:tcPr>
          <w:p w:rsidR="00D33C12" w:rsidRPr="00941C67" w:rsidRDefault="00D33C12" w:rsidP="00485986">
            <w:pPr>
              <w:pStyle w:val="TableParagraph"/>
              <w:spacing w:before="7" w:line="260" w:lineRule="atLeast"/>
              <w:ind w:left="118"/>
              <w:rPr>
                <w:color w:val="FF0000"/>
                <w:sz w:val="18"/>
              </w:rPr>
            </w:pPr>
            <w:r w:rsidRPr="00941C67">
              <w:rPr>
                <w:color w:val="FF0000"/>
                <w:sz w:val="18"/>
              </w:rPr>
              <w:t>Podkładki, siodła, przekładki, zastrzał</w:t>
            </w:r>
            <w:r w:rsidR="00941C67" w:rsidRPr="00941C67">
              <w:rPr>
                <w:color w:val="FF0000"/>
                <w:sz w:val="18"/>
              </w:rPr>
              <w:t xml:space="preserve">y, połączenia, środki mocujące </w:t>
            </w:r>
            <w:r w:rsidR="00485986" w:rsidRPr="00941C67">
              <w:rPr>
                <w:color w:val="FF0000"/>
                <w:sz w:val="18"/>
              </w:rPr>
              <w:t>(5.5.5, 5.6.2, 5.8.1)</w:t>
            </w: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60"/>
              <w:ind w:left="119"/>
              <w:rPr>
                <w:sz w:val="18"/>
              </w:rPr>
            </w:pPr>
            <w:r>
              <w:rPr>
                <w:sz w:val="18"/>
              </w:rPr>
              <w:t>D</w:t>
            </w:r>
            <w:r w:rsidR="00D33C12">
              <w:rPr>
                <w:sz w:val="18"/>
              </w:rPr>
              <w:t>opasowane do ładunku, na oko w odpowiednim położeniu i bezpieczne</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60"/>
              <w:ind w:right="628"/>
              <w:jc w:val="right"/>
              <w:rPr>
                <w:sz w:val="18"/>
              </w:rPr>
            </w:pPr>
            <w:r>
              <w:rPr>
                <w:sz w:val="18"/>
              </w:rPr>
              <w:t>5</w:t>
            </w:r>
          </w:p>
        </w:tc>
      </w:tr>
      <w:tr w:rsidR="00D33C12"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7.2.6.2</w:t>
            </w:r>
          </w:p>
        </w:tc>
        <w:tc>
          <w:tcPr>
            <w:tcW w:w="4960" w:type="dxa"/>
            <w:tcBorders>
              <w:top w:val="single" w:sz="6" w:space="0" w:color="000000"/>
              <w:left w:val="single" w:sz="6" w:space="0" w:color="000000"/>
              <w:bottom w:val="single" w:sz="6" w:space="0" w:color="000000"/>
              <w:right w:val="single" w:sz="6" w:space="0" w:color="000000"/>
            </w:tcBorders>
          </w:tcPr>
          <w:p w:rsidR="00D33C12" w:rsidRPr="00941C67" w:rsidRDefault="00941C67" w:rsidP="00774AB6">
            <w:pPr>
              <w:pStyle w:val="TableParagraph"/>
              <w:spacing w:before="59" w:line="188" w:lineRule="exact"/>
              <w:ind w:left="118"/>
              <w:rPr>
                <w:color w:val="FF0000"/>
                <w:sz w:val="18"/>
              </w:rPr>
            </w:pPr>
            <w:r>
              <w:rPr>
                <w:color w:val="FF0000"/>
                <w:sz w:val="18"/>
              </w:rPr>
              <w:t>G</w:t>
            </w:r>
            <w:r w:rsidR="00D33C12" w:rsidRPr="00941C67">
              <w:rPr>
                <w:color w:val="FF0000"/>
                <w:sz w:val="18"/>
              </w:rPr>
              <w:t>woździe, kliny, druty mocujące</w:t>
            </w: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59" w:line="188" w:lineRule="exact"/>
              <w:ind w:left="119"/>
              <w:rPr>
                <w:sz w:val="18"/>
              </w:rPr>
            </w:pPr>
            <w:r>
              <w:rPr>
                <w:sz w:val="18"/>
              </w:rPr>
              <w:t>U</w:t>
            </w:r>
            <w:r w:rsidR="00D33C12">
              <w:rPr>
                <w:sz w:val="18"/>
              </w:rPr>
              <w:t>sunięte na wagonie próżnym</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8" w:lineRule="exact"/>
              <w:ind w:right="628"/>
              <w:jc w:val="right"/>
              <w:rPr>
                <w:sz w:val="18"/>
              </w:rPr>
            </w:pPr>
            <w:r>
              <w:rPr>
                <w:sz w:val="18"/>
              </w:rPr>
              <w:t>3</w:t>
            </w:r>
          </w:p>
        </w:tc>
      </w:tr>
      <w:tr w:rsidR="00D33C12"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7" w:lineRule="exact"/>
              <w:ind w:left="118"/>
              <w:rPr>
                <w:sz w:val="18"/>
              </w:rPr>
            </w:pPr>
            <w:r>
              <w:rPr>
                <w:sz w:val="18"/>
              </w:rPr>
              <w:t>7.2.7</w:t>
            </w:r>
          </w:p>
        </w:tc>
        <w:tc>
          <w:tcPr>
            <w:tcW w:w="4960"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7" w:lineRule="exact"/>
              <w:ind w:left="118"/>
              <w:rPr>
                <w:sz w:val="18"/>
              </w:rPr>
            </w:pPr>
            <w:r>
              <w:rPr>
                <w:sz w:val="18"/>
              </w:rPr>
              <w:t>Potencjalnie niebezpieczne pozostałości ładunku</w:t>
            </w:r>
          </w:p>
        </w:tc>
        <w:tc>
          <w:tcPr>
            <w:tcW w:w="5386" w:type="dxa"/>
            <w:tcBorders>
              <w:top w:val="single" w:sz="6" w:space="0" w:color="000000"/>
              <w:left w:val="single" w:sz="6" w:space="0" w:color="000000"/>
              <w:bottom w:val="single" w:sz="6" w:space="0" w:color="000000"/>
              <w:right w:val="single" w:sz="6" w:space="0" w:color="000000"/>
            </w:tcBorders>
          </w:tcPr>
          <w:p w:rsidR="00D33C12" w:rsidRDefault="00485986" w:rsidP="00774AB6">
            <w:pPr>
              <w:pStyle w:val="TableParagraph"/>
              <w:spacing w:before="59" w:line="187" w:lineRule="exact"/>
              <w:ind w:left="119"/>
              <w:rPr>
                <w:sz w:val="18"/>
              </w:rPr>
            </w:pPr>
            <w:r>
              <w:rPr>
                <w:sz w:val="18"/>
              </w:rPr>
              <w:t>U</w:t>
            </w:r>
            <w:r w:rsidR="00D33C12">
              <w:rPr>
                <w:sz w:val="18"/>
              </w:rPr>
              <w:t>sunięte pozostałości ładunku</w:t>
            </w:r>
          </w:p>
        </w:tc>
        <w:tc>
          <w:tcPr>
            <w:tcW w:w="1437"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rsidR="00D33C12" w:rsidRDefault="00D33C12" w:rsidP="00774AB6">
            <w:pPr>
              <w:pStyle w:val="TableParagraph"/>
              <w:spacing w:before="59" w:line="187" w:lineRule="exact"/>
              <w:ind w:right="628"/>
              <w:jc w:val="right"/>
              <w:rPr>
                <w:sz w:val="18"/>
              </w:rPr>
            </w:pPr>
            <w:r>
              <w:rPr>
                <w:sz w:val="18"/>
              </w:rPr>
              <w:t>5</w:t>
            </w:r>
          </w:p>
        </w:tc>
      </w:tr>
    </w:tbl>
    <w:p w:rsidR="00485986" w:rsidRPr="00485986" w:rsidRDefault="00485986" w:rsidP="00485986">
      <w:pPr>
        <w:pStyle w:val="Akapitzlist"/>
        <w:numPr>
          <w:ilvl w:val="0"/>
          <w:numId w:val="148"/>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485986" w:rsidP="007C5570">
      <w:pPr>
        <w:pStyle w:val="Tekstpodstawowy"/>
        <w:ind w:left="12758"/>
        <w:rPr>
          <w:sz w:val="16"/>
          <w:szCs w:val="16"/>
        </w:rPr>
      </w:pPr>
      <w:r w:rsidRPr="00774AB6">
        <w:rPr>
          <w:sz w:val="16"/>
          <w:szCs w:val="16"/>
        </w:rPr>
        <w:t>Data zmiany: 01.01.20</w:t>
      </w:r>
      <w:r w:rsidR="000D741A">
        <w:rPr>
          <w:sz w:val="16"/>
          <w:szCs w:val="16"/>
        </w:rPr>
        <w:t>12</w:t>
      </w:r>
    </w:p>
    <w:p w:rsidR="00D33C12" w:rsidRPr="00485986" w:rsidRDefault="00485986" w:rsidP="007C5570">
      <w:pPr>
        <w:pStyle w:val="Tekstpodstawowy"/>
        <w:ind w:left="12758"/>
        <w:rPr>
          <w:b/>
          <w:sz w:val="18"/>
        </w:rPr>
      </w:pPr>
      <w:r>
        <w:rPr>
          <w:sz w:val="16"/>
          <w:szCs w:val="16"/>
        </w:rPr>
        <w:t>Wersja: 01.01.2018</w:t>
      </w:r>
      <w:r w:rsidR="00D33C12">
        <w:rPr>
          <w:noProof/>
          <w:lang w:val="en-US"/>
        </w:rPr>
        <mc:AlternateContent>
          <mc:Choice Requires="wps">
            <w:drawing>
              <wp:anchor distT="0" distB="0" distL="0" distR="0" simplePos="0" relativeHeight="251646464" behindDoc="0" locked="0" layoutInCell="1" allowOverlap="1">
                <wp:simplePos x="0" y="0"/>
                <wp:positionH relativeFrom="page">
                  <wp:posOffset>360680</wp:posOffset>
                </wp:positionH>
                <wp:positionV relativeFrom="paragraph">
                  <wp:posOffset>224155</wp:posOffset>
                </wp:positionV>
                <wp:extent cx="1828800" cy="0"/>
                <wp:effectExtent l="8255" t="8890" r="10795" b="10160"/>
                <wp:wrapTopAndBottom/>
                <wp:docPr id="691" name="Łącznik prosty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54A7" id="Łącznik prosty 69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7.65pt" to="172.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" strokeweight=".21131mm">
                <w10:wrap type="topAndBottom" anchorx="page"/>
              </v:line>
            </w:pict>
          </mc:Fallback>
        </mc:AlternateContent>
      </w:r>
    </w:p>
    <w:p w:rsidR="00D33C12" w:rsidRDefault="00D33C12" w:rsidP="00D33C12">
      <w:pPr>
        <w:rPr>
          <w:rFonts w:ascii="Times New Roman"/>
          <w:sz w:val="26"/>
        </w:rPr>
        <w:sectPr w:rsidR="00D33C12">
          <w:headerReference w:type="default" r:id="rId269"/>
          <w:footerReference w:type="default" r:id="rId270"/>
          <w:pgSz w:w="16840" w:h="11910" w:orient="landscape"/>
          <w:pgMar w:top="0" w:right="720" w:bottom="1140" w:left="420" w:header="0" w:footer="948" w:gutter="0"/>
          <w:cols w:space="708"/>
        </w:sectPr>
      </w:pP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20"/>
        </w:rPr>
      </w:pPr>
    </w:p>
    <w:p w:rsidR="00D33C12" w:rsidRDefault="000D741A" w:rsidP="00D33C12">
      <w:pPr>
        <w:pStyle w:val="Tekstpodstawowy"/>
        <w:spacing w:before="7"/>
        <w:rPr>
          <w:rFonts w:ascii="Times New Roman"/>
          <w:sz w:val="10"/>
        </w:rPr>
      </w:pPr>
      <w:r>
        <w:rPr>
          <w:noProof/>
          <w:lang w:val="en-US"/>
        </w:rPr>
        <mc:AlternateContent>
          <mc:Choice Requires="wps">
            <w:drawing>
              <wp:anchor distT="0" distB="0" distL="114300" distR="114300" simplePos="0" relativeHeight="251684352" behindDoc="0" locked="0" layoutInCell="1" allowOverlap="1">
                <wp:simplePos x="0" y="0"/>
                <wp:positionH relativeFrom="page">
                  <wp:posOffset>9555892</wp:posOffset>
                </wp:positionH>
                <wp:positionV relativeFrom="page">
                  <wp:posOffset>4852086</wp:posOffset>
                </wp:positionV>
                <wp:extent cx="453081" cy="922638"/>
                <wp:effectExtent l="0" t="0" r="4445" b="11430"/>
                <wp:wrapNone/>
                <wp:docPr id="688" name="Pole tekstowe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81" cy="92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8" o:spid="_x0000_s1210" type="#_x0000_t202" style="position:absolute;margin-left:752.45pt;margin-top:382.05pt;width:35.7pt;height:72.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82304" behindDoc="0" locked="0" layoutInCell="1" allowOverlap="1">
                <wp:simplePos x="0" y="0"/>
                <wp:positionH relativeFrom="page">
                  <wp:posOffset>9728887</wp:posOffset>
                </wp:positionH>
                <wp:positionV relativeFrom="page">
                  <wp:posOffset>3015049</wp:posOffset>
                </wp:positionV>
                <wp:extent cx="230660" cy="420129"/>
                <wp:effectExtent l="0" t="0" r="17145" b="18415"/>
                <wp:wrapNone/>
                <wp:docPr id="689" name="Pole tekstow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0" cy="420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- 89 -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9" o:spid="_x0000_s1211" type="#_x0000_t202" style="position:absolute;margin-left:766.05pt;margin-top:237.4pt;width:18.15pt;height:33.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" filled="f" stroked="f">
                <v:textbox style="layout-flow:vertical" inset="0,0,0,0">
                  <w:txbxContent>
                    <w:p w:rsidR="00C6758D" w:rsidRDefault="00C6758D" w:rsidP="00D33C12">
                      <w:pPr>
                        <w:pStyle w:val="Tekstpodstawowy"/>
                        <w:spacing w:before="12"/>
                        <w:ind w:left="20"/>
                      </w:pPr>
                      <w:r>
                        <w:t>- 89 -</w:t>
                      </w:r>
                    </w:p>
                  </w:txbxContent>
                </v:textbox>
                <w10:wrap anchorx="page" anchory="page"/>
              </v:shape>
            </w:pict>
          </mc:Fallback>
        </mc:AlternateConten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253"/>
        <w:gridCol w:w="5812"/>
        <w:gridCol w:w="1435"/>
        <w:gridCol w:w="992"/>
      </w:tblGrid>
      <w:tr w:rsidR="00D33C12" w:rsidTr="000D741A">
        <w:trPr>
          <w:trHeight w:val="580"/>
        </w:trPr>
        <w:tc>
          <w:tcPr>
            <w:tcW w:w="1843" w:type="dxa"/>
            <w:tcBorders>
              <w:bottom w:val="single" w:sz="6" w:space="0" w:color="000000"/>
              <w:right w:val="single" w:sz="6" w:space="0" w:color="000000"/>
            </w:tcBorders>
          </w:tcPr>
          <w:p w:rsidR="00D33C12" w:rsidRDefault="00D33C12" w:rsidP="00774AB6">
            <w:pPr>
              <w:pStyle w:val="TableParagraph"/>
              <w:spacing w:before="60"/>
              <w:ind w:left="495"/>
              <w:rPr>
                <w:b/>
                <w:sz w:val="20"/>
              </w:rPr>
            </w:pPr>
            <w:r>
              <w:rPr>
                <w:b/>
                <w:sz w:val="20"/>
              </w:rPr>
              <w:t>Kod</w:t>
            </w:r>
          </w:p>
        </w:tc>
        <w:tc>
          <w:tcPr>
            <w:tcW w:w="4253"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091"/>
              <w:rPr>
                <w:b/>
                <w:sz w:val="20"/>
              </w:rPr>
            </w:pPr>
            <w:r>
              <w:rPr>
                <w:b/>
                <w:sz w:val="20"/>
              </w:rPr>
              <w:t>Oznaczenie/część</w:t>
            </w:r>
          </w:p>
        </w:tc>
        <w:tc>
          <w:tcPr>
            <w:tcW w:w="5812"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939" w:right="1925"/>
              <w:jc w:val="center"/>
              <w:rPr>
                <w:b/>
                <w:sz w:val="20"/>
              </w:rPr>
            </w:pPr>
            <w:r>
              <w:rPr>
                <w:b/>
                <w:bCs/>
              </w:rPr>
              <w:t>Wymóg jakościowy</w:t>
            </w:r>
            <w:bookmarkStart w:id="55" w:name="_bookmark28"/>
            <w:bookmarkEnd w:id="55"/>
          </w:p>
        </w:tc>
        <w:tc>
          <w:tcPr>
            <w:tcW w:w="1435" w:type="dxa"/>
            <w:tcBorders>
              <w:left w:val="single" w:sz="6" w:space="0" w:color="000000"/>
              <w:bottom w:val="single" w:sz="6" w:space="0" w:color="000000"/>
              <w:right w:val="single" w:sz="6" w:space="0" w:color="000000"/>
            </w:tcBorders>
          </w:tcPr>
          <w:p w:rsidR="00D33C12" w:rsidRDefault="00D33C12" w:rsidP="00282F93">
            <w:pPr>
              <w:pStyle w:val="TableParagraph"/>
              <w:spacing w:before="57"/>
              <w:ind w:left="223"/>
              <w:rPr>
                <w:b/>
                <w:sz w:val="10"/>
              </w:rPr>
            </w:pPr>
            <w:r>
              <w:rPr>
                <w:b/>
                <w:bCs/>
              </w:rPr>
              <w:t>Czynność kontrolna</w:t>
            </w:r>
            <w:r w:rsidR="00282F93" w:rsidRPr="00282F93">
              <w:rPr>
                <w:b/>
                <w:bCs/>
                <w:vertAlign w:val="superscript"/>
              </w:rPr>
              <w:t>1)</w:t>
            </w:r>
          </w:p>
        </w:tc>
        <w:tc>
          <w:tcPr>
            <w:tcW w:w="992" w:type="dxa"/>
            <w:tcBorders>
              <w:left w:val="single" w:sz="6" w:space="0" w:color="000000"/>
              <w:bottom w:val="single" w:sz="6" w:space="0" w:color="000000"/>
            </w:tcBorders>
          </w:tcPr>
          <w:p w:rsidR="00D33C12" w:rsidRDefault="00383882" w:rsidP="00282F93">
            <w:pPr>
              <w:pStyle w:val="TableParagraph"/>
              <w:spacing w:line="290" w:lineRule="atLeast"/>
              <w:ind w:right="317"/>
              <w:rPr>
                <w:b/>
                <w:sz w:val="20"/>
              </w:rPr>
            </w:pPr>
            <w:r w:rsidRPr="00515BB9">
              <w:rPr>
                <w:b/>
                <w:color w:val="FF0000"/>
                <w:sz w:val="16"/>
                <w:szCs w:val="16"/>
              </w:rPr>
              <w:t>Klasa błędu</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7.3.1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188" w:lineRule="exact"/>
              <w:ind w:left="118" w:right="-17"/>
              <w:rPr>
                <w:sz w:val="18"/>
              </w:rPr>
            </w:pPr>
            <w:r>
              <w:rPr>
                <w:sz w:val="18"/>
              </w:rPr>
              <w:t>Stan bezpieczeństwa ładunku (5.1)</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Zapewniony</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
              <w:jc w:val="center"/>
              <w:rPr>
                <w:sz w:val="18"/>
              </w:rPr>
            </w:pPr>
            <w:r>
              <w:rPr>
                <w:sz w:val="18"/>
              </w:rPr>
              <w:t>5</w:t>
            </w:r>
          </w:p>
        </w:tc>
      </w:tr>
      <w:tr w:rsidR="00D33C12"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7.3.2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200" w:lineRule="atLeast"/>
              <w:ind w:left="118" w:right="-17"/>
              <w:rPr>
                <w:sz w:val="18"/>
              </w:rPr>
            </w:pPr>
            <w:r>
              <w:rPr>
                <w:sz w:val="18"/>
              </w:rPr>
              <w:t xml:space="preserve"> Ładunki, które mogą być uniesione pędem powietrza, np. lekki złom, cienkie deski (5.2.1, 5.3.2)</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Wystarczająco przykryte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7"/>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
              <w:jc w:val="center"/>
              <w:rPr>
                <w:sz w:val="18"/>
              </w:rPr>
            </w:pPr>
            <w:r>
              <w:rPr>
                <w:sz w:val="18"/>
              </w:rPr>
              <w:t>5</w:t>
            </w:r>
          </w:p>
        </w:tc>
      </w:tr>
      <w:tr w:rsidR="00D33C12"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7.3.3.1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4" w:line="206" w:lineRule="exact"/>
              <w:ind w:left="118" w:right="-17"/>
              <w:rPr>
                <w:sz w:val="18"/>
              </w:rPr>
            </w:pPr>
            <w:r>
              <w:rPr>
                <w:sz w:val="18"/>
              </w:rPr>
              <w:t>Towary, które na skutek drgań lub uderzeń mogą wypaść (5.2.2)</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Wystarczający odstęp między ładunkiem a górną krawędzią ściany wagonu</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
              <w:jc w:val="center"/>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7.3.3.2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7" w:line="188" w:lineRule="exact"/>
              <w:ind w:left="118" w:right="-17"/>
              <w:rPr>
                <w:sz w:val="18"/>
              </w:rPr>
            </w:pPr>
            <w:r>
              <w:rPr>
                <w:sz w:val="18"/>
              </w:rPr>
              <w:t>Stożek nasypowy</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Obowiązujący wymiar zachowany</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
              <w:jc w:val="center"/>
              <w:rPr>
                <w:sz w:val="18"/>
              </w:rPr>
            </w:pPr>
            <w:r>
              <w:rPr>
                <w:sz w:val="18"/>
              </w:rPr>
              <w:t>5</w:t>
            </w:r>
          </w:p>
        </w:tc>
      </w:tr>
      <w:tr w:rsidR="00D33C12"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7.3.4</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ind w:left="118" w:right="-17"/>
              <w:rPr>
                <w:sz w:val="18"/>
              </w:rPr>
            </w:pPr>
            <w:r>
              <w:rPr>
                <w:sz w:val="18"/>
              </w:rPr>
              <w:t>Ładunki w stosach (sztaplowane) (5.8)</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200" w:lineRule="atLeast"/>
              <w:ind w:left="118"/>
              <w:rPr>
                <w:sz w:val="18"/>
              </w:rPr>
            </w:pPr>
            <w:r>
              <w:rPr>
                <w:sz w:val="18"/>
              </w:rPr>
              <w:t>Prawidłowo ułożone, odpowiednio powiązane i zabezpieczone, nie za wysoko, dobrze ułożone, równomiernie rozdzielone, skrajnie nieprzekroczone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
              <w:jc w:val="center"/>
              <w:rPr>
                <w:sz w:val="18"/>
              </w:rPr>
            </w:pPr>
            <w:r>
              <w:rPr>
                <w:sz w:val="18"/>
              </w:rPr>
              <w:t>5</w:t>
            </w:r>
          </w:p>
        </w:tc>
      </w:tr>
      <w:tr w:rsidR="00D33C12"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7.3.5.1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0"/>
              <w:ind w:left="118" w:right="-17"/>
              <w:rPr>
                <w:sz w:val="18"/>
              </w:rPr>
            </w:pPr>
            <w:r>
              <w:rPr>
                <w:sz w:val="18"/>
              </w:rPr>
              <w:t>Ładunki o niedostatecznej powierzchni przylegania (2.2)</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4" w:line="206" w:lineRule="exact"/>
              <w:ind w:left="118" w:right="95"/>
              <w:rPr>
                <w:sz w:val="18"/>
              </w:rPr>
            </w:pPr>
            <w:r>
              <w:rPr>
                <w:sz w:val="18"/>
              </w:rPr>
              <w:t>Podkładek dla rozłożenia ciężaru na powierzchnię nie brakuje, podłoga wagonu nieuszkodzona</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
              <w:jc w:val="center"/>
              <w:rPr>
                <w:sz w:val="18"/>
              </w:rPr>
            </w:pPr>
            <w:r>
              <w:rPr>
                <w:sz w:val="18"/>
              </w:rPr>
              <w:t>3</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7.3.5.2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7" w:line="188" w:lineRule="exact"/>
              <w:ind w:left="118" w:right="-17"/>
              <w:rPr>
                <w:sz w:val="18"/>
              </w:rPr>
            </w:pPr>
            <w:r>
              <w:rPr>
                <w:sz w:val="18"/>
              </w:rPr>
              <w:t>Ładunki sztukowe na platformach</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Odpowiednich wymiarów kliny</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
              <w:jc w:val="center"/>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7.3.6</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188" w:lineRule="exact"/>
              <w:ind w:left="118" w:right="-17"/>
              <w:rPr>
                <w:sz w:val="18"/>
              </w:rPr>
            </w:pPr>
            <w:r>
              <w:rPr>
                <w:sz w:val="18"/>
              </w:rPr>
              <w:t>Ładunki mogące się przewrócić (5.7)</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Zabezpieczone, aby uniknąć przewrócenia</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
              <w:jc w:val="center"/>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7.3.7</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188" w:lineRule="exact"/>
              <w:ind w:left="118" w:right="-17"/>
              <w:rPr>
                <w:sz w:val="18"/>
              </w:rPr>
            </w:pPr>
            <w:r>
              <w:rPr>
                <w:sz w:val="18"/>
              </w:rPr>
              <w:t>Ładunki załadowane skośnie (5.7)</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Odpowiednio podparte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
              <w:jc w:val="center"/>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7.3.8</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188" w:lineRule="exact"/>
              <w:ind w:left="118" w:right="-17"/>
              <w:rPr>
                <w:sz w:val="18"/>
              </w:rPr>
            </w:pPr>
            <w:r>
              <w:rPr>
                <w:sz w:val="18"/>
              </w:rPr>
              <w:t>Ładunki mogące się toczyć (5.6.1, 5.6.2)</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Zabezpieczone przed toczeniem się ładunku</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
              <w:jc w:val="center"/>
              <w:rPr>
                <w:sz w:val="18"/>
              </w:rPr>
            </w:pPr>
            <w:r>
              <w:rPr>
                <w:sz w:val="18"/>
              </w:rPr>
              <w:t>5</w:t>
            </w:r>
          </w:p>
        </w:tc>
      </w:tr>
      <w:tr w:rsidR="00D33C12"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7.3.9.1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ind w:left="118" w:right="-17"/>
              <w:rPr>
                <w:sz w:val="18"/>
              </w:rPr>
            </w:pPr>
            <w:r>
              <w:rPr>
                <w:sz w:val="18"/>
              </w:rPr>
              <w:t xml:space="preserve">Ładunki mogące się ślizgać w kierunku długości </w:t>
            </w:r>
            <w:r w:rsidR="00383882" w:rsidRPr="00383882">
              <w:rPr>
                <w:color w:val="FF0000"/>
                <w:sz w:val="18"/>
              </w:rPr>
              <w:t>wagonu</w:t>
            </w:r>
            <w:r w:rsidR="00383882">
              <w:rPr>
                <w:sz w:val="18"/>
              </w:rPr>
              <w:t xml:space="preserve"> </w:t>
            </w:r>
            <w:r>
              <w:rPr>
                <w:sz w:val="18"/>
              </w:rPr>
              <w:t>(5.5.1)</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383882">
            <w:pPr>
              <w:pStyle w:val="TableParagraph"/>
              <w:spacing w:before="59" w:line="200" w:lineRule="atLeast"/>
              <w:ind w:left="118" w:right="105"/>
              <w:rPr>
                <w:sz w:val="18"/>
              </w:rPr>
            </w:pPr>
            <w:r>
              <w:rPr>
                <w:sz w:val="18"/>
              </w:rPr>
              <w:t>Oparte o odpowiednie urządzenia (sanie ładunkowe</w:t>
            </w:r>
            <w:r w:rsidRPr="00383882">
              <w:rPr>
                <w:color w:val="FF0000"/>
                <w:sz w:val="18"/>
              </w:rPr>
              <w:t xml:space="preserve">, </w:t>
            </w:r>
            <w:r w:rsidR="00485986" w:rsidRPr="00383882">
              <w:rPr>
                <w:color w:val="FF0000"/>
                <w:sz w:val="18"/>
              </w:rPr>
              <w:t>wspo</w:t>
            </w:r>
            <w:r w:rsidR="00282F93" w:rsidRPr="00383882">
              <w:rPr>
                <w:color w:val="FF0000"/>
                <w:sz w:val="18"/>
              </w:rPr>
              <w:t xml:space="preserve">rniki </w:t>
            </w:r>
            <w:r w:rsidR="00485986" w:rsidRPr="00383882">
              <w:rPr>
                <w:color w:val="FF0000"/>
                <w:sz w:val="18"/>
              </w:rPr>
              <w:t>zabezpieczające przed przesunięciami wzdłużnymi</w:t>
            </w:r>
            <w:r w:rsidRPr="00383882">
              <w:rPr>
                <w:color w:val="FF0000"/>
                <w:sz w:val="18"/>
              </w:rPr>
              <w:t xml:space="preserve">, </w:t>
            </w:r>
            <w:r w:rsidR="00282F93" w:rsidRPr="00383882">
              <w:rPr>
                <w:color w:val="FF0000"/>
                <w:sz w:val="18"/>
              </w:rPr>
              <w:t>prowadnice boczne</w:t>
            </w:r>
            <w:r w:rsidRPr="00383882">
              <w:rPr>
                <w:color w:val="FF0000"/>
                <w:sz w:val="18"/>
              </w:rPr>
              <w:t>, itp.)</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
              <w:jc w:val="center"/>
              <w:rPr>
                <w:sz w:val="18"/>
              </w:rPr>
            </w:pPr>
            <w:r>
              <w:rPr>
                <w:sz w:val="18"/>
              </w:rPr>
              <w:t>4</w:t>
            </w:r>
          </w:p>
        </w:tc>
      </w:tr>
      <w:tr w:rsidR="00D33C12"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7.3.9.2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0"/>
              <w:ind w:left="118" w:right="-17"/>
              <w:rPr>
                <w:sz w:val="18"/>
              </w:rPr>
            </w:pPr>
            <w:r>
              <w:rPr>
                <w:sz w:val="18"/>
              </w:rPr>
              <w:t>Prowadzenie boczne</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4" w:line="206" w:lineRule="exact"/>
              <w:ind w:left="118"/>
              <w:rPr>
                <w:sz w:val="18"/>
              </w:rPr>
            </w:pPr>
            <w:r>
              <w:rPr>
                <w:sz w:val="18"/>
              </w:rPr>
              <w:t>Na miejscu, odpowiednie, bez ryzyka przekroczenia skrajni ładunkowej przekroczenia ładowności</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
              <w:jc w:val="center"/>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7.3.9.3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7" w:line="188" w:lineRule="exact"/>
              <w:ind w:left="118" w:right="-17"/>
              <w:rPr>
                <w:sz w:val="18"/>
              </w:rPr>
            </w:pPr>
            <w:r>
              <w:rPr>
                <w:sz w:val="18"/>
              </w:rPr>
              <w:t>Wymagane wolne przestrzenie</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Zapewnione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
              <w:jc w:val="center"/>
              <w:rPr>
                <w:sz w:val="18"/>
              </w:rPr>
            </w:pPr>
            <w:r>
              <w:rPr>
                <w:sz w:val="18"/>
              </w:rPr>
              <w:t>3</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7.3.9.4</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188" w:lineRule="exact"/>
              <w:ind w:left="118" w:right="-17"/>
              <w:rPr>
                <w:sz w:val="18"/>
              </w:rPr>
            </w:pPr>
            <w:r>
              <w:rPr>
                <w:sz w:val="18"/>
              </w:rPr>
              <w:t>Wymagane przesunięcie podłużne</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Prawidłowo ograniczone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
              <w:jc w:val="center"/>
              <w:rPr>
                <w:sz w:val="18"/>
              </w:rPr>
            </w:pPr>
            <w:r>
              <w:rPr>
                <w:sz w:val="18"/>
              </w:rPr>
              <w:t>4</w:t>
            </w:r>
          </w:p>
        </w:tc>
      </w:tr>
      <w:tr w:rsidR="00D33C12"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7.4.1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59" w:line="200" w:lineRule="atLeast"/>
              <w:ind w:left="118" w:right="-17"/>
              <w:rPr>
                <w:sz w:val="18"/>
              </w:rPr>
            </w:pPr>
            <w:r>
              <w:rPr>
                <w:sz w:val="18"/>
              </w:rPr>
              <w:t>Pojazdy lub urządzenia na kołach lub gąsienicach (5.6.3)</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Odpowiednio zaklinowane i przywiązane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ind w:left="11"/>
              <w:jc w:val="center"/>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7.4.2.1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0" w:line="187" w:lineRule="exact"/>
              <w:ind w:left="118" w:right="-17"/>
              <w:rPr>
                <w:sz w:val="18"/>
              </w:rPr>
            </w:pPr>
            <w:r>
              <w:rPr>
                <w:sz w:val="18"/>
              </w:rPr>
              <w:t>Ruchome części ładunku</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Zabezpieczone</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
              <w:jc w:val="center"/>
              <w:rPr>
                <w:sz w:val="18"/>
              </w:rPr>
            </w:pPr>
            <w:r>
              <w:rPr>
                <w:sz w:val="18"/>
              </w:rPr>
              <w:t>3</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7.4.2.2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0" w:line="187" w:lineRule="exact"/>
              <w:ind w:left="118" w:right="-17"/>
              <w:rPr>
                <w:sz w:val="18"/>
              </w:rPr>
            </w:pPr>
            <w:r>
              <w:rPr>
                <w:sz w:val="18"/>
              </w:rPr>
              <w:t>Ruchome części ładunku</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Zabezpi</w:t>
            </w:r>
            <w:r w:rsidR="00383882">
              <w:rPr>
                <w:sz w:val="18"/>
              </w:rPr>
              <w:t xml:space="preserve">eczone. Jeśli niezabezpieczone, </w:t>
            </w:r>
            <w:r>
              <w:rPr>
                <w:sz w:val="18"/>
              </w:rPr>
              <w:t>nie ma ryzyka przekroczenia skrajni ładunkowej</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
              <w:jc w:val="center"/>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7.4.3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485986">
            <w:pPr>
              <w:pStyle w:val="TableParagraph"/>
              <w:spacing w:before="60" w:line="187" w:lineRule="exact"/>
              <w:ind w:left="118" w:right="-17"/>
              <w:rPr>
                <w:sz w:val="18"/>
              </w:rPr>
            </w:pPr>
            <w:r>
              <w:rPr>
                <w:sz w:val="18"/>
              </w:rPr>
              <w:t>Ładunek na kilku wagonach (5.9)</w:t>
            </w:r>
          </w:p>
        </w:tc>
        <w:tc>
          <w:tcPr>
            <w:tcW w:w="581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Załadowane i zabezpieczone zgodnie z przepisami</w:t>
            </w:r>
          </w:p>
        </w:tc>
        <w:tc>
          <w:tcPr>
            <w:tcW w:w="1435"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
              <w:jc w:val="center"/>
              <w:rPr>
                <w:sz w:val="18"/>
              </w:rPr>
            </w:pPr>
            <w:r>
              <w:rPr>
                <w:sz w:val="18"/>
              </w:rPr>
              <w:t>5</w:t>
            </w:r>
          </w:p>
        </w:tc>
      </w:tr>
    </w:tbl>
    <w:p w:rsidR="00D33C12" w:rsidRDefault="00D33C12" w:rsidP="00D33C12">
      <w:pPr>
        <w:pStyle w:val="Tekstpodstawowy"/>
        <w:rPr>
          <w:rFonts w:ascii="Times New Roman"/>
          <w:sz w:val="20"/>
        </w:rPr>
      </w:pPr>
    </w:p>
    <w:p w:rsidR="00485986" w:rsidRDefault="00485986" w:rsidP="00485986">
      <w:pPr>
        <w:pStyle w:val="Akapitzlist"/>
        <w:numPr>
          <w:ilvl w:val="0"/>
          <w:numId w:val="149"/>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485986" w:rsidRPr="00567838" w:rsidRDefault="00485986" w:rsidP="00485986">
      <w:pPr>
        <w:spacing w:before="67"/>
        <w:ind w:left="192"/>
        <w:rPr>
          <w:sz w:val="16"/>
          <w:szCs w:val="16"/>
        </w:rPr>
      </w:pPr>
    </w:p>
    <w:p w:rsidR="007C5570" w:rsidRDefault="00485986" w:rsidP="007C5570">
      <w:pPr>
        <w:pStyle w:val="Tekstpodstawowy"/>
        <w:ind w:left="12758"/>
        <w:rPr>
          <w:sz w:val="16"/>
          <w:szCs w:val="16"/>
        </w:rPr>
      </w:pPr>
      <w:r w:rsidRPr="00774AB6">
        <w:rPr>
          <w:sz w:val="16"/>
          <w:szCs w:val="16"/>
        </w:rPr>
        <w:t>Data zmiany: 01.01.20</w:t>
      </w:r>
      <w:r w:rsidR="000D741A">
        <w:rPr>
          <w:sz w:val="16"/>
          <w:szCs w:val="16"/>
        </w:rPr>
        <w:t>06</w:t>
      </w:r>
    </w:p>
    <w:p w:rsidR="00485986" w:rsidRPr="00071BED" w:rsidRDefault="00485986" w:rsidP="007C5570">
      <w:pPr>
        <w:pStyle w:val="Tekstpodstawowy"/>
        <w:ind w:left="12758"/>
        <w:rPr>
          <w:b/>
          <w:sz w:val="18"/>
        </w:rPr>
      </w:pPr>
      <w:r>
        <w:rPr>
          <w:sz w:val="16"/>
          <w:szCs w:val="16"/>
        </w:rPr>
        <w:t>Wersja: 01.01.2018</w:t>
      </w:r>
    </w:p>
    <w:p w:rsidR="00D33C12" w:rsidRDefault="00D33C12" w:rsidP="00D33C12">
      <w:pPr>
        <w:pStyle w:val="Tekstpodstawowy"/>
        <w:rPr>
          <w:rFonts w:ascii="Times New Roman"/>
          <w:sz w:val="20"/>
        </w:rPr>
      </w:pPr>
    </w:p>
    <w:p w:rsidR="00D33C12" w:rsidRDefault="00D33C12" w:rsidP="00D33C12">
      <w:pPr>
        <w:pStyle w:val="Tekstpodstawowy"/>
        <w:rPr>
          <w:rFonts w:ascii="Times New Roman"/>
          <w:sz w:val="19"/>
        </w:rPr>
      </w:pPr>
      <w:r>
        <w:rPr>
          <w:noProof/>
          <w:lang w:val="en-US"/>
        </w:rPr>
        <mc:AlternateContent>
          <mc:Choice Requires="wps">
            <w:drawing>
              <wp:anchor distT="0" distB="0" distL="0" distR="0" simplePos="0" relativeHeight="251647488" behindDoc="0" locked="0" layoutInCell="1" allowOverlap="1">
                <wp:simplePos x="0" y="0"/>
                <wp:positionH relativeFrom="page">
                  <wp:posOffset>360680</wp:posOffset>
                </wp:positionH>
                <wp:positionV relativeFrom="paragraph">
                  <wp:posOffset>167640</wp:posOffset>
                </wp:positionV>
                <wp:extent cx="1828800" cy="0"/>
                <wp:effectExtent l="8255" t="5080" r="10795" b="13970"/>
                <wp:wrapTopAndBottom/>
                <wp:docPr id="690" name="Łącznik prosty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DBF0" id="Łącznik prosty 69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3.2pt" to="17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u5JgIAADgEAAAOAAAAZHJzL2Uyb0RvYy54bWysU8GO2jAQvVfqP1i5QxKasiE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" strokeweight=".6pt">
                <w10:wrap type="topAndBottom" anchorx="page"/>
              </v:line>
            </w:pict>
          </mc:Fallback>
        </mc:AlternateContent>
      </w:r>
    </w:p>
    <w:p w:rsidR="00D33C12" w:rsidRDefault="00D33C12" w:rsidP="00D33C12">
      <w:pPr>
        <w:rPr>
          <w:rFonts w:ascii="Times New Roman"/>
          <w:sz w:val="19"/>
        </w:rPr>
        <w:sectPr w:rsidR="00D33C12">
          <w:headerReference w:type="default" r:id="rId271"/>
          <w:footerReference w:type="default" r:id="rId272"/>
          <w:pgSz w:w="16840" w:h="11910" w:orient="landscape"/>
          <w:pgMar w:top="0" w:right="720" w:bottom="280" w:left="420" w:header="0" w:footer="0" w:gutter="0"/>
          <w:cols w:space="708"/>
        </w:sectPr>
      </w:pPr>
    </w:p>
    <w:p w:rsidR="00D33C12" w:rsidRDefault="00D33C12" w:rsidP="00485986">
      <w:pPr>
        <w:spacing w:before="67"/>
        <w:ind w:left="147"/>
      </w:pPr>
    </w:p>
    <w:p w:rsidR="00D33C12" w:rsidRDefault="00D33C12" w:rsidP="00D33C12">
      <w:pPr>
        <w:sectPr w:rsidR="00D33C12">
          <w:type w:val="continuous"/>
          <w:pgSz w:w="16840" w:h="11910" w:orient="landscape"/>
          <w:pgMar w:top="1320" w:right="720" w:bottom="280" w:left="420" w:header="708" w:footer="708" w:gutter="0"/>
          <w:cols w:num="2" w:space="708" w:equalWidth="0">
            <w:col w:w="9124" w:space="4266"/>
            <w:col w:w="2310"/>
          </w:cols>
        </w:sectPr>
      </w:pPr>
    </w:p>
    <w:p w:rsidR="00D33C12" w:rsidRDefault="00D33C12" w:rsidP="00D33C12">
      <w:pPr>
        <w:pStyle w:val="Tekstpodstawowy"/>
        <w:rPr>
          <w:sz w:val="20"/>
        </w:rPr>
      </w:pPr>
    </w:p>
    <w:p w:rsidR="00D33C12" w:rsidRDefault="00D33C12" w:rsidP="00D33C12">
      <w:pPr>
        <w:pStyle w:val="Tekstpodstawowy"/>
        <w:rPr>
          <w:sz w:val="20"/>
        </w:rPr>
      </w:pPr>
    </w:p>
    <w:p w:rsidR="00D33C12" w:rsidRDefault="000D741A" w:rsidP="00D33C12">
      <w:pPr>
        <w:pStyle w:val="Tekstpodstawowy"/>
        <w:spacing w:before="7"/>
        <w:rPr>
          <w:sz w:val="12"/>
        </w:rPr>
      </w:pPr>
      <w:r>
        <w:rPr>
          <w:noProof/>
          <w:lang w:val="en-US"/>
        </w:rPr>
        <mc:AlternateContent>
          <mc:Choice Requires="wps">
            <w:drawing>
              <wp:anchor distT="0" distB="0" distL="114300" distR="114300" simplePos="0" relativeHeight="251686400" behindDoc="0" locked="0" layoutInCell="1" allowOverlap="1">
                <wp:simplePos x="0" y="0"/>
                <wp:positionH relativeFrom="page">
                  <wp:posOffset>9597081</wp:posOffset>
                </wp:positionH>
                <wp:positionV relativeFrom="page">
                  <wp:posOffset>4069493</wp:posOffset>
                </wp:positionV>
                <wp:extent cx="345989" cy="1326292"/>
                <wp:effectExtent l="0" t="0" r="16510" b="7620"/>
                <wp:wrapNone/>
                <wp:docPr id="686" name="Pole tekstowe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89" cy="132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6" o:spid="_x0000_s1212" type="#_x0000_t202" style="position:absolute;margin-left:755.7pt;margin-top:320.45pt;width:27.25pt;height:104.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0" locked="0" layoutInCell="1" allowOverlap="1">
                <wp:simplePos x="0" y="0"/>
                <wp:positionH relativeFrom="page">
                  <wp:posOffset>9597081</wp:posOffset>
                </wp:positionH>
                <wp:positionV relativeFrom="page">
                  <wp:posOffset>3270421</wp:posOffset>
                </wp:positionV>
                <wp:extent cx="247135" cy="535459"/>
                <wp:effectExtent l="0" t="0" r="635" b="17145"/>
                <wp:wrapNone/>
                <wp:docPr id="687" name="Pole tekstowe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53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- 90 -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7" o:spid="_x0000_s1213" type="#_x0000_t202" style="position:absolute;margin-left:755.7pt;margin-top:257.5pt;width:19.45pt;height:42.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" filled="f" stroked="f">
                <v:textbox style="layout-flow:vertical" inset="0,0,0,0">
                  <w:txbxContent>
                    <w:p w:rsidR="00C6758D" w:rsidRDefault="00C6758D" w:rsidP="00D33C12">
                      <w:pPr>
                        <w:pStyle w:val="Tekstpodstawowy"/>
                        <w:spacing w:before="12"/>
                        <w:ind w:left="20"/>
                      </w:pPr>
                      <w:r>
                        <w:t>- 90 -</w:t>
                      </w: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253"/>
        <w:gridCol w:w="5813"/>
        <w:gridCol w:w="1453"/>
        <w:gridCol w:w="992"/>
      </w:tblGrid>
      <w:tr w:rsidR="00D33C12" w:rsidTr="000D741A">
        <w:trPr>
          <w:trHeight w:val="580"/>
        </w:trPr>
        <w:tc>
          <w:tcPr>
            <w:tcW w:w="1843" w:type="dxa"/>
            <w:tcBorders>
              <w:bottom w:val="single" w:sz="6" w:space="0" w:color="000000"/>
              <w:right w:val="single" w:sz="6" w:space="0" w:color="000000"/>
            </w:tcBorders>
          </w:tcPr>
          <w:p w:rsidR="00D33C12" w:rsidRDefault="00D33C12" w:rsidP="00774AB6">
            <w:pPr>
              <w:pStyle w:val="TableParagraph"/>
              <w:spacing w:before="60"/>
              <w:ind w:left="496"/>
              <w:rPr>
                <w:b/>
                <w:sz w:val="20"/>
              </w:rPr>
            </w:pPr>
            <w:r>
              <w:rPr>
                <w:b/>
                <w:sz w:val="20"/>
              </w:rPr>
              <w:t>Kod</w:t>
            </w:r>
          </w:p>
        </w:tc>
        <w:tc>
          <w:tcPr>
            <w:tcW w:w="4253"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092"/>
              <w:rPr>
                <w:b/>
                <w:sz w:val="20"/>
              </w:rPr>
            </w:pPr>
            <w:r>
              <w:rPr>
                <w:b/>
                <w:sz w:val="20"/>
              </w:rPr>
              <w:t>Oznaczenie/część</w:t>
            </w:r>
          </w:p>
        </w:tc>
        <w:tc>
          <w:tcPr>
            <w:tcW w:w="5813" w:type="dxa"/>
            <w:tcBorders>
              <w:left w:val="single" w:sz="6" w:space="0" w:color="000000"/>
              <w:bottom w:val="single" w:sz="6" w:space="0" w:color="000000"/>
              <w:right w:val="single" w:sz="6" w:space="0" w:color="000000"/>
            </w:tcBorders>
          </w:tcPr>
          <w:p w:rsidR="00D33C12" w:rsidRDefault="00D33C12" w:rsidP="00774AB6">
            <w:pPr>
              <w:pStyle w:val="TableParagraph"/>
              <w:spacing w:before="60"/>
              <w:ind w:left="1942" w:right="1926"/>
              <w:jc w:val="center"/>
              <w:rPr>
                <w:b/>
                <w:sz w:val="20"/>
              </w:rPr>
            </w:pPr>
            <w:r>
              <w:rPr>
                <w:b/>
                <w:sz w:val="20"/>
              </w:rPr>
              <w:t>Wymóg jakościowy</w:t>
            </w:r>
          </w:p>
        </w:tc>
        <w:tc>
          <w:tcPr>
            <w:tcW w:w="1453" w:type="dxa"/>
            <w:tcBorders>
              <w:left w:val="single" w:sz="6" w:space="0" w:color="000000"/>
              <w:bottom w:val="single" w:sz="6" w:space="0" w:color="000000"/>
              <w:right w:val="single" w:sz="6" w:space="0" w:color="000000"/>
            </w:tcBorders>
          </w:tcPr>
          <w:p w:rsidR="00D33C12" w:rsidRDefault="00D33C12" w:rsidP="00282F93">
            <w:pPr>
              <w:pStyle w:val="TableParagraph"/>
              <w:spacing w:before="56"/>
              <w:ind w:left="118"/>
              <w:rPr>
                <w:b/>
                <w:sz w:val="10"/>
              </w:rPr>
            </w:pPr>
            <w:bookmarkStart w:id="56" w:name="_bookmark29"/>
            <w:bookmarkEnd w:id="56"/>
            <w:r>
              <w:rPr>
                <w:b/>
                <w:bCs/>
              </w:rPr>
              <w:t>Czynność kontrolna</w:t>
            </w:r>
            <w:r w:rsidR="00282F93" w:rsidRPr="00282F93">
              <w:rPr>
                <w:b/>
                <w:bCs/>
                <w:vertAlign w:val="superscript"/>
              </w:rPr>
              <w:t>1</w:t>
            </w:r>
            <w:r w:rsidR="00282F93">
              <w:rPr>
                <w:b/>
                <w:bCs/>
              </w:rPr>
              <w:t>)</w:t>
            </w:r>
          </w:p>
        </w:tc>
        <w:tc>
          <w:tcPr>
            <w:tcW w:w="992" w:type="dxa"/>
            <w:tcBorders>
              <w:left w:val="single" w:sz="6" w:space="0" w:color="000000"/>
              <w:bottom w:val="single" w:sz="6" w:space="0" w:color="000000"/>
            </w:tcBorders>
          </w:tcPr>
          <w:p w:rsidR="00D33C12" w:rsidRDefault="00383882" w:rsidP="00282F93">
            <w:pPr>
              <w:pStyle w:val="TableParagraph"/>
              <w:spacing w:line="290" w:lineRule="atLeast"/>
              <w:ind w:right="313"/>
              <w:rPr>
                <w:b/>
                <w:sz w:val="20"/>
              </w:rPr>
            </w:pPr>
            <w:r w:rsidRPr="00515BB9">
              <w:rPr>
                <w:b/>
                <w:color w:val="FF0000"/>
                <w:sz w:val="16"/>
                <w:szCs w:val="16"/>
              </w:rPr>
              <w:t>Klasa błędu</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Zabezpieczenia podpór</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Nie brakuje sprawnych zabezpieczeń dodatkowych</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4</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7.5.2.1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Drzwi szczytowe kontenerów</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Zamknięte (za wyjątkiem kontenerów ustawionych drzwi w drzwi)</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7.5.2.2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5813" w:type="dxa"/>
            <w:tcBorders>
              <w:top w:val="single" w:sz="6" w:space="0" w:color="000000"/>
              <w:left w:val="single" w:sz="6" w:space="0" w:color="000000"/>
              <w:bottom w:val="single" w:sz="6" w:space="0" w:color="000000"/>
              <w:right w:val="single" w:sz="6" w:space="0" w:color="000000"/>
            </w:tcBorders>
          </w:tcPr>
          <w:p w:rsidR="00D33C12" w:rsidRDefault="00122821" w:rsidP="00122821">
            <w:pPr>
              <w:pStyle w:val="TableParagraph"/>
              <w:spacing w:before="59" w:line="188" w:lineRule="exact"/>
              <w:rPr>
                <w:sz w:val="18"/>
              </w:rPr>
            </w:pPr>
            <w:r>
              <w:rPr>
                <w:color w:val="FF0000"/>
                <w:sz w:val="18"/>
              </w:rPr>
              <w:t>Działające w</w:t>
            </w:r>
            <w:r w:rsidR="00D33C12" w:rsidRPr="00122821">
              <w:rPr>
                <w:color w:val="FF0000"/>
                <w:sz w:val="18"/>
              </w:rPr>
              <w:t xml:space="preserve">ięcej niż </w:t>
            </w:r>
            <w:r w:rsidRPr="00122821">
              <w:rPr>
                <w:color w:val="FF0000"/>
                <w:sz w:val="18"/>
              </w:rPr>
              <w:t xml:space="preserve">jedno zamknięcie na </w:t>
            </w:r>
            <w:r>
              <w:rPr>
                <w:color w:val="FF0000"/>
                <w:sz w:val="18"/>
              </w:rPr>
              <w:t>J</w:t>
            </w:r>
            <w:r w:rsidRPr="00122821">
              <w:rPr>
                <w:color w:val="FF0000"/>
                <w:sz w:val="18"/>
              </w:rPr>
              <w:t xml:space="preserve">Ł i drzwi </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3</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7.5.2.3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(pozostaje wolny)</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rPr>
                <w:rFonts w:ascii="Times New Roman"/>
                <w:sz w:val="18"/>
              </w:rPr>
            </w:pP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Okucia narożnika dolnego</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Nieuszkodzone</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7.5.4</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Ściana boczna, poszycie ściany</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Nieuszkodzon</w:t>
            </w:r>
            <w:r w:rsidR="00282F93">
              <w:rPr>
                <w:sz w:val="18"/>
              </w:rPr>
              <w:t>e</w:t>
            </w:r>
            <w:r>
              <w:rPr>
                <w:sz w:val="18"/>
              </w:rPr>
              <w:t>, zaryglowane</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7.5.5.1</w:t>
            </w:r>
          </w:p>
        </w:tc>
        <w:tc>
          <w:tcPr>
            <w:tcW w:w="4253" w:type="dxa"/>
            <w:tcBorders>
              <w:top w:val="single" w:sz="6" w:space="0" w:color="000000"/>
              <w:left w:val="single" w:sz="6" w:space="0" w:color="000000"/>
              <w:bottom w:val="single" w:sz="6" w:space="0" w:color="000000"/>
              <w:right w:val="single" w:sz="6" w:space="0" w:color="000000"/>
            </w:tcBorders>
          </w:tcPr>
          <w:p w:rsidR="00D33C12" w:rsidRPr="00282F93" w:rsidRDefault="00D33C12" w:rsidP="00282F93">
            <w:pPr>
              <w:pStyle w:val="TableParagraph"/>
              <w:spacing w:before="59" w:line="188" w:lineRule="exact"/>
              <w:rPr>
                <w:sz w:val="18"/>
                <w:szCs w:val="18"/>
              </w:rPr>
            </w:pPr>
            <w:r w:rsidRPr="00282F93">
              <w:rPr>
                <w:sz w:val="18"/>
                <w:szCs w:val="18"/>
              </w:rPr>
              <w:t>Plandeka rozdarta, perforacja na długości ≤ 30 mm</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Nieuszkodzona</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3</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7.5.5.2</w:t>
            </w:r>
          </w:p>
        </w:tc>
        <w:tc>
          <w:tcPr>
            <w:tcW w:w="4253" w:type="dxa"/>
            <w:tcBorders>
              <w:top w:val="single" w:sz="6" w:space="0" w:color="000000"/>
              <w:left w:val="single" w:sz="6" w:space="0" w:color="000000"/>
              <w:bottom w:val="single" w:sz="6" w:space="0" w:color="000000"/>
              <w:right w:val="single" w:sz="6" w:space="0" w:color="000000"/>
            </w:tcBorders>
          </w:tcPr>
          <w:p w:rsidR="00D33C12" w:rsidRPr="00282F93" w:rsidRDefault="00D33C12" w:rsidP="00282F93">
            <w:pPr>
              <w:pStyle w:val="TableParagraph"/>
              <w:spacing w:before="59" w:line="188" w:lineRule="exact"/>
              <w:rPr>
                <w:sz w:val="18"/>
                <w:szCs w:val="18"/>
              </w:rPr>
            </w:pPr>
            <w:r w:rsidRPr="00282F93">
              <w:rPr>
                <w:sz w:val="18"/>
                <w:szCs w:val="18"/>
              </w:rPr>
              <w:t>Plandeka rozdarta, perforacja na długości &gt; 30 mm</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Nieuszkodzona</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5</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7.5.5.3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Ładunek</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29"/>
              <w:rPr>
                <w:sz w:val="18"/>
              </w:rPr>
            </w:pPr>
            <w:r>
              <w:rPr>
                <w:sz w:val="18"/>
              </w:rPr>
              <w:t>Bez szkody spowodowanej zawilgoceniem bądź utratą ładunku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7.5.6</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188" w:lineRule="exact"/>
              <w:rPr>
                <w:sz w:val="18"/>
              </w:rPr>
            </w:pPr>
            <w:r>
              <w:rPr>
                <w:sz w:val="18"/>
              </w:rPr>
              <w:t>Umocowanie plandeki, ściany boczne</w:t>
            </w:r>
          </w:p>
        </w:tc>
        <w:tc>
          <w:tcPr>
            <w:tcW w:w="5813" w:type="dxa"/>
            <w:tcBorders>
              <w:top w:val="single" w:sz="6" w:space="0" w:color="000000"/>
              <w:left w:val="single" w:sz="6" w:space="0" w:color="000000"/>
              <w:bottom w:val="single" w:sz="6" w:space="0" w:color="000000"/>
              <w:right w:val="single" w:sz="6" w:space="0" w:color="000000"/>
            </w:tcBorders>
          </w:tcPr>
          <w:p w:rsidR="00D33C12" w:rsidRDefault="00282F93" w:rsidP="00282F93">
            <w:pPr>
              <w:pStyle w:val="TableParagraph"/>
              <w:spacing w:before="59" w:line="188" w:lineRule="exact"/>
              <w:rPr>
                <w:sz w:val="18"/>
              </w:rPr>
            </w:pPr>
            <w:r>
              <w:rPr>
                <w:sz w:val="18"/>
              </w:rPr>
              <w:t>S</w:t>
            </w:r>
            <w:r w:rsidR="00D33C12">
              <w:rPr>
                <w:sz w:val="18"/>
              </w:rPr>
              <w:t>prawne</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9" w:line="188" w:lineRule="exact"/>
              <w:ind w:left="730"/>
              <w:rPr>
                <w:sz w:val="18"/>
              </w:rPr>
            </w:pPr>
            <w:r>
              <w:rPr>
                <w:sz w:val="18"/>
              </w:rPr>
              <w:t>5</w:t>
            </w:r>
          </w:p>
        </w:tc>
      </w:tr>
      <w:tr w:rsidR="00D33C12" w:rsidTr="000D741A">
        <w:trPr>
          <w:trHeight w:val="321"/>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86"/>
              <w:ind w:left="119"/>
              <w:rPr>
                <w:sz w:val="18"/>
              </w:rPr>
            </w:pPr>
            <w:r>
              <w:rPr>
                <w:sz w:val="18"/>
              </w:rPr>
              <w:t>7.6.1.1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81"/>
              <w:rPr>
                <w:sz w:val="18"/>
              </w:rPr>
            </w:pPr>
            <w:r>
              <w:rPr>
                <w:sz w:val="18"/>
              </w:rPr>
              <w:t>Siodło zbiornika</w:t>
            </w:r>
          </w:p>
        </w:tc>
        <w:tc>
          <w:tcPr>
            <w:tcW w:w="5813" w:type="dxa"/>
            <w:tcBorders>
              <w:top w:val="single" w:sz="6" w:space="0" w:color="000000"/>
              <w:left w:val="single" w:sz="6" w:space="0" w:color="000000"/>
              <w:bottom w:val="single" w:sz="6" w:space="0" w:color="000000"/>
              <w:right w:val="single" w:sz="6" w:space="0" w:color="000000"/>
            </w:tcBorders>
          </w:tcPr>
          <w:p w:rsidR="00D33C12" w:rsidRDefault="00122821" w:rsidP="00122821">
            <w:pPr>
              <w:pStyle w:val="TableParagraph"/>
              <w:spacing w:before="56"/>
              <w:rPr>
                <w:sz w:val="18"/>
              </w:rPr>
            </w:pPr>
            <w:r w:rsidRPr="00122821">
              <w:rPr>
                <w:color w:val="FF0000"/>
                <w:sz w:val="18"/>
              </w:rPr>
              <w:t>Brak pęknięć  &gt; ¼ przekroju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81"/>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81"/>
              <w:ind w:left="704"/>
              <w:rPr>
                <w:sz w:val="18"/>
              </w:rPr>
            </w:pPr>
            <w:r>
              <w:rPr>
                <w:sz w:val="18"/>
              </w:rPr>
              <w:t>4</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7.6.1.2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5" w:line="192" w:lineRule="exact"/>
              <w:rPr>
                <w:sz w:val="18"/>
              </w:rPr>
            </w:pPr>
            <w:r>
              <w:rPr>
                <w:sz w:val="18"/>
              </w:rPr>
              <w:t>Siodło zbiornika</w:t>
            </w:r>
          </w:p>
        </w:tc>
        <w:tc>
          <w:tcPr>
            <w:tcW w:w="5813" w:type="dxa"/>
            <w:tcBorders>
              <w:top w:val="single" w:sz="6" w:space="0" w:color="000000"/>
              <w:left w:val="single" w:sz="6" w:space="0" w:color="000000"/>
              <w:bottom w:val="single" w:sz="6" w:space="0" w:color="000000"/>
              <w:right w:val="single" w:sz="6" w:space="0" w:color="000000"/>
            </w:tcBorders>
          </w:tcPr>
          <w:p w:rsidR="00D33C12" w:rsidRDefault="00122821" w:rsidP="00282F93">
            <w:pPr>
              <w:pStyle w:val="TableParagraph"/>
              <w:spacing w:before="55" w:line="192" w:lineRule="exact"/>
              <w:rPr>
                <w:sz w:val="18"/>
              </w:rPr>
            </w:pPr>
            <w:r>
              <w:rPr>
                <w:sz w:val="18"/>
              </w:rPr>
              <w:t xml:space="preserve">Brak pęknięcia w strefie </w:t>
            </w:r>
            <w:r w:rsidRPr="00122821">
              <w:rPr>
                <w:color w:val="FF0000"/>
                <w:sz w:val="18"/>
              </w:rPr>
              <w:t>spoin</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5" w:line="192" w:lineRule="exact"/>
              <w:ind w:left="704"/>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7.6.2.1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282F93" w:rsidP="00282F93">
            <w:pPr>
              <w:pStyle w:val="TableParagraph"/>
              <w:spacing w:before="55" w:line="192" w:lineRule="exact"/>
              <w:rPr>
                <w:sz w:val="18"/>
              </w:rPr>
            </w:pPr>
            <w:r>
              <w:rPr>
                <w:sz w:val="18"/>
              </w:rPr>
              <w:t>Z</w:t>
            </w:r>
            <w:r w:rsidR="00D33C12">
              <w:rPr>
                <w:sz w:val="18"/>
              </w:rPr>
              <w:t>biornik</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5" w:line="192" w:lineRule="exact"/>
              <w:rPr>
                <w:sz w:val="18"/>
              </w:rPr>
            </w:pPr>
            <w:r>
              <w:rPr>
                <w:sz w:val="18"/>
              </w:rPr>
              <w:t>Szczelny, żadnych wycieków, nie ma utraty ładunku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5" w:line="192" w:lineRule="exact"/>
              <w:ind w:left="704"/>
              <w:rPr>
                <w:sz w:val="18"/>
              </w:rPr>
            </w:pPr>
            <w:r>
              <w:rPr>
                <w:sz w:val="18"/>
              </w:rPr>
              <w:t>5</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7.6.2.2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282F93" w:rsidP="00282F93">
            <w:pPr>
              <w:pStyle w:val="TableParagraph"/>
              <w:spacing w:before="50" w:line="197" w:lineRule="exact"/>
              <w:rPr>
                <w:sz w:val="18"/>
              </w:rPr>
            </w:pPr>
            <w:r>
              <w:rPr>
                <w:sz w:val="18"/>
              </w:rPr>
              <w:t>Z</w:t>
            </w:r>
            <w:r w:rsidR="00D33C12">
              <w:rPr>
                <w:sz w:val="18"/>
              </w:rPr>
              <w:t>biornik</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0" w:line="197" w:lineRule="exact"/>
              <w:rPr>
                <w:sz w:val="18"/>
              </w:rPr>
            </w:pPr>
            <w:r>
              <w:rPr>
                <w:sz w:val="18"/>
              </w:rPr>
              <w:t>Brak wgnieceń z ostrymi krawędziami i bez ryzyka utraty ładunku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0" w:line="197" w:lineRule="exact"/>
              <w:ind w:left="704"/>
              <w:rPr>
                <w:sz w:val="18"/>
              </w:rPr>
            </w:pPr>
            <w:r>
              <w:rPr>
                <w:sz w:val="18"/>
              </w:rPr>
              <w:t>4</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7.6.3.1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5" w:line="192" w:lineRule="exact"/>
              <w:rPr>
                <w:sz w:val="18"/>
              </w:rPr>
            </w:pPr>
            <w:r>
              <w:rPr>
                <w:sz w:val="18"/>
              </w:rPr>
              <w:t>Uzbrojenie zbiornika</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5" w:line="192" w:lineRule="exact"/>
              <w:rPr>
                <w:sz w:val="18"/>
              </w:rPr>
            </w:pPr>
            <w:r>
              <w:rPr>
                <w:sz w:val="18"/>
              </w:rPr>
              <w:t>Wykładzina zbiornika, ochrona przed słońcem, izolacja nieuszkodzone</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5" w:line="192" w:lineRule="exact"/>
              <w:ind w:left="704"/>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line="187" w:lineRule="exact"/>
              <w:ind w:left="119"/>
              <w:rPr>
                <w:sz w:val="18"/>
              </w:rPr>
            </w:pPr>
            <w:r>
              <w:rPr>
                <w:sz w:val="18"/>
              </w:rPr>
              <w:t>7.6.3.2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7" w:line="189" w:lineRule="exact"/>
              <w:rPr>
                <w:sz w:val="18"/>
              </w:rPr>
            </w:pPr>
            <w:r>
              <w:rPr>
                <w:sz w:val="18"/>
              </w:rPr>
              <w:t>Uzbrojenie zbiornika</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7" w:line="189" w:lineRule="exact"/>
              <w:rPr>
                <w:sz w:val="18"/>
              </w:rPr>
            </w:pPr>
            <w:r>
              <w:rPr>
                <w:sz w:val="18"/>
              </w:rPr>
              <w:t>Wykładzina zbiornika, ochrona przed słońcem, izolacja niepoluzowane</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5" w:line="192"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7" w:line="189" w:lineRule="exact"/>
              <w:ind w:left="704"/>
              <w:rPr>
                <w:sz w:val="18"/>
              </w:rPr>
            </w:pPr>
            <w:r>
              <w:rPr>
                <w:sz w:val="18"/>
              </w:rPr>
              <w:t>5</w:t>
            </w:r>
          </w:p>
        </w:tc>
      </w:tr>
      <w:tr w:rsidR="00D33C12" w:rsidTr="000D741A">
        <w:trPr>
          <w:trHeight w:val="38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0"/>
              <w:ind w:left="119"/>
              <w:rPr>
                <w:sz w:val="18"/>
              </w:rPr>
            </w:pPr>
            <w:r>
              <w:rPr>
                <w:sz w:val="18"/>
              </w:rPr>
              <w:t>7.6.4.1</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9" w:line="206" w:lineRule="exact"/>
              <w:rPr>
                <w:sz w:val="18"/>
              </w:rPr>
            </w:pPr>
            <w:r>
              <w:rPr>
                <w:sz w:val="18"/>
              </w:rPr>
              <w:t>Armatura, instalacje spustowe i nalewowe dolne</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0"/>
              <w:rPr>
                <w:sz w:val="18"/>
              </w:rPr>
            </w:pPr>
            <w:r>
              <w:rPr>
                <w:sz w:val="18"/>
              </w:rPr>
              <w:t>Bez wypływu ładunku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0"/>
              <w:ind w:left="704"/>
              <w:rPr>
                <w:sz w:val="18"/>
              </w:rPr>
            </w:pPr>
            <w:r>
              <w:rPr>
                <w:sz w:val="18"/>
              </w:rPr>
              <w:t>5</w:t>
            </w:r>
          </w:p>
        </w:tc>
      </w:tr>
      <w:tr w:rsidR="00D33C12" w:rsidTr="000D741A">
        <w:trPr>
          <w:trHeight w:val="265"/>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7" w:line="188" w:lineRule="exact"/>
              <w:ind w:left="119"/>
              <w:rPr>
                <w:sz w:val="18"/>
              </w:rPr>
            </w:pPr>
            <w:r>
              <w:rPr>
                <w:sz w:val="18"/>
              </w:rPr>
              <w:t>7.6.4.2</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5" w:line="191" w:lineRule="exact"/>
              <w:rPr>
                <w:sz w:val="18"/>
              </w:rPr>
            </w:pPr>
            <w:r>
              <w:rPr>
                <w:sz w:val="18"/>
              </w:rPr>
              <w:t>Zawory lub rura spustowa dolna</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3" w:line="193" w:lineRule="exact"/>
              <w:rPr>
                <w:sz w:val="18"/>
              </w:rPr>
            </w:pPr>
            <w:r>
              <w:rPr>
                <w:sz w:val="18"/>
              </w:rPr>
              <w:t>Brak uszkodzeń</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8"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3" w:line="193" w:lineRule="exact"/>
              <w:ind w:left="704"/>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7.6.4.3</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6" w:line="191" w:lineRule="exact"/>
              <w:rPr>
                <w:sz w:val="18"/>
              </w:rPr>
            </w:pPr>
            <w:r>
              <w:rPr>
                <w:sz w:val="18"/>
              </w:rPr>
              <w:t>Nakręcany kołpak ochronny, ładunek RID</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4" w:line="193" w:lineRule="exact"/>
              <w:rPr>
                <w:sz w:val="18"/>
              </w:rPr>
            </w:pPr>
            <w:r>
              <w:rPr>
                <w:sz w:val="18"/>
              </w:rPr>
              <w:t>Szczelny</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4" w:line="193" w:lineRule="exact"/>
              <w:ind w:left="704"/>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7.6.4.4</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6" w:line="191" w:lineRule="exact"/>
              <w:rPr>
                <w:sz w:val="18"/>
              </w:rPr>
            </w:pPr>
            <w:r>
              <w:rPr>
                <w:sz w:val="18"/>
              </w:rPr>
              <w:t xml:space="preserve">Nakręcany kołpak ochronny, ładunek </w:t>
            </w:r>
            <w:r w:rsidR="00122821" w:rsidRPr="00122821">
              <w:rPr>
                <w:color w:val="FF0000"/>
                <w:sz w:val="18"/>
              </w:rPr>
              <w:t>nie</w:t>
            </w:r>
            <w:r w:rsidR="00122821">
              <w:rPr>
                <w:sz w:val="18"/>
              </w:rPr>
              <w:t xml:space="preserve"> </w:t>
            </w:r>
            <w:r>
              <w:rPr>
                <w:sz w:val="18"/>
              </w:rPr>
              <w:t>RID</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4" w:line="193" w:lineRule="exact"/>
              <w:rPr>
                <w:sz w:val="18"/>
              </w:rPr>
            </w:pPr>
            <w:r>
              <w:rPr>
                <w:sz w:val="18"/>
              </w:rPr>
              <w:t>Szczelny</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4" w:line="193" w:lineRule="exact"/>
              <w:ind w:left="704"/>
              <w:rPr>
                <w:sz w:val="18"/>
              </w:rPr>
            </w:pPr>
            <w:r>
              <w:rPr>
                <w:sz w:val="18"/>
              </w:rPr>
              <w:t>3</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7.6.4.5</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6" w:line="191" w:lineRule="exact"/>
              <w:rPr>
                <w:sz w:val="18"/>
              </w:rPr>
            </w:pPr>
            <w:r>
              <w:rPr>
                <w:sz w:val="18"/>
              </w:rPr>
              <w:t>Kołnierz zaślepiający dolny</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4" w:line="193" w:lineRule="exact"/>
              <w:rPr>
                <w:sz w:val="18"/>
              </w:rPr>
            </w:pPr>
            <w:r>
              <w:rPr>
                <w:sz w:val="18"/>
              </w:rPr>
              <w:t>Na miejscu</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4" w:line="193" w:lineRule="exact"/>
              <w:ind w:left="704"/>
              <w:rPr>
                <w:sz w:val="18"/>
              </w:rPr>
            </w:pPr>
            <w:r>
              <w:rPr>
                <w:sz w:val="18"/>
              </w:rPr>
              <w:t>4</w:t>
            </w:r>
          </w:p>
        </w:tc>
      </w:tr>
      <w:tr w:rsidR="00D33C12"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7.6.4.6</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6" w:line="191" w:lineRule="exact"/>
              <w:rPr>
                <w:sz w:val="18"/>
              </w:rPr>
            </w:pPr>
            <w:r>
              <w:rPr>
                <w:sz w:val="18"/>
              </w:rPr>
              <w:t>Kołnierz zaślepiający dolny, ładunek RID</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4" w:line="193" w:lineRule="exact"/>
              <w:rPr>
                <w:sz w:val="18"/>
              </w:rPr>
            </w:pPr>
            <w:r>
              <w:rPr>
                <w:sz w:val="18"/>
              </w:rPr>
              <w:t>Nie brakuje żadnej śruby zabezpieczającej ani żadna nie jest luźna</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9" w:line="198" w:lineRule="exact"/>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4" w:line="193" w:lineRule="exact"/>
              <w:ind w:left="704"/>
              <w:rPr>
                <w:sz w:val="18"/>
              </w:rPr>
            </w:pPr>
            <w:r>
              <w:rPr>
                <w:sz w:val="18"/>
              </w:rPr>
              <w:t>4</w:t>
            </w:r>
          </w:p>
        </w:tc>
      </w:tr>
      <w:tr w:rsidR="00D33C12"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59" w:line="188" w:lineRule="exact"/>
              <w:ind w:left="119"/>
              <w:rPr>
                <w:sz w:val="18"/>
              </w:rPr>
            </w:pPr>
            <w:r>
              <w:rPr>
                <w:sz w:val="18"/>
              </w:rPr>
              <w:t>7.6.4.7</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122821">
            <w:pPr>
              <w:pStyle w:val="TableParagraph"/>
              <w:spacing w:before="56" w:line="191" w:lineRule="exact"/>
              <w:rPr>
                <w:sz w:val="18"/>
              </w:rPr>
            </w:pPr>
            <w:r>
              <w:rPr>
                <w:sz w:val="18"/>
              </w:rPr>
              <w:t xml:space="preserve">Kołnierz zaślepiający dolny, ładunek </w:t>
            </w:r>
            <w:r w:rsidR="00122821" w:rsidRPr="00122821">
              <w:rPr>
                <w:color w:val="FF0000"/>
                <w:sz w:val="18"/>
              </w:rPr>
              <w:t>nie</w:t>
            </w:r>
            <w:r>
              <w:rPr>
                <w:sz w:val="18"/>
              </w:rPr>
              <w:t xml:space="preserve"> RID</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54" w:line="193" w:lineRule="exact"/>
              <w:rPr>
                <w:sz w:val="18"/>
              </w:rPr>
            </w:pPr>
            <w:r>
              <w:rPr>
                <w:sz w:val="18"/>
              </w:rPr>
              <w:t>Nie brakuje żadnej śruby zabezpieczającej ani żadna nie jest luźna</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9" w:line="198" w:lineRule="exact"/>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54" w:line="193" w:lineRule="exact"/>
              <w:ind w:left="704"/>
              <w:rPr>
                <w:sz w:val="18"/>
              </w:rPr>
            </w:pPr>
            <w:r>
              <w:rPr>
                <w:sz w:val="18"/>
              </w:rPr>
              <w:t>3</w:t>
            </w:r>
          </w:p>
        </w:tc>
      </w:tr>
      <w:tr w:rsidR="00D33C12" w:rsidTr="000D741A">
        <w:trPr>
          <w:trHeight w:val="319"/>
        </w:trPr>
        <w:tc>
          <w:tcPr>
            <w:tcW w:w="184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86"/>
              <w:ind w:left="119"/>
              <w:rPr>
                <w:sz w:val="18"/>
              </w:rPr>
            </w:pPr>
            <w:r>
              <w:rPr>
                <w:sz w:val="18"/>
              </w:rPr>
              <w:t>7.6.4.8</w:t>
            </w:r>
          </w:p>
        </w:tc>
        <w:tc>
          <w:tcPr>
            <w:tcW w:w="425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84"/>
              <w:rPr>
                <w:sz w:val="18"/>
              </w:rPr>
            </w:pPr>
            <w:r>
              <w:rPr>
                <w:sz w:val="18"/>
              </w:rPr>
              <w:t xml:space="preserve">Kołnierz zaślepiający dolny, ładunek </w:t>
            </w:r>
            <w:r w:rsidR="0012165E" w:rsidRPr="00122821">
              <w:rPr>
                <w:color w:val="FF0000"/>
                <w:sz w:val="18"/>
              </w:rPr>
              <w:t>nie</w:t>
            </w:r>
            <w:r w:rsidR="0012165E">
              <w:rPr>
                <w:sz w:val="18"/>
              </w:rPr>
              <w:t xml:space="preserve"> </w:t>
            </w:r>
            <w:r>
              <w:rPr>
                <w:sz w:val="18"/>
              </w:rPr>
              <w:t>RID</w:t>
            </w:r>
          </w:p>
        </w:tc>
        <w:tc>
          <w:tcPr>
            <w:tcW w:w="5813" w:type="dxa"/>
            <w:tcBorders>
              <w:top w:val="single" w:sz="6" w:space="0" w:color="000000"/>
              <w:left w:val="single" w:sz="6" w:space="0" w:color="000000"/>
              <w:bottom w:val="single" w:sz="6" w:space="0" w:color="000000"/>
              <w:right w:val="single" w:sz="6" w:space="0" w:color="000000"/>
            </w:tcBorders>
          </w:tcPr>
          <w:p w:rsidR="00D33C12" w:rsidRDefault="00D33C12" w:rsidP="00282F93">
            <w:pPr>
              <w:pStyle w:val="TableParagraph"/>
              <w:spacing w:before="81"/>
              <w:rPr>
                <w:sz w:val="18"/>
              </w:rPr>
            </w:pPr>
            <w:r>
              <w:rPr>
                <w:sz w:val="18"/>
              </w:rPr>
              <w:t>Nie brakuje więcej niż jednej śruby zabezpieczającej / nie więcej niż jedna śruba luźna</w:t>
            </w:r>
          </w:p>
        </w:tc>
        <w:tc>
          <w:tcPr>
            <w:tcW w:w="145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8"/>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rsidR="00D33C12" w:rsidRDefault="00D33C12" w:rsidP="000D741A">
            <w:pPr>
              <w:pStyle w:val="TableParagraph"/>
              <w:spacing w:before="48"/>
              <w:ind w:left="704"/>
              <w:rPr>
                <w:sz w:val="18"/>
              </w:rPr>
            </w:pPr>
            <w:r>
              <w:rPr>
                <w:sz w:val="18"/>
              </w:rPr>
              <w:t>4</w:t>
            </w:r>
          </w:p>
        </w:tc>
      </w:tr>
    </w:tbl>
    <w:p w:rsidR="00D33C12" w:rsidRDefault="00D33C12" w:rsidP="00D33C12">
      <w:pPr>
        <w:pStyle w:val="Tekstpodstawowy"/>
        <w:rPr>
          <w:sz w:val="20"/>
        </w:rPr>
      </w:pPr>
    </w:p>
    <w:p w:rsidR="00282F93" w:rsidRDefault="00282F93" w:rsidP="00EB319A">
      <w:pPr>
        <w:pStyle w:val="Akapitzlist"/>
        <w:numPr>
          <w:ilvl w:val="0"/>
          <w:numId w:val="150"/>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282F93" w:rsidRPr="00567838" w:rsidRDefault="00282F93" w:rsidP="00282F93">
      <w:pPr>
        <w:spacing w:before="67"/>
        <w:ind w:left="192"/>
        <w:rPr>
          <w:sz w:val="16"/>
          <w:szCs w:val="16"/>
        </w:rPr>
      </w:pPr>
    </w:p>
    <w:p w:rsidR="007C5570" w:rsidRDefault="00282F93" w:rsidP="007C5570">
      <w:pPr>
        <w:pStyle w:val="Tekstpodstawowy"/>
        <w:ind w:left="12616"/>
        <w:rPr>
          <w:sz w:val="16"/>
          <w:szCs w:val="16"/>
        </w:rPr>
      </w:pPr>
      <w:r w:rsidRPr="00774AB6">
        <w:rPr>
          <w:sz w:val="16"/>
          <w:szCs w:val="16"/>
        </w:rPr>
        <w:t>Data zmiany: 01.01.201</w:t>
      </w:r>
      <w:r>
        <w:rPr>
          <w:sz w:val="16"/>
          <w:szCs w:val="16"/>
        </w:rPr>
        <w:t>7</w:t>
      </w:r>
    </w:p>
    <w:p w:rsidR="00282F93" w:rsidRPr="00071BED" w:rsidRDefault="00282F93" w:rsidP="007C5570">
      <w:pPr>
        <w:pStyle w:val="Tekstpodstawowy"/>
        <w:ind w:left="12616"/>
        <w:rPr>
          <w:b/>
          <w:sz w:val="18"/>
        </w:rPr>
      </w:pPr>
      <w:r>
        <w:rPr>
          <w:sz w:val="16"/>
          <w:szCs w:val="16"/>
        </w:rPr>
        <w:t>Wersja: 01.01.2018</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282F93">
      <w:pPr>
        <w:pStyle w:val="Tekstpodstawowy"/>
        <w:spacing w:before="10"/>
        <w:rPr>
          <w:sz w:val="18"/>
        </w:rPr>
      </w:pPr>
      <w:r>
        <w:rPr>
          <w:noProof/>
          <w:lang w:val="en-US"/>
        </w:rPr>
        <mc:AlternateContent>
          <mc:Choice Requires="wps">
            <w:drawing>
              <wp:anchor distT="0" distB="0" distL="0" distR="0" simplePos="0" relativeHeight="251625472" behindDoc="0" locked="0" layoutInCell="1" allowOverlap="1">
                <wp:simplePos x="0" y="0"/>
                <wp:positionH relativeFrom="page">
                  <wp:posOffset>360680</wp:posOffset>
                </wp:positionH>
                <wp:positionV relativeFrom="paragraph">
                  <wp:posOffset>108585</wp:posOffset>
                </wp:positionV>
                <wp:extent cx="1828800" cy="0"/>
                <wp:effectExtent l="8255" t="13970" r="10795" b="5080"/>
                <wp:wrapTopAndBottom/>
                <wp:docPr id="685" name="Łącznik prosty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C13F" id="Łącznik prosty 68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55pt" to="172.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" strokeweight=".21131mm">
                <w10:wrap type="topAndBottom" anchorx="page"/>
              </v:line>
            </w:pict>
          </mc:Fallback>
        </mc:AlternateContent>
      </w:r>
    </w:p>
    <w:p w:rsidR="00D33C12" w:rsidRDefault="00D33C12" w:rsidP="00D33C12">
      <w:pPr>
        <w:rPr>
          <w:sz w:val="18"/>
        </w:rPr>
        <w:sectPr w:rsidR="00D33C12">
          <w:headerReference w:type="default" r:id="rId273"/>
          <w:footerReference w:type="default" r:id="rId274"/>
          <w:pgSz w:w="16840" w:h="11910" w:orient="landscape"/>
          <w:pgMar w:top="0" w:right="720" w:bottom="880" w:left="420" w:header="0" w:footer="689" w:gutter="0"/>
          <w:cols w:space="708"/>
        </w:sectPr>
      </w:pPr>
    </w:p>
    <w:p w:rsidR="00EB319A" w:rsidRDefault="00EB319A" w:rsidP="00D33C12">
      <w:pPr>
        <w:pStyle w:val="Tekstpodstawowy"/>
        <w:rPr>
          <w:sz w:val="20"/>
        </w:rPr>
      </w:pPr>
    </w:p>
    <w:p w:rsidR="00D33C12" w:rsidRDefault="00D33C12" w:rsidP="00D33C12">
      <w:pPr>
        <w:pStyle w:val="Tekstpodstawowy"/>
        <w:rPr>
          <w:sz w:val="20"/>
        </w:rPr>
      </w:pPr>
    </w:p>
    <w:p w:rsidR="00D33C12" w:rsidRDefault="007C5570" w:rsidP="00D33C12">
      <w:pPr>
        <w:pStyle w:val="Tekstpodstawowy"/>
        <w:spacing w:before="7"/>
        <w:rPr>
          <w:sz w:val="10"/>
        </w:rPr>
      </w:pPr>
      <w:r>
        <w:rPr>
          <w:noProof/>
          <w:lang w:val="en-US"/>
        </w:rPr>
        <mc:AlternateContent>
          <mc:Choice Requires="wps">
            <w:drawing>
              <wp:anchor distT="0" distB="0" distL="114300" distR="114300" simplePos="0" relativeHeight="251710976" behindDoc="0" locked="0" layoutInCell="1" allowOverlap="1">
                <wp:simplePos x="0" y="0"/>
                <wp:positionH relativeFrom="page">
                  <wp:posOffset>9605319</wp:posOffset>
                </wp:positionH>
                <wp:positionV relativeFrom="page">
                  <wp:posOffset>4959178</wp:posOffset>
                </wp:positionV>
                <wp:extent cx="238897" cy="1186249"/>
                <wp:effectExtent l="0" t="0" r="8890" b="13970"/>
                <wp:wrapNone/>
                <wp:docPr id="683" name="Pole tekstowe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118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3" o:spid="_x0000_s1214" type="#_x0000_t202" style="position:absolute;margin-left:756.3pt;margin-top:390.5pt;width:18.8pt;height:93.4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page">
                  <wp:posOffset>9646508</wp:posOffset>
                </wp:positionH>
                <wp:positionV relativeFrom="page">
                  <wp:posOffset>2990335</wp:posOffset>
                </wp:positionV>
                <wp:extent cx="271849" cy="598925"/>
                <wp:effectExtent l="0" t="0" r="13970" b="10795"/>
                <wp:wrapNone/>
                <wp:docPr id="684" name="Pole tekstow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9" cy="59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- 91 -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4" o:spid="_x0000_s1215" type="#_x0000_t202" style="position:absolute;margin-left:759.55pt;margin-top:235.45pt;width:21.4pt;height:47.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" filled="f" stroked="f">
                <v:textbox style="layout-flow:vertical" inset="0,0,0,0">
                  <w:txbxContent>
                    <w:p w:rsidR="00C6758D" w:rsidRDefault="00C6758D" w:rsidP="00D33C12">
                      <w:pPr>
                        <w:pStyle w:val="Tekstpodstawowy"/>
                        <w:spacing w:before="12"/>
                        <w:ind w:left="20"/>
                      </w:pPr>
                      <w:r>
                        <w:t>- 91 -</w:t>
                      </w:r>
                    </w:p>
                  </w:txbxContent>
                </v:textbox>
                <w10:wrap anchorx="page" anchory="page"/>
              </v:shape>
            </w:pict>
          </mc:Fallback>
        </mc:AlternateContent>
      </w: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4253"/>
        <w:gridCol w:w="5812"/>
        <w:gridCol w:w="1385"/>
        <w:gridCol w:w="1134"/>
      </w:tblGrid>
      <w:tr w:rsidR="00D33C12" w:rsidTr="007C5570">
        <w:trPr>
          <w:trHeight w:val="580"/>
        </w:trPr>
        <w:tc>
          <w:tcPr>
            <w:tcW w:w="1843" w:type="dxa"/>
          </w:tcPr>
          <w:p w:rsidR="00D33C12" w:rsidRDefault="00D33C12" w:rsidP="00774AB6">
            <w:pPr>
              <w:pStyle w:val="TableParagraph"/>
              <w:spacing w:before="60"/>
              <w:ind w:left="492"/>
              <w:rPr>
                <w:b/>
                <w:sz w:val="20"/>
              </w:rPr>
            </w:pPr>
            <w:r>
              <w:rPr>
                <w:b/>
                <w:sz w:val="20"/>
              </w:rPr>
              <w:t>Kod</w:t>
            </w:r>
          </w:p>
        </w:tc>
        <w:tc>
          <w:tcPr>
            <w:tcW w:w="4253" w:type="dxa"/>
          </w:tcPr>
          <w:p w:rsidR="00D33C12" w:rsidRDefault="00D33C12" w:rsidP="00774AB6">
            <w:pPr>
              <w:pStyle w:val="TableParagraph"/>
              <w:spacing w:before="60"/>
              <w:ind w:left="1091"/>
              <w:rPr>
                <w:b/>
                <w:sz w:val="20"/>
              </w:rPr>
            </w:pPr>
            <w:r>
              <w:rPr>
                <w:b/>
                <w:sz w:val="20"/>
              </w:rPr>
              <w:t>Oznaczenie/część</w:t>
            </w:r>
          </w:p>
        </w:tc>
        <w:tc>
          <w:tcPr>
            <w:tcW w:w="5812" w:type="dxa"/>
          </w:tcPr>
          <w:p w:rsidR="00D33C12" w:rsidRDefault="00D33C12" w:rsidP="00774AB6">
            <w:pPr>
              <w:pStyle w:val="TableParagraph"/>
              <w:spacing w:before="60"/>
              <w:ind w:left="1939" w:right="1925"/>
              <w:jc w:val="center"/>
              <w:rPr>
                <w:b/>
                <w:sz w:val="20"/>
              </w:rPr>
            </w:pPr>
            <w:r>
              <w:rPr>
                <w:b/>
                <w:sz w:val="20"/>
              </w:rPr>
              <w:t>Wymóg jakościowy</w:t>
            </w:r>
          </w:p>
        </w:tc>
        <w:tc>
          <w:tcPr>
            <w:tcW w:w="1385" w:type="dxa"/>
          </w:tcPr>
          <w:p w:rsidR="00D33C12" w:rsidRDefault="00D33C12" w:rsidP="007C5570">
            <w:pPr>
              <w:pStyle w:val="TableParagraph"/>
              <w:spacing w:before="64" w:line="235" w:lineRule="auto"/>
              <w:ind w:right="142"/>
              <w:rPr>
                <w:b/>
                <w:sz w:val="10"/>
              </w:rPr>
            </w:pPr>
            <w:bookmarkStart w:id="57" w:name="_bookmark30"/>
            <w:bookmarkEnd w:id="57"/>
            <w:r>
              <w:rPr>
                <w:b/>
                <w:bCs/>
              </w:rPr>
              <w:t>Czynność kontrolna</w:t>
            </w:r>
            <w:r w:rsidR="00282F93" w:rsidRPr="00282F93">
              <w:rPr>
                <w:b/>
                <w:bCs/>
                <w:vertAlign w:val="superscript"/>
              </w:rPr>
              <w:t>1)</w:t>
            </w:r>
          </w:p>
        </w:tc>
        <w:tc>
          <w:tcPr>
            <w:tcW w:w="1134" w:type="dxa"/>
          </w:tcPr>
          <w:p w:rsidR="00D33C12" w:rsidRDefault="00122821" w:rsidP="00282F93">
            <w:pPr>
              <w:pStyle w:val="TableParagraph"/>
              <w:spacing w:line="290" w:lineRule="atLeast"/>
              <w:ind w:right="312"/>
              <w:rPr>
                <w:b/>
                <w:sz w:val="20"/>
              </w:rPr>
            </w:pPr>
            <w:r w:rsidRPr="00515BB9">
              <w:rPr>
                <w:b/>
                <w:color w:val="FF0000"/>
                <w:sz w:val="16"/>
                <w:szCs w:val="16"/>
              </w:rPr>
              <w:t>Klasa błędu</w:t>
            </w:r>
          </w:p>
        </w:tc>
      </w:tr>
      <w:tr w:rsidR="00D33C12" w:rsidTr="007C5570">
        <w:trPr>
          <w:trHeight w:val="503"/>
        </w:trPr>
        <w:tc>
          <w:tcPr>
            <w:tcW w:w="1843" w:type="dxa"/>
          </w:tcPr>
          <w:p w:rsidR="00D33C12" w:rsidRDefault="00D33C12" w:rsidP="00774AB6">
            <w:pPr>
              <w:pStyle w:val="TableParagraph"/>
              <w:spacing w:before="60"/>
              <w:ind w:left="118"/>
              <w:rPr>
                <w:sz w:val="18"/>
              </w:rPr>
            </w:pPr>
            <w:r>
              <w:rPr>
                <w:sz w:val="18"/>
              </w:rPr>
              <w:t>7.6.4.9</w:t>
            </w:r>
          </w:p>
        </w:tc>
        <w:tc>
          <w:tcPr>
            <w:tcW w:w="4253" w:type="dxa"/>
          </w:tcPr>
          <w:p w:rsidR="00D33C12" w:rsidRDefault="00D33C12" w:rsidP="00774AB6">
            <w:pPr>
              <w:pStyle w:val="TableParagraph"/>
              <w:spacing w:before="55"/>
              <w:ind w:left="185"/>
              <w:rPr>
                <w:sz w:val="18"/>
              </w:rPr>
            </w:pPr>
            <w:r>
              <w:rPr>
                <w:sz w:val="18"/>
              </w:rPr>
              <w:t>wskaźnik ustawienia zaworu dennego, LU oraz wagony próżne nieoczyszczone (ładunek RID)</w:t>
            </w:r>
          </w:p>
        </w:tc>
        <w:tc>
          <w:tcPr>
            <w:tcW w:w="5812" w:type="dxa"/>
          </w:tcPr>
          <w:p w:rsidR="00D33C12" w:rsidRDefault="00D33C12" w:rsidP="00282F93">
            <w:pPr>
              <w:pStyle w:val="TableParagraph"/>
              <w:spacing w:before="1"/>
              <w:rPr>
                <w:sz w:val="18"/>
              </w:rPr>
            </w:pPr>
            <w:r>
              <w:rPr>
                <w:sz w:val="18"/>
              </w:rPr>
              <w:t>W pozycji „zamknięta”</w:t>
            </w:r>
          </w:p>
        </w:tc>
        <w:tc>
          <w:tcPr>
            <w:tcW w:w="1385" w:type="dxa"/>
          </w:tcPr>
          <w:p w:rsidR="00D33C12" w:rsidRPr="00282F93" w:rsidRDefault="00282F93" w:rsidP="00282F93">
            <w:pPr>
              <w:pStyle w:val="TableParagraph"/>
              <w:spacing w:before="49"/>
              <w:ind w:left="190"/>
              <w:rPr>
                <w:sz w:val="18"/>
                <w:highlight w:val="yellow"/>
              </w:rPr>
            </w:pPr>
            <w:r>
              <w:rPr>
                <w:sz w:val="18"/>
                <w:highlight w:val="yellow"/>
              </w:rPr>
              <w:t>SW</w:t>
            </w:r>
          </w:p>
        </w:tc>
        <w:tc>
          <w:tcPr>
            <w:tcW w:w="1134" w:type="dxa"/>
          </w:tcPr>
          <w:p w:rsidR="00D33C12" w:rsidRDefault="00D33C12" w:rsidP="00774AB6">
            <w:pPr>
              <w:pStyle w:val="TableParagraph"/>
              <w:spacing w:before="49"/>
              <w:ind w:right="36"/>
              <w:jc w:val="center"/>
              <w:rPr>
                <w:sz w:val="18"/>
              </w:rPr>
            </w:pPr>
            <w:r>
              <w:rPr>
                <w:sz w:val="18"/>
              </w:rPr>
              <w:t>5</w:t>
            </w:r>
          </w:p>
        </w:tc>
      </w:tr>
      <w:tr w:rsidR="00D33C12" w:rsidTr="007C5570">
        <w:trPr>
          <w:trHeight w:val="497"/>
        </w:trPr>
        <w:tc>
          <w:tcPr>
            <w:tcW w:w="1843" w:type="dxa"/>
          </w:tcPr>
          <w:p w:rsidR="00D33C12" w:rsidRDefault="00D33C12" w:rsidP="00774AB6">
            <w:pPr>
              <w:pStyle w:val="TableParagraph"/>
              <w:spacing w:before="59"/>
              <w:ind w:left="118"/>
              <w:rPr>
                <w:sz w:val="18"/>
              </w:rPr>
            </w:pPr>
            <w:r>
              <w:rPr>
                <w:sz w:val="18"/>
              </w:rPr>
              <w:t>7.6.4.10</w:t>
            </w:r>
          </w:p>
        </w:tc>
        <w:tc>
          <w:tcPr>
            <w:tcW w:w="4253" w:type="dxa"/>
          </w:tcPr>
          <w:p w:rsidR="00D33C12" w:rsidRDefault="00D33C12" w:rsidP="00774AB6">
            <w:pPr>
              <w:pStyle w:val="TableParagraph"/>
              <w:spacing w:before="54"/>
              <w:ind w:left="185" w:right="156"/>
              <w:rPr>
                <w:sz w:val="18"/>
              </w:rPr>
            </w:pPr>
            <w:r>
              <w:rPr>
                <w:sz w:val="18"/>
              </w:rPr>
              <w:t>Wskaźnik ustawienia zaworu dennego, LU, Odpowietrzyć (ładunek inny niż RID)</w:t>
            </w:r>
          </w:p>
        </w:tc>
        <w:tc>
          <w:tcPr>
            <w:tcW w:w="5812" w:type="dxa"/>
          </w:tcPr>
          <w:p w:rsidR="00D33C12" w:rsidRDefault="00D33C12" w:rsidP="00282F93">
            <w:pPr>
              <w:pStyle w:val="TableParagraph"/>
              <w:rPr>
                <w:sz w:val="18"/>
              </w:rPr>
            </w:pPr>
            <w:r>
              <w:rPr>
                <w:sz w:val="18"/>
              </w:rPr>
              <w:t>W pozycji „zamknięta”</w:t>
            </w:r>
          </w:p>
        </w:tc>
        <w:tc>
          <w:tcPr>
            <w:tcW w:w="1385" w:type="dxa"/>
          </w:tcPr>
          <w:p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rsidR="00D33C12" w:rsidRDefault="00D33C12" w:rsidP="00774AB6">
            <w:pPr>
              <w:pStyle w:val="TableParagraph"/>
              <w:spacing w:before="48"/>
              <w:ind w:right="36"/>
              <w:jc w:val="center"/>
              <w:rPr>
                <w:sz w:val="18"/>
              </w:rPr>
            </w:pPr>
            <w:r>
              <w:rPr>
                <w:sz w:val="18"/>
              </w:rPr>
              <w:t>3</w:t>
            </w:r>
          </w:p>
        </w:tc>
      </w:tr>
      <w:tr w:rsidR="00D33C12" w:rsidTr="007C5570">
        <w:trPr>
          <w:trHeight w:val="311"/>
        </w:trPr>
        <w:tc>
          <w:tcPr>
            <w:tcW w:w="1843" w:type="dxa"/>
          </w:tcPr>
          <w:p w:rsidR="00D33C12" w:rsidRDefault="00D33C12" w:rsidP="00774AB6">
            <w:pPr>
              <w:pStyle w:val="TableParagraph"/>
              <w:spacing w:before="81"/>
              <w:ind w:left="118"/>
              <w:rPr>
                <w:sz w:val="18"/>
              </w:rPr>
            </w:pPr>
            <w:r>
              <w:rPr>
                <w:sz w:val="18"/>
              </w:rPr>
              <w:t>7.6.4.11</w:t>
            </w:r>
          </w:p>
        </w:tc>
        <w:tc>
          <w:tcPr>
            <w:tcW w:w="4253" w:type="dxa"/>
          </w:tcPr>
          <w:p w:rsidR="00D33C12" w:rsidRDefault="00D33C12" w:rsidP="00774AB6">
            <w:pPr>
              <w:pStyle w:val="TableParagraph"/>
              <w:spacing w:before="79"/>
              <w:ind w:left="185"/>
              <w:rPr>
                <w:sz w:val="18"/>
              </w:rPr>
            </w:pPr>
            <w:r>
              <w:rPr>
                <w:sz w:val="18"/>
              </w:rPr>
              <w:t>Zawór bezpieczeństwa</w:t>
            </w:r>
          </w:p>
        </w:tc>
        <w:tc>
          <w:tcPr>
            <w:tcW w:w="5812" w:type="dxa"/>
          </w:tcPr>
          <w:p w:rsidR="00D33C12" w:rsidRDefault="00D33C12" w:rsidP="00282F93">
            <w:pPr>
              <w:pStyle w:val="TableParagraph"/>
              <w:spacing w:before="1"/>
              <w:rPr>
                <w:sz w:val="18"/>
              </w:rPr>
            </w:pPr>
            <w:r>
              <w:rPr>
                <w:sz w:val="18"/>
              </w:rPr>
              <w:t>Nie wkręca się</w:t>
            </w:r>
          </w:p>
        </w:tc>
        <w:tc>
          <w:tcPr>
            <w:tcW w:w="1385" w:type="dxa"/>
          </w:tcPr>
          <w:p w:rsidR="00D33C12" w:rsidRPr="00282F93" w:rsidRDefault="00282F93" w:rsidP="00774AB6">
            <w:pPr>
              <w:pStyle w:val="TableParagraph"/>
              <w:spacing w:before="50"/>
              <w:ind w:left="190"/>
              <w:rPr>
                <w:sz w:val="18"/>
                <w:highlight w:val="yellow"/>
              </w:rPr>
            </w:pPr>
            <w:r>
              <w:rPr>
                <w:sz w:val="18"/>
                <w:highlight w:val="yellow"/>
              </w:rPr>
              <w:t>SW</w:t>
            </w:r>
          </w:p>
        </w:tc>
        <w:tc>
          <w:tcPr>
            <w:tcW w:w="1134" w:type="dxa"/>
          </w:tcPr>
          <w:p w:rsidR="00D33C12" w:rsidRDefault="00D33C12" w:rsidP="00774AB6">
            <w:pPr>
              <w:pStyle w:val="TableParagraph"/>
              <w:spacing w:before="50"/>
              <w:ind w:right="36"/>
              <w:jc w:val="center"/>
              <w:rPr>
                <w:sz w:val="18"/>
              </w:rPr>
            </w:pPr>
            <w:r>
              <w:rPr>
                <w:sz w:val="18"/>
              </w:rPr>
              <w:t>5</w:t>
            </w:r>
          </w:p>
        </w:tc>
      </w:tr>
      <w:tr w:rsidR="00D33C12" w:rsidTr="007C5570">
        <w:trPr>
          <w:trHeight w:val="311"/>
        </w:trPr>
        <w:tc>
          <w:tcPr>
            <w:tcW w:w="1843" w:type="dxa"/>
          </w:tcPr>
          <w:p w:rsidR="00D33C12" w:rsidRDefault="00D33C12" w:rsidP="00774AB6">
            <w:pPr>
              <w:pStyle w:val="TableParagraph"/>
              <w:spacing w:before="81"/>
              <w:ind w:left="118"/>
              <w:rPr>
                <w:sz w:val="18"/>
              </w:rPr>
            </w:pPr>
            <w:r>
              <w:rPr>
                <w:sz w:val="18"/>
              </w:rPr>
              <w:t>7.6.4.12</w:t>
            </w:r>
          </w:p>
        </w:tc>
        <w:tc>
          <w:tcPr>
            <w:tcW w:w="4253" w:type="dxa"/>
          </w:tcPr>
          <w:p w:rsidR="00D33C12" w:rsidRDefault="00D33C12" w:rsidP="00774AB6">
            <w:pPr>
              <w:pStyle w:val="TableParagraph"/>
              <w:spacing w:before="79"/>
              <w:ind w:left="185"/>
              <w:rPr>
                <w:sz w:val="18"/>
              </w:rPr>
            </w:pPr>
            <w:r>
              <w:rPr>
                <w:sz w:val="18"/>
              </w:rPr>
              <w:t>Instalacje spustowe i nalewowe denne</w:t>
            </w:r>
          </w:p>
        </w:tc>
        <w:tc>
          <w:tcPr>
            <w:tcW w:w="5812" w:type="dxa"/>
          </w:tcPr>
          <w:p w:rsidR="00D33C12" w:rsidRDefault="0012165E" w:rsidP="00282F93">
            <w:pPr>
              <w:pStyle w:val="TableParagraph"/>
              <w:spacing w:before="1"/>
              <w:rPr>
                <w:sz w:val="18"/>
              </w:rPr>
            </w:pPr>
            <w:r w:rsidRPr="0012165E">
              <w:rPr>
                <w:color w:val="FF0000"/>
                <w:sz w:val="18"/>
              </w:rPr>
              <w:t>Zamknięte</w:t>
            </w:r>
          </w:p>
        </w:tc>
        <w:tc>
          <w:tcPr>
            <w:tcW w:w="1385" w:type="dxa"/>
          </w:tcPr>
          <w:p w:rsidR="00D33C12" w:rsidRPr="00282F93" w:rsidRDefault="00282F93" w:rsidP="00774AB6">
            <w:pPr>
              <w:pStyle w:val="TableParagraph"/>
              <w:spacing w:before="53"/>
              <w:ind w:left="190"/>
              <w:rPr>
                <w:sz w:val="18"/>
                <w:highlight w:val="yellow"/>
              </w:rPr>
            </w:pPr>
            <w:r>
              <w:rPr>
                <w:sz w:val="18"/>
                <w:highlight w:val="yellow"/>
              </w:rPr>
              <w:t>SW</w:t>
            </w:r>
          </w:p>
        </w:tc>
        <w:tc>
          <w:tcPr>
            <w:tcW w:w="1134" w:type="dxa"/>
          </w:tcPr>
          <w:p w:rsidR="00D33C12" w:rsidRDefault="00D33C12" w:rsidP="00774AB6">
            <w:pPr>
              <w:pStyle w:val="TableParagraph"/>
              <w:spacing w:before="53"/>
              <w:ind w:right="36"/>
              <w:jc w:val="center"/>
              <w:rPr>
                <w:sz w:val="18"/>
              </w:rPr>
            </w:pPr>
            <w:r>
              <w:rPr>
                <w:sz w:val="18"/>
              </w:rPr>
              <w:t>5</w:t>
            </w:r>
          </w:p>
        </w:tc>
      </w:tr>
      <w:tr w:rsidR="00D33C12" w:rsidTr="007C5570">
        <w:trPr>
          <w:trHeight w:val="312"/>
        </w:trPr>
        <w:tc>
          <w:tcPr>
            <w:tcW w:w="1843" w:type="dxa"/>
          </w:tcPr>
          <w:p w:rsidR="00D33C12" w:rsidRDefault="00D33C12" w:rsidP="00774AB6">
            <w:pPr>
              <w:pStyle w:val="TableParagraph"/>
              <w:spacing w:before="81"/>
              <w:ind w:left="118"/>
              <w:rPr>
                <w:sz w:val="18"/>
              </w:rPr>
            </w:pPr>
            <w:r>
              <w:rPr>
                <w:sz w:val="18"/>
              </w:rPr>
              <w:t>7.6.4.13</w:t>
            </w:r>
          </w:p>
        </w:tc>
        <w:tc>
          <w:tcPr>
            <w:tcW w:w="4253" w:type="dxa"/>
          </w:tcPr>
          <w:p w:rsidR="00D33C12" w:rsidRDefault="00D33C12" w:rsidP="00774AB6">
            <w:pPr>
              <w:pStyle w:val="TableParagraph"/>
              <w:spacing w:before="79"/>
              <w:ind w:left="185"/>
              <w:rPr>
                <w:sz w:val="18"/>
              </w:rPr>
            </w:pPr>
            <w:r>
              <w:rPr>
                <w:sz w:val="18"/>
              </w:rPr>
              <w:t>Instalacje spustowe i nalewowe denne</w:t>
            </w:r>
          </w:p>
        </w:tc>
        <w:tc>
          <w:tcPr>
            <w:tcW w:w="5812" w:type="dxa"/>
          </w:tcPr>
          <w:p w:rsidR="00D33C12" w:rsidRDefault="00D33C12" w:rsidP="00282F93">
            <w:pPr>
              <w:pStyle w:val="TableParagraph"/>
              <w:spacing w:before="1"/>
              <w:rPr>
                <w:sz w:val="18"/>
              </w:rPr>
            </w:pPr>
            <w:r>
              <w:rPr>
                <w:sz w:val="18"/>
              </w:rPr>
              <w:t>Jednoznaczne wskazanie położenia zaworu</w:t>
            </w:r>
          </w:p>
        </w:tc>
        <w:tc>
          <w:tcPr>
            <w:tcW w:w="1385" w:type="dxa"/>
          </w:tcPr>
          <w:p w:rsidR="00D33C12" w:rsidRPr="00282F93" w:rsidRDefault="00282F93" w:rsidP="00774AB6">
            <w:pPr>
              <w:pStyle w:val="TableParagraph"/>
              <w:spacing w:before="49"/>
              <w:ind w:left="190"/>
              <w:rPr>
                <w:sz w:val="18"/>
                <w:highlight w:val="yellow"/>
              </w:rPr>
            </w:pPr>
            <w:r>
              <w:rPr>
                <w:sz w:val="18"/>
                <w:highlight w:val="yellow"/>
              </w:rPr>
              <w:t>SW</w:t>
            </w:r>
          </w:p>
        </w:tc>
        <w:tc>
          <w:tcPr>
            <w:tcW w:w="1134" w:type="dxa"/>
          </w:tcPr>
          <w:p w:rsidR="00D33C12" w:rsidRDefault="00D33C12" w:rsidP="00774AB6">
            <w:pPr>
              <w:pStyle w:val="TableParagraph"/>
              <w:spacing w:before="49"/>
              <w:ind w:right="36"/>
              <w:jc w:val="center"/>
              <w:rPr>
                <w:sz w:val="18"/>
              </w:rPr>
            </w:pPr>
            <w:r>
              <w:rPr>
                <w:sz w:val="18"/>
              </w:rPr>
              <w:t>4</w:t>
            </w:r>
          </w:p>
        </w:tc>
      </w:tr>
      <w:tr w:rsidR="00D33C12" w:rsidTr="007C5570">
        <w:trPr>
          <w:trHeight w:val="514"/>
        </w:trPr>
        <w:tc>
          <w:tcPr>
            <w:tcW w:w="1843" w:type="dxa"/>
          </w:tcPr>
          <w:p w:rsidR="00D33C12" w:rsidRDefault="00D33C12" w:rsidP="00774AB6">
            <w:pPr>
              <w:pStyle w:val="TableParagraph"/>
              <w:spacing w:before="59"/>
              <w:ind w:left="118"/>
              <w:rPr>
                <w:sz w:val="18"/>
              </w:rPr>
            </w:pPr>
            <w:r>
              <w:rPr>
                <w:sz w:val="18"/>
              </w:rPr>
              <w:t>7.6.5.1</w:t>
            </w:r>
          </w:p>
        </w:tc>
        <w:tc>
          <w:tcPr>
            <w:tcW w:w="4253" w:type="dxa"/>
          </w:tcPr>
          <w:p w:rsidR="00D33C12" w:rsidRDefault="00D33C12" w:rsidP="00774AB6">
            <w:pPr>
              <w:pStyle w:val="TableParagraph"/>
              <w:spacing w:before="54"/>
              <w:ind w:left="185" w:right="156"/>
              <w:rPr>
                <w:sz w:val="18"/>
              </w:rPr>
            </w:pPr>
            <w:r>
              <w:rPr>
                <w:sz w:val="18"/>
              </w:rPr>
              <w:t>Armatura, instalacje spustowe i nalewowe górne</w:t>
            </w:r>
          </w:p>
        </w:tc>
        <w:tc>
          <w:tcPr>
            <w:tcW w:w="5812" w:type="dxa"/>
          </w:tcPr>
          <w:p w:rsidR="00D33C12" w:rsidRDefault="00D33C12" w:rsidP="00282F93">
            <w:pPr>
              <w:pStyle w:val="TableParagraph"/>
              <w:rPr>
                <w:sz w:val="18"/>
              </w:rPr>
            </w:pPr>
            <w:r>
              <w:rPr>
                <w:sz w:val="18"/>
              </w:rPr>
              <w:t>Bez wypływu ładunku/gazu przez górną armaturę (nie dotyczy zaworów odpowietrzających)</w:t>
            </w:r>
          </w:p>
        </w:tc>
        <w:tc>
          <w:tcPr>
            <w:tcW w:w="1385" w:type="dxa"/>
          </w:tcPr>
          <w:p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rsidR="00D33C12" w:rsidRDefault="00D33C12" w:rsidP="00774AB6">
            <w:pPr>
              <w:pStyle w:val="TableParagraph"/>
              <w:spacing w:before="48"/>
              <w:ind w:right="36"/>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79"/>
              <w:ind w:left="118"/>
              <w:rPr>
                <w:sz w:val="18"/>
              </w:rPr>
            </w:pPr>
            <w:r>
              <w:rPr>
                <w:sz w:val="18"/>
              </w:rPr>
              <w:t>7.6.5.2</w:t>
            </w:r>
          </w:p>
        </w:tc>
        <w:tc>
          <w:tcPr>
            <w:tcW w:w="4253" w:type="dxa"/>
          </w:tcPr>
          <w:p w:rsidR="00D33C12" w:rsidRDefault="00D33C12" w:rsidP="00774AB6">
            <w:pPr>
              <w:pStyle w:val="TableParagraph"/>
              <w:spacing w:before="77"/>
              <w:ind w:left="185"/>
              <w:rPr>
                <w:sz w:val="18"/>
              </w:rPr>
            </w:pPr>
            <w:r>
              <w:rPr>
                <w:sz w:val="18"/>
              </w:rPr>
              <w:t>Klapa włazu górnego</w:t>
            </w:r>
          </w:p>
        </w:tc>
        <w:tc>
          <w:tcPr>
            <w:tcW w:w="5812" w:type="dxa"/>
          </w:tcPr>
          <w:p w:rsidR="00D33C12" w:rsidRDefault="00D33C12" w:rsidP="00282F93">
            <w:pPr>
              <w:pStyle w:val="TableParagraph"/>
              <w:spacing w:before="49"/>
              <w:rPr>
                <w:sz w:val="18"/>
              </w:rPr>
            </w:pPr>
            <w:r>
              <w:rPr>
                <w:sz w:val="18"/>
              </w:rPr>
              <w:t>Na miejscu, zamknięta, widać że zaryglowana</w:t>
            </w:r>
          </w:p>
        </w:tc>
        <w:tc>
          <w:tcPr>
            <w:tcW w:w="1385" w:type="dxa"/>
          </w:tcPr>
          <w:p w:rsidR="00D33C12" w:rsidRPr="00282F93" w:rsidRDefault="00282F93" w:rsidP="00774AB6">
            <w:pPr>
              <w:pStyle w:val="TableParagraph"/>
              <w:spacing w:before="49"/>
              <w:ind w:left="190"/>
              <w:rPr>
                <w:sz w:val="18"/>
                <w:highlight w:val="yellow"/>
              </w:rPr>
            </w:pPr>
            <w:r>
              <w:rPr>
                <w:sz w:val="18"/>
                <w:highlight w:val="yellow"/>
              </w:rPr>
              <w:t>SW</w:t>
            </w:r>
          </w:p>
        </w:tc>
        <w:tc>
          <w:tcPr>
            <w:tcW w:w="1134" w:type="dxa"/>
          </w:tcPr>
          <w:p w:rsidR="00D33C12" w:rsidRDefault="00D33C12" w:rsidP="00774AB6">
            <w:pPr>
              <w:pStyle w:val="TableParagraph"/>
              <w:spacing w:before="49"/>
              <w:ind w:right="35"/>
              <w:jc w:val="center"/>
              <w:rPr>
                <w:sz w:val="18"/>
              </w:rPr>
            </w:pPr>
            <w:r>
              <w:rPr>
                <w:sz w:val="18"/>
              </w:rPr>
              <w:t>5</w:t>
            </w:r>
          </w:p>
        </w:tc>
      </w:tr>
      <w:tr w:rsidR="00D33C12" w:rsidTr="007C5570">
        <w:trPr>
          <w:trHeight w:val="310"/>
        </w:trPr>
        <w:tc>
          <w:tcPr>
            <w:tcW w:w="1843" w:type="dxa"/>
          </w:tcPr>
          <w:p w:rsidR="00D33C12" w:rsidRDefault="00D33C12" w:rsidP="00774AB6">
            <w:pPr>
              <w:pStyle w:val="TableParagraph"/>
              <w:spacing w:before="81"/>
              <w:ind w:left="118"/>
              <w:rPr>
                <w:sz w:val="18"/>
              </w:rPr>
            </w:pPr>
            <w:r>
              <w:rPr>
                <w:sz w:val="18"/>
              </w:rPr>
              <w:t>7.6.5.3</w:t>
            </w:r>
          </w:p>
        </w:tc>
        <w:tc>
          <w:tcPr>
            <w:tcW w:w="4253" w:type="dxa"/>
          </w:tcPr>
          <w:p w:rsidR="00D33C12" w:rsidRDefault="00D33C12" w:rsidP="00774AB6">
            <w:pPr>
              <w:pStyle w:val="TableParagraph"/>
              <w:spacing w:before="79"/>
              <w:ind w:left="185"/>
              <w:rPr>
                <w:sz w:val="18"/>
              </w:rPr>
            </w:pPr>
            <w:r>
              <w:rPr>
                <w:sz w:val="18"/>
              </w:rPr>
              <w:t>Inne elementy armatury górnej</w:t>
            </w:r>
          </w:p>
        </w:tc>
        <w:tc>
          <w:tcPr>
            <w:tcW w:w="5812" w:type="dxa"/>
          </w:tcPr>
          <w:p w:rsidR="00D33C12" w:rsidRDefault="00D33C12" w:rsidP="00282F93">
            <w:pPr>
              <w:pStyle w:val="TableParagraph"/>
              <w:spacing w:before="48"/>
              <w:rPr>
                <w:sz w:val="18"/>
              </w:rPr>
            </w:pPr>
            <w:r>
              <w:rPr>
                <w:sz w:val="18"/>
              </w:rPr>
              <w:t>Poprawnie zaryglowane</w:t>
            </w:r>
          </w:p>
        </w:tc>
        <w:tc>
          <w:tcPr>
            <w:tcW w:w="1385" w:type="dxa"/>
          </w:tcPr>
          <w:p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rsidR="00D33C12" w:rsidRDefault="00D33C12" w:rsidP="00774AB6">
            <w:pPr>
              <w:pStyle w:val="TableParagraph"/>
              <w:spacing w:before="48"/>
              <w:ind w:right="36"/>
              <w:jc w:val="center"/>
              <w:rPr>
                <w:sz w:val="18"/>
              </w:rPr>
            </w:pPr>
            <w:r>
              <w:rPr>
                <w:sz w:val="18"/>
              </w:rPr>
              <w:t>4</w:t>
            </w:r>
          </w:p>
        </w:tc>
      </w:tr>
      <w:tr w:rsidR="00D33C12" w:rsidTr="007C5570">
        <w:trPr>
          <w:trHeight w:val="307"/>
        </w:trPr>
        <w:tc>
          <w:tcPr>
            <w:tcW w:w="1843" w:type="dxa"/>
          </w:tcPr>
          <w:p w:rsidR="00D33C12" w:rsidRDefault="00D33C12" w:rsidP="00774AB6">
            <w:pPr>
              <w:pStyle w:val="TableParagraph"/>
              <w:spacing w:before="60"/>
              <w:ind w:left="118"/>
              <w:rPr>
                <w:sz w:val="18"/>
              </w:rPr>
            </w:pPr>
            <w:r>
              <w:rPr>
                <w:sz w:val="18"/>
              </w:rPr>
              <w:t>7.7.1</w:t>
            </w:r>
          </w:p>
        </w:tc>
        <w:tc>
          <w:tcPr>
            <w:tcW w:w="4253" w:type="dxa"/>
          </w:tcPr>
          <w:p w:rsidR="00D33C12" w:rsidRDefault="00D33C12" w:rsidP="0012165E">
            <w:pPr>
              <w:pStyle w:val="TableParagraph"/>
              <w:spacing w:before="60"/>
              <w:ind w:left="118"/>
              <w:rPr>
                <w:sz w:val="18"/>
              </w:rPr>
            </w:pPr>
            <w:r>
              <w:rPr>
                <w:sz w:val="18"/>
              </w:rPr>
              <w:t xml:space="preserve">Jednostka ładunkowa na wagonie </w:t>
            </w:r>
            <w:r w:rsidR="0012165E" w:rsidRPr="0012165E">
              <w:rPr>
                <w:color w:val="FF0000"/>
                <w:sz w:val="18"/>
              </w:rPr>
              <w:t>towarowym</w:t>
            </w:r>
          </w:p>
        </w:tc>
        <w:tc>
          <w:tcPr>
            <w:tcW w:w="5812" w:type="dxa"/>
          </w:tcPr>
          <w:p w:rsidR="00D33C12" w:rsidRDefault="00D33C12" w:rsidP="00282F93">
            <w:pPr>
              <w:pStyle w:val="TableParagraph"/>
              <w:spacing w:before="60"/>
              <w:rPr>
                <w:sz w:val="18"/>
              </w:rPr>
            </w:pPr>
            <w:r>
              <w:rPr>
                <w:sz w:val="18"/>
              </w:rPr>
              <w:t>Zgodnie z wymogami w zakresie ładowania wagonów</w:t>
            </w:r>
          </w:p>
        </w:tc>
        <w:tc>
          <w:tcPr>
            <w:tcW w:w="1385"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7.7.2</w:t>
            </w:r>
          </w:p>
        </w:tc>
        <w:tc>
          <w:tcPr>
            <w:tcW w:w="4253" w:type="dxa"/>
          </w:tcPr>
          <w:p w:rsidR="00D33C12" w:rsidRDefault="00D33C12" w:rsidP="00774AB6">
            <w:pPr>
              <w:pStyle w:val="TableParagraph"/>
              <w:spacing w:before="59"/>
              <w:ind w:left="118"/>
              <w:rPr>
                <w:sz w:val="18"/>
              </w:rPr>
            </w:pPr>
            <w:r>
              <w:rPr>
                <w:sz w:val="18"/>
              </w:rPr>
              <w:t xml:space="preserve">Jednostka ładunkowa na wagonie </w:t>
            </w:r>
            <w:r w:rsidR="0012165E" w:rsidRPr="0012165E">
              <w:rPr>
                <w:color w:val="FF0000"/>
                <w:sz w:val="18"/>
              </w:rPr>
              <w:t>towarowym</w:t>
            </w:r>
          </w:p>
        </w:tc>
        <w:tc>
          <w:tcPr>
            <w:tcW w:w="5812" w:type="dxa"/>
          </w:tcPr>
          <w:p w:rsidR="00D33C12" w:rsidRDefault="00D33C12" w:rsidP="00282F93">
            <w:pPr>
              <w:pStyle w:val="TableParagraph"/>
              <w:spacing w:before="59"/>
              <w:rPr>
                <w:sz w:val="18"/>
              </w:rPr>
            </w:pPr>
            <w:r>
              <w:rPr>
                <w:sz w:val="18"/>
              </w:rPr>
              <w:t>Wszystkie okucia narożników zazębione ze sworzniami ustalającymi</w:t>
            </w:r>
          </w:p>
        </w:tc>
        <w:tc>
          <w:tcPr>
            <w:tcW w:w="1385"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4"/>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60"/>
              <w:ind w:left="118"/>
              <w:rPr>
                <w:sz w:val="18"/>
              </w:rPr>
            </w:pPr>
            <w:r>
              <w:rPr>
                <w:sz w:val="18"/>
              </w:rPr>
              <w:t>7.7.3</w:t>
            </w:r>
          </w:p>
        </w:tc>
        <w:tc>
          <w:tcPr>
            <w:tcW w:w="4253" w:type="dxa"/>
          </w:tcPr>
          <w:p w:rsidR="00D33C12" w:rsidRDefault="00D33C12" w:rsidP="00774AB6">
            <w:pPr>
              <w:pStyle w:val="TableParagraph"/>
              <w:spacing w:before="60"/>
              <w:ind w:left="118"/>
              <w:rPr>
                <w:sz w:val="18"/>
              </w:rPr>
            </w:pPr>
            <w:r>
              <w:rPr>
                <w:sz w:val="18"/>
              </w:rPr>
              <w:t>Sworznie ustalające opuszczane</w:t>
            </w:r>
          </w:p>
        </w:tc>
        <w:tc>
          <w:tcPr>
            <w:tcW w:w="5812" w:type="dxa"/>
          </w:tcPr>
          <w:p w:rsidR="00D33C12" w:rsidRDefault="00D33C12" w:rsidP="00282F93">
            <w:pPr>
              <w:pStyle w:val="TableParagraph"/>
              <w:spacing w:before="60"/>
              <w:rPr>
                <w:sz w:val="18"/>
              </w:rPr>
            </w:pPr>
            <w:r>
              <w:rPr>
                <w:sz w:val="18"/>
              </w:rPr>
              <w:t>Podniesione i zaryglowane</w:t>
            </w:r>
          </w:p>
        </w:tc>
        <w:tc>
          <w:tcPr>
            <w:tcW w:w="1385"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5</w:t>
            </w:r>
          </w:p>
        </w:tc>
      </w:tr>
      <w:tr w:rsidR="00D33C12" w:rsidTr="007C5570">
        <w:trPr>
          <w:trHeight w:val="307"/>
        </w:trPr>
        <w:tc>
          <w:tcPr>
            <w:tcW w:w="1843" w:type="dxa"/>
          </w:tcPr>
          <w:p w:rsidR="00D33C12" w:rsidRDefault="00D33C12" w:rsidP="00774AB6">
            <w:pPr>
              <w:pStyle w:val="TableParagraph"/>
              <w:spacing w:before="60"/>
              <w:ind w:left="118"/>
              <w:rPr>
                <w:sz w:val="18"/>
              </w:rPr>
            </w:pPr>
            <w:r>
              <w:rPr>
                <w:sz w:val="18"/>
              </w:rPr>
              <w:t>7.7.4</w:t>
            </w:r>
          </w:p>
        </w:tc>
        <w:tc>
          <w:tcPr>
            <w:tcW w:w="4253" w:type="dxa"/>
          </w:tcPr>
          <w:p w:rsidR="00D33C12" w:rsidRDefault="00D33C12" w:rsidP="00774AB6">
            <w:pPr>
              <w:pStyle w:val="TableParagraph"/>
              <w:spacing w:before="60"/>
              <w:ind w:left="118"/>
              <w:rPr>
                <w:sz w:val="18"/>
              </w:rPr>
            </w:pPr>
            <w:r>
              <w:rPr>
                <w:sz w:val="18"/>
              </w:rPr>
              <w:t>Naczepa siodłowa</w:t>
            </w:r>
          </w:p>
        </w:tc>
        <w:tc>
          <w:tcPr>
            <w:tcW w:w="5812" w:type="dxa"/>
          </w:tcPr>
          <w:p w:rsidR="00D33C12" w:rsidRDefault="00D33C12" w:rsidP="00282F93">
            <w:pPr>
              <w:pStyle w:val="TableParagraph"/>
              <w:spacing w:before="60"/>
              <w:rPr>
                <w:sz w:val="18"/>
              </w:rPr>
            </w:pPr>
            <w:r>
              <w:rPr>
                <w:sz w:val="18"/>
              </w:rPr>
              <w:t xml:space="preserve">Zawieszenie pneumatyczne </w:t>
            </w:r>
            <w:r w:rsidR="00EB319A">
              <w:rPr>
                <w:sz w:val="18"/>
              </w:rPr>
              <w:t>opróżnione</w:t>
            </w:r>
          </w:p>
        </w:tc>
        <w:tc>
          <w:tcPr>
            <w:tcW w:w="1385" w:type="dxa"/>
          </w:tcPr>
          <w:p w:rsidR="00D33C12" w:rsidRDefault="00D33C12" w:rsidP="00774AB6">
            <w:pPr>
              <w:pStyle w:val="TableParagraph"/>
              <w:spacing w:before="49"/>
              <w:ind w:left="189"/>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5</w:t>
            </w:r>
          </w:p>
        </w:tc>
      </w:tr>
      <w:tr w:rsidR="00D33C12" w:rsidTr="007C5570">
        <w:trPr>
          <w:trHeight w:val="473"/>
        </w:trPr>
        <w:tc>
          <w:tcPr>
            <w:tcW w:w="1843" w:type="dxa"/>
          </w:tcPr>
          <w:p w:rsidR="00D33C12" w:rsidRDefault="00D33C12" w:rsidP="00774AB6">
            <w:pPr>
              <w:pStyle w:val="TableParagraph"/>
              <w:spacing w:before="59"/>
              <w:ind w:left="118"/>
              <w:rPr>
                <w:sz w:val="18"/>
              </w:rPr>
            </w:pPr>
            <w:r>
              <w:rPr>
                <w:sz w:val="18"/>
              </w:rPr>
              <w:t>7.7.5</w:t>
            </w:r>
          </w:p>
        </w:tc>
        <w:tc>
          <w:tcPr>
            <w:tcW w:w="4253" w:type="dxa"/>
          </w:tcPr>
          <w:p w:rsidR="00D33C12" w:rsidRDefault="00D33C12" w:rsidP="00774AB6">
            <w:pPr>
              <w:pStyle w:val="TableParagraph"/>
              <w:spacing w:before="59"/>
              <w:ind w:left="118"/>
              <w:rPr>
                <w:sz w:val="18"/>
              </w:rPr>
            </w:pPr>
            <w:r>
              <w:rPr>
                <w:sz w:val="18"/>
              </w:rPr>
              <w:t>Naczepa siodłowa</w:t>
            </w:r>
          </w:p>
        </w:tc>
        <w:tc>
          <w:tcPr>
            <w:tcW w:w="5812" w:type="dxa"/>
          </w:tcPr>
          <w:p w:rsidR="00D33C12" w:rsidRDefault="00EB319A" w:rsidP="00282F93">
            <w:pPr>
              <w:pStyle w:val="TableParagraph"/>
              <w:spacing w:before="59" w:line="200" w:lineRule="atLeast"/>
              <w:jc w:val="both"/>
              <w:rPr>
                <w:sz w:val="18"/>
              </w:rPr>
            </w:pPr>
            <w:r w:rsidRPr="0012165E">
              <w:rPr>
                <w:color w:val="FF0000"/>
                <w:sz w:val="18"/>
              </w:rPr>
              <w:t>J</w:t>
            </w:r>
            <w:r w:rsidR="00D33C12" w:rsidRPr="0012165E">
              <w:rPr>
                <w:color w:val="FF0000"/>
                <w:sz w:val="18"/>
              </w:rPr>
              <w:t>eżeli to możliwe dla danego typu, ruchomy fartuch ochronny podwozia podniesiony i zabezpieczo</w:t>
            </w:r>
            <w:r w:rsidR="0012165E" w:rsidRPr="0012165E">
              <w:rPr>
                <w:color w:val="FF0000"/>
                <w:sz w:val="18"/>
              </w:rPr>
              <w:t>ny, bez styku z wagonem nośnym</w:t>
            </w:r>
          </w:p>
        </w:tc>
        <w:tc>
          <w:tcPr>
            <w:tcW w:w="1385"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4"/>
              <w:jc w:val="center"/>
              <w:rPr>
                <w:sz w:val="18"/>
              </w:rPr>
            </w:pPr>
            <w:r>
              <w:rPr>
                <w:sz w:val="18"/>
              </w:rPr>
              <w:t>3</w:t>
            </w:r>
          </w:p>
        </w:tc>
      </w:tr>
      <w:tr w:rsidR="00D33C12" w:rsidTr="007C5570">
        <w:trPr>
          <w:trHeight w:val="474"/>
        </w:trPr>
        <w:tc>
          <w:tcPr>
            <w:tcW w:w="1843" w:type="dxa"/>
          </w:tcPr>
          <w:p w:rsidR="00D33C12" w:rsidRDefault="00D33C12" w:rsidP="00774AB6">
            <w:pPr>
              <w:pStyle w:val="TableParagraph"/>
              <w:spacing w:before="60"/>
              <w:ind w:left="118"/>
              <w:rPr>
                <w:sz w:val="18"/>
              </w:rPr>
            </w:pPr>
            <w:r>
              <w:rPr>
                <w:sz w:val="18"/>
              </w:rPr>
              <w:t>7.7.6</w:t>
            </w:r>
          </w:p>
        </w:tc>
        <w:tc>
          <w:tcPr>
            <w:tcW w:w="4253" w:type="dxa"/>
          </w:tcPr>
          <w:p w:rsidR="00D33C12" w:rsidRDefault="00D33C12" w:rsidP="00774AB6">
            <w:pPr>
              <w:pStyle w:val="TableParagraph"/>
              <w:spacing w:before="60"/>
              <w:ind w:left="118"/>
              <w:rPr>
                <w:sz w:val="18"/>
              </w:rPr>
            </w:pPr>
            <w:r>
              <w:rPr>
                <w:sz w:val="18"/>
              </w:rPr>
              <w:t>Naczepa siodłowa</w:t>
            </w:r>
          </w:p>
        </w:tc>
        <w:tc>
          <w:tcPr>
            <w:tcW w:w="5812" w:type="dxa"/>
          </w:tcPr>
          <w:p w:rsidR="00D33C12" w:rsidRDefault="00D33C12" w:rsidP="0012165E">
            <w:pPr>
              <w:pStyle w:val="TableParagraph"/>
              <w:spacing w:before="64" w:line="206" w:lineRule="exact"/>
              <w:rPr>
                <w:sz w:val="18"/>
              </w:rPr>
            </w:pPr>
            <w:r>
              <w:rPr>
                <w:sz w:val="18"/>
              </w:rPr>
              <w:t xml:space="preserve">W naczepach siodłowych z kodem P żadne </w:t>
            </w:r>
            <w:r w:rsidRPr="0012165E">
              <w:rPr>
                <w:color w:val="FF0000"/>
                <w:sz w:val="18"/>
              </w:rPr>
              <w:t xml:space="preserve">części naczepy </w:t>
            </w:r>
            <w:r w:rsidR="0012165E" w:rsidRPr="0012165E">
              <w:rPr>
                <w:color w:val="FF0000"/>
                <w:sz w:val="18"/>
              </w:rPr>
              <w:t>poza kołami i płytą siodła nie dotykają wagonu nośnego</w:t>
            </w:r>
          </w:p>
        </w:tc>
        <w:tc>
          <w:tcPr>
            <w:tcW w:w="1385"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4</w:t>
            </w:r>
          </w:p>
        </w:tc>
      </w:tr>
      <w:tr w:rsidR="00D33C12" w:rsidTr="007C5570">
        <w:trPr>
          <w:trHeight w:val="680"/>
        </w:trPr>
        <w:tc>
          <w:tcPr>
            <w:tcW w:w="1843" w:type="dxa"/>
          </w:tcPr>
          <w:p w:rsidR="00D33C12" w:rsidRDefault="00D33C12" w:rsidP="00774AB6">
            <w:pPr>
              <w:pStyle w:val="TableParagraph"/>
              <w:spacing w:before="57"/>
              <w:ind w:left="118"/>
              <w:rPr>
                <w:sz w:val="18"/>
              </w:rPr>
            </w:pPr>
            <w:r>
              <w:rPr>
                <w:sz w:val="18"/>
              </w:rPr>
              <w:t>7.7.7</w:t>
            </w:r>
          </w:p>
        </w:tc>
        <w:tc>
          <w:tcPr>
            <w:tcW w:w="4253" w:type="dxa"/>
          </w:tcPr>
          <w:p w:rsidR="00D33C12" w:rsidRDefault="00D33C12" w:rsidP="00774AB6">
            <w:pPr>
              <w:pStyle w:val="TableParagraph"/>
              <w:spacing w:before="57"/>
              <w:ind w:left="118"/>
              <w:rPr>
                <w:sz w:val="18"/>
              </w:rPr>
            </w:pPr>
            <w:r>
              <w:rPr>
                <w:sz w:val="18"/>
              </w:rPr>
              <w:t>Naczepa siodłowa</w:t>
            </w:r>
          </w:p>
        </w:tc>
        <w:tc>
          <w:tcPr>
            <w:tcW w:w="5812" w:type="dxa"/>
          </w:tcPr>
          <w:p w:rsidR="00D33C12" w:rsidRDefault="00D33C12" w:rsidP="0012165E">
            <w:pPr>
              <w:pStyle w:val="TableParagraph"/>
              <w:spacing w:before="57"/>
              <w:jc w:val="both"/>
              <w:rPr>
                <w:sz w:val="18"/>
              </w:rPr>
            </w:pPr>
            <w:r>
              <w:rPr>
                <w:sz w:val="18"/>
              </w:rPr>
              <w:t xml:space="preserve">W naczepach z kodem N żadne </w:t>
            </w:r>
            <w:r w:rsidR="0012165E" w:rsidRPr="00A07CAA">
              <w:rPr>
                <w:color w:val="FF0000"/>
                <w:sz w:val="18"/>
              </w:rPr>
              <w:t xml:space="preserve">części naczepy poza kołami i płytą siodła </w:t>
            </w:r>
            <w:r w:rsidR="00A07CAA" w:rsidRPr="00A07CAA">
              <w:rPr>
                <w:color w:val="FF0000"/>
                <w:sz w:val="18"/>
              </w:rPr>
              <w:t>i podłużnicą</w:t>
            </w:r>
            <w:r w:rsidRPr="00A07CAA">
              <w:rPr>
                <w:color w:val="FF0000"/>
                <w:sz w:val="18"/>
              </w:rPr>
              <w:t xml:space="preserve"> (ale w odpowiednich miejscach) </w:t>
            </w:r>
            <w:r w:rsidR="00A07CAA" w:rsidRPr="00A07CAA">
              <w:rPr>
                <w:color w:val="FF0000"/>
                <w:sz w:val="18"/>
              </w:rPr>
              <w:t xml:space="preserve"> nie dotykają wagonu nośnego</w:t>
            </w:r>
          </w:p>
        </w:tc>
        <w:tc>
          <w:tcPr>
            <w:tcW w:w="1385" w:type="dxa"/>
          </w:tcPr>
          <w:p w:rsidR="00D33C12" w:rsidRDefault="00D33C12" w:rsidP="00774AB6">
            <w:pPr>
              <w:pStyle w:val="TableParagraph"/>
              <w:spacing w:before="46"/>
              <w:ind w:left="190"/>
              <w:rPr>
                <w:sz w:val="18"/>
              </w:rPr>
            </w:pPr>
            <w:r>
              <w:rPr>
                <w:sz w:val="18"/>
              </w:rPr>
              <w:t>SW</w:t>
            </w:r>
          </w:p>
        </w:tc>
        <w:tc>
          <w:tcPr>
            <w:tcW w:w="1134" w:type="dxa"/>
          </w:tcPr>
          <w:p w:rsidR="00D33C12" w:rsidRDefault="00D33C12" w:rsidP="00774AB6">
            <w:pPr>
              <w:pStyle w:val="TableParagraph"/>
              <w:spacing w:before="57"/>
              <w:ind w:left="14"/>
              <w:jc w:val="center"/>
              <w:rPr>
                <w:sz w:val="18"/>
              </w:rPr>
            </w:pPr>
            <w:r>
              <w:rPr>
                <w:sz w:val="18"/>
              </w:rPr>
              <w:t>4</w:t>
            </w:r>
          </w:p>
        </w:tc>
      </w:tr>
      <w:tr w:rsidR="00D33C12" w:rsidTr="007C5570">
        <w:trPr>
          <w:trHeight w:val="305"/>
        </w:trPr>
        <w:tc>
          <w:tcPr>
            <w:tcW w:w="1843" w:type="dxa"/>
          </w:tcPr>
          <w:p w:rsidR="00D33C12" w:rsidRDefault="00D33C12" w:rsidP="00774AB6">
            <w:pPr>
              <w:pStyle w:val="TableParagraph"/>
              <w:spacing w:before="57"/>
              <w:ind w:left="118"/>
              <w:rPr>
                <w:sz w:val="18"/>
              </w:rPr>
            </w:pPr>
            <w:r>
              <w:rPr>
                <w:sz w:val="18"/>
              </w:rPr>
              <w:t>7.7.8</w:t>
            </w:r>
          </w:p>
        </w:tc>
        <w:tc>
          <w:tcPr>
            <w:tcW w:w="4253" w:type="dxa"/>
          </w:tcPr>
          <w:p w:rsidR="00D33C12" w:rsidRDefault="00D33C12" w:rsidP="00774AB6">
            <w:pPr>
              <w:pStyle w:val="TableParagraph"/>
              <w:spacing w:before="57"/>
              <w:ind w:left="118"/>
              <w:rPr>
                <w:sz w:val="18"/>
              </w:rPr>
            </w:pPr>
            <w:r>
              <w:rPr>
                <w:sz w:val="18"/>
              </w:rPr>
              <w:t>Oklinowanie naczepy</w:t>
            </w:r>
          </w:p>
        </w:tc>
        <w:tc>
          <w:tcPr>
            <w:tcW w:w="5812" w:type="dxa"/>
          </w:tcPr>
          <w:p w:rsidR="00D33C12" w:rsidRDefault="00D33C12" w:rsidP="00E30AD9">
            <w:pPr>
              <w:pStyle w:val="TableParagraph"/>
              <w:spacing w:before="57"/>
              <w:rPr>
                <w:sz w:val="18"/>
              </w:rPr>
            </w:pPr>
            <w:r>
              <w:rPr>
                <w:sz w:val="18"/>
              </w:rPr>
              <w:t>Poprawne oklinowanie</w:t>
            </w:r>
          </w:p>
        </w:tc>
        <w:tc>
          <w:tcPr>
            <w:tcW w:w="1385" w:type="dxa"/>
          </w:tcPr>
          <w:p w:rsidR="00D33C12" w:rsidRDefault="00D33C12" w:rsidP="00774AB6">
            <w:pPr>
              <w:pStyle w:val="TableParagraph"/>
              <w:spacing w:before="46"/>
              <w:ind w:left="190"/>
              <w:rPr>
                <w:sz w:val="18"/>
              </w:rPr>
            </w:pPr>
            <w:r>
              <w:rPr>
                <w:sz w:val="18"/>
              </w:rPr>
              <w:t>SW</w:t>
            </w:r>
          </w:p>
        </w:tc>
        <w:tc>
          <w:tcPr>
            <w:tcW w:w="1134" w:type="dxa"/>
          </w:tcPr>
          <w:p w:rsidR="00D33C12" w:rsidRDefault="00D33C12" w:rsidP="00774AB6">
            <w:pPr>
              <w:pStyle w:val="TableParagraph"/>
              <w:spacing w:before="57"/>
              <w:ind w:left="14"/>
              <w:jc w:val="center"/>
              <w:rPr>
                <w:sz w:val="18"/>
              </w:rPr>
            </w:pPr>
            <w:r>
              <w:rPr>
                <w:sz w:val="18"/>
              </w:rPr>
              <w:t>4</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7.7.9</w:t>
            </w:r>
          </w:p>
        </w:tc>
        <w:tc>
          <w:tcPr>
            <w:tcW w:w="4253" w:type="dxa"/>
          </w:tcPr>
          <w:p w:rsidR="00D33C12" w:rsidRDefault="00A07CAA" w:rsidP="00774AB6">
            <w:pPr>
              <w:pStyle w:val="TableParagraph"/>
              <w:spacing w:before="59"/>
              <w:ind w:left="118"/>
              <w:rPr>
                <w:sz w:val="18"/>
              </w:rPr>
            </w:pPr>
            <w:r w:rsidRPr="00A07CAA">
              <w:rPr>
                <w:color w:val="FF0000"/>
                <w:sz w:val="18"/>
              </w:rPr>
              <w:t>Ładunek w jednostce ładunkowej</w:t>
            </w:r>
          </w:p>
        </w:tc>
        <w:tc>
          <w:tcPr>
            <w:tcW w:w="5812" w:type="dxa"/>
          </w:tcPr>
          <w:p w:rsidR="00D33C12" w:rsidRDefault="00D33C12" w:rsidP="00E30AD9">
            <w:pPr>
              <w:pStyle w:val="TableParagraph"/>
              <w:spacing w:before="59"/>
              <w:rPr>
                <w:sz w:val="18"/>
              </w:rPr>
            </w:pPr>
            <w:r>
              <w:rPr>
                <w:sz w:val="18"/>
              </w:rPr>
              <w:t>Brak widocznych odkształceń</w:t>
            </w:r>
          </w:p>
        </w:tc>
        <w:tc>
          <w:tcPr>
            <w:tcW w:w="1385"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4"/>
              <w:jc w:val="center"/>
              <w:rPr>
                <w:sz w:val="18"/>
              </w:rPr>
            </w:pPr>
            <w:r>
              <w:rPr>
                <w:sz w:val="18"/>
              </w:rPr>
              <w:t>5</w:t>
            </w:r>
          </w:p>
        </w:tc>
      </w:tr>
      <w:tr w:rsidR="00D33C12" w:rsidTr="007C5570">
        <w:trPr>
          <w:trHeight w:val="307"/>
        </w:trPr>
        <w:tc>
          <w:tcPr>
            <w:tcW w:w="1843" w:type="dxa"/>
          </w:tcPr>
          <w:p w:rsidR="00D33C12" w:rsidRDefault="00D33C12" w:rsidP="00774AB6">
            <w:pPr>
              <w:pStyle w:val="TableParagraph"/>
              <w:spacing w:before="60"/>
              <w:ind w:left="118"/>
              <w:rPr>
                <w:sz w:val="18"/>
              </w:rPr>
            </w:pPr>
            <w:r>
              <w:rPr>
                <w:sz w:val="18"/>
              </w:rPr>
              <w:t>7.8.1</w:t>
            </w:r>
          </w:p>
        </w:tc>
        <w:tc>
          <w:tcPr>
            <w:tcW w:w="4253" w:type="dxa"/>
          </w:tcPr>
          <w:p w:rsidR="00D33C12" w:rsidRDefault="00D33C12" w:rsidP="00774AB6">
            <w:pPr>
              <w:pStyle w:val="TableParagraph"/>
              <w:spacing w:before="60"/>
              <w:ind w:left="118"/>
              <w:rPr>
                <w:sz w:val="18"/>
              </w:rPr>
            </w:pPr>
            <w:r>
              <w:rPr>
                <w:sz w:val="18"/>
              </w:rPr>
              <w:t>Oznakowanie, kodowanie dla przewozów kombinowanych</w:t>
            </w:r>
          </w:p>
        </w:tc>
        <w:tc>
          <w:tcPr>
            <w:tcW w:w="5812" w:type="dxa"/>
          </w:tcPr>
          <w:p w:rsidR="00D33C12" w:rsidRDefault="00D33C12" w:rsidP="00E30AD9">
            <w:pPr>
              <w:pStyle w:val="TableParagraph"/>
              <w:spacing w:before="60"/>
              <w:rPr>
                <w:sz w:val="18"/>
              </w:rPr>
            </w:pPr>
            <w:r>
              <w:rPr>
                <w:sz w:val="18"/>
              </w:rPr>
              <w:t>Co najmniej jedno na miejscu i czytelne</w:t>
            </w:r>
          </w:p>
        </w:tc>
        <w:tc>
          <w:tcPr>
            <w:tcW w:w="1385"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7.8.2</w:t>
            </w:r>
          </w:p>
        </w:tc>
        <w:tc>
          <w:tcPr>
            <w:tcW w:w="4253" w:type="dxa"/>
          </w:tcPr>
          <w:p w:rsidR="00D33C12" w:rsidRDefault="00D33C12" w:rsidP="00774AB6">
            <w:pPr>
              <w:pStyle w:val="TableParagraph"/>
              <w:spacing w:before="59"/>
              <w:ind w:left="118"/>
              <w:rPr>
                <w:sz w:val="18"/>
              </w:rPr>
            </w:pPr>
            <w:r>
              <w:rPr>
                <w:sz w:val="18"/>
              </w:rPr>
              <w:t>Oznakowanie wagonu co do dozwolonych jednostek ładunkowych</w:t>
            </w:r>
          </w:p>
        </w:tc>
        <w:tc>
          <w:tcPr>
            <w:tcW w:w="5812" w:type="dxa"/>
          </w:tcPr>
          <w:p w:rsidR="00D33C12" w:rsidRDefault="00D33C12" w:rsidP="00E30AD9">
            <w:pPr>
              <w:pStyle w:val="TableParagraph"/>
              <w:spacing w:before="59"/>
              <w:rPr>
                <w:sz w:val="18"/>
              </w:rPr>
            </w:pPr>
            <w:r>
              <w:rPr>
                <w:sz w:val="18"/>
              </w:rPr>
              <w:t>Obecne na wagonie</w:t>
            </w:r>
          </w:p>
        </w:tc>
        <w:tc>
          <w:tcPr>
            <w:tcW w:w="1385"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4"/>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7.8.3</w:t>
            </w:r>
          </w:p>
        </w:tc>
        <w:tc>
          <w:tcPr>
            <w:tcW w:w="4253" w:type="dxa"/>
          </w:tcPr>
          <w:p w:rsidR="00D33C12" w:rsidRDefault="00A07CAA" w:rsidP="00774AB6">
            <w:pPr>
              <w:pStyle w:val="TableParagraph"/>
              <w:spacing w:before="59"/>
              <w:ind w:left="118"/>
              <w:rPr>
                <w:sz w:val="18"/>
              </w:rPr>
            </w:pPr>
            <w:r>
              <w:rPr>
                <w:sz w:val="18"/>
              </w:rPr>
              <w:t xml:space="preserve">Jednostka ładunkowa </w:t>
            </w:r>
            <w:r w:rsidRPr="00A07CAA">
              <w:rPr>
                <w:color w:val="FF0000"/>
                <w:sz w:val="18"/>
              </w:rPr>
              <w:t>(JŁ</w:t>
            </w:r>
            <w:r w:rsidR="00D33C12" w:rsidRPr="00A07CAA">
              <w:rPr>
                <w:color w:val="FF0000"/>
                <w:sz w:val="18"/>
              </w:rPr>
              <w:t>)</w:t>
            </w:r>
            <w:r w:rsidR="00D33C12">
              <w:rPr>
                <w:sz w:val="18"/>
              </w:rPr>
              <w:t xml:space="preserve"> z górnymi okuciami</w:t>
            </w:r>
          </w:p>
        </w:tc>
        <w:tc>
          <w:tcPr>
            <w:tcW w:w="5812" w:type="dxa"/>
          </w:tcPr>
          <w:p w:rsidR="00D33C12" w:rsidRDefault="00D33C12" w:rsidP="00E30AD9">
            <w:pPr>
              <w:pStyle w:val="TableParagraph"/>
              <w:spacing w:before="59"/>
              <w:rPr>
                <w:sz w:val="18"/>
              </w:rPr>
            </w:pPr>
            <w:r>
              <w:rPr>
                <w:sz w:val="18"/>
              </w:rPr>
              <w:t>Oznakowanie CSC na miejscu</w:t>
            </w:r>
          </w:p>
        </w:tc>
        <w:tc>
          <w:tcPr>
            <w:tcW w:w="1385"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4"/>
              <w:jc w:val="center"/>
              <w:rPr>
                <w:sz w:val="18"/>
              </w:rPr>
            </w:pPr>
            <w:r>
              <w:rPr>
                <w:sz w:val="18"/>
              </w:rPr>
              <w:t>4</w:t>
            </w:r>
          </w:p>
        </w:tc>
      </w:tr>
      <w:tr w:rsidR="00D33C12" w:rsidTr="007C5570">
        <w:trPr>
          <w:trHeight w:val="413"/>
        </w:trPr>
        <w:tc>
          <w:tcPr>
            <w:tcW w:w="1843" w:type="dxa"/>
          </w:tcPr>
          <w:p w:rsidR="00D33C12" w:rsidRDefault="00D33C12" w:rsidP="00774AB6">
            <w:pPr>
              <w:pStyle w:val="TableParagraph"/>
              <w:spacing w:before="60"/>
              <w:ind w:left="118"/>
              <w:rPr>
                <w:sz w:val="18"/>
              </w:rPr>
            </w:pPr>
            <w:r>
              <w:rPr>
                <w:sz w:val="18"/>
              </w:rPr>
              <w:t>7.8.4</w:t>
            </w:r>
          </w:p>
        </w:tc>
        <w:tc>
          <w:tcPr>
            <w:tcW w:w="4253" w:type="dxa"/>
          </w:tcPr>
          <w:p w:rsidR="00D33C12" w:rsidRDefault="00D33C12" w:rsidP="00774AB6">
            <w:pPr>
              <w:pStyle w:val="TableParagraph"/>
              <w:spacing w:before="4" w:line="206" w:lineRule="exact"/>
              <w:ind w:left="118" w:right="440"/>
              <w:rPr>
                <w:sz w:val="18"/>
              </w:rPr>
            </w:pPr>
            <w:r>
              <w:rPr>
                <w:sz w:val="18"/>
              </w:rPr>
              <w:t xml:space="preserve">Znaki ostrzegawcze przed wysokim </w:t>
            </w:r>
            <w:r w:rsidR="00A07CAA">
              <w:rPr>
                <w:sz w:val="18"/>
              </w:rPr>
              <w:t xml:space="preserve">napięciem w wagonach nośnych </w:t>
            </w:r>
            <w:r w:rsidR="00A07CAA" w:rsidRPr="00A07CAA">
              <w:rPr>
                <w:color w:val="FF0000"/>
                <w:sz w:val="18"/>
              </w:rPr>
              <w:t>JŁ</w:t>
            </w:r>
            <w:r>
              <w:rPr>
                <w:sz w:val="18"/>
              </w:rPr>
              <w:t xml:space="preserve"> ze stopniami lub drabinkami</w:t>
            </w:r>
          </w:p>
        </w:tc>
        <w:tc>
          <w:tcPr>
            <w:tcW w:w="5812" w:type="dxa"/>
          </w:tcPr>
          <w:p w:rsidR="00D33C12" w:rsidRDefault="00D33C12" w:rsidP="00E30AD9">
            <w:pPr>
              <w:pStyle w:val="TableParagraph"/>
              <w:spacing w:before="60"/>
              <w:rPr>
                <w:sz w:val="18"/>
              </w:rPr>
            </w:pPr>
            <w:r>
              <w:rPr>
                <w:sz w:val="18"/>
              </w:rPr>
              <w:t>Na miejscu</w:t>
            </w:r>
          </w:p>
        </w:tc>
        <w:tc>
          <w:tcPr>
            <w:tcW w:w="1385"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4"/>
              <w:jc w:val="center"/>
              <w:rPr>
                <w:sz w:val="18"/>
              </w:rPr>
            </w:pPr>
            <w:r>
              <w:rPr>
                <w:sz w:val="18"/>
              </w:rPr>
              <w:t>4</w:t>
            </w:r>
          </w:p>
        </w:tc>
      </w:tr>
    </w:tbl>
    <w:p w:rsidR="00EB319A" w:rsidRDefault="00EB319A" w:rsidP="00EB319A">
      <w:pPr>
        <w:pStyle w:val="Akapitzlist"/>
        <w:numPr>
          <w:ilvl w:val="0"/>
          <w:numId w:val="151"/>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7C5570" w:rsidRDefault="00EB319A" w:rsidP="007C5570">
      <w:pPr>
        <w:pStyle w:val="Tekstpodstawowy"/>
        <w:ind w:left="12758"/>
        <w:rPr>
          <w:sz w:val="16"/>
          <w:szCs w:val="16"/>
        </w:rPr>
      </w:pPr>
      <w:r w:rsidRPr="00774AB6">
        <w:rPr>
          <w:sz w:val="16"/>
          <w:szCs w:val="16"/>
        </w:rPr>
        <w:t>Data zmiany: 01.01.201</w:t>
      </w:r>
      <w:r>
        <w:rPr>
          <w:sz w:val="16"/>
          <w:szCs w:val="16"/>
        </w:rPr>
        <w:t>6</w:t>
      </w:r>
    </w:p>
    <w:p w:rsidR="00EB319A" w:rsidRPr="00071BED" w:rsidRDefault="00EB319A" w:rsidP="007C5570">
      <w:pPr>
        <w:pStyle w:val="Tekstpodstawowy"/>
        <w:ind w:left="12758"/>
        <w:rPr>
          <w:b/>
          <w:sz w:val="18"/>
        </w:rPr>
      </w:pPr>
      <w:r>
        <w:rPr>
          <w:sz w:val="16"/>
          <w:szCs w:val="16"/>
        </w:rPr>
        <w:t>Wersja: 01.01.2018</w:t>
      </w:r>
    </w:p>
    <w:p w:rsidR="00D33C12" w:rsidRDefault="00D33C12" w:rsidP="00D33C12">
      <w:pPr>
        <w:pStyle w:val="Tekstpodstawowy"/>
        <w:rPr>
          <w:sz w:val="20"/>
        </w:rPr>
      </w:pPr>
    </w:p>
    <w:p w:rsidR="00D33C12" w:rsidRDefault="00D33C12" w:rsidP="00EB319A">
      <w:pPr>
        <w:pStyle w:val="Tekstpodstawowy"/>
        <w:rPr>
          <w:sz w:val="18"/>
        </w:rPr>
        <w:sectPr w:rsidR="00D33C12">
          <w:headerReference w:type="default" r:id="rId275"/>
          <w:footerReference w:type="default" r:id="rId276"/>
          <w:pgSz w:w="16840" w:h="11910" w:orient="landscape"/>
          <w:pgMar w:top="0" w:right="720" w:bottom="980" w:left="420" w:header="0" w:footer="792" w:gutter="0"/>
          <w:cols w:space="708"/>
        </w:sectPr>
      </w:pPr>
      <w:r>
        <w:rPr>
          <w:noProof/>
          <w:lang w:val="en-US"/>
        </w:rPr>
        <w:lastRenderedPageBreak/>
        <mc:AlternateContent>
          <mc:Choice Requires="wps">
            <w:drawing>
              <wp:anchor distT="0" distB="0" distL="0" distR="0" simplePos="0" relativeHeight="251663360" behindDoc="0" locked="0" layoutInCell="1" allowOverlap="1">
                <wp:simplePos x="0" y="0"/>
                <wp:positionH relativeFrom="page">
                  <wp:posOffset>360680</wp:posOffset>
                </wp:positionH>
                <wp:positionV relativeFrom="paragraph">
                  <wp:posOffset>145415</wp:posOffset>
                </wp:positionV>
                <wp:extent cx="1828800" cy="0"/>
                <wp:effectExtent l="8255" t="8255" r="10795" b="10795"/>
                <wp:wrapTopAndBottom/>
                <wp:docPr id="682" name="Łącznik prosty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35B79" id="Łącznik prosty 68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45pt" to="172.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" strokeweight=".21131mm">
                <w10:wrap type="topAndBottom" anchorx="page"/>
              </v:line>
            </w:pict>
          </mc:Fallback>
        </mc:AlternateContent>
      </w:r>
    </w:p>
    <w:p w:rsidR="00D33C12" w:rsidRDefault="00D33C12" w:rsidP="00D33C12">
      <w:pPr>
        <w:pStyle w:val="Tekstpodstawowy"/>
        <w:rPr>
          <w:sz w:val="20"/>
        </w:rPr>
      </w:pPr>
    </w:p>
    <w:p w:rsidR="00D33C12" w:rsidRDefault="00D33C12" w:rsidP="00D33C12">
      <w:pPr>
        <w:pStyle w:val="Tekstpodstawowy"/>
        <w:spacing w:before="8"/>
        <w:rPr>
          <w:sz w:val="28"/>
        </w:rPr>
      </w:pPr>
    </w:p>
    <w:tbl>
      <w:tblPr>
        <w:tblStyle w:val="TableNormal"/>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4253"/>
        <w:gridCol w:w="5812"/>
        <w:gridCol w:w="1349"/>
        <w:gridCol w:w="1134"/>
      </w:tblGrid>
      <w:tr w:rsidR="00D33C12" w:rsidTr="007C5570">
        <w:trPr>
          <w:trHeight w:val="578"/>
        </w:trPr>
        <w:tc>
          <w:tcPr>
            <w:tcW w:w="1843" w:type="dxa"/>
          </w:tcPr>
          <w:p w:rsidR="00D33C12" w:rsidRDefault="00D33C12" w:rsidP="00774AB6">
            <w:pPr>
              <w:pStyle w:val="TableParagraph"/>
              <w:spacing w:before="60"/>
              <w:ind w:left="492"/>
              <w:rPr>
                <w:b/>
                <w:sz w:val="20"/>
              </w:rPr>
            </w:pPr>
            <w:r>
              <w:rPr>
                <w:b/>
                <w:sz w:val="20"/>
              </w:rPr>
              <w:t>Kod</w:t>
            </w:r>
          </w:p>
        </w:tc>
        <w:tc>
          <w:tcPr>
            <w:tcW w:w="4253" w:type="dxa"/>
          </w:tcPr>
          <w:p w:rsidR="00D33C12" w:rsidRDefault="00D33C12" w:rsidP="00774AB6">
            <w:pPr>
              <w:pStyle w:val="TableParagraph"/>
              <w:spacing w:before="60"/>
              <w:ind w:left="1091"/>
              <w:rPr>
                <w:b/>
                <w:sz w:val="20"/>
              </w:rPr>
            </w:pPr>
            <w:r>
              <w:rPr>
                <w:b/>
                <w:sz w:val="20"/>
              </w:rPr>
              <w:t>Oznaczenie/część</w:t>
            </w:r>
          </w:p>
        </w:tc>
        <w:tc>
          <w:tcPr>
            <w:tcW w:w="5812" w:type="dxa"/>
          </w:tcPr>
          <w:p w:rsidR="00D33C12" w:rsidRDefault="00D33C12" w:rsidP="00774AB6">
            <w:pPr>
              <w:pStyle w:val="TableParagraph"/>
              <w:spacing w:before="60"/>
              <w:ind w:left="1939" w:right="1925"/>
              <w:jc w:val="center"/>
              <w:rPr>
                <w:b/>
                <w:sz w:val="20"/>
              </w:rPr>
            </w:pPr>
            <w:r>
              <w:rPr>
                <w:b/>
                <w:sz w:val="20"/>
              </w:rPr>
              <w:t>Wymóg jakościowy</w:t>
            </w:r>
          </w:p>
        </w:tc>
        <w:tc>
          <w:tcPr>
            <w:tcW w:w="1349" w:type="dxa"/>
          </w:tcPr>
          <w:p w:rsidR="00D33C12" w:rsidRDefault="00D33C12" w:rsidP="00EB319A">
            <w:pPr>
              <w:pStyle w:val="TableParagraph"/>
              <w:spacing w:before="64" w:line="235" w:lineRule="auto"/>
              <w:rPr>
                <w:b/>
                <w:sz w:val="10"/>
              </w:rPr>
            </w:pPr>
            <w:bookmarkStart w:id="58" w:name="_bookmark31"/>
            <w:bookmarkEnd w:id="58"/>
            <w:r>
              <w:rPr>
                <w:b/>
                <w:bCs/>
              </w:rPr>
              <w:t>Czynność kontrolna</w:t>
            </w:r>
            <w:r w:rsidR="00EB319A" w:rsidRPr="00EB319A">
              <w:rPr>
                <w:b/>
                <w:bCs/>
                <w:vertAlign w:val="superscript"/>
              </w:rPr>
              <w:t>1)</w:t>
            </w:r>
          </w:p>
        </w:tc>
        <w:tc>
          <w:tcPr>
            <w:tcW w:w="1134" w:type="dxa"/>
          </w:tcPr>
          <w:p w:rsidR="00D33C12" w:rsidRDefault="00122821" w:rsidP="00774AB6">
            <w:pPr>
              <w:pStyle w:val="TableParagraph"/>
              <w:spacing w:line="290" w:lineRule="atLeast"/>
              <w:ind w:left="290" w:right="241" w:hanging="17"/>
              <w:rPr>
                <w:b/>
                <w:sz w:val="20"/>
              </w:rPr>
            </w:pPr>
            <w:r w:rsidRPr="00515BB9">
              <w:rPr>
                <w:b/>
                <w:color w:val="FF0000"/>
                <w:sz w:val="16"/>
                <w:szCs w:val="16"/>
              </w:rPr>
              <w:t>Klasa błędu</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8.1.1</w:t>
            </w:r>
          </w:p>
        </w:tc>
        <w:tc>
          <w:tcPr>
            <w:tcW w:w="4253" w:type="dxa"/>
          </w:tcPr>
          <w:p w:rsidR="00D33C12" w:rsidRDefault="00D33C12" w:rsidP="00774AB6">
            <w:pPr>
              <w:pStyle w:val="TableParagraph"/>
              <w:spacing w:before="59"/>
              <w:ind w:left="118"/>
              <w:rPr>
                <w:sz w:val="18"/>
              </w:rPr>
            </w:pPr>
            <w:r>
              <w:rPr>
                <w:sz w:val="18"/>
              </w:rPr>
              <w:t>Wszystkie wagony</w:t>
            </w:r>
          </w:p>
        </w:tc>
        <w:tc>
          <w:tcPr>
            <w:tcW w:w="5812" w:type="dxa"/>
          </w:tcPr>
          <w:p w:rsidR="00D33C12" w:rsidRDefault="00D33C12" w:rsidP="00774AB6">
            <w:pPr>
              <w:pStyle w:val="TableParagraph"/>
              <w:spacing w:before="59"/>
              <w:ind w:left="118"/>
              <w:rPr>
                <w:sz w:val="18"/>
              </w:rPr>
            </w:pPr>
            <w:r>
              <w:rPr>
                <w:sz w:val="18"/>
              </w:rPr>
              <w:t>Brak śladów wykolejenia</w:t>
            </w:r>
          </w:p>
        </w:tc>
        <w:tc>
          <w:tcPr>
            <w:tcW w:w="1349" w:type="dxa"/>
          </w:tcPr>
          <w:p w:rsidR="00D33C12" w:rsidRDefault="00D33C12" w:rsidP="00774AB6">
            <w:pPr>
              <w:pStyle w:val="TableParagraph"/>
              <w:spacing w:before="48"/>
              <w:ind w:left="189"/>
              <w:rPr>
                <w:sz w:val="18"/>
              </w:rPr>
            </w:pPr>
            <w:r>
              <w:rPr>
                <w:sz w:val="18"/>
              </w:rPr>
              <w:t>SW</w:t>
            </w:r>
          </w:p>
        </w:tc>
        <w:tc>
          <w:tcPr>
            <w:tcW w:w="1134" w:type="dxa"/>
          </w:tcPr>
          <w:p w:rsidR="00D33C12" w:rsidRDefault="00D33C12" w:rsidP="00774AB6">
            <w:pPr>
              <w:pStyle w:val="TableParagraph"/>
              <w:spacing w:before="59"/>
              <w:ind w:left="11"/>
              <w:jc w:val="center"/>
              <w:rPr>
                <w:sz w:val="18"/>
              </w:rPr>
            </w:pPr>
            <w:r>
              <w:rPr>
                <w:sz w:val="18"/>
              </w:rPr>
              <w:t>5</w:t>
            </w:r>
          </w:p>
        </w:tc>
      </w:tr>
      <w:tr w:rsidR="00D33C12" w:rsidTr="00A07CAA">
        <w:trPr>
          <w:trHeight w:val="219"/>
        </w:trPr>
        <w:tc>
          <w:tcPr>
            <w:tcW w:w="1843" w:type="dxa"/>
          </w:tcPr>
          <w:p w:rsidR="00D33C12" w:rsidRDefault="00D33C12" w:rsidP="00774AB6">
            <w:pPr>
              <w:pStyle w:val="TableParagraph"/>
              <w:spacing w:before="59"/>
              <w:ind w:left="118"/>
              <w:rPr>
                <w:sz w:val="18"/>
              </w:rPr>
            </w:pPr>
            <w:r>
              <w:rPr>
                <w:sz w:val="18"/>
              </w:rPr>
              <w:t>8.1.2</w:t>
            </w:r>
          </w:p>
        </w:tc>
        <w:tc>
          <w:tcPr>
            <w:tcW w:w="4253" w:type="dxa"/>
          </w:tcPr>
          <w:p w:rsidR="00D33C12" w:rsidRDefault="00D33C12" w:rsidP="00774AB6">
            <w:pPr>
              <w:pStyle w:val="TableParagraph"/>
              <w:spacing w:before="59"/>
              <w:ind w:left="118"/>
              <w:rPr>
                <w:sz w:val="18"/>
              </w:rPr>
            </w:pPr>
            <w:r>
              <w:rPr>
                <w:sz w:val="18"/>
              </w:rPr>
              <w:t>Wszystkie wagony</w:t>
            </w:r>
          </w:p>
        </w:tc>
        <w:tc>
          <w:tcPr>
            <w:tcW w:w="5812" w:type="dxa"/>
          </w:tcPr>
          <w:p w:rsidR="00D33C12" w:rsidRDefault="00D33C12" w:rsidP="00774AB6">
            <w:pPr>
              <w:pStyle w:val="TableParagraph"/>
              <w:spacing w:before="59"/>
              <w:ind w:left="118"/>
              <w:rPr>
                <w:sz w:val="18"/>
              </w:rPr>
            </w:pPr>
            <w:r>
              <w:rPr>
                <w:sz w:val="18"/>
              </w:rPr>
              <w:t>Brak śladów nieprawidłowych prac rozrządowych</w:t>
            </w:r>
          </w:p>
        </w:tc>
        <w:tc>
          <w:tcPr>
            <w:tcW w:w="1349"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5</w:t>
            </w:r>
          </w:p>
        </w:tc>
      </w:tr>
      <w:tr w:rsidR="00D33C12" w:rsidTr="007C5570">
        <w:trPr>
          <w:trHeight w:val="306"/>
        </w:trPr>
        <w:tc>
          <w:tcPr>
            <w:tcW w:w="1843" w:type="dxa"/>
          </w:tcPr>
          <w:p w:rsidR="00D33C12" w:rsidRDefault="00D33C12" w:rsidP="00774AB6">
            <w:pPr>
              <w:pStyle w:val="TableParagraph"/>
              <w:spacing w:before="59"/>
              <w:ind w:left="118"/>
              <w:rPr>
                <w:sz w:val="18"/>
              </w:rPr>
            </w:pPr>
            <w:r>
              <w:rPr>
                <w:sz w:val="18"/>
              </w:rPr>
              <w:t>8.2.1</w:t>
            </w:r>
          </w:p>
        </w:tc>
        <w:tc>
          <w:tcPr>
            <w:tcW w:w="4253" w:type="dxa"/>
          </w:tcPr>
          <w:p w:rsidR="00D33C12" w:rsidRDefault="00D33C12" w:rsidP="00774AB6">
            <w:pPr>
              <w:pStyle w:val="TableParagraph"/>
              <w:spacing w:before="59"/>
              <w:ind w:left="118"/>
              <w:rPr>
                <w:sz w:val="18"/>
              </w:rPr>
            </w:pPr>
            <w:r>
              <w:rPr>
                <w:sz w:val="18"/>
              </w:rPr>
              <w:t>Wszystkie wagony</w:t>
            </w:r>
          </w:p>
        </w:tc>
        <w:tc>
          <w:tcPr>
            <w:tcW w:w="5812" w:type="dxa"/>
          </w:tcPr>
          <w:p w:rsidR="00D33C12" w:rsidRDefault="00D33C12" w:rsidP="00774AB6">
            <w:pPr>
              <w:pStyle w:val="TableParagraph"/>
              <w:spacing w:before="59"/>
              <w:ind w:left="118"/>
              <w:rPr>
                <w:sz w:val="18"/>
              </w:rPr>
            </w:pPr>
            <w:r>
              <w:rPr>
                <w:sz w:val="18"/>
              </w:rPr>
              <w:t>Brak śladów po powodzi lub szkód pogodowych</w:t>
            </w:r>
          </w:p>
        </w:tc>
        <w:tc>
          <w:tcPr>
            <w:tcW w:w="1349"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5</w:t>
            </w:r>
          </w:p>
        </w:tc>
      </w:tr>
      <w:tr w:rsidR="00D33C12" w:rsidTr="007C5570">
        <w:trPr>
          <w:trHeight w:val="307"/>
        </w:trPr>
        <w:tc>
          <w:tcPr>
            <w:tcW w:w="1843" w:type="dxa"/>
          </w:tcPr>
          <w:p w:rsidR="00D33C12" w:rsidRDefault="00D33C12" w:rsidP="00774AB6">
            <w:pPr>
              <w:pStyle w:val="TableParagraph"/>
              <w:spacing w:before="60"/>
              <w:ind w:left="118"/>
              <w:rPr>
                <w:sz w:val="18"/>
              </w:rPr>
            </w:pPr>
            <w:r>
              <w:rPr>
                <w:sz w:val="18"/>
              </w:rPr>
              <w:t>8.2.2</w:t>
            </w:r>
          </w:p>
        </w:tc>
        <w:tc>
          <w:tcPr>
            <w:tcW w:w="4253" w:type="dxa"/>
          </w:tcPr>
          <w:p w:rsidR="00D33C12" w:rsidRDefault="00D33C12" w:rsidP="00774AB6">
            <w:pPr>
              <w:pStyle w:val="TableParagraph"/>
              <w:spacing w:before="60"/>
              <w:ind w:left="118"/>
              <w:rPr>
                <w:sz w:val="18"/>
              </w:rPr>
            </w:pPr>
            <w:r>
              <w:rPr>
                <w:sz w:val="18"/>
              </w:rPr>
              <w:t>Wszystkie wagony</w:t>
            </w:r>
          </w:p>
        </w:tc>
        <w:tc>
          <w:tcPr>
            <w:tcW w:w="5812" w:type="dxa"/>
          </w:tcPr>
          <w:p w:rsidR="00D33C12" w:rsidRDefault="00D33C12" w:rsidP="00774AB6">
            <w:pPr>
              <w:pStyle w:val="TableParagraph"/>
              <w:spacing w:before="60"/>
              <w:ind w:left="118"/>
              <w:rPr>
                <w:sz w:val="18"/>
              </w:rPr>
            </w:pPr>
            <w:r>
              <w:rPr>
                <w:sz w:val="18"/>
              </w:rPr>
              <w:t>Brak śladów działania prądu elektrycznego</w:t>
            </w:r>
          </w:p>
        </w:tc>
        <w:tc>
          <w:tcPr>
            <w:tcW w:w="1349" w:type="dxa"/>
          </w:tcPr>
          <w:p w:rsidR="00D33C12" w:rsidRDefault="00D33C12" w:rsidP="00774AB6">
            <w:pPr>
              <w:pStyle w:val="TableParagraph"/>
              <w:spacing w:before="49"/>
              <w:ind w:left="190"/>
              <w:rPr>
                <w:sz w:val="18"/>
              </w:rPr>
            </w:pPr>
            <w:r>
              <w:rPr>
                <w:sz w:val="18"/>
              </w:rPr>
              <w:t>SW</w:t>
            </w:r>
          </w:p>
        </w:tc>
        <w:tc>
          <w:tcPr>
            <w:tcW w:w="1134" w:type="dxa"/>
          </w:tcPr>
          <w:p w:rsidR="00D33C12" w:rsidRDefault="00D33C12" w:rsidP="00774AB6">
            <w:pPr>
              <w:pStyle w:val="TableParagraph"/>
              <w:spacing w:before="60"/>
              <w:ind w:left="12"/>
              <w:jc w:val="center"/>
              <w:rPr>
                <w:sz w:val="18"/>
              </w:rPr>
            </w:pPr>
            <w:r>
              <w:rPr>
                <w:sz w:val="18"/>
              </w:rPr>
              <w:t>5</w:t>
            </w:r>
          </w:p>
        </w:tc>
      </w:tr>
      <w:tr w:rsidR="00D33C12" w:rsidTr="007C5570">
        <w:trPr>
          <w:trHeight w:val="305"/>
        </w:trPr>
        <w:tc>
          <w:tcPr>
            <w:tcW w:w="1843" w:type="dxa"/>
          </w:tcPr>
          <w:p w:rsidR="00D33C12" w:rsidRDefault="00D33C12" w:rsidP="00774AB6">
            <w:pPr>
              <w:pStyle w:val="TableParagraph"/>
              <w:spacing w:before="59"/>
              <w:ind w:left="118"/>
              <w:rPr>
                <w:sz w:val="18"/>
              </w:rPr>
            </w:pPr>
            <w:r>
              <w:rPr>
                <w:sz w:val="18"/>
              </w:rPr>
              <w:t>8.2.3</w:t>
            </w:r>
          </w:p>
        </w:tc>
        <w:tc>
          <w:tcPr>
            <w:tcW w:w="4253" w:type="dxa"/>
          </w:tcPr>
          <w:p w:rsidR="00D33C12" w:rsidRDefault="00D33C12" w:rsidP="00774AB6">
            <w:pPr>
              <w:pStyle w:val="TableParagraph"/>
              <w:spacing w:before="59"/>
              <w:ind w:left="118"/>
              <w:rPr>
                <w:sz w:val="18"/>
              </w:rPr>
            </w:pPr>
            <w:r>
              <w:rPr>
                <w:sz w:val="18"/>
              </w:rPr>
              <w:t>Wszystkie wagony</w:t>
            </w:r>
          </w:p>
        </w:tc>
        <w:tc>
          <w:tcPr>
            <w:tcW w:w="5812" w:type="dxa"/>
          </w:tcPr>
          <w:p w:rsidR="00D33C12" w:rsidRDefault="00D33C12" w:rsidP="00774AB6">
            <w:pPr>
              <w:pStyle w:val="TableParagraph"/>
              <w:spacing w:before="59"/>
              <w:ind w:left="118"/>
              <w:rPr>
                <w:sz w:val="18"/>
              </w:rPr>
            </w:pPr>
            <w:r>
              <w:rPr>
                <w:sz w:val="18"/>
              </w:rPr>
              <w:t>Brak śladów pożaru</w:t>
            </w:r>
          </w:p>
        </w:tc>
        <w:tc>
          <w:tcPr>
            <w:tcW w:w="1349" w:type="dxa"/>
          </w:tcPr>
          <w:p w:rsidR="00D33C12" w:rsidRDefault="00D33C12" w:rsidP="00774AB6">
            <w:pPr>
              <w:pStyle w:val="TableParagraph"/>
              <w:spacing w:before="48"/>
              <w:ind w:left="190"/>
              <w:rPr>
                <w:sz w:val="18"/>
              </w:rPr>
            </w:pPr>
            <w:r>
              <w:rPr>
                <w:sz w:val="18"/>
              </w:rPr>
              <w:t>SW</w:t>
            </w:r>
          </w:p>
        </w:tc>
        <w:tc>
          <w:tcPr>
            <w:tcW w:w="1134" w:type="dxa"/>
          </w:tcPr>
          <w:p w:rsidR="00D33C12" w:rsidRDefault="00D33C12" w:rsidP="00774AB6">
            <w:pPr>
              <w:pStyle w:val="TableParagraph"/>
              <w:spacing w:before="59"/>
              <w:ind w:left="12"/>
              <w:jc w:val="center"/>
              <w:rPr>
                <w:sz w:val="18"/>
              </w:rPr>
            </w:pPr>
            <w:r>
              <w:rPr>
                <w:sz w:val="18"/>
              </w:rPr>
              <w:t>5</w:t>
            </w:r>
          </w:p>
        </w:tc>
      </w:tr>
    </w:tbl>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7C5570" w:rsidP="00D33C12">
      <w:pPr>
        <w:pStyle w:val="Tekstpodstawowy"/>
        <w:rPr>
          <w:sz w:val="20"/>
        </w:rPr>
      </w:pPr>
      <w:r>
        <w:rPr>
          <w:noProof/>
          <w:lang w:val="en-US"/>
        </w:rPr>
        <mc:AlternateContent>
          <mc:Choice Requires="wps">
            <w:drawing>
              <wp:anchor distT="0" distB="0" distL="114300" distR="114300" simplePos="0" relativeHeight="251713024" behindDoc="0" locked="0" layoutInCell="1" allowOverlap="1">
                <wp:simplePos x="0" y="0"/>
                <wp:positionH relativeFrom="page">
                  <wp:posOffset>9662984</wp:posOffset>
                </wp:positionH>
                <wp:positionV relativeFrom="page">
                  <wp:posOffset>3352800</wp:posOffset>
                </wp:positionV>
                <wp:extent cx="411892" cy="411892"/>
                <wp:effectExtent l="0" t="0" r="7620" b="7620"/>
                <wp:wrapNone/>
                <wp:docPr id="680" name="Pole tekstow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92" cy="41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pStyle w:val="Tekstpodstawowy"/>
                              <w:spacing w:before="12"/>
                              <w:ind w:left="20"/>
                            </w:pPr>
                            <w:r>
                              <w:t>- 92 -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80" o:spid="_x0000_s1216" type="#_x0000_t202" style="position:absolute;margin-left:760.85pt;margin-top:264pt;width:32.45pt;height:32.4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" filled="f" stroked="f">
                <v:textbox style="layout-flow:vertical" inset="0,0,0,0">
                  <w:txbxContent>
                    <w:p w:rsidR="00C6758D" w:rsidRDefault="00C6758D" w:rsidP="00D33C12">
                      <w:pPr>
                        <w:pStyle w:val="Tekstpodstawowy"/>
                        <w:spacing w:before="12"/>
                        <w:ind w:left="20"/>
                      </w:pPr>
                      <w:r>
                        <w:t>- 92 -</w:t>
                      </w:r>
                    </w:p>
                  </w:txbxContent>
                </v:textbox>
                <w10:wrap anchorx="page" anchory="page"/>
              </v:shape>
            </w:pict>
          </mc:Fallback>
        </mc:AlternateConten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7C5570" w:rsidP="00D33C12">
      <w:pPr>
        <w:pStyle w:val="Tekstpodstawowy"/>
        <w:rPr>
          <w:sz w:val="20"/>
        </w:rPr>
      </w:pPr>
      <w:r>
        <w:rPr>
          <w:noProof/>
          <w:lang w:val="en-US"/>
        </w:rPr>
        <mc:AlternateContent>
          <mc:Choice Requires="wps">
            <w:drawing>
              <wp:anchor distT="0" distB="0" distL="114300" distR="114300" simplePos="0" relativeHeight="251716096" behindDoc="0" locked="0" layoutInCell="1" allowOverlap="1">
                <wp:simplePos x="0" y="0"/>
                <wp:positionH relativeFrom="page">
                  <wp:posOffset>9769698</wp:posOffset>
                </wp:positionH>
                <wp:positionV relativeFrom="paragraph">
                  <wp:posOffset>78757</wp:posOffset>
                </wp:positionV>
                <wp:extent cx="307975" cy="1810495"/>
                <wp:effectExtent l="0" t="0" r="15875" b="18415"/>
                <wp:wrapNone/>
                <wp:docPr id="679" name="Pole tekstowe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8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79" o:spid="_x0000_s1217" type="#_x0000_t202" style="position:absolute;margin-left:769.25pt;margin-top:6.2pt;width:24.25pt;height:142.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" filled="f" stroked="f">
                <v:textbox style="layout-flow:vertical" inset="0,0,0,0">
                  <w:txbxContent>
                    <w:p w:rsidR="00C6758D" w:rsidRDefault="00C6758D" w:rsidP="00D33C12">
                      <w:pPr>
                        <w:spacing w:before="12"/>
                        <w:ind w:left="20"/>
                        <w:rPr>
                          <w:b/>
                          <w:sz w:val="24"/>
                        </w:rPr>
                      </w:pPr>
                      <w:r>
                        <w:rPr>
                          <w:b/>
                          <w:sz w:val="24"/>
                        </w:rPr>
                        <w:t>Aneks nr 5</w:t>
                      </w:r>
                    </w:p>
                  </w:txbxContent>
                </v:textbox>
                <w10:wrap anchorx="page"/>
              </v:shape>
            </w:pict>
          </mc:Fallback>
        </mc:AlternateConten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EB319A" w:rsidRDefault="00EB319A"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EB319A" w:rsidRDefault="00EB319A" w:rsidP="00EB319A">
      <w:pPr>
        <w:pStyle w:val="Akapitzlist"/>
        <w:numPr>
          <w:ilvl w:val="0"/>
          <w:numId w:val="152"/>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rsidR="00EB319A" w:rsidRPr="00567838" w:rsidRDefault="00EB319A" w:rsidP="00EB319A">
      <w:pPr>
        <w:spacing w:before="67"/>
        <w:ind w:left="192"/>
        <w:rPr>
          <w:sz w:val="16"/>
          <w:szCs w:val="16"/>
        </w:rPr>
      </w:pPr>
    </w:p>
    <w:p w:rsidR="007C5570" w:rsidRDefault="00EB319A" w:rsidP="007C5570">
      <w:pPr>
        <w:pStyle w:val="Tekstpodstawowy"/>
        <w:ind w:left="12616"/>
        <w:rPr>
          <w:sz w:val="16"/>
          <w:szCs w:val="16"/>
        </w:rPr>
      </w:pPr>
      <w:r w:rsidRPr="00774AB6">
        <w:rPr>
          <w:sz w:val="16"/>
          <w:szCs w:val="16"/>
        </w:rPr>
        <w:t>Data zmiany: 01.01.201</w:t>
      </w:r>
      <w:r>
        <w:rPr>
          <w:sz w:val="16"/>
          <w:szCs w:val="16"/>
        </w:rPr>
        <w:t>4</w:t>
      </w:r>
    </w:p>
    <w:p w:rsidR="00EB319A" w:rsidRPr="00071BED" w:rsidRDefault="00EB319A" w:rsidP="007C5570">
      <w:pPr>
        <w:pStyle w:val="Tekstpodstawowy"/>
        <w:ind w:left="12616"/>
        <w:rPr>
          <w:b/>
          <w:sz w:val="18"/>
        </w:rPr>
      </w:pPr>
      <w:r>
        <w:rPr>
          <w:sz w:val="16"/>
          <w:szCs w:val="16"/>
        </w:rPr>
        <w:t>Wersja: 01.01.2018</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1"/>
        <w:rPr>
          <w:sz w:val="10"/>
        </w:rPr>
      </w:pPr>
      <w:r>
        <w:rPr>
          <w:noProof/>
          <w:lang w:val="en-US"/>
        </w:rPr>
        <mc:AlternateContent>
          <mc:Choice Requires="wps">
            <w:drawing>
              <wp:anchor distT="0" distB="0" distL="0" distR="0" simplePos="0" relativeHeight="251688448" behindDoc="0" locked="0" layoutInCell="1" allowOverlap="1">
                <wp:simplePos x="0" y="0"/>
                <wp:positionH relativeFrom="page">
                  <wp:posOffset>360680</wp:posOffset>
                </wp:positionH>
                <wp:positionV relativeFrom="paragraph">
                  <wp:posOffset>102235</wp:posOffset>
                </wp:positionV>
                <wp:extent cx="1828800" cy="0"/>
                <wp:effectExtent l="8255" t="13335" r="10795" b="5715"/>
                <wp:wrapTopAndBottom/>
                <wp:docPr id="681" name="Łącznik prosty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3731" id="Łącznik prosty 681"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05pt" to="172.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ED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" strokeweight=".21131mm">
                <w10:wrap type="topAndBottom" anchorx="page"/>
              </v:line>
            </w:pict>
          </mc:Fallback>
        </mc:AlternateContent>
      </w:r>
    </w:p>
    <w:p w:rsidR="00D33C12" w:rsidRDefault="00D33C12" w:rsidP="00D33C12">
      <w:pPr>
        <w:rPr>
          <w:sz w:val="10"/>
        </w:rPr>
        <w:sectPr w:rsidR="00D33C12">
          <w:headerReference w:type="default" r:id="rId277"/>
          <w:footerReference w:type="default" r:id="rId278"/>
          <w:pgSz w:w="16840" w:h="11910" w:orient="landscape"/>
          <w:pgMar w:top="0" w:right="720" w:bottom="700" w:left="420" w:header="0" w:footer="511" w:gutter="0"/>
          <w:cols w:space="708"/>
        </w:sectPr>
      </w:pPr>
    </w:p>
    <w:p w:rsidR="00D33C12" w:rsidRDefault="00D33C12" w:rsidP="00EB319A">
      <w:pPr>
        <w:spacing w:before="67"/>
        <w:rPr>
          <w:sz w:val="18"/>
        </w:rPr>
        <w:sectPr w:rsidR="00D33C12">
          <w:type w:val="continuous"/>
          <w:pgSz w:w="16840" w:h="11910" w:orient="landscape"/>
          <w:pgMar w:top="1320" w:right="720" w:bottom="280" w:left="420" w:header="708" w:footer="708" w:gutter="0"/>
          <w:cols w:num="2" w:space="708" w:equalWidth="0">
            <w:col w:w="9125" w:space="4749"/>
            <w:col w:w="1826"/>
          </w:cols>
        </w:sect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rPr>
          <w:sz w:val="20"/>
        </w:rPr>
        <w:sectPr w:rsidR="00D33C12">
          <w:headerReference w:type="default" r:id="rId279"/>
          <w:footerReference w:type="default" r:id="rId280"/>
          <w:pgSz w:w="16840" w:h="11910" w:orient="landscape"/>
          <w:pgMar w:top="0" w:right="720" w:bottom="880" w:left="420" w:header="0" w:footer="682" w:gutter="0"/>
          <w:cols w:space="708"/>
        </w:sectPr>
      </w:pPr>
    </w:p>
    <w:p w:rsidR="00D33C12" w:rsidRDefault="00D33C12" w:rsidP="00D33C12">
      <w:pPr>
        <w:pStyle w:val="Tekstpodstawowy"/>
        <w:rPr>
          <w:sz w:val="30"/>
        </w:rPr>
      </w:pPr>
    </w:p>
    <w:p w:rsidR="00D33C12" w:rsidRDefault="00D33C12" w:rsidP="00D33C12">
      <w:pPr>
        <w:pStyle w:val="Nagwek4"/>
        <w:spacing w:line="322" w:lineRule="exact"/>
        <w:ind w:left="316"/>
      </w:pPr>
      <w:bookmarkStart w:id="59" w:name="20180101_A09-06_EN"/>
      <w:bookmarkStart w:id="60" w:name="Technical_transfer_inspection"/>
      <w:bookmarkEnd w:id="59"/>
      <w:bookmarkEnd w:id="60"/>
      <w:r>
        <w:rPr>
          <w:u w:val="thick"/>
        </w:rPr>
        <w:t xml:space="preserve">Rewizja techniczna przy </w:t>
      </w:r>
      <w:r w:rsidR="000A2A99" w:rsidRPr="000A2A99">
        <w:rPr>
          <w:color w:val="FF0000"/>
          <w:u w:val="thick"/>
        </w:rPr>
        <w:t>transferze</w:t>
      </w:r>
    </w:p>
    <w:p w:rsidR="00D33C12" w:rsidRDefault="00D33C12" w:rsidP="00D33C12">
      <w:pPr>
        <w:ind w:left="316"/>
        <w:rPr>
          <w:b/>
          <w:sz w:val="28"/>
        </w:rPr>
      </w:pPr>
      <w:r>
        <w:rPr>
          <w:b/>
          <w:sz w:val="28"/>
          <w:u w:val="thick"/>
        </w:rPr>
        <w:t xml:space="preserve">Wykaz </w:t>
      </w:r>
      <w:r w:rsidR="000A2A99" w:rsidRPr="000A2A99">
        <w:rPr>
          <w:b/>
          <w:color w:val="FF0000"/>
          <w:sz w:val="28"/>
          <w:u w:val="thick"/>
        </w:rPr>
        <w:t>usterek</w:t>
      </w:r>
      <w:r>
        <w:rPr>
          <w:b/>
          <w:sz w:val="28"/>
          <w:u w:val="thick"/>
        </w:rPr>
        <w:t xml:space="preserve"> przy wagonach i ładunkach</w:t>
      </w:r>
    </w:p>
    <w:p w:rsidR="00D33C12" w:rsidRDefault="00D33C12" w:rsidP="00D33C12">
      <w:pPr>
        <w:pStyle w:val="Tekstpodstawowy"/>
        <w:spacing w:before="11"/>
        <w:rPr>
          <w:b/>
          <w:sz w:val="21"/>
        </w:rPr>
      </w:pPr>
      <w:r>
        <w:br w:type="column"/>
      </w:r>
    </w:p>
    <w:p w:rsidR="00D33C12" w:rsidRDefault="00D33C12" w:rsidP="00D33C12">
      <w:pPr>
        <w:pStyle w:val="Nagwek8"/>
        <w:ind w:left="-22"/>
      </w:pPr>
      <w:r>
        <w:t>- 93 –</w:t>
      </w:r>
    </w:p>
    <w:p w:rsidR="00D33C12" w:rsidRDefault="00D33C12" w:rsidP="00D33C12">
      <w:pPr>
        <w:pStyle w:val="Tekstpodstawowy"/>
        <w:rPr>
          <w:sz w:val="26"/>
        </w:rPr>
      </w:pPr>
      <w:r>
        <w:br w:type="column"/>
      </w:r>
    </w:p>
    <w:p w:rsidR="00D33C12" w:rsidRDefault="00D33C12" w:rsidP="00D33C12">
      <w:pPr>
        <w:spacing w:before="230"/>
        <w:ind w:left="316"/>
        <w:rPr>
          <w:b/>
          <w:sz w:val="24"/>
        </w:rPr>
      </w:pPr>
      <w:r>
        <w:rPr>
          <w:b/>
          <w:sz w:val="24"/>
        </w:rPr>
        <w:t>Aneks nr 6</w:t>
      </w:r>
    </w:p>
    <w:p w:rsidR="00D33C12" w:rsidRDefault="00D33C12" w:rsidP="00D33C12">
      <w:pPr>
        <w:rPr>
          <w:sz w:val="24"/>
        </w:rPr>
        <w:sectPr w:rsidR="00D33C12">
          <w:type w:val="continuous"/>
          <w:pgSz w:w="16840" w:h="11910" w:orient="landscape"/>
          <w:pgMar w:top="1320" w:right="720" w:bottom="280" w:left="420" w:header="708" w:footer="708" w:gutter="0"/>
          <w:cols w:num="3" w:space="708" w:equalWidth="0">
            <w:col w:w="7379" w:space="40"/>
            <w:col w:w="633" w:space="5870"/>
            <w:col w:w="1778"/>
          </w:cols>
        </w:sectPr>
      </w:pPr>
    </w:p>
    <w:p w:rsidR="00D33C12" w:rsidRDefault="00D33C12" w:rsidP="00D33C12">
      <w:pPr>
        <w:pStyle w:val="Tekstpodstawowy"/>
        <w:spacing w:before="7"/>
        <w:rPr>
          <w:b/>
          <w:sz w:val="15"/>
        </w:rPr>
      </w:pPr>
    </w:p>
    <w:p w:rsidR="00D33C12" w:rsidRDefault="00D33C12" w:rsidP="00D33C12">
      <w:pPr>
        <w:rPr>
          <w:sz w:val="15"/>
        </w:rPr>
        <w:sectPr w:rsidR="00D33C12">
          <w:type w:val="continuous"/>
          <w:pgSz w:w="16840" w:h="11910" w:orient="landscape"/>
          <w:pgMar w:top="1320" w:right="720" w:bottom="280" w:left="420" w:header="708" w:footer="708" w:gutter="0"/>
          <w:cols w:space="708"/>
        </w:sectPr>
      </w:pPr>
    </w:p>
    <w:p w:rsidR="00D33C12" w:rsidRDefault="00D33C12" w:rsidP="00BF4436">
      <w:pPr>
        <w:spacing w:before="95"/>
        <w:rPr>
          <w:b/>
          <w:sz w:val="18"/>
        </w:rPr>
      </w:pPr>
      <w:r>
        <w:rPr>
          <w:b/>
          <w:sz w:val="18"/>
        </w:rPr>
        <w:t xml:space="preserve">- Stacja KPP przyjmującego, na której wykryto </w:t>
      </w:r>
      <w:r w:rsidRPr="000A2A99">
        <w:rPr>
          <w:b/>
          <w:color w:val="FF0000"/>
          <w:sz w:val="18"/>
        </w:rPr>
        <w:t>usterkę</w:t>
      </w:r>
      <w:r>
        <w:rPr>
          <w:b/>
          <w:sz w:val="18"/>
        </w:rPr>
        <w:t>.........................................................</w:t>
      </w:r>
      <w:r w:rsidR="00BF4436">
        <w:rPr>
          <w:b/>
          <w:sz w:val="18"/>
        </w:rPr>
        <w:t>..</w:t>
      </w:r>
    </w:p>
    <w:p w:rsidR="00D33C12" w:rsidRDefault="00D33C12" w:rsidP="00D33C12">
      <w:pPr>
        <w:pStyle w:val="Tekstpodstawowy"/>
        <w:rPr>
          <w:b/>
          <w:sz w:val="18"/>
        </w:rPr>
      </w:pPr>
    </w:p>
    <w:p w:rsidR="00D33C12" w:rsidRDefault="00D33C12" w:rsidP="00BF4436">
      <w:pPr>
        <w:rPr>
          <w:b/>
          <w:sz w:val="18"/>
        </w:rPr>
      </w:pPr>
      <w:r>
        <w:rPr>
          <w:b/>
          <w:sz w:val="18"/>
        </w:rPr>
        <w:t>- Numer pociągu................... - Liczba wagonów</w:t>
      </w:r>
      <w:r w:rsidR="00BF4436">
        <w:rPr>
          <w:b/>
          <w:sz w:val="18"/>
        </w:rPr>
        <w:t xml:space="preserve"> poddanych rewizji .</w:t>
      </w:r>
      <w:r>
        <w:rPr>
          <w:b/>
          <w:sz w:val="18"/>
        </w:rPr>
        <w:t>........................................</w:t>
      </w:r>
      <w:r w:rsidR="00BF4436">
        <w:rPr>
          <w:b/>
          <w:sz w:val="18"/>
        </w:rPr>
        <w:t>..........</w:t>
      </w:r>
    </w:p>
    <w:p w:rsidR="00D33C12" w:rsidRDefault="00D33C12" w:rsidP="00D33C12">
      <w:pPr>
        <w:pStyle w:val="Tekstpodstawowy"/>
        <w:rPr>
          <w:b/>
          <w:sz w:val="18"/>
        </w:rPr>
      </w:pPr>
    </w:p>
    <w:p w:rsidR="00D33C12" w:rsidRDefault="00D33C12" w:rsidP="00BF4436">
      <w:pPr>
        <w:ind w:left="2268"/>
        <w:rPr>
          <w:b/>
          <w:sz w:val="18"/>
        </w:rPr>
      </w:pPr>
      <w:r>
        <w:rPr>
          <w:b/>
          <w:sz w:val="18"/>
        </w:rPr>
        <w:t xml:space="preserve">- Liczba uszkodzonych wagonów, </w:t>
      </w:r>
      <w:r w:rsidR="00BF4436">
        <w:rPr>
          <w:b/>
          <w:sz w:val="18"/>
        </w:rPr>
        <w:t xml:space="preserve">zgodnie </w:t>
      </w:r>
      <w:r>
        <w:rPr>
          <w:b/>
          <w:sz w:val="18"/>
        </w:rPr>
        <w:t>z Aneksem nr 5 .................</w:t>
      </w:r>
    </w:p>
    <w:p w:rsidR="00BF4436" w:rsidRDefault="00D33C12" w:rsidP="00BF4436">
      <w:pPr>
        <w:spacing w:before="95" w:line="480" w:lineRule="auto"/>
        <w:ind w:left="303" w:right="31"/>
        <w:rPr>
          <w:b/>
          <w:sz w:val="18"/>
        </w:rPr>
      </w:pPr>
      <w:r>
        <w:br w:type="column"/>
      </w:r>
      <w:r>
        <w:rPr>
          <w:b/>
          <w:sz w:val="18"/>
        </w:rPr>
        <w:t xml:space="preserve">KPP przeprowadzające rewizję techniczną przy przejściu................... </w:t>
      </w:r>
    </w:p>
    <w:p w:rsidR="00D33C12" w:rsidRDefault="00D33C12" w:rsidP="00BF4436">
      <w:pPr>
        <w:spacing w:before="95" w:line="480" w:lineRule="auto"/>
        <w:ind w:left="303" w:right="31"/>
        <w:rPr>
          <w:b/>
          <w:sz w:val="18"/>
        </w:rPr>
      </w:pPr>
      <w:r>
        <w:rPr>
          <w:b/>
          <w:sz w:val="18"/>
        </w:rPr>
        <w:t>KPP przekazujące.................................................</w:t>
      </w:r>
    </w:p>
    <w:p w:rsidR="00D33C12" w:rsidRDefault="00D33C12" w:rsidP="00D33C12">
      <w:pPr>
        <w:spacing w:line="480" w:lineRule="auto"/>
        <w:rPr>
          <w:sz w:val="18"/>
        </w:rPr>
        <w:sectPr w:rsidR="00D33C12">
          <w:type w:val="continuous"/>
          <w:pgSz w:w="16840" w:h="11910" w:orient="landscape"/>
          <w:pgMar w:top="1320" w:right="720" w:bottom="280" w:left="420" w:header="708" w:footer="708" w:gutter="0"/>
          <w:cols w:num="2" w:space="708" w:equalWidth="0">
            <w:col w:w="8399" w:space="40"/>
            <w:col w:w="7261"/>
          </w:cols>
        </w:sectPr>
      </w:pPr>
    </w:p>
    <w:p w:rsidR="00D33C12" w:rsidRDefault="007C5570" w:rsidP="00D33C12">
      <w:pPr>
        <w:pStyle w:val="Tekstpodstawowy"/>
        <w:spacing w:before="1"/>
        <w:rPr>
          <w:b/>
          <w:sz w:val="24"/>
        </w:rPr>
      </w:pPr>
      <w:r>
        <w:rPr>
          <w:noProof/>
          <w:lang w:val="en-US"/>
        </w:rPr>
        <mc:AlternateContent>
          <mc:Choice Requires="wps">
            <w:drawing>
              <wp:anchor distT="0" distB="0" distL="114300" distR="114300" simplePos="0" relativeHeight="251717120" behindDoc="0" locked="0" layoutInCell="1" allowOverlap="1">
                <wp:simplePos x="0" y="0"/>
                <wp:positionH relativeFrom="page">
                  <wp:posOffset>9910120</wp:posOffset>
                </wp:positionH>
                <wp:positionV relativeFrom="page">
                  <wp:posOffset>3270422</wp:posOffset>
                </wp:positionV>
                <wp:extent cx="214184" cy="464648"/>
                <wp:effectExtent l="0" t="0" r="14605" b="12065"/>
                <wp:wrapNone/>
                <wp:docPr id="678" name="Pole tekstowe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4" cy="46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sz w:val="24"/>
                              </w:rPr>
                            </w:pPr>
                            <w:r>
                              <w:rPr>
                                <w:sz w:val="24"/>
                              </w:rPr>
                              <w:t>- 93 -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78" o:spid="_x0000_s1218" type="#_x0000_t202" style="position:absolute;margin-left:780.3pt;margin-top:257.5pt;width:16.85pt;height:36.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" filled="f" stroked="f">
                <v:textbox style="layout-flow:vertical" inset="0,0,0,0">
                  <w:txbxContent>
                    <w:p w:rsidR="00C6758D" w:rsidRDefault="00C6758D" w:rsidP="00D33C12">
                      <w:pPr>
                        <w:spacing w:before="12"/>
                        <w:ind w:left="20"/>
                        <w:rPr>
                          <w:sz w:val="24"/>
                        </w:rPr>
                      </w:pPr>
                      <w:r>
                        <w:rPr>
                          <w:sz w:val="24"/>
                        </w:rPr>
                        <w:t>- 93 -</w:t>
                      </w:r>
                    </w:p>
                  </w:txbxContent>
                </v:textbox>
                <w10:wrap anchorx="page" anchory="page"/>
              </v:shape>
            </w:pict>
          </mc:Fallback>
        </mc:AlternateContent>
      </w:r>
      <w:r w:rsidR="00A77043">
        <w:rPr>
          <w:noProof/>
          <w:lang w:val="en-US"/>
        </w:rPr>
        <mc:AlternateContent>
          <mc:Choice Requires="wps">
            <w:drawing>
              <wp:anchor distT="0" distB="0" distL="114300" distR="114300" simplePos="0" relativeHeight="251718144" behindDoc="0" locked="0" layoutInCell="1" allowOverlap="1">
                <wp:simplePos x="0" y="0"/>
                <wp:positionH relativeFrom="page">
                  <wp:posOffset>9996985</wp:posOffset>
                </wp:positionH>
                <wp:positionV relativeFrom="paragraph">
                  <wp:posOffset>3358488</wp:posOffset>
                </wp:positionV>
                <wp:extent cx="196215" cy="1241406"/>
                <wp:effectExtent l="0" t="0" r="13335" b="16510"/>
                <wp:wrapNone/>
                <wp:docPr id="677" name="Pole tekstowe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24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77" o:spid="_x0000_s1219" type="#_x0000_t202" style="position:absolute;margin-left:787.15pt;margin-top:264.45pt;width:15.45pt;height:97.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" filled="f" stroked="f">
                <v:textbox style="layout-flow:vertical" inset="0,0,0,0">
                  <w:txbxContent>
                    <w:p w:rsidR="00C6758D" w:rsidRDefault="00C6758D" w:rsidP="00D33C12">
                      <w:pPr>
                        <w:spacing w:before="12"/>
                        <w:ind w:left="20"/>
                        <w:rPr>
                          <w:b/>
                          <w:sz w:val="24"/>
                        </w:rPr>
                      </w:pPr>
                      <w:r>
                        <w:rPr>
                          <w:b/>
                          <w:sz w:val="24"/>
                        </w:rPr>
                        <w:t>Aneks nr 6</w:t>
                      </w:r>
                    </w:p>
                  </w:txbxContent>
                </v:textbox>
                <w10:wrap anchorx="page"/>
              </v:shape>
            </w:pict>
          </mc:Fallback>
        </mc:AlternateContent>
      </w: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1842"/>
        <w:gridCol w:w="2552"/>
        <w:gridCol w:w="966"/>
        <w:gridCol w:w="168"/>
        <w:gridCol w:w="605"/>
        <w:gridCol w:w="388"/>
        <w:gridCol w:w="567"/>
        <w:gridCol w:w="568"/>
        <w:gridCol w:w="567"/>
        <w:gridCol w:w="568"/>
        <w:gridCol w:w="142"/>
        <w:gridCol w:w="425"/>
        <w:gridCol w:w="709"/>
        <w:gridCol w:w="567"/>
        <w:gridCol w:w="566"/>
        <w:gridCol w:w="567"/>
        <w:gridCol w:w="566"/>
        <w:gridCol w:w="651"/>
        <w:gridCol w:w="623"/>
      </w:tblGrid>
      <w:tr w:rsidR="00D33C12" w:rsidTr="00D31416">
        <w:trPr>
          <w:trHeight w:val="1095"/>
        </w:trPr>
        <w:tc>
          <w:tcPr>
            <w:tcW w:w="1135" w:type="dxa"/>
            <w:vMerge w:val="restart"/>
          </w:tcPr>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774AB6">
            <w:pPr>
              <w:pStyle w:val="TableParagraph"/>
              <w:spacing w:before="137"/>
              <w:ind w:left="67" w:right="53"/>
              <w:jc w:val="center"/>
              <w:rPr>
                <w:b/>
                <w:sz w:val="16"/>
              </w:rPr>
            </w:pPr>
            <w:r>
              <w:rPr>
                <w:b/>
                <w:sz w:val="16"/>
              </w:rPr>
              <w:t>Data</w:t>
            </w:r>
          </w:p>
        </w:tc>
        <w:tc>
          <w:tcPr>
            <w:tcW w:w="1842" w:type="dxa"/>
            <w:vMerge w:val="restart"/>
          </w:tcPr>
          <w:p w:rsidR="00D33C12" w:rsidRDefault="00D33C12" w:rsidP="00774AB6">
            <w:pPr>
              <w:pStyle w:val="TableParagraph"/>
              <w:rPr>
                <w:b/>
                <w:sz w:val="18"/>
              </w:rPr>
            </w:pPr>
          </w:p>
          <w:p w:rsidR="00D33C12" w:rsidRDefault="00D33C12" w:rsidP="00774AB6">
            <w:pPr>
              <w:pStyle w:val="TableParagraph"/>
              <w:rPr>
                <w:b/>
                <w:sz w:val="18"/>
              </w:rPr>
            </w:pPr>
          </w:p>
          <w:p w:rsidR="00D33C12" w:rsidRDefault="00BF4436" w:rsidP="00BF4436">
            <w:pPr>
              <w:pStyle w:val="TableParagraph"/>
              <w:tabs>
                <w:tab w:val="left" w:pos="1046"/>
                <w:tab w:val="left" w:pos="1265"/>
              </w:tabs>
              <w:spacing w:before="137"/>
              <w:ind w:left="719" w:hanging="743"/>
              <w:rPr>
                <w:b/>
                <w:sz w:val="16"/>
              </w:rPr>
            </w:pPr>
            <w:r>
              <w:rPr>
                <w:b/>
                <w:sz w:val="16"/>
              </w:rPr>
              <w:t>N</w:t>
            </w:r>
            <w:r w:rsidR="00D33C12">
              <w:rPr>
                <w:b/>
                <w:sz w:val="16"/>
              </w:rPr>
              <w:t>r wagonu (12-cyfrowy)</w:t>
            </w:r>
          </w:p>
        </w:tc>
        <w:tc>
          <w:tcPr>
            <w:tcW w:w="2552" w:type="dxa"/>
            <w:vMerge w:val="restart"/>
          </w:tcPr>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0A2A99">
            <w:pPr>
              <w:pStyle w:val="TableParagraph"/>
              <w:spacing w:before="137"/>
              <w:ind w:left="298"/>
              <w:rPr>
                <w:b/>
                <w:sz w:val="16"/>
              </w:rPr>
            </w:pPr>
            <w:r>
              <w:rPr>
                <w:b/>
                <w:sz w:val="16"/>
              </w:rPr>
              <w:t xml:space="preserve">Opis </w:t>
            </w:r>
            <w:r w:rsidRPr="000A2A99">
              <w:rPr>
                <w:b/>
                <w:color w:val="FF0000"/>
                <w:sz w:val="16"/>
              </w:rPr>
              <w:t xml:space="preserve">usterki </w:t>
            </w:r>
          </w:p>
        </w:tc>
        <w:tc>
          <w:tcPr>
            <w:tcW w:w="1134" w:type="dxa"/>
            <w:gridSpan w:val="2"/>
            <w:vMerge w:val="restart"/>
          </w:tcPr>
          <w:p w:rsidR="00D33C12" w:rsidRDefault="00D33C12" w:rsidP="00774AB6">
            <w:pPr>
              <w:pStyle w:val="TableParagraph"/>
              <w:spacing w:before="10"/>
              <w:rPr>
                <w:b/>
                <w:sz w:val="15"/>
              </w:rPr>
            </w:pPr>
          </w:p>
          <w:p w:rsidR="00D31416" w:rsidRDefault="00D31416" w:rsidP="00774AB6">
            <w:pPr>
              <w:pStyle w:val="TableParagraph"/>
              <w:spacing w:before="10"/>
              <w:rPr>
                <w:b/>
                <w:sz w:val="15"/>
              </w:rPr>
            </w:pPr>
          </w:p>
          <w:p w:rsidR="00D31416" w:rsidRDefault="00D31416" w:rsidP="00774AB6">
            <w:pPr>
              <w:pStyle w:val="TableParagraph"/>
              <w:spacing w:before="10"/>
              <w:rPr>
                <w:b/>
                <w:sz w:val="15"/>
              </w:rPr>
            </w:pPr>
          </w:p>
          <w:p w:rsidR="00D33C12" w:rsidRDefault="00D33C12" w:rsidP="00D31416">
            <w:pPr>
              <w:pStyle w:val="TableParagraph"/>
              <w:rPr>
                <w:b/>
                <w:sz w:val="16"/>
              </w:rPr>
            </w:pPr>
            <w:r>
              <w:rPr>
                <w:b/>
                <w:sz w:val="16"/>
              </w:rPr>
              <w:t xml:space="preserve">Kod </w:t>
            </w:r>
            <w:r w:rsidR="000A2A99" w:rsidRPr="000A2A99">
              <w:rPr>
                <w:b/>
                <w:color w:val="FF0000"/>
                <w:sz w:val="16"/>
              </w:rPr>
              <w:t xml:space="preserve">usterki </w:t>
            </w:r>
            <w:r>
              <w:rPr>
                <w:b/>
                <w:sz w:val="16"/>
              </w:rPr>
              <w:t>zgodnie z</w:t>
            </w:r>
            <w:r w:rsidR="00BF4436">
              <w:rPr>
                <w:b/>
                <w:sz w:val="16"/>
              </w:rPr>
              <w:t xml:space="preserve"> </w:t>
            </w:r>
            <w:r>
              <w:rPr>
                <w:b/>
                <w:sz w:val="16"/>
              </w:rPr>
              <w:t>Aneksem nr 1 lub 5</w:t>
            </w:r>
          </w:p>
        </w:tc>
        <w:tc>
          <w:tcPr>
            <w:tcW w:w="993" w:type="dxa"/>
            <w:gridSpan w:val="2"/>
            <w:vMerge w:val="restart"/>
          </w:tcPr>
          <w:p w:rsidR="00D33C12" w:rsidRDefault="00D33C12" w:rsidP="00774AB6">
            <w:pPr>
              <w:pStyle w:val="TableParagraph"/>
              <w:spacing w:before="10"/>
              <w:rPr>
                <w:b/>
                <w:sz w:val="15"/>
              </w:rPr>
            </w:pPr>
          </w:p>
          <w:p w:rsidR="00A77043" w:rsidRDefault="00A77043" w:rsidP="00774AB6">
            <w:pPr>
              <w:pStyle w:val="TableParagraph"/>
              <w:spacing w:before="10"/>
              <w:rPr>
                <w:b/>
                <w:sz w:val="15"/>
              </w:rPr>
            </w:pPr>
          </w:p>
          <w:p w:rsidR="00A77043" w:rsidRDefault="00A77043" w:rsidP="00774AB6">
            <w:pPr>
              <w:pStyle w:val="TableParagraph"/>
              <w:spacing w:before="10"/>
              <w:rPr>
                <w:b/>
                <w:sz w:val="15"/>
              </w:rPr>
            </w:pPr>
          </w:p>
          <w:p w:rsidR="00D33C12" w:rsidRDefault="00D33C12" w:rsidP="00D31416">
            <w:pPr>
              <w:pStyle w:val="TableParagraph"/>
              <w:ind w:right="45"/>
              <w:rPr>
                <w:b/>
                <w:sz w:val="16"/>
              </w:rPr>
            </w:pPr>
            <w:r>
              <w:rPr>
                <w:b/>
                <w:sz w:val="16"/>
              </w:rPr>
              <w:t>Kl. błędu</w:t>
            </w:r>
          </w:p>
        </w:tc>
        <w:tc>
          <w:tcPr>
            <w:tcW w:w="1135" w:type="dxa"/>
            <w:gridSpan w:val="2"/>
            <w:vMerge w:val="restart"/>
            <w:tcBorders>
              <w:bottom w:val="nil"/>
            </w:tcBorders>
          </w:tcPr>
          <w:p w:rsidR="00D33C12" w:rsidRDefault="00D33C12" w:rsidP="00774AB6">
            <w:pPr>
              <w:pStyle w:val="TableParagraph"/>
              <w:spacing w:before="10"/>
              <w:rPr>
                <w:b/>
                <w:sz w:val="15"/>
              </w:rPr>
            </w:pPr>
          </w:p>
          <w:p w:rsidR="00D33C12" w:rsidRDefault="00D33C12" w:rsidP="00D31416">
            <w:pPr>
              <w:pStyle w:val="TableParagraph"/>
              <w:rPr>
                <w:b/>
                <w:sz w:val="16"/>
              </w:rPr>
            </w:pPr>
            <w:r>
              <w:rPr>
                <w:b/>
                <w:sz w:val="16"/>
              </w:rPr>
              <w:t>Czy wagon został oklejony przez KPP przekazujące?</w:t>
            </w:r>
          </w:p>
        </w:tc>
        <w:tc>
          <w:tcPr>
            <w:tcW w:w="1135" w:type="dxa"/>
            <w:gridSpan w:val="2"/>
            <w:tcBorders>
              <w:bottom w:val="nil"/>
            </w:tcBorders>
          </w:tcPr>
          <w:p w:rsidR="00D31416" w:rsidRDefault="00D31416" w:rsidP="00D31416">
            <w:pPr>
              <w:pStyle w:val="TableParagraph"/>
              <w:spacing w:before="39"/>
              <w:ind w:right="227"/>
              <w:rPr>
                <w:b/>
                <w:sz w:val="16"/>
              </w:rPr>
            </w:pPr>
          </w:p>
          <w:p w:rsidR="00D33C12" w:rsidRDefault="00D33C12" w:rsidP="00D31416">
            <w:pPr>
              <w:pStyle w:val="TableParagraph"/>
              <w:spacing w:before="39"/>
              <w:ind w:right="227"/>
              <w:rPr>
                <w:b/>
                <w:sz w:val="16"/>
              </w:rPr>
            </w:pPr>
            <w:r>
              <w:rPr>
                <w:b/>
                <w:sz w:val="16"/>
              </w:rPr>
              <w:t>Czy wagon jest ładowny?</w:t>
            </w:r>
          </w:p>
        </w:tc>
        <w:tc>
          <w:tcPr>
            <w:tcW w:w="1276" w:type="dxa"/>
            <w:gridSpan w:val="3"/>
            <w:vMerge w:val="restart"/>
            <w:tcBorders>
              <w:bottom w:val="nil"/>
            </w:tcBorders>
          </w:tcPr>
          <w:p w:rsidR="00D33C12" w:rsidRDefault="00D33C12" w:rsidP="00774AB6">
            <w:pPr>
              <w:pStyle w:val="TableParagraph"/>
              <w:spacing w:before="10"/>
              <w:rPr>
                <w:b/>
                <w:sz w:val="15"/>
              </w:rPr>
            </w:pPr>
          </w:p>
          <w:p w:rsidR="00D33C12" w:rsidRDefault="00D33C12" w:rsidP="00D31416">
            <w:pPr>
              <w:pStyle w:val="TableParagraph"/>
              <w:rPr>
                <w:b/>
                <w:sz w:val="16"/>
              </w:rPr>
            </w:pPr>
            <w:r>
              <w:rPr>
                <w:b/>
                <w:sz w:val="16"/>
              </w:rPr>
              <w:t>Czy w wyniku usterki (błędu)</w:t>
            </w:r>
            <w:r w:rsidR="00D31416">
              <w:rPr>
                <w:b/>
                <w:sz w:val="16"/>
              </w:rPr>
              <w:t xml:space="preserve"> </w:t>
            </w:r>
            <w:r>
              <w:rPr>
                <w:b/>
                <w:sz w:val="16"/>
              </w:rPr>
              <w:t>przekroczon</w:t>
            </w:r>
            <w:r w:rsidR="00D31416">
              <w:rPr>
                <w:b/>
                <w:sz w:val="16"/>
              </w:rPr>
              <w:t>o</w:t>
            </w:r>
            <w:r>
              <w:rPr>
                <w:b/>
                <w:sz w:val="16"/>
              </w:rPr>
              <w:t xml:space="preserve"> skrajni</w:t>
            </w:r>
            <w:r w:rsidR="00D31416">
              <w:rPr>
                <w:b/>
                <w:sz w:val="16"/>
              </w:rPr>
              <w:t>ę</w:t>
            </w:r>
            <w:r>
              <w:rPr>
                <w:b/>
                <w:sz w:val="16"/>
              </w:rPr>
              <w:t>?</w:t>
            </w:r>
          </w:p>
        </w:tc>
        <w:tc>
          <w:tcPr>
            <w:tcW w:w="1133" w:type="dxa"/>
            <w:gridSpan w:val="2"/>
            <w:tcBorders>
              <w:bottom w:val="nil"/>
            </w:tcBorders>
          </w:tcPr>
          <w:p w:rsidR="00D33C12" w:rsidRDefault="00D33C12" w:rsidP="00774AB6">
            <w:pPr>
              <w:pStyle w:val="TableParagraph"/>
              <w:ind w:left="93" w:right="80"/>
              <w:jc w:val="center"/>
              <w:rPr>
                <w:b/>
                <w:sz w:val="16"/>
              </w:rPr>
            </w:pPr>
            <w:r>
              <w:rPr>
                <w:b/>
                <w:sz w:val="16"/>
              </w:rPr>
              <w:t>Wagon ładowny</w:t>
            </w:r>
          </w:p>
          <w:p w:rsidR="00D33C12" w:rsidRDefault="00D33C12" w:rsidP="00774AB6">
            <w:pPr>
              <w:pStyle w:val="TableParagraph"/>
              <w:spacing w:before="4" w:line="184" w:lineRule="exact"/>
              <w:ind w:left="93" w:right="81"/>
              <w:jc w:val="center"/>
              <w:rPr>
                <w:b/>
                <w:sz w:val="16"/>
              </w:rPr>
            </w:pPr>
            <w:r>
              <w:rPr>
                <w:b/>
                <w:sz w:val="16"/>
              </w:rPr>
              <w:t>Czy możliwa utrata ładunku?</w:t>
            </w:r>
          </w:p>
        </w:tc>
        <w:tc>
          <w:tcPr>
            <w:tcW w:w="2407" w:type="dxa"/>
            <w:gridSpan w:val="4"/>
            <w:tcBorders>
              <w:bottom w:val="nil"/>
            </w:tcBorders>
          </w:tcPr>
          <w:p w:rsidR="00D33C12" w:rsidRDefault="00D33C12" w:rsidP="00774AB6">
            <w:pPr>
              <w:pStyle w:val="TableParagraph"/>
              <w:ind w:left="87" w:right="68"/>
              <w:jc w:val="center"/>
              <w:rPr>
                <w:b/>
                <w:sz w:val="16"/>
              </w:rPr>
            </w:pPr>
            <w:r>
              <w:rPr>
                <w:b/>
                <w:sz w:val="16"/>
              </w:rPr>
              <w:t>KPP przekazujące dokonała prowizorycznej naprawy lub poprawiła ładunek zgodnie z Aneksem nr 1</w:t>
            </w:r>
          </w:p>
        </w:tc>
      </w:tr>
      <w:tr w:rsidR="00D33C12" w:rsidTr="00774AB6">
        <w:trPr>
          <w:trHeight w:val="158"/>
        </w:trPr>
        <w:tc>
          <w:tcPr>
            <w:tcW w:w="1135" w:type="dxa"/>
            <w:vMerge/>
            <w:tcBorders>
              <w:top w:val="nil"/>
            </w:tcBorders>
          </w:tcPr>
          <w:p w:rsidR="00D33C12" w:rsidRDefault="00D33C12" w:rsidP="00774AB6">
            <w:pPr>
              <w:rPr>
                <w:sz w:val="2"/>
                <w:szCs w:val="2"/>
              </w:rPr>
            </w:pPr>
          </w:p>
        </w:tc>
        <w:tc>
          <w:tcPr>
            <w:tcW w:w="1842" w:type="dxa"/>
            <w:vMerge/>
            <w:tcBorders>
              <w:top w:val="nil"/>
            </w:tcBorders>
          </w:tcPr>
          <w:p w:rsidR="00D33C12" w:rsidRDefault="00D33C12" w:rsidP="00774AB6">
            <w:pPr>
              <w:rPr>
                <w:sz w:val="2"/>
                <w:szCs w:val="2"/>
              </w:rPr>
            </w:pPr>
          </w:p>
        </w:tc>
        <w:tc>
          <w:tcPr>
            <w:tcW w:w="2552" w:type="dxa"/>
            <w:vMerge/>
            <w:tcBorders>
              <w:top w:val="nil"/>
            </w:tcBorders>
          </w:tcPr>
          <w:p w:rsidR="00D33C12" w:rsidRDefault="00D33C12" w:rsidP="00774AB6">
            <w:pPr>
              <w:rPr>
                <w:sz w:val="2"/>
                <w:szCs w:val="2"/>
              </w:rPr>
            </w:pPr>
          </w:p>
        </w:tc>
        <w:tc>
          <w:tcPr>
            <w:tcW w:w="1134" w:type="dxa"/>
            <w:gridSpan w:val="2"/>
            <w:vMerge/>
            <w:tcBorders>
              <w:top w:val="nil"/>
            </w:tcBorders>
          </w:tcPr>
          <w:p w:rsidR="00D33C12" w:rsidRDefault="00D33C12" w:rsidP="00774AB6">
            <w:pPr>
              <w:rPr>
                <w:sz w:val="2"/>
                <w:szCs w:val="2"/>
              </w:rPr>
            </w:pPr>
          </w:p>
        </w:tc>
        <w:tc>
          <w:tcPr>
            <w:tcW w:w="993" w:type="dxa"/>
            <w:gridSpan w:val="2"/>
            <w:vMerge/>
            <w:tcBorders>
              <w:top w:val="nil"/>
            </w:tcBorders>
          </w:tcPr>
          <w:p w:rsidR="00D33C12" w:rsidRDefault="00D33C12" w:rsidP="00774AB6">
            <w:pPr>
              <w:rPr>
                <w:sz w:val="2"/>
                <w:szCs w:val="2"/>
              </w:rPr>
            </w:pPr>
          </w:p>
        </w:tc>
        <w:tc>
          <w:tcPr>
            <w:tcW w:w="1135" w:type="dxa"/>
            <w:gridSpan w:val="2"/>
            <w:vMerge/>
            <w:tcBorders>
              <w:top w:val="nil"/>
              <w:bottom w:val="nil"/>
            </w:tcBorders>
          </w:tcPr>
          <w:p w:rsidR="00D33C12" w:rsidRDefault="00D33C12" w:rsidP="00774AB6">
            <w:pPr>
              <w:rPr>
                <w:sz w:val="2"/>
                <w:szCs w:val="2"/>
              </w:rPr>
            </w:pPr>
          </w:p>
        </w:tc>
        <w:tc>
          <w:tcPr>
            <w:tcW w:w="567" w:type="dxa"/>
            <w:vMerge w:val="restart"/>
            <w:tcBorders>
              <w:top w:val="nil"/>
            </w:tcBorders>
          </w:tcPr>
          <w:p w:rsidR="00D33C12" w:rsidRDefault="00D33C12" w:rsidP="00774AB6">
            <w:pPr>
              <w:pStyle w:val="TableParagraph"/>
              <w:spacing w:before="5"/>
              <w:rPr>
                <w:b/>
                <w:sz w:val="14"/>
              </w:rPr>
            </w:pPr>
          </w:p>
          <w:p w:rsidR="00D33C12" w:rsidRDefault="00D33C12" w:rsidP="00774AB6">
            <w:pPr>
              <w:pStyle w:val="TableParagraph"/>
              <w:spacing w:line="163" w:lineRule="exact"/>
              <w:ind w:left="148"/>
              <w:rPr>
                <w:b/>
                <w:sz w:val="16"/>
              </w:rPr>
            </w:pPr>
            <w:r>
              <w:rPr>
                <w:b/>
                <w:sz w:val="16"/>
              </w:rPr>
              <w:t>Tak</w:t>
            </w:r>
          </w:p>
        </w:tc>
        <w:tc>
          <w:tcPr>
            <w:tcW w:w="568" w:type="dxa"/>
            <w:vMerge w:val="restart"/>
            <w:tcBorders>
              <w:top w:val="nil"/>
            </w:tcBorders>
          </w:tcPr>
          <w:p w:rsidR="00D33C12" w:rsidRDefault="00D33C12" w:rsidP="00774AB6">
            <w:pPr>
              <w:pStyle w:val="TableParagraph"/>
              <w:spacing w:before="5"/>
              <w:rPr>
                <w:b/>
                <w:sz w:val="14"/>
              </w:rPr>
            </w:pPr>
          </w:p>
          <w:p w:rsidR="00D33C12" w:rsidRDefault="00D33C12" w:rsidP="00774AB6">
            <w:pPr>
              <w:pStyle w:val="TableParagraph"/>
              <w:spacing w:line="163" w:lineRule="exact"/>
              <w:ind w:left="184"/>
              <w:rPr>
                <w:b/>
                <w:sz w:val="16"/>
              </w:rPr>
            </w:pPr>
            <w:r>
              <w:rPr>
                <w:b/>
                <w:sz w:val="16"/>
              </w:rPr>
              <w:t>Nie</w:t>
            </w:r>
          </w:p>
        </w:tc>
        <w:tc>
          <w:tcPr>
            <w:tcW w:w="1276" w:type="dxa"/>
            <w:gridSpan w:val="3"/>
            <w:vMerge/>
            <w:tcBorders>
              <w:top w:val="nil"/>
              <w:bottom w:val="nil"/>
            </w:tcBorders>
          </w:tcPr>
          <w:p w:rsidR="00D33C12" w:rsidRDefault="00D33C12" w:rsidP="00774AB6">
            <w:pPr>
              <w:rPr>
                <w:sz w:val="2"/>
                <w:szCs w:val="2"/>
              </w:rPr>
            </w:pPr>
          </w:p>
        </w:tc>
        <w:tc>
          <w:tcPr>
            <w:tcW w:w="567" w:type="dxa"/>
            <w:vMerge w:val="restart"/>
            <w:tcBorders>
              <w:top w:val="nil"/>
            </w:tcBorders>
          </w:tcPr>
          <w:p w:rsidR="00D33C12" w:rsidRDefault="00D33C12" w:rsidP="00774AB6">
            <w:pPr>
              <w:pStyle w:val="TableParagraph"/>
              <w:spacing w:before="5"/>
              <w:rPr>
                <w:b/>
                <w:sz w:val="14"/>
              </w:rPr>
            </w:pPr>
          </w:p>
          <w:p w:rsidR="00D33C12" w:rsidRDefault="00D33C12" w:rsidP="00774AB6">
            <w:pPr>
              <w:pStyle w:val="TableParagraph"/>
              <w:spacing w:line="163" w:lineRule="exact"/>
              <w:ind w:left="147"/>
              <w:rPr>
                <w:b/>
                <w:sz w:val="16"/>
              </w:rPr>
            </w:pPr>
            <w:r>
              <w:rPr>
                <w:b/>
                <w:sz w:val="16"/>
              </w:rPr>
              <w:t>Tak</w:t>
            </w:r>
          </w:p>
        </w:tc>
        <w:tc>
          <w:tcPr>
            <w:tcW w:w="566" w:type="dxa"/>
            <w:vMerge w:val="restart"/>
            <w:tcBorders>
              <w:top w:val="nil"/>
            </w:tcBorders>
          </w:tcPr>
          <w:p w:rsidR="00D33C12" w:rsidRDefault="00D33C12" w:rsidP="00774AB6">
            <w:pPr>
              <w:pStyle w:val="TableParagraph"/>
              <w:spacing w:before="5"/>
              <w:rPr>
                <w:b/>
                <w:sz w:val="14"/>
              </w:rPr>
            </w:pPr>
          </w:p>
          <w:p w:rsidR="00D33C12" w:rsidRDefault="00D33C12" w:rsidP="00774AB6">
            <w:pPr>
              <w:pStyle w:val="TableParagraph"/>
              <w:spacing w:line="163" w:lineRule="exact"/>
              <w:ind w:left="182"/>
              <w:rPr>
                <w:b/>
                <w:sz w:val="16"/>
              </w:rPr>
            </w:pPr>
            <w:r>
              <w:rPr>
                <w:b/>
                <w:sz w:val="16"/>
              </w:rPr>
              <w:t>Nie</w:t>
            </w:r>
          </w:p>
        </w:tc>
        <w:tc>
          <w:tcPr>
            <w:tcW w:w="1133" w:type="dxa"/>
            <w:gridSpan w:val="2"/>
            <w:tcBorders>
              <w:top w:val="nil"/>
              <w:bottom w:val="nil"/>
            </w:tcBorders>
          </w:tcPr>
          <w:p w:rsidR="00D33C12" w:rsidRDefault="00D33C12" w:rsidP="00774AB6">
            <w:pPr>
              <w:pStyle w:val="TableParagraph"/>
              <w:spacing w:line="139" w:lineRule="exact"/>
              <w:ind w:left="115"/>
              <w:rPr>
                <w:b/>
                <w:sz w:val="16"/>
              </w:rPr>
            </w:pPr>
            <w:r>
              <w:rPr>
                <w:b/>
                <w:sz w:val="16"/>
              </w:rPr>
              <w:t>Czy było to konieczne?</w:t>
            </w:r>
          </w:p>
        </w:tc>
        <w:tc>
          <w:tcPr>
            <w:tcW w:w="1274" w:type="dxa"/>
            <w:gridSpan w:val="2"/>
            <w:tcBorders>
              <w:top w:val="nil"/>
              <w:bottom w:val="nil"/>
            </w:tcBorders>
          </w:tcPr>
          <w:p w:rsidR="00D33C12" w:rsidRDefault="00D33C12" w:rsidP="00774AB6">
            <w:pPr>
              <w:pStyle w:val="TableParagraph"/>
              <w:spacing w:line="139" w:lineRule="exact"/>
              <w:ind w:left="187"/>
              <w:rPr>
                <w:b/>
                <w:sz w:val="16"/>
              </w:rPr>
            </w:pPr>
            <w:r>
              <w:rPr>
                <w:b/>
                <w:sz w:val="16"/>
              </w:rPr>
              <w:t>Czy zostało wykonane?</w:t>
            </w:r>
          </w:p>
        </w:tc>
      </w:tr>
      <w:tr w:rsidR="00D33C12" w:rsidTr="00774AB6">
        <w:trPr>
          <w:trHeight w:val="175"/>
        </w:trPr>
        <w:tc>
          <w:tcPr>
            <w:tcW w:w="1135" w:type="dxa"/>
            <w:vMerge/>
            <w:tcBorders>
              <w:top w:val="nil"/>
            </w:tcBorders>
          </w:tcPr>
          <w:p w:rsidR="00D33C12" w:rsidRDefault="00D33C12" w:rsidP="00774AB6">
            <w:pPr>
              <w:rPr>
                <w:sz w:val="2"/>
                <w:szCs w:val="2"/>
              </w:rPr>
            </w:pPr>
          </w:p>
        </w:tc>
        <w:tc>
          <w:tcPr>
            <w:tcW w:w="1842" w:type="dxa"/>
            <w:vMerge/>
            <w:tcBorders>
              <w:top w:val="nil"/>
            </w:tcBorders>
          </w:tcPr>
          <w:p w:rsidR="00D33C12" w:rsidRDefault="00D33C12" w:rsidP="00774AB6">
            <w:pPr>
              <w:rPr>
                <w:sz w:val="2"/>
                <w:szCs w:val="2"/>
              </w:rPr>
            </w:pPr>
          </w:p>
        </w:tc>
        <w:tc>
          <w:tcPr>
            <w:tcW w:w="2552" w:type="dxa"/>
            <w:vMerge/>
            <w:tcBorders>
              <w:top w:val="nil"/>
            </w:tcBorders>
          </w:tcPr>
          <w:p w:rsidR="00D33C12" w:rsidRDefault="00D33C12" w:rsidP="00774AB6">
            <w:pPr>
              <w:rPr>
                <w:sz w:val="2"/>
                <w:szCs w:val="2"/>
              </w:rPr>
            </w:pPr>
          </w:p>
        </w:tc>
        <w:tc>
          <w:tcPr>
            <w:tcW w:w="1134" w:type="dxa"/>
            <w:gridSpan w:val="2"/>
            <w:vMerge/>
            <w:tcBorders>
              <w:top w:val="nil"/>
            </w:tcBorders>
          </w:tcPr>
          <w:p w:rsidR="00D33C12" w:rsidRDefault="00D33C12" w:rsidP="00774AB6">
            <w:pPr>
              <w:rPr>
                <w:sz w:val="2"/>
                <w:szCs w:val="2"/>
              </w:rPr>
            </w:pPr>
          </w:p>
        </w:tc>
        <w:tc>
          <w:tcPr>
            <w:tcW w:w="993" w:type="dxa"/>
            <w:gridSpan w:val="2"/>
            <w:vMerge/>
            <w:tcBorders>
              <w:top w:val="nil"/>
            </w:tcBorders>
          </w:tcPr>
          <w:p w:rsidR="00D33C12" w:rsidRDefault="00D33C12" w:rsidP="00774AB6">
            <w:pPr>
              <w:rPr>
                <w:sz w:val="2"/>
                <w:szCs w:val="2"/>
              </w:rPr>
            </w:pPr>
          </w:p>
        </w:tc>
        <w:tc>
          <w:tcPr>
            <w:tcW w:w="567" w:type="dxa"/>
            <w:tcBorders>
              <w:top w:val="nil"/>
            </w:tcBorders>
          </w:tcPr>
          <w:p w:rsidR="00D33C12" w:rsidRDefault="00D33C12" w:rsidP="00774AB6">
            <w:pPr>
              <w:pStyle w:val="TableParagraph"/>
              <w:spacing w:line="156" w:lineRule="exact"/>
              <w:ind w:left="128" w:right="116"/>
              <w:jc w:val="center"/>
              <w:rPr>
                <w:b/>
                <w:sz w:val="16"/>
              </w:rPr>
            </w:pPr>
            <w:r>
              <w:rPr>
                <w:b/>
                <w:sz w:val="16"/>
              </w:rPr>
              <w:t>Tak</w:t>
            </w:r>
          </w:p>
        </w:tc>
        <w:tc>
          <w:tcPr>
            <w:tcW w:w="568" w:type="dxa"/>
            <w:tcBorders>
              <w:top w:val="nil"/>
            </w:tcBorders>
          </w:tcPr>
          <w:p w:rsidR="00D33C12" w:rsidRDefault="00D33C12" w:rsidP="00D31416">
            <w:pPr>
              <w:pStyle w:val="TableParagraph"/>
              <w:spacing w:line="156" w:lineRule="exact"/>
              <w:ind w:left="37" w:right="153"/>
              <w:jc w:val="center"/>
              <w:rPr>
                <w:b/>
                <w:sz w:val="16"/>
              </w:rPr>
            </w:pPr>
            <w:r>
              <w:rPr>
                <w:b/>
                <w:sz w:val="16"/>
              </w:rPr>
              <w:t>Nie</w:t>
            </w:r>
          </w:p>
        </w:tc>
        <w:tc>
          <w:tcPr>
            <w:tcW w:w="567" w:type="dxa"/>
            <w:vMerge/>
            <w:tcBorders>
              <w:top w:val="nil"/>
            </w:tcBorders>
          </w:tcPr>
          <w:p w:rsidR="00D33C12" w:rsidRDefault="00D33C12" w:rsidP="00774AB6">
            <w:pPr>
              <w:rPr>
                <w:sz w:val="2"/>
                <w:szCs w:val="2"/>
              </w:rPr>
            </w:pPr>
          </w:p>
        </w:tc>
        <w:tc>
          <w:tcPr>
            <w:tcW w:w="568" w:type="dxa"/>
            <w:vMerge/>
            <w:tcBorders>
              <w:top w:val="nil"/>
            </w:tcBorders>
          </w:tcPr>
          <w:p w:rsidR="00D33C12" w:rsidRDefault="00D33C12" w:rsidP="00774AB6">
            <w:pPr>
              <w:rPr>
                <w:sz w:val="2"/>
                <w:szCs w:val="2"/>
              </w:rPr>
            </w:pPr>
          </w:p>
        </w:tc>
        <w:tc>
          <w:tcPr>
            <w:tcW w:w="567" w:type="dxa"/>
            <w:gridSpan w:val="2"/>
            <w:tcBorders>
              <w:top w:val="nil"/>
            </w:tcBorders>
          </w:tcPr>
          <w:p w:rsidR="00D33C12" w:rsidRDefault="00D33C12" w:rsidP="00774AB6">
            <w:pPr>
              <w:pStyle w:val="TableParagraph"/>
              <w:spacing w:line="156" w:lineRule="exact"/>
              <w:ind w:left="147"/>
              <w:rPr>
                <w:b/>
                <w:sz w:val="16"/>
              </w:rPr>
            </w:pPr>
            <w:r>
              <w:rPr>
                <w:b/>
                <w:sz w:val="16"/>
              </w:rPr>
              <w:t>Tak</w:t>
            </w:r>
          </w:p>
        </w:tc>
        <w:tc>
          <w:tcPr>
            <w:tcW w:w="709" w:type="dxa"/>
            <w:tcBorders>
              <w:top w:val="nil"/>
            </w:tcBorders>
          </w:tcPr>
          <w:p w:rsidR="00D33C12" w:rsidRDefault="00D33C12" w:rsidP="00D31416">
            <w:pPr>
              <w:pStyle w:val="TableParagraph"/>
              <w:spacing w:line="156" w:lineRule="exact"/>
              <w:ind w:right="224"/>
              <w:rPr>
                <w:b/>
                <w:sz w:val="16"/>
              </w:rPr>
            </w:pPr>
            <w:r>
              <w:rPr>
                <w:b/>
                <w:sz w:val="16"/>
              </w:rPr>
              <w:t>Nie</w:t>
            </w:r>
          </w:p>
        </w:tc>
        <w:tc>
          <w:tcPr>
            <w:tcW w:w="567" w:type="dxa"/>
            <w:vMerge/>
            <w:tcBorders>
              <w:top w:val="nil"/>
            </w:tcBorders>
          </w:tcPr>
          <w:p w:rsidR="00D33C12" w:rsidRDefault="00D33C12" w:rsidP="00774AB6">
            <w:pPr>
              <w:rPr>
                <w:sz w:val="2"/>
                <w:szCs w:val="2"/>
              </w:rPr>
            </w:pPr>
          </w:p>
        </w:tc>
        <w:tc>
          <w:tcPr>
            <w:tcW w:w="566" w:type="dxa"/>
            <w:vMerge/>
            <w:tcBorders>
              <w:top w:val="nil"/>
            </w:tcBorders>
          </w:tcPr>
          <w:p w:rsidR="00D33C12" w:rsidRDefault="00D33C12" w:rsidP="00774AB6">
            <w:pPr>
              <w:rPr>
                <w:sz w:val="2"/>
                <w:szCs w:val="2"/>
              </w:rPr>
            </w:pPr>
          </w:p>
        </w:tc>
        <w:tc>
          <w:tcPr>
            <w:tcW w:w="567" w:type="dxa"/>
            <w:tcBorders>
              <w:top w:val="nil"/>
            </w:tcBorders>
          </w:tcPr>
          <w:p w:rsidR="00D33C12" w:rsidRDefault="00D33C12" w:rsidP="00774AB6">
            <w:pPr>
              <w:pStyle w:val="TableParagraph"/>
              <w:spacing w:line="156" w:lineRule="exact"/>
              <w:ind w:right="136"/>
              <w:jc w:val="right"/>
              <w:rPr>
                <w:b/>
                <w:sz w:val="16"/>
              </w:rPr>
            </w:pPr>
            <w:r>
              <w:rPr>
                <w:b/>
                <w:sz w:val="16"/>
              </w:rPr>
              <w:t>Tak</w:t>
            </w:r>
          </w:p>
        </w:tc>
        <w:tc>
          <w:tcPr>
            <w:tcW w:w="566" w:type="dxa"/>
            <w:tcBorders>
              <w:top w:val="nil"/>
            </w:tcBorders>
          </w:tcPr>
          <w:p w:rsidR="00D33C12" w:rsidRDefault="00D33C12" w:rsidP="00774AB6">
            <w:pPr>
              <w:pStyle w:val="TableParagraph"/>
              <w:spacing w:line="156" w:lineRule="exact"/>
              <w:ind w:left="183"/>
              <w:rPr>
                <w:b/>
                <w:sz w:val="16"/>
              </w:rPr>
            </w:pPr>
            <w:r>
              <w:rPr>
                <w:b/>
                <w:sz w:val="16"/>
              </w:rPr>
              <w:t>Nie</w:t>
            </w:r>
          </w:p>
        </w:tc>
        <w:tc>
          <w:tcPr>
            <w:tcW w:w="651" w:type="dxa"/>
            <w:tcBorders>
              <w:top w:val="nil"/>
            </w:tcBorders>
          </w:tcPr>
          <w:p w:rsidR="00D33C12" w:rsidRDefault="00D33C12" w:rsidP="00774AB6">
            <w:pPr>
              <w:pStyle w:val="TableParagraph"/>
              <w:spacing w:line="156" w:lineRule="exact"/>
              <w:ind w:left="191"/>
              <w:rPr>
                <w:b/>
                <w:sz w:val="16"/>
              </w:rPr>
            </w:pPr>
            <w:r>
              <w:rPr>
                <w:b/>
                <w:sz w:val="16"/>
              </w:rPr>
              <w:t>Tak</w:t>
            </w:r>
          </w:p>
        </w:tc>
        <w:tc>
          <w:tcPr>
            <w:tcW w:w="623" w:type="dxa"/>
            <w:tcBorders>
              <w:top w:val="nil"/>
            </w:tcBorders>
          </w:tcPr>
          <w:p w:rsidR="00D33C12" w:rsidRDefault="00D33C12" w:rsidP="00774AB6">
            <w:pPr>
              <w:pStyle w:val="TableParagraph"/>
              <w:spacing w:line="156" w:lineRule="exact"/>
              <w:ind w:left="206"/>
              <w:rPr>
                <w:b/>
                <w:sz w:val="16"/>
              </w:rPr>
            </w:pPr>
            <w:r>
              <w:rPr>
                <w:b/>
                <w:sz w:val="16"/>
              </w:rPr>
              <w:t>Nie</w:t>
            </w:r>
          </w:p>
        </w:tc>
      </w:tr>
      <w:tr w:rsidR="00D33C12" w:rsidTr="00774AB6">
        <w:trPr>
          <w:trHeight w:val="184"/>
        </w:trPr>
        <w:tc>
          <w:tcPr>
            <w:tcW w:w="1135" w:type="dxa"/>
          </w:tcPr>
          <w:p w:rsidR="00D33C12" w:rsidRDefault="00D33C12" w:rsidP="00774AB6">
            <w:pPr>
              <w:pStyle w:val="TableParagraph"/>
              <w:spacing w:before="1" w:line="163" w:lineRule="exact"/>
              <w:ind w:left="14"/>
              <w:jc w:val="center"/>
              <w:rPr>
                <w:b/>
                <w:sz w:val="16"/>
              </w:rPr>
            </w:pPr>
            <w:r>
              <w:rPr>
                <w:b/>
                <w:sz w:val="16"/>
              </w:rPr>
              <w:t>1</w:t>
            </w:r>
          </w:p>
        </w:tc>
        <w:tc>
          <w:tcPr>
            <w:tcW w:w="1842" w:type="dxa"/>
          </w:tcPr>
          <w:p w:rsidR="00D33C12" w:rsidRDefault="00D33C12" w:rsidP="00774AB6">
            <w:pPr>
              <w:pStyle w:val="TableParagraph"/>
              <w:spacing w:before="1" w:line="163" w:lineRule="exact"/>
              <w:ind w:left="15"/>
              <w:jc w:val="center"/>
              <w:rPr>
                <w:b/>
                <w:sz w:val="16"/>
              </w:rPr>
            </w:pPr>
            <w:r>
              <w:rPr>
                <w:b/>
                <w:sz w:val="16"/>
              </w:rPr>
              <w:t>2</w:t>
            </w:r>
          </w:p>
        </w:tc>
        <w:tc>
          <w:tcPr>
            <w:tcW w:w="2552" w:type="dxa"/>
          </w:tcPr>
          <w:p w:rsidR="00D33C12" w:rsidRDefault="00D33C12" w:rsidP="00774AB6">
            <w:pPr>
              <w:pStyle w:val="TableParagraph"/>
              <w:spacing w:before="1" w:line="163" w:lineRule="exact"/>
              <w:ind w:left="16"/>
              <w:jc w:val="center"/>
              <w:rPr>
                <w:b/>
                <w:sz w:val="16"/>
              </w:rPr>
            </w:pPr>
            <w:r>
              <w:rPr>
                <w:b/>
                <w:sz w:val="16"/>
              </w:rPr>
              <w:t>3</w:t>
            </w:r>
          </w:p>
        </w:tc>
        <w:tc>
          <w:tcPr>
            <w:tcW w:w="1134" w:type="dxa"/>
            <w:gridSpan w:val="2"/>
          </w:tcPr>
          <w:p w:rsidR="00D33C12" w:rsidRDefault="00D33C12" w:rsidP="00774AB6">
            <w:pPr>
              <w:pStyle w:val="TableParagraph"/>
              <w:spacing w:before="1" w:line="163" w:lineRule="exact"/>
              <w:ind w:left="14"/>
              <w:jc w:val="center"/>
              <w:rPr>
                <w:b/>
                <w:sz w:val="16"/>
              </w:rPr>
            </w:pPr>
            <w:r>
              <w:rPr>
                <w:b/>
                <w:sz w:val="16"/>
              </w:rPr>
              <w:t>4</w:t>
            </w:r>
          </w:p>
        </w:tc>
        <w:tc>
          <w:tcPr>
            <w:tcW w:w="993" w:type="dxa"/>
            <w:gridSpan w:val="2"/>
          </w:tcPr>
          <w:p w:rsidR="00D33C12" w:rsidRDefault="00D33C12" w:rsidP="00774AB6">
            <w:pPr>
              <w:pStyle w:val="TableParagraph"/>
              <w:spacing w:before="1" w:line="163" w:lineRule="exact"/>
              <w:ind w:left="13"/>
              <w:jc w:val="center"/>
              <w:rPr>
                <w:b/>
                <w:sz w:val="16"/>
              </w:rPr>
            </w:pPr>
            <w:r>
              <w:rPr>
                <w:b/>
                <w:sz w:val="16"/>
              </w:rPr>
              <w:t>5</w:t>
            </w:r>
          </w:p>
        </w:tc>
        <w:tc>
          <w:tcPr>
            <w:tcW w:w="567" w:type="dxa"/>
          </w:tcPr>
          <w:p w:rsidR="00D33C12" w:rsidRDefault="00D33C12" w:rsidP="00774AB6">
            <w:pPr>
              <w:pStyle w:val="TableParagraph"/>
              <w:spacing w:before="1" w:line="163" w:lineRule="exact"/>
              <w:ind w:left="13"/>
              <w:jc w:val="center"/>
              <w:rPr>
                <w:b/>
                <w:sz w:val="16"/>
              </w:rPr>
            </w:pPr>
            <w:r>
              <w:rPr>
                <w:b/>
                <w:sz w:val="16"/>
              </w:rPr>
              <w:t>6</w:t>
            </w:r>
          </w:p>
        </w:tc>
        <w:tc>
          <w:tcPr>
            <w:tcW w:w="568" w:type="dxa"/>
          </w:tcPr>
          <w:p w:rsidR="00D33C12" w:rsidRDefault="00D33C12" w:rsidP="00774AB6">
            <w:pPr>
              <w:pStyle w:val="TableParagraph"/>
              <w:spacing w:before="1" w:line="163" w:lineRule="exact"/>
              <w:ind w:left="13"/>
              <w:jc w:val="center"/>
              <w:rPr>
                <w:b/>
                <w:sz w:val="16"/>
              </w:rPr>
            </w:pPr>
            <w:r>
              <w:rPr>
                <w:b/>
                <w:sz w:val="16"/>
              </w:rPr>
              <w:t>7</w:t>
            </w:r>
          </w:p>
        </w:tc>
        <w:tc>
          <w:tcPr>
            <w:tcW w:w="567" w:type="dxa"/>
          </w:tcPr>
          <w:p w:rsidR="00D33C12" w:rsidRDefault="00D33C12" w:rsidP="00774AB6">
            <w:pPr>
              <w:pStyle w:val="TableParagraph"/>
              <w:spacing w:before="1" w:line="163" w:lineRule="exact"/>
              <w:ind w:left="11"/>
              <w:jc w:val="center"/>
              <w:rPr>
                <w:b/>
                <w:sz w:val="16"/>
              </w:rPr>
            </w:pPr>
            <w:r>
              <w:rPr>
                <w:b/>
                <w:sz w:val="16"/>
              </w:rPr>
              <w:t>8</w:t>
            </w:r>
          </w:p>
        </w:tc>
        <w:tc>
          <w:tcPr>
            <w:tcW w:w="568" w:type="dxa"/>
          </w:tcPr>
          <w:p w:rsidR="00D33C12" w:rsidRDefault="00D33C12" w:rsidP="00774AB6">
            <w:pPr>
              <w:pStyle w:val="TableParagraph"/>
              <w:spacing w:before="1" w:line="163" w:lineRule="exact"/>
              <w:ind w:left="11"/>
              <w:jc w:val="center"/>
              <w:rPr>
                <w:b/>
                <w:sz w:val="16"/>
              </w:rPr>
            </w:pPr>
            <w:r>
              <w:rPr>
                <w:b/>
                <w:sz w:val="16"/>
              </w:rPr>
              <w:t>9</w:t>
            </w:r>
          </w:p>
        </w:tc>
        <w:tc>
          <w:tcPr>
            <w:tcW w:w="567" w:type="dxa"/>
            <w:gridSpan w:val="2"/>
          </w:tcPr>
          <w:p w:rsidR="00D33C12" w:rsidRDefault="00D33C12" w:rsidP="00774AB6">
            <w:pPr>
              <w:pStyle w:val="TableParagraph"/>
              <w:spacing w:before="1" w:line="163" w:lineRule="exact"/>
              <w:ind w:left="192"/>
              <w:rPr>
                <w:b/>
                <w:sz w:val="16"/>
              </w:rPr>
            </w:pPr>
            <w:r>
              <w:rPr>
                <w:b/>
                <w:sz w:val="16"/>
              </w:rPr>
              <w:t>10</w:t>
            </w:r>
          </w:p>
        </w:tc>
        <w:tc>
          <w:tcPr>
            <w:tcW w:w="709" w:type="dxa"/>
          </w:tcPr>
          <w:p w:rsidR="00D33C12" w:rsidRDefault="00D33C12" w:rsidP="00774AB6">
            <w:pPr>
              <w:pStyle w:val="TableParagraph"/>
              <w:spacing w:before="1" w:line="163" w:lineRule="exact"/>
              <w:ind w:left="234" w:right="224"/>
              <w:jc w:val="center"/>
              <w:rPr>
                <w:b/>
                <w:sz w:val="16"/>
              </w:rPr>
            </w:pPr>
            <w:r>
              <w:rPr>
                <w:b/>
                <w:sz w:val="16"/>
              </w:rPr>
              <w:t>11</w:t>
            </w:r>
          </w:p>
        </w:tc>
        <w:tc>
          <w:tcPr>
            <w:tcW w:w="567" w:type="dxa"/>
          </w:tcPr>
          <w:p w:rsidR="00D33C12" w:rsidRDefault="00D33C12" w:rsidP="00774AB6">
            <w:pPr>
              <w:pStyle w:val="TableParagraph"/>
              <w:spacing w:before="1" w:line="163" w:lineRule="exact"/>
              <w:ind w:left="191"/>
              <w:rPr>
                <w:b/>
                <w:sz w:val="16"/>
              </w:rPr>
            </w:pPr>
            <w:r>
              <w:rPr>
                <w:b/>
                <w:sz w:val="16"/>
              </w:rPr>
              <w:t>12</w:t>
            </w:r>
          </w:p>
        </w:tc>
        <w:tc>
          <w:tcPr>
            <w:tcW w:w="566" w:type="dxa"/>
          </w:tcPr>
          <w:p w:rsidR="00D33C12" w:rsidRDefault="00D33C12" w:rsidP="00774AB6">
            <w:pPr>
              <w:pStyle w:val="TableParagraph"/>
              <w:spacing w:before="1" w:line="163" w:lineRule="exact"/>
              <w:ind w:left="192"/>
              <w:rPr>
                <w:b/>
                <w:sz w:val="16"/>
              </w:rPr>
            </w:pPr>
            <w:r>
              <w:rPr>
                <w:b/>
                <w:sz w:val="16"/>
              </w:rPr>
              <w:t>13</w:t>
            </w:r>
          </w:p>
        </w:tc>
        <w:tc>
          <w:tcPr>
            <w:tcW w:w="567" w:type="dxa"/>
          </w:tcPr>
          <w:p w:rsidR="00D33C12" w:rsidRDefault="00D33C12" w:rsidP="00774AB6">
            <w:pPr>
              <w:pStyle w:val="TableParagraph"/>
              <w:spacing w:before="1" w:line="163" w:lineRule="exact"/>
              <w:ind w:right="179"/>
              <w:jc w:val="right"/>
              <w:rPr>
                <w:b/>
                <w:sz w:val="16"/>
              </w:rPr>
            </w:pPr>
            <w:r>
              <w:rPr>
                <w:b/>
                <w:sz w:val="16"/>
              </w:rPr>
              <w:t>14</w:t>
            </w:r>
          </w:p>
        </w:tc>
        <w:tc>
          <w:tcPr>
            <w:tcW w:w="566" w:type="dxa"/>
          </w:tcPr>
          <w:p w:rsidR="00D33C12" w:rsidRDefault="00D33C12" w:rsidP="00774AB6">
            <w:pPr>
              <w:pStyle w:val="TableParagraph"/>
              <w:spacing w:before="1" w:line="163" w:lineRule="exact"/>
              <w:ind w:left="193"/>
              <w:rPr>
                <w:b/>
                <w:sz w:val="16"/>
              </w:rPr>
            </w:pPr>
            <w:r>
              <w:rPr>
                <w:b/>
                <w:sz w:val="16"/>
              </w:rPr>
              <w:t>15</w:t>
            </w:r>
          </w:p>
        </w:tc>
        <w:tc>
          <w:tcPr>
            <w:tcW w:w="651" w:type="dxa"/>
          </w:tcPr>
          <w:p w:rsidR="00D33C12" w:rsidRDefault="00D33C12" w:rsidP="00774AB6">
            <w:pPr>
              <w:pStyle w:val="TableParagraph"/>
              <w:spacing w:before="1" w:line="163" w:lineRule="exact"/>
              <w:ind w:left="235"/>
              <w:rPr>
                <w:b/>
                <w:sz w:val="16"/>
              </w:rPr>
            </w:pPr>
            <w:r>
              <w:rPr>
                <w:b/>
                <w:sz w:val="16"/>
              </w:rPr>
              <w:t>16</w:t>
            </w:r>
          </w:p>
        </w:tc>
        <w:tc>
          <w:tcPr>
            <w:tcW w:w="623" w:type="dxa"/>
          </w:tcPr>
          <w:p w:rsidR="00D33C12" w:rsidRDefault="00D33C12" w:rsidP="00774AB6">
            <w:pPr>
              <w:pStyle w:val="TableParagraph"/>
              <w:spacing w:before="1" w:line="163" w:lineRule="exact"/>
              <w:ind w:left="224"/>
              <w:rPr>
                <w:b/>
                <w:sz w:val="16"/>
              </w:rPr>
            </w:pPr>
            <w:r>
              <w:rPr>
                <w:b/>
                <w:sz w:val="16"/>
              </w:rPr>
              <w:t>17</w:t>
            </w:r>
          </w:p>
        </w:tc>
      </w:tr>
      <w:tr w:rsidR="00D33C12" w:rsidTr="00774AB6">
        <w:trPr>
          <w:trHeight w:val="2944"/>
        </w:trPr>
        <w:tc>
          <w:tcPr>
            <w:tcW w:w="1135" w:type="dxa"/>
          </w:tcPr>
          <w:p w:rsidR="00D33C12" w:rsidRDefault="00D33C12" w:rsidP="00774AB6">
            <w:pPr>
              <w:pStyle w:val="TableParagraph"/>
              <w:rPr>
                <w:rFonts w:ascii="Times New Roman"/>
                <w:sz w:val="18"/>
              </w:rPr>
            </w:pPr>
          </w:p>
        </w:tc>
        <w:tc>
          <w:tcPr>
            <w:tcW w:w="1842" w:type="dxa"/>
          </w:tcPr>
          <w:p w:rsidR="00D33C12" w:rsidRDefault="00D33C12" w:rsidP="00774AB6">
            <w:pPr>
              <w:pStyle w:val="TableParagraph"/>
              <w:rPr>
                <w:rFonts w:ascii="Times New Roman"/>
                <w:sz w:val="18"/>
              </w:rPr>
            </w:pPr>
          </w:p>
        </w:tc>
        <w:tc>
          <w:tcPr>
            <w:tcW w:w="2552" w:type="dxa"/>
          </w:tcPr>
          <w:p w:rsidR="00D33C12" w:rsidRDefault="00D33C12" w:rsidP="00774AB6">
            <w:pPr>
              <w:pStyle w:val="TableParagraph"/>
              <w:rPr>
                <w:rFonts w:ascii="Times New Roman"/>
                <w:sz w:val="18"/>
              </w:rPr>
            </w:pPr>
          </w:p>
        </w:tc>
        <w:tc>
          <w:tcPr>
            <w:tcW w:w="1134" w:type="dxa"/>
            <w:gridSpan w:val="2"/>
          </w:tcPr>
          <w:p w:rsidR="00D33C12" w:rsidRDefault="00D33C12" w:rsidP="00774AB6">
            <w:pPr>
              <w:pStyle w:val="TableParagraph"/>
              <w:rPr>
                <w:rFonts w:ascii="Times New Roman"/>
                <w:sz w:val="18"/>
              </w:rPr>
            </w:pPr>
          </w:p>
        </w:tc>
        <w:tc>
          <w:tcPr>
            <w:tcW w:w="993" w:type="dxa"/>
            <w:gridSpan w:val="2"/>
          </w:tcPr>
          <w:p w:rsidR="00D33C12" w:rsidRDefault="00D33C12" w:rsidP="00774AB6">
            <w:pPr>
              <w:pStyle w:val="TableParagraph"/>
              <w:rPr>
                <w:rFonts w:ascii="Times New Roman"/>
                <w:sz w:val="18"/>
              </w:rPr>
            </w:pPr>
          </w:p>
        </w:tc>
        <w:tc>
          <w:tcPr>
            <w:tcW w:w="567" w:type="dxa"/>
          </w:tcPr>
          <w:p w:rsidR="00D33C12" w:rsidRDefault="00D33C12" w:rsidP="00774AB6">
            <w:pPr>
              <w:pStyle w:val="TableParagraph"/>
              <w:rPr>
                <w:rFonts w:ascii="Times New Roman"/>
                <w:sz w:val="18"/>
              </w:rPr>
            </w:pPr>
          </w:p>
        </w:tc>
        <w:tc>
          <w:tcPr>
            <w:tcW w:w="568" w:type="dxa"/>
          </w:tcPr>
          <w:p w:rsidR="00D33C12" w:rsidRDefault="00D33C12" w:rsidP="00774AB6">
            <w:pPr>
              <w:pStyle w:val="TableParagraph"/>
              <w:rPr>
                <w:rFonts w:ascii="Times New Roman"/>
                <w:sz w:val="18"/>
              </w:rPr>
            </w:pPr>
          </w:p>
        </w:tc>
        <w:tc>
          <w:tcPr>
            <w:tcW w:w="567" w:type="dxa"/>
          </w:tcPr>
          <w:p w:rsidR="00D33C12" w:rsidRDefault="00D33C12" w:rsidP="00774AB6">
            <w:pPr>
              <w:pStyle w:val="TableParagraph"/>
              <w:rPr>
                <w:rFonts w:ascii="Times New Roman"/>
                <w:sz w:val="18"/>
              </w:rPr>
            </w:pPr>
          </w:p>
        </w:tc>
        <w:tc>
          <w:tcPr>
            <w:tcW w:w="568" w:type="dxa"/>
          </w:tcPr>
          <w:p w:rsidR="00D33C12" w:rsidRDefault="00D33C12" w:rsidP="00774AB6">
            <w:pPr>
              <w:pStyle w:val="TableParagraph"/>
              <w:rPr>
                <w:rFonts w:ascii="Times New Roman"/>
                <w:sz w:val="18"/>
              </w:rPr>
            </w:pPr>
          </w:p>
        </w:tc>
        <w:tc>
          <w:tcPr>
            <w:tcW w:w="567" w:type="dxa"/>
            <w:gridSpan w:val="2"/>
          </w:tcPr>
          <w:p w:rsidR="00D33C12" w:rsidRDefault="00D33C12" w:rsidP="00774AB6">
            <w:pPr>
              <w:pStyle w:val="TableParagraph"/>
              <w:rPr>
                <w:rFonts w:ascii="Times New Roman"/>
                <w:sz w:val="18"/>
              </w:rPr>
            </w:pPr>
          </w:p>
        </w:tc>
        <w:tc>
          <w:tcPr>
            <w:tcW w:w="709" w:type="dxa"/>
          </w:tcPr>
          <w:p w:rsidR="00D33C12" w:rsidRDefault="00D33C12" w:rsidP="00774AB6">
            <w:pPr>
              <w:pStyle w:val="TableParagraph"/>
              <w:rPr>
                <w:rFonts w:ascii="Times New Roman"/>
                <w:sz w:val="18"/>
              </w:rPr>
            </w:pPr>
          </w:p>
        </w:tc>
        <w:tc>
          <w:tcPr>
            <w:tcW w:w="567" w:type="dxa"/>
          </w:tcPr>
          <w:p w:rsidR="00D33C12" w:rsidRDefault="00D33C12" w:rsidP="00774AB6">
            <w:pPr>
              <w:pStyle w:val="TableParagraph"/>
              <w:rPr>
                <w:rFonts w:ascii="Times New Roman"/>
                <w:sz w:val="18"/>
              </w:rPr>
            </w:pPr>
          </w:p>
        </w:tc>
        <w:tc>
          <w:tcPr>
            <w:tcW w:w="566" w:type="dxa"/>
          </w:tcPr>
          <w:p w:rsidR="00D33C12" w:rsidRDefault="00D33C12" w:rsidP="00774AB6">
            <w:pPr>
              <w:pStyle w:val="TableParagraph"/>
              <w:rPr>
                <w:rFonts w:ascii="Times New Roman"/>
                <w:sz w:val="18"/>
              </w:rPr>
            </w:pPr>
          </w:p>
        </w:tc>
        <w:tc>
          <w:tcPr>
            <w:tcW w:w="567" w:type="dxa"/>
          </w:tcPr>
          <w:p w:rsidR="00D33C12" w:rsidRDefault="00D33C12" w:rsidP="00774AB6">
            <w:pPr>
              <w:pStyle w:val="TableParagraph"/>
              <w:rPr>
                <w:rFonts w:ascii="Times New Roman"/>
                <w:sz w:val="18"/>
              </w:rPr>
            </w:pPr>
          </w:p>
        </w:tc>
        <w:tc>
          <w:tcPr>
            <w:tcW w:w="566" w:type="dxa"/>
          </w:tcPr>
          <w:p w:rsidR="00D33C12" w:rsidRDefault="00D33C12" w:rsidP="00774AB6">
            <w:pPr>
              <w:pStyle w:val="TableParagraph"/>
              <w:rPr>
                <w:rFonts w:ascii="Times New Roman"/>
                <w:sz w:val="18"/>
              </w:rPr>
            </w:pPr>
          </w:p>
        </w:tc>
        <w:tc>
          <w:tcPr>
            <w:tcW w:w="651" w:type="dxa"/>
          </w:tcPr>
          <w:p w:rsidR="00D33C12" w:rsidRDefault="00D33C12" w:rsidP="00774AB6">
            <w:pPr>
              <w:pStyle w:val="TableParagraph"/>
              <w:rPr>
                <w:rFonts w:ascii="Times New Roman"/>
                <w:sz w:val="18"/>
              </w:rPr>
            </w:pPr>
          </w:p>
        </w:tc>
        <w:tc>
          <w:tcPr>
            <w:tcW w:w="623" w:type="dxa"/>
          </w:tcPr>
          <w:p w:rsidR="00D33C12" w:rsidRDefault="00D33C12" w:rsidP="00774AB6">
            <w:pPr>
              <w:pStyle w:val="TableParagraph"/>
              <w:rPr>
                <w:rFonts w:ascii="Times New Roman"/>
                <w:sz w:val="18"/>
              </w:rPr>
            </w:pPr>
          </w:p>
        </w:tc>
      </w:tr>
      <w:tr w:rsidR="00D33C12" w:rsidTr="00774AB6">
        <w:trPr>
          <w:trHeight w:val="319"/>
        </w:trPr>
        <w:tc>
          <w:tcPr>
            <w:tcW w:w="6495" w:type="dxa"/>
            <w:gridSpan w:val="4"/>
            <w:vMerge w:val="restart"/>
            <w:tcBorders>
              <w:left w:val="nil"/>
              <w:bottom w:val="nil"/>
            </w:tcBorders>
          </w:tcPr>
          <w:p w:rsidR="00D33C12" w:rsidRDefault="00D33C12" w:rsidP="00774AB6">
            <w:pPr>
              <w:pStyle w:val="TableParagraph"/>
              <w:rPr>
                <w:rFonts w:ascii="Times New Roman"/>
                <w:sz w:val="18"/>
              </w:rPr>
            </w:pPr>
          </w:p>
        </w:tc>
        <w:tc>
          <w:tcPr>
            <w:tcW w:w="773" w:type="dxa"/>
            <w:gridSpan w:val="2"/>
          </w:tcPr>
          <w:p w:rsidR="00D33C12" w:rsidRDefault="00D33C12" w:rsidP="00774AB6">
            <w:pPr>
              <w:pStyle w:val="TableParagraph"/>
              <w:rPr>
                <w:rFonts w:ascii="Times New Roman"/>
                <w:sz w:val="18"/>
              </w:rPr>
            </w:pPr>
          </w:p>
        </w:tc>
        <w:tc>
          <w:tcPr>
            <w:tcW w:w="2800" w:type="dxa"/>
            <w:gridSpan w:val="6"/>
          </w:tcPr>
          <w:p w:rsidR="00D33C12" w:rsidRDefault="00D33C12" w:rsidP="00A77043">
            <w:pPr>
              <w:pStyle w:val="TableParagraph"/>
              <w:spacing w:before="59"/>
              <w:ind w:left="498"/>
              <w:rPr>
                <w:sz w:val="16"/>
              </w:rPr>
            </w:pPr>
            <w:r>
              <w:rPr>
                <w:rFonts w:ascii="Symbol" w:hAnsi="Symbol"/>
                <w:sz w:val="16"/>
              </w:rPr>
              <w:t></w:t>
            </w:r>
            <w:r>
              <w:rPr>
                <w:rFonts w:ascii="Times New Roman" w:hAnsi="Times New Roman"/>
                <w:sz w:val="16"/>
              </w:rPr>
              <w:t xml:space="preserve"> </w:t>
            </w:r>
            <w:r w:rsidR="00A77043">
              <w:rPr>
                <w:sz w:val="16"/>
              </w:rPr>
              <w:t>błędów k</w:t>
            </w:r>
            <w:r>
              <w:rPr>
                <w:sz w:val="16"/>
              </w:rPr>
              <w:t>las</w:t>
            </w:r>
            <w:r w:rsidR="00A77043">
              <w:rPr>
                <w:sz w:val="16"/>
              </w:rPr>
              <w:t>y</w:t>
            </w:r>
            <w:r>
              <w:rPr>
                <w:sz w:val="16"/>
              </w:rPr>
              <w:t xml:space="preserve"> 3 (Bk3)</w:t>
            </w:r>
          </w:p>
        </w:tc>
        <w:tc>
          <w:tcPr>
            <w:tcW w:w="4674" w:type="dxa"/>
            <w:gridSpan w:val="8"/>
            <w:vMerge w:val="restart"/>
            <w:tcBorders>
              <w:bottom w:val="nil"/>
              <w:right w:val="nil"/>
            </w:tcBorders>
          </w:tcPr>
          <w:p w:rsidR="00D33C12" w:rsidRDefault="00D33C12" w:rsidP="00774AB6">
            <w:pPr>
              <w:pStyle w:val="TableParagraph"/>
              <w:rPr>
                <w:rFonts w:ascii="Times New Roman"/>
                <w:sz w:val="18"/>
              </w:rPr>
            </w:pPr>
          </w:p>
        </w:tc>
      </w:tr>
      <w:tr w:rsidR="00D33C12" w:rsidTr="00774AB6">
        <w:trPr>
          <w:trHeight w:val="319"/>
        </w:trPr>
        <w:tc>
          <w:tcPr>
            <w:tcW w:w="6495" w:type="dxa"/>
            <w:gridSpan w:val="4"/>
            <w:vMerge/>
            <w:tcBorders>
              <w:top w:val="nil"/>
              <w:left w:val="nil"/>
              <w:bottom w:val="nil"/>
            </w:tcBorders>
          </w:tcPr>
          <w:p w:rsidR="00D33C12" w:rsidRDefault="00D33C12" w:rsidP="00774AB6">
            <w:pPr>
              <w:rPr>
                <w:sz w:val="2"/>
                <w:szCs w:val="2"/>
              </w:rPr>
            </w:pPr>
          </w:p>
        </w:tc>
        <w:tc>
          <w:tcPr>
            <w:tcW w:w="773" w:type="dxa"/>
            <w:gridSpan w:val="2"/>
          </w:tcPr>
          <w:p w:rsidR="00D33C12" w:rsidRDefault="00D33C12" w:rsidP="00774AB6">
            <w:pPr>
              <w:pStyle w:val="TableParagraph"/>
              <w:rPr>
                <w:rFonts w:ascii="Times New Roman"/>
                <w:sz w:val="18"/>
              </w:rPr>
            </w:pPr>
          </w:p>
        </w:tc>
        <w:tc>
          <w:tcPr>
            <w:tcW w:w="2800" w:type="dxa"/>
            <w:gridSpan w:val="6"/>
          </w:tcPr>
          <w:p w:rsidR="00D33C12" w:rsidRDefault="00D33C12" w:rsidP="00A77043">
            <w:pPr>
              <w:pStyle w:val="TableParagraph"/>
              <w:spacing w:before="61"/>
              <w:ind w:left="498"/>
              <w:rPr>
                <w:sz w:val="16"/>
              </w:rPr>
            </w:pPr>
            <w:r>
              <w:rPr>
                <w:rFonts w:ascii="Symbol" w:hAnsi="Symbol"/>
                <w:sz w:val="16"/>
              </w:rPr>
              <w:t></w:t>
            </w:r>
            <w:r>
              <w:rPr>
                <w:rFonts w:ascii="Times New Roman" w:hAnsi="Times New Roman"/>
                <w:sz w:val="16"/>
              </w:rPr>
              <w:t xml:space="preserve"> </w:t>
            </w:r>
            <w:r w:rsidR="00A77043">
              <w:rPr>
                <w:sz w:val="16"/>
              </w:rPr>
              <w:t xml:space="preserve">błędów klasy </w:t>
            </w:r>
            <w:r>
              <w:rPr>
                <w:sz w:val="16"/>
              </w:rPr>
              <w:t>4 (Bk4)</w:t>
            </w:r>
          </w:p>
        </w:tc>
        <w:tc>
          <w:tcPr>
            <w:tcW w:w="4674" w:type="dxa"/>
            <w:gridSpan w:val="8"/>
            <w:vMerge/>
            <w:tcBorders>
              <w:top w:val="nil"/>
              <w:bottom w:val="nil"/>
              <w:right w:val="nil"/>
            </w:tcBorders>
          </w:tcPr>
          <w:p w:rsidR="00D33C12" w:rsidRDefault="00D33C12" w:rsidP="00774AB6">
            <w:pPr>
              <w:rPr>
                <w:sz w:val="2"/>
                <w:szCs w:val="2"/>
              </w:rPr>
            </w:pPr>
          </w:p>
        </w:tc>
      </w:tr>
      <w:tr w:rsidR="00D33C12" w:rsidTr="00774AB6">
        <w:trPr>
          <w:trHeight w:val="321"/>
        </w:trPr>
        <w:tc>
          <w:tcPr>
            <w:tcW w:w="6495" w:type="dxa"/>
            <w:gridSpan w:val="4"/>
            <w:vMerge/>
            <w:tcBorders>
              <w:top w:val="nil"/>
              <w:left w:val="nil"/>
              <w:bottom w:val="nil"/>
            </w:tcBorders>
          </w:tcPr>
          <w:p w:rsidR="00D33C12" w:rsidRDefault="00D33C12" w:rsidP="00774AB6">
            <w:pPr>
              <w:rPr>
                <w:sz w:val="2"/>
                <w:szCs w:val="2"/>
              </w:rPr>
            </w:pPr>
          </w:p>
        </w:tc>
        <w:tc>
          <w:tcPr>
            <w:tcW w:w="773" w:type="dxa"/>
            <w:gridSpan w:val="2"/>
          </w:tcPr>
          <w:p w:rsidR="00D33C12" w:rsidRDefault="00D33C12" w:rsidP="00774AB6">
            <w:pPr>
              <w:pStyle w:val="TableParagraph"/>
              <w:rPr>
                <w:rFonts w:ascii="Times New Roman"/>
                <w:sz w:val="18"/>
              </w:rPr>
            </w:pPr>
          </w:p>
        </w:tc>
        <w:tc>
          <w:tcPr>
            <w:tcW w:w="2800" w:type="dxa"/>
            <w:gridSpan w:val="6"/>
          </w:tcPr>
          <w:p w:rsidR="00D33C12" w:rsidRDefault="00D33C12" w:rsidP="00A77043">
            <w:pPr>
              <w:pStyle w:val="TableParagraph"/>
              <w:spacing w:before="61"/>
              <w:ind w:left="498"/>
              <w:rPr>
                <w:sz w:val="16"/>
              </w:rPr>
            </w:pPr>
            <w:r>
              <w:rPr>
                <w:rFonts w:ascii="Symbol" w:hAnsi="Symbol"/>
                <w:sz w:val="16"/>
              </w:rPr>
              <w:t></w:t>
            </w:r>
            <w:r>
              <w:rPr>
                <w:rFonts w:ascii="Times New Roman" w:hAnsi="Times New Roman"/>
                <w:sz w:val="16"/>
              </w:rPr>
              <w:t xml:space="preserve"> </w:t>
            </w:r>
            <w:r w:rsidR="00A77043">
              <w:rPr>
                <w:sz w:val="16"/>
              </w:rPr>
              <w:t xml:space="preserve">błędów klasy </w:t>
            </w:r>
            <w:r>
              <w:rPr>
                <w:sz w:val="16"/>
              </w:rPr>
              <w:t>5 (Bk5)</w:t>
            </w:r>
          </w:p>
        </w:tc>
        <w:tc>
          <w:tcPr>
            <w:tcW w:w="4674" w:type="dxa"/>
            <w:gridSpan w:val="8"/>
            <w:vMerge/>
            <w:tcBorders>
              <w:top w:val="nil"/>
              <w:bottom w:val="nil"/>
              <w:right w:val="nil"/>
            </w:tcBorders>
          </w:tcPr>
          <w:p w:rsidR="00D33C12" w:rsidRDefault="00D33C12" w:rsidP="00774AB6">
            <w:pPr>
              <w:rPr>
                <w:sz w:val="2"/>
                <w:szCs w:val="2"/>
              </w:rPr>
            </w:pPr>
          </w:p>
        </w:tc>
      </w:tr>
    </w:tbl>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spacing w:before="8"/>
        <w:rPr>
          <w:b/>
          <w:sz w:val="23"/>
        </w:rPr>
      </w:pPr>
    </w:p>
    <w:p w:rsidR="007C5570" w:rsidRDefault="00A77043" w:rsidP="007C5570">
      <w:pPr>
        <w:pStyle w:val="Tekstpodstawowy"/>
        <w:ind w:left="12758"/>
        <w:rPr>
          <w:sz w:val="16"/>
          <w:szCs w:val="16"/>
        </w:rPr>
      </w:pPr>
      <w:r w:rsidRPr="00774AB6">
        <w:rPr>
          <w:sz w:val="16"/>
          <w:szCs w:val="16"/>
        </w:rPr>
        <w:t>Data zmiany: 01.01.20</w:t>
      </w:r>
      <w:r w:rsidR="007C5570">
        <w:rPr>
          <w:sz w:val="16"/>
          <w:szCs w:val="16"/>
        </w:rPr>
        <w:t>06</w:t>
      </w:r>
    </w:p>
    <w:p w:rsidR="00A77043" w:rsidRPr="007C5570" w:rsidRDefault="00A77043" w:rsidP="007C5570">
      <w:pPr>
        <w:pStyle w:val="Tekstpodstawowy"/>
        <w:ind w:left="12758"/>
        <w:rPr>
          <w:sz w:val="16"/>
          <w:szCs w:val="16"/>
        </w:rPr>
      </w:pPr>
      <w:r>
        <w:rPr>
          <w:sz w:val="16"/>
          <w:szCs w:val="16"/>
        </w:rPr>
        <w:lastRenderedPageBreak/>
        <w:t>Wersja: 01.01.2018</w:t>
      </w:r>
    </w:p>
    <w:p w:rsidR="00A77043" w:rsidRPr="00071BED" w:rsidRDefault="00A77043" w:rsidP="00A77043">
      <w:pPr>
        <w:ind w:right="249"/>
        <w:jc w:val="right"/>
        <w:rPr>
          <w:b/>
          <w:sz w:val="18"/>
        </w:rPr>
      </w:pPr>
    </w:p>
    <w:p w:rsidR="00D33C12" w:rsidRDefault="00D33C12" w:rsidP="00D33C12">
      <w:pPr>
        <w:spacing w:before="94"/>
        <w:ind w:right="524"/>
        <w:jc w:val="right"/>
        <w:rPr>
          <w:sz w:val="18"/>
        </w:rPr>
      </w:pPr>
    </w:p>
    <w:p w:rsidR="00D33C12" w:rsidRDefault="00D33C12" w:rsidP="00D33C12">
      <w:pPr>
        <w:jc w:val="right"/>
        <w:rPr>
          <w:sz w:val="18"/>
        </w:rPr>
        <w:sectPr w:rsidR="00D33C12">
          <w:type w:val="continuous"/>
          <w:pgSz w:w="16840" w:h="11910" w:orient="landscape"/>
          <w:pgMar w:top="1320" w:right="720" w:bottom="280" w:left="420" w:header="708" w:footer="708" w:gutter="0"/>
          <w:cols w:space="708"/>
        </w:sectPr>
      </w:pPr>
    </w:p>
    <w:p w:rsidR="00D33C12" w:rsidRDefault="00D33C12" w:rsidP="00D33C12">
      <w:pPr>
        <w:pStyle w:val="Nagwek8"/>
        <w:spacing w:before="81"/>
        <w:ind w:left="3735" w:right="4221"/>
        <w:jc w:val="center"/>
      </w:pPr>
      <w:r>
        <w:lastRenderedPageBreak/>
        <w:t>- 94 -</w:t>
      </w:r>
    </w:p>
    <w:p w:rsidR="00D33C12" w:rsidRDefault="00D33C12" w:rsidP="00D33C12">
      <w:pPr>
        <w:ind w:right="112"/>
        <w:jc w:val="right"/>
        <w:rPr>
          <w:b/>
          <w:sz w:val="24"/>
        </w:rPr>
      </w:pPr>
      <w:r>
        <w:rPr>
          <w:b/>
          <w:sz w:val="24"/>
        </w:rPr>
        <w:t>Aneks nr 6</w:t>
      </w: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spacing w:before="6"/>
        <w:rPr>
          <w:b/>
          <w:sz w:val="18"/>
        </w:rPr>
      </w:pPr>
    </w:p>
    <w:p w:rsidR="00D33C12" w:rsidRDefault="00D33C12" w:rsidP="00A77043">
      <w:pPr>
        <w:pStyle w:val="Tekstpodstawowy"/>
        <w:spacing w:before="92"/>
        <w:ind w:left="3735" w:right="3540"/>
        <w:jc w:val="center"/>
      </w:pPr>
      <w:r>
        <w:t>(pozostaje woln</w:t>
      </w:r>
      <w:r w:rsidR="00A77043">
        <w:t>y)</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0A540A" w:rsidRPr="00774AB6" w:rsidRDefault="000A540A" w:rsidP="000A540A">
      <w:pPr>
        <w:pStyle w:val="Tekstpodstawowy"/>
        <w:ind w:left="13750"/>
        <w:rPr>
          <w:sz w:val="16"/>
          <w:szCs w:val="16"/>
        </w:rPr>
      </w:pPr>
      <w:r w:rsidRPr="00774AB6">
        <w:rPr>
          <w:sz w:val="16"/>
          <w:szCs w:val="16"/>
        </w:rPr>
        <w:t>Data zmiany: 01.01.201</w:t>
      </w:r>
      <w:r>
        <w:rPr>
          <w:sz w:val="16"/>
          <w:szCs w:val="16"/>
        </w:rPr>
        <w:t>4</w:t>
      </w:r>
    </w:p>
    <w:p w:rsidR="000A540A" w:rsidRDefault="000A540A" w:rsidP="000A540A">
      <w:pPr>
        <w:ind w:right="249"/>
        <w:jc w:val="right"/>
        <w:rPr>
          <w:sz w:val="16"/>
          <w:szCs w:val="16"/>
        </w:rPr>
      </w:pPr>
      <w:r>
        <w:rPr>
          <w:sz w:val="16"/>
          <w:szCs w:val="16"/>
        </w:rPr>
        <w:t>Wersja: 01.01.2006</w:t>
      </w:r>
    </w:p>
    <w:p w:rsidR="00A77043" w:rsidRPr="00A77043" w:rsidRDefault="00A77043" w:rsidP="000A540A">
      <w:pPr>
        <w:ind w:right="249"/>
        <w:jc w:val="right"/>
        <w:rPr>
          <w:sz w:val="16"/>
          <w:szCs w:val="16"/>
        </w:rPr>
      </w:pPr>
      <w:r w:rsidRPr="00774AB6">
        <w:rPr>
          <w:sz w:val="16"/>
          <w:szCs w:val="16"/>
        </w:rPr>
        <w:t>Data zmiany: 01.01.201</w:t>
      </w:r>
      <w:r w:rsidR="000A540A">
        <w:rPr>
          <w:sz w:val="16"/>
          <w:szCs w:val="16"/>
        </w:rPr>
        <w:t>8</w:t>
      </w:r>
    </w:p>
    <w:p w:rsidR="00D33C12" w:rsidRDefault="00D33C12" w:rsidP="00D33C12">
      <w:pPr>
        <w:pStyle w:val="Nagwek8"/>
        <w:spacing w:before="93"/>
        <w:ind w:left="0" w:right="286"/>
        <w:jc w:val="right"/>
      </w:pPr>
    </w:p>
    <w:p w:rsidR="00D33C12" w:rsidRDefault="00D33C12" w:rsidP="00D33C12">
      <w:pPr>
        <w:jc w:val="right"/>
        <w:sectPr w:rsidR="00D33C12">
          <w:headerReference w:type="default" r:id="rId281"/>
          <w:footerReference w:type="default" r:id="rId282"/>
          <w:pgSz w:w="11910" w:h="16840"/>
          <w:pgMar w:top="620" w:right="1020" w:bottom="280" w:left="1680" w:header="0" w:footer="0" w:gutter="0"/>
          <w:cols w:space="708"/>
        </w:sect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1"/>
        <w:rPr>
          <w:sz w:val="16"/>
        </w:rPr>
      </w:pPr>
    </w:p>
    <w:p w:rsidR="00D33C12" w:rsidRDefault="00D33C12" w:rsidP="00D33C12">
      <w:pPr>
        <w:tabs>
          <w:tab w:val="left" w:pos="12724"/>
        </w:tabs>
        <w:spacing w:before="93"/>
        <w:ind w:left="104"/>
        <w:rPr>
          <w:sz w:val="24"/>
        </w:rPr>
      </w:pPr>
      <w:bookmarkStart w:id="61" w:name="20180101_A09-07_EN"/>
      <w:bookmarkEnd w:id="61"/>
      <w:r>
        <w:rPr>
          <w:sz w:val="24"/>
        </w:rPr>
        <w:t>OGÓLNA UMOWA O UŻYTKOWANI</w:t>
      </w:r>
      <w:r w:rsidR="000A540A">
        <w:rPr>
          <w:sz w:val="24"/>
        </w:rPr>
        <w:t>U</w:t>
      </w:r>
      <w:r>
        <w:rPr>
          <w:sz w:val="24"/>
        </w:rPr>
        <w:t xml:space="preserve"> WAGONÓW TOWAROWYCH ZAŁĄCZNIK NR 9</w:t>
      </w:r>
    </w:p>
    <w:p w:rsidR="00D33C12" w:rsidRDefault="00D33C12" w:rsidP="00D33C12">
      <w:pPr>
        <w:ind w:left="6414" w:right="7292"/>
        <w:jc w:val="center"/>
        <w:rPr>
          <w:sz w:val="24"/>
        </w:rPr>
      </w:pPr>
      <w:r>
        <w:rPr>
          <w:sz w:val="24"/>
        </w:rPr>
        <w:t>- 95 –</w:t>
      </w:r>
    </w:p>
    <w:p w:rsidR="00D33C12" w:rsidRDefault="00D33C12" w:rsidP="00D33C12">
      <w:pPr>
        <w:spacing w:line="276" w:lineRule="exact"/>
        <w:ind w:right="219"/>
        <w:jc w:val="right"/>
        <w:rPr>
          <w:b/>
          <w:sz w:val="24"/>
        </w:rPr>
      </w:pPr>
      <w:r>
        <w:rPr>
          <w:b/>
          <w:sz w:val="24"/>
        </w:rPr>
        <w:t>Aneks nr 7</w:t>
      </w:r>
    </w:p>
    <w:p w:rsidR="00D33C12" w:rsidRDefault="00D33C12" w:rsidP="00D33C12">
      <w:pPr>
        <w:spacing w:line="322" w:lineRule="exact"/>
        <w:ind w:left="104"/>
        <w:rPr>
          <w:b/>
          <w:sz w:val="28"/>
        </w:rPr>
      </w:pPr>
      <w:r>
        <w:rPr>
          <w:b/>
          <w:sz w:val="28"/>
          <w:u w:val="thick"/>
        </w:rPr>
        <w:t xml:space="preserve">Rewizja techniczna przy </w:t>
      </w:r>
      <w:r w:rsidR="000A2A99" w:rsidRPr="000A2A99">
        <w:rPr>
          <w:b/>
          <w:color w:val="FF0000"/>
          <w:sz w:val="28"/>
          <w:u w:val="thick"/>
        </w:rPr>
        <w:t>transferze</w:t>
      </w:r>
    </w:p>
    <w:p w:rsidR="00D33C12" w:rsidRDefault="00D33C12" w:rsidP="00D33C12">
      <w:pPr>
        <w:ind w:left="104"/>
        <w:rPr>
          <w:b/>
          <w:sz w:val="28"/>
        </w:rPr>
      </w:pPr>
      <w:r>
        <w:rPr>
          <w:b/>
          <w:sz w:val="28"/>
          <w:u w:val="thick"/>
        </w:rPr>
        <w:t xml:space="preserve">Zestawienie i ocena stwierdzonych </w:t>
      </w:r>
      <w:r w:rsidR="000A2A99">
        <w:rPr>
          <w:b/>
          <w:color w:val="FF0000"/>
          <w:sz w:val="28"/>
          <w:u w:val="thick"/>
        </w:rPr>
        <w:t>nieprawidłowości</w:t>
      </w:r>
      <w:r>
        <w:rPr>
          <w:b/>
          <w:sz w:val="28"/>
          <w:u w:val="thick"/>
        </w:rPr>
        <w:t xml:space="preserve"> przy wagonach i ładunkach</w:t>
      </w:r>
    </w:p>
    <w:p w:rsidR="00D33C12" w:rsidRDefault="00D33C12" w:rsidP="00D33C12">
      <w:pPr>
        <w:pStyle w:val="Tekstpodstawowy"/>
        <w:spacing w:before="11"/>
        <w:rPr>
          <w:b/>
          <w:sz w:val="21"/>
        </w:rPr>
      </w:pPr>
    </w:p>
    <w:p w:rsidR="00D33C12" w:rsidRDefault="00D33C12" w:rsidP="000A540A">
      <w:pPr>
        <w:tabs>
          <w:tab w:val="left" w:pos="7441"/>
        </w:tabs>
        <w:spacing w:before="94"/>
        <w:ind w:right="211"/>
        <w:rPr>
          <w:b/>
          <w:sz w:val="18"/>
        </w:rPr>
      </w:pPr>
      <w:r>
        <w:rPr>
          <w:b/>
          <w:sz w:val="18"/>
        </w:rPr>
        <w:t>KPP dokonujące kontroli jakości.............</w:t>
      </w:r>
      <w:r w:rsidR="000A540A">
        <w:rPr>
          <w:b/>
          <w:sz w:val="18"/>
        </w:rPr>
        <w:t xml:space="preserve">...............................            </w:t>
      </w:r>
      <w:r>
        <w:rPr>
          <w:b/>
          <w:sz w:val="18"/>
        </w:rPr>
        <w:t>KPP przeprowadzające rewizję techniczną przy przejściu:....................................</w:t>
      </w:r>
    </w:p>
    <w:p w:rsidR="00D33C12" w:rsidRDefault="00D33C12" w:rsidP="000A540A">
      <w:pPr>
        <w:spacing w:before="93"/>
        <w:ind w:right="2027"/>
        <w:jc w:val="right"/>
        <w:rPr>
          <w:b/>
          <w:sz w:val="18"/>
        </w:rPr>
      </w:pPr>
      <w:r>
        <w:rPr>
          <w:b/>
          <w:sz w:val="18"/>
        </w:rPr>
        <w:t>KPP przekazujące:</w:t>
      </w:r>
      <w:r w:rsidR="000A540A">
        <w:rPr>
          <w:b/>
          <w:sz w:val="18"/>
        </w:rPr>
        <w:t xml:space="preserve"> ………………………..</w:t>
      </w:r>
    </w:p>
    <w:p w:rsidR="00D33C12" w:rsidRDefault="00D33C12" w:rsidP="00D33C12">
      <w:pPr>
        <w:pStyle w:val="Tekstpodstawowy"/>
        <w:rPr>
          <w:b/>
          <w:sz w:val="20"/>
        </w:rPr>
      </w:pPr>
    </w:p>
    <w:p w:rsidR="00D33C12" w:rsidRDefault="007C5570" w:rsidP="00D33C12">
      <w:pPr>
        <w:pStyle w:val="Tekstpodstawowy"/>
        <w:spacing w:before="10"/>
        <w:rPr>
          <w:b/>
          <w:sz w:val="29"/>
        </w:rPr>
      </w:pPr>
      <w:r>
        <w:rPr>
          <w:noProof/>
          <w:lang w:val="en-US"/>
        </w:rPr>
        <mc:AlternateContent>
          <mc:Choice Requires="wps">
            <w:drawing>
              <wp:anchor distT="0" distB="0" distL="114300" distR="114300" simplePos="0" relativeHeight="251719168" behindDoc="0" locked="0" layoutInCell="1" allowOverlap="1">
                <wp:simplePos x="0" y="0"/>
                <wp:positionH relativeFrom="page">
                  <wp:posOffset>9514703</wp:posOffset>
                </wp:positionH>
                <wp:positionV relativeFrom="page">
                  <wp:posOffset>5066270</wp:posOffset>
                </wp:positionV>
                <wp:extent cx="271848" cy="1186249"/>
                <wp:effectExtent l="0" t="0" r="13970" b="13970"/>
                <wp:wrapNone/>
                <wp:docPr id="675" name="Pole tekstow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8" cy="118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b/>
                                <w:sz w:val="24"/>
                              </w:rPr>
                            </w:pPr>
                            <w:r>
                              <w:rPr>
                                <w:b/>
                                <w:sz w:val="24"/>
                              </w:rPr>
                              <w:t>Aneks nr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75" o:spid="_x0000_s1220" type="#_x0000_t202" style="position:absolute;margin-left:749.2pt;margin-top:398.9pt;width:21.4pt;height:93.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" filled="f" stroked="f">
                <v:textbox style="layout-flow:vertical" inset="0,0,0,0">
                  <w:txbxContent>
                    <w:p w:rsidR="00C6758D" w:rsidRDefault="00C6758D" w:rsidP="00D33C12">
                      <w:pPr>
                        <w:spacing w:before="12"/>
                        <w:ind w:left="20"/>
                        <w:rPr>
                          <w:b/>
                          <w:sz w:val="24"/>
                        </w:rPr>
                      </w:pPr>
                      <w:r>
                        <w:rPr>
                          <w:b/>
                          <w:sz w:val="24"/>
                        </w:rPr>
                        <w:t>Aneks nr 7</w:t>
                      </w:r>
                    </w:p>
                  </w:txbxContent>
                </v:textbox>
                <w10:wrap anchorx="page" anchory="page"/>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page">
                  <wp:posOffset>9555892</wp:posOffset>
                </wp:positionH>
                <wp:positionV relativeFrom="page">
                  <wp:posOffset>3146853</wp:posOffset>
                </wp:positionV>
                <wp:extent cx="181232" cy="543697"/>
                <wp:effectExtent l="0" t="0" r="9525" b="8890"/>
                <wp:wrapNone/>
                <wp:docPr id="676" name="Pole tekstowe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32" cy="54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2"/>
                              <w:ind w:left="20"/>
                              <w:rPr>
                                <w:sz w:val="24"/>
                              </w:rPr>
                            </w:pPr>
                            <w:r>
                              <w:rPr>
                                <w:sz w:val="24"/>
                              </w:rPr>
                              <w:t>- 95 -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76" o:spid="_x0000_s1221" type="#_x0000_t202" style="position:absolute;margin-left:752.45pt;margin-top:247.8pt;width:14.25pt;height:42.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" filled="f" stroked="f">
                <v:textbox style="layout-flow:vertical" inset="0,0,0,0">
                  <w:txbxContent>
                    <w:p w:rsidR="00C6758D" w:rsidRDefault="00C6758D" w:rsidP="00D33C12">
                      <w:pPr>
                        <w:spacing w:before="12"/>
                        <w:ind w:left="20"/>
                        <w:rPr>
                          <w:sz w:val="24"/>
                        </w:rPr>
                      </w:pPr>
                      <w:r>
                        <w:rPr>
                          <w:sz w:val="24"/>
                        </w:rPr>
                        <w:t>- 95 -</w:t>
                      </w:r>
                    </w:p>
                  </w:txbxContent>
                </v:textbox>
                <w10:wrap anchorx="page" anchory="page"/>
              </v:shape>
            </w:pict>
          </mc:Fallback>
        </mc:AlternateContent>
      </w: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1"/>
        <w:gridCol w:w="1418"/>
        <w:gridCol w:w="993"/>
        <w:gridCol w:w="568"/>
        <w:gridCol w:w="1134"/>
        <w:gridCol w:w="566"/>
        <w:gridCol w:w="1134"/>
        <w:gridCol w:w="568"/>
        <w:gridCol w:w="1134"/>
        <w:gridCol w:w="1703"/>
        <w:gridCol w:w="1702"/>
        <w:gridCol w:w="1804"/>
      </w:tblGrid>
      <w:tr w:rsidR="00D33C12" w:rsidTr="007C5570">
        <w:trPr>
          <w:trHeight w:val="368"/>
        </w:trPr>
        <w:tc>
          <w:tcPr>
            <w:tcW w:w="781" w:type="dxa"/>
            <w:vMerge w:val="restart"/>
            <w:tcBorders>
              <w:bottom w:val="single" w:sz="6" w:space="0" w:color="000000"/>
              <w:right w:val="single" w:sz="6" w:space="0" w:color="000000"/>
            </w:tcBorders>
          </w:tcPr>
          <w:p w:rsidR="00D33C12" w:rsidRDefault="00D33C12" w:rsidP="00774AB6">
            <w:pPr>
              <w:pStyle w:val="TableParagraph"/>
              <w:rPr>
                <w:b/>
                <w:sz w:val="18"/>
              </w:rPr>
            </w:pPr>
          </w:p>
          <w:p w:rsidR="00D33C12" w:rsidRDefault="00D33C12" w:rsidP="00774AB6">
            <w:pPr>
              <w:pStyle w:val="TableParagraph"/>
              <w:rPr>
                <w:b/>
                <w:sz w:val="18"/>
              </w:rPr>
            </w:pPr>
          </w:p>
          <w:p w:rsidR="00D33C12" w:rsidRDefault="000A540A" w:rsidP="000A540A">
            <w:pPr>
              <w:pStyle w:val="TableParagraph"/>
              <w:spacing w:line="470" w:lineRule="atLeast"/>
              <w:ind w:right="88"/>
              <w:rPr>
                <w:b/>
                <w:sz w:val="16"/>
              </w:rPr>
            </w:pPr>
            <w:r>
              <w:rPr>
                <w:b/>
                <w:sz w:val="16"/>
              </w:rPr>
              <w:t>M</w:t>
            </w:r>
            <w:r w:rsidR="00D33C12">
              <w:rPr>
                <w:b/>
                <w:sz w:val="16"/>
              </w:rPr>
              <w:t>iesiąc/</w:t>
            </w:r>
            <w:r>
              <w:rPr>
                <w:b/>
                <w:sz w:val="16"/>
              </w:rPr>
              <w:t>R</w:t>
            </w:r>
            <w:r w:rsidR="00D33C12">
              <w:rPr>
                <w:b/>
                <w:sz w:val="16"/>
              </w:rPr>
              <w:t>ok</w:t>
            </w:r>
          </w:p>
        </w:tc>
        <w:tc>
          <w:tcPr>
            <w:tcW w:w="1418" w:type="dxa"/>
            <w:vMerge w:val="restart"/>
            <w:tcBorders>
              <w:left w:val="single" w:sz="6" w:space="0" w:color="000000"/>
              <w:bottom w:val="single" w:sz="6" w:space="0" w:color="000000"/>
              <w:right w:val="single" w:sz="6" w:space="0" w:color="000000"/>
            </w:tcBorders>
          </w:tcPr>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774AB6">
            <w:pPr>
              <w:pStyle w:val="TableParagraph"/>
              <w:spacing w:before="9"/>
              <w:rPr>
                <w:b/>
                <w:sz w:val="17"/>
              </w:rPr>
            </w:pPr>
          </w:p>
          <w:p w:rsidR="000A540A" w:rsidRDefault="000A540A" w:rsidP="00774AB6">
            <w:pPr>
              <w:pStyle w:val="TableParagraph"/>
              <w:spacing w:before="9"/>
              <w:rPr>
                <w:b/>
                <w:sz w:val="17"/>
              </w:rPr>
            </w:pPr>
          </w:p>
          <w:p w:rsidR="00D33C12" w:rsidRDefault="00D33C12" w:rsidP="00774AB6">
            <w:pPr>
              <w:pStyle w:val="TableParagraph"/>
              <w:ind w:left="168"/>
              <w:rPr>
                <w:b/>
                <w:sz w:val="16"/>
              </w:rPr>
            </w:pPr>
            <w:r>
              <w:rPr>
                <w:b/>
                <w:sz w:val="16"/>
              </w:rPr>
              <w:t>Stacja graniczna</w:t>
            </w:r>
          </w:p>
        </w:tc>
        <w:tc>
          <w:tcPr>
            <w:tcW w:w="993" w:type="dxa"/>
            <w:vMerge w:val="restart"/>
            <w:tcBorders>
              <w:left w:val="single" w:sz="6" w:space="0" w:color="000000"/>
              <w:bottom w:val="single" w:sz="6" w:space="0" w:color="000000"/>
              <w:right w:val="single" w:sz="6" w:space="0" w:color="000000"/>
            </w:tcBorders>
          </w:tcPr>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0A540A">
            <w:pPr>
              <w:pStyle w:val="TableParagraph"/>
              <w:ind w:right="56"/>
              <w:rPr>
                <w:b/>
                <w:sz w:val="16"/>
              </w:rPr>
            </w:pPr>
            <w:r>
              <w:rPr>
                <w:b/>
                <w:sz w:val="16"/>
              </w:rPr>
              <w:t>Liczba wagonów</w:t>
            </w:r>
            <w:r w:rsidR="000A540A">
              <w:rPr>
                <w:b/>
                <w:sz w:val="16"/>
              </w:rPr>
              <w:t xml:space="preserve">  </w:t>
            </w:r>
            <w:r>
              <w:rPr>
                <w:b/>
                <w:sz w:val="16"/>
              </w:rPr>
              <w:t>poddanych rewizji</w:t>
            </w:r>
          </w:p>
        </w:tc>
        <w:tc>
          <w:tcPr>
            <w:tcW w:w="6807" w:type="dxa"/>
            <w:gridSpan w:val="7"/>
            <w:tcBorders>
              <w:left w:val="single" w:sz="6" w:space="0" w:color="000000"/>
              <w:bottom w:val="single" w:sz="6" w:space="0" w:color="000000"/>
              <w:right w:val="single" w:sz="6" w:space="0" w:color="000000"/>
            </w:tcBorders>
          </w:tcPr>
          <w:p w:rsidR="00D33C12" w:rsidRDefault="00D33C12" w:rsidP="000A2A99">
            <w:pPr>
              <w:pStyle w:val="TableParagraph"/>
              <w:ind w:left="533"/>
              <w:rPr>
                <w:b/>
                <w:sz w:val="16"/>
              </w:rPr>
            </w:pPr>
            <w:r>
              <w:rPr>
                <w:b/>
                <w:sz w:val="16"/>
              </w:rPr>
              <w:t xml:space="preserve">Liczba </w:t>
            </w:r>
            <w:r w:rsidR="000A2A99">
              <w:rPr>
                <w:b/>
                <w:color w:val="FF0000"/>
                <w:sz w:val="16"/>
              </w:rPr>
              <w:t>usterek</w:t>
            </w:r>
            <w:r>
              <w:rPr>
                <w:b/>
                <w:sz w:val="16"/>
              </w:rPr>
              <w:t xml:space="preserve"> klasy 3-5 i łączna liczba poważnych</w:t>
            </w:r>
            <w:r w:rsidR="000A540A">
              <w:rPr>
                <w:b/>
                <w:sz w:val="16"/>
              </w:rPr>
              <w:t xml:space="preserve"> </w:t>
            </w:r>
            <w:r>
              <w:rPr>
                <w:b/>
                <w:sz w:val="16"/>
              </w:rPr>
              <w:t>usterek/błędów</w:t>
            </w:r>
          </w:p>
        </w:tc>
        <w:tc>
          <w:tcPr>
            <w:tcW w:w="1702" w:type="dxa"/>
            <w:vMerge w:val="restart"/>
            <w:tcBorders>
              <w:left w:val="single" w:sz="6" w:space="0" w:color="000000"/>
              <w:bottom w:val="single" w:sz="6" w:space="0" w:color="000000"/>
              <w:right w:val="single" w:sz="6" w:space="0" w:color="000000"/>
            </w:tcBorders>
          </w:tcPr>
          <w:p w:rsidR="00D33C12" w:rsidRDefault="00D33C12" w:rsidP="00774AB6">
            <w:pPr>
              <w:pStyle w:val="TableParagraph"/>
              <w:rPr>
                <w:b/>
                <w:sz w:val="18"/>
              </w:rPr>
            </w:pPr>
          </w:p>
          <w:p w:rsidR="00D33C12" w:rsidRDefault="00D33C12" w:rsidP="00774AB6">
            <w:pPr>
              <w:pStyle w:val="TableParagraph"/>
              <w:spacing w:before="8"/>
              <w:rPr>
                <w:b/>
                <w:sz w:val="21"/>
              </w:rPr>
            </w:pPr>
          </w:p>
          <w:p w:rsidR="00D33C12" w:rsidRDefault="00D33C12" w:rsidP="00196620">
            <w:pPr>
              <w:pStyle w:val="TableParagraph"/>
              <w:ind w:left="102" w:right="91" w:hanging="45"/>
              <w:rPr>
                <w:b/>
                <w:sz w:val="16"/>
              </w:rPr>
            </w:pPr>
            <w:r>
              <w:rPr>
                <w:b/>
                <w:sz w:val="16"/>
              </w:rPr>
              <w:t xml:space="preserve">Łączna procentowa wartość </w:t>
            </w:r>
            <w:r w:rsidR="000A2A99">
              <w:rPr>
                <w:b/>
                <w:color w:val="FF0000"/>
                <w:sz w:val="16"/>
              </w:rPr>
              <w:t>usterek</w:t>
            </w:r>
          </w:p>
          <w:p w:rsidR="00D33C12" w:rsidRDefault="00D33C12" w:rsidP="00774AB6">
            <w:pPr>
              <w:pStyle w:val="TableParagraph"/>
              <w:spacing w:line="211" w:lineRule="auto"/>
              <w:ind w:left="139"/>
              <w:rPr>
                <w:b/>
                <w:sz w:val="16"/>
              </w:rPr>
            </w:pPr>
            <w:r>
              <w:rPr>
                <w:b/>
                <w:sz w:val="16"/>
                <w:u w:val="single"/>
              </w:rPr>
              <w:t>Kolumna 10</w:t>
            </w:r>
            <w:r>
              <w:rPr>
                <w:b/>
                <w:sz w:val="16"/>
              </w:rPr>
              <w:t xml:space="preserve"> X 100</w:t>
            </w:r>
          </w:p>
          <w:p w:rsidR="00D33C12" w:rsidRDefault="00D33C12" w:rsidP="00774AB6">
            <w:pPr>
              <w:pStyle w:val="TableParagraph"/>
              <w:spacing w:line="155" w:lineRule="exact"/>
              <w:ind w:left="164"/>
              <w:rPr>
                <w:b/>
                <w:sz w:val="16"/>
              </w:rPr>
            </w:pPr>
            <w:r>
              <w:rPr>
                <w:b/>
                <w:sz w:val="16"/>
              </w:rPr>
              <w:t>Kolumna 3</w:t>
            </w:r>
          </w:p>
        </w:tc>
        <w:tc>
          <w:tcPr>
            <w:tcW w:w="1804" w:type="dxa"/>
            <w:vMerge w:val="restart"/>
            <w:tcBorders>
              <w:left w:val="single" w:sz="6" w:space="0" w:color="000000"/>
              <w:bottom w:val="single" w:sz="6" w:space="0" w:color="000000"/>
            </w:tcBorders>
          </w:tcPr>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774AB6">
            <w:pPr>
              <w:pStyle w:val="TableParagraph"/>
              <w:rPr>
                <w:b/>
                <w:sz w:val="18"/>
              </w:rPr>
            </w:pPr>
          </w:p>
          <w:p w:rsidR="00D33C12" w:rsidRDefault="00D33C12" w:rsidP="00774AB6">
            <w:pPr>
              <w:pStyle w:val="TableParagraph"/>
              <w:spacing w:before="131"/>
              <w:ind w:left="796"/>
              <w:rPr>
                <w:b/>
                <w:sz w:val="16"/>
              </w:rPr>
            </w:pPr>
            <w:r>
              <w:rPr>
                <w:b/>
                <w:sz w:val="16"/>
              </w:rPr>
              <w:t>Uwagi</w:t>
            </w:r>
          </w:p>
        </w:tc>
      </w:tr>
      <w:tr w:rsidR="00D33C12" w:rsidTr="007C5570">
        <w:trPr>
          <w:trHeight w:val="280"/>
        </w:trPr>
        <w:tc>
          <w:tcPr>
            <w:tcW w:w="781" w:type="dxa"/>
            <w:vMerge/>
            <w:tcBorders>
              <w:top w:val="nil"/>
              <w:bottom w:val="single" w:sz="6" w:space="0" w:color="000000"/>
              <w:right w:val="single" w:sz="6" w:space="0" w:color="000000"/>
            </w:tcBorders>
          </w:tcPr>
          <w:p w:rsidR="00D33C12" w:rsidRDefault="00D33C12" w:rsidP="00774AB6">
            <w:pPr>
              <w:rPr>
                <w:sz w:val="2"/>
                <w:szCs w:val="2"/>
              </w:rPr>
            </w:pPr>
          </w:p>
        </w:tc>
        <w:tc>
          <w:tcPr>
            <w:tcW w:w="1418"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993"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1702" w:type="dxa"/>
            <w:gridSpan w:val="2"/>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593"/>
              <w:rPr>
                <w:b/>
                <w:sz w:val="16"/>
              </w:rPr>
            </w:pPr>
            <w:r>
              <w:rPr>
                <w:b/>
                <w:sz w:val="16"/>
              </w:rPr>
              <w:t>Klasa 3</w:t>
            </w:r>
          </w:p>
        </w:tc>
        <w:tc>
          <w:tcPr>
            <w:tcW w:w="1700" w:type="dxa"/>
            <w:gridSpan w:val="2"/>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547"/>
              <w:rPr>
                <w:b/>
                <w:sz w:val="16"/>
              </w:rPr>
            </w:pPr>
            <w:r>
              <w:rPr>
                <w:b/>
                <w:sz w:val="16"/>
              </w:rPr>
              <w:t>Klasa 4</w:t>
            </w:r>
          </w:p>
        </w:tc>
        <w:tc>
          <w:tcPr>
            <w:tcW w:w="1702" w:type="dxa"/>
            <w:gridSpan w:val="2"/>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593"/>
              <w:rPr>
                <w:b/>
                <w:sz w:val="16"/>
              </w:rPr>
            </w:pPr>
            <w:r>
              <w:rPr>
                <w:b/>
                <w:sz w:val="16"/>
              </w:rPr>
              <w:t>Klasa 5</w:t>
            </w:r>
          </w:p>
        </w:tc>
        <w:tc>
          <w:tcPr>
            <w:tcW w:w="1703" w:type="dxa"/>
            <w:vMerge w:val="restart"/>
            <w:tcBorders>
              <w:top w:val="single" w:sz="6" w:space="0" w:color="000000"/>
              <w:left w:val="single" w:sz="6" w:space="0" w:color="000000"/>
              <w:bottom w:val="single" w:sz="6" w:space="0" w:color="000000"/>
              <w:right w:val="single" w:sz="6" w:space="0" w:color="000000"/>
            </w:tcBorders>
          </w:tcPr>
          <w:p w:rsidR="000A540A" w:rsidRDefault="00D33C12" w:rsidP="000A540A">
            <w:pPr>
              <w:pStyle w:val="TableParagraph"/>
              <w:spacing w:before="63"/>
              <w:rPr>
                <w:b/>
                <w:sz w:val="16"/>
              </w:rPr>
            </w:pPr>
            <w:r>
              <w:rPr>
                <w:rFonts w:ascii="Symbol" w:hAnsi="Symbol"/>
                <w:b/>
                <w:sz w:val="16"/>
              </w:rPr>
              <w:t></w:t>
            </w:r>
            <w:r>
              <w:rPr>
                <w:rFonts w:ascii="Times New Roman" w:hAnsi="Times New Roman"/>
                <w:b/>
                <w:sz w:val="16"/>
              </w:rPr>
              <w:t xml:space="preserve"> </w:t>
            </w:r>
            <w:r>
              <w:rPr>
                <w:b/>
                <w:sz w:val="16"/>
              </w:rPr>
              <w:t>Liczba</w:t>
            </w:r>
            <w:r w:rsidR="000A540A">
              <w:rPr>
                <w:b/>
                <w:sz w:val="16"/>
              </w:rPr>
              <w:t xml:space="preserve"> </w:t>
            </w:r>
            <w:r>
              <w:rPr>
                <w:b/>
                <w:sz w:val="16"/>
              </w:rPr>
              <w:t xml:space="preserve">poważnych </w:t>
            </w:r>
            <w:r w:rsidR="000A2A99">
              <w:rPr>
                <w:b/>
                <w:color w:val="FF0000"/>
                <w:sz w:val="16"/>
              </w:rPr>
              <w:t>usterek</w:t>
            </w:r>
            <w:r>
              <w:rPr>
                <w:b/>
                <w:sz w:val="16"/>
              </w:rPr>
              <w:t xml:space="preserve"> </w:t>
            </w:r>
          </w:p>
          <w:p w:rsidR="00D33C12" w:rsidRDefault="000A540A" w:rsidP="000A540A">
            <w:pPr>
              <w:pStyle w:val="TableParagraph"/>
              <w:spacing w:before="63"/>
              <w:rPr>
                <w:b/>
                <w:sz w:val="16"/>
              </w:rPr>
            </w:pPr>
            <w:r>
              <w:rPr>
                <w:b/>
                <w:sz w:val="16"/>
              </w:rPr>
              <w:t>K</w:t>
            </w:r>
            <w:r w:rsidR="00D33C12">
              <w:rPr>
                <w:b/>
                <w:sz w:val="16"/>
              </w:rPr>
              <w:t>olumny 5 + 7 + 9</w:t>
            </w:r>
          </w:p>
        </w:tc>
        <w:tc>
          <w:tcPr>
            <w:tcW w:w="1702"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1804" w:type="dxa"/>
            <w:vMerge/>
            <w:tcBorders>
              <w:top w:val="nil"/>
              <w:left w:val="single" w:sz="6" w:space="0" w:color="000000"/>
              <w:bottom w:val="single" w:sz="6" w:space="0" w:color="000000"/>
            </w:tcBorders>
          </w:tcPr>
          <w:p w:rsidR="00D33C12" w:rsidRDefault="00D33C12" w:rsidP="00774AB6">
            <w:pPr>
              <w:rPr>
                <w:sz w:val="2"/>
                <w:szCs w:val="2"/>
              </w:rPr>
            </w:pPr>
          </w:p>
        </w:tc>
      </w:tr>
      <w:tr w:rsidR="00D33C12" w:rsidTr="007C5570">
        <w:trPr>
          <w:trHeight w:val="1071"/>
        </w:trPr>
        <w:tc>
          <w:tcPr>
            <w:tcW w:w="781" w:type="dxa"/>
            <w:vMerge/>
            <w:tcBorders>
              <w:top w:val="nil"/>
              <w:bottom w:val="single" w:sz="6" w:space="0" w:color="000000"/>
              <w:right w:val="single" w:sz="6" w:space="0" w:color="000000"/>
            </w:tcBorders>
          </w:tcPr>
          <w:p w:rsidR="00D33C12" w:rsidRDefault="00D33C12" w:rsidP="00774AB6">
            <w:pPr>
              <w:rPr>
                <w:sz w:val="2"/>
                <w:szCs w:val="2"/>
              </w:rPr>
            </w:pPr>
          </w:p>
        </w:tc>
        <w:tc>
          <w:tcPr>
            <w:tcW w:w="1418"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993"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56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3"/>
              <w:ind w:left="23"/>
              <w:jc w:val="center"/>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51" w:right="51"/>
              <w:jc w:val="center"/>
              <w:rPr>
                <w:b/>
                <w:sz w:val="16"/>
              </w:rPr>
            </w:pPr>
            <w:r>
              <w:rPr>
                <w:b/>
                <w:sz w:val="16"/>
              </w:rPr>
              <w:t>Kolumna 4 X 0,125</w:t>
            </w:r>
          </w:p>
        </w:tc>
        <w:tc>
          <w:tcPr>
            <w:tcW w:w="56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3"/>
              <w:ind w:left="229"/>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11" w:right="51"/>
              <w:jc w:val="center"/>
              <w:rPr>
                <w:b/>
                <w:sz w:val="16"/>
              </w:rPr>
            </w:pPr>
            <w:r>
              <w:rPr>
                <w:b/>
                <w:sz w:val="16"/>
              </w:rPr>
              <w:t>Kolumna 6 X 0,40</w:t>
            </w:r>
          </w:p>
        </w:tc>
        <w:tc>
          <w:tcPr>
            <w:tcW w:w="56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63"/>
              <w:ind w:left="23"/>
              <w:jc w:val="center"/>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74"/>
              <w:ind w:left="74"/>
              <w:rPr>
                <w:b/>
                <w:sz w:val="16"/>
              </w:rPr>
            </w:pPr>
            <w:r>
              <w:rPr>
                <w:b/>
                <w:sz w:val="16"/>
              </w:rPr>
              <w:t>Kolumna 8 X 1,0</w:t>
            </w:r>
          </w:p>
        </w:tc>
        <w:tc>
          <w:tcPr>
            <w:tcW w:w="1703"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1702" w:type="dxa"/>
            <w:vMerge/>
            <w:tcBorders>
              <w:top w:val="nil"/>
              <w:left w:val="single" w:sz="6" w:space="0" w:color="000000"/>
              <w:bottom w:val="single" w:sz="6" w:space="0" w:color="000000"/>
              <w:right w:val="single" w:sz="6" w:space="0" w:color="000000"/>
            </w:tcBorders>
          </w:tcPr>
          <w:p w:rsidR="00D33C12" w:rsidRDefault="00D33C12" w:rsidP="00774AB6">
            <w:pPr>
              <w:rPr>
                <w:sz w:val="2"/>
                <w:szCs w:val="2"/>
              </w:rPr>
            </w:pPr>
          </w:p>
        </w:tc>
        <w:tc>
          <w:tcPr>
            <w:tcW w:w="1804" w:type="dxa"/>
            <w:vMerge/>
            <w:tcBorders>
              <w:top w:val="nil"/>
              <w:left w:val="single" w:sz="6" w:space="0" w:color="000000"/>
              <w:bottom w:val="single" w:sz="6" w:space="0" w:color="000000"/>
            </w:tcBorders>
          </w:tcPr>
          <w:p w:rsidR="00D33C12" w:rsidRDefault="00D33C12" w:rsidP="00774AB6">
            <w:pPr>
              <w:rPr>
                <w:sz w:val="2"/>
                <w:szCs w:val="2"/>
              </w:rPr>
            </w:pPr>
          </w:p>
        </w:tc>
      </w:tr>
      <w:tr w:rsidR="00D33C12" w:rsidTr="007C5570">
        <w:trPr>
          <w:trHeight w:val="239"/>
        </w:trPr>
        <w:tc>
          <w:tcPr>
            <w:tcW w:w="781" w:type="dxa"/>
            <w:tcBorders>
              <w:top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0"/>
              <w:jc w:val="center"/>
              <w:rPr>
                <w:sz w:val="16"/>
              </w:rPr>
            </w:pPr>
            <w:r>
              <w:rPr>
                <w:sz w:val="16"/>
              </w:rPr>
              <w:t>1</w:t>
            </w:r>
          </w:p>
        </w:tc>
        <w:tc>
          <w:tcPr>
            <w:tcW w:w="141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4"/>
              <w:jc w:val="center"/>
              <w:rPr>
                <w:sz w:val="16"/>
              </w:rPr>
            </w:pPr>
            <w:r>
              <w:rPr>
                <w:sz w:val="16"/>
              </w:rPr>
              <w:t>2</w:t>
            </w:r>
          </w:p>
        </w:tc>
        <w:tc>
          <w:tcPr>
            <w:tcW w:w="99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5"/>
              <w:jc w:val="center"/>
              <w:rPr>
                <w:sz w:val="16"/>
              </w:rPr>
            </w:pPr>
            <w:r>
              <w:rPr>
                <w:sz w:val="16"/>
              </w:rPr>
              <w:t>3</w:t>
            </w:r>
          </w:p>
        </w:tc>
        <w:tc>
          <w:tcPr>
            <w:tcW w:w="56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4"/>
              <w:jc w:val="center"/>
              <w:rPr>
                <w:sz w:val="16"/>
              </w:rPr>
            </w:pPr>
            <w:r>
              <w:rPr>
                <w:sz w:val="16"/>
              </w:rPr>
              <w:t>4</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1"/>
              <w:jc w:val="center"/>
              <w:rPr>
                <w:sz w:val="16"/>
              </w:rPr>
            </w:pPr>
            <w:r>
              <w:rPr>
                <w:sz w:val="16"/>
              </w:rPr>
              <w:t>5</w:t>
            </w:r>
          </w:p>
        </w:tc>
        <w:tc>
          <w:tcPr>
            <w:tcW w:w="566"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42"/>
              <w:rPr>
                <w:sz w:val="16"/>
              </w:rPr>
            </w:pPr>
            <w:r>
              <w:rPr>
                <w:sz w:val="16"/>
              </w:rPr>
              <w:t>6</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5"/>
              <w:jc w:val="center"/>
              <w:rPr>
                <w:sz w:val="16"/>
              </w:rPr>
            </w:pPr>
            <w:r>
              <w:rPr>
                <w:sz w:val="16"/>
              </w:rPr>
              <w:t>7</w:t>
            </w:r>
          </w:p>
        </w:tc>
        <w:tc>
          <w:tcPr>
            <w:tcW w:w="568"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4"/>
              <w:jc w:val="center"/>
              <w:rPr>
                <w:sz w:val="16"/>
              </w:rPr>
            </w:pPr>
            <w:r>
              <w:rPr>
                <w:sz w:val="16"/>
              </w:rPr>
              <w:t>8</w:t>
            </w:r>
          </w:p>
        </w:tc>
        <w:tc>
          <w:tcPr>
            <w:tcW w:w="1134"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21"/>
              <w:jc w:val="center"/>
              <w:rPr>
                <w:sz w:val="16"/>
              </w:rPr>
            </w:pPr>
            <w:r>
              <w:rPr>
                <w:sz w:val="16"/>
              </w:rPr>
              <w:t>9</w:t>
            </w:r>
          </w:p>
        </w:tc>
        <w:tc>
          <w:tcPr>
            <w:tcW w:w="1703"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745" w:right="724"/>
              <w:jc w:val="center"/>
              <w:rPr>
                <w:sz w:val="16"/>
              </w:rPr>
            </w:pPr>
            <w:r>
              <w:rPr>
                <w:sz w:val="16"/>
              </w:rPr>
              <w:t>10</w:t>
            </w:r>
          </w:p>
        </w:tc>
        <w:tc>
          <w:tcPr>
            <w:tcW w:w="1702" w:type="dxa"/>
            <w:tcBorders>
              <w:top w:val="single" w:sz="6" w:space="0" w:color="000000"/>
              <w:left w:val="single" w:sz="6" w:space="0" w:color="000000"/>
              <w:bottom w:val="single" w:sz="6" w:space="0" w:color="000000"/>
              <w:right w:val="single" w:sz="6" w:space="0" w:color="000000"/>
            </w:tcBorders>
          </w:tcPr>
          <w:p w:rsidR="00D33C12" w:rsidRDefault="00D33C12" w:rsidP="00774AB6">
            <w:pPr>
              <w:pStyle w:val="TableParagraph"/>
              <w:spacing w:before="41" w:line="178" w:lineRule="exact"/>
              <w:ind w:left="746" w:right="722"/>
              <w:jc w:val="center"/>
              <w:rPr>
                <w:sz w:val="16"/>
              </w:rPr>
            </w:pPr>
            <w:r>
              <w:rPr>
                <w:sz w:val="16"/>
              </w:rPr>
              <w:t>11</w:t>
            </w:r>
          </w:p>
        </w:tc>
        <w:tc>
          <w:tcPr>
            <w:tcW w:w="1804" w:type="dxa"/>
            <w:tcBorders>
              <w:top w:val="single" w:sz="6" w:space="0" w:color="000000"/>
              <w:left w:val="single" w:sz="6" w:space="0" w:color="000000"/>
              <w:bottom w:val="single" w:sz="6" w:space="0" w:color="000000"/>
            </w:tcBorders>
          </w:tcPr>
          <w:p w:rsidR="00D33C12" w:rsidRDefault="00D33C12" w:rsidP="007C5570">
            <w:pPr>
              <w:pStyle w:val="TableParagraph"/>
              <w:tabs>
                <w:tab w:val="left" w:pos="1662"/>
              </w:tabs>
              <w:spacing w:before="41" w:line="178" w:lineRule="exact"/>
              <w:ind w:right="141"/>
              <w:jc w:val="center"/>
              <w:rPr>
                <w:sz w:val="16"/>
              </w:rPr>
            </w:pPr>
            <w:r>
              <w:rPr>
                <w:sz w:val="16"/>
              </w:rPr>
              <w:t>12</w:t>
            </w:r>
          </w:p>
        </w:tc>
      </w:tr>
      <w:tr w:rsidR="00D33C12" w:rsidTr="007C5570">
        <w:trPr>
          <w:trHeight w:val="4320"/>
        </w:trPr>
        <w:tc>
          <w:tcPr>
            <w:tcW w:w="781" w:type="dxa"/>
            <w:tcBorders>
              <w:top w:val="single" w:sz="6" w:space="0" w:color="000000"/>
              <w:right w:val="single" w:sz="6" w:space="0" w:color="000000"/>
            </w:tcBorders>
          </w:tcPr>
          <w:p w:rsidR="00D33C12" w:rsidRDefault="00D33C12" w:rsidP="00774AB6">
            <w:pPr>
              <w:pStyle w:val="TableParagraph"/>
              <w:rPr>
                <w:rFonts w:ascii="Times New Roman"/>
                <w:sz w:val="18"/>
              </w:rPr>
            </w:pPr>
          </w:p>
        </w:tc>
        <w:tc>
          <w:tcPr>
            <w:tcW w:w="1418"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993"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568"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566"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568"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703"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702" w:type="dxa"/>
            <w:tcBorders>
              <w:top w:val="single" w:sz="6" w:space="0" w:color="000000"/>
              <w:left w:val="single" w:sz="6" w:space="0" w:color="000000"/>
              <w:right w:val="single" w:sz="6" w:space="0" w:color="000000"/>
            </w:tcBorders>
          </w:tcPr>
          <w:p w:rsidR="00D33C12" w:rsidRDefault="00D33C12" w:rsidP="00774AB6">
            <w:pPr>
              <w:pStyle w:val="TableParagraph"/>
              <w:rPr>
                <w:rFonts w:ascii="Times New Roman"/>
                <w:sz w:val="18"/>
              </w:rPr>
            </w:pPr>
          </w:p>
        </w:tc>
        <w:tc>
          <w:tcPr>
            <w:tcW w:w="1804" w:type="dxa"/>
            <w:tcBorders>
              <w:top w:val="single" w:sz="6" w:space="0" w:color="000000"/>
              <w:left w:val="single" w:sz="6" w:space="0" w:color="000000"/>
            </w:tcBorders>
          </w:tcPr>
          <w:p w:rsidR="00D33C12" w:rsidRDefault="00D33C12" w:rsidP="00774AB6">
            <w:pPr>
              <w:pStyle w:val="TableParagraph"/>
              <w:rPr>
                <w:rFonts w:ascii="Times New Roman"/>
                <w:sz w:val="18"/>
              </w:rPr>
            </w:pPr>
          </w:p>
        </w:tc>
      </w:tr>
    </w:tbl>
    <w:p w:rsidR="00D33C12" w:rsidRDefault="00D33C12" w:rsidP="00D33C12">
      <w:pPr>
        <w:pStyle w:val="Tekstpodstawowy"/>
        <w:rPr>
          <w:b/>
          <w:sz w:val="20"/>
        </w:rPr>
      </w:pPr>
    </w:p>
    <w:p w:rsidR="007C5570" w:rsidRDefault="000A540A" w:rsidP="007C5570">
      <w:pPr>
        <w:pStyle w:val="Tekstpodstawowy"/>
        <w:ind w:left="12191"/>
        <w:rPr>
          <w:sz w:val="16"/>
          <w:szCs w:val="16"/>
        </w:rPr>
      </w:pPr>
      <w:r w:rsidRPr="00774AB6">
        <w:rPr>
          <w:sz w:val="16"/>
          <w:szCs w:val="16"/>
        </w:rPr>
        <w:t>Data zmiany: 01.01.20</w:t>
      </w:r>
      <w:r w:rsidR="00196620">
        <w:rPr>
          <w:sz w:val="16"/>
          <w:szCs w:val="16"/>
        </w:rPr>
        <w:t>06</w:t>
      </w:r>
    </w:p>
    <w:p w:rsidR="000A540A" w:rsidRPr="00071BED" w:rsidRDefault="000A540A" w:rsidP="007C5570">
      <w:pPr>
        <w:pStyle w:val="Tekstpodstawowy"/>
        <w:ind w:left="12191"/>
        <w:rPr>
          <w:b/>
          <w:sz w:val="18"/>
        </w:rPr>
      </w:pPr>
      <w:r>
        <w:rPr>
          <w:sz w:val="16"/>
          <w:szCs w:val="16"/>
        </w:rPr>
        <w:t>Wersja: 01.01.201</w:t>
      </w:r>
      <w:r w:rsidR="007C5570">
        <w:rPr>
          <w:sz w:val="16"/>
          <w:szCs w:val="16"/>
        </w:rPr>
        <w:t>8</w:t>
      </w:r>
    </w:p>
    <w:p w:rsidR="00D33C12" w:rsidRDefault="00D33C12" w:rsidP="00D33C12">
      <w:pPr>
        <w:pStyle w:val="Tekstpodstawowy"/>
        <w:rPr>
          <w:b/>
          <w:sz w:val="20"/>
        </w:rPr>
      </w:pPr>
    </w:p>
    <w:p w:rsidR="00D33C12" w:rsidRDefault="00D33C12" w:rsidP="00D33C12">
      <w:pPr>
        <w:pStyle w:val="Nagwek8"/>
        <w:ind w:left="0" w:right="985"/>
        <w:jc w:val="right"/>
      </w:pPr>
    </w:p>
    <w:p w:rsidR="00D33C12" w:rsidRDefault="00D33C12" w:rsidP="00D33C12">
      <w:pPr>
        <w:jc w:val="right"/>
        <w:sectPr w:rsidR="00D33C12">
          <w:headerReference w:type="default" r:id="rId283"/>
          <w:footerReference w:type="default" r:id="rId284"/>
          <w:pgSz w:w="16840" w:h="11910" w:orient="landscape"/>
          <w:pgMar w:top="0" w:right="1280" w:bottom="0" w:left="1200" w:header="0" w:footer="0" w:gutter="0"/>
          <w:cols w:space="708"/>
        </w:sectPr>
      </w:pPr>
    </w:p>
    <w:p w:rsidR="00D33C12" w:rsidRDefault="00D33C12" w:rsidP="00D33C12">
      <w:pPr>
        <w:tabs>
          <w:tab w:val="left" w:pos="8339"/>
        </w:tabs>
        <w:spacing w:before="66"/>
        <w:ind w:left="284"/>
        <w:rPr>
          <w:sz w:val="24"/>
        </w:rPr>
      </w:pPr>
      <w:r>
        <w:rPr>
          <w:sz w:val="24"/>
        </w:rPr>
        <w:lastRenderedPageBreak/>
        <w:t>OGÓLNA UMOWA O UŻYTKOWANI</w:t>
      </w:r>
      <w:r w:rsidR="000A540A">
        <w:rPr>
          <w:sz w:val="24"/>
        </w:rPr>
        <w:t>U</w:t>
      </w:r>
      <w:r>
        <w:rPr>
          <w:sz w:val="24"/>
        </w:rPr>
        <w:t xml:space="preserve"> WAGONÓW TOWAROWYCH ZAŁĄCZNIK NR 9</w:t>
      </w:r>
    </w:p>
    <w:p w:rsidR="00D33C12" w:rsidRDefault="00D33C12" w:rsidP="00D33C12">
      <w:pPr>
        <w:pStyle w:val="Tekstpodstawowy"/>
        <w:spacing w:before="11"/>
        <w:rPr>
          <w:sz w:val="15"/>
        </w:rPr>
      </w:pPr>
    </w:p>
    <w:p w:rsidR="00D33C12" w:rsidRDefault="00D33C12" w:rsidP="00D33C12">
      <w:pPr>
        <w:spacing w:before="92"/>
        <w:ind w:left="4394" w:right="4301"/>
        <w:jc w:val="center"/>
        <w:rPr>
          <w:sz w:val="24"/>
        </w:rPr>
      </w:pPr>
      <w:r>
        <w:rPr>
          <w:sz w:val="24"/>
        </w:rPr>
        <w:t>- 96 –</w:t>
      </w:r>
    </w:p>
    <w:p w:rsidR="00D33C12" w:rsidRDefault="00D33C12" w:rsidP="00D33C12">
      <w:pPr>
        <w:ind w:right="191"/>
        <w:jc w:val="right"/>
        <w:rPr>
          <w:b/>
          <w:sz w:val="24"/>
        </w:rPr>
      </w:pPr>
      <w:r>
        <w:rPr>
          <w:b/>
          <w:sz w:val="24"/>
        </w:rPr>
        <w:t>Aneks nr 7</w:t>
      </w: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spacing w:before="4"/>
        <w:rPr>
          <w:b/>
          <w:sz w:val="20"/>
        </w:rPr>
      </w:pPr>
    </w:p>
    <w:p w:rsidR="00D33C12" w:rsidRDefault="00D33C12" w:rsidP="000A540A">
      <w:pPr>
        <w:pStyle w:val="Tekstpodstawowy"/>
        <w:ind w:left="3686" w:right="3712"/>
        <w:jc w:val="center"/>
      </w:pPr>
      <w:r>
        <w:t>(pozostaje wolny)</w:t>
      </w:r>
    </w:p>
    <w:p w:rsidR="00196620" w:rsidRDefault="00196620" w:rsidP="000A540A">
      <w:pPr>
        <w:pStyle w:val="Tekstpodstawowy"/>
        <w:ind w:left="3686" w:right="3712"/>
        <w:jc w:val="center"/>
      </w:pPr>
    </w:p>
    <w:p w:rsidR="00196620" w:rsidRDefault="00196620" w:rsidP="000A540A">
      <w:pPr>
        <w:pStyle w:val="Tekstpodstawowy"/>
        <w:ind w:left="3686" w:right="3712"/>
        <w:jc w:val="center"/>
      </w:pPr>
    </w:p>
    <w:p w:rsidR="00196620" w:rsidRDefault="00196620" w:rsidP="000A540A">
      <w:pPr>
        <w:pStyle w:val="Tekstpodstawowy"/>
        <w:ind w:left="3686" w:right="3712"/>
        <w:jc w:val="center"/>
      </w:pPr>
    </w:p>
    <w:p w:rsidR="00196620" w:rsidRDefault="00196620" w:rsidP="000A540A">
      <w:pPr>
        <w:pStyle w:val="Tekstpodstawowy"/>
        <w:ind w:left="3686" w:right="3712"/>
        <w:jc w:val="center"/>
      </w:pPr>
    </w:p>
    <w:p w:rsidR="00196620" w:rsidRDefault="00196620" w:rsidP="000A540A">
      <w:pPr>
        <w:pStyle w:val="Tekstpodstawowy"/>
        <w:ind w:left="3686" w:right="3712"/>
        <w:jc w:val="center"/>
      </w:pPr>
    </w:p>
    <w:p w:rsidR="00196620" w:rsidRDefault="00196620" w:rsidP="000A540A">
      <w:pPr>
        <w:pStyle w:val="Tekstpodstawowy"/>
        <w:ind w:left="3686" w:right="3712"/>
        <w:jc w:val="center"/>
      </w:pPr>
    </w:p>
    <w:p w:rsidR="00196620" w:rsidRPr="00774AB6" w:rsidRDefault="00196620" w:rsidP="00196620">
      <w:pPr>
        <w:pStyle w:val="Tekstpodstawowy"/>
        <w:ind w:left="13750"/>
        <w:rPr>
          <w:sz w:val="16"/>
          <w:szCs w:val="16"/>
        </w:rPr>
      </w:pPr>
      <w:r w:rsidRPr="00774AB6">
        <w:rPr>
          <w:sz w:val="16"/>
          <w:szCs w:val="16"/>
        </w:rPr>
        <w:t>Data zmiany: 01.01.201</w:t>
      </w:r>
      <w:r>
        <w:rPr>
          <w:sz w:val="16"/>
          <w:szCs w:val="16"/>
        </w:rPr>
        <w:t>4</w:t>
      </w:r>
    </w:p>
    <w:p w:rsidR="00196620" w:rsidRDefault="00196620" w:rsidP="00196620">
      <w:pPr>
        <w:ind w:right="249"/>
        <w:jc w:val="right"/>
        <w:rPr>
          <w:sz w:val="16"/>
          <w:szCs w:val="16"/>
        </w:rPr>
      </w:pPr>
    </w:p>
    <w:p w:rsidR="007C5570" w:rsidRDefault="007C5570" w:rsidP="00196620">
      <w:pPr>
        <w:ind w:right="249"/>
        <w:jc w:val="right"/>
        <w:rPr>
          <w:sz w:val="16"/>
          <w:szCs w:val="16"/>
        </w:rPr>
      </w:pPr>
    </w:p>
    <w:p w:rsidR="007C5570" w:rsidRDefault="007C5570" w:rsidP="00196620">
      <w:pPr>
        <w:ind w:right="249"/>
        <w:jc w:val="right"/>
        <w:rPr>
          <w:sz w:val="16"/>
          <w:szCs w:val="16"/>
        </w:rPr>
      </w:pPr>
    </w:p>
    <w:p w:rsidR="007C5570" w:rsidRDefault="007C5570" w:rsidP="00196620">
      <w:pPr>
        <w:ind w:right="249"/>
        <w:jc w:val="right"/>
        <w:rPr>
          <w:sz w:val="16"/>
          <w:szCs w:val="16"/>
        </w:rPr>
      </w:pPr>
    </w:p>
    <w:p w:rsidR="007C5570" w:rsidRDefault="007C5570" w:rsidP="00196620">
      <w:pPr>
        <w:ind w:right="249"/>
        <w:jc w:val="right"/>
        <w:rPr>
          <w:sz w:val="16"/>
          <w:szCs w:val="16"/>
        </w:rPr>
      </w:pPr>
    </w:p>
    <w:p w:rsidR="00196620" w:rsidRDefault="00196620" w:rsidP="00196620">
      <w:pPr>
        <w:ind w:right="249"/>
        <w:jc w:val="right"/>
        <w:rPr>
          <w:sz w:val="16"/>
          <w:szCs w:val="16"/>
        </w:rPr>
      </w:pPr>
      <w:r w:rsidRPr="00774AB6">
        <w:rPr>
          <w:sz w:val="16"/>
          <w:szCs w:val="16"/>
        </w:rPr>
        <w:t>Data zmiany: 01.01.20</w:t>
      </w:r>
      <w:r>
        <w:rPr>
          <w:sz w:val="16"/>
          <w:szCs w:val="16"/>
        </w:rPr>
        <w:t>06</w:t>
      </w:r>
    </w:p>
    <w:p w:rsidR="00196620" w:rsidRDefault="00196620" w:rsidP="00196620">
      <w:pPr>
        <w:ind w:right="249"/>
        <w:jc w:val="right"/>
        <w:rPr>
          <w:sz w:val="16"/>
          <w:szCs w:val="16"/>
        </w:rPr>
      </w:pPr>
      <w:r>
        <w:rPr>
          <w:sz w:val="16"/>
          <w:szCs w:val="16"/>
        </w:rPr>
        <w:t>Wersja: 01.01.2018</w:t>
      </w:r>
    </w:p>
    <w:p w:rsidR="00363B51" w:rsidRPr="00071BED" w:rsidRDefault="00363B51" w:rsidP="00196620">
      <w:pPr>
        <w:ind w:right="249"/>
        <w:jc w:val="right"/>
        <w:rPr>
          <w:b/>
          <w:sz w:val="18"/>
        </w:rPr>
      </w:pPr>
    </w:p>
    <w:p w:rsidR="00196620" w:rsidRDefault="00196620" w:rsidP="000A540A">
      <w:pPr>
        <w:pStyle w:val="Tekstpodstawowy"/>
        <w:ind w:left="3686" w:right="3712"/>
        <w:jc w:val="center"/>
      </w:pPr>
    </w:p>
    <w:p w:rsidR="00D33C12" w:rsidRDefault="00D33C12" w:rsidP="00D33C12">
      <w:pPr>
        <w:jc w:val="center"/>
        <w:sectPr w:rsidR="00D33C12">
          <w:headerReference w:type="default" r:id="rId285"/>
          <w:footerReference w:type="default" r:id="rId286"/>
          <w:pgSz w:w="11910" w:h="16840"/>
          <w:pgMar w:top="660" w:right="941" w:bottom="1460" w:left="1020" w:header="0" w:footer="1273" w:gutter="0"/>
          <w:pgNumType w:start="200"/>
          <w:cols w:space="708"/>
        </w:sectPr>
      </w:pPr>
    </w:p>
    <w:p w:rsidR="00D33C12" w:rsidRDefault="00D33C12" w:rsidP="00D33C12">
      <w:pPr>
        <w:pStyle w:val="Tekstpodstawowy"/>
        <w:spacing w:before="9"/>
        <w:rPr>
          <w:sz w:val="6"/>
        </w:rPr>
      </w:pPr>
    </w:p>
    <w:p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extent cx="5979795" cy="6350"/>
                <wp:effectExtent l="10795" t="5715" r="10160" b="6985"/>
                <wp:docPr id="673" name="Grupa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74" name="Line 9"/>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7ED3C" id="Grupa 67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GmihmF5AgAAfQUAAA4AAAAA&#10;AAAAAAAAAAAALgIAAGRycy9lMm9Eb2MueG1sUEsBAi0AFAAGAAgAAAAhAKvA6KbaAAAAAwEAAA8A&#10;AAAAAAAAAAAAAAAA0wQAAGRycy9kb3ducmV2LnhtbFBLBQYAAAAABAAEAPMAAADaBQAAAAA=&#10;">
                <v:line id="Line 9"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w10:anchorlock/>
              </v:group>
            </w:pict>
          </mc:Fallback>
        </mc:AlternateContent>
      </w:r>
    </w:p>
    <w:p w:rsidR="00D33C12" w:rsidRDefault="00D33C12" w:rsidP="00D33C12">
      <w:pPr>
        <w:pStyle w:val="Tekstpodstawowy"/>
        <w:spacing w:before="1"/>
        <w:rPr>
          <w:sz w:val="6"/>
        </w:rPr>
      </w:pPr>
    </w:p>
    <w:p w:rsidR="00D33C12" w:rsidRDefault="00D33C12" w:rsidP="00D33C12">
      <w:pPr>
        <w:rPr>
          <w:sz w:val="6"/>
        </w:rPr>
        <w:sectPr w:rsidR="00D33C12">
          <w:headerReference w:type="default" r:id="rId287"/>
          <w:footerReference w:type="default" r:id="rId288"/>
          <w:pgSz w:w="11910" w:h="16840"/>
          <w:pgMar w:top="1040" w:right="940" w:bottom="1460" w:left="1020" w:header="827" w:footer="1275" w:gutter="0"/>
          <w:pgNumType w:start="201"/>
          <w:cols w:space="708"/>
        </w:sectPr>
      </w:pPr>
    </w:p>
    <w:p w:rsidR="00D33C12" w:rsidRDefault="00D33C12" w:rsidP="00D33C12">
      <w:pPr>
        <w:pStyle w:val="Nagwek8"/>
        <w:spacing w:before="42"/>
        <w:ind w:left="3351" w:right="1731"/>
        <w:jc w:val="center"/>
      </w:pPr>
      <w:bookmarkStart w:id="62" w:name="20180101_A09-08_EN"/>
      <w:bookmarkEnd w:id="62"/>
      <w:r>
        <w:t>- 97 -</w:t>
      </w:r>
    </w:p>
    <w:p w:rsidR="00D33C12" w:rsidRPr="00B84C4D" w:rsidRDefault="00D33C12" w:rsidP="00D33C12">
      <w:pPr>
        <w:pStyle w:val="Tekstpodstawowy"/>
        <w:spacing w:before="4"/>
        <w:rPr>
          <w:sz w:val="24"/>
          <w:szCs w:val="24"/>
        </w:rPr>
      </w:pPr>
    </w:p>
    <w:p w:rsidR="00D33C12" w:rsidRDefault="00D33C12" w:rsidP="00D33C12">
      <w:pPr>
        <w:ind w:left="3351" w:right="1734"/>
        <w:jc w:val="center"/>
        <w:rPr>
          <w:b/>
          <w:sz w:val="28"/>
        </w:rPr>
      </w:pPr>
      <w:r>
        <w:rPr>
          <w:b/>
          <w:sz w:val="28"/>
        </w:rPr>
        <w:t>POSTĘPOWANIE Z WAGONAMI:</w:t>
      </w:r>
    </w:p>
    <w:p w:rsidR="00D33C12" w:rsidRDefault="00D33C12" w:rsidP="00D33C12">
      <w:pPr>
        <w:pStyle w:val="Tekstpodstawowy"/>
        <w:rPr>
          <w:b/>
          <w:sz w:val="24"/>
        </w:rPr>
      </w:pPr>
    </w:p>
    <w:p w:rsidR="00D33C12" w:rsidRPr="0005131E" w:rsidRDefault="00D33C12" w:rsidP="00231887">
      <w:pPr>
        <w:pStyle w:val="Akapitzlist"/>
        <w:numPr>
          <w:ilvl w:val="0"/>
          <w:numId w:val="130"/>
        </w:numPr>
        <w:tabs>
          <w:tab w:val="left" w:pos="823"/>
          <w:tab w:val="left" w:pos="824"/>
        </w:tabs>
        <w:spacing w:before="7"/>
        <w:jc w:val="both"/>
        <w:rPr>
          <w:b/>
          <w:sz w:val="27"/>
        </w:rPr>
      </w:pPr>
      <w:r w:rsidRPr="0005131E">
        <w:rPr>
          <w:b/>
        </w:rPr>
        <w:t xml:space="preserve">Z utraconą ważnością trafarety czynności utrzymaniowych </w:t>
      </w:r>
      <w:r>
        <w:br w:type="column"/>
      </w:r>
    </w:p>
    <w:p w:rsidR="00D33C12" w:rsidRDefault="00D33C12" w:rsidP="00196620">
      <w:pPr>
        <w:rPr>
          <w:b/>
          <w:sz w:val="24"/>
        </w:rPr>
      </w:pPr>
      <w:r>
        <w:rPr>
          <w:b/>
          <w:sz w:val="24"/>
        </w:rPr>
        <w:t>Aneks nr 8</w:t>
      </w:r>
    </w:p>
    <w:p w:rsidR="00D33C12" w:rsidRDefault="00D33C12" w:rsidP="00D33C12">
      <w:pPr>
        <w:rPr>
          <w:sz w:val="24"/>
        </w:rPr>
        <w:sectPr w:rsidR="00D33C12">
          <w:type w:val="continuous"/>
          <w:pgSz w:w="11910" w:h="16840"/>
          <w:pgMar w:top="1320" w:right="940" w:bottom="280" w:left="1020" w:header="708" w:footer="708" w:gutter="0"/>
          <w:cols w:num="2" w:space="708" w:equalWidth="0">
            <w:col w:w="8532" w:space="40"/>
            <w:col w:w="1378"/>
          </w:cols>
        </w:sectPr>
      </w:pPr>
    </w:p>
    <w:p w:rsidR="00D33C12" w:rsidRDefault="00D33C12" w:rsidP="00D33C12">
      <w:pPr>
        <w:pStyle w:val="Tekstpodstawowy"/>
        <w:rPr>
          <w:b/>
          <w:sz w:val="16"/>
        </w:rPr>
      </w:pPr>
    </w:p>
    <w:p w:rsidR="00D33C12" w:rsidRPr="00B84C4D" w:rsidRDefault="00D33C12" w:rsidP="00D33C12">
      <w:pPr>
        <w:spacing w:before="92"/>
        <w:ind w:left="397" w:right="193"/>
        <w:jc w:val="both"/>
        <w:rPr>
          <w:sz w:val="20"/>
          <w:szCs w:val="20"/>
        </w:rPr>
      </w:pPr>
      <w:r w:rsidRPr="00B84C4D">
        <w:rPr>
          <w:sz w:val="20"/>
          <w:szCs w:val="20"/>
        </w:rPr>
        <w:t>Wagony próżne i ładowne, których termin ważności trafarety czynności utrzymaniowych (termin rewizji) został przekroczony, muszą być przyjęte.</w:t>
      </w:r>
    </w:p>
    <w:p w:rsidR="00D33C12" w:rsidRPr="00B84C4D" w:rsidRDefault="00D33C12" w:rsidP="00D33C12">
      <w:pPr>
        <w:pStyle w:val="Tekstpodstawowy"/>
        <w:rPr>
          <w:sz w:val="20"/>
          <w:szCs w:val="20"/>
        </w:rPr>
      </w:pPr>
    </w:p>
    <w:p w:rsidR="00D33C12" w:rsidRPr="00B84C4D" w:rsidRDefault="00D33C12" w:rsidP="00D33C12">
      <w:pPr>
        <w:spacing w:before="1"/>
        <w:ind w:left="397" w:right="191"/>
        <w:jc w:val="both"/>
        <w:rPr>
          <w:sz w:val="20"/>
          <w:szCs w:val="20"/>
        </w:rPr>
      </w:pPr>
      <w:r w:rsidRPr="00B84C4D">
        <w:rPr>
          <w:sz w:val="20"/>
          <w:szCs w:val="20"/>
        </w:rPr>
        <w:t>Dla wagonów znajdujących się w ruchu wraz z przekroczeniem rewizji wymagane jest podjęcie szczególnych działań, celem stwierdzenia i udokumentowania ich zdolności do biegu, ponieważ wagony z przekroczoną rewizją formalnie tracą swoje dopuszczenie do ruchu.</w:t>
      </w:r>
    </w:p>
    <w:p w:rsidR="00D33C12" w:rsidRPr="00B84C4D" w:rsidRDefault="00D33C12" w:rsidP="00D33C12">
      <w:pPr>
        <w:pStyle w:val="Tekstpodstawowy"/>
        <w:spacing w:before="11"/>
        <w:rPr>
          <w:sz w:val="20"/>
          <w:szCs w:val="20"/>
        </w:rPr>
      </w:pPr>
    </w:p>
    <w:p w:rsidR="00D33C12" w:rsidRPr="00B84C4D" w:rsidRDefault="00D33C12" w:rsidP="00D33C12">
      <w:pPr>
        <w:pStyle w:val="Akapitzlist"/>
        <w:numPr>
          <w:ilvl w:val="1"/>
          <w:numId w:val="130"/>
        </w:numPr>
        <w:tabs>
          <w:tab w:val="left" w:pos="824"/>
        </w:tabs>
        <w:ind w:right="192"/>
        <w:jc w:val="both"/>
        <w:rPr>
          <w:sz w:val="20"/>
          <w:szCs w:val="20"/>
        </w:rPr>
      </w:pPr>
      <w:r w:rsidRPr="00B84C4D">
        <w:rPr>
          <w:noProof/>
          <w:sz w:val="20"/>
          <w:szCs w:val="20"/>
          <w:lang w:val="en-US"/>
        </w:rPr>
        <mc:AlternateContent>
          <mc:Choice Requires="wpg">
            <w:drawing>
              <wp:anchor distT="0" distB="0" distL="114300" distR="114300" simplePos="0" relativeHeight="251737088" behindDoc="1" locked="0" layoutInCell="1" allowOverlap="1">
                <wp:simplePos x="0" y="0"/>
                <wp:positionH relativeFrom="page">
                  <wp:posOffset>1183640</wp:posOffset>
                </wp:positionH>
                <wp:positionV relativeFrom="paragraph">
                  <wp:posOffset>853440</wp:posOffset>
                </wp:positionV>
                <wp:extent cx="1297305" cy="3331845"/>
                <wp:effectExtent l="2540" t="32385" r="5080" b="26670"/>
                <wp:wrapNone/>
                <wp:docPr id="657" name="Grupa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3331845"/>
                          <a:chOff x="1864" y="1344"/>
                          <a:chExt cx="2043" cy="5247"/>
                        </a:xfrm>
                      </wpg:grpSpPr>
                      <wps:wsp>
                        <wps:cNvPr id="658" name="Line 152"/>
                        <wps:cNvCnPr>
                          <a:cxnSpLocks noChangeShapeType="1"/>
                        </wps:cNvCnPr>
                        <wps:spPr bwMode="auto">
                          <a:xfrm>
                            <a:off x="2892" y="1344"/>
                            <a:ext cx="0" cy="1032"/>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9" name="Line 153"/>
                        <wps:cNvCnPr>
                          <a:cxnSpLocks noChangeShapeType="1"/>
                        </wps:cNvCnPr>
                        <wps:spPr bwMode="auto">
                          <a:xfrm>
                            <a:off x="2892" y="2376"/>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0" name="Line 154"/>
                        <wps:cNvCnPr>
                          <a:cxnSpLocks noChangeShapeType="1"/>
                        </wps:cNvCnPr>
                        <wps:spPr bwMode="auto">
                          <a:xfrm>
                            <a:off x="2892" y="2652"/>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1" name="Line 155"/>
                        <wps:cNvCnPr>
                          <a:cxnSpLocks noChangeShapeType="1"/>
                        </wps:cNvCnPr>
                        <wps:spPr bwMode="auto">
                          <a:xfrm>
                            <a:off x="2892" y="2928"/>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2" name="Line 156"/>
                        <wps:cNvCnPr>
                          <a:cxnSpLocks noChangeShapeType="1"/>
                        </wps:cNvCnPr>
                        <wps:spPr bwMode="auto">
                          <a:xfrm>
                            <a:off x="2892" y="3204"/>
                            <a:ext cx="0" cy="294"/>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3" name="Line 157"/>
                        <wps:cNvCnPr>
                          <a:cxnSpLocks noChangeShapeType="1"/>
                        </wps:cNvCnPr>
                        <wps:spPr bwMode="auto">
                          <a:xfrm>
                            <a:off x="2892" y="3498"/>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4" name="Line 158"/>
                        <wps:cNvCnPr>
                          <a:cxnSpLocks noChangeShapeType="1"/>
                        </wps:cNvCnPr>
                        <wps:spPr bwMode="auto">
                          <a:xfrm>
                            <a:off x="2892" y="3774"/>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159"/>
                        <wps:cNvSpPr>
                          <a:spLocks noChangeArrowheads="1"/>
                        </wps:cNvSpPr>
                        <wps:spPr bwMode="auto">
                          <a:xfrm>
                            <a:off x="1863"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60"/>
                        <wps:cNvCnPr>
                          <a:cxnSpLocks noChangeShapeType="1"/>
                        </wps:cNvCnPr>
                        <wps:spPr bwMode="auto">
                          <a:xfrm>
                            <a:off x="1938" y="4363"/>
                            <a:ext cx="917"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1"/>
                        <wps:cNvCnPr>
                          <a:cxnSpLocks noChangeShapeType="1"/>
                        </wps:cNvCnPr>
                        <wps:spPr bwMode="auto">
                          <a:xfrm>
                            <a:off x="2892" y="4050"/>
                            <a:ext cx="0" cy="254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8" name="Freeform 162"/>
                        <wps:cNvSpPr>
                          <a:spLocks/>
                        </wps:cNvSpPr>
                        <wps:spPr bwMode="auto">
                          <a:xfrm>
                            <a:off x="2879" y="1462"/>
                            <a:ext cx="1020" cy="507"/>
                          </a:xfrm>
                          <a:custGeom>
                            <a:avLst/>
                            <a:gdLst>
                              <a:gd name="T0" fmla="+- 0 2879 2879"/>
                              <a:gd name="T1" fmla="*/ T0 w 1020"/>
                              <a:gd name="T2" fmla="+- 0 1969 1462"/>
                              <a:gd name="T3" fmla="*/ 1969 h 507"/>
                              <a:gd name="T4" fmla="+- 0 3899 2879"/>
                              <a:gd name="T5" fmla="*/ T4 w 1020"/>
                              <a:gd name="T6" fmla="+- 0 1462 1462"/>
                              <a:gd name="T7" fmla="*/ 1462 h 507"/>
                              <a:gd name="T8" fmla="+- 0 2879 2879"/>
                              <a:gd name="T9" fmla="*/ T8 w 1020"/>
                              <a:gd name="T10" fmla="+- 0 1969 1462"/>
                              <a:gd name="T11" fmla="*/ 1969 h 507"/>
                            </a:gdLst>
                            <a:ahLst/>
                            <a:cxnLst>
                              <a:cxn ang="0">
                                <a:pos x="T1" y="T3"/>
                              </a:cxn>
                              <a:cxn ang="0">
                                <a:pos x="T5" y="T7"/>
                              </a:cxn>
                              <a:cxn ang="0">
                                <a:pos x="T9" y="T11"/>
                              </a:cxn>
                            </a:cxnLst>
                            <a:rect l="0" t="0" r="r" b="b"/>
                            <a:pathLst>
                              <a:path w="1020" h="507">
                                <a:moveTo>
                                  <a:pt x="0" y="507"/>
                                </a:moveTo>
                                <a:lnTo>
                                  <a:pt x="1020" y="0"/>
                                </a:lnTo>
                                <a:lnTo>
                                  <a:pt x="0" y="50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163"/>
                        <wps:cNvCnPr>
                          <a:cxnSpLocks noChangeShapeType="1"/>
                        </wps:cNvCnPr>
                        <wps:spPr bwMode="auto">
                          <a:xfrm>
                            <a:off x="1990" y="5619"/>
                            <a:ext cx="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164"/>
                        <wps:cNvSpPr>
                          <a:spLocks/>
                        </wps:cNvSpPr>
                        <wps:spPr bwMode="auto">
                          <a:xfrm>
                            <a:off x="1890" y="5556"/>
                            <a:ext cx="1179" cy="123"/>
                          </a:xfrm>
                          <a:custGeom>
                            <a:avLst/>
                            <a:gdLst>
                              <a:gd name="T0" fmla="+- 0 2010 1890"/>
                              <a:gd name="T1" fmla="*/ T0 w 1179"/>
                              <a:gd name="T2" fmla="+- 0 5679 5556"/>
                              <a:gd name="T3" fmla="*/ 5679 h 123"/>
                              <a:gd name="T4" fmla="+- 0 2010 1890"/>
                              <a:gd name="T5" fmla="*/ T4 w 1179"/>
                              <a:gd name="T6" fmla="+- 0 5559 5556"/>
                              <a:gd name="T7" fmla="*/ 5559 h 123"/>
                              <a:gd name="T8" fmla="+- 0 1890 1890"/>
                              <a:gd name="T9" fmla="*/ T8 w 1179"/>
                              <a:gd name="T10" fmla="+- 0 5619 5556"/>
                              <a:gd name="T11" fmla="*/ 5619 h 123"/>
                              <a:gd name="T12" fmla="+- 0 2010 1890"/>
                              <a:gd name="T13" fmla="*/ T12 w 1179"/>
                              <a:gd name="T14" fmla="+- 0 5679 5556"/>
                              <a:gd name="T15" fmla="*/ 5679 h 123"/>
                              <a:gd name="T16" fmla="+- 0 2805 1890"/>
                              <a:gd name="T17" fmla="*/ T16 w 1179"/>
                              <a:gd name="T18" fmla="+- 0 5616 5556"/>
                              <a:gd name="T19" fmla="*/ 5616 h 123"/>
                              <a:gd name="T20" fmla="+- 0 2685 1890"/>
                              <a:gd name="T21" fmla="*/ T20 w 1179"/>
                              <a:gd name="T22" fmla="+- 0 5557 5556"/>
                              <a:gd name="T23" fmla="*/ 5557 h 123"/>
                              <a:gd name="T24" fmla="+- 0 2685 1890"/>
                              <a:gd name="T25" fmla="*/ T24 w 1179"/>
                              <a:gd name="T26" fmla="+- 0 5677 5556"/>
                              <a:gd name="T27" fmla="*/ 5677 h 123"/>
                              <a:gd name="T28" fmla="+- 0 2805 1890"/>
                              <a:gd name="T29" fmla="*/ T28 w 1179"/>
                              <a:gd name="T30" fmla="+- 0 5616 5556"/>
                              <a:gd name="T31" fmla="*/ 5616 h 123"/>
                              <a:gd name="T32" fmla="+- 0 3069 1890"/>
                              <a:gd name="T33" fmla="*/ T32 w 1179"/>
                              <a:gd name="T34" fmla="+- 0 5556 5556"/>
                              <a:gd name="T35" fmla="*/ 5556 h 123"/>
                              <a:gd name="T36" fmla="+- 0 2949 1890"/>
                              <a:gd name="T37" fmla="*/ T36 w 1179"/>
                              <a:gd name="T38" fmla="+- 0 5616 5556"/>
                              <a:gd name="T39" fmla="*/ 5616 h 123"/>
                              <a:gd name="T40" fmla="+- 0 3069 1890"/>
                              <a:gd name="T41" fmla="*/ T40 w 1179"/>
                              <a:gd name="T42" fmla="+- 0 5676 5556"/>
                              <a:gd name="T43" fmla="*/ 5676 h 123"/>
                              <a:gd name="T44" fmla="+- 0 3069 1890"/>
                              <a:gd name="T45" fmla="*/ T44 w 1179"/>
                              <a:gd name="T46" fmla="+- 0 5556 5556"/>
                              <a:gd name="T47" fmla="*/ 555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9" h="123">
                                <a:moveTo>
                                  <a:pt x="120" y="123"/>
                                </a:moveTo>
                                <a:lnTo>
                                  <a:pt x="120" y="3"/>
                                </a:lnTo>
                                <a:lnTo>
                                  <a:pt x="0" y="63"/>
                                </a:lnTo>
                                <a:lnTo>
                                  <a:pt x="120" y="123"/>
                                </a:lnTo>
                                <a:moveTo>
                                  <a:pt x="915" y="60"/>
                                </a:moveTo>
                                <a:lnTo>
                                  <a:pt x="795" y="1"/>
                                </a:lnTo>
                                <a:lnTo>
                                  <a:pt x="795" y="121"/>
                                </a:lnTo>
                                <a:lnTo>
                                  <a:pt x="915" y="60"/>
                                </a:lnTo>
                                <a:moveTo>
                                  <a:pt x="1179" y="0"/>
                                </a:moveTo>
                                <a:lnTo>
                                  <a:pt x="1059" y="60"/>
                                </a:lnTo>
                                <a:lnTo>
                                  <a:pt x="1179" y="120"/>
                                </a:lnTo>
                                <a:lnTo>
                                  <a:pt x="11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Line 165"/>
                        <wps:cNvCnPr>
                          <a:cxnSpLocks noChangeShapeType="1"/>
                        </wps:cNvCnPr>
                        <wps:spPr bwMode="auto">
                          <a:xfrm>
                            <a:off x="1990" y="3622"/>
                            <a:ext cx="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166"/>
                        <wps:cNvSpPr>
                          <a:spLocks/>
                        </wps:cNvSpPr>
                        <wps:spPr bwMode="auto">
                          <a:xfrm>
                            <a:off x="1890" y="3559"/>
                            <a:ext cx="1109" cy="123"/>
                          </a:xfrm>
                          <a:custGeom>
                            <a:avLst/>
                            <a:gdLst>
                              <a:gd name="T0" fmla="+- 0 2010 1890"/>
                              <a:gd name="T1" fmla="*/ T0 w 1109"/>
                              <a:gd name="T2" fmla="+- 0 3682 3559"/>
                              <a:gd name="T3" fmla="*/ 3682 h 123"/>
                              <a:gd name="T4" fmla="+- 0 2010 1890"/>
                              <a:gd name="T5" fmla="*/ T4 w 1109"/>
                              <a:gd name="T6" fmla="+- 0 3562 3559"/>
                              <a:gd name="T7" fmla="*/ 3562 h 123"/>
                              <a:gd name="T8" fmla="+- 0 1890 1890"/>
                              <a:gd name="T9" fmla="*/ T8 w 1109"/>
                              <a:gd name="T10" fmla="+- 0 3622 3559"/>
                              <a:gd name="T11" fmla="*/ 3622 h 123"/>
                              <a:gd name="T12" fmla="+- 0 2010 1890"/>
                              <a:gd name="T13" fmla="*/ T12 w 1109"/>
                              <a:gd name="T14" fmla="+- 0 3682 3559"/>
                              <a:gd name="T15" fmla="*/ 3682 h 123"/>
                              <a:gd name="T16" fmla="+- 0 2805 1890"/>
                              <a:gd name="T17" fmla="*/ T16 w 1109"/>
                              <a:gd name="T18" fmla="+- 0 3619 3559"/>
                              <a:gd name="T19" fmla="*/ 3619 h 123"/>
                              <a:gd name="T20" fmla="+- 0 2685 1890"/>
                              <a:gd name="T21" fmla="*/ T20 w 1109"/>
                              <a:gd name="T22" fmla="+- 0 3560 3559"/>
                              <a:gd name="T23" fmla="*/ 3560 h 123"/>
                              <a:gd name="T24" fmla="+- 0 2685 1890"/>
                              <a:gd name="T25" fmla="*/ T24 w 1109"/>
                              <a:gd name="T26" fmla="+- 0 3680 3559"/>
                              <a:gd name="T27" fmla="*/ 3680 h 123"/>
                              <a:gd name="T28" fmla="+- 0 2805 1890"/>
                              <a:gd name="T29" fmla="*/ T28 w 1109"/>
                              <a:gd name="T30" fmla="+- 0 3619 3559"/>
                              <a:gd name="T31" fmla="*/ 3619 h 123"/>
                              <a:gd name="T32" fmla="+- 0 2999 1890"/>
                              <a:gd name="T33" fmla="*/ T32 w 1109"/>
                              <a:gd name="T34" fmla="+- 0 3559 3559"/>
                              <a:gd name="T35" fmla="*/ 3559 h 123"/>
                              <a:gd name="T36" fmla="+- 0 2879 1890"/>
                              <a:gd name="T37" fmla="*/ T36 w 1109"/>
                              <a:gd name="T38" fmla="+- 0 3619 3559"/>
                              <a:gd name="T39" fmla="*/ 3619 h 123"/>
                              <a:gd name="T40" fmla="+- 0 2999 1890"/>
                              <a:gd name="T41" fmla="*/ T40 w 1109"/>
                              <a:gd name="T42" fmla="+- 0 3679 3559"/>
                              <a:gd name="T43" fmla="*/ 3679 h 123"/>
                              <a:gd name="T44" fmla="+- 0 2999 1890"/>
                              <a:gd name="T45" fmla="*/ T44 w 1109"/>
                              <a:gd name="T46" fmla="+- 0 3559 3559"/>
                              <a:gd name="T47" fmla="*/ 355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9" h="123">
                                <a:moveTo>
                                  <a:pt x="120" y="123"/>
                                </a:moveTo>
                                <a:lnTo>
                                  <a:pt x="120" y="3"/>
                                </a:lnTo>
                                <a:lnTo>
                                  <a:pt x="0" y="63"/>
                                </a:lnTo>
                                <a:lnTo>
                                  <a:pt x="120" y="123"/>
                                </a:lnTo>
                                <a:moveTo>
                                  <a:pt x="915" y="60"/>
                                </a:moveTo>
                                <a:lnTo>
                                  <a:pt x="795" y="1"/>
                                </a:lnTo>
                                <a:lnTo>
                                  <a:pt x="795" y="121"/>
                                </a:lnTo>
                                <a:lnTo>
                                  <a:pt x="915" y="60"/>
                                </a:lnTo>
                                <a:moveTo>
                                  <a:pt x="1109" y="0"/>
                                </a:moveTo>
                                <a:lnTo>
                                  <a:pt x="989" y="60"/>
                                </a:lnTo>
                                <a:lnTo>
                                  <a:pt x="1109" y="120"/>
                                </a:lnTo>
                                <a:lnTo>
                                  <a:pt x="11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8F9D" id="Grupa 657" o:spid="_x0000_s1026" style="position:absolute;margin-left:93.2pt;margin-top:67.2pt;width:102.15pt;height:262.35pt;z-index:-251579392;mso-position-horizontal-relative:page" coordorigin="1864,1344" coordsize="2043,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">
                <v:line id="Line 152" o:spid="_x0000_s1027" style="position:absolute;visibility:visible;mso-wrap-style:square" from="2892,1344" to="2892,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" strokeweight="3.72pt"/>
                <v:line id="Line 153" o:spid="_x0000_s1028" style="position:absolute;visibility:visible;mso-wrap-style:square" from="2892,2376" to="289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" strokeweight="3.72pt"/>
                <v:line id="Line 154" o:spid="_x0000_s1029" style="position:absolute;visibility:visible;mso-wrap-style:square" from="2892,2652" to="289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" strokeweight="3.72pt"/>
                <v:line id="Line 155" o:spid="_x0000_s1030" style="position:absolute;visibility:visible;mso-wrap-style:square" from="2892,2928" to="2892,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" strokeweight="3.72pt"/>
                <v:line id="Line 156" o:spid="_x0000_s1031" style="position:absolute;visibility:visible;mso-wrap-style:square" from="2892,3204" to="2892,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" strokeweight="3.72pt"/>
                <v:line id="Line 157" o:spid="_x0000_s1032" style="position:absolute;visibility:visible;mso-wrap-style:square" from="2892,3498" to="289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" strokeweight="3.72pt"/>
                <v:line id="Line 158" o:spid="_x0000_s1033" style="position:absolute;visibility:visible;mso-wrap-style:square" from="2892,3774" to="2892,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" strokeweight="3.72pt"/>
                <v:rect id="Rectangle 159" o:spid="_x0000_s1034" style="position:absolute;left:1863;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" fillcolor="black" stroked="f"/>
                <v:line id="Line 160" o:spid="_x0000_s1035" style="position:absolute;visibility:visible;mso-wrap-style:square" from="1938,4363" to="2855,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" strokeweight="3.72pt"/>
                <v:line id="Line 161" o:spid="_x0000_s1036" style="position:absolute;visibility:visible;mso-wrap-style:square" from="2892,4050" to="2892,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" strokeweight="3.72pt"/>
                <v:shape id="Freeform 162" o:spid="_x0000_s1037" style="position:absolute;left:2879;top:1462;width:1020;height:507;visibility:visible;mso-wrap-style:square;v-text-anchor:top" coordsize="10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" path="m,507l1020,,,507xe" filled="f">
                  <v:path arrowok="t" o:connecttype="custom" o:connectlocs="0,1969;1020,1462;0,1969" o:connectangles="0,0,0"/>
                </v:shape>
                <v:line id="Line 163" o:spid="_x0000_s1038" style="position:absolute;visibility:visible;mso-wrap-style:square" from="1990,5619" to="270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shape id="AutoShape 164" o:spid="_x0000_s1039" style="position:absolute;left:1890;top:5556;width:1179;height:123;visibility:visible;mso-wrap-style:square;v-text-anchor:top" coordsize="117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" path="m120,123l120,3,,63r120,60m915,60l795,1r,120l915,60m1179,l1059,60r120,60l1179,e" fillcolor="black" stroked="f">
                  <v:path arrowok="t" o:connecttype="custom" o:connectlocs="120,5679;120,5559;0,5619;120,5679;915,5616;795,5557;795,5677;915,5616;1179,5556;1059,5616;1179,5676;1179,5556" o:connectangles="0,0,0,0,0,0,0,0,0,0,0,0"/>
                </v:shape>
                <v:line id="Line 165" o:spid="_x0000_s1040" style="position:absolute;visibility:visible;mso-wrap-style:square" from="1990,3622" to="2705,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shape id="AutoShape 166" o:spid="_x0000_s1041" style="position:absolute;left:1890;top:3559;width:1109;height:123;visibility:visible;mso-wrap-style:square;v-text-anchor:top" coordsize="110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" path="m120,123l120,3,,63r120,60m915,60l795,1r,120l915,60m1109,l989,60r120,60l1109,e" fillcolor="black" stroked="f">
                  <v:path arrowok="t" o:connecttype="custom" o:connectlocs="120,3682;120,3562;0,3622;120,3682;915,3619;795,3560;795,3680;915,3619;1109,3559;989,3619;1109,3679;1109,3559" o:connectangles="0,0,0,0,0,0,0,0,0,0,0,0"/>
                </v:shape>
                <w10:wrap anchorx="page"/>
              </v:group>
            </w:pict>
          </mc:Fallback>
        </mc:AlternateContent>
      </w:r>
      <w:r w:rsidRPr="00B84C4D">
        <w:rPr>
          <w:noProof/>
          <w:sz w:val="20"/>
          <w:szCs w:val="20"/>
          <w:lang w:val="en-US"/>
        </w:rPr>
        <mc:AlternateContent>
          <mc:Choice Requires="wpg">
            <w:drawing>
              <wp:anchor distT="0" distB="0" distL="114300" distR="114300" simplePos="0" relativeHeight="251738112" behindDoc="1" locked="0" layoutInCell="1" allowOverlap="1">
                <wp:simplePos x="0" y="0"/>
                <wp:positionH relativeFrom="page">
                  <wp:posOffset>1859915</wp:posOffset>
                </wp:positionH>
                <wp:positionV relativeFrom="paragraph">
                  <wp:posOffset>2747010</wp:posOffset>
                </wp:positionV>
                <wp:extent cx="5205730" cy="47625"/>
                <wp:effectExtent l="31115" t="1905" r="30480" b="7620"/>
                <wp:wrapNone/>
                <wp:docPr id="650" name="Grupa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47625"/>
                          <a:chOff x="2929" y="4326"/>
                          <a:chExt cx="8198" cy="75"/>
                        </a:xfrm>
                      </wpg:grpSpPr>
                      <wps:wsp>
                        <wps:cNvPr id="651" name="Line 168"/>
                        <wps:cNvCnPr>
                          <a:cxnSpLocks noChangeShapeType="1"/>
                        </wps:cNvCnPr>
                        <wps:spPr bwMode="auto">
                          <a:xfrm>
                            <a:off x="2929" y="4363"/>
                            <a:ext cx="984"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169"/>
                        <wps:cNvSpPr>
                          <a:spLocks noChangeArrowheads="1"/>
                        </wps:cNvSpPr>
                        <wps:spPr bwMode="auto">
                          <a:xfrm>
                            <a:off x="3913"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170"/>
                        <wps:cNvCnPr>
                          <a:cxnSpLocks noChangeShapeType="1"/>
                        </wps:cNvCnPr>
                        <wps:spPr bwMode="auto">
                          <a:xfrm>
                            <a:off x="3988" y="4363"/>
                            <a:ext cx="3589"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171"/>
                        <wps:cNvSpPr>
                          <a:spLocks noChangeArrowheads="1"/>
                        </wps:cNvSpPr>
                        <wps:spPr bwMode="auto">
                          <a:xfrm>
                            <a:off x="7576"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72"/>
                        <wps:cNvCnPr>
                          <a:cxnSpLocks noChangeShapeType="1"/>
                        </wps:cNvCnPr>
                        <wps:spPr bwMode="auto">
                          <a:xfrm>
                            <a:off x="7651" y="4363"/>
                            <a:ext cx="3475"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88712" id="Grupa 650" o:spid="_x0000_s1026" style="position:absolute;margin-left:146.45pt;margin-top:216.3pt;width:409.9pt;height:3.75pt;z-index:-251578368;mso-position-horizontal-relative:page" coordorigin="2929,4326" coordsize="8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">
                <v:line id="Line 168" o:spid="_x0000_s1027" style="position:absolute;visibility:visible;mso-wrap-style:square" from="2929,4363" to="3913,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" strokeweight="3.72pt"/>
                <v:rect id="Rectangle 169" o:spid="_x0000_s1028" style="position:absolute;left:3913;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line id="Line 170" o:spid="_x0000_s1029" style="position:absolute;visibility:visible;mso-wrap-style:square" from="3988,4363" to="757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" strokeweight="3.72pt"/>
                <v:rect id="Rectangle 171" o:spid="_x0000_s1030" style="position:absolute;left:7576;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line id="Line 172" o:spid="_x0000_s1031" style="position:absolute;visibility:visible;mso-wrap-style:square" from="7651,4363" to="11126,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" strokeweight="3.72pt"/>
                <w10:wrap anchorx="page"/>
              </v:group>
            </w:pict>
          </mc:Fallback>
        </mc:AlternateContent>
      </w:r>
      <w:r w:rsidRPr="00B84C4D">
        <w:rPr>
          <w:noProof/>
          <w:sz w:val="20"/>
          <w:szCs w:val="20"/>
          <w:lang w:val="en-US"/>
        </w:rPr>
        <mc:AlternateContent>
          <mc:Choice Requires="wpg">
            <w:drawing>
              <wp:anchor distT="0" distB="0" distL="114300" distR="114300" simplePos="0" relativeHeight="251741184" behindDoc="1" locked="0" layoutInCell="1" allowOverlap="1">
                <wp:simplePos x="0" y="0"/>
                <wp:positionH relativeFrom="page">
                  <wp:posOffset>4722495</wp:posOffset>
                </wp:positionH>
                <wp:positionV relativeFrom="paragraph">
                  <wp:posOffset>2259965</wp:posOffset>
                </wp:positionV>
                <wp:extent cx="2305050" cy="78740"/>
                <wp:effectExtent l="7620" t="635" r="1905" b="6350"/>
                <wp:wrapNone/>
                <wp:docPr id="646" name="Grupa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78740"/>
                          <a:chOff x="7437" y="3559"/>
                          <a:chExt cx="3630" cy="124"/>
                        </a:xfrm>
                      </wpg:grpSpPr>
                      <wps:wsp>
                        <wps:cNvPr id="647" name="Freeform 178"/>
                        <wps:cNvSpPr>
                          <a:spLocks/>
                        </wps:cNvSpPr>
                        <wps:spPr bwMode="auto">
                          <a:xfrm>
                            <a:off x="7437" y="3559"/>
                            <a:ext cx="120" cy="120"/>
                          </a:xfrm>
                          <a:custGeom>
                            <a:avLst/>
                            <a:gdLst>
                              <a:gd name="T0" fmla="+- 0 7437 7437"/>
                              <a:gd name="T1" fmla="*/ T0 w 120"/>
                              <a:gd name="T2" fmla="+- 0 3559 3559"/>
                              <a:gd name="T3" fmla="*/ 3559 h 120"/>
                              <a:gd name="T4" fmla="+- 0 7437 7437"/>
                              <a:gd name="T5" fmla="*/ T4 w 120"/>
                              <a:gd name="T6" fmla="+- 0 3679 3559"/>
                              <a:gd name="T7" fmla="*/ 3679 h 120"/>
                              <a:gd name="T8" fmla="+- 0 7557 7437"/>
                              <a:gd name="T9" fmla="*/ T8 w 120"/>
                              <a:gd name="T10" fmla="+- 0 3619 3559"/>
                              <a:gd name="T11" fmla="*/ 3619 h 120"/>
                              <a:gd name="T12" fmla="+- 0 7437 7437"/>
                              <a:gd name="T13" fmla="*/ T12 w 120"/>
                              <a:gd name="T14" fmla="+- 0 3559 3559"/>
                              <a:gd name="T15" fmla="*/ 355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179"/>
                        <wps:cNvCnPr>
                          <a:cxnSpLocks noChangeShapeType="1"/>
                        </wps:cNvCnPr>
                        <wps:spPr bwMode="auto">
                          <a:xfrm>
                            <a:off x="7611" y="3625"/>
                            <a:ext cx="3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Freeform 180"/>
                        <wps:cNvSpPr>
                          <a:spLocks/>
                        </wps:cNvSpPr>
                        <wps:spPr bwMode="auto">
                          <a:xfrm>
                            <a:off x="10946" y="3562"/>
                            <a:ext cx="121" cy="120"/>
                          </a:xfrm>
                          <a:custGeom>
                            <a:avLst/>
                            <a:gdLst>
                              <a:gd name="T0" fmla="+- 0 10947 10947"/>
                              <a:gd name="T1" fmla="*/ T0 w 121"/>
                              <a:gd name="T2" fmla="+- 0 3563 3563"/>
                              <a:gd name="T3" fmla="*/ 3563 h 120"/>
                              <a:gd name="T4" fmla="+- 0 10947 10947"/>
                              <a:gd name="T5" fmla="*/ T4 w 121"/>
                              <a:gd name="T6" fmla="+- 0 3683 3563"/>
                              <a:gd name="T7" fmla="*/ 3683 h 120"/>
                              <a:gd name="T8" fmla="+- 0 11067 10947"/>
                              <a:gd name="T9" fmla="*/ T8 w 121"/>
                              <a:gd name="T10" fmla="+- 0 3622 3563"/>
                              <a:gd name="T11" fmla="*/ 3622 h 120"/>
                              <a:gd name="T12" fmla="+- 0 10947 10947"/>
                              <a:gd name="T13" fmla="*/ T12 w 121"/>
                              <a:gd name="T14" fmla="+- 0 3563 3563"/>
                              <a:gd name="T15" fmla="*/ 3563 h 120"/>
                            </a:gdLst>
                            <a:ahLst/>
                            <a:cxnLst>
                              <a:cxn ang="0">
                                <a:pos x="T1" y="T3"/>
                              </a:cxn>
                              <a:cxn ang="0">
                                <a:pos x="T5" y="T7"/>
                              </a:cxn>
                              <a:cxn ang="0">
                                <a:pos x="T9" y="T11"/>
                              </a:cxn>
                              <a:cxn ang="0">
                                <a:pos x="T13" y="T15"/>
                              </a:cxn>
                            </a:cxnLst>
                            <a:rect l="0" t="0" r="r" b="b"/>
                            <a:pathLst>
                              <a:path w="121" h="120">
                                <a:moveTo>
                                  <a:pt x="0" y="0"/>
                                </a:moveTo>
                                <a:lnTo>
                                  <a:pt x="0" y="120"/>
                                </a:lnTo>
                                <a:lnTo>
                                  <a:pt x="120" y="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743B1" id="Grupa 646" o:spid="_x0000_s1026" style="position:absolute;margin-left:371.85pt;margin-top:177.95pt;width:181.5pt;height:6.2pt;z-index:-251575296;mso-position-horizontal-relative:page" coordorigin="7437,3559" coordsize="363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">
                <v:shape id="Freeform 178" o:spid="_x0000_s1027" style="position:absolute;left:7437;top:355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" path="m,l,120,120,60,,xe" fillcolor="black" stroked="f">
                  <v:path arrowok="t" o:connecttype="custom" o:connectlocs="0,3559;0,3679;120,3619;0,3559" o:connectangles="0,0,0,0"/>
                </v:shape>
                <v:line id="Line 179" o:spid="_x0000_s1028" style="position:absolute;visibility:visible;mso-wrap-style:square" from="7611,3625" to="1096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shape id="Freeform 180" o:spid="_x0000_s1029" style="position:absolute;left:10946;top:3562;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" path="m,l,120,120,59,,xe" fillcolor="black" stroked="f">
                  <v:path arrowok="t" o:connecttype="custom" o:connectlocs="0,3563;0,3683;120,3622;0,3563" o:connectangles="0,0,0,0"/>
                </v:shape>
                <w10:wrap anchorx="page"/>
              </v:group>
            </w:pict>
          </mc:Fallback>
        </mc:AlternateContent>
      </w:r>
      <w:r w:rsidRPr="00B84C4D">
        <w:rPr>
          <w:sz w:val="20"/>
          <w:szCs w:val="20"/>
        </w:rPr>
        <w:t xml:space="preserve"> W stosunku do wagonów próżnych i ładownych obowiązuje taki sam sposób postępowania do momentu upływu ważności rewizji. Po upływie ważności rewizji, w tym również przedłużonej o 3 miesiące (jeżeli </w:t>
      </w:r>
      <w:r w:rsidR="00B84C4D" w:rsidRPr="00B84C4D">
        <w:rPr>
          <w:sz w:val="20"/>
          <w:szCs w:val="20"/>
        </w:rPr>
        <w:t xml:space="preserve">na </w:t>
      </w:r>
      <w:r w:rsidRPr="00B84C4D">
        <w:rPr>
          <w:sz w:val="20"/>
          <w:szCs w:val="20"/>
        </w:rPr>
        <w:t>trafarecie rewizji naniesiono</w:t>
      </w:r>
      <w:r w:rsidR="00B84C4D" w:rsidRPr="00B84C4D">
        <w:rPr>
          <w:sz w:val="20"/>
          <w:szCs w:val="20"/>
        </w:rPr>
        <w:t xml:space="preserve"> znak</w:t>
      </w:r>
      <w:r w:rsidRPr="00B84C4D">
        <w:rPr>
          <w:sz w:val="20"/>
          <w:szCs w:val="20"/>
        </w:rPr>
        <w:t xml:space="preserve"> «+3M»), postępowanie jest różne dla wagonów próżnych i ładownych. Szczegółowe informacje zawiera poniższy diagram:</w:t>
      </w:r>
    </w:p>
    <w:p w:rsidR="00D33C12" w:rsidRPr="00B84C4D" w:rsidRDefault="00B84C4D" w:rsidP="00D33C12">
      <w:pPr>
        <w:pStyle w:val="Tekstpodstawowy"/>
        <w:spacing w:before="6" w:after="1"/>
      </w:pPr>
      <w:r w:rsidRPr="00B84C4D">
        <w:rPr>
          <w:noProof/>
          <w:lang w:val="en-US"/>
        </w:rPr>
        <mc:AlternateContent>
          <mc:Choice Requires="wps">
            <w:drawing>
              <wp:anchor distT="0" distB="0" distL="114300" distR="114300" simplePos="0" relativeHeight="251731968" behindDoc="0" locked="0" layoutInCell="1" allowOverlap="1">
                <wp:simplePos x="0" y="0"/>
                <wp:positionH relativeFrom="page">
                  <wp:posOffset>899795</wp:posOffset>
                </wp:positionH>
                <wp:positionV relativeFrom="paragraph">
                  <wp:posOffset>1955800</wp:posOffset>
                </wp:positionV>
                <wp:extent cx="283845" cy="0"/>
                <wp:effectExtent l="33020" t="25400" r="26035" b="31750"/>
                <wp:wrapNone/>
                <wp:docPr id="656" name="Łącznik prosty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4DAD0" id="Łącznik prosty 65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54pt" to="9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" strokeweight="3.72pt">
                <w10:wrap anchorx="page"/>
              </v:line>
            </w:pict>
          </mc:Fallback>
        </mc:AlternateContent>
      </w:r>
    </w:p>
    <w:tbl>
      <w:tblPr>
        <w:tblStyle w:val="TableNormal"/>
        <w:tblW w:w="0" w:type="auto"/>
        <w:tblInd w:w="851" w:type="dxa"/>
        <w:tblLayout w:type="fixed"/>
        <w:tblLook w:val="01E0" w:firstRow="1" w:lastRow="1" w:firstColumn="1" w:lastColumn="1" w:noHBand="0" w:noVBand="0"/>
      </w:tblPr>
      <w:tblGrid>
        <w:gridCol w:w="1884"/>
        <w:gridCol w:w="573"/>
        <w:gridCol w:w="413"/>
        <w:gridCol w:w="2860"/>
        <w:gridCol w:w="3253"/>
      </w:tblGrid>
      <w:tr w:rsidR="00D33C12" w:rsidRPr="00B84C4D" w:rsidTr="00774AB6">
        <w:trPr>
          <w:trHeight w:val="1023"/>
        </w:trPr>
        <w:tc>
          <w:tcPr>
            <w:tcW w:w="8983" w:type="dxa"/>
            <w:gridSpan w:val="5"/>
          </w:tcPr>
          <w:p w:rsidR="00D33C12" w:rsidRPr="00B84C4D" w:rsidRDefault="00D33C12" w:rsidP="00774AB6">
            <w:pPr>
              <w:pStyle w:val="TableParagraph"/>
              <w:spacing w:line="268" w:lineRule="exact"/>
              <w:ind w:left="2119"/>
            </w:pPr>
            <w:r w:rsidRPr="00B84C4D">
              <w:t>Początek okresu nieważności t</w:t>
            </w:r>
            <w:r w:rsidR="006057CB">
              <w:t xml:space="preserve">rafarety </w:t>
            </w:r>
            <w:r w:rsidRPr="00B84C4D">
              <w:t>rewizyjnej</w:t>
            </w:r>
          </w:p>
          <w:p w:rsidR="00D33C12" w:rsidRPr="00B84C4D" w:rsidRDefault="00D33C12" w:rsidP="00774AB6">
            <w:pPr>
              <w:pStyle w:val="TableParagraph"/>
              <w:spacing w:before="10"/>
            </w:pPr>
          </w:p>
          <w:p w:rsidR="00D33C12" w:rsidRPr="00B84C4D" w:rsidRDefault="00D33C12" w:rsidP="00774AB6">
            <w:pPr>
              <w:pStyle w:val="TableParagraph"/>
              <w:ind w:left="2119"/>
            </w:pPr>
            <w:r w:rsidRPr="00B84C4D">
              <w:t>(upływ terminu rewizji)</w:t>
            </w:r>
          </w:p>
        </w:tc>
      </w:tr>
      <w:tr w:rsidR="00D33C12" w:rsidRPr="00B84C4D" w:rsidTr="00774AB6">
        <w:trPr>
          <w:trHeight w:val="827"/>
        </w:trPr>
        <w:tc>
          <w:tcPr>
            <w:tcW w:w="8983" w:type="dxa"/>
            <w:gridSpan w:val="5"/>
          </w:tcPr>
          <w:p w:rsidR="00D33C12" w:rsidRPr="00B84C4D" w:rsidRDefault="00D33C12" w:rsidP="00774AB6">
            <w:pPr>
              <w:pStyle w:val="TableParagraph"/>
            </w:pPr>
          </w:p>
          <w:p w:rsidR="00D33C12" w:rsidRPr="00B84C4D" w:rsidRDefault="00D33C12" w:rsidP="00774AB6">
            <w:pPr>
              <w:pStyle w:val="TableParagraph"/>
              <w:ind w:left="1098"/>
              <w:rPr>
                <w:b/>
              </w:rPr>
            </w:pPr>
            <w:r w:rsidRPr="00B84C4D">
              <w:rPr>
                <w:b/>
              </w:rPr>
              <w:t>Wagony ładowne</w:t>
            </w:r>
          </w:p>
        </w:tc>
      </w:tr>
      <w:tr w:rsidR="00D33C12" w:rsidRPr="00B84C4D" w:rsidTr="00774AB6">
        <w:trPr>
          <w:trHeight w:val="413"/>
        </w:trPr>
        <w:tc>
          <w:tcPr>
            <w:tcW w:w="1884" w:type="dxa"/>
            <w:tcBorders>
              <w:left w:val="single" w:sz="6" w:space="0" w:color="000000"/>
              <w:bottom w:val="single" w:sz="6" w:space="0" w:color="000000"/>
            </w:tcBorders>
          </w:tcPr>
          <w:p w:rsidR="00D33C12" w:rsidRPr="00B84C4D" w:rsidRDefault="00D33C12" w:rsidP="00774AB6">
            <w:pPr>
              <w:pStyle w:val="TableParagraph"/>
              <w:ind w:left="257"/>
              <w:rPr>
                <w:sz w:val="16"/>
                <w:szCs w:val="16"/>
              </w:rPr>
            </w:pPr>
            <w:r w:rsidRPr="00B84C4D">
              <w:rPr>
                <w:sz w:val="16"/>
                <w:szCs w:val="16"/>
              </w:rPr>
              <w:t>15 D</w:t>
            </w:r>
          </w:p>
        </w:tc>
        <w:tc>
          <w:tcPr>
            <w:tcW w:w="573" w:type="dxa"/>
            <w:tcBorders>
              <w:bottom w:val="single" w:sz="6" w:space="0" w:color="000000"/>
            </w:tcBorders>
          </w:tcPr>
          <w:p w:rsidR="00D33C12" w:rsidRPr="00B84C4D" w:rsidRDefault="00D33C12" w:rsidP="00774AB6">
            <w:pPr>
              <w:pStyle w:val="TableParagraph"/>
              <w:rPr>
                <w:sz w:val="16"/>
                <w:szCs w:val="16"/>
              </w:rPr>
            </w:pPr>
          </w:p>
        </w:tc>
        <w:tc>
          <w:tcPr>
            <w:tcW w:w="3273" w:type="dxa"/>
            <w:gridSpan w:val="2"/>
            <w:tcBorders>
              <w:bottom w:val="single" w:sz="6" w:space="0" w:color="000000"/>
              <w:right w:val="single" w:sz="18" w:space="0" w:color="000000"/>
            </w:tcBorders>
          </w:tcPr>
          <w:p w:rsidR="00D33C12" w:rsidRPr="00B84C4D" w:rsidRDefault="00D53313" w:rsidP="00774AB6">
            <w:pPr>
              <w:pStyle w:val="TableParagraph"/>
              <w:ind w:left="331"/>
              <w:rPr>
                <w:sz w:val="16"/>
                <w:szCs w:val="16"/>
              </w:rPr>
            </w:pPr>
            <w:r>
              <w:rPr>
                <w:sz w:val="16"/>
                <w:szCs w:val="16"/>
              </w:rPr>
              <w:t>≤</w:t>
            </w:r>
            <w:r w:rsidR="00D33C12" w:rsidRPr="00B84C4D">
              <w:rPr>
                <w:sz w:val="16"/>
                <w:szCs w:val="16"/>
              </w:rPr>
              <w:t xml:space="preserve"> 6 m-cy</w:t>
            </w:r>
          </w:p>
        </w:tc>
        <w:tc>
          <w:tcPr>
            <w:tcW w:w="3253" w:type="dxa"/>
            <w:tcBorders>
              <w:left w:val="single" w:sz="18" w:space="0" w:color="000000"/>
            </w:tcBorders>
          </w:tcPr>
          <w:p w:rsidR="00D33C12" w:rsidRPr="00B84C4D" w:rsidRDefault="00D33C12" w:rsidP="00774AB6">
            <w:pPr>
              <w:pStyle w:val="TableParagraph"/>
              <w:ind w:left="1149"/>
              <w:rPr>
                <w:sz w:val="16"/>
                <w:szCs w:val="16"/>
              </w:rPr>
            </w:pPr>
            <w:r w:rsidRPr="00B84C4D">
              <w:rPr>
                <w:sz w:val="16"/>
                <w:szCs w:val="16"/>
              </w:rPr>
              <w:t>&gt;6 m-ce</w:t>
            </w:r>
          </w:p>
        </w:tc>
      </w:tr>
      <w:tr w:rsidR="00D33C12" w:rsidRPr="00B84C4D" w:rsidTr="00B84C4D">
        <w:trPr>
          <w:trHeight w:val="687"/>
        </w:trPr>
        <w:tc>
          <w:tcPr>
            <w:tcW w:w="1884" w:type="dxa"/>
            <w:tcBorders>
              <w:top w:val="single" w:sz="6" w:space="0" w:color="000000"/>
              <w:left w:val="single" w:sz="6" w:space="0" w:color="000000"/>
            </w:tcBorders>
          </w:tcPr>
          <w:p w:rsidR="00D33C12" w:rsidRPr="00B84C4D" w:rsidRDefault="00B84C4D" w:rsidP="00774AB6">
            <w:pPr>
              <w:pStyle w:val="TableParagraph"/>
              <w:spacing w:before="147"/>
              <w:ind w:left="430"/>
              <w:rPr>
                <w:sz w:val="16"/>
                <w:szCs w:val="16"/>
              </w:rPr>
            </w:pPr>
            <w:r w:rsidRPr="00B84C4D">
              <w:rPr>
                <w:sz w:val="16"/>
                <w:szCs w:val="16"/>
              </w:rPr>
              <w:t>K</w:t>
            </w:r>
          </w:p>
          <w:p w:rsidR="00B84C4D" w:rsidRPr="00B84C4D" w:rsidRDefault="00B84C4D" w:rsidP="00774AB6">
            <w:pPr>
              <w:pStyle w:val="TableParagraph"/>
              <w:spacing w:before="147"/>
              <w:ind w:left="430"/>
              <w:rPr>
                <w:sz w:val="16"/>
                <w:szCs w:val="16"/>
              </w:rPr>
            </w:pPr>
          </w:p>
        </w:tc>
        <w:tc>
          <w:tcPr>
            <w:tcW w:w="573" w:type="dxa"/>
            <w:tcBorders>
              <w:top w:val="single" w:sz="6" w:space="0" w:color="000000"/>
            </w:tcBorders>
          </w:tcPr>
          <w:p w:rsidR="00D33C12" w:rsidRPr="00B84C4D" w:rsidRDefault="00D33C12" w:rsidP="00774AB6">
            <w:pPr>
              <w:pStyle w:val="TableParagraph"/>
              <w:rPr>
                <w:sz w:val="16"/>
                <w:szCs w:val="16"/>
              </w:rPr>
            </w:pPr>
          </w:p>
        </w:tc>
        <w:tc>
          <w:tcPr>
            <w:tcW w:w="413" w:type="dxa"/>
            <w:tcBorders>
              <w:top w:val="single" w:sz="6" w:space="0" w:color="000000"/>
            </w:tcBorders>
          </w:tcPr>
          <w:p w:rsidR="00D33C12" w:rsidRPr="00B84C4D" w:rsidRDefault="00D33C12" w:rsidP="00774AB6">
            <w:pPr>
              <w:pStyle w:val="TableParagraph"/>
              <w:rPr>
                <w:sz w:val="16"/>
                <w:szCs w:val="16"/>
              </w:rPr>
            </w:pPr>
          </w:p>
        </w:tc>
        <w:tc>
          <w:tcPr>
            <w:tcW w:w="2860" w:type="dxa"/>
            <w:tcBorders>
              <w:top w:val="single" w:sz="6" w:space="0" w:color="000000"/>
              <w:right w:val="single" w:sz="18" w:space="0" w:color="000000"/>
            </w:tcBorders>
          </w:tcPr>
          <w:p w:rsidR="00D33C12" w:rsidRPr="00B84C4D" w:rsidRDefault="00D33C12" w:rsidP="00774AB6">
            <w:pPr>
              <w:pStyle w:val="TableParagraph"/>
              <w:spacing w:before="147"/>
              <w:ind w:left="260"/>
              <w:rPr>
                <w:sz w:val="16"/>
                <w:szCs w:val="16"/>
              </w:rPr>
            </w:pPr>
            <w:r w:rsidRPr="00B84C4D">
              <w:rPr>
                <w:sz w:val="16"/>
                <w:szCs w:val="16"/>
              </w:rPr>
              <w:t>I + K</w:t>
            </w:r>
          </w:p>
        </w:tc>
        <w:tc>
          <w:tcPr>
            <w:tcW w:w="3253" w:type="dxa"/>
            <w:tcBorders>
              <w:left w:val="single" w:sz="18" w:space="0" w:color="000000"/>
            </w:tcBorders>
          </w:tcPr>
          <w:p w:rsidR="00D33C12" w:rsidRPr="00B84C4D" w:rsidRDefault="00D33C12" w:rsidP="00B84C4D">
            <w:pPr>
              <w:pStyle w:val="TableParagraph"/>
              <w:spacing w:before="142"/>
              <w:jc w:val="both"/>
              <w:rPr>
                <w:sz w:val="16"/>
                <w:szCs w:val="16"/>
              </w:rPr>
            </w:pPr>
            <w:r w:rsidRPr="00B84C4D">
              <w:rPr>
                <w:sz w:val="16"/>
                <w:szCs w:val="16"/>
              </w:rPr>
              <w:t>rozładować, okleić I+K+R1, lista kontrolna</w:t>
            </w:r>
          </w:p>
        </w:tc>
      </w:tr>
      <w:tr w:rsidR="00D33C12" w:rsidRPr="00B84C4D" w:rsidTr="00774AB6">
        <w:trPr>
          <w:trHeight w:val="769"/>
        </w:trPr>
        <w:tc>
          <w:tcPr>
            <w:tcW w:w="8983" w:type="dxa"/>
            <w:gridSpan w:val="5"/>
            <w:tcBorders>
              <w:left w:val="single" w:sz="6" w:space="0" w:color="000000"/>
            </w:tcBorders>
          </w:tcPr>
          <w:p w:rsidR="00D33C12" w:rsidRPr="00B84C4D" w:rsidRDefault="00D33C12" w:rsidP="00774AB6">
            <w:pPr>
              <w:pStyle w:val="TableParagraph"/>
              <w:spacing w:before="8"/>
            </w:pPr>
          </w:p>
          <w:p w:rsidR="00D33C12" w:rsidRPr="00B84C4D" w:rsidRDefault="00D33C12" w:rsidP="00774AB6">
            <w:pPr>
              <w:pStyle w:val="TableParagraph"/>
              <w:ind w:left="1090"/>
              <w:rPr>
                <w:b/>
              </w:rPr>
            </w:pPr>
            <w:r w:rsidRPr="00B84C4D">
              <w:rPr>
                <w:b/>
              </w:rPr>
              <w:t>Wagony próżne</w:t>
            </w:r>
          </w:p>
        </w:tc>
      </w:tr>
      <w:tr w:rsidR="00D33C12" w:rsidRPr="00B84C4D" w:rsidTr="00774AB6">
        <w:trPr>
          <w:trHeight w:val="475"/>
        </w:trPr>
        <w:tc>
          <w:tcPr>
            <w:tcW w:w="1884" w:type="dxa"/>
            <w:tcBorders>
              <w:left w:val="single" w:sz="6" w:space="0" w:color="000000"/>
              <w:bottom w:val="single" w:sz="6" w:space="0" w:color="000000"/>
            </w:tcBorders>
          </w:tcPr>
          <w:p w:rsidR="00D33C12" w:rsidRPr="00B84C4D" w:rsidRDefault="00D33C12" w:rsidP="00774AB6">
            <w:pPr>
              <w:pStyle w:val="TableParagraph"/>
              <w:spacing w:before="60"/>
              <w:ind w:left="257"/>
              <w:rPr>
                <w:sz w:val="16"/>
                <w:szCs w:val="16"/>
              </w:rPr>
            </w:pPr>
            <w:r w:rsidRPr="00B84C4D">
              <w:rPr>
                <w:sz w:val="16"/>
                <w:szCs w:val="16"/>
              </w:rPr>
              <w:t>15 D</w:t>
            </w:r>
          </w:p>
        </w:tc>
        <w:tc>
          <w:tcPr>
            <w:tcW w:w="573" w:type="dxa"/>
            <w:tcBorders>
              <w:bottom w:val="single" w:sz="6" w:space="0" w:color="000000"/>
            </w:tcBorders>
          </w:tcPr>
          <w:p w:rsidR="00D33C12" w:rsidRPr="00B84C4D" w:rsidRDefault="00D33C12" w:rsidP="00774AB6">
            <w:pPr>
              <w:pStyle w:val="TableParagraph"/>
              <w:rPr>
                <w:sz w:val="16"/>
                <w:szCs w:val="16"/>
              </w:rPr>
            </w:pPr>
          </w:p>
        </w:tc>
        <w:tc>
          <w:tcPr>
            <w:tcW w:w="3273" w:type="dxa"/>
            <w:gridSpan w:val="2"/>
            <w:tcBorders>
              <w:bottom w:val="single" w:sz="6" w:space="0" w:color="000000"/>
              <w:right w:val="single" w:sz="18" w:space="0" w:color="000000"/>
            </w:tcBorders>
          </w:tcPr>
          <w:p w:rsidR="00D33C12" w:rsidRPr="00B84C4D" w:rsidRDefault="00D53313" w:rsidP="00774AB6">
            <w:pPr>
              <w:pStyle w:val="TableParagraph"/>
              <w:spacing w:before="59"/>
              <w:ind w:left="331"/>
              <w:rPr>
                <w:sz w:val="16"/>
                <w:szCs w:val="16"/>
              </w:rPr>
            </w:pPr>
            <w:r>
              <w:rPr>
                <w:sz w:val="16"/>
                <w:szCs w:val="16"/>
              </w:rPr>
              <w:t xml:space="preserve">≤ </w:t>
            </w:r>
            <w:r w:rsidR="00D33C12" w:rsidRPr="00B84C4D">
              <w:rPr>
                <w:sz w:val="16"/>
                <w:szCs w:val="16"/>
              </w:rPr>
              <w:t>6 m-cy</w:t>
            </w:r>
          </w:p>
        </w:tc>
        <w:tc>
          <w:tcPr>
            <w:tcW w:w="3253" w:type="dxa"/>
            <w:tcBorders>
              <w:left w:val="single" w:sz="18" w:space="0" w:color="000000"/>
            </w:tcBorders>
          </w:tcPr>
          <w:p w:rsidR="00D33C12" w:rsidRPr="00B84C4D" w:rsidRDefault="00D33C12" w:rsidP="00774AB6">
            <w:pPr>
              <w:pStyle w:val="TableParagraph"/>
              <w:spacing w:before="60"/>
              <w:ind w:left="1149"/>
              <w:rPr>
                <w:sz w:val="16"/>
                <w:szCs w:val="16"/>
              </w:rPr>
            </w:pPr>
            <w:r w:rsidRPr="00B84C4D">
              <w:rPr>
                <w:sz w:val="16"/>
                <w:szCs w:val="16"/>
              </w:rPr>
              <w:t>&gt;6 m-ce</w:t>
            </w:r>
          </w:p>
        </w:tc>
      </w:tr>
      <w:tr w:rsidR="00D33C12" w:rsidRPr="00B84C4D" w:rsidTr="00774AB6">
        <w:trPr>
          <w:trHeight w:val="416"/>
        </w:trPr>
        <w:tc>
          <w:tcPr>
            <w:tcW w:w="1884" w:type="dxa"/>
            <w:tcBorders>
              <w:top w:val="single" w:sz="6" w:space="0" w:color="000000"/>
              <w:left w:val="single" w:sz="6" w:space="0" w:color="000000"/>
            </w:tcBorders>
          </w:tcPr>
          <w:p w:rsidR="00D33C12" w:rsidRPr="00B84C4D" w:rsidRDefault="00D33C12" w:rsidP="00774AB6">
            <w:pPr>
              <w:pStyle w:val="TableParagraph"/>
              <w:spacing w:before="138" w:line="256" w:lineRule="exact"/>
              <w:ind w:left="430"/>
              <w:rPr>
                <w:sz w:val="16"/>
                <w:szCs w:val="16"/>
              </w:rPr>
            </w:pPr>
            <w:r w:rsidRPr="00B84C4D">
              <w:rPr>
                <w:sz w:val="16"/>
                <w:szCs w:val="16"/>
              </w:rPr>
              <w:t>K</w:t>
            </w:r>
          </w:p>
        </w:tc>
        <w:tc>
          <w:tcPr>
            <w:tcW w:w="573" w:type="dxa"/>
            <w:tcBorders>
              <w:top w:val="single" w:sz="6" w:space="0" w:color="000000"/>
            </w:tcBorders>
          </w:tcPr>
          <w:p w:rsidR="00D33C12" w:rsidRPr="00B84C4D" w:rsidRDefault="00D33C12" w:rsidP="00774AB6">
            <w:pPr>
              <w:pStyle w:val="TableParagraph"/>
              <w:rPr>
                <w:sz w:val="16"/>
                <w:szCs w:val="16"/>
              </w:rPr>
            </w:pPr>
          </w:p>
        </w:tc>
        <w:tc>
          <w:tcPr>
            <w:tcW w:w="413" w:type="dxa"/>
            <w:tcBorders>
              <w:top w:val="single" w:sz="6" w:space="0" w:color="000000"/>
            </w:tcBorders>
          </w:tcPr>
          <w:p w:rsidR="00D33C12" w:rsidRPr="00B84C4D" w:rsidRDefault="00D33C12" w:rsidP="00774AB6">
            <w:pPr>
              <w:pStyle w:val="TableParagraph"/>
              <w:rPr>
                <w:sz w:val="16"/>
                <w:szCs w:val="16"/>
              </w:rPr>
            </w:pPr>
          </w:p>
        </w:tc>
        <w:tc>
          <w:tcPr>
            <w:tcW w:w="2860" w:type="dxa"/>
            <w:tcBorders>
              <w:top w:val="single" w:sz="6" w:space="0" w:color="000000"/>
              <w:right w:val="single" w:sz="18" w:space="0" w:color="000000"/>
            </w:tcBorders>
          </w:tcPr>
          <w:p w:rsidR="00D33C12" w:rsidRPr="00B84C4D" w:rsidRDefault="00D33C12" w:rsidP="00774AB6">
            <w:pPr>
              <w:pStyle w:val="TableParagraph"/>
              <w:spacing w:before="138" w:line="256" w:lineRule="exact"/>
              <w:ind w:left="260"/>
              <w:rPr>
                <w:sz w:val="16"/>
                <w:szCs w:val="16"/>
              </w:rPr>
            </w:pPr>
            <w:r w:rsidRPr="00B84C4D">
              <w:rPr>
                <w:sz w:val="16"/>
                <w:szCs w:val="16"/>
              </w:rPr>
              <w:t>I + K</w:t>
            </w:r>
          </w:p>
        </w:tc>
        <w:tc>
          <w:tcPr>
            <w:tcW w:w="3253" w:type="dxa"/>
            <w:tcBorders>
              <w:left w:val="single" w:sz="18" w:space="0" w:color="000000"/>
            </w:tcBorders>
          </w:tcPr>
          <w:p w:rsidR="00D33C12" w:rsidRPr="00B84C4D" w:rsidRDefault="00D33C12" w:rsidP="00774AB6">
            <w:pPr>
              <w:pStyle w:val="TableParagraph"/>
              <w:spacing w:before="140" w:line="256" w:lineRule="exact"/>
              <w:ind w:left="1206"/>
              <w:rPr>
                <w:sz w:val="16"/>
                <w:szCs w:val="16"/>
              </w:rPr>
            </w:pPr>
            <w:r w:rsidRPr="00B84C4D">
              <w:rPr>
                <w:sz w:val="16"/>
                <w:szCs w:val="16"/>
              </w:rPr>
              <w:t>I+K+R1</w:t>
            </w:r>
          </w:p>
        </w:tc>
      </w:tr>
      <w:tr w:rsidR="00D33C12" w:rsidRPr="00B84C4D" w:rsidTr="00774AB6">
        <w:trPr>
          <w:trHeight w:val="551"/>
        </w:trPr>
        <w:tc>
          <w:tcPr>
            <w:tcW w:w="1884" w:type="dxa"/>
          </w:tcPr>
          <w:p w:rsidR="00D33C12" w:rsidRPr="00B84C4D" w:rsidRDefault="00D33C12" w:rsidP="00774AB6">
            <w:pPr>
              <w:pStyle w:val="TableParagraph"/>
              <w:rPr>
                <w:rFonts w:ascii="Times New Roman"/>
              </w:rPr>
            </w:pPr>
          </w:p>
        </w:tc>
        <w:tc>
          <w:tcPr>
            <w:tcW w:w="573" w:type="dxa"/>
          </w:tcPr>
          <w:p w:rsidR="00D33C12" w:rsidRPr="00B84C4D" w:rsidRDefault="00D33C12" w:rsidP="00774AB6">
            <w:pPr>
              <w:pStyle w:val="TableParagraph"/>
              <w:rPr>
                <w:rFonts w:ascii="Times New Roman"/>
              </w:rPr>
            </w:pPr>
          </w:p>
        </w:tc>
        <w:tc>
          <w:tcPr>
            <w:tcW w:w="413" w:type="dxa"/>
          </w:tcPr>
          <w:p w:rsidR="00D33C12" w:rsidRPr="00B84C4D" w:rsidRDefault="00D33C12" w:rsidP="00774AB6">
            <w:pPr>
              <w:pStyle w:val="TableParagraph"/>
              <w:rPr>
                <w:rFonts w:ascii="Times New Roman"/>
              </w:rPr>
            </w:pPr>
          </w:p>
        </w:tc>
        <w:tc>
          <w:tcPr>
            <w:tcW w:w="2860" w:type="dxa"/>
            <w:tcBorders>
              <w:right w:val="single" w:sz="18" w:space="0" w:color="000000"/>
            </w:tcBorders>
          </w:tcPr>
          <w:p w:rsidR="00D33C12" w:rsidRPr="00B84C4D" w:rsidRDefault="00D33C12" w:rsidP="00774AB6">
            <w:pPr>
              <w:pStyle w:val="TableParagraph"/>
              <w:rPr>
                <w:rFonts w:ascii="Times New Roman"/>
              </w:rPr>
            </w:pPr>
          </w:p>
        </w:tc>
        <w:tc>
          <w:tcPr>
            <w:tcW w:w="3253" w:type="dxa"/>
            <w:tcBorders>
              <w:left w:val="single" w:sz="18" w:space="0" w:color="000000"/>
            </w:tcBorders>
          </w:tcPr>
          <w:p w:rsidR="00D33C12" w:rsidRPr="00B84C4D" w:rsidRDefault="00D33C12" w:rsidP="00774AB6">
            <w:pPr>
              <w:pStyle w:val="TableParagraph"/>
              <w:rPr>
                <w:rFonts w:ascii="Times New Roman"/>
              </w:rPr>
            </w:pPr>
          </w:p>
        </w:tc>
      </w:tr>
      <w:tr w:rsidR="00D33C12" w:rsidRPr="00B84C4D" w:rsidTr="00774AB6">
        <w:trPr>
          <w:trHeight w:val="280"/>
        </w:trPr>
        <w:tc>
          <w:tcPr>
            <w:tcW w:w="1884" w:type="dxa"/>
          </w:tcPr>
          <w:p w:rsidR="00D33C12" w:rsidRPr="00B84C4D" w:rsidRDefault="00D33C12" w:rsidP="00774AB6">
            <w:pPr>
              <w:pStyle w:val="TableParagraph"/>
              <w:spacing w:line="260" w:lineRule="exact"/>
              <w:ind w:right="60"/>
              <w:jc w:val="right"/>
              <w:rPr>
                <w:sz w:val="16"/>
                <w:szCs w:val="16"/>
              </w:rPr>
            </w:pPr>
            <w:r w:rsidRPr="00B84C4D">
              <w:rPr>
                <w:sz w:val="16"/>
                <w:szCs w:val="16"/>
              </w:rPr>
              <w:t>Legenda:</w:t>
            </w:r>
          </w:p>
        </w:tc>
        <w:tc>
          <w:tcPr>
            <w:tcW w:w="573" w:type="dxa"/>
          </w:tcPr>
          <w:p w:rsidR="00D33C12" w:rsidRPr="00B84C4D" w:rsidRDefault="00D33C12" w:rsidP="00774AB6">
            <w:pPr>
              <w:pStyle w:val="TableParagraph"/>
              <w:spacing w:line="260" w:lineRule="exact"/>
              <w:ind w:left="78"/>
              <w:rPr>
                <w:sz w:val="16"/>
                <w:szCs w:val="16"/>
              </w:rPr>
            </w:pPr>
            <w:r w:rsidRPr="00B84C4D">
              <w:rPr>
                <w:sz w:val="16"/>
                <w:szCs w:val="16"/>
              </w:rPr>
              <w:t>D</w:t>
            </w:r>
          </w:p>
        </w:tc>
        <w:tc>
          <w:tcPr>
            <w:tcW w:w="413" w:type="dxa"/>
          </w:tcPr>
          <w:p w:rsidR="00D33C12" w:rsidRPr="00B84C4D" w:rsidRDefault="00D33C12" w:rsidP="00774AB6">
            <w:pPr>
              <w:pStyle w:val="TableParagraph"/>
              <w:spacing w:line="260" w:lineRule="exact"/>
              <w:ind w:right="65"/>
              <w:jc w:val="right"/>
              <w:rPr>
                <w:sz w:val="16"/>
                <w:szCs w:val="16"/>
              </w:rPr>
            </w:pPr>
            <w:r w:rsidRPr="00B84C4D">
              <w:rPr>
                <w:sz w:val="16"/>
                <w:szCs w:val="16"/>
              </w:rPr>
              <w:t>=</w:t>
            </w:r>
          </w:p>
        </w:tc>
        <w:tc>
          <w:tcPr>
            <w:tcW w:w="2860" w:type="dxa"/>
          </w:tcPr>
          <w:p w:rsidR="00D33C12" w:rsidRPr="00B84C4D" w:rsidRDefault="00D53313" w:rsidP="00774AB6">
            <w:pPr>
              <w:pStyle w:val="TableParagraph"/>
              <w:spacing w:line="260" w:lineRule="exact"/>
              <w:ind w:left="84"/>
              <w:rPr>
                <w:sz w:val="16"/>
                <w:szCs w:val="16"/>
              </w:rPr>
            </w:pPr>
            <w:r w:rsidRPr="00D53313">
              <w:rPr>
                <w:color w:val="FF0000"/>
                <w:sz w:val="16"/>
                <w:szCs w:val="16"/>
              </w:rPr>
              <w:t>Dni</w:t>
            </w:r>
          </w:p>
        </w:tc>
        <w:tc>
          <w:tcPr>
            <w:tcW w:w="3253" w:type="dxa"/>
          </w:tcPr>
          <w:p w:rsidR="00D33C12" w:rsidRPr="00B84C4D" w:rsidRDefault="00D33C12" w:rsidP="00774AB6">
            <w:pPr>
              <w:pStyle w:val="TableParagraph"/>
              <w:rPr>
                <w:rFonts w:ascii="Times New Roman"/>
              </w:rPr>
            </w:pPr>
          </w:p>
        </w:tc>
      </w:tr>
      <w:tr w:rsidR="00D33C12" w:rsidRPr="00B84C4D" w:rsidTr="00774AB6">
        <w:trPr>
          <w:trHeight w:val="275"/>
        </w:trPr>
        <w:tc>
          <w:tcPr>
            <w:tcW w:w="1884" w:type="dxa"/>
          </w:tcPr>
          <w:p w:rsidR="00D33C12" w:rsidRPr="00B84C4D" w:rsidRDefault="00D33C12" w:rsidP="00774AB6">
            <w:pPr>
              <w:pStyle w:val="TableParagraph"/>
              <w:rPr>
                <w:rFonts w:ascii="Times New Roman"/>
                <w:sz w:val="16"/>
                <w:szCs w:val="16"/>
              </w:rPr>
            </w:pPr>
          </w:p>
        </w:tc>
        <w:tc>
          <w:tcPr>
            <w:tcW w:w="573" w:type="dxa"/>
          </w:tcPr>
          <w:p w:rsidR="00D33C12" w:rsidRPr="00B84C4D" w:rsidRDefault="00B84C4D" w:rsidP="00774AB6">
            <w:pPr>
              <w:pStyle w:val="TableParagraph"/>
              <w:spacing w:line="256" w:lineRule="exact"/>
              <w:ind w:left="78"/>
              <w:rPr>
                <w:sz w:val="16"/>
                <w:szCs w:val="16"/>
              </w:rPr>
            </w:pPr>
            <w:r w:rsidRPr="00B84C4D">
              <w:rPr>
                <w:sz w:val="16"/>
                <w:szCs w:val="16"/>
              </w:rPr>
              <w:t>K</w:t>
            </w:r>
          </w:p>
        </w:tc>
        <w:tc>
          <w:tcPr>
            <w:tcW w:w="413" w:type="dxa"/>
          </w:tcPr>
          <w:p w:rsidR="00D33C12" w:rsidRPr="00B84C4D" w:rsidRDefault="00D33C12" w:rsidP="00774AB6">
            <w:pPr>
              <w:pStyle w:val="TableParagraph"/>
              <w:spacing w:line="256" w:lineRule="exact"/>
              <w:ind w:right="65"/>
              <w:jc w:val="right"/>
              <w:rPr>
                <w:sz w:val="16"/>
                <w:szCs w:val="16"/>
              </w:rPr>
            </w:pPr>
            <w:r w:rsidRPr="00B84C4D">
              <w:rPr>
                <w:sz w:val="16"/>
                <w:szCs w:val="16"/>
              </w:rPr>
              <w:t>=</w:t>
            </w:r>
          </w:p>
        </w:tc>
        <w:tc>
          <w:tcPr>
            <w:tcW w:w="2860" w:type="dxa"/>
          </w:tcPr>
          <w:p w:rsidR="00D33C12" w:rsidRPr="00B84C4D" w:rsidRDefault="00D53313" w:rsidP="00774AB6">
            <w:pPr>
              <w:pStyle w:val="TableParagraph"/>
              <w:spacing w:line="256" w:lineRule="exact"/>
              <w:ind w:left="84"/>
              <w:rPr>
                <w:sz w:val="16"/>
                <w:szCs w:val="16"/>
              </w:rPr>
            </w:pPr>
            <w:r w:rsidRPr="00D53313">
              <w:rPr>
                <w:color w:val="FF0000"/>
                <w:sz w:val="16"/>
                <w:szCs w:val="16"/>
              </w:rPr>
              <w:t>Nalepka K</w:t>
            </w:r>
          </w:p>
        </w:tc>
        <w:tc>
          <w:tcPr>
            <w:tcW w:w="3253" w:type="dxa"/>
          </w:tcPr>
          <w:p w:rsidR="00D33C12" w:rsidRPr="00B84C4D" w:rsidRDefault="00D33C12" w:rsidP="00774AB6">
            <w:pPr>
              <w:pStyle w:val="TableParagraph"/>
              <w:rPr>
                <w:rFonts w:ascii="Times New Roman"/>
              </w:rPr>
            </w:pPr>
          </w:p>
        </w:tc>
      </w:tr>
      <w:tr w:rsidR="00D33C12" w:rsidRPr="00B84C4D" w:rsidTr="00774AB6">
        <w:trPr>
          <w:trHeight w:val="276"/>
        </w:trPr>
        <w:tc>
          <w:tcPr>
            <w:tcW w:w="1884" w:type="dxa"/>
          </w:tcPr>
          <w:p w:rsidR="00D33C12" w:rsidRPr="00B84C4D" w:rsidRDefault="00D33C12" w:rsidP="00774AB6">
            <w:pPr>
              <w:pStyle w:val="TableParagraph"/>
              <w:rPr>
                <w:rFonts w:ascii="Times New Roman"/>
                <w:sz w:val="16"/>
                <w:szCs w:val="16"/>
              </w:rPr>
            </w:pPr>
          </w:p>
        </w:tc>
        <w:tc>
          <w:tcPr>
            <w:tcW w:w="573" w:type="dxa"/>
          </w:tcPr>
          <w:p w:rsidR="00D33C12" w:rsidRPr="00B84C4D" w:rsidRDefault="00D33C12" w:rsidP="00774AB6">
            <w:pPr>
              <w:pStyle w:val="TableParagraph"/>
              <w:spacing w:line="256" w:lineRule="exact"/>
              <w:ind w:left="78"/>
              <w:rPr>
                <w:sz w:val="16"/>
                <w:szCs w:val="16"/>
              </w:rPr>
            </w:pPr>
            <w:r w:rsidRPr="00B84C4D">
              <w:rPr>
                <w:sz w:val="16"/>
                <w:szCs w:val="16"/>
              </w:rPr>
              <w:t>I</w:t>
            </w:r>
          </w:p>
        </w:tc>
        <w:tc>
          <w:tcPr>
            <w:tcW w:w="413" w:type="dxa"/>
          </w:tcPr>
          <w:p w:rsidR="00D33C12" w:rsidRPr="00B84C4D" w:rsidRDefault="00D33C12" w:rsidP="00774AB6">
            <w:pPr>
              <w:pStyle w:val="TableParagraph"/>
              <w:spacing w:line="256" w:lineRule="exact"/>
              <w:ind w:right="65"/>
              <w:jc w:val="right"/>
              <w:rPr>
                <w:sz w:val="16"/>
                <w:szCs w:val="16"/>
              </w:rPr>
            </w:pPr>
            <w:r w:rsidRPr="00B84C4D">
              <w:rPr>
                <w:sz w:val="16"/>
                <w:szCs w:val="16"/>
              </w:rPr>
              <w:t>=</w:t>
            </w:r>
          </w:p>
        </w:tc>
        <w:tc>
          <w:tcPr>
            <w:tcW w:w="6113" w:type="dxa"/>
            <w:gridSpan w:val="2"/>
          </w:tcPr>
          <w:p w:rsidR="00D33C12" w:rsidRPr="00B84C4D" w:rsidRDefault="00D53313" w:rsidP="00774AB6">
            <w:pPr>
              <w:pStyle w:val="TableParagraph"/>
              <w:spacing w:line="256" w:lineRule="exact"/>
              <w:ind w:left="84"/>
              <w:rPr>
                <w:sz w:val="16"/>
                <w:szCs w:val="16"/>
              </w:rPr>
            </w:pPr>
            <w:r w:rsidRPr="00D53313">
              <w:rPr>
                <w:color w:val="FF0000"/>
                <w:sz w:val="16"/>
                <w:szCs w:val="16"/>
              </w:rPr>
              <w:t>Nalepka I</w:t>
            </w:r>
            <w:r w:rsidR="00D33C12" w:rsidRPr="00D53313">
              <w:rPr>
                <w:color w:val="FF0000"/>
                <w:sz w:val="16"/>
                <w:szCs w:val="16"/>
              </w:rPr>
              <w:t xml:space="preserve"> </w:t>
            </w:r>
            <w:r w:rsidR="00D33C12" w:rsidRPr="00B84C4D">
              <w:rPr>
                <w:sz w:val="16"/>
                <w:szCs w:val="16"/>
              </w:rPr>
              <w:t>(świadectwo zdolności do biegu)</w:t>
            </w:r>
          </w:p>
        </w:tc>
      </w:tr>
      <w:tr w:rsidR="00D33C12" w:rsidRPr="00B84C4D" w:rsidTr="00774AB6">
        <w:trPr>
          <w:trHeight w:val="272"/>
        </w:trPr>
        <w:tc>
          <w:tcPr>
            <w:tcW w:w="1884" w:type="dxa"/>
          </w:tcPr>
          <w:p w:rsidR="00D33C12" w:rsidRPr="00B84C4D" w:rsidRDefault="00D33C12" w:rsidP="00774AB6">
            <w:pPr>
              <w:pStyle w:val="TableParagraph"/>
              <w:rPr>
                <w:rFonts w:ascii="Times New Roman"/>
                <w:sz w:val="16"/>
                <w:szCs w:val="16"/>
              </w:rPr>
            </w:pPr>
          </w:p>
        </w:tc>
        <w:tc>
          <w:tcPr>
            <w:tcW w:w="573" w:type="dxa"/>
          </w:tcPr>
          <w:p w:rsidR="00D33C12" w:rsidRPr="00B84C4D" w:rsidRDefault="00D33C12" w:rsidP="00774AB6">
            <w:pPr>
              <w:pStyle w:val="TableParagraph"/>
              <w:spacing w:line="252" w:lineRule="exact"/>
              <w:ind w:left="78"/>
              <w:rPr>
                <w:sz w:val="16"/>
                <w:szCs w:val="16"/>
              </w:rPr>
            </w:pPr>
            <w:r w:rsidRPr="00B84C4D">
              <w:rPr>
                <w:sz w:val="16"/>
                <w:szCs w:val="16"/>
              </w:rPr>
              <w:t>R1</w:t>
            </w:r>
          </w:p>
        </w:tc>
        <w:tc>
          <w:tcPr>
            <w:tcW w:w="413" w:type="dxa"/>
          </w:tcPr>
          <w:p w:rsidR="00D33C12" w:rsidRPr="00B84C4D" w:rsidRDefault="00D33C12" w:rsidP="00774AB6">
            <w:pPr>
              <w:pStyle w:val="TableParagraph"/>
              <w:spacing w:line="252" w:lineRule="exact"/>
              <w:ind w:right="65"/>
              <w:jc w:val="right"/>
              <w:rPr>
                <w:sz w:val="16"/>
                <w:szCs w:val="16"/>
              </w:rPr>
            </w:pPr>
            <w:r w:rsidRPr="00B84C4D">
              <w:rPr>
                <w:sz w:val="16"/>
                <w:szCs w:val="16"/>
              </w:rPr>
              <w:t>=</w:t>
            </w:r>
          </w:p>
        </w:tc>
        <w:tc>
          <w:tcPr>
            <w:tcW w:w="2860" w:type="dxa"/>
          </w:tcPr>
          <w:p w:rsidR="00D33C12" w:rsidRPr="00B84C4D" w:rsidRDefault="00D53313" w:rsidP="00774AB6">
            <w:pPr>
              <w:pStyle w:val="TableParagraph"/>
              <w:spacing w:line="252" w:lineRule="exact"/>
              <w:ind w:left="84"/>
              <w:rPr>
                <w:sz w:val="16"/>
                <w:szCs w:val="16"/>
              </w:rPr>
            </w:pPr>
            <w:r w:rsidRPr="00D53313">
              <w:rPr>
                <w:color w:val="FF0000"/>
                <w:sz w:val="16"/>
                <w:szCs w:val="16"/>
              </w:rPr>
              <w:t>Nalepka R1</w:t>
            </w:r>
          </w:p>
        </w:tc>
        <w:tc>
          <w:tcPr>
            <w:tcW w:w="3253" w:type="dxa"/>
          </w:tcPr>
          <w:p w:rsidR="00D33C12" w:rsidRPr="00B84C4D" w:rsidRDefault="00D33C12" w:rsidP="00774AB6">
            <w:pPr>
              <w:pStyle w:val="TableParagraph"/>
              <w:rPr>
                <w:rFonts w:ascii="Times New Roman"/>
              </w:rPr>
            </w:pPr>
          </w:p>
        </w:tc>
      </w:tr>
    </w:tbl>
    <w:p w:rsidR="00D33C12" w:rsidRDefault="00D33C12" w:rsidP="00D33C12">
      <w:pPr>
        <w:pStyle w:val="Tekstpodstawowy"/>
        <w:rPr>
          <w:sz w:val="24"/>
        </w:rPr>
      </w:pPr>
    </w:p>
    <w:p w:rsidR="00D33C12" w:rsidRDefault="00D33C12" w:rsidP="00D33C12">
      <w:pPr>
        <w:pStyle w:val="Akapitzlist"/>
        <w:numPr>
          <w:ilvl w:val="1"/>
          <w:numId w:val="130"/>
        </w:numPr>
        <w:tabs>
          <w:tab w:val="left" w:pos="824"/>
        </w:tabs>
        <w:ind w:right="191"/>
        <w:jc w:val="both"/>
        <w:rPr>
          <w:sz w:val="24"/>
        </w:rPr>
      </w:pPr>
      <w:r w:rsidRPr="00B84C4D">
        <w:rPr>
          <w:noProof/>
          <w:sz w:val="20"/>
          <w:szCs w:val="20"/>
          <w:lang w:val="en-US"/>
        </w:rPr>
        <mc:AlternateContent>
          <mc:Choice Requires="wpg">
            <w:drawing>
              <wp:anchor distT="0" distB="0" distL="114300" distR="114300" simplePos="0" relativeHeight="251739136" behindDoc="1" locked="0" layoutInCell="1" allowOverlap="1">
                <wp:simplePos x="0" y="0"/>
                <wp:positionH relativeFrom="page">
                  <wp:posOffset>4828540</wp:posOffset>
                </wp:positionH>
                <wp:positionV relativeFrom="paragraph">
                  <wp:posOffset>-1534795</wp:posOffset>
                </wp:positionV>
                <wp:extent cx="2199640" cy="76200"/>
                <wp:effectExtent l="8890" t="8890" r="1270" b="635"/>
                <wp:wrapNone/>
                <wp:docPr id="643" name="Grupa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76200"/>
                          <a:chOff x="7604" y="-2417"/>
                          <a:chExt cx="3464" cy="120"/>
                        </a:xfrm>
                      </wpg:grpSpPr>
                      <wps:wsp>
                        <wps:cNvPr id="644" name="Line 174"/>
                        <wps:cNvCnPr>
                          <a:cxnSpLocks noChangeShapeType="1"/>
                        </wps:cNvCnPr>
                        <wps:spPr bwMode="auto">
                          <a:xfrm>
                            <a:off x="7611" y="-2354"/>
                            <a:ext cx="3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175"/>
                        <wps:cNvSpPr>
                          <a:spLocks/>
                        </wps:cNvSpPr>
                        <wps:spPr bwMode="auto">
                          <a:xfrm>
                            <a:off x="10946" y="-2417"/>
                            <a:ext cx="121" cy="120"/>
                          </a:xfrm>
                          <a:custGeom>
                            <a:avLst/>
                            <a:gdLst>
                              <a:gd name="T0" fmla="+- 0 10947 10947"/>
                              <a:gd name="T1" fmla="*/ T0 w 121"/>
                              <a:gd name="T2" fmla="+- 0 -2417 -2417"/>
                              <a:gd name="T3" fmla="*/ -2417 h 120"/>
                              <a:gd name="T4" fmla="+- 0 10947 10947"/>
                              <a:gd name="T5" fmla="*/ T4 w 121"/>
                              <a:gd name="T6" fmla="+- 0 -2297 -2417"/>
                              <a:gd name="T7" fmla="*/ -2297 h 120"/>
                              <a:gd name="T8" fmla="+- 0 11067 10947"/>
                              <a:gd name="T9" fmla="*/ T8 w 121"/>
                              <a:gd name="T10" fmla="+- 0 -2357 -2417"/>
                              <a:gd name="T11" fmla="*/ -2357 h 120"/>
                              <a:gd name="T12" fmla="+- 0 10947 10947"/>
                              <a:gd name="T13" fmla="*/ T12 w 121"/>
                              <a:gd name="T14" fmla="+- 0 -2417 -2417"/>
                              <a:gd name="T15" fmla="*/ -2417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4B59" id="Grupa 643" o:spid="_x0000_s1026" style="position:absolute;margin-left:380.2pt;margin-top:-120.85pt;width:173.2pt;height:6pt;z-index:-251577344;mso-position-horizontal-relative:page" coordorigin="7604,-2417" coordsize="34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">
                <v:line id="Line 174" o:spid="_x0000_s1027" style="position:absolute;visibility:visible;mso-wrap-style:square" from="7611,-2354" to="10967,-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shape id="Freeform 175" o:spid="_x0000_s1028" style="position:absolute;left:10946;top:-241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" path="m,l,120,120,60,,xe" fillcolor="black" stroked="f">
                  <v:path arrowok="t" o:connecttype="custom" o:connectlocs="0,-2417;0,-2297;120,-2357;0,-2417" o:connectangles="0,0,0,0"/>
                </v:shape>
                <w10:wrap anchorx="page"/>
              </v:group>
            </w:pict>
          </mc:Fallback>
        </mc:AlternateContent>
      </w:r>
      <w:r w:rsidRPr="00B84C4D">
        <w:rPr>
          <w:noProof/>
          <w:sz w:val="20"/>
          <w:szCs w:val="20"/>
          <w:lang w:val="en-US"/>
        </w:rPr>
        <mc:AlternateContent>
          <mc:Choice Requires="wps">
            <w:drawing>
              <wp:anchor distT="0" distB="0" distL="114300" distR="114300" simplePos="0" relativeHeight="251740160" behindDoc="1" locked="0" layoutInCell="1" allowOverlap="1">
                <wp:simplePos x="0" y="0"/>
                <wp:positionH relativeFrom="page">
                  <wp:posOffset>4722495</wp:posOffset>
                </wp:positionH>
                <wp:positionV relativeFrom="paragraph">
                  <wp:posOffset>-1532890</wp:posOffset>
                </wp:positionV>
                <wp:extent cx="76200" cy="76200"/>
                <wp:effectExtent l="7620" t="1270" r="1905" b="8255"/>
                <wp:wrapNone/>
                <wp:docPr id="642" name="Dowolny kształt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7437 7437"/>
                            <a:gd name="T1" fmla="*/ T0 w 120"/>
                            <a:gd name="T2" fmla="+- 0 -2414 -2414"/>
                            <a:gd name="T3" fmla="*/ -2414 h 120"/>
                            <a:gd name="T4" fmla="+- 0 7437 7437"/>
                            <a:gd name="T5" fmla="*/ T4 w 120"/>
                            <a:gd name="T6" fmla="+- 0 -2294 -2414"/>
                            <a:gd name="T7" fmla="*/ -2294 h 120"/>
                            <a:gd name="T8" fmla="+- 0 7557 7437"/>
                            <a:gd name="T9" fmla="*/ T8 w 120"/>
                            <a:gd name="T10" fmla="+- 0 -2354 -2414"/>
                            <a:gd name="T11" fmla="*/ -2354 h 120"/>
                            <a:gd name="T12" fmla="+- 0 7437 7437"/>
                            <a:gd name="T13" fmla="*/ T12 w 120"/>
                            <a:gd name="T14" fmla="+- 0 -2414 -2414"/>
                            <a:gd name="T15" fmla="*/ -2414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40F" id="Dowolny kształt 642" o:spid="_x0000_s1026" style="position:absolute;margin-left:371.85pt;margin-top:-120.7pt;width:6pt;height:6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" path="m,l,120,120,60,,xe" fillcolor="black" stroked="f">
                <v:path arrowok="t" o:connecttype="custom" o:connectlocs="0,-1532890;0,-1456690;76200,-1494790;0,-1532890" o:connectangles="0,0,0,0"/>
                <w10:wrap anchorx="page"/>
              </v:shape>
            </w:pict>
          </mc:Fallback>
        </mc:AlternateContent>
      </w:r>
      <w:r w:rsidRPr="00B84C4D">
        <w:rPr>
          <w:sz w:val="20"/>
          <w:szCs w:val="20"/>
        </w:rPr>
        <w:t xml:space="preserve">Oklejenie wagonu nalepką </w:t>
      </w:r>
      <w:r w:rsidR="00C51358">
        <w:rPr>
          <w:sz w:val="20"/>
          <w:szCs w:val="20"/>
        </w:rPr>
        <w:t>wzoru „</w:t>
      </w:r>
      <w:r w:rsidRPr="00B84C4D">
        <w:rPr>
          <w:sz w:val="20"/>
          <w:szCs w:val="20"/>
        </w:rPr>
        <w:t>I</w:t>
      </w:r>
      <w:r w:rsidR="00C51358">
        <w:rPr>
          <w:sz w:val="20"/>
          <w:szCs w:val="20"/>
        </w:rPr>
        <w:t>”</w:t>
      </w:r>
      <w:r w:rsidRPr="00B84C4D">
        <w:rPr>
          <w:sz w:val="20"/>
          <w:szCs w:val="20"/>
        </w:rPr>
        <w:t xml:space="preserve"> (świadectwo zdolności do biegu) musi być zawsze poprzedzone badaniem zdolności do biegu. Badanie zdolności do biegu wagonów z rewizją przekroczoną o co najmniej 6 miesięcy </w:t>
      </w:r>
      <w:r w:rsidR="00C51358">
        <w:rPr>
          <w:sz w:val="20"/>
          <w:szCs w:val="20"/>
        </w:rPr>
        <w:t xml:space="preserve">polega na przeprowadzeniu </w:t>
      </w:r>
      <w:r w:rsidRPr="00B84C4D">
        <w:rPr>
          <w:sz w:val="20"/>
          <w:szCs w:val="20"/>
        </w:rPr>
        <w:t>rewizj</w:t>
      </w:r>
      <w:r w:rsidR="00C51358">
        <w:rPr>
          <w:sz w:val="20"/>
          <w:szCs w:val="20"/>
        </w:rPr>
        <w:t>i</w:t>
      </w:r>
      <w:r w:rsidRPr="00B84C4D">
        <w:rPr>
          <w:sz w:val="20"/>
          <w:szCs w:val="20"/>
        </w:rPr>
        <w:t xml:space="preserve"> techniczn</w:t>
      </w:r>
      <w:r w:rsidR="00363B51">
        <w:rPr>
          <w:sz w:val="20"/>
          <w:szCs w:val="20"/>
        </w:rPr>
        <w:t>ej</w:t>
      </w:r>
      <w:r w:rsidRPr="00B84C4D">
        <w:rPr>
          <w:sz w:val="20"/>
          <w:szCs w:val="20"/>
        </w:rPr>
        <w:t xml:space="preserve"> wagonów dla przejścia, zgodnie z punktem 2 Załącznika nr 9 do Umowy </w:t>
      </w:r>
      <w:r w:rsidR="00D53313">
        <w:rPr>
          <w:sz w:val="20"/>
          <w:szCs w:val="20"/>
        </w:rPr>
        <w:t>GCU</w:t>
      </w:r>
      <w:r w:rsidRPr="00B84C4D">
        <w:rPr>
          <w:sz w:val="20"/>
          <w:szCs w:val="20"/>
        </w:rPr>
        <w:t xml:space="preserve">.  Jeżeli nie stwierdzono żadnych </w:t>
      </w:r>
      <w:r w:rsidR="00D53313" w:rsidRPr="00D53313">
        <w:rPr>
          <w:color w:val="FF0000"/>
          <w:sz w:val="20"/>
          <w:szCs w:val="20"/>
        </w:rPr>
        <w:t>uszkodzeń lub nieprawidłowości</w:t>
      </w:r>
      <w:r w:rsidRPr="00B84C4D">
        <w:rPr>
          <w:sz w:val="20"/>
          <w:szCs w:val="20"/>
        </w:rPr>
        <w:t>, które uniemożliwiają dalszy przewóz próżnego wagonu bez ograniczenia prędkości, wagon należy okleić nalepkami wzorów K i I. W ten sposób wagony zdolne bez ograniczeń do biegu traktowane są jako okartkowane, uszkodzone normalne wagony i w związku z tym mogą być włączone, bądź pozostać w składzie wszystkich pociągów rozkładowych (planowych)</w:t>
      </w:r>
      <w:r w:rsidRPr="00B84C4D">
        <w:t>.</w:t>
      </w:r>
    </w:p>
    <w:p w:rsidR="00D33C12" w:rsidRDefault="00D33C12" w:rsidP="00D33C12">
      <w:pPr>
        <w:jc w:val="both"/>
        <w:rPr>
          <w:sz w:val="24"/>
        </w:rPr>
        <w:sectPr w:rsidR="00D33C12">
          <w:type w:val="continuous"/>
          <w:pgSz w:w="11910" w:h="16840"/>
          <w:pgMar w:top="1320" w:right="940" w:bottom="280" w:left="1020" w:header="708" w:footer="708" w:gutter="0"/>
          <w:cols w:space="708"/>
        </w:sectPr>
      </w:pPr>
    </w:p>
    <w:p w:rsidR="00D33C12" w:rsidRDefault="00D33C12" w:rsidP="00D33C12">
      <w:pPr>
        <w:pStyle w:val="Tekstpodstawowy"/>
        <w:spacing w:before="9"/>
        <w:rPr>
          <w:sz w:val="6"/>
        </w:rPr>
      </w:pPr>
    </w:p>
    <w:p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extent cx="5979795" cy="6350"/>
                <wp:effectExtent l="10795" t="5715" r="10160" b="6985"/>
                <wp:docPr id="640" name="Grupa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41" name="Line 7"/>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E06CC" id="Grupa 640"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">
                <v:line id="Line 7"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sDxAAAANwAAAAPAAAAZHJzL2Rvd25yZXYueG1sRI9Ba8JA&#10;FITvgv9heQVvurGI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NMeWwPEAAAA3AAAAA8A&#10;AAAAAAAAAAAAAAAABwIAAGRycy9kb3ducmV2LnhtbFBLBQYAAAAAAwADALcAAAD4AgAAAAA=&#10;" strokeweight=".48pt"/>
                <w10:anchorlock/>
              </v:group>
            </w:pict>
          </mc:Fallback>
        </mc:AlternateContent>
      </w:r>
    </w:p>
    <w:p w:rsidR="00D33C12" w:rsidRDefault="00D33C12" w:rsidP="00D33C12">
      <w:pPr>
        <w:pStyle w:val="Tekstpodstawowy"/>
        <w:spacing w:before="1"/>
        <w:rPr>
          <w:sz w:val="6"/>
        </w:rPr>
      </w:pPr>
    </w:p>
    <w:p w:rsidR="00D33C12" w:rsidRDefault="00D33C12" w:rsidP="00D33C12">
      <w:pPr>
        <w:rPr>
          <w:sz w:val="6"/>
        </w:rPr>
        <w:sectPr w:rsidR="00D33C12">
          <w:footerReference w:type="default" r:id="rId289"/>
          <w:pgSz w:w="11910" w:h="16840"/>
          <w:pgMar w:top="1040" w:right="940" w:bottom="1740" w:left="1020" w:header="827" w:footer="1551" w:gutter="0"/>
          <w:cols w:space="708"/>
        </w:sectPr>
      </w:pPr>
    </w:p>
    <w:p w:rsidR="00D33C12" w:rsidRDefault="00D33C12" w:rsidP="00D33C12">
      <w:pPr>
        <w:pStyle w:val="Tekstpodstawowy"/>
        <w:rPr>
          <w:sz w:val="26"/>
        </w:rPr>
      </w:pPr>
    </w:p>
    <w:p w:rsidR="00D33C12" w:rsidRDefault="00D33C12" w:rsidP="00D33C12">
      <w:pPr>
        <w:pStyle w:val="Tekstpodstawowy"/>
        <w:spacing w:before="1"/>
        <w:rPr>
          <w:sz w:val="36"/>
        </w:rPr>
      </w:pPr>
    </w:p>
    <w:p w:rsidR="00D33C12" w:rsidRDefault="00D33C12" w:rsidP="00363B51">
      <w:pPr>
        <w:ind w:left="426" w:firstLine="294"/>
        <w:rPr>
          <w:sz w:val="24"/>
        </w:rPr>
      </w:pPr>
      <w:r w:rsidRPr="00363B51">
        <w:t>Uwagi dotyczące postępowania</w:t>
      </w:r>
      <w:r>
        <w:rPr>
          <w:sz w:val="24"/>
        </w:rPr>
        <w:t>:</w:t>
      </w:r>
    </w:p>
    <w:p w:rsidR="00D33C12" w:rsidRDefault="00D33C12" w:rsidP="00D33C12">
      <w:pPr>
        <w:spacing w:before="42"/>
        <w:ind w:left="570"/>
        <w:rPr>
          <w:sz w:val="24"/>
        </w:rPr>
      </w:pPr>
      <w:r>
        <w:br w:type="column"/>
      </w:r>
      <w:r>
        <w:rPr>
          <w:sz w:val="24"/>
        </w:rPr>
        <w:t>- 98 -</w:t>
      </w:r>
    </w:p>
    <w:p w:rsidR="00D33C12" w:rsidRDefault="00D33C12" w:rsidP="00D33C12">
      <w:pPr>
        <w:pStyle w:val="Tekstpodstawowy"/>
        <w:spacing w:before="7"/>
        <w:rPr>
          <w:sz w:val="27"/>
        </w:rPr>
      </w:pPr>
      <w:r>
        <w:br w:type="column"/>
      </w:r>
    </w:p>
    <w:p w:rsidR="00D33C12" w:rsidRDefault="00D33C12" w:rsidP="00363B51">
      <w:pPr>
        <w:ind w:left="142"/>
        <w:rPr>
          <w:b/>
          <w:sz w:val="24"/>
        </w:rPr>
      </w:pPr>
      <w:r>
        <w:rPr>
          <w:b/>
          <w:sz w:val="24"/>
        </w:rPr>
        <w:t>Aneks nr 8</w:t>
      </w:r>
    </w:p>
    <w:p w:rsidR="00D33C12" w:rsidRDefault="00D33C12" w:rsidP="00D33C12">
      <w:pPr>
        <w:rPr>
          <w:sz w:val="24"/>
        </w:rPr>
        <w:sectPr w:rsidR="00D33C12" w:rsidSect="00363B51">
          <w:type w:val="continuous"/>
          <w:pgSz w:w="11910" w:h="16840"/>
          <w:pgMar w:top="1320" w:right="940" w:bottom="280" w:left="1020" w:header="708" w:footer="708" w:gutter="0"/>
          <w:cols w:num="3" w:space="709" w:equalWidth="0">
            <w:col w:w="4185" w:space="40"/>
            <w:col w:w="1172" w:space="2600"/>
            <w:col w:w="1953"/>
          </w:cols>
        </w:sectPr>
      </w:pPr>
    </w:p>
    <w:p w:rsidR="00D33C12" w:rsidRPr="00363B51" w:rsidRDefault="00D33C12" w:rsidP="00D33C12">
      <w:pPr>
        <w:ind w:left="823" w:right="190"/>
        <w:jc w:val="both"/>
      </w:pPr>
      <w:r w:rsidRPr="00363B51">
        <w:t xml:space="preserve">Istotne jest przeprowadzenie badania wstępnego przez posiadający odpowiednie kwalifikacje personel. Prowadzi się je w zależności od daty upływu </w:t>
      </w:r>
      <w:r w:rsidR="00D53313" w:rsidRPr="00D53313">
        <w:rPr>
          <w:color w:val="FF0000"/>
        </w:rPr>
        <w:t xml:space="preserve">całkowitego okresu rewizji </w:t>
      </w:r>
      <w:r w:rsidRPr="00363B51">
        <w:t>(patrz schemat). Badanie zachowuje ważność do chwili dojazdu wagonu do stacji docelowej lub do warsztatu, gdzie przeprowadzona zostanie rewizja. W tym przypadku wykwalifikowany personel postępuje zgodnie z własnym doświadczeniem praktycznym.</w:t>
      </w:r>
    </w:p>
    <w:p w:rsidR="00D33C12" w:rsidRPr="00363B51" w:rsidRDefault="00D33C12" w:rsidP="00D33C12">
      <w:pPr>
        <w:pStyle w:val="Tekstpodstawowy"/>
        <w:spacing w:before="10"/>
      </w:pPr>
    </w:p>
    <w:p w:rsidR="00D33C12" w:rsidRPr="00363B51" w:rsidRDefault="00D33C12" w:rsidP="00D33C12">
      <w:pPr>
        <w:pStyle w:val="Akapitzlist"/>
        <w:numPr>
          <w:ilvl w:val="1"/>
          <w:numId w:val="130"/>
        </w:numPr>
        <w:tabs>
          <w:tab w:val="left" w:pos="824"/>
        </w:tabs>
        <w:ind w:right="191"/>
        <w:jc w:val="both"/>
      </w:pPr>
      <w:r w:rsidRPr="00363B51">
        <w:t xml:space="preserve">W przypadku stwierdzenia </w:t>
      </w:r>
      <w:r w:rsidR="00D53313" w:rsidRPr="00D53313">
        <w:rPr>
          <w:color w:val="FF0000"/>
        </w:rPr>
        <w:t>uszkodzenia</w:t>
      </w:r>
      <w:r w:rsidRPr="00363B51">
        <w:t xml:space="preserve"> lub </w:t>
      </w:r>
      <w:r w:rsidR="00D53313" w:rsidRPr="00D53313">
        <w:rPr>
          <w:color w:val="FF0000"/>
        </w:rPr>
        <w:t>nieprawidłowości</w:t>
      </w:r>
      <w:r w:rsidRPr="00363B51">
        <w:t xml:space="preserve">, których następstwem jest ograniczenie prędkości, wagony muszą być wyłączone z pociągu. Dalszy przewóz tych wagonów dopuszczalny jest wyłącznie po wykonaniu naprawy lub </w:t>
      </w:r>
      <w:r w:rsidR="00363B51" w:rsidRPr="00363B51">
        <w:t xml:space="preserve">w trybie </w:t>
      </w:r>
      <w:r w:rsidRPr="00363B51">
        <w:t>przesyłk</w:t>
      </w:r>
      <w:r w:rsidR="00363B51" w:rsidRPr="00363B51">
        <w:t>i</w:t>
      </w:r>
      <w:r w:rsidRPr="00363B51">
        <w:t xml:space="preserve"> specjaln</w:t>
      </w:r>
      <w:r w:rsidR="00363B51" w:rsidRPr="00363B51">
        <w:t>ej</w:t>
      </w:r>
      <w:r w:rsidRPr="00363B51">
        <w:t xml:space="preserve"> (SC).</w:t>
      </w:r>
    </w:p>
    <w:p w:rsidR="00D33C12" w:rsidRPr="00363B51" w:rsidRDefault="00D33C12" w:rsidP="00D33C12">
      <w:pPr>
        <w:pStyle w:val="Tekstpodstawowy"/>
        <w:spacing w:before="10"/>
      </w:pPr>
    </w:p>
    <w:p w:rsidR="00D33C12" w:rsidRPr="00363B51" w:rsidRDefault="00D33C12" w:rsidP="00D33C12">
      <w:pPr>
        <w:pStyle w:val="Akapitzlist"/>
        <w:numPr>
          <w:ilvl w:val="1"/>
          <w:numId w:val="130"/>
        </w:numPr>
        <w:tabs>
          <w:tab w:val="left" w:pos="824"/>
        </w:tabs>
        <w:ind w:right="191"/>
        <w:jc w:val="both"/>
      </w:pPr>
      <w:r w:rsidRPr="00363B51">
        <w:t xml:space="preserve">Wagony próżne i ładowne, których termin rewizji </w:t>
      </w:r>
      <w:r w:rsidR="00912643" w:rsidRPr="00912643">
        <w:rPr>
          <w:color w:val="FF0000"/>
        </w:rPr>
        <w:t>jest przekroczony</w:t>
      </w:r>
      <w:r w:rsidRPr="00912643">
        <w:rPr>
          <w:color w:val="FF0000"/>
        </w:rPr>
        <w:t xml:space="preserve"> </w:t>
      </w:r>
      <w:r w:rsidRPr="00363B51">
        <w:t>o ponad</w:t>
      </w:r>
      <w:r w:rsidR="00363B51" w:rsidRPr="00363B51">
        <w:t xml:space="preserve"> </w:t>
      </w:r>
      <w:r w:rsidRPr="00363B51">
        <w:t xml:space="preserve">5 m-cy a mniej niż 5 lat muszą zostać wyłączone z pociągu, a wagony ładowne muszą przy tym zostać rozładowane. Ich dalszy przewóz dopuszczalny jest wyłącznie po przeprowadzeniu badania zdolności do biegu według szczegółowej </w:t>
      </w:r>
      <w:r w:rsidRPr="00912643">
        <w:rPr>
          <w:color w:val="FF0000"/>
        </w:rPr>
        <w:t xml:space="preserve">listy kontrolnej </w:t>
      </w:r>
      <w:r w:rsidR="00912643" w:rsidRPr="00912643">
        <w:rPr>
          <w:color w:val="FF0000"/>
        </w:rPr>
        <w:t>(</w:t>
      </w:r>
      <w:r w:rsidRPr="00912643">
        <w:rPr>
          <w:b/>
          <w:bCs/>
          <w:color w:val="FF0000"/>
        </w:rPr>
        <w:t>Aneksu nr 9</w:t>
      </w:r>
      <w:r w:rsidR="00912643" w:rsidRPr="00912643">
        <w:rPr>
          <w:color w:val="FF0000"/>
        </w:rPr>
        <w:t>).</w:t>
      </w:r>
    </w:p>
    <w:p w:rsidR="00D33C12" w:rsidRPr="00363B51" w:rsidRDefault="00D33C12" w:rsidP="00D33C12">
      <w:pPr>
        <w:pStyle w:val="Tekstpodstawowy"/>
      </w:pPr>
    </w:p>
    <w:p w:rsidR="00D33C12" w:rsidRPr="00363B51" w:rsidRDefault="00D33C12" w:rsidP="00D33C12">
      <w:pPr>
        <w:pStyle w:val="Akapitzlist"/>
        <w:numPr>
          <w:ilvl w:val="1"/>
          <w:numId w:val="130"/>
        </w:numPr>
        <w:tabs>
          <w:tab w:val="left" w:pos="824"/>
        </w:tabs>
        <w:ind w:right="191"/>
        <w:jc w:val="both"/>
      </w:pPr>
      <w:r w:rsidRPr="00363B51">
        <w:t>Powstałymi w związku z powyższym kosztami należy zgodnie z art. 22.4</w:t>
      </w:r>
      <w:r w:rsidR="00363B51">
        <w:t>,</w:t>
      </w:r>
      <w:r w:rsidRPr="00363B51">
        <w:t xml:space="preserve"> myślnik</w:t>
      </w:r>
      <w:r w:rsidR="00363B51">
        <w:t xml:space="preserve"> </w:t>
      </w:r>
      <w:r w:rsidR="00363B51" w:rsidRPr="00363B51">
        <w:t>pierwszy</w:t>
      </w:r>
      <w:r w:rsidR="00363B51">
        <w:t>,</w:t>
      </w:r>
      <w:r w:rsidRPr="00363B51">
        <w:t xml:space="preserve"> Umowy </w:t>
      </w:r>
      <w:r w:rsidR="00912643" w:rsidRPr="00912643">
        <w:rPr>
          <w:color w:val="FF0000"/>
        </w:rPr>
        <w:t>GCU,</w:t>
      </w:r>
      <w:r w:rsidRPr="00363B51">
        <w:t xml:space="preserve"> obciążyć posiadacza wagonu. Do faktury należy dołączyć w charakterze dowodu protokół uszkodzenia wagonu według Załącznika nr 4 do Umowy GCU/AVV. Do kosztów zalicza się wydatki na przeprowadzenie badania zdolności do biegu, sporządzenia i naklejenia nalepki wzoru </w:t>
      </w:r>
      <w:r w:rsidR="00363B51">
        <w:t>„</w:t>
      </w:r>
      <w:r w:rsidRPr="00363B51">
        <w:t>I</w:t>
      </w:r>
      <w:r w:rsidR="00363B51">
        <w:t>”</w:t>
      </w:r>
      <w:r w:rsidRPr="00363B51">
        <w:t xml:space="preserve"> oraz koszty </w:t>
      </w:r>
      <w:r w:rsidR="00912643" w:rsidRPr="00912643">
        <w:rPr>
          <w:color w:val="FF0000"/>
        </w:rPr>
        <w:t>operacyjne.</w:t>
      </w:r>
      <w:r w:rsidR="00912643">
        <w:t xml:space="preserve"> </w:t>
      </w:r>
      <w:r w:rsidRPr="00363B51">
        <w:t>W przypadkach przekroczonej rewizji faktura uwzględnia wszystkie powstałe w związku z tym koszty.</w:t>
      </w:r>
    </w:p>
    <w:p w:rsidR="00D33C12" w:rsidRDefault="00D33C12" w:rsidP="00D33C12">
      <w:pPr>
        <w:jc w:val="both"/>
        <w:rPr>
          <w:sz w:val="24"/>
        </w:rPr>
        <w:sectPr w:rsidR="00D33C12">
          <w:type w:val="continuous"/>
          <w:pgSz w:w="11910" w:h="16840"/>
          <w:pgMar w:top="1320" w:right="940" w:bottom="280" w:left="1020" w:header="708" w:footer="708" w:gutter="0"/>
          <w:cols w:space="708"/>
        </w:sectPr>
      </w:pPr>
    </w:p>
    <w:p w:rsidR="00D33C12" w:rsidRDefault="00D33C12" w:rsidP="00D33C12">
      <w:pPr>
        <w:pStyle w:val="Tekstpodstawowy"/>
        <w:spacing w:before="9"/>
        <w:rPr>
          <w:sz w:val="6"/>
        </w:rPr>
      </w:pPr>
    </w:p>
    <w:p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extent cx="5979795" cy="6350"/>
                <wp:effectExtent l="10795" t="5715" r="10160" b="6985"/>
                <wp:docPr id="638" name="Grupa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39" name="Line 5"/>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F80E7" id="Grupa 638"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F4qpf55AgAAfQUAAA4AAAAA&#10;AAAAAAAAAAAALgIAAGRycy9lMm9Eb2MueG1sUEsBAi0AFAAGAAgAAAAhAKvA6KbaAAAAAwEAAA8A&#10;AAAAAAAAAAAAAAAA0wQAAGRycy9kb3ducmV2LnhtbFBLBQYAAAAABAAEAPMAAADaBQAAAAA=&#10;">
                <v:line id="Line 5"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w10:anchorlock/>
              </v:group>
            </w:pict>
          </mc:Fallback>
        </mc:AlternateContent>
      </w:r>
    </w:p>
    <w:p w:rsidR="00D33C12" w:rsidRDefault="00D33C12" w:rsidP="00D33C12">
      <w:pPr>
        <w:pStyle w:val="Tekstpodstawowy"/>
        <w:spacing w:before="1"/>
        <w:rPr>
          <w:sz w:val="6"/>
        </w:rPr>
      </w:pPr>
    </w:p>
    <w:p w:rsidR="00D33C12" w:rsidRDefault="00D33C12" w:rsidP="00D33C12">
      <w:pPr>
        <w:rPr>
          <w:sz w:val="6"/>
        </w:rPr>
        <w:sectPr w:rsidR="00D33C12">
          <w:pgSz w:w="11910" w:h="16840"/>
          <w:pgMar w:top="1040" w:right="940" w:bottom="1740" w:left="1020" w:header="827" w:footer="1551" w:gutter="0"/>
          <w:cols w:space="708"/>
        </w:sectPr>
      </w:pPr>
    </w:p>
    <w:p w:rsidR="00D33C12" w:rsidRDefault="00D33C12" w:rsidP="00D33C12">
      <w:pPr>
        <w:pStyle w:val="Tekstpodstawowy"/>
        <w:rPr>
          <w:sz w:val="26"/>
        </w:rPr>
      </w:pPr>
    </w:p>
    <w:p w:rsidR="00D33C12" w:rsidRDefault="00D33C12" w:rsidP="00363B51">
      <w:pPr>
        <w:pStyle w:val="Tekstpodstawowy"/>
        <w:spacing w:before="1"/>
        <w:ind w:right="-734"/>
        <w:rPr>
          <w:sz w:val="36"/>
        </w:rPr>
      </w:pPr>
    </w:p>
    <w:p w:rsidR="00D33C12" w:rsidRDefault="00D33C12" w:rsidP="00D33C12">
      <w:pPr>
        <w:spacing w:before="42"/>
        <w:ind w:left="397"/>
        <w:rPr>
          <w:sz w:val="24"/>
        </w:rPr>
      </w:pPr>
      <w:r>
        <w:br w:type="column"/>
      </w:r>
      <w:r>
        <w:rPr>
          <w:sz w:val="24"/>
        </w:rPr>
        <w:t>- 99 -</w:t>
      </w:r>
    </w:p>
    <w:p w:rsidR="00D33C12" w:rsidRDefault="00D33C12" w:rsidP="00D33C12">
      <w:pPr>
        <w:pStyle w:val="Tekstpodstawowy"/>
        <w:spacing w:before="7"/>
        <w:rPr>
          <w:sz w:val="27"/>
        </w:rPr>
      </w:pPr>
      <w:r>
        <w:br w:type="column"/>
      </w:r>
    </w:p>
    <w:p w:rsidR="00D33C12" w:rsidRDefault="00D33C12" w:rsidP="00363B51">
      <w:pPr>
        <w:ind w:left="142"/>
        <w:rPr>
          <w:b/>
          <w:sz w:val="24"/>
        </w:rPr>
      </w:pPr>
      <w:r>
        <w:rPr>
          <w:b/>
          <w:sz w:val="24"/>
        </w:rPr>
        <w:t>Aneks nr 8</w:t>
      </w:r>
    </w:p>
    <w:p w:rsidR="00D33C12" w:rsidRDefault="00D33C12" w:rsidP="00D33C12">
      <w:pPr>
        <w:rPr>
          <w:sz w:val="24"/>
        </w:rPr>
        <w:sectPr w:rsidR="00D33C12" w:rsidSect="00363B51">
          <w:type w:val="continuous"/>
          <w:pgSz w:w="11910" w:h="16840"/>
          <w:pgMar w:top="1320" w:right="940" w:bottom="280" w:left="1020" w:header="708" w:footer="708" w:gutter="0"/>
          <w:cols w:num="3" w:space="71" w:equalWidth="0">
            <w:col w:w="2810" w:space="1588"/>
            <w:col w:w="999" w:space="3026"/>
            <w:col w:w="1527"/>
          </w:cols>
        </w:sectPr>
      </w:pPr>
    </w:p>
    <w:p w:rsidR="00363B51" w:rsidRPr="005E21C8" w:rsidRDefault="00363B51" w:rsidP="00363B51">
      <w:pPr>
        <w:pStyle w:val="Akapitzlist"/>
        <w:numPr>
          <w:ilvl w:val="0"/>
          <w:numId w:val="130"/>
        </w:numPr>
        <w:tabs>
          <w:tab w:val="left" w:pos="0"/>
        </w:tabs>
        <w:ind w:left="0" w:firstLine="0"/>
        <w:jc w:val="both"/>
        <w:rPr>
          <w:b/>
          <w:sz w:val="20"/>
          <w:szCs w:val="20"/>
        </w:rPr>
      </w:pPr>
      <w:r w:rsidRPr="00422CED">
        <w:rPr>
          <w:b/>
          <w:sz w:val="20"/>
          <w:szCs w:val="20"/>
          <w:highlight w:val="red"/>
        </w:rPr>
        <w:lastRenderedPageBreak/>
        <w:t>W przyp</w:t>
      </w:r>
      <w:r w:rsidR="0005131E" w:rsidRPr="00422CED">
        <w:rPr>
          <w:b/>
          <w:sz w:val="20"/>
          <w:szCs w:val="20"/>
          <w:highlight w:val="red"/>
        </w:rPr>
        <w:t>adku stwierdzenia przeładowania</w:t>
      </w:r>
    </w:p>
    <w:p w:rsidR="00D33C12" w:rsidRPr="005E21C8" w:rsidRDefault="00D33C12" w:rsidP="00363B51">
      <w:pPr>
        <w:pStyle w:val="Tekstpodstawowy"/>
        <w:rPr>
          <w:b/>
          <w:sz w:val="20"/>
          <w:szCs w:val="20"/>
        </w:rPr>
      </w:pPr>
    </w:p>
    <w:p w:rsidR="00D33C12" w:rsidRPr="0005131E" w:rsidRDefault="00D33C12" w:rsidP="00D33C12">
      <w:pPr>
        <w:spacing w:line="223" w:lineRule="auto"/>
        <w:ind w:left="397" w:right="621"/>
        <w:jc w:val="both"/>
        <w:rPr>
          <w:b/>
          <w:sz w:val="20"/>
          <w:szCs w:val="20"/>
        </w:rPr>
      </w:pPr>
      <w:r w:rsidRPr="005E21C8">
        <w:rPr>
          <w:b/>
          <w:sz w:val="20"/>
          <w:szCs w:val="20"/>
        </w:rPr>
        <w:t xml:space="preserve">Procedury </w:t>
      </w:r>
      <w:r w:rsidRPr="0005131E">
        <w:rPr>
          <w:b/>
          <w:sz w:val="20"/>
          <w:szCs w:val="20"/>
        </w:rPr>
        <w:t xml:space="preserve">związane z </w:t>
      </w:r>
      <w:r w:rsidR="001F1F8C">
        <w:rPr>
          <w:b/>
          <w:sz w:val="20"/>
          <w:szCs w:val="20"/>
        </w:rPr>
        <w:t>kontynuacją przewozu</w:t>
      </w:r>
      <w:r w:rsidRPr="0005131E">
        <w:rPr>
          <w:b/>
          <w:sz w:val="20"/>
          <w:szCs w:val="20"/>
        </w:rPr>
        <w:t xml:space="preserve"> po stwierdzeniu przeładowania wagonu i z wykonaniem niezbędnych czynności naprawczych.</w:t>
      </w:r>
    </w:p>
    <w:p w:rsidR="00D33C12" w:rsidRPr="0005131E" w:rsidRDefault="00D33C12" w:rsidP="00D33C12">
      <w:pPr>
        <w:spacing w:before="123" w:line="223" w:lineRule="auto"/>
        <w:ind w:left="397" w:right="623"/>
        <w:jc w:val="both"/>
        <w:rPr>
          <w:sz w:val="20"/>
          <w:szCs w:val="20"/>
        </w:rPr>
      </w:pPr>
      <w:r w:rsidRPr="0005131E">
        <w:rPr>
          <w:sz w:val="20"/>
          <w:szCs w:val="20"/>
        </w:rPr>
        <w:t xml:space="preserve">W przypadku zaobserwowania przekroczenia maksymalnego obciążenia dla koła, osi lub wagonu, zarówno przy pomocy technicznych narzędzi pomiarowych (narzędzi rewizyjnych) jak również podczas oceny wizualnej wagonu, lub jeśli zaobserwowane zostaną inne </w:t>
      </w:r>
      <w:r w:rsidR="00912643" w:rsidRPr="0005131E">
        <w:rPr>
          <w:sz w:val="20"/>
          <w:szCs w:val="20"/>
        </w:rPr>
        <w:t>nieprawidłowości</w:t>
      </w:r>
      <w:r w:rsidRPr="0005131E">
        <w:rPr>
          <w:sz w:val="20"/>
          <w:szCs w:val="20"/>
        </w:rPr>
        <w:t>, należy zastosować następującą procedurę.</w:t>
      </w:r>
    </w:p>
    <w:p w:rsidR="00D33C12" w:rsidRPr="0005131E" w:rsidRDefault="00D33C12" w:rsidP="00D33C12">
      <w:pPr>
        <w:pStyle w:val="Tekstpodstawowy"/>
        <w:spacing w:before="8"/>
        <w:rPr>
          <w:sz w:val="20"/>
          <w:szCs w:val="20"/>
        </w:rPr>
      </w:pPr>
    </w:p>
    <w:p w:rsidR="00D33C12" w:rsidRDefault="001F1F8C" w:rsidP="001F1F8C">
      <w:pPr>
        <w:autoSpaceDE w:val="0"/>
        <w:autoSpaceDN w:val="0"/>
        <w:adjustRightInd w:val="0"/>
        <w:ind w:left="397"/>
        <w:rPr>
          <w:sz w:val="20"/>
          <w:szCs w:val="20"/>
        </w:rPr>
      </w:pPr>
      <w:r w:rsidRPr="001F1F8C">
        <w:rPr>
          <w:sz w:val="20"/>
          <w:szCs w:val="20"/>
        </w:rPr>
        <w:t>W momencie wył</w:t>
      </w:r>
      <w:r w:rsidRPr="001F1F8C">
        <w:rPr>
          <w:rFonts w:hint="eastAsia"/>
          <w:sz w:val="20"/>
          <w:szCs w:val="20"/>
        </w:rPr>
        <w:t>ą</w:t>
      </w:r>
      <w:r w:rsidRPr="001F1F8C">
        <w:rPr>
          <w:sz w:val="20"/>
          <w:szCs w:val="20"/>
        </w:rPr>
        <w:t>czenia - wagon, osie i koła s</w:t>
      </w:r>
      <w:r w:rsidRPr="001F1F8C">
        <w:rPr>
          <w:rFonts w:hint="eastAsia"/>
          <w:sz w:val="20"/>
          <w:szCs w:val="20"/>
        </w:rPr>
        <w:t>ą</w:t>
      </w:r>
      <w:r w:rsidRPr="001F1F8C">
        <w:rPr>
          <w:sz w:val="20"/>
          <w:szCs w:val="20"/>
        </w:rPr>
        <w:t xml:space="preserve"> wa</w:t>
      </w:r>
      <w:r w:rsidRPr="001F1F8C">
        <w:rPr>
          <w:rFonts w:hint="eastAsia"/>
          <w:sz w:val="20"/>
          <w:szCs w:val="20"/>
        </w:rPr>
        <w:t>ż</w:t>
      </w:r>
      <w:r w:rsidRPr="001F1F8C">
        <w:rPr>
          <w:sz w:val="20"/>
          <w:szCs w:val="20"/>
        </w:rPr>
        <w:t>one na odpowiedniej</w:t>
      </w:r>
      <w:r>
        <w:rPr>
          <w:sz w:val="20"/>
          <w:szCs w:val="20"/>
        </w:rPr>
        <w:t xml:space="preserve"> </w:t>
      </w:r>
      <w:r w:rsidRPr="001F1F8C">
        <w:rPr>
          <w:sz w:val="20"/>
          <w:szCs w:val="20"/>
        </w:rPr>
        <w:t>wadze, zakładaj</w:t>
      </w:r>
      <w:r w:rsidRPr="001F1F8C">
        <w:rPr>
          <w:rFonts w:hint="eastAsia"/>
          <w:sz w:val="20"/>
          <w:szCs w:val="20"/>
        </w:rPr>
        <w:t>ą</w:t>
      </w:r>
      <w:r w:rsidRPr="001F1F8C">
        <w:rPr>
          <w:sz w:val="20"/>
          <w:szCs w:val="20"/>
        </w:rPr>
        <w:t xml:space="preserve">c, </w:t>
      </w:r>
      <w:r w:rsidRPr="001F1F8C">
        <w:rPr>
          <w:rFonts w:hint="eastAsia"/>
          <w:sz w:val="20"/>
          <w:szCs w:val="20"/>
        </w:rPr>
        <w:t>ż</w:t>
      </w:r>
      <w:r w:rsidRPr="001F1F8C">
        <w:rPr>
          <w:sz w:val="20"/>
          <w:szCs w:val="20"/>
        </w:rPr>
        <w:t xml:space="preserve">e dane z </w:t>
      </w:r>
      <w:r>
        <w:rPr>
          <w:sz w:val="20"/>
          <w:szCs w:val="20"/>
        </w:rPr>
        <w:t>p</w:t>
      </w:r>
      <w:r w:rsidRPr="001F1F8C">
        <w:rPr>
          <w:sz w:val="20"/>
          <w:szCs w:val="20"/>
        </w:rPr>
        <w:t>omiaru dynamicznego od zarz</w:t>
      </w:r>
      <w:r w:rsidRPr="001F1F8C">
        <w:rPr>
          <w:rFonts w:hint="eastAsia"/>
          <w:sz w:val="20"/>
          <w:szCs w:val="20"/>
        </w:rPr>
        <w:t>ą</w:t>
      </w:r>
      <w:r w:rsidRPr="001F1F8C">
        <w:rPr>
          <w:sz w:val="20"/>
          <w:szCs w:val="20"/>
        </w:rPr>
        <w:t>dcy infrastruktury</w:t>
      </w:r>
      <w:r>
        <w:rPr>
          <w:sz w:val="20"/>
          <w:szCs w:val="20"/>
        </w:rPr>
        <w:t xml:space="preserve"> </w:t>
      </w:r>
      <w:r w:rsidRPr="001F1F8C">
        <w:rPr>
          <w:sz w:val="20"/>
          <w:szCs w:val="20"/>
        </w:rPr>
        <w:t>nie s</w:t>
      </w:r>
      <w:r w:rsidRPr="001F1F8C">
        <w:rPr>
          <w:rFonts w:hint="eastAsia"/>
          <w:sz w:val="20"/>
          <w:szCs w:val="20"/>
        </w:rPr>
        <w:t>ą</w:t>
      </w:r>
      <w:r w:rsidRPr="001F1F8C">
        <w:rPr>
          <w:sz w:val="20"/>
          <w:szCs w:val="20"/>
        </w:rPr>
        <w:t xml:space="preserve"> osi</w:t>
      </w:r>
      <w:r w:rsidRPr="001F1F8C">
        <w:rPr>
          <w:rFonts w:hint="eastAsia"/>
          <w:sz w:val="20"/>
          <w:szCs w:val="20"/>
        </w:rPr>
        <w:t>ą</w:t>
      </w:r>
      <w:r w:rsidRPr="001F1F8C">
        <w:rPr>
          <w:sz w:val="20"/>
          <w:szCs w:val="20"/>
        </w:rPr>
        <w:t>galne.</w:t>
      </w:r>
    </w:p>
    <w:p w:rsidR="001F1F8C" w:rsidRDefault="001F1F8C" w:rsidP="001F1F8C">
      <w:pPr>
        <w:autoSpaceDE w:val="0"/>
        <w:autoSpaceDN w:val="0"/>
        <w:adjustRightInd w:val="0"/>
        <w:ind w:left="397"/>
        <w:rPr>
          <w:sz w:val="20"/>
          <w:szCs w:val="20"/>
        </w:rPr>
      </w:pPr>
    </w:p>
    <w:p w:rsidR="001F1F8C" w:rsidRDefault="001F1F8C" w:rsidP="001F1F8C">
      <w:pPr>
        <w:autoSpaceDE w:val="0"/>
        <w:autoSpaceDN w:val="0"/>
        <w:adjustRightInd w:val="0"/>
        <w:ind w:left="397"/>
        <w:rPr>
          <w:sz w:val="20"/>
          <w:szCs w:val="20"/>
        </w:rPr>
      </w:pPr>
      <w:r>
        <w:rPr>
          <w:sz w:val="20"/>
          <w:szCs w:val="20"/>
        </w:rPr>
        <w:t>Procent przeciążenia zestawu kołowego:</w:t>
      </w:r>
    </w:p>
    <w:p w:rsidR="001F1F8C" w:rsidRDefault="001F1F8C" w:rsidP="001F1F8C">
      <w:pPr>
        <w:autoSpaceDE w:val="0"/>
        <w:autoSpaceDN w:val="0"/>
        <w:adjustRightInd w:val="0"/>
        <w:ind w:left="397"/>
        <w:rPr>
          <w:sz w:val="20"/>
          <w:szCs w:val="20"/>
        </w:rPr>
      </w:pPr>
    </w:p>
    <w:p w:rsidR="001F1F8C" w:rsidRDefault="001F1F8C" w:rsidP="001F1F8C">
      <w:pPr>
        <w:autoSpaceDE w:val="0"/>
        <w:autoSpaceDN w:val="0"/>
        <w:adjustRightInd w:val="0"/>
        <w:ind w:left="397"/>
        <w:rPr>
          <w:sz w:val="20"/>
          <w:szCs w:val="20"/>
        </w:rPr>
      </w:pPr>
      <w:r>
        <w:rPr>
          <w:sz w:val="20"/>
          <w:szCs w:val="20"/>
        </w:rPr>
        <w:t>Po wykryciu należy zmierzyć wartość „C” dla ładunku biorąc pod uwagę dokładność środków pomiaru „p”. Procent przeciążenia jest obliczany przy użyciu następującej formuły.</w:t>
      </w:r>
    </w:p>
    <w:p w:rsidR="001F1F8C" w:rsidRDefault="001F1F8C" w:rsidP="001F1F8C">
      <w:pPr>
        <w:autoSpaceDE w:val="0"/>
        <w:autoSpaceDN w:val="0"/>
        <w:adjustRightInd w:val="0"/>
        <w:ind w:left="397"/>
        <w:rPr>
          <w:sz w:val="20"/>
          <w:szCs w:val="20"/>
        </w:rPr>
      </w:pPr>
    </w:p>
    <w:p w:rsidR="001F1F8C" w:rsidRDefault="001F1F8C" w:rsidP="001F1F8C">
      <w:pPr>
        <w:autoSpaceDE w:val="0"/>
        <w:autoSpaceDN w:val="0"/>
        <w:adjustRightInd w:val="0"/>
        <w:ind w:left="397"/>
        <w:rPr>
          <w:sz w:val="20"/>
          <w:szCs w:val="20"/>
        </w:rPr>
      </w:pPr>
      <w:r w:rsidRPr="00CF6AD5">
        <w:rPr>
          <w:sz w:val="20"/>
          <w:szCs w:val="20"/>
        </w:rPr>
        <w:t xml:space="preserve">% </w:t>
      </w:r>
      <w:r w:rsidR="00CF6AD5">
        <w:rPr>
          <w:sz w:val="20"/>
          <w:szCs w:val="20"/>
        </w:rPr>
        <w:t xml:space="preserve">przeładowania </w:t>
      </w:r>
      <w:r w:rsidRPr="00CF6AD5">
        <w:rPr>
          <w:sz w:val="20"/>
          <w:szCs w:val="20"/>
        </w:rPr>
        <w:t>= 100 x ((C (1- p*)/</w:t>
      </w:r>
      <w:r w:rsidR="00CF6AD5">
        <w:rPr>
          <w:sz w:val="20"/>
          <w:szCs w:val="20"/>
        </w:rPr>
        <w:t>obciążenie nominalne</w:t>
      </w:r>
      <w:r w:rsidRPr="00CF6AD5">
        <w:rPr>
          <w:sz w:val="20"/>
          <w:szCs w:val="20"/>
        </w:rPr>
        <w:t>) - 1)</w:t>
      </w:r>
    </w:p>
    <w:p w:rsidR="00CF6AD5" w:rsidRDefault="00CF6AD5" w:rsidP="001F1F8C">
      <w:pPr>
        <w:autoSpaceDE w:val="0"/>
        <w:autoSpaceDN w:val="0"/>
        <w:adjustRightInd w:val="0"/>
        <w:ind w:left="397"/>
        <w:rPr>
          <w:sz w:val="20"/>
          <w:szCs w:val="20"/>
        </w:rPr>
      </w:pPr>
    </w:p>
    <w:p w:rsidR="00CF6AD5" w:rsidRDefault="00CF6AD5" w:rsidP="001F1F8C">
      <w:pPr>
        <w:autoSpaceDE w:val="0"/>
        <w:autoSpaceDN w:val="0"/>
        <w:adjustRightInd w:val="0"/>
        <w:ind w:left="397"/>
        <w:rPr>
          <w:sz w:val="20"/>
          <w:szCs w:val="20"/>
        </w:rPr>
      </w:pPr>
      <w:r>
        <w:rPr>
          <w:sz w:val="20"/>
          <w:szCs w:val="20"/>
        </w:rPr>
        <w:t>* jeśli dokładność pomiaru nie jest znana, stosuje się p=0</w:t>
      </w:r>
    </w:p>
    <w:p w:rsidR="00CF6AD5" w:rsidRPr="00CF6AD5" w:rsidRDefault="00CF6AD5" w:rsidP="001F1F8C">
      <w:pPr>
        <w:autoSpaceDE w:val="0"/>
        <w:autoSpaceDN w:val="0"/>
        <w:adjustRightInd w:val="0"/>
        <w:ind w:left="397"/>
        <w:rPr>
          <w:sz w:val="20"/>
          <w:szCs w:val="20"/>
        </w:rPr>
      </w:pPr>
    </w:p>
    <w:p w:rsidR="001F1F8C" w:rsidRDefault="00422CED" w:rsidP="001F1F8C">
      <w:pPr>
        <w:autoSpaceDE w:val="0"/>
        <w:autoSpaceDN w:val="0"/>
        <w:adjustRightInd w:val="0"/>
        <w:ind w:left="397"/>
        <w:rPr>
          <w:sz w:val="20"/>
          <w:szCs w:val="20"/>
        </w:rPr>
      </w:pPr>
      <w:r>
        <w:rPr>
          <w:sz w:val="20"/>
          <w:szCs w:val="20"/>
        </w:rPr>
        <w:t xml:space="preserve">Jeżeli przeciążenie zestawu kołowego przekracza 2% i jest mniejsze bądź równe 10%, ładunek należy poprawić. Kontrolę wizualną przeprowadza się zgodnie z listą kontrolną (checklist) dla wagonów przeładowanych (Aneks 9). Na wagonie należy nanieść nalepkę „K”. </w:t>
      </w:r>
    </w:p>
    <w:p w:rsidR="00231887" w:rsidRDefault="00231887" w:rsidP="001F1F8C">
      <w:pPr>
        <w:autoSpaceDE w:val="0"/>
        <w:autoSpaceDN w:val="0"/>
        <w:adjustRightInd w:val="0"/>
        <w:ind w:left="397"/>
        <w:rPr>
          <w:sz w:val="20"/>
          <w:szCs w:val="20"/>
        </w:rPr>
      </w:pPr>
    </w:p>
    <w:p w:rsidR="00231887" w:rsidRDefault="00231887" w:rsidP="001F1F8C">
      <w:pPr>
        <w:autoSpaceDE w:val="0"/>
        <w:autoSpaceDN w:val="0"/>
        <w:adjustRightInd w:val="0"/>
        <w:ind w:left="397"/>
        <w:rPr>
          <w:sz w:val="20"/>
          <w:szCs w:val="20"/>
        </w:rPr>
      </w:pPr>
      <w:r>
        <w:rPr>
          <w:sz w:val="20"/>
          <w:szCs w:val="20"/>
        </w:rPr>
        <w:t>Jeżeli przeciążenie zestawu kołowego przekracza 10%, wymagane jest przeładowanie ładunku. Po inspekcji technicznej na wagonie należy nanieść nalepkę „K” zgodnie z listą kontrol</w:t>
      </w:r>
      <w:r w:rsidR="00E61679">
        <w:rPr>
          <w:sz w:val="20"/>
          <w:szCs w:val="20"/>
        </w:rPr>
        <w:t>ną dla wagonów przeładowanych (A</w:t>
      </w:r>
      <w:r>
        <w:rPr>
          <w:sz w:val="20"/>
          <w:szCs w:val="20"/>
        </w:rPr>
        <w:t>neks 9) i przekazać w stanie próżnym do najbliższego warsztatu.</w:t>
      </w:r>
    </w:p>
    <w:p w:rsidR="0029329B" w:rsidRDefault="0029329B" w:rsidP="001F1F8C">
      <w:pPr>
        <w:autoSpaceDE w:val="0"/>
        <w:autoSpaceDN w:val="0"/>
        <w:adjustRightInd w:val="0"/>
        <w:ind w:left="397"/>
        <w:rPr>
          <w:sz w:val="20"/>
          <w:szCs w:val="20"/>
        </w:rPr>
      </w:pPr>
    </w:p>
    <w:p w:rsidR="0029329B" w:rsidRPr="00CF6AD5" w:rsidRDefault="0029329B" w:rsidP="001F1F8C">
      <w:pPr>
        <w:autoSpaceDE w:val="0"/>
        <w:autoSpaceDN w:val="0"/>
        <w:adjustRightInd w:val="0"/>
        <w:ind w:left="397"/>
        <w:rPr>
          <w:sz w:val="20"/>
          <w:szCs w:val="20"/>
        </w:rPr>
      </w:pPr>
      <w:r>
        <w:rPr>
          <w:sz w:val="20"/>
          <w:szCs w:val="20"/>
        </w:rPr>
        <w:t>Jeżeli nie można zidentyfikować dopuszczalnego obciążenia na zestawie, wagon należy przewieźć do najbliższego warsztatu naprawczego.</w:t>
      </w:r>
    </w:p>
    <w:p w:rsidR="001F1F8C" w:rsidRPr="00CF6AD5" w:rsidRDefault="001F1F8C" w:rsidP="001F1F8C">
      <w:pPr>
        <w:autoSpaceDE w:val="0"/>
        <w:autoSpaceDN w:val="0"/>
        <w:adjustRightInd w:val="0"/>
        <w:ind w:left="397"/>
        <w:rPr>
          <w:sz w:val="20"/>
          <w:szCs w:val="20"/>
        </w:rPr>
      </w:pPr>
    </w:p>
    <w:p w:rsidR="00D33C12" w:rsidRPr="0005131E" w:rsidRDefault="00D33C12" w:rsidP="00D33C12">
      <w:pPr>
        <w:ind w:left="397"/>
        <w:rPr>
          <w:b/>
          <w:sz w:val="20"/>
          <w:szCs w:val="20"/>
        </w:rPr>
      </w:pPr>
      <w:r w:rsidRPr="0005131E">
        <w:rPr>
          <w:b/>
          <w:sz w:val="20"/>
          <w:szCs w:val="20"/>
        </w:rPr>
        <w:t>Oznakowanie osi</w:t>
      </w:r>
    </w:p>
    <w:p w:rsidR="00D33C12" w:rsidRDefault="00D33C12" w:rsidP="00D33C12">
      <w:pPr>
        <w:pStyle w:val="Tekstpodstawowy"/>
        <w:spacing w:before="8"/>
        <w:rPr>
          <w:b/>
          <w:sz w:val="20"/>
          <w:szCs w:val="20"/>
        </w:rPr>
      </w:pPr>
    </w:p>
    <w:p w:rsidR="00D33C12" w:rsidRPr="0005131E" w:rsidRDefault="0029329B" w:rsidP="0029329B">
      <w:pPr>
        <w:spacing w:before="1" w:line="225" w:lineRule="auto"/>
        <w:ind w:left="397" w:right="549"/>
        <w:jc w:val="both"/>
        <w:rPr>
          <w:sz w:val="21"/>
        </w:rPr>
      </w:pPr>
      <w:r w:rsidRPr="0029329B">
        <w:rPr>
          <w:sz w:val="20"/>
          <w:szCs w:val="20"/>
        </w:rPr>
        <w:t>Jeżeli przeciążenie zestawu kołowego jest większe niż 2%</w:t>
      </w:r>
      <w:r>
        <w:rPr>
          <w:sz w:val="20"/>
          <w:szCs w:val="20"/>
        </w:rPr>
        <w:t>, należy go oznaczyć na osi nanosząc biały krzyż.</w:t>
      </w:r>
      <w:r w:rsidRPr="0005131E">
        <w:rPr>
          <w:sz w:val="21"/>
        </w:rPr>
        <w:t xml:space="preserve"> </w:t>
      </w:r>
    </w:p>
    <w:p w:rsidR="005E21C8" w:rsidRDefault="005E21C8" w:rsidP="00D33C12">
      <w:pPr>
        <w:pStyle w:val="Tekstpodstawowy"/>
        <w:spacing w:before="1"/>
        <w:rPr>
          <w:sz w:val="21"/>
        </w:rPr>
      </w:pPr>
    </w:p>
    <w:p w:rsidR="00D33C12" w:rsidRDefault="00D33C12" w:rsidP="00D33C12">
      <w:pPr>
        <w:ind w:left="397"/>
        <w:jc w:val="both"/>
        <w:rPr>
          <w:b/>
          <w:sz w:val="24"/>
        </w:rPr>
      </w:pPr>
      <w:r w:rsidRPr="005E21C8">
        <w:rPr>
          <w:b/>
          <w:sz w:val="20"/>
          <w:szCs w:val="20"/>
        </w:rPr>
        <w:t>Podsumowanie</w:t>
      </w:r>
      <w:r>
        <w:rPr>
          <w:b/>
          <w:sz w:val="24"/>
        </w:rPr>
        <w:t>:</w:t>
      </w:r>
    </w:p>
    <w:p w:rsidR="00D33C12" w:rsidRDefault="00E61679" w:rsidP="00E61679">
      <w:pPr>
        <w:ind w:firstLine="426"/>
        <w:jc w:val="both"/>
        <w:rPr>
          <w:sz w:val="24"/>
        </w:rPr>
      </w:pPr>
      <w:r>
        <w:rPr>
          <w:noProof/>
          <w:lang w:val="en-US"/>
        </w:rPr>
        <w:drawing>
          <wp:inline distT="0" distB="0" distL="0" distR="0" wp14:anchorId="6BD92032" wp14:editId="42442537">
            <wp:extent cx="5445889" cy="1691226"/>
            <wp:effectExtent l="0" t="0" r="2540" b="444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472590" cy="1699518"/>
                    </a:xfrm>
                    <a:prstGeom prst="rect">
                      <a:avLst/>
                    </a:prstGeom>
                  </pic:spPr>
                </pic:pic>
              </a:graphicData>
            </a:graphic>
          </wp:inline>
        </w:drawing>
      </w:r>
    </w:p>
    <w:p w:rsidR="00871B94" w:rsidRDefault="00871B94" w:rsidP="00D33C12">
      <w:pPr>
        <w:jc w:val="both"/>
        <w:rPr>
          <w:sz w:val="24"/>
        </w:rPr>
      </w:pPr>
    </w:p>
    <w:p w:rsidR="00871B94" w:rsidRDefault="00871B94" w:rsidP="00D33C12">
      <w:pPr>
        <w:jc w:val="both"/>
        <w:rPr>
          <w:sz w:val="24"/>
        </w:rPr>
      </w:pPr>
    </w:p>
    <w:p w:rsidR="00D33C12" w:rsidRDefault="00D33C12" w:rsidP="00D33C12">
      <w:pPr>
        <w:pStyle w:val="Tekstpodstawowy"/>
        <w:spacing w:before="9"/>
        <w:rPr>
          <w:b/>
          <w:sz w:val="6"/>
        </w:rPr>
      </w:pPr>
    </w:p>
    <w:p w:rsidR="00E61679" w:rsidRPr="005D78C6" w:rsidRDefault="00E61679" w:rsidP="00D33C12">
      <w:pPr>
        <w:pStyle w:val="Tekstpodstawowy"/>
        <w:spacing w:before="9"/>
        <w:rPr>
          <w:b/>
        </w:rPr>
      </w:pPr>
    </w:p>
    <w:p w:rsidR="00E61679" w:rsidRPr="005D78C6" w:rsidRDefault="00E61679" w:rsidP="00D33C12">
      <w:pPr>
        <w:pStyle w:val="Tekstpodstawowy"/>
        <w:spacing w:before="9"/>
        <w:rPr>
          <w:b/>
        </w:rPr>
      </w:pPr>
    </w:p>
    <w:p w:rsidR="00E61679" w:rsidRPr="005D78C6" w:rsidRDefault="00E61679" w:rsidP="00D33C12">
      <w:pPr>
        <w:pStyle w:val="Tekstpodstawowy"/>
        <w:spacing w:before="9"/>
        <w:rPr>
          <w:b/>
        </w:rPr>
      </w:pPr>
    </w:p>
    <w:p w:rsidR="00E61679" w:rsidRPr="005D78C6" w:rsidRDefault="00E61679" w:rsidP="00D33C12">
      <w:pPr>
        <w:pStyle w:val="Tekstpodstawowy"/>
        <w:spacing w:before="9"/>
        <w:rPr>
          <w:b/>
        </w:rPr>
      </w:pPr>
    </w:p>
    <w:p w:rsidR="00E61679" w:rsidRPr="005D78C6" w:rsidRDefault="00E61679" w:rsidP="00D33C12">
      <w:pPr>
        <w:pStyle w:val="Tekstpodstawowy"/>
        <w:spacing w:before="9"/>
        <w:rPr>
          <w:b/>
        </w:rPr>
      </w:pPr>
    </w:p>
    <w:p w:rsidR="00E61679" w:rsidRDefault="00E61679" w:rsidP="00D33C12">
      <w:pPr>
        <w:pStyle w:val="Tekstpodstawowy"/>
        <w:spacing w:before="9"/>
        <w:rPr>
          <w:b/>
        </w:rPr>
      </w:pPr>
    </w:p>
    <w:p w:rsidR="005D78C6" w:rsidRPr="005D78C6" w:rsidRDefault="005D78C6" w:rsidP="00D33C12">
      <w:pPr>
        <w:pStyle w:val="Tekstpodstawowy"/>
        <w:spacing w:before="9"/>
        <w:rPr>
          <w:b/>
        </w:rPr>
      </w:pPr>
    </w:p>
    <w:p w:rsidR="00E61679" w:rsidRDefault="00E61679" w:rsidP="00D33C12">
      <w:pPr>
        <w:pStyle w:val="Tekstpodstawowy"/>
        <w:spacing w:before="9"/>
        <w:rPr>
          <w:b/>
          <w:sz w:val="6"/>
        </w:rPr>
      </w:pPr>
    </w:p>
    <w:p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extent cx="5979795" cy="6350"/>
                <wp:effectExtent l="10795" t="5715" r="10160" b="6985"/>
                <wp:docPr id="624" name="Grupa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25" name="Line 3"/>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1D641" id="Grupa 624"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Jw+goZ5AgAAfQUAAA4AAAAA&#10;AAAAAAAAAAAALgIAAGRycy9lMm9Eb2MueG1sUEsBAi0AFAAGAAgAAAAhAKvA6KbaAAAAAwEAAA8A&#10;AAAAAAAAAAAAAAAA0wQAAGRycy9kb3ducmV2LnhtbFBLBQYAAAAABAAEAPMAAADaBQAAAAA=&#10;">
                <v:line id="Line 3"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w10:anchorlock/>
              </v:group>
            </w:pict>
          </mc:Fallback>
        </mc:AlternateContent>
      </w:r>
    </w:p>
    <w:p w:rsidR="00D33C12" w:rsidRDefault="00D33C12" w:rsidP="00D33C12">
      <w:pPr>
        <w:spacing w:before="112"/>
        <w:ind w:left="2914" w:right="2711"/>
        <w:jc w:val="center"/>
        <w:rPr>
          <w:sz w:val="24"/>
        </w:rPr>
      </w:pPr>
      <w:r>
        <w:rPr>
          <w:sz w:val="24"/>
        </w:rPr>
        <w:t>- 100 -</w:t>
      </w:r>
    </w:p>
    <w:p w:rsidR="00D33C12" w:rsidRDefault="00D33C12" w:rsidP="00D33C12">
      <w:pPr>
        <w:ind w:right="191"/>
        <w:jc w:val="right"/>
        <w:rPr>
          <w:b/>
          <w:sz w:val="24"/>
        </w:rPr>
      </w:pPr>
      <w:r>
        <w:rPr>
          <w:b/>
          <w:sz w:val="24"/>
        </w:rPr>
        <w:t>Aneks nr 8</w:t>
      </w:r>
    </w:p>
    <w:p w:rsidR="00D33C12" w:rsidRDefault="00D33C12" w:rsidP="00D33C12">
      <w:pPr>
        <w:pStyle w:val="Tekstpodstawowy"/>
        <w:rPr>
          <w:b/>
          <w:sz w:val="20"/>
        </w:rPr>
      </w:pPr>
    </w:p>
    <w:p w:rsidR="00D33C12" w:rsidRDefault="00D33C12" w:rsidP="00D33C12">
      <w:pPr>
        <w:pStyle w:val="Tekstpodstawowy"/>
        <w:spacing w:before="9"/>
        <w:rPr>
          <w:b/>
          <w:sz w:val="18"/>
        </w:rPr>
      </w:pPr>
    </w:p>
    <w:p w:rsidR="00D33C12" w:rsidRPr="005E21C8" w:rsidRDefault="00D33C12" w:rsidP="00D33C12">
      <w:pPr>
        <w:pStyle w:val="Akapitzlist"/>
        <w:numPr>
          <w:ilvl w:val="0"/>
          <w:numId w:val="130"/>
        </w:numPr>
        <w:tabs>
          <w:tab w:val="left" w:pos="823"/>
          <w:tab w:val="left" w:pos="824"/>
        </w:tabs>
        <w:spacing w:before="93"/>
        <w:rPr>
          <w:b/>
          <w:sz w:val="20"/>
          <w:szCs w:val="20"/>
        </w:rPr>
      </w:pPr>
      <w:r w:rsidRPr="005E21C8">
        <w:rPr>
          <w:b/>
          <w:sz w:val="20"/>
          <w:szCs w:val="20"/>
        </w:rPr>
        <w:t xml:space="preserve">Koła wykazujące kryteria przeciążenia termicznego - pkt 1.2.2 </w:t>
      </w:r>
    </w:p>
    <w:p w:rsidR="00D33C12" w:rsidRPr="005E21C8" w:rsidRDefault="00D33C12" w:rsidP="00D33C12">
      <w:pPr>
        <w:pStyle w:val="Tekstpodstawowy"/>
        <w:spacing w:before="10"/>
        <w:rPr>
          <w:b/>
          <w:sz w:val="20"/>
          <w:szCs w:val="20"/>
        </w:rPr>
      </w:pPr>
    </w:p>
    <w:p w:rsidR="00D33C12" w:rsidRPr="005E21C8" w:rsidRDefault="00D33C12" w:rsidP="005E21C8">
      <w:pPr>
        <w:ind w:left="397" w:right="474"/>
        <w:jc w:val="both"/>
        <w:rPr>
          <w:sz w:val="20"/>
          <w:szCs w:val="20"/>
        </w:rPr>
      </w:pPr>
      <w:r w:rsidRPr="005E21C8">
        <w:rPr>
          <w:sz w:val="20"/>
          <w:szCs w:val="20"/>
        </w:rPr>
        <w:t xml:space="preserve">Dla kół wykazujących oznaki przeciążenia termicznego zgodnie z pkt 1.2.2, i nieoznaczonych jako odporne na wysokie obciążenia termiczne, zmierzyć poszerzenie powierzchni wewnętrznej (wartość E) </w:t>
      </w:r>
      <w:r w:rsidR="00F9564D">
        <w:rPr>
          <w:sz w:val="20"/>
          <w:szCs w:val="20"/>
        </w:rPr>
        <w:t xml:space="preserve">na </w:t>
      </w:r>
      <w:r w:rsidR="00F9564D" w:rsidRPr="005D78C6">
        <w:rPr>
          <w:sz w:val="20"/>
          <w:szCs w:val="20"/>
        </w:rPr>
        <w:t xml:space="preserve">powierzchni tocznej </w:t>
      </w:r>
      <w:r w:rsidRPr="005E21C8">
        <w:rPr>
          <w:sz w:val="20"/>
          <w:szCs w:val="20"/>
        </w:rPr>
        <w:t>w 3 miejscach</w:t>
      </w:r>
      <w:r w:rsidRPr="00F9564D">
        <w:rPr>
          <w:color w:val="FF0000"/>
          <w:sz w:val="20"/>
          <w:szCs w:val="20"/>
        </w:rPr>
        <w:t xml:space="preserve"> </w:t>
      </w:r>
      <w:r w:rsidR="003B2C5D">
        <w:rPr>
          <w:sz w:val="20"/>
          <w:szCs w:val="20"/>
        </w:rPr>
        <w:t xml:space="preserve">odległych od siebie o </w:t>
      </w:r>
      <w:r w:rsidRPr="005E21C8">
        <w:rPr>
          <w:sz w:val="20"/>
          <w:szCs w:val="20"/>
        </w:rPr>
        <w:t xml:space="preserve">120° </w:t>
      </w:r>
      <w:r w:rsidR="005E21C8">
        <w:rPr>
          <w:sz w:val="20"/>
          <w:szCs w:val="20"/>
        </w:rPr>
        <w:t>oraz</w:t>
      </w:r>
      <w:r w:rsidRPr="005E21C8">
        <w:rPr>
          <w:sz w:val="20"/>
          <w:szCs w:val="20"/>
        </w:rPr>
        <w:t xml:space="preserve"> sprawdzić zgodność z parametrami określonymi w pkt 1.7.1.</w:t>
      </w:r>
      <w:r w:rsidR="005E21C8">
        <w:rPr>
          <w:sz w:val="20"/>
          <w:szCs w:val="20"/>
        </w:rPr>
        <w:t xml:space="preserve"> </w:t>
      </w:r>
    </w:p>
    <w:p w:rsidR="00D33C12" w:rsidRPr="005E21C8" w:rsidRDefault="00D33C12" w:rsidP="005E21C8">
      <w:pPr>
        <w:pStyle w:val="Tekstpodstawowy"/>
        <w:spacing w:before="2"/>
        <w:jc w:val="both"/>
        <w:rPr>
          <w:sz w:val="20"/>
          <w:szCs w:val="20"/>
        </w:rPr>
      </w:pPr>
    </w:p>
    <w:p w:rsidR="00D33C12" w:rsidRPr="005E21C8" w:rsidRDefault="00D33C12" w:rsidP="005E21C8">
      <w:pPr>
        <w:ind w:left="397"/>
        <w:jc w:val="both"/>
        <w:rPr>
          <w:sz w:val="20"/>
          <w:szCs w:val="20"/>
        </w:rPr>
      </w:pPr>
      <w:r w:rsidRPr="005E21C8">
        <w:rPr>
          <w:sz w:val="20"/>
          <w:szCs w:val="20"/>
        </w:rPr>
        <w:t xml:space="preserve">Postępowanie zgodnie z </w:t>
      </w:r>
      <w:r w:rsidRPr="005E21C8">
        <w:rPr>
          <w:b/>
          <w:bCs/>
          <w:sz w:val="20"/>
          <w:szCs w:val="20"/>
        </w:rPr>
        <w:t>Aneksem nr 12</w:t>
      </w:r>
      <w:r w:rsidRPr="005E21C8">
        <w:rPr>
          <w:sz w:val="20"/>
          <w:szCs w:val="20"/>
        </w:rPr>
        <w:t>.</w:t>
      </w:r>
    </w:p>
    <w:p w:rsidR="00D33C12" w:rsidRPr="005E21C8" w:rsidRDefault="00D33C12" w:rsidP="005E21C8">
      <w:pPr>
        <w:pStyle w:val="Tekstpodstawowy"/>
        <w:spacing w:before="4"/>
        <w:jc w:val="both"/>
        <w:rPr>
          <w:sz w:val="20"/>
          <w:szCs w:val="20"/>
        </w:rPr>
      </w:pPr>
    </w:p>
    <w:p w:rsidR="00D33C12" w:rsidRPr="005E21C8" w:rsidRDefault="00D33C12" w:rsidP="005E21C8">
      <w:pPr>
        <w:pStyle w:val="Akapitzlist"/>
        <w:numPr>
          <w:ilvl w:val="0"/>
          <w:numId w:val="130"/>
        </w:numPr>
        <w:tabs>
          <w:tab w:val="left" w:pos="823"/>
          <w:tab w:val="left" w:pos="824"/>
        </w:tabs>
        <w:jc w:val="both"/>
        <w:rPr>
          <w:b/>
          <w:sz w:val="20"/>
          <w:szCs w:val="20"/>
        </w:rPr>
      </w:pPr>
      <w:r w:rsidRPr="005E21C8">
        <w:rPr>
          <w:b/>
          <w:sz w:val="20"/>
          <w:szCs w:val="20"/>
        </w:rPr>
        <w:t>Wagony wyposażone w DE</w:t>
      </w:r>
      <w:r w:rsidRPr="005D78C6">
        <w:rPr>
          <w:b/>
          <w:sz w:val="20"/>
          <w:szCs w:val="20"/>
        </w:rPr>
        <w:t>T (</w:t>
      </w:r>
      <w:r w:rsidR="00F9564D" w:rsidRPr="005D78C6">
        <w:rPr>
          <w:b/>
          <w:sz w:val="20"/>
          <w:szCs w:val="20"/>
        </w:rPr>
        <w:t>detektor wykolejenia</w:t>
      </w:r>
      <w:r w:rsidRPr="005D78C6">
        <w:rPr>
          <w:b/>
          <w:sz w:val="20"/>
          <w:szCs w:val="20"/>
        </w:rPr>
        <w:t>)</w:t>
      </w:r>
    </w:p>
    <w:p w:rsidR="00D33C12" w:rsidRPr="005E21C8" w:rsidRDefault="00D33C12" w:rsidP="005E21C8">
      <w:pPr>
        <w:pStyle w:val="Tekstpodstawowy"/>
        <w:spacing w:before="9"/>
        <w:jc w:val="both"/>
        <w:rPr>
          <w:b/>
          <w:sz w:val="20"/>
          <w:szCs w:val="20"/>
        </w:rPr>
      </w:pPr>
    </w:p>
    <w:p w:rsidR="00D33C12" w:rsidRPr="005E21C8" w:rsidRDefault="00D33C12" w:rsidP="005E21C8">
      <w:pPr>
        <w:pStyle w:val="Nagwek8"/>
        <w:numPr>
          <w:ilvl w:val="0"/>
          <w:numId w:val="129"/>
        </w:numPr>
        <w:tabs>
          <w:tab w:val="left" w:pos="1118"/>
        </w:tabs>
        <w:spacing w:line="293" w:lineRule="exact"/>
        <w:jc w:val="both"/>
        <w:rPr>
          <w:sz w:val="20"/>
          <w:szCs w:val="20"/>
        </w:rPr>
      </w:pPr>
      <w:r w:rsidRPr="005E21C8">
        <w:rPr>
          <w:sz w:val="20"/>
          <w:szCs w:val="20"/>
        </w:rPr>
        <w:t>Wykrycie DET po zadziałaniu:</w:t>
      </w:r>
    </w:p>
    <w:p w:rsidR="00D33C12" w:rsidRPr="005E21C8" w:rsidRDefault="00D33C12" w:rsidP="005E21C8">
      <w:pPr>
        <w:ind w:left="1167" w:right="198"/>
        <w:jc w:val="both"/>
        <w:rPr>
          <w:sz w:val="20"/>
          <w:szCs w:val="20"/>
        </w:rPr>
      </w:pPr>
      <w:r w:rsidRPr="005E21C8">
        <w:rPr>
          <w:sz w:val="20"/>
          <w:szCs w:val="20"/>
        </w:rPr>
        <w:t xml:space="preserve">Po </w:t>
      </w:r>
      <w:r w:rsidR="005D78C6">
        <w:rPr>
          <w:sz w:val="20"/>
          <w:szCs w:val="20"/>
        </w:rPr>
        <w:t>wykryciu, że detektor wykolejenia zadziałał</w:t>
      </w:r>
      <w:r w:rsidRPr="005E21C8">
        <w:rPr>
          <w:sz w:val="20"/>
          <w:szCs w:val="20"/>
        </w:rPr>
        <w:t>, należy zbadać wagon (wszystkie osie) według listy kontrolnej w celu identyfikacji przyczyny. Jeżeli przyczyny nie da się zidentyfikować, zresetować ekran czujnika naciskając wskaźnik zadziałania (klapka koloru czerwonego).</w:t>
      </w:r>
    </w:p>
    <w:p w:rsidR="00D33C12" w:rsidRPr="005E21C8" w:rsidRDefault="00D33C12" w:rsidP="005E21C8">
      <w:pPr>
        <w:pStyle w:val="Tekstpodstawowy"/>
        <w:spacing w:before="10"/>
        <w:jc w:val="both"/>
        <w:rPr>
          <w:sz w:val="20"/>
          <w:szCs w:val="20"/>
        </w:rPr>
      </w:pPr>
    </w:p>
    <w:p w:rsidR="00D33C12" w:rsidRPr="005E21C8" w:rsidRDefault="00D33C12" w:rsidP="005E21C8">
      <w:pPr>
        <w:pStyle w:val="Akapitzlist"/>
        <w:numPr>
          <w:ilvl w:val="0"/>
          <w:numId w:val="129"/>
        </w:numPr>
        <w:tabs>
          <w:tab w:val="left" w:pos="1118"/>
        </w:tabs>
        <w:spacing w:line="294" w:lineRule="exact"/>
        <w:jc w:val="both"/>
        <w:rPr>
          <w:sz w:val="20"/>
          <w:szCs w:val="20"/>
        </w:rPr>
      </w:pPr>
      <w:r w:rsidRPr="005E21C8">
        <w:rPr>
          <w:sz w:val="20"/>
          <w:szCs w:val="20"/>
        </w:rPr>
        <w:t>W przypadku nieszczelności DET (przedostawania się powietrza):</w:t>
      </w:r>
    </w:p>
    <w:p w:rsidR="00D33C12" w:rsidRPr="005E21C8" w:rsidRDefault="00D33C12" w:rsidP="005E21C8">
      <w:pPr>
        <w:spacing w:line="276" w:lineRule="exact"/>
        <w:ind w:left="1167"/>
        <w:jc w:val="both"/>
        <w:rPr>
          <w:sz w:val="20"/>
          <w:szCs w:val="20"/>
        </w:rPr>
      </w:pPr>
      <w:r w:rsidRPr="005E21C8">
        <w:rPr>
          <w:sz w:val="20"/>
          <w:szCs w:val="20"/>
        </w:rPr>
        <w:t xml:space="preserve">Odizolować czujnik posługując się </w:t>
      </w:r>
      <w:r w:rsidR="005F677A" w:rsidRPr="009E2C57">
        <w:rPr>
          <w:sz w:val="20"/>
          <w:szCs w:val="20"/>
        </w:rPr>
        <w:t xml:space="preserve">rączką </w:t>
      </w:r>
      <w:r w:rsidRPr="005E21C8">
        <w:rPr>
          <w:sz w:val="20"/>
          <w:szCs w:val="20"/>
        </w:rPr>
        <w:t>i jak najszybciej wymienić.</w:t>
      </w:r>
    </w:p>
    <w:p w:rsidR="00D33C12" w:rsidRPr="009E2C57" w:rsidRDefault="005F677A" w:rsidP="005E21C8">
      <w:pPr>
        <w:pStyle w:val="Akapitzlist"/>
        <w:numPr>
          <w:ilvl w:val="1"/>
          <w:numId w:val="129"/>
        </w:numPr>
        <w:tabs>
          <w:tab w:val="left" w:pos="1316"/>
        </w:tabs>
        <w:jc w:val="both"/>
        <w:rPr>
          <w:sz w:val="20"/>
          <w:szCs w:val="20"/>
        </w:rPr>
      </w:pPr>
      <w:r w:rsidRPr="009E2C57">
        <w:rPr>
          <w:sz w:val="20"/>
          <w:szCs w:val="20"/>
        </w:rPr>
        <w:t>Żółta dźwignia zaworu odcinającego</w:t>
      </w:r>
      <w:r w:rsidR="00D33C12" w:rsidRPr="009E2C57">
        <w:rPr>
          <w:sz w:val="20"/>
          <w:szCs w:val="20"/>
        </w:rPr>
        <w:t xml:space="preserve"> w pionie: zadziałanie DET. </w:t>
      </w:r>
    </w:p>
    <w:p w:rsidR="00D33C12" w:rsidRPr="009E2C57" w:rsidRDefault="005F677A" w:rsidP="005E21C8">
      <w:pPr>
        <w:pStyle w:val="Akapitzlist"/>
        <w:numPr>
          <w:ilvl w:val="1"/>
          <w:numId w:val="129"/>
        </w:numPr>
        <w:tabs>
          <w:tab w:val="left" w:pos="1316"/>
        </w:tabs>
        <w:jc w:val="both"/>
        <w:rPr>
          <w:sz w:val="20"/>
          <w:szCs w:val="20"/>
        </w:rPr>
      </w:pPr>
      <w:r w:rsidRPr="009E2C57">
        <w:rPr>
          <w:sz w:val="20"/>
          <w:szCs w:val="20"/>
        </w:rPr>
        <w:t>Żółta d</w:t>
      </w:r>
      <w:r w:rsidR="00D33C12" w:rsidRPr="009E2C57">
        <w:rPr>
          <w:sz w:val="20"/>
          <w:szCs w:val="20"/>
        </w:rPr>
        <w:t>źwig</w:t>
      </w:r>
      <w:r w:rsidRPr="009E2C57">
        <w:rPr>
          <w:sz w:val="20"/>
          <w:szCs w:val="20"/>
        </w:rPr>
        <w:t xml:space="preserve">nia zaworu odcinającego </w:t>
      </w:r>
      <w:r w:rsidR="00D33C12" w:rsidRPr="009E2C57">
        <w:rPr>
          <w:sz w:val="20"/>
          <w:szCs w:val="20"/>
        </w:rPr>
        <w:t>w poziomie: brak zadziałania DET.</w:t>
      </w:r>
    </w:p>
    <w:p w:rsidR="00D33C12" w:rsidRPr="005E21C8" w:rsidRDefault="00D33C12" w:rsidP="005E21C8">
      <w:pPr>
        <w:pStyle w:val="Tekstpodstawowy"/>
        <w:jc w:val="both"/>
        <w:rPr>
          <w:sz w:val="20"/>
          <w:szCs w:val="20"/>
        </w:rPr>
      </w:pPr>
    </w:p>
    <w:p w:rsidR="00D33C12" w:rsidRPr="009E2C57" w:rsidRDefault="00D33C12" w:rsidP="005E21C8">
      <w:pPr>
        <w:spacing w:before="1"/>
        <w:ind w:left="823"/>
        <w:jc w:val="both"/>
        <w:rPr>
          <w:b/>
          <w:sz w:val="20"/>
          <w:szCs w:val="20"/>
        </w:rPr>
      </w:pPr>
      <w:r w:rsidRPr="009E2C57">
        <w:rPr>
          <w:b/>
          <w:sz w:val="20"/>
          <w:szCs w:val="20"/>
        </w:rPr>
        <w:t>Resetowanie:</w:t>
      </w:r>
    </w:p>
    <w:p w:rsidR="00D33C12" w:rsidRPr="005E21C8" w:rsidRDefault="00D33C12" w:rsidP="005E21C8">
      <w:pPr>
        <w:pStyle w:val="Tekstpodstawowy"/>
        <w:spacing w:before="11"/>
        <w:jc w:val="both"/>
        <w:rPr>
          <w:b/>
          <w:sz w:val="20"/>
          <w:szCs w:val="20"/>
        </w:rPr>
      </w:pPr>
    </w:p>
    <w:p w:rsidR="00D33C12" w:rsidRPr="005E21C8" w:rsidRDefault="00D33C12" w:rsidP="005E21C8">
      <w:pPr>
        <w:ind w:left="823" w:right="462"/>
        <w:jc w:val="both"/>
        <w:rPr>
          <w:sz w:val="20"/>
          <w:szCs w:val="20"/>
        </w:rPr>
      </w:pPr>
      <w:r w:rsidRPr="005E21C8">
        <w:rPr>
          <w:sz w:val="20"/>
          <w:szCs w:val="20"/>
        </w:rPr>
        <w:t>DET zresetuje się automatycznie po całkowitym opróżnieniu głównego przewodu hamulcowego; dopiero wtedy przewód można ponownie napełnić.</w:t>
      </w:r>
    </w:p>
    <w:p w:rsidR="00D33C12" w:rsidRPr="005E21C8" w:rsidRDefault="00D33C12" w:rsidP="005E21C8">
      <w:pPr>
        <w:pStyle w:val="Tekstpodstawowy"/>
        <w:jc w:val="both"/>
        <w:rPr>
          <w:sz w:val="20"/>
          <w:szCs w:val="20"/>
        </w:rPr>
      </w:pPr>
    </w:p>
    <w:p w:rsidR="00D33C12" w:rsidRPr="005E21C8" w:rsidRDefault="00D33C12" w:rsidP="005E21C8">
      <w:pPr>
        <w:ind w:left="823" w:right="410"/>
        <w:jc w:val="both"/>
        <w:rPr>
          <w:sz w:val="20"/>
          <w:szCs w:val="20"/>
        </w:rPr>
      </w:pPr>
      <w:r w:rsidRPr="005E21C8">
        <w:rPr>
          <w:sz w:val="20"/>
          <w:szCs w:val="20"/>
        </w:rPr>
        <w:t>Wskaźnik zadziałania (czerwona klapka) pozostaje widoczny przez cały czas i należy go zresetować ręcznie po spadku do zera ciśnienia w głównym przewodzie hamulcowym.</w:t>
      </w:r>
    </w:p>
    <w:p w:rsidR="00D33C12" w:rsidRPr="005E21C8" w:rsidRDefault="00D33C12" w:rsidP="005E21C8">
      <w:pPr>
        <w:pStyle w:val="Tekstpodstawowy"/>
        <w:jc w:val="both"/>
        <w:rPr>
          <w:sz w:val="20"/>
          <w:szCs w:val="20"/>
        </w:rPr>
      </w:pPr>
    </w:p>
    <w:p w:rsidR="00D33C12" w:rsidRPr="005E21C8" w:rsidRDefault="00D33C12" w:rsidP="009E2C57">
      <w:pPr>
        <w:ind w:left="566" w:firstLine="257"/>
        <w:jc w:val="both"/>
        <w:rPr>
          <w:sz w:val="20"/>
          <w:szCs w:val="20"/>
        </w:rPr>
      </w:pPr>
      <w:r w:rsidRPr="005E21C8">
        <w:rPr>
          <w:sz w:val="20"/>
          <w:szCs w:val="20"/>
        </w:rPr>
        <w:t>Po inspekcji wagonu, wskaźnik może zostać zresetowany.</w:t>
      </w:r>
    </w:p>
    <w:p w:rsidR="00D33C12" w:rsidRDefault="00D33C12" w:rsidP="00D33C12">
      <w:pPr>
        <w:rPr>
          <w:sz w:val="24"/>
        </w:rPr>
        <w:sectPr w:rsidR="00D33C12">
          <w:footerReference w:type="default" r:id="rId291"/>
          <w:pgSz w:w="11910" w:h="16840"/>
          <w:pgMar w:top="1040" w:right="940" w:bottom="1740" w:left="1020" w:header="827" w:footer="1551" w:gutter="0"/>
          <w:cols w:space="708"/>
        </w:sectPr>
      </w:pPr>
    </w:p>
    <w:p w:rsidR="00D33C12" w:rsidRDefault="00D33C12" w:rsidP="00D33C12">
      <w:pPr>
        <w:spacing w:before="60"/>
        <w:ind w:right="491"/>
        <w:jc w:val="right"/>
        <w:rPr>
          <w:rFonts w:ascii="Calibri" w:hAnsi="Calibri"/>
          <w:sz w:val="20"/>
        </w:rPr>
      </w:pPr>
      <w:bookmarkStart w:id="63" w:name="20180101_A09-09_EN"/>
      <w:bookmarkEnd w:id="63"/>
      <w:r>
        <w:rPr>
          <w:rFonts w:ascii="Calibri" w:hAnsi="Calibri"/>
          <w:sz w:val="20"/>
        </w:rPr>
        <w:lastRenderedPageBreak/>
        <w:t>– 101 –</w:t>
      </w:r>
    </w:p>
    <w:p w:rsidR="00D33C12" w:rsidRDefault="00D33C12" w:rsidP="00D33C12">
      <w:pPr>
        <w:pStyle w:val="Tekstpodstawowy"/>
        <w:rPr>
          <w:rFonts w:ascii="Calibri"/>
          <w:sz w:val="20"/>
        </w:rPr>
      </w:pPr>
    </w:p>
    <w:p w:rsidR="00D33C12" w:rsidRDefault="00D33C12" w:rsidP="00D33C12">
      <w:pPr>
        <w:pStyle w:val="Tekstpodstawowy"/>
        <w:rPr>
          <w:rFonts w:ascii="Calibri"/>
        </w:rPr>
      </w:pPr>
    </w:p>
    <w:p w:rsidR="00D33C12" w:rsidRDefault="00D33C12" w:rsidP="00D33C12">
      <w:pPr>
        <w:pStyle w:val="Tekstpodstawowy"/>
        <w:spacing w:before="10"/>
        <w:rPr>
          <w:rFonts w:ascii="Calibri"/>
          <w:b/>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headerReference w:type="default" r:id="rId292"/>
          <w:footerReference w:type="default" r:id="rId293"/>
          <w:pgSz w:w="11910" w:h="16840"/>
          <w:pgMar w:top="1040" w:right="940" w:bottom="900" w:left="1020" w:header="750" w:footer="704" w:gutter="0"/>
          <w:cols w:num="2" w:space="708" w:equalWidth="0">
            <w:col w:w="5716" w:space="40"/>
            <w:col w:w="4194"/>
          </w:cols>
        </w:sectPr>
      </w:pPr>
    </w:p>
    <w:p w:rsidR="00D33C12" w:rsidRDefault="00D33C12" w:rsidP="00D33C12">
      <w:pPr>
        <w:pStyle w:val="Tekstpodstawowy"/>
        <w:spacing w:before="11"/>
        <w:rPr>
          <w:rFonts w:ascii="Calibri"/>
          <w:b/>
          <w:sz w:val="8"/>
        </w:rPr>
      </w:pPr>
    </w:p>
    <w:p w:rsidR="005E21C8" w:rsidRPr="005E21C8" w:rsidRDefault="005E21C8" w:rsidP="005E21C8">
      <w:pPr>
        <w:jc w:val="center"/>
        <w:rPr>
          <w:b/>
        </w:rPr>
      </w:pPr>
      <w:r w:rsidRPr="005E21C8">
        <w:rPr>
          <w:b/>
        </w:rPr>
        <w:t>LISTY KONTROLNE</w:t>
      </w:r>
      <w:r w:rsidR="003F7BD1">
        <w:rPr>
          <w:b/>
        </w:rPr>
        <w:t xml:space="preserve"> (CHECKLIST)</w:t>
      </w:r>
    </w:p>
    <w:p w:rsidR="005E21C8" w:rsidRPr="005E21C8" w:rsidRDefault="005E21C8" w:rsidP="005E21C8">
      <w:pPr>
        <w:spacing w:before="51"/>
        <w:ind w:left="114" w:right="849"/>
        <w:jc w:val="center"/>
        <w:rPr>
          <w:b/>
        </w:rPr>
      </w:pPr>
    </w:p>
    <w:p w:rsidR="00D33C12" w:rsidRPr="005E21C8" w:rsidRDefault="00D33C12" w:rsidP="005E21C8">
      <w:pPr>
        <w:spacing w:before="51"/>
        <w:ind w:left="114" w:right="27"/>
        <w:jc w:val="both"/>
        <w:rPr>
          <w:b/>
        </w:rPr>
      </w:pPr>
      <w:r w:rsidRPr="005E21C8">
        <w:rPr>
          <w:b/>
        </w:rPr>
        <w:t>Listy kontrolne należy sprawdzić w całości, oprócz sprawdzenia kryteriów określonych w Aneksie nr 1. W odpowiednich przypadkach należy wskazać przyczyny braku zdolności do biegu.</w:t>
      </w:r>
    </w:p>
    <w:p w:rsidR="00D33C12" w:rsidRPr="003F7BD1" w:rsidRDefault="00D33C12" w:rsidP="003F7BD1">
      <w:pPr>
        <w:pStyle w:val="Akapitzlist"/>
        <w:numPr>
          <w:ilvl w:val="0"/>
          <w:numId w:val="128"/>
        </w:numPr>
        <w:tabs>
          <w:tab w:val="left" w:pos="964"/>
          <w:tab w:val="left" w:pos="965"/>
        </w:tabs>
        <w:spacing w:before="146"/>
        <w:ind w:right="27" w:hanging="850"/>
        <w:jc w:val="both"/>
      </w:pPr>
      <w:bookmarkStart w:id="64" w:name="1._Inspection_of_fitness_to_run_for_wago"/>
      <w:bookmarkEnd w:id="64"/>
      <w:r w:rsidRPr="003F7BD1">
        <w:rPr>
          <w:b/>
        </w:rPr>
        <w:t xml:space="preserve">KONTROLA ZDOLNOŚCI DO BIEGU WAGONÓW Z PRZEKROCZONYM TERMINEM REWIZJI Odnośnik: </w:t>
      </w:r>
      <w:r w:rsidRPr="003F7BD1">
        <w:t>Pkt 1.4. Aneksu nr 8: wagon próżny z przekroczonym terminem rewizji (wg t</w:t>
      </w:r>
      <w:r w:rsidR="006057CB" w:rsidRPr="003F7BD1">
        <w:t xml:space="preserve">rafarety </w:t>
      </w:r>
      <w:r w:rsidRPr="003F7BD1">
        <w:t>rewizyjnej) od 6 miesięcy do maksymalnie 5 lat.</w:t>
      </w:r>
    </w:p>
    <w:p w:rsidR="00D33C12" w:rsidRPr="005E21C8" w:rsidRDefault="00D33C12" w:rsidP="005E21C8">
      <w:pPr>
        <w:spacing w:before="143"/>
        <w:ind w:left="964"/>
        <w:jc w:val="both"/>
        <w:rPr>
          <w:b/>
        </w:rPr>
      </w:pPr>
      <w:r w:rsidRPr="005E21C8">
        <w:rPr>
          <w:b/>
        </w:rPr>
        <w:t xml:space="preserve">Wartości pomiarów należy udokumentować na </w:t>
      </w:r>
      <w:r w:rsidRPr="003F7BD1">
        <w:rPr>
          <w:b/>
        </w:rPr>
        <w:t xml:space="preserve">potrzeby </w:t>
      </w:r>
      <w:r w:rsidR="005465B9" w:rsidRPr="003F7BD1">
        <w:rPr>
          <w:b/>
        </w:rPr>
        <w:t>identyfikacji</w:t>
      </w:r>
      <w:r w:rsidRPr="003F7BD1">
        <w:rPr>
          <w:b/>
        </w:rPr>
        <w:t xml:space="preserve"> (</w:t>
      </w:r>
      <w:r w:rsidRPr="005E21C8">
        <w:rPr>
          <w:b/>
        </w:rPr>
        <w:t>Aneks nr 12)</w:t>
      </w:r>
    </w:p>
    <w:p w:rsidR="00D33C12" w:rsidRDefault="00D33C12" w:rsidP="00D33C12">
      <w:pPr>
        <w:pStyle w:val="Tekstpodstawowy"/>
        <w:spacing w:before="10"/>
        <w:rPr>
          <w:rFonts w:ascii="Calibri"/>
          <w:b/>
          <w:sz w:val="11"/>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4210"/>
        <w:gridCol w:w="993"/>
        <w:gridCol w:w="860"/>
        <w:gridCol w:w="2118"/>
      </w:tblGrid>
      <w:tr w:rsidR="00D33C12" w:rsidTr="00853CD3">
        <w:trPr>
          <w:trHeight w:val="364"/>
        </w:trPr>
        <w:tc>
          <w:tcPr>
            <w:tcW w:w="600" w:type="dxa"/>
          </w:tcPr>
          <w:p w:rsidR="00D33C12" w:rsidRDefault="00D33C12" w:rsidP="00774AB6">
            <w:pPr>
              <w:pStyle w:val="TableParagraph"/>
              <w:spacing w:before="60"/>
              <w:ind w:left="9"/>
              <w:jc w:val="center"/>
              <w:rPr>
                <w:rFonts w:ascii="Calibri"/>
                <w:sz w:val="20"/>
              </w:rPr>
            </w:pPr>
            <w:r>
              <w:rPr>
                <w:rFonts w:ascii="Calibri"/>
                <w:sz w:val="20"/>
              </w:rPr>
              <w:t>1</w:t>
            </w:r>
          </w:p>
        </w:tc>
        <w:tc>
          <w:tcPr>
            <w:tcW w:w="4210" w:type="dxa"/>
          </w:tcPr>
          <w:p w:rsidR="00D33C12" w:rsidRDefault="00D33C12" w:rsidP="00774AB6">
            <w:pPr>
              <w:pStyle w:val="TableParagraph"/>
              <w:spacing w:before="60"/>
              <w:ind w:left="11"/>
              <w:jc w:val="center"/>
              <w:rPr>
                <w:rFonts w:ascii="Calibri"/>
                <w:sz w:val="20"/>
              </w:rPr>
            </w:pPr>
            <w:r>
              <w:rPr>
                <w:rFonts w:ascii="Calibri"/>
                <w:sz w:val="20"/>
              </w:rPr>
              <w:t>2</w:t>
            </w:r>
          </w:p>
        </w:tc>
        <w:tc>
          <w:tcPr>
            <w:tcW w:w="993" w:type="dxa"/>
          </w:tcPr>
          <w:p w:rsidR="00D33C12" w:rsidRDefault="00D33C12" w:rsidP="00774AB6">
            <w:pPr>
              <w:pStyle w:val="TableParagraph"/>
              <w:spacing w:before="60"/>
              <w:ind w:left="12"/>
              <w:jc w:val="center"/>
              <w:rPr>
                <w:rFonts w:ascii="Calibri"/>
                <w:sz w:val="20"/>
              </w:rPr>
            </w:pPr>
            <w:r>
              <w:rPr>
                <w:rFonts w:ascii="Calibri"/>
                <w:sz w:val="20"/>
              </w:rPr>
              <w:t>3</w:t>
            </w:r>
          </w:p>
        </w:tc>
        <w:tc>
          <w:tcPr>
            <w:tcW w:w="860" w:type="dxa"/>
          </w:tcPr>
          <w:p w:rsidR="00D33C12" w:rsidRDefault="00D33C12" w:rsidP="00774AB6">
            <w:pPr>
              <w:pStyle w:val="TableParagraph"/>
              <w:spacing w:before="60"/>
              <w:ind w:left="14"/>
              <w:jc w:val="center"/>
              <w:rPr>
                <w:rFonts w:ascii="Calibri"/>
                <w:sz w:val="20"/>
              </w:rPr>
            </w:pPr>
            <w:r>
              <w:rPr>
                <w:rFonts w:ascii="Calibri"/>
                <w:sz w:val="20"/>
              </w:rPr>
              <w:t>4</w:t>
            </w:r>
          </w:p>
        </w:tc>
        <w:tc>
          <w:tcPr>
            <w:tcW w:w="2118" w:type="dxa"/>
          </w:tcPr>
          <w:p w:rsidR="00D33C12" w:rsidRDefault="00D33C12" w:rsidP="00774AB6">
            <w:pPr>
              <w:pStyle w:val="TableParagraph"/>
              <w:spacing w:before="60"/>
              <w:ind w:left="12"/>
              <w:jc w:val="center"/>
              <w:rPr>
                <w:rFonts w:ascii="Calibri"/>
                <w:sz w:val="20"/>
              </w:rPr>
            </w:pPr>
            <w:r>
              <w:rPr>
                <w:rFonts w:ascii="Calibri"/>
                <w:sz w:val="20"/>
              </w:rPr>
              <w:t>5</w:t>
            </w:r>
          </w:p>
        </w:tc>
      </w:tr>
      <w:tr w:rsidR="00D33C12" w:rsidTr="00853CD3">
        <w:trPr>
          <w:trHeight w:val="607"/>
        </w:trPr>
        <w:tc>
          <w:tcPr>
            <w:tcW w:w="600" w:type="dxa"/>
            <w:shd w:val="clear" w:color="auto" w:fill="E7E6E6"/>
          </w:tcPr>
          <w:p w:rsidR="00D33C12" w:rsidRPr="005E21C8" w:rsidRDefault="00D33C12" w:rsidP="00774AB6">
            <w:pPr>
              <w:pStyle w:val="TableParagraph"/>
              <w:spacing w:before="60"/>
              <w:ind w:left="161"/>
              <w:rPr>
                <w:sz w:val="18"/>
                <w:szCs w:val="18"/>
              </w:rPr>
            </w:pPr>
            <w:r w:rsidRPr="005E21C8">
              <w:rPr>
                <w:sz w:val="18"/>
                <w:szCs w:val="18"/>
              </w:rPr>
              <w:t>Lp.</w:t>
            </w:r>
          </w:p>
        </w:tc>
        <w:tc>
          <w:tcPr>
            <w:tcW w:w="4210" w:type="dxa"/>
            <w:shd w:val="clear" w:color="auto" w:fill="E7E6E6"/>
          </w:tcPr>
          <w:p w:rsidR="00D33C12" w:rsidRPr="005E21C8" w:rsidRDefault="00D33C12" w:rsidP="00774AB6">
            <w:pPr>
              <w:pStyle w:val="TableParagraph"/>
              <w:spacing w:before="60"/>
              <w:ind w:left="89" w:right="79"/>
              <w:jc w:val="center"/>
              <w:rPr>
                <w:sz w:val="18"/>
                <w:szCs w:val="18"/>
              </w:rPr>
            </w:pPr>
            <w:r w:rsidRPr="005E21C8">
              <w:rPr>
                <w:sz w:val="18"/>
                <w:szCs w:val="18"/>
              </w:rPr>
              <w:t>Pytanie</w:t>
            </w:r>
          </w:p>
        </w:tc>
        <w:tc>
          <w:tcPr>
            <w:tcW w:w="993" w:type="dxa"/>
            <w:shd w:val="clear" w:color="auto" w:fill="E7E6E6"/>
          </w:tcPr>
          <w:p w:rsidR="00D33C12" w:rsidRPr="005E21C8" w:rsidRDefault="00D33C12" w:rsidP="005E21C8">
            <w:pPr>
              <w:pStyle w:val="TableParagraph"/>
              <w:spacing w:before="60"/>
              <w:ind w:left="42"/>
              <w:rPr>
                <w:sz w:val="18"/>
                <w:szCs w:val="18"/>
              </w:rPr>
            </w:pPr>
            <w:r w:rsidRPr="005E21C8">
              <w:rPr>
                <w:sz w:val="18"/>
                <w:szCs w:val="18"/>
              </w:rPr>
              <w:t>Odpowiedź</w:t>
            </w:r>
          </w:p>
        </w:tc>
        <w:tc>
          <w:tcPr>
            <w:tcW w:w="860" w:type="dxa"/>
            <w:shd w:val="clear" w:color="auto" w:fill="E7E6E6"/>
          </w:tcPr>
          <w:p w:rsidR="00D33C12" w:rsidRPr="005E21C8" w:rsidRDefault="00D33C12" w:rsidP="00774AB6">
            <w:pPr>
              <w:pStyle w:val="TableParagraph"/>
              <w:spacing w:before="59"/>
              <w:ind w:left="109" w:right="76" w:firstLine="97"/>
              <w:rPr>
                <w:sz w:val="18"/>
                <w:szCs w:val="18"/>
              </w:rPr>
            </w:pPr>
            <w:r w:rsidRPr="005E21C8">
              <w:rPr>
                <w:sz w:val="18"/>
                <w:szCs w:val="18"/>
              </w:rPr>
              <w:t>Idź do punktu</w:t>
            </w:r>
          </w:p>
        </w:tc>
        <w:tc>
          <w:tcPr>
            <w:tcW w:w="2118" w:type="dxa"/>
            <w:shd w:val="clear" w:color="auto" w:fill="E7E6E6"/>
          </w:tcPr>
          <w:p w:rsidR="00D33C12" w:rsidRPr="005E21C8" w:rsidRDefault="00D33C12" w:rsidP="00774AB6">
            <w:pPr>
              <w:pStyle w:val="TableParagraph"/>
              <w:spacing w:before="60"/>
              <w:ind w:left="618"/>
              <w:rPr>
                <w:sz w:val="18"/>
                <w:szCs w:val="18"/>
              </w:rPr>
            </w:pPr>
            <w:r w:rsidRPr="005E21C8">
              <w:rPr>
                <w:sz w:val="18"/>
                <w:szCs w:val="18"/>
              </w:rPr>
              <w:t>Uwagi</w:t>
            </w:r>
          </w:p>
        </w:tc>
      </w:tr>
      <w:tr w:rsidR="00D33C12" w:rsidTr="00853CD3">
        <w:trPr>
          <w:trHeight w:val="364"/>
        </w:trPr>
        <w:tc>
          <w:tcPr>
            <w:tcW w:w="600" w:type="dxa"/>
            <w:shd w:val="clear" w:color="auto" w:fill="E7E6E6"/>
          </w:tcPr>
          <w:p w:rsidR="00D33C12" w:rsidRPr="005E21C8" w:rsidRDefault="00D33C12" w:rsidP="00774AB6">
            <w:pPr>
              <w:pStyle w:val="TableParagraph"/>
              <w:rPr>
                <w:sz w:val="18"/>
                <w:szCs w:val="18"/>
              </w:rPr>
            </w:pPr>
          </w:p>
        </w:tc>
        <w:tc>
          <w:tcPr>
            <w:tcW w:w="8181" w:type="dxa"/>
            <w:gridSpan w:val="4"/>
            <w:shd w:val="clear" w:color="auto" w:fill="E7E6E6"/>
          </w:tcPr>
          <w:p w:rsidR="00D33C12" w:rsidRPr="005E21C8" w:rsidRDefault="00D33C12" w:rsidP="005465B9">
            <w:pPr>
              <w:pStyle w:val="TableParagraph"/>
              <w:spacing w:before="60"/>
              <w:ind w:left="108"/>
              <w:jc w:val="center"/>
              <w:rPr>
                <w:b/>
                <w:sz w:val="18"/>
                <w:szCs w:val="18"/>
              </w:rPr>
            </w:pPr>
            <w:r w:rsidRPr="005E21C8">
              <w:rPr>
                <w:b/>
                <w:sz w:val="18"/>
                <w:szCs w:val="18"/>
              </w:rPr>
              <w:t>Postanowienia wspólne dla wagonów na wózkach i osiach pojedynczych</w:t>
            </w:r>
          </w:p>
        </w:tc>
      </w:tr>
      <w:tr w:rsidR="00853CD3" w:rsidTr="00853CD3">
        <w:trPr>
          <w:trHeight w:val="317"/>
        </w:trPr>
        <w:tc>
          <w:tcPr>
            <w:tcW w:w="600" w:type="dxa"/>
            <w:tcBorders>
              <w:bottom w:val="nil"/>
            </w:tcBorders>
          </w:tcPr>
          <w:p w:rsidR="00853CD3" w:rsidRPr="005E21C8" w:rsidRDefault="00853CD3" w:rsidP="00774AB6">
            <w:pPr>
              <w:pStyle w:val="TableParagraph"/>
              <w:spacing w:before="60" w:line="237" w:lineRule="exact"/>
              <w:ind w:left="107"/>
              <w:rPr>
                <w:sz w:val="18"/>
                <w:szCs w:val="18"/>
              </w:rPr>
            </w:pPr>
            <w:r w:rsidRPr="005E21C8">
              <w:rPr>
                <w:sz w:val="18"/>
                <w:szCs w:val="18"/>
              </w:rPr>
              <w:t>1</w:t>
            </w:r>
          </w:p>
        </w:tc>
        <w:tc>
          <w:tcPr>
            <w:tcW w:w="4210" w:type="dxa"/>
            <w:vMerge w:val="restart"/>
          </w:tcPr>
          <w:p w:rsidR="00853CD3" w:rsidRPr="005E21C8" w:rsidRDefault="00853CD3" w:rsidP="00853CD3">
            <w:pPr>
              <w:pStyle w:val="TableParagraph"/>
              <w:spacing w:before="59" w:line="238" w:lineRule="exact"/>
              <w:ind w:left="108"/>
              <w:jc w:val="both"/>
              <w:rPr>
                <w:sz w:val="16"/>
                <w:szCs w:val="16"/>
              </w:rPr>
            </w:pPr>
            <w:r w:rsidRPr="005E21C8">
              <w:rPr>
                <w:sz w:val="16"/>
                <w:szCs w:val="16"/>
              </w:rPr>
              <w:t>Czy wagon jest oznaczony</w:t>
            </w:r>
            <w:r>
              <w:rPr>
                <w:sz w:val="16"/>
                <w:szCs w:val="16"/>
              </w:rPr>
              <w:t xml:space="preserve"> </w:t>
            </w:r>
            <w:r w:rsidRPr="005E21C8">
              <w:rPr>
                <w:sz w:val="16"/>
                <w:szCs w:val="16"/>
              </w:rPr>
              <w:t>znakiem interoperacyjności zgodnie z pkt</w:t>
            </w:r>
            <w:r>
              <w:rPr>
                <w:sz w:val="16"/>
                <w:szCs w:val="16"/>
              </w:rPr>
              <w:t xml:space="preserve"> </w:t>
            </w:r>
            <w:r w:rsidRPr="005E21C8">
              <w:rPr>
                <w:sz w:val="16"/>
                <w:szCs w:val="16"/>
              </w:rPr>
              <w:t>6.1.1.2 i 6.1.1.3 Aneksu nr 1?</w:t>
            </w:r>
          </w:p>
        </w:tc>
        <w:tc>
          <w:tcPr>
            <w:tcW w:w="993" w:type="dxa"/>
            <w:tcBorders>
              <w:bottom w:val="nil"/>
            </w:tcBorders>
          </w:tcPr>
          <w:p w:rsidR="00853CD3" w:rsidRPr="005E21C8" w:rsidRDefault="00853CD3" w:rsidP="00774AB6">
            <w:pPr>
              <w:pStyle w:val="TableParagraph"/>
              <w:spacing w:before="60" w:line="237" w:lineRule="exact"/>
              <w:ind w:left="108"/>
              <w:rPr>
                <w:sz w:val="18"/>
                <w:szCs w:val="18"/>
              </w:rPr>
            </w:pPr>
            <w:r w:rsidRPr="005E21C8">
              <w:rPr>
                <w:sz w:val="18"/>
                <w:szCs w:val="18"/>
              </w:rPr>
              <w:t>Tak</w:t>
            </w:r>
          </w:p>
        </w:tc>
        <w:tc>
          <w:tcPr>
            <w:tcW w:w="860" w:type="dxa"/>
            <w:tcBorders>
              <w:bottom w:val="nil"/>
            </w:tcBorders>
          </w:tcPr>
          <w:p w:rsidR="00853CD3" w:rsidRPr="005E21C8" w:rsidRDefault="00853CD3" w:rsidP="00774AB6">
            <w:pPr>
              <w:pStyle w:val="TableParagraph"/>
              <w:spacing w:before="60" w:line="237" w:lineRule="exact"/>
              <w:ind w:left="109"/>
              <w:rPr>
                <w:sz w:val="18"/>
                <w:szCs w:val="18"/>
              </w:rPr>
            </w:pPr>
            <w:r w:rsidRPr="005E21C8">
              <w:rPr>
                <w:sz w:val="18"/>
                <w:szCs w:val="18"/>
              </w:rPr>
              <w:t>2</w:t>
            </w:r>
          </w:p>
        </w:tc>
        <w:tc>
          <w:tcPr>
            <w:tcW w:w="2118" w:type="dxa"/>
            <w:vMerge w:val="restart"/>
          </w:tcPr>
          <w:p w:rsidR="00853CD3" w:rsidRPr="005E21C8" w:rsidRDefault="00853CD3" w:rsidP="00774AB6">
            <w:pPr>
              <w:pStyle w:val="TableParagraph"/>
              <w:rPr>
                <w:sz w:val="18"/>
                <w:szCs w:val="18"/>
              </w:rPr>
            </w:pPr>
          </w:p>
        </w:tc>
      </w:tr>
      <w:tr w:rsidR="00853CD3" w:rsidTr="00853CD3">
        <w:trPr>
          <w:trHeight w:val="323"/>
        </w:trPr>
        <w:tc>
          <w:tcPr>
            <w:tcW w:w="600" w:type="dxa"/>
            <w:tcBorders>
              <w:top w:val="nil"/>
            </w:tcBorders>
          </w:tcPr>
          <w:p w:rsidR="00853CD3" w:rsidRPr="005E21C8" w:rsidRDefault="00853CD3" w:rsidP="00774AB6">
            <w:pPr>
              <w:pStyle w:val="TableParagraph"/>
              <w:rPr>
                <w:sz w:val="18"/>
                <w:szCs w:val="18"/>
              </w:rPr>
            </w:pPr>
          </w:p>
        </w:tc>
        <w:tc>
          <w:tcPr>
            <w:tcW w:w="4210" w:type="dxa"/>
            <w:vMerge/>
          </w:tcPr>
          <w:p w:rsidR="00853CD3" w:rsidRPr="005E21C8" w:rsidRDefault="00853CD3" w:rsidP="00853CD3">
            <w:pPr>
              <w:pStyle w:val="TableParagraph"/>
              <w:spacing w:line="221" w:lineRule="exact"/>
              <w:ind w:left="108"/>
              <w:jc w:val="both"/>
              <w:rPr>
                <w:sz w:val="16"/>
                <w:szCs w:val="16"/>
              </w:rPr>
            </w:pPr>
          </w:p>
        </w:tc>
        <w:tc>
          <w:tcPr>
            <w:tcW w:w="993" w:type="dxa"/>
            <w:tcBorders>
              <w:top w:val="nil"/>
            </w:tcBorders>
          </w:tcPr>
          <w:p w:rsidR="00853CD3" w:rsidRPr="005E21C8" w:rsidRDefault="00853CD3" w:rsidP="00774AB6">
            <w:pPr>
              <w:pStyle w:val="TableParagraph"/>
              <w:spacing w:before="37"/>
              <w:ind w:left="108"/>
              <w:rPr>
                <w:sz w:val="18"/>
                <w:szCs w:val="18"/>
              </w:rPr>
            </w:pPr>
            <w:r w:rsidRPr="005E21C8">
              <w:rPr>
                <w:sz w:val="18"/>
                <w:szCs w:val="18"/>
              </w:rPr>
              <w:t>Nie</w:t>
            </w:r>
          </w:p>
        </w:tc>
        <w:tc>
          <w:tcPr>
            <w:tcW w:w="860" w:type="dxa"/>
            <w:tcBorders>
              <w:top w:val="nil"/>
            </w:tcBorders>
          </w:tcPr>
          <w:p w:rsidR="00853CD3" w:rsidRPr="005E21C8" w:rsidRDefault="00853CD3" w:rsidP="00774AB6">
            <w:pPr>
              <w:pStyle w:val="TableParagraph"/>
              <w:spacing w:before="37"/>
              <w:ind w:left="109"/>
              <w:rPr>
                <w:sz w:val="18"/>
                <w:szCs w:val="18"/>
              </w:rPr>
            </w:pPr>
            <w:r w:rsidRPr="005E21C8">
              <w:rPr>
                <w:sz w:val="18"/>
                <w:szCs w:val="18"/>
              </w:rPr>
              <w:t>12.2</w:t>
            </w:r>
          </w:p>
        </w:tc>
        <w:tc>
          <w:tcPr>
            <w:tcW w:w="2118" w:type="dxa"/>
            <w:vMerge/>
            <w:tcBorders>
              <w:top w:val="nil"/>
            </w:tcBorders>
          </w:tcPr>
          <w:p w:rsidR="00853CD3" w:rsidRPr="005E21C8" w:rsidRDefault="00853CD3" w:rsidP="00774AB6">
            <w:pPr>
              <w:rPr>
                <w:sz w:val="18"/>
                <w:szCs w:val="18"/>
              </w:rPr>
            </w:pPr>
          </w:p>
        </w:tc>
      </w:tr>
      <w:tr w:rsidR="00D33C12" w:rsidTr="00853CD3">
        <w:trPr>
          <w:trHeight w:val="612"/>
        </w:trPr>
        <w:tc>
          <w:tcPr>
            <w:tcW w:w="600" w:type="dxa"/>
            <w:tcBorders>
              <w:bottom w:val="nil"/>
            </w:tcBorders>
          </w:tcPr>
          <w:p w:rsidR="00D33C12" w:rsidRPr="005E21C8" w:rsidRDefault="00D33C12" w:rsidP="00774AB6">
            <w:pPr>
              <w:pStyle w:val="TableParagraph"/>
              <w:spacing w:before="60"/>
              <w:ind w:left="107"/>
              <w:rPr>
                <w:sz w:val="18"/>
                <w:szCs w:val="18"/>
              </w:rPr>
            </w:pPr>
            <w:r w:rsidRPr="005E21C8">
              <w:rPr>
                <w:sz w:val="18"/>
                <w:szCs w:val="18"/>
              </w:rPr>
              <w:t>2</w:t>
            </w:r>
          </w:p>
        </w:tc>
        <w:tc>
          <w:tcPr>
            <w:tcW w:w="4210" w:type="dxa"/>
            <w:tcBorders>
              <w:bottom w:val="nil"/>
            </w:tcBorders>
          </w:tcPr>
          <w:p w:rsidR="00D33C12" w:rsidRPr="005E21C8" w:rsidRDefault="00D33C12" w:rsidP="005E21C8">
            <w:pPr>
              <w:pStyle w:val="TableParagraph"/>
              <w:spacing w:before="59"/>
              <w:ind w:left="108"/>
              <w:jc w:val="both"/>
              <w:rPr>
                <w:sz w:val="16"/>
                <w:szCs w:val="16"/>
              </w:rPr>
            </w:pPr>
            <w:r w:rsidRPr="005E21C8">
              <w:rPr>
                <w:sz w:val="16"/>
                <w:szCs w:val="16"/>
              </w:rPr>
              <w:t>Czy zachowana jest skrajnia KPP uczestniczących w przewozie?</w:t>
            </w:r>
          </w:p>
        </w:tc>
        <w:tc>
          <w:tcPr>
            <w:tcW w:w="993" w:type="dxa"/>
            <w:tcBorders>
              <w:bottom w:val="nil"/>
            </w:tcBorders>
          </w:tcPr>
          <w:p w:rsidR="00853CD3" w:rsidRDefault="00853CD3" w:rsidP="00853CD3">
            <w:pPr>
              <w:pStyle w:val="TableParagraph"/>
              <w:spacing w:before="4" w:line="300" w:lineRule="atLeast"/>
              <w:ind w:left="108"/>
              <w:rPr>
                <w:sz w:val="18"/>
                <w:szCs w:val="18"/>
              </w:rPr>
            </w:pPr>
            <w:r>
              <w:rPr>
                <w:sz w:val="18"/>
                <w:szCs w:val="18"/>
              </w:rPr>
              <w:t>T</w:t>
            </w:r>
            <w:r w:rsidRPr="005E21C8">
              <w:rPr>
                <w:sz w:val="18"/>
                <w:szCs w:val="18"/>
              </w:rPr>
              <w:t>ak</w:t>
            </w:r>
          </w:p>
          <w:p w:rsidR="00D33C12" w:rsidRPr="005E21C8" w:rsidRDefault="00853CD3" w:rsidP="00853CD3">
            <w:pPr>
              <w:pStyle w:val="TableParagraph"/>
              <w:spacing w:before="4" w:line="300" w:lineRule="atLeast"/>
              <w:ind w:left="108"/>
              <w:rPr>
                <w:sz w:val="18"/>
                <w:szCs w:val="18"/>
              </w:rPr>
            </w:pPr>
            <w:r>
              <w:rPr>
                <w:sz w:val="18"/>
                <w:szCs w:val="18"/>
              </w:rPr>
              <w:t>N</w:t>
            </w:r>
            <w:r w:rsidRPr="005E21C8">
              <w:rPr>
                <w:sz w:val="18"/>
                <w:szCs w:val="18"/>
              </w:rPr>
              <w:t>ie</w:t>
            </w:r>
          </w:p>
        </w:tc>
        <w:tc>
          <w:tcPr>
            <w:tcW w:w="860" w:type="dxa"/>
            <w:tcBorders>
              <w:bottom w:val="nil"/>
            </w:tcBorders>
          </w:tcPr>
          <w:p w:rsidR="00D33C12" w:rsidRPr="005E21C8" w:rsidRDefault="00D33C12" w:rsidP="00774AB6">
            <w:pPr>
              <w:pStyle w:val="TableParagraph"/>
              <w:spacing w:before="60"/>
              <w:ind w:left="109"/>
              <w:rPr>
                <w:sz w:val="18"/>
                <w:szCs w:val="18"/>
              </w:rPr>
            </w:pPr>
            <w:r w:rsidRPr="005E21C8">
              <w:rPr>
                <w:sz w:val="18"/>
                <w:szCs w:val="18"/>
              </w:rPr>
              <w:t>3</w:t>
            </w:r>
          </w:p>
          <w:p w:rsidR="00D33C12" w:rsidRPr="005E21C8" w:rsidRDefault="00D33C12" w:rsidP="00774AB6">
            <w:pPr>
              <w:pStyle w:val="TableParagraph"/>
              <w:spacing w:before="59"/>
              <w:ind w:left="109"/>
              <w:rPr>
                <w:sz w:val="18"/>
                <w:szCs w:val="18"/>
              </w:rPr>
            </w:pPr>
            <w:r w:rsidRPr="005E21C8">
              <w:rPr>
                <w:sz w:val="18"/>
                <w:szCs w:val="18"/>
              </w:rPr>
              <w:t>2.1</w:t>
            </w:r>
          </w:p>
        </w:tc>
        <w:tc>
          <w:tcPr>
            <w:tcW w:w="2118" w:type="dxa"/>
            <w:vMerge w:val="restart"/>
          </w:tcPr>
          <w:p w:rsidR="00D33C12" w:rsidRPr="005E21C8" w:rsidRDefault="00D33C12" w:rsidP="00774AB6">
            <w:pPr>
              <w:pStyle w:val="TableParagraph"/>
              <w:rPr>
                <w:sz w:val="18"/>
                <w:szCs w:val="18"/>
              </w:rPr>
            </w:pPr>
          </w:p>
        </w:tc>
      </w:tr>
      <w:tr w:rsidR="00D33C12" w:rsidTr="00853CD3">
        <w:trPr>
          <w:trHeight w:val="495"/>
        </w:trPr>
        <w:tc>
          <w:tcPr>
            <w:tcW w:w="600" w:type="dxa"/>
            <w:tcBorders>
              <w:top w:val="nil"/>
            </w:tcBorders>
          </w:tcPr>
          <w:p w:rsidR="00D33C12" w:rsidRPr="005E21C8" w:rsidRDefault="00D33C12" w:rsidP="00774AB6">
            <w:pPr>
              <w:pStyle w:val="TableParagraph"/>
              <w:spacing w:before="37"/>
              <w:ind w:left="107"/>
              <w:rPr>
                <w:sz w:val="18"/>
                <w:szCs w:val="18"/>
              </w:rPr>
            </w:pPr>
            <w:r w:rsidRPr="005E21C8">
              <w:rPr>
                <w:sz w:val="18"/>
                <w:szCs w:val="18"/>
              </w:rPr>
              <w:t>2.1</w:t>
            </w:r>
          </w:p>
        </w:tc>
        <w:tc>
          <w:tcPr>
            <w:tcW w:w="4210" w:type="dxa"/>
            <w:tcBorders>
              <w:top w:val="nil"/>
            </w:tcBorders>
          </w:tcPr>
          <w:p w:rsidR="00D33C12" w:rsidRPr="005E21C8" w:rsidRDefault="00D33C12" w:rsidP="005E21C8">
            <w:pPr>
              <w:pStyle w:val="TableParagraph"/>
              <w:spacing w:before="36"/>
              <w:ind w:left="108"/>
              <w:jc w:val="both"/>
              <w:rPr>
                <w:sz w:val="16"/>
                <w:szCs w:val="16"/>
              </w:rPr>
            </w:pPr>
            <w:r w:rsidRPr="005E21C8">
              <w:rPr>
                <w:sz w:val="16"/>
                <w:szCs w:val="16"/>
              </w:rPr>
              <w:t>Czy KPP uczestniczące w przewozie wyraziły zgodę na przekazanie wagonu?</w:t>
            </w:r>
          </w:p>
        </w:tc>
        <w:tc>
          <w:tcPr>
            <w:tcW w:w="993" w:type="dxa"/>
            <w:tcBorders>
              <w:top w:val="nil"/>
            </w:tcBorders>
          </w:tcPr>
          <w:p w:rsidR="00853CD3" w:rsidRDefault="00D33C12" w:rsidP="00853CD3">
            <w:pPr>
              <w:pStyle w:val="TableParagraph"/>
              <w:spacing w:before="37"/>
              <w:ind w:left="108"/>
              <w:rPr>
                <w:sz w:val="18"/>
                <w:szCs w:val="18"/>
              </w:rPr>
            </w:pPr>
            <w:r w:rsidRPr="005E21C8">
              <w:rPr>
                <w:sz w:val="18"/>
                <w:szCs w:val="18"/>
              </w:rPr>
              <w:t>Tak</w:t>
            </w:r>
            <w:r w:rsidR="00853CD3">
              <w:rPr>
                <w:sz w:val="18"/>
                <w:szCs w:val="18"/>
              </w:rPr>
              <w:t xml:space="preserve"> </w:t>
            </w:r>
          </w:p>
          <w:p w:rsidR="00D33C12" w:rsidRPr="005E21C8" w:rsidRDefault="00D33C12" w:rsidP="00853CD3">
            <w:pPr>
              <w:pStyle w:val="TableParagraph"/>
              <w:spacing w:before="37"/>
              <w:ind w:left="108"/>
              <w:rPr>
                <w:sz w:val="18"/>
                <w:szCs w:val="18"/>
              </w:rPr>
            </w:pPr>
            <w:r w:rsidRPr="005E21C8">
              <w:rPr>
                <w:sz w:val="18"/>
                <w:szCs w:val="18"/>
              </w:rPr>
              <w:t>Nie</w:t>
            </w:r>
          </w:p>
        </w:tc>
        <w:tc>
          <w:tcPr>
            <w:tcW w:w="860" w:type="dxa"/>
            <w:tcBorders>
              <w:top w:val="nil"/>
            </w:tcBorders>
          </w:tcPr>
          <w:p w:rsidR="00D33C12" w:rsidRPr="005E21C8" w:rsidRDefault="00D33C12" w:rsidP="00774AB6">
            <w:pPr>
              <w:pStyle w:val="TableParagraph"/>
              <w:spacing w:before="37"/>
              <w:ind w:left="109"/>
              <w:rPr>
                <w:sz w:val="18"/>
                <w:szCs w:val="18"/>
              </w:rPr>
            </w:pPr>
            <w:r w:rsidRPr="005E21C8">
              <w:rPr>
                <w:sz w:val="18"/>
                <w:szCs w:val="18"/>
              </w:rPr>
              <w:t>3</w:t>
            </w:r>
          </w:p>
          <w:p w:rsidR="00D33C12" w:rsidRPr="005E21C8" w:rsidRDefault="00D33C12" w:rsidP="00774AB6">
            <w:pPr>
              <w:pStyle w:val="TableParagraph"/>
              <w:spacing w:before="60"/>
              <w:ind w:left="109"/>
              <w:rPr>
                <w:sz w:val="18"/>
                <w:szCs w:val="18"/>
              </w:rPr>
            </w:pPr>
            <w:r w:rsidRPr="005E21C8">
              <w:rPr>
                <w:sz w:val="18"/>
                <w:szCs w:val="18"/>
              </w:rPr>
              <w:t>12.2</w:t>
            </w:r>
          </w:p>
        </w:tc>
        <w:tc>
          <w:tcPr>
            <w:tcW w:w="2118" w:type="dxa"/>
            <w:vMerge/>
            <w:tcBorders>
              <w:top w:val="nil"/>
            </w:tcBorders>
          </w:tcPr>
          <w:p w:rsidR="00D33C12" w:rsidRPr="005E21C8" w:rsidRDefault="00D33C12" w:rsidP="00774AB6">
            <w:pPr>
              <w:rPr>
                <w:sz w:val="18"/>
                <w:szCs w:val="18"/>
              </w:rPr>
            </w:pPr>
          </w:p>
        </w:tc>
      </w:tr>
      <w:tr w:rsidR="00D33C12" w:rsidTr="00853CD3">
        <w:trPr>
          <w:trHeight w:val="698"/>
        </w:trPr>
        <w:tc>
          <w:tcPr>
            <w:tcW w:w="600" w:type="dxa"/>
            <w:tcBorders>
              <w:bottom w:val="nil"/>
            </w:tcBorders>
          </w:tcPr>
          <w:p w:rsidR="00D33C12" w:rsidRPr="005E21C8" w:rsidRDefault="00D33C12" w:rsidP="00774AB6">
            <w:pPr>
              <w:pStyle w:val="TableParagraph"/>
              <w:spacing w:before="60"/>
              <w:ind w:left="107"/>
              <w:rPr>
                <w:sz w:val="18"/>
                <w:szCs w:val="18"/>
              </w:rPr>
            </w:pPr>
            <w:r w:rsidRPr="005E21C8">
              <w:rPr>
                <w:sz w:val="18"/>
                <w:szCs w:val="18"/>
              </w:rPr>
              <w:t>3</w:t>
            </w:r>
          </w:p>
        </w:tc>
        <w:tc>
          <w:tcPr>
            <w:tcW w:w="4210" w:type="dxa"/>
            <w:tcBorders>
              <w:bottom w:val="nil"/>
            </w:tcBorders>
          </w:tcPr>
          <w:p w:rsidR="00D33C12" w:rsidRPr="005E21C8" w:rsidRDefault="005465B9" w:rsidP="005465B9">
            <w:pPr>
              <w:pStyle w:val="TableParagraph"/>
              <w:spacing w:before="59"/>
              <w:ind w:left="108"/>
              <w:jc w:val="both"/>
              <w:rPr>
                <w:sz w:val="16"/>
                <w:szCs w:val="16"/>
              </w:rPr>
            </w:pPr>
            <w:r>
              <w:rPr>
                <w:sz w:val="16"/>
                <w:szCs w:val="16"/>
              </w:rPr>
              <w:t xml:space="preserve">Czy zestawy kołowe mają </w:t>
            </w:r>
            <w:r w:rsidRPr="005465B9">
              <w:rPr>
                <w:color w:val="FF0000"/>
                <w:sz w:val="16"/>
                <w:szCs w:val="16"/>
              </w:rPr>
              <w:t>tabliczki identyfikacyjne</w:t>
            </w:r>
            <w:r w:rsidR="003F7BD1">
              <w:rPr>
                <w:color w:val="FF0000"/>
                <w:sz w:val="16"/>
                <w:szCs w:val="16"/>
              </w:rPr>
              <w:t>?</w:t>
            </w:r>
          </w:p>
        </w:tc>
        <w:tc>
          <w:tcPr>
            <w:tcW w:w="993" w:type="dxa"/>
            <w:tcBorders>
              <w:bottom w:val="nil"/>
            </w:tcBorders>
          </w:tcPr>
          <w:p w:rsidR="00853CD3" w:rsidRDefault="00853CD3" w:rsidP="00853CD3">
            <w:pPr>
              <w:pStyle w:val="TableParagraph"/>
              <w:spacing w:before="60" w:line="300" w:lineRule="auto"/>
              <w:ind w:left="108" w:right="100"/>
              <w:rPr>
                <w:sz w:val="18"/>
                <w:szCs w:val="18"/>
              </w:rPr>
            </w:pPr>
            <w:r w:rsidRPr="005E21C8">
              <w:rPr>
                <w:sz w:val="18"/>
                <w:szCs w:val="18"/>
              </w:rPr>
              <w:t xml:space="preserve">Tak </w:t>
            </w:r>
          </w:p>
          <w:p w:rsidR="00D33C12" w:rsidRPr="005E21C8" w:rsidRDefault="00853CD3" w:rsidP="00853CD3">
            <w:pPr>
              <w:pStyle w:val="TableParagraph"/>
              <w:spacing w:before="60" w:line="300" w:lineRule="auto"/>
              <w:ind w:left="108" w:right="100"/>
              <w:rPr>
                <w:sz w:val="18"/>
                <w:szCs w:val="18"/>
              </w:rPr>
            </w:pPr>
            <w:r w:rsidRPr="005E21C8">
              <w:rPr>
                <w:sz w:val="18"/>
                <w:szCs w:val="18"/>
              </w:rPr>
              <w:t>Nie</w:t>
            </w:r>
          </w:p>
        </w:tc>
        <w:tc>
          <w:tcPr>
            <w:tcW w:w="860" w:type="dxa"/>
            <w:tcBorders>
              <w:bottom w:val="nil"/>
            </w:tcBorders>
          </w:tcPr>
          <w:p w:rsidR="00D33C12" w:rsidRPr="005E21C8" w:rsidRDefault="00D33C12" w:rsidP="00774AB6">
            <w:pPr>
              <w:pStyle w:val="TableParagraph"/>
              <w:spacing w:before="60"/>
              <w:ind w:left="109"/>
              <w:rPr>
                <w:sz w:val="18"/>
                <w:szCs w:val="18"/>
              </w:rPr>
            </w:pPr>
            <w:r w:rsidRPr="005E21C8">
              <w:rPr>
                <w:sz w:val="18"/>
                <w:szCs w:val="18"/>
              </w:rPr>
              <w:t>3.1</w:t>
            </w:r>
          </w:p>
          <w:p w:rsidR="00D33C12" w:rsidRPr="005E21C8" w:rsidRDefault="00D33C12" w:rsidP="00774AB6">
            <w:pPr>
              <w:pStyle w:val="TableParagraph"/>
              <w:spacing w:before="61"/>
              <w:ind w:left="109"/>
              <w:rPr>
                <w:sz w:val="18"/>
                <w:szCs w:val="18"/>
              </w:rPr>
            </w:pPr>
            <w:r w:rsidRPr="005E21C8">
              <w:rPr>
                <w:sz w:val="18"/>
                <w:szCs w:val="18"/>
              </w:rPr>
              <w:t>12.2</w:t>
            </w:r>
          </w:p>
        </w:tc>
        <w:tc>
          <w:tcPr>
            <w:tcW w:w="2118" w:type="dxa"/>
            <w:tcBorders>
              <w:bottom w:val="nil"/>
            </w:tcBorders>
          </w:tcPr>
          <w:p w:rsidR="00D33C12" w:rsidRPr="00853CD3" w:rsidRDefault="00D33C12" w:rsidP="00853CD3">
            <w:pPr>
              <w:pStyle w:val="TableParagraph"/>
              <w:spacing w:before="59"/>
              <w:ind w:left="109"/>
              <w:jc w:val="both"/>
              <w:rPr>
                <w:sz w:val="16"/>
                <w:szCs w:val="16"/>
              </w:rPr>
            </w:pPr>
            <w:r w:rsidRPr="00853CD3">
              <w:rPr>
                <w:sz w:val="16"/>
                <w:szCs w:val="16"/>
              </w:rPr>
              <w:t>Zapytać posiadacza, zaczekać na jego pisemne potwierdzenie</w:t>
            </w:r>
          </w:p>
        </w:tc>
      </w:tr>
      <w:tr w:rsidR="00853CD3" w:rsidTr="00853CD3">
        <w:trPr>
          <w:trHeight w:val="304"/>
        </w:trPr>
        <w:tc>
          <w:tcPr>
            <w:tcW w:w="600" w:type="dxa"/>
            <w:tcBorders>
              <w:top w:val="nil"/>
              <w:bottom w:val="nil"/>
            </w:tcBorders>
          </w:tcPr>
          <w:p w:rsidR="00853CD3" w:rsidRPr="005E21C8" w:rsidRDefault="00853CD3" w:rsidP="00774AB6">
            <w:pPr>
              <w:pStyle w:val="TableParagraph"/>
              <w:spacing w:before="42" w:line="243" w:lineRule="exact"/>
              <w:ind w:left="107"/>
              <w:rPr>
                <w:sz w:val="18"/>
                <w:szCs w:val="18"/>
              </w:rPr>
            </w:pPr>
            <w:r w:rsidRPr="005E21C8">
              <w:rPr>
                <w:sz w:val="18"/>
                <w:szCs w:val="18"/>
              </w:rPr>
              <w:t>3.1</w:t>
            </w:r>
          </w:p>
        </w:tc>
        <w:tc>
          <w:tcPr>
            <w:tcW w:w="4210" w:type="dxa"/>
            <w:vMerge w:val="restart"/>
            <w:tcBorders>
              <w:top w:val="nil"/>
            </w:tcBorders>
          </w:tcPr>
          <w:p w:rsidR="00853CD3" w:rsidRPr="005E21C8" w:rsidRDefault="00853CD3" w:rsidP="00853CD3">
            <w:pPr>
              <w:pStyle w:val="TableParagraph"/>
              <w:spacing w:before="40"/>
              <w:ind w:left="108"/>
              <w:jc w:val="both"/>
              <w:rPr>
                <w:sz w:val="16"/>
                <w:szCs w:val="16"/>
              </w:rPr>
            </w:pPr>
            <w:r w:rsidRPr="005E21C8">
              <w:rPr>
                <w:sz w:val="16"/>
                <w:szCs w:val="16"/>
              </w:rPr>
              <w:t>Czy posiadacz potwierdza, że</w:t>
            </w:r>
            <w:r>
              <w:rPr>
                <w:sz w:val="16"/>
                <w:szCs w:val="16"/>
              </w:rPr>
              <w:t xml:space="preserve"> </w:t>
            </w:r>
            <w:r w:rsidRPr="005E21C8">
              <w:rPr>
                <w:sz w:val="16"/>
                <w:szCs w:val="16"/>
              </w:rPr>
              <w:t>termin rewizji nie został przekroczony?</w:t>
            </w:r>
          </w:p>
        </w:tc>
        <w:tc>
          <w:tcPr>
            <w:tcW w:w="993" w:type="dxa"/>
            <w:tcBorders>
              <w:top w:val="nil"/>
              <w:bottom w:val="nil"/>
            </w:tcBorders>
          </w:tcPr>
          <w:p w:rsidR="00853CD3" w:rsidRPr="005E21C8" w:rsidRDefault="00853CD3" w:rsidP="00774AB6">
            <w:pPr>
              <w:pStyle w:val="TableParagraph"/>
              <w:spacing w:before="42" w:line="243" w:lineRule="exact"/>
              <w:ind w:left="108"/>
              <w:rPr>
                <w:sz w:val="18"/>
                <w:szCs w:val="18"/>
              </w:rPr>
            </w:pPr>
            <w:r w:rsidRPr="005E21C8">
              <w:rPr>
                <w:sz w:val="18"/>
                <w:szCs w:val="18"/>
              </w:rPr>
              <w:t>Tak</w:t>
            </w:r>
          </w:p>
        </w:tc>
        <w:tc>
          <w:tcPr>
            <w:tcW w:w="860" w:type="dxa"/>
            <w:tcBorders>
              <w:top w:val="nil"/>
              <w:bottom w:val="nil"/>
            </w:tcBorders>
          </w:tcPr>
          <w:p w:rsidR="00853CD3" w:rsidRPr="005E21C8" w:rsidRDefault="00853CD3" w:rsidP="00774AB6">
            <w:pPr>
              <w:pStyle w:val="TableParagraph"/>
              <w:spacing w:before="42" w:line="243" w:lineRule="exact"/>
              <w:ind w:left="109"/>
              <w:rPr>
                <w:sz w:val="18"/>
                <w:szCs w:val="18"/>
              </w:rPr>
            </w:pPr>
            <w:r w:rsidRPr="005E21C8">
              <w:rPr>
                <w:sz w:val="18"/>
                <w:szCs w:val="18"/>
              </w:rPr>
              <w:t>4 / 4.1</w:t>
            </w:r>
          </w:p>
        </w:tc>
        <w:tc>
          <w:tcPr>
            <w:tcW w:w="2118" w:type="dxa"/>
            <w:tcBorders>
              <w:top w:val="nil"/>
              <w:bottom w:val="nil"/>
            </w:tcBorders>
          </w:tcPr>
          <w:p w:rsidR="00853CD3" w:rsidRPr="00853CD3" w:rsidRDefault="00853CD3" w:rsidP="00774AB6">
            <w:pPr>
              <w:pStyle w:val="TableParagraph"/>
              <w:spacing w:before="42" w:line="243" w:lineRule="exact"/>
              <w:ind w:left="109"/>
              <w:rPr>
                <w:sz w:val="16"/>
                <w:szCs w:val="16"/>
              </w:rPr>
            </w:pPr>
            <w:r w:rsidRPr="00853CD3">
              <w:rPr>
                <w:sz w:val="16"/>
                <w:szCs w:val="16"/>
              </w:rPr>
              <w:t>Jeśli niemożliwe, 12.2</w:t>
            </w:r>
          </w:p>
        </w:tc>
      </w:tr>
      <w:tr w:rsidR="00853CD3" w:rsidTr="00853CD3">
        <w:trPr>
          <w:trHeight w:val="280"/>
        </w:trPr>
        <w:tc>
          <w:tcPr>
            <w:tcW w:w="600" w:type="dxa"/>
            <w:tcBorders>
              <w:top w:val="nil"/>
            </w:tcBorders>
          </w:tcPr>
          <w:p w:rsidR="00853CD3" w:rsidRPr="005E21C8" w:rsidRDefault="00853CD3" w:rsidP="00774AB6">
            <w:pPr>
              <w:pStyle w:val="TableParagraph"/>
              <w:rPr>
                <w:sz w:val="18"/>
                <w:szCs w:val="18"/>
              </w:rPr>
            </w:pPr>
          </w:p>
        </w:tc>
        <w:tc>
          <w:tcPr>
            <w:tcW w:w="4210" w:type="dxa"/>
            <w:vMerge/>
          </w:tcPr>
          <w:p w:rsidR="00853CD3" w:rsidRPr="005E21C8" w:rsidRDefault="00853CD3" w:rsidP="005E21C8">
            <w:pPr>
              <w:pStyle w:val="TableParagraph"/>
              <w:spacing w:line="226" w:lineRule="exact"/>
              <w:ind w:left="108"/>
              <w:jc w:val="both"/>
              <w:rPr>
                <w:sz w:val="16"/>
                <w:szCs w:val="16"/>
              </w:rPr>
            </w:pPr>
          </w:p>
        </w:tc>
        <w:tc>
          <w:tcPr>
            <w:tcW w:w="993" w:type="dxa"/>
            <w:tcBorders>
              <w:top w:val="nil"/>
            </w:tcBorders>
          </w:tcPr>
          <w:p w:rsidR="00853CD3" w:rsidRPr="005E21C8" w:rsidRDefault="00853CD3" w:rsidP="00774AB6">
            <w:pPr>
              <w:pStyle w:val="TableParagraph"/>
              <w:spacing w:before="42"/>
              <w:ind w:left="108"/>
              <w:rPr>
                <w:sz w:val="18"/>
                <w:szCs w:val="18"/>
              </w:rPr>
            </w:pPr>
            <w:r w:rsidRPr="005E21C8">
              <w:rPr>
                <w:sz w:val="18"/>
                <w:szCs w:val="18"/>
              </w:rPr>
              <w:t>Nie</w:t>
            </w:r>
          </w:p>
        </w:tc>
        <w:tc>
          <w:tcPr>
            <w:tcW w:w="860" w:type="dxa"/>
            <w:tcBorders>
              <w:top w:val="nil"/>
            </w:tcBorders>
          </w:tcPr>
          <w:p w:rsidR="00853CD3" w:rsidRPr="005E21C8" w:rsidRDefault="00853CD3" w:rsidP="00774AB6">
            <w:pPr>
              <w:pStyle w:val="TableParagraph"/>
              <w:spacing w:before="42"/>
              <w:ind w:left="109"/>
              <w:rPr>
                <w:sz w:val="18"/>
                <w:szCs w:val="18"/>
              </w:rPr>
            </w:pPr>
            <w:r w:rsidRPr="005E21C8">
              <w:rPr>
                <w:sz w:val="18"/>
                <w:szCs w:val="18"/>
              </w:rPr>
              <w:t>12.2</w:t>
            </w:r>
          </w:p>
        </w:tc>
        <w:tc>
          <w:tcPr>
            <w:tcW w:w="2118" w:type="dxa"/>
            <w:tcBorders>
              <w:top w:val="nil"/>
            </w:tcBorders>
          </w:tcPr>
          <w:p w:rsidR="00853CD3" w:rsidRPr="00853CD3" w:rsidRDefault="00853CD3" w:rsidP="00774AB6">
            <w:pPr>
              <w:pStyle w:val="TableParagraph"/>
              <w:rPr>
                <w:sz w:val="16"/>
                <w:szCs w:val="16"/>
              </w:rPr>
            </w:pPr>
          </w:p>
        </w:tc>
      </w:tr>
      <w:tr w:rsidR="00D33C12" w:rsidTr="00853CD3">
        <w:trPr>
          <w:trHeight w:val="627"/>
        </w:trPr>
        <w:tc>
          <w:tcPr>
            <w:tcW w:w="600" w:type="dxa"/>
            <w:tcBorders>
              <w:bottom w:val="nil"/>
            </w:tcBorders>
          </w:tcPr>
          <w:p w:rsidR="00D33C12" w:rsidRPr="005E21C8" w:rsidRDefault="00D33C12" w:rsidP="00774AB6">
            <w:pPr>
              <w:pStyle w:val="TableParagraph"/>
              <w:spacing w:before="61"/>
              <w:ind w:left="107"/>
              <w:rPr>
                <w:sz w:val="18"/>
                <w:szCs w:val="18"/>
              </w:rPr>
            </w:pPr>
            <w:r w:rsidRPr="005E21C8">
              <w:rPr>
                <w:sz w:val="18"/>
                <w:szCs w:val="18"/>
              </w:rPr>
              <w:t>4</w:t>
            </w:r>
          </w:p>
        </w:tc>
        <w:tc>
          <w:tcPr>
            <w:tcW w:w="4210" w:type="dxa"/>
            <w:tcBorders>
              <w:bottom w:val="nil"/>
            </w:tcBorders>
          </w:tcPr>
          <w:p w:rsidR="00D33C12" w:rsidRPr="005E21C8" w:rsidRDefault="00D33C12" w:rsidP="005E21C8">
            <w:pPr>
              <w:pStyle w:val="TableParagraph"/>
              <w:spacing w:before="60"/>
              <w:ind w:left="108"/>
              <w:jc w:val="both"/>
              <w:rPr>
                <w:sz w:val="16"/>
                <w:szCs w:val="16"/>
              </w:rPr>
            </w:pPr>
            <w:r w:rsidRPr="005E21C8">
              <w:rPr>
                <w:sz w:val="16"/>
                <w:szCs w:val="16"/>
              </w:rPr>
              <w:t>Czy grubość obręczy koła spełnia kryteria określone w pkt 1.1.1 Aneksu nr 1?</w:t>
            </w:r>
          </w:p>
        </w:tc>
        <w:tc>
          <w:tcPr>
            <w:tcW w:w="993" w:type="dxa"/>
            <w:tcBorders>
              <w:bottom w:val="nil"/>
            </w:tcBorders>
          </w:tcPr>
          <w:p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rsidR="00D33C12" w:rsidRPr="005E21C8" w:rsidRDefault="00853CD3" w:rsidP="00853CD3">
            <w:pPr>
              <w:pStyle w:val="TableParagraph"/>
              <w:tabs>
                <w:tab w:val="left" w:pos="108"/>
              </w:tabs>
              <w:spacing w:before="5" w:line="300" w:lineRule="atLeast"/>
              <w:ind w:left="108"/>
              <w:rPr>
                <w:sz w:val="18"/>
                <w:szCs w:val="18"/>
              </w:rPr>
            </w:pPr>
            <w:r w:rsidRPr="005E21C8">
              <w:rPr>
                <w:sz w:val="18"/>
                <w:szCs w:val="18"/>
              </w:rPr>
              <w:t>Nie</w:t>
            </w:r>
          </w:p>
        </w:tc>
        <w:tc>
          <w:tcPr>
            <w:tcW w:w="860" w:type="dxa"/>
            <w:tcBorders>
              <w:bottom w:val="nil"/>
            </w:tcBorders>
          </w:tcPr>
          <w:p w:rsidR="00D33C12" w:rsidRPr="005E21C8" w:rsidRDefault="00D33C12" w:rsidP="00774AB6">
            <w:pPr>
              <w:pStyle w:val="TableParagraph"/>
              <w:spacing w:before="61"/>
              <w:ind w:left="109"/>
              <w:rPr>
                <w:sz w:val="18"/>
                <w:szCs w:val="18"/>
              </w:rPr>
            </w:pPr>
            <w:r w:rsidRPr="005E21C8">
              <w:rPr>
                <w:sz w:val="18"/>
                <w:szCs w:val="18"/>
              </w:rPr>
              <w:t>5</w:t>
            </w:r>
          </w:p>
          <w:p w:rsidR="00D33C12" w:rsidRPr="005E21C8" w:rsidRDefault="00D33C12" w:rsidP="00774AB6">
            <w:pPr>
              <w:pStyle w:val="TableParagraph"/>
              <w:spacing w:before="60" w:line="243" w:lineRule="exact"/>
              <w:ind w:left="109"/>
              <w:rPr>
                <w:sz w:val="18"/>
                <w:szCs w:val="18"/>
              </w:rPr>
            </w:pPr>
            <w:r w:rsidRPr="005E21C8">
              <w:rPr>
                <w:sz w:val="18"/>
                <w:szCs w:val="18"/>
              </w:rPr>
              <w:t>12.2</w:t>
            </w:r>
          </w:p>
        </w:tc>
        <w:tc>
          <w:tcPr>
            <w:tcW w:w="2118" w:type="dxa"/>
            <w:tcBorders>
              <w:bottom w:val="nil"/>
            </w:tcBorders>
          </w:tcPr>
          <w:p w:rsidR="00D33C12" w:rsidRPr="00853CD3" w:rsidRDefault="00D33C12" w:rsidP="00774AB6">
            <w:pPr>
              <w:pStyle w:val="TableParagraph"/>
              <w:spacing w:before="61"/>
              <w:ind w:left="109"/>
              <w:rPr>
                <w:sz w:val="16"/>
                <w:szCs w:val="16"/>
              </w:rPr>
            </w:pPr>
            <w:r w:rsidRPr="00853CD3">
              <w:rPr>
                <w:sz w:val="16"/>
                <w:szCs w:val="16"/>
              </w:rPr>
              <w:t>Dokonać pomiaru</w:t>
            </w:r>
          </w:p>
        </w:tc>
      </w:tr>
      <w:tr w:rsidR="00D33C12" w:rsidTr="00853CD3">
        <w:trPr>
          <w:trHeight w:val="303"/>
        </w:trPr>
        <w:tc>
          <w:tcPr>
            <w:tcW w:w="600" w:type="dxa"/>
            <w:tcBorders>
              <w:top w:val="nil"/>
              <w:bottom w:val="nil"/>
            </w:tcBorders>
          </w:tcPr>
          <w:p w:rsidR="00D33C12" w:rsidRPr="005E21C8" w:rsidRDefault="00D33C12" w:rsidP="00774AB6">
            <w:pPr>
              <w:pStyle w:val="TableParagraph"/>
              <w:rPr>
                <w:sz w:val="18"/>
                <w:szCs w:val="18"/>
              </w:rPr>
            </w:pPr>
          </w:p>
        </w:tc>
        <w:tc>
          <w:tcPr>
            <w:tcW w:w="4210" w:type="dxa"/>
            <w:tcBorders>
              <w:top w:val="nil"/>
              <w:bottom w:val="nil"/>
            </w:tcBorders>
          </w:tcPr>
          <w:p w:rsidR="00D33C12" w:rsidRPr="005E21C8" w:rsidRDefault="00D33C12" w:rsidP="005E21C8">
            <w:pPr>
              <w:pStyle w:val="TableParagraph"/>
              <w:spacing w:line="226" w:lineRule="exact"/>
              <w:ind w:left="108"/>
              <w:jc w:val="both"/>
              <w:rPr>
                <w:b/>
                <w:sz w:val="16"/>
                <w:szCs w:val="16"/>
              </w:rPr>
            </w:pPr>
            <w:r w:rsidRPr="005E21C8">
              <w:rPr>
                <w:b/>
                <w:sz w:val="16"/>
                <w:szCs w:val="16"/>
              </w:rPr>
              <w:t>albo</w:t>
            </w:r>
          </w:p>
        </w:tc>
        <w:tc>
          <w:tcPr>
            <w:tcW w:w="993" w:type="dxa"/>
            <w:tcBorders>
              <w:top w:val="nil"/>
              <w:bottom w:val="nil"/>
            </w:tcBorders>
          </w:tcPr>
          <w:p w:rsidR="00D33C12" w:rsidRPr="005E21C8" w:rsidRDefault="00D33C12" w:rsidP="00774AB6">
            <w:pPr>
              <w:pStyle w:val="TableParagraph"/>
              <w:rPr>
                <w:sz w:val="18"/>
                <w:szCs w:val="18"/>
              </w:rPr>
            </w:pPr>
          </w:p>
        </w:tc>
        <w:tc>
          <w:tcPr>
            <w:tcW w:w="860" w:type="dxa"/>
            <w:tcBorders>
              <w:top w:val="nil"/>
              <w:bottom w:val="nil"/>
            </w:tcBorders>
          </w:tcPr>
          <w:p w:rsidR="00D33C12" w:rsidRPr="005E21C8" w:rsidRDefault="00D33C12" w:rsidP="00774AB6">
            <w:pPr>
              <w:pStyle w:val="TableParagraph"/>
              <w:rPr>
                <w:sz w:val="18"/>
                <w:szCs w:val="18"/>
              </w:rPr>
            </w:pPr>
          </w:p>
        </w:tc>
        <w:tc>
          <w:tcPr>
            <w:tcW w:w="2118" w:type="dxa"/>
            <w:tcBorders>
              <w:top w:val="nil"/>
              <w:bottom w:val="nil"/>
            </w:tcBorders>
          </w:tcPr>
          <w:p w:rsidR="00D33C12" w:rsidRPr="00853CD3" w:rsidRDefault="00D33C12" w:rsidP="00774AB6">
            <w:pPr>
              <w:pStyle w:val="TableParagraph"/>
              <w:rPr>
                <w:sz w:val="16"/>
                <w:szCs w:val="16"/>
              </w:rPr>
            </w:pPr>
          </w:p>
        </w:tc>
      </w:tr>
      <w:tr w:rsidR="00D33C12" w:rsidTr="00853CD3">
        <w:trPr>
          <w:trHeight w:val="584"/>
        </w:trPr>
        <w:tc>
          <w:tcPr>
            <w:tcW w:w="600" w:type="dxa"/>
            <w:tcBorders>
              <w:top w:val="nil"/>
            </w:tcBorders>
          </w:tcPr>
          <w:p w:rsidR="00D33C12" w:rsidRPr="005E21C8" w:rsidRDefault="00D33C12" w:rsidP="00774AB6">
            <w:pPr>
              <w:pStyle w:val="TableParagraph"/>
              <w:spacing w:before="42"/>
              <w:ind w:left="107"/>
              <w:rPr>
                <w:sz w:val="18"/>
                <w:szCs w:val="18"/>
              </w:rPr>
            </w:pPr>
            <w:r w:rsidRPr="005E21C8">
              <w:rPr>
                <w:sz w:val="18"/>
                <w:szCs w:val="18"/>
              </w:rPr>
              <w:t>4.1</w:t>
            </w:r>
          </w:p>
        </w:tc>
        <w:tc>
          <w:tcPr>
            <w:tcW w:w="4210" w:type="dxa"/>
            <w:tcBorders>
              <w:top w:val="nil"/>
            </w:tcBorders>
          </w:tcPr>
          <w:p w:rsidR="00D33C12" w:rsidRPr="005E21C8" w:rsidRDefault="00D33C12" w:rsidP="005E21C8">
            <w:pPr>
              <w:pStyle w:val="TableParagraph"/>
              <w:spacing w:before="41"/>
              <w:ind w:left="108"/>
              <w:jc w:val="both"/>
              <w:rPr>
                <w:sz w:val="16"/>
                <w:szCs w:val="16"/>
              </w:rPr>
            </w:pPr>
            <w:r w:rsidRPr="005E21C8">
              <w:rPr>
                <w:sz w:val="16"/>
                <w:szCs w:val="16"/>
              </w:rPr>
              <w:t>Czy rowek zaznaczający minimalną grubość w kołach monoblokowych spełnia kryteria określone w pkt 1.2.1 Aneksu nr 1?</w:t>
            </w:r>
          </w:p>
        </w:tc>
        <w:tc>
          <w:tcPr>
            <w:tcW w:w="993" w:type="dxa"/>
            <w:tcBorders>
              <w:top w:val="nil"/>
            </w:tcBorders>
          </w:tcPr>
          <w:p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rsidR="00D33C12" w:rsidRPr="005E21C8" w:rsidRDefault="00853CD3" w:rsidP="00853CD3">
            <w:pPr>
              <w:pStyle w:val="TableParagraph"/>
              <w:spacing w:before="42" w:line="297" w:lineRule="auto"/>
              <w:ind w:left="108" w:right="579"/>
              <w:rPr>
                <w:sz w:val="18"/>
                <w:szCs w:val="18"/>
              </w:rPr>
            </w:pPr>
            <w:r w:rsidRPr="005E21C8">
              <w:rPr>
                <w:sz w:val="18"/>
                <w:szCs w:val="18"/>
              </w:rPr>
              <w:t>Nie</w:t>
            </w:r>
          </w:p>
        </w:tc>
        <w:tc>
          <w:tcPr>
            <w:tcW w:w="860" w:type="dxa"/>
            <w:tcBorders>
              <w:top w:val="nil"/>
            </w:tcBorders>
          </w:tcPr>
          <w:p w:rsidR="00D33C12" w:rsidRPr="005E21C8" w:rsidRDefault="00D33C12" w:rsidP="00774AB6">
            <w:pPr>
              <w:pStyle w:val="TableParagraph"/>
              <w:spacing w:before="42"/>
              <w:ind w:left="109"/>
              <w:rPr>
                <w:sz w:val="18"/>
                <w:szCs w:val="18"/>
              </w:rPr>
            </w:pPr>
            <w:r w:rsidRPr="005E21C8">
              <w:rPr>
                <w:sz w:val="18"/>
                <w:szCs w:val="18"/>
              </w:rPr>
              <w:t>5</w:t>
            </w:r>
          </w:p>
          <w:p w:rsidR="00D33C12" w:rsidRPr="005E21C8" w:rsidRDefault="00D33C12" w:rsidP="00774AB6">
            <w:pPr>
              <w:pStyle w:val="TableParagraph"/>
              <w:spacing w:before="59"/>
              <w:ind w:left="109"/>
              <w:rPr>
                <w:sz w:val="18"/>
                <w:szCs w:val="18"/>
              </w:rPr>
            </w:pPr>
            <w:r w:rsidRPr="005E21C8">
              <w:rPr>
                <w:sz w:val="18"/>
                <w:szCs w:val="18"/>
              </w:rPr>
              <w:t>12.2</w:t>
            </w:r>
          </w:p>
        </w:tc>
        <w:tc>
          <w:tcPr>
            <w:tcW w:w="2118" w:type="dxa"/>
            <w:tcBorders>
              <w:top w:val="nil"/>
            </w:tcBorders>
          </w:tcPr>
          <w:p w:rsidR="00D33C12" w:rsidRPr="00853CD3" w:rsidRDefault="00D33C12" w:rsidP="00774AB6">
            <w:pPr>
              <w:pStyle w:val="TableParagraph"/>
              <w:rPr>
                <w:sz w:val="16"/>
                <w:szCs w:val="16"/>
              </w:rPr>
            </w:pPr>
          </w:p>
        </w:tc>
      </w:tr>
      <w:tr w:rsidR="00D33C12" w:rsidTr="00853CD3">
        <w:trPr>
          <w:trHeight w:val="966"/>
        </w:trPr>
        <w:tc>
          <w:tcPr>
            <w:tcW w:w="600" w:type="dxa"/>
            <w:tcBorders>
              <w:bottom w:val="nil"/>
            </w:tcBorders>
          </w:tcPr>
          <w:p w:rsidR="00D33C12" w:rsidRPr="005E21C8" w:rsidRDefault="00D33C12" w:rsidP="00774AB6">
            <w:pPr>
              <w:pStyle w:val="TableParagraph"/>
              <w:spacing w:before="61"/>
              <w:ind w:left="107"/>
              <w:rPr>
                <w:sz w:val="18"/>
                <w:szCs w:val="18"/>
              </w:rPr>
            </w:pPr>
            <w:r w:rsidRPr="005E21C8">
              <w:rPr>
                <w:sz w:val="18"/>
                <w:szCs w:val="18"/>
              </w:rPr>
              <w:t>5</w:t>
            </w:r>
          </w:p>
        </w:tc>
        <w:tc>
          <w:tcPr>
            <w:tcW w:w="4210" w:type="dxa"/>
            <w:tcBorders>
              <w:bottom w:val="nil"/>
            </w:tcBorders>
          </w:tcPr>
          <w:p w:rsidR="00D33C12" w:rsidRPr="005E21C8" w:rsidRDefault="00D33C12" w:rsidP="005E21C8">
            <w:pPr>
              <w:pStyle w:val="TableParagraph"/>
              <w:spacing w:before="60"/>
              <w:ind w:left="108"/>
              <w:jc w:val="both"/>
              <w:rPr>
                <w:sz w:val="16"/>
                <w:szCs w:val="16"/>
              </w:rPr>
            </w:pPr>
            <w:r w:rsidRPr="005E21C8">
              <w:rPr>
                <w:sz w:val="16"/>
                <w:szCs w:val="16"/>
              </w:rPr>
              <w:t>Czy istnieją ślady uszkodzeń powstałych w wyniku wypadku, wykolejenia, gwałtownego zderzenia przy pracach rozrządowych lub przeciążenia termicznego (z wyjątkiem zestawów odpornych na przeciążenia termiczne)?</w:t>
            </w:r>
          </w:p>
        </w:tc>
        <w:tc>
          <w:tcPr>
            <w:tcW w:w="993" w:type="dxa"/>
            <w:tcBorders>
              <w:bottom w:val="nil"/>
            </w:tcBorders>
          </w:tcPr>
          <w:p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rsidR="00D33C12" w:rsidRPr="005E21C8" w:rsidRDefault="00853CD3" w:rsidP="00853CD3">
            <w:pPr>
              <w:pStyle w:val="TableParagraph"/>
              <w:spacing w:before="61" w:line="297" w:lineRule="auto"/>
              <w:ind w:left="108" w:right="579"/>
              <w:rPr>
                <w:sz w:val="18"/>
                <w:szCs w:val="18"/>
              </w:rPr>
            </w:pPr>
            <w:r w:rsidRPr="005E21C8">
              <w:rPr>
                <w:sz w:val="18"/>
                <w:szCs w:val="18"/>
              </w:rPr>
              <w:t>Nie</w:t>
            </w:r>
          </w:p>
        </w:tc>
        <w:tc>
          <w:tcPr>
            <w:tcW w:w="860" w:type="dxa"/>
            <w:tcBorders>
              <w:bottom w:val="nil"/>
            </w:tcBorders>
          </w:tcPr>
          <w:p w:rsidR="00D33C12" w:rsidRPr="005E21C8" w:rsidRDefault="00D33C12" w:rsidP="00774AB6">
            <w:pPr>
              <w:pStyle w:val="TableParagraph"/>
              <w:spacing w:before="61"/>
              <w:ind w:left="109"/>
              <w:rPr>
                <w:sz w:val="18"/>
                <w:szCs w:val="18"/>
              </w:rPr>
            </w:pPr>
            <w:r w:rsidRPr="005E21C8">
              <w:rPr>
                <w:sz w:val="18"/>
                <w:szCs w:val="18"/>
              </w:rPr>
              <w:t>5.1</w:t>
            </w:r>
          </w:p>
          <w:p w:rsidR="00D33C12" w:rsidRPr="005E21C8" w:rsidRDefault="00D33C12" w:rsidP="00774AB6">
            <w:pPr>
              <w:pStyle w:val="TableParagraph"/>
              <w:spacing w:before="60"/>
              <w:ind w:left="109"/>
              <w:rPr>
                <w:sz w:val="18"/>
                <w:szCs w:val="18"/>
              </w:rPr>
            </w:pPr>
            <w:r w:rsidRPr="005E21C8">
              <w:rPr>
                <w:sz w:val="18"/>
                <w:szCs w:val="18"/>
              </w:rPr>
              <w:t>5.2</w:t>
            </w:r>
          </w:p>
        </w:tc>
        <w:tc>
          <w:tcPr>
            <w:tcW w:w="2118" w:type="dxa"/>
            <w:tcBorders>
              <w:bottom w:val="nil"/>
            </w:tcBorders>
          </w:tcPr>
          <w:p w:rsidR="00D33C12" w:rsidRPr="00853CD3" w:rsidRDefault="00D33C12" w:rsidP="00774AB6">
            <w:pPr>
              <w:pStyle w:val="TableParagraph"/>
              <w:rPr>
                <w:sz w:val="16"/>
                <w:szCs w:val="16"/>
              </w:rPr>
            </w:pPr>
          </w:p>
        </w:tc>
      </w:tr>
      <w:tr w:rsidR="00D33C12" w:rsidTr="00853CD3">
        <w:trPr>
          <w:trHeight w:val="852"/>
        </w:trPr>
        <w:tc>
          <w:tcPr>
            <w:tcW w:w="600" w:type="dxa"/>
            <w:tcBorders>
              <w:top w:val="nil"/>
              <w:bottom w:val="nil"/>
            </w:tcBorders>
          </w:tcPr>
          <w:p w:rsidR="00D33C12" w:rsidRPr="005E21C8" w:rsidRDefault="00D33C12" w:rsidP="00774AB6">
            <w:pPr>
              <w:pStyle w:val="TableParagraph"/>
              <w:spacing w:before="42"/>
              <w:ind w:left="107"/>
              <w:rPr>
                <w:sz w:val="18"/>
                <w:szCs w:val="18"/>
              </w:rPr>
            </w:pPr>
            <w:r w:rsidRPr="005E21C8">
              <w:rPr>
                <w:sz w:val="18"/>
                <w:szCs w:val="18"/>
              </w:rPr>
              <w:t>5.1</w:t>
            </w:r>
          </w:p>
        </w:tc>
        <w:tc>
          <w:tcPr>
            <w:tcW w:w="4210" w:type="dxa"/>
            <w:tcBorders>
              <w:top w:val="nil"/>
              <w:bottom w:val="nil"/>
            </w:tcBorders>
          </w:tcPr>
          <w:p w:rsidR="00D33C12" w:rsidRPr="005E21C8" w:rsidRDefault="00D33C12" w:rsidP="005E21C8">
            <w:pPr>
              <w:pStyle w:val="TableParagraph"/>
              <w:spacing w:before="41"/>
              <w:ind w:left="108"/>
              <w:jc w:val="both"/>
              <w:rPr>
                <w:sz w:val="16"/>
                <w:szCs w:val="16"/>
              </w:rPr>
            </w:pPr>
            <w:r w:rsidRPr="005E21C8">
              <w:rPr>
                <w:sz w:val="16"/>
                <w:szCs w:val="16"/>
              </w:rPr>
              <w:t>Czy wymiary Sd, Sh i qR oraz rozstaw E mieszczą się się w dopuszczalnych granicach i czy nie ma znaku wskazującego na nieprawidłowe ustawienie kół względem osi?</w:t>
            </w:r>
          </w:p>
        </w:tc>
        <w:tc>
          <w:tcPr>
            <w:tcW w:w="993" w:type="dxa"/>
            <w:tcBorders>
              <w:top w:val="nil"/>
              <w:bottom w:val="nil"/>
            </w:tcBorders>
          </w:tcPr>
          <w:p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rsidR="00D33C12" w:rsidRPr="005E21C8" w:rsidRDefault="00853CD3" w:rsidP="00853CD3">
            <w:pPr>
              <w:pStyle w:val="TableParagraph"/>
              <w:spacing w:before="42" w:line="297" w:lineRule="auto"/>
              <w:ind w:left="108" w:right="579"/>
              <w:rPr>
                <w:sz w:val="18"/>
                <w:szCs w:val="18"/>
              </w:rPr>
            </w:pPr>
            <w:r w:rsidRPr="005E21C8">
              <w:rPr>
                <w:sz w:val="18"/>
                <w:szCs w:val="18"/>
              </w:rPr>
              <w:t>Nie</w:t>
            </w:r>
          </w:p>
        </w:tc>
        <w:tc>
          <w:tcPr>
            <w:tcW w:w="860" w:type="dxa"/>
            <w:tcBorders>
              <w:top w:val="nil"/>
              <w:bottom w:val="nil"/>
            </w:tcBorders>
          </w:tcPr>
          <w:p w:rsidR="00D33C12" w:rsidRPr="005E21C8" w:rsidRDefault="00D33C12" w:rsidP="00774AB6">
            <w:pPr>
              <w:pStyle w:val="TableParagraph"/>
              <w:spacing w:before="42"/>
              <w:ind w:left="109"/>
              <w:rPr>
                <w:sz w:val="18"/>
                <w:szCs w:val="18"/>
              </w:rPr>
            </w:pPr>
            <w:r w:rsidRPr="005E21C8">
              <w:rPr>
                <w:sz w:val="18"/>
                <w:szCs w:val="18"/>
              </w:rPr>
              <w:t>6</w:t>
            </w:r>
          </w:p>
          <w:p w:rsidR="00D33C12" w:rsidRPr="005E21C8" w:rsidRDefault="00D33C12" w:rsidP="00774AB6">
            <w:pPr>
              <w:pStyle w:val="TableParagraph"/>
              <w:spacing w:before="60"/>
              <w:ind w:left="109"/>
              <w:rPr>
                <w:sz w:val="18"/>
                <w:szCs w:val="18"/>
              </w:rPr>
            </w:pPr>
            <w:r w:rsidRPr="005E21C8">
              <w:rPr>
                <w:sz w:val="18"/>
                <w:szCs w:val="18"/>
              </w:rPr>
              <w:t>12.2</w:t>
            </w:r>
          </w:p>
        </w:tc>
        <w:tc>
          <w:tcPr>
            <w:tcW w:w="2118" w:type="dxa"/>
            <w:tcBorders>
              <w:top w:val="nil"/>
              <w:bottom w:val="nil"/>
            </w:tcBorders>
          </w:tcPr>
          <w:p w:rsidR="00D33C12" w:rsidRPr="00853CD3" w:rsidRDefault="00D33C12" w:rsidP="00774AB6">
            <w:pPr>
              <w:pStyle w:val="TableParagraph"/>
              <w:spacing w:before="41"/>
              <w:ind w:left="109" w:right="452"/>
              <w:jc w:val="both"/>
              <w:rPr>
                <w:sz w:val="16"/>
                <w:szCs w:val="16"/>
              </w:rPr>
            </w:pPr>
            <w:r w:rsidRPr="00853CD3">
              <w:rPr>
                <w:sz w:val="16"/>
                <w:szCs w:val="16"/>
              </w:rPr>
              <w:t>Dokonać pomiaru (rozstaw E zmierzyć w 3 punktach)</w:t>
            </w:r>
          </w:p>
        </w:tc>
      </w:tr>
      <w:tr w:rsidR="00D33C12" w:rsidTr="00853CD3">
        <w:trPr>
          <w:trHeight w:val="834"/>
        </w:trPr>
        <w:tc>
          <w:tcPr>
            <w:tcW w:w="600" w:type="dxa"/>
            <w:tcBorders>
              <w:top w:val="nil"/>
            </w:tcBorders>
          </w:tcPr>
          <w:p w:rsidR="00D33C12" w:rsidRPr="005E21C8" w:rsidRDefault="00D33C12" w:rsidP="00774AB6">
            <w:pPr>
              <w:pStyle w:val="TableParagraph"/>
              <w:spacing w:before="42"/>
              <w:ind w:left="107"/>
              <w:rPr>
                <w:sz w:val="18"/>
                <w:szCs w:val="18"/>
              </w:rPr>
            </w:pPr>
            <w:r w:rsidRPr="005E21C8">
              <w:rPr>
                <w:sz w:val="18"/>
                <w:szCs w:val="18"/>
              </w:rPr>
              <w:t>5.2</w:t>
            </w:r>
          </w:p>
        </w:tc>
        <w:tc>
          <w:tcPr>
            <w:tcW w:w="4210" w:type="dxa"/>
            <w:tcBorders>
              <w:top w:val="nil"/>
            </w:tcBorders>
          </w:tcPr>
          <w:p w:rsidR="00D33C12" w:rsidRPr="005E21C8" w:rsidRDefault="00D33C12" w:rsidP="005E21C8">
            <w:pPr>
              <w:pStyle w:val="TableParagraph"/>
              <w:spacing w:before="40"/>
              <w:ind w:left="108"/>
              <w:jc w:val="both"/>
              <w:rPr>
                <w:sz w:val="16"/>
                <w:szCs w:val="16"/>
              </w:rPr>
            </w:pPr>
            <w:r w:rsidRPr="005E21C8">
              <w:rPr>
                <w:sz w:val="16"/>
                <w:szCs w:val="16"/>
              </w:rPr>
              <w:t>Czy wymiary Sd, Sh i qR oraz rozstaw E mieszczą się się w dopuszczalnych granicach i czy nie ma znaku wskazującego na nieprawidłowe ustawienie kół względem osi?</w:t>
            </w:r>
          </w:p>
        </w:tc>
        <w:tc>
          <w:tcPr>
            <w:tcW w:w="993" w:type="dxa"/>
            <w:tcBorders>
              <w:top w:val="nil"/>
            </w:tcBorders>
          </w:tcPr>
          <w:p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rsidR="00D33C12" w:rsidRPr="005E21C8" w:rsidRDefault="00853CD3" w:rsidP="00853CD3">
            <w:pPr>
              <w:pStyle w:val="TableParagraph"/>
              <w:spacing w:before="42" w:line="300" w:lineRule="auto"/>
              <w:ind w:left="108" w:right="579"/>
              <w:rPr>
                <w:sz w:val="18"/>
                <w:szCs w:val="18"/>
              </w:rPr>
            </w:pPr>
            <w:r w:rsidRPr="005E21C8">
              <w:rPr>
                <w:sz w:val="18"/>
                <w:szCs w:val="18"/>
              </w:rPr>
              <w:t>Nie</w:t>
            </w:r>
          </w:p>
        </w:tc>
        <w:tc>
          <w:tcPr>
            <w:tcW w:w="860" w:type="dxa"/>
            <w:tcBorders>
              <w:top w:val="nil"/>
            </w:tcBorders>
          </w:tcPr>
          <w:p w:rsidR="00D33C12" w:rsidRPr="005E21C8" w:rsidRDefault="00D33C12" w:rsidP="00774AB6">
            <w:pPr>
              <w:pStyle w:val="TableParagraph"/>
              <w:spacing w:before="42"/>
              <w:ind w:left="109"/>
              <w:rPr>
                <w:sz w:val="18"/>
                <w:szCs w:val="18"/>
              </w:rPr>
            </w:pPr>
            <w:r w:rsidRPr="005E21C8">
              <w:rPr>
                <w:sz w:val="18"/>
                <w:szCs w:val="18"/>
              </w:rPr>
              <w:t>6</w:t>
            </w:r>
          </w:p>
          <w:p w:rsidR="00D33C12" w:rsidRPr="005E21C8" w:rsidRDefault="00D33C12" w:rsidP="00774AB6">
            <w:pPr>
              <w:pStyle w:val="TableParagraph"/>
              <w:spacing w:before="60"/>
              <w:ind w:left="109"/>
              <w:rPr>
                <w:sz w:val="18"/>
                <w:szCs w:val="18"/>
              </w:rPr>
            </w:pPr>
            <w:r w:rsidRPr="005E21C8">
              <w:rPr>
                <w:sz w:val="18"/>
                <w:szCs w:val="18"/>
              </w:rPr>
              <w:t>12.2</w:t>
            </w:r>
          </w:p>
        </w:tc>
        <w:tc>
          <w:tcPr>
            <w:tcW w:w="2118" w:type="dxa"/>
            <w:tcBorders>
              <w:top w:val="nil"/>
            </w:tcBorders>
          </w:tcPr>
          <w:p w:rsidR="00D33C12" w:rsidRPr="00853CD3" w:rsidRDefault="00D33C12" w:rsidP="00774AB6">
            <w:pPr>
              <w:pStyle w:val="TableParagraph"/>
              <w:spacing w:before="41"/>
              <w:ind w:left="109" w:right="452"/>
              <w:jc w:val="both"/>
              <w:rPr>
                <w:sz w:val="16"/>
                <w:szCs w:val="16"/>
              </w:rPr>
            </w:pPr>
            <w:r w:rsidRPr="00853CD3">
              <w:rPr>
                <w:sz w:val="16"/>
                <w:szCs w:val="16"/>
              </w:rPr>
              <w:t>Dokonać pomiaru (rozstaw E zmierzyć w 1 punktach)</w:t>
            </w:r>
          </w:p>
        </w:tc>
      </w:tr>
    </w:tbl>
    <w:p w:rsidR="00D33C12" w:rsidRDefault="00D33C12" w:rsidP="00D33C12">
      <w:pPr>
        <w:jc w:val="both"/>
        <w:rPr>
          <w:rFonts w:ascii="Calibri"/>
          <w:sz w:val="20"/>
        </w:rPr>
        <w:sectPr w:rsidR="00D33C12">
          <w:type w:val="continuous"/>
          <w:pgSz w:w="11910" w:h="16840"/>
          <w:pgMar w:top="1320" w:right="940" w:bottom="280" w:left="1020" w:header="708" w:footer="708" w:gutter="0"/>
          <w:cols w:space="708"/>
        </w:sectPr>
      </w:pPr>
    </w:p>
    <w:p w:rsidR="00D33C12" w:rsidRDefault="00D33C12" w:rsidP="00D33C12">
      <w:pPr>
        <w:spacing w:before="60"/>
        <w:jc w:val="right"/>
        <w:rPr>
          <w:rFonts w:ascii="Calibri" w:hAnsi="Calibri"/>
          <w:sz w:val="20"/>
        </w:rPr>
      </w:pPr>
      <w:r>
        <w:rPr>
          <w:rFonts w:ascii="Calibri" w:hAnsi="Calibri"/>
          <w:sz w:val="20"/>
        </w:rPr>
        <w:lastRenderedPageBreak/>
        <w:t>– 102 –</w:t>
      </w:r>
    </w:p>
    <w:p w:rsidR="00D33C12" w:rsidRDefault="00D33C12" w:rsidP="00D33C12">
      <w:pPr>
        <w:pStyle w:val="Tekstpodstawowy"/>
        <w:spacing w:before="10"/>
        <w:rPr>
          <w:rFonts w:ascii="Calibri"/>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rsidR="00D33C12" w:rsidRDefault="00D33C12" w:rsidP="00D33C12">
      <w:pPr>
        <w:pStyle w:val="Tekstpodstawowy"/>
        <w:spacing w:before="1"/>
        <w:rPr>
          <w:rFonts w:ascii="Calibri"/>
          <w:b/>
          <w:sz w:val="13"/>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818"/>
        <w:gridCol w:w="993"/>
        <w:gridCol w:w="860"/>
        <w:gridCol w:w="2118"/>
      </w:tblGrid>
      <w:tr w:rsidR="00D33C12" w:rsidTr="00774AB6">
        <w:trPr>
          <w:trHeight w:val="364"/>
        </w:trPr>
        <w:tc>
          <w:tcPr>
            <w:tcW w:w="992" w:type="dxa"/>
          </w:tcPr>
          <w:p w:rsidR="00D33C12" w:rsidRPr="00853CD3" w:rsidRDefault="00D33C12" w:rsidP="00774AB6">
            <w:pPr>
              <w:pStyle w:val="TableParagraph"/>
              <w:spacing w:before="61"/>
              <w:ind w:left="9"/>
              <w:jc w:val="center"/>
              <w:rPr>
                <w:sz w:val="20"/>
                <w:szCs w:val="20"/>
              </w:rPr>
            </w:pPr>
            <w:r w:rsidRPr="00853CD3">
              <w:rPr>
                <w:sz w:val="20"/>
                <w:szCs w:val="20"/>
              </w:rPr>
              <w:t>1</w:t>
            </w:r>
          </w:p>
        </w:tc>
        <w:tc>
          <w:tcPr>
            <w:tcW w:w="3818" w:type="dxa"/>
          </w:tcPr>
          <w:p w:rsidR="00D33C12" w:rsidRPr="00853CD3" w:rsidRDefault="00D33C12" w:rsidP="00774AB6">
            <w:pPr>
              <w:pStyle w:val="TableParagraph"/>
              <w:spacing w:before="61"/>
              <w:ind w:left="11"/>
              <w:jc w:val="center"/>
              <w:rPr>
                <w:sz w:val="20"/>
                <w:szCs w:val="20"/>
              </w:rPr>
            </w:pPr>
            <w:r w:rsidRPr="00853CD3">
              <w:rPr>
                <w:sz w:val="20"/>
                <w:szCs w:val="20"/>
              </w:rPr>
              <w:t>2</w:t>
            </w:r>
          </w:p>
        </w:tc>
        <w:tc>
          <w:tcPr>
            <w:tcW w:w="993" w:type="dxa"/>
          </w:tcPr>
          <w:p w:rsidR="00D33C12" w:rsidRPr="00853CD3" w:rsidRDefault="00D33C12" w:rsidP="00774AB6">
            <w:pPr>
              <w:pStyle w:val="TableParagraph"/>
              <w:spacing w:before="61"/>
              <w:ind w:left="12"/>
              <w:jc w:val="center"/>
              <w:rPr>
                <w:sz w:val="20"/>
                <w:szCs w:val="20"/>
              </w:rPr>
            </w:pPr>
            <w:r w:rsidRPr="00853CD3">
              <w:rPr>
                <w:sz w:val="20"/>
                <w:szCs w:val="20"/>
              </w:rPr>
              <w:t>3</w:t>
            </w:r>
          </w:p>
        </w:tc>
        <w:tc>
          <w:tcPr>
            <w:tcW w:w="860" w:type="dxa"/>
          </w:tcPr>
          <w:p w:rsidR="00D33C12" w:rsidRPr="00853CD3" w:rsidRDefault="00D33C12" w:rsidP="00774AB6">
            <w:pPr>
              <w:pStyle w:val="TableParagraph"/>
              <w:spacing w:before="61"/>
              <w:ind w:left="14"/>
              <w:jc w:val="center"/>
              <w:rPr>
                <w:sz w:val="20"/>
                <w:szCs w:val="20"/>
              </w:rPr>
            </w:pPr>
            <w:r w:rsidRPr="00853CD3">
              <w:rPr>
                <w:sz w:val="20"/>
                <w:szCs w:val="20"/>
              </w:rPr>
              <w:t>4</w:t>
            </w:r>
          </w:p>
        </w:tc>
        <w:tc>
          <w:tcPr>
            <w:tcW w:w="2118" w:type="dxa"/>
          </w:tcPr>
          <w:p w:rsidR="00D33C12" w:rsidRPr="00853CD3" w:rsidRDefault="00D33C12" w:rsidP="00774AB6">
            <w:pPr>
              <w:pStyle w:val="TableParagraph"/>
              <w:spacing w:before="61"/>
              <w:ind w:left="12"/>
              <w:jc w:val="center"/>
              <w:rPr>
                <w:sz w:val="20"/>
                <w:szCs w:val="20"/>
              </w:rPr>
            </w:pPr>
            <w:r w:rsidRPr="00853CD3">
              <w:rPr>
                <w:sz w:val="20"/>
                <w:szCs w:val="20"/>
              </w:rPr>
              <w:t>5</w:t>
            </w:r>
          </w:p>
        </w:tc>
      </w:tr>
      <w:tr w:rsidR="00D33C12" w:rsidTr="00774AB6">
        <w:trPr>
          <w:trHeight w:val="607"/>
        </w:trPr>
        <w:tc>
          <w:tcPr>
            <w:tcW w:w="992" w:type="dxa"/>
            <w:shd w:val="clear" w:color="auto" w:fill="E7E6E6"/>
          </w:tcPr>
          <w:p w:rsidR="00D33C12" w:rsidRPr="00853CD3" w:rsidRDefault="00D33C12" w:rsidP="00774AB6">
            <w:pPr>
              <w:pStyle w:val="TableParagraph"/>
              <w:spacing w:before="60"/>
              <w:ind w:left="161"/>
              <w:rPr>
                <w:sz w:val="20"/>
                <w:szCs w:val="20"/>
              </w:rPr>
            </w:pPr>
            <w:r w:rsidRPr="00853CD3">
              <w:rPr>
                <w:sz w:val="20"/>
                <w:szCs w:val="20"/>
              </w:rPr>
              <w:t>Lp.</w:t>
            </w:r>
          </w:p>
        </w:tc>
        <w:tc>
          <w:tcPr>
            <w:tcW w:w="3818" w:type="dxa"/>
            <w:shd w:val="clear" w:color="auto" w:fill="E7E6E6"/>
          </w:tcPr>
          <w:p w:rsidR="00D33C12" w:rsidRPr="00853CD3" w:rsidRDefault="00D33C12" w:rsidP="00774AB6">
            <w:pPr>
              <w:pStyle w:val="TableParagraph"/>
              <w:spacing w:before="60"/>
              <w:ind w:left="89" w:right="79"/>
              <w:jc w:val="center"/>
              <w:rPr>
                <w:sz w:val="20"/>
                <w:szCs w:val="20"/>
              </w:rPr>
            </w:pPr>
            <w:r w:rsidRPr="00853CD3">
              <w:rPr>
                <w:sz w:val="20"/>
                <w:szCs w:val="20"/>
              </w:rPr>
              <w:t>Pytanie</w:t>
            </w:r>
          </w:p>
        </w:tc>
        <w:tc>
          <w:tcPr>
            <w:tcW w:w="993" w:type="dxa"/>
            <w:shd w:val="clear" w:color="auto" w:fill="E7E6E6"/>
          </w:tcPr>
          <w:p w:rsidR="00D33C12" w:rsidRPr="00853CD3" w:rsidRDefault="00D33C12" w:rsidP="00853CD3">
            <w:pPr>
              <w:pStyle w:val="TableParagraph"/>
              <w:spacing w:before="60"/>
              <w:ind w:left="42"/>
              <w:jc w:val="center"/>
              <w:rPr>
                <w:sz w:val="18"/>
                <w:szCs w:val="18"/>
              </w:rPr>
            </w:pPr>
            <w:r w:rsidRPr="00853CD3">
              <w:rPr>
                <w:sz w:val="18"/>
                <w:szCs w:val="18"/>
              </w:rPr>
              <w:t>Odpowiedź</w:t>
            </w:r>
          </w:p>
        </w:tc>
        <w:tc>
          <w:tcPr>
            <w:tcW w:w="860" w:type="dxa"/>
            <w:shd w:val="clear" w:color="auto" w:fill="E7E6E6"/>
          </w:tcPr>
          <w:p w:rsidR="00D33C12" w:rsidRPr="00853CD3" w:rsidRDefault="00D33C12" w:rsidP="00774AB6">
            <w:pPr>
              <w:pStyle w:val="TableParagraph"/>
              <w:spacing w:before="59"/>
              <w:ind w:left="109" w:right="76" w:firstLine="97"/>
              <w:rPr>
                <w:sz w:val="20"/>
                <w:szCs w:val="20"/>
              </w:rPr>
            </w:pPr>
            <w:r w:rsidRPr="00853CD3">
              <w:rPr>
                <w:sz w:val="20"/>
                <w:szCs w:val="20"/>
              </w:rPr>
              <w:t>Idź do punktu</w:t>
            </w:r>
          </w:p>
        </w:tc>
        <w:tc>
          <w:tcPr>
            <w:tcW w:w="2118" w:type="dxa"/>
            <w:shd w:val="clear" w:color="auto" w:fill="E7E6E6"/>
          </w:tcPr>
          <w:p w:rsidR="00D33C12" w:rsidRPr="00853CD3" w:rsidRDefault="00D33C12" w:rsidP="00774AB6">
            <w:pPr>
              <w:pStyle w:val="TableParagraph"/>
              <w:spacing w:before="60"/>
              <w:ind w:left="618"/>
              <w:rPr>
                <w:sz w:val="20"/>
                <w:szCs w:val="20"/>
              </w:rPr>
            </w:pPr>
            <w:r w:rsidRPr="00853CD3">
              <w:rPr>
                <w:sz w:val="20"/>
                <w:szCs w:val="20"/>
              </w:rPr>
              <w:t>Uwagi</w:t>
            </w:r>
          </w:p>
        </w:tc>
      </w:tr>
      <w:tr w:rsidR="00D33C12" w:rsidTr="00774AB6">
        <w:trPr>
          <w:trHeight w:val="2009"/>
        </w:trPr>
        <w:tc>
          <w:tcPr>
            <w:tcW w:w="992" w:type="dxa"/>
          </w:tcPr>
          <w:p w:rsidR="00D33C12" w:rsidRPr="00853CD3" w:rsidRDefault="00D33C12" w:rsidP="00774AB6">
            <w:pPr>
              <w:pStyle w:val="TableParagraph"/>
              <w:spacing w:before="61"/>
              <w:ind w:left="107"/>
              <w:rPr>
                <w:sz w:val="20"/>
                <w:szCs w:val="20"/>
              </w:rPr>
            </w:pPr>
            <w:r w:rsidRPr="00853CD3">
              <w:rPr>
                <w:sz w:val="20"/>
                <w:szCs w:val="20"/>
              </w:rPr>
              <w:t>6</w:t>
            </w:r>
          </w:p>
        </w:tc>
        <w:tc>
          <w:tcPr>
            <w:tcW w:w="3818" w:type="dxa"/>
          </w:tcPr>
          <w:p w:rsidR="00D33C12" w:rsidRPr="00853CD3" w:rsidRDefault="00D33C12" w:rsidP="00853CD3">
            <w:pPr>
              <w:pStyle w:val="TableParagraph"/>
              <w:spacing w:before="60"/>
              <w:ind w:left="108" w:right="221"/>
              <w:jc w:val="both"/>
              <w:rPr>
                <w:sz w:val="20"/>
                <w:szCs w:val="20"/>
              </w:rPr>
            </w:pPr>
            <w:r w:rsidRPr="00853CD3">
              <w:rPr>
                <w:sz w:val="20"/>
                <w:szCs w:val="20"/>
              </w:rPr>
              <w:t>Czy odległość między powierzchniami czynnymi spełnia poniższe kryteria:</w:t>
            </w:r>
          </w:p>
          <w:p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maksymalnie 1426 mm?</w:t>
            </w:r>
          </w:p>
          <w:p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 xml:space="preserve">co najmniej 1410 mm przy średnicy koła </w:t>
            </w:r>
          </w:p>
          <w:p w:rsidR="00D33C12" w:rsidRPr="00853CD3" w:rsidRDefault="00D33C12" w:rsidP="00853CD3">
            <w:pPr>
              <w:pStyle w:val="TableParagraph"/>
              <w:ind w:left="533"/>
              <w:jc w:val="both"/>
              <w:rPr>
                <w:sz w:val="20"/>
                <w:szCs w:val="20"/>
              </w:rPr>
            </w:pPr>
            <w:r w:rsidRPr="00853CD3">
              <w:rPr>
                <w:sz w:val="20"/>
                <w:szCs w:val="20"/>
              </w:rPr>
              <w:t>&gt; 840 mm?</w:t>
            </w:r>
          </w:p>
          <w:p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co najmniej 1415 mm przy średnicy koła</w:t>
            </w:r>
          </w:p>
          <w:p w:rsidR="00D33C12" w:rsidRPr="00853CD3" w:rsidRDefault="00D33C12" w:rsidP="00853CD3">
            <w:pPr>
              <w:pStyle w:val="TableParagraph"/>
              <w:spacing w:before="1"/>
              <w:ind w:left="533"/>
              <w:jc w:val="both"/>
              <w:rPr>
                <w:sz w:val="20"/>
                <w:szCs w:val="20"/>
              </w:rPr>
            </w:pPr>
            <w:r w:rsidRPr="00853CD3">
              <w:rPr>
                <w:sz w:val="20"/>
                <w:szCs w:val="20"/>
              </w:rPr>
              <w:t>≤ 840 mm?</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61" w:line="297" w:lineRule="auto"/>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1"/>
              <w:ind w:left="109"/>
              <w:rPr>
                <w:sz w:val="20"/>
                <w:szCs w:val="20"/>
              </w:rPr>
            </w:pPr>
            <w:r w:rsidRPr="00853CD3">
              <w:rPr>
                <w:sz w:val="20"/>
                <w:szCs w:val="20"/>
              </w:rPr>
              <w:t>7</w:t>
            </w:r>
          </w:p>
          <w:p w:rsidR="00D33C12" w:rsidRPr="00853CD3" w:rsidRDefault="00D33C12" w:rsidP="00774AB6">
            <w:pPr>
              <w:pStyle w:val="TableParagraph"/>
              <w:spacing w:before="60"/>
              <w:ind w:left="109"/>
              <w:rPr>
                <w:sz w:val="20"/>
                <w:szCs w:val="20"/>
              </w:rPr>
            </w:pPr>
            <w:r w:rsidRPr="00853CD3">
              <w:rPr>
                <w:sz w:val="20"/>
                <w:szCs w:val="20"/>
              </w:rPr>
              <w:t>12.2</w:t>
            </w:r>
          </w:p>
        </w:tc>
        <w:tc>
          <w:tcPr>
            <w:tcW w:w="2118" w:type="dxa"/>
          </w:tcPr>
          <w:p w:rsidR="00D33C12" w:rsidRPr="00853CD3" w:rsidRDefault="00D33C12" w:rsidP="00774AB6">
            <w:pPr>
              <w:pStyle w:val="TableParagraph"/>
              <w:rPr>
                <w:sz w:val="20"/>
                <w:szCs w:val="20"/>
              </w:rPr>
            </w:pPr>
          </w:p>
        </w:tc>
      </w:tr>
      <w:tr w:rsidR="00D33C12" w:rsidTr="00774AB6">
        <w:trPr>
          <w:trHeight w:val="667"/>
        </w:trPr>
        <w:tc>
          <w:tcPr>
            <w:tcW w:w="992" w:type="dxa"/>
          </w:tcPr>
          <w:p w:rsidR="00D33C12" w:rsidRPr="00853CD3" w:rsidRDefault="00D33C12" w:rsidP="00774AB6">
            <w:pPr>
              <w:pStyle w:val="TableParagraph"/>
              <w:spacing w:before="60"/>
              <w:ind w:left="107"/>
              <w:rPr>
                <w:sz w:val="20"/>
                <w:szCs w:val="20"/>
              </w:rPr>
            </w:pPr>
            <w:r w:rsidRPr="00853CD3">
              <w:rPr>
                <w:sz w:val="20"/>
                <w:szCs w:val="20"/>
              </w:rPr>
              <w:t>7</w:t>
            </w:r>
          </w:p>
        </w:tc>
        <w:tc>
          <w:tcPr>
            <w:tcW w:w="3818" w:type="dxa"/>
          </w:tcPr>
          <w:p w:rsidR="00D33C12" w:rsidRPr="00853CD3" w:rsidRDefault="00D33C12" w:rsidP="00853CD3">
            <w:pPr>
              <w:pStyle w:val="TableParagraph"/>
              <w:spacing w:before="59"/>
              <w:ind w:left="108" w:right="333"/>
              <w:jc w:val="both"/>
              <w:rPr>
                <w:sz w:val="20"/>
                <w:szCs w:val="20"/>
              </w:rPr>
            </w:pPr>
            <w:r w:rsidRPr="00853CD3">
              <w:rPr>
                <w:sz w:val="20"/>
                <w:szCs w:val="20"/>
              </w:rPr>
              <w:t>Czy wagon posiada przy pobieżnych oględzinach resory tego samego typu?</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4" w:line="300" w:lineRule="atLeast"/>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0"/>
              <w:ind w:left="109"/>
              <w:rPr>
                <w:sz w:val="20"/>
                <w:szCs w:val="20"/>
              </w:rPr>
            </w:pPr>
            <w:r w:rsidRPr="00853CD3">
              <w:rPr>
                <w:sz w:val="20"/>
                <w:szCs w:val="20"/>
              </w:rPr>
              <w:t>8</w:t>
            </w:r>
          </w:p>
          <w:p w:rsidR="00D33C12" w:rsidRPr="00853CD3" w:rsidRDefault="00D33C12" w:rsidP="00774AB6">
            <w:pPr>
              <w:pStyle w:val="TableParagraph"/>
              <w:spacing w:before="59"/>
              <w:ind w:left="109"/>
              <w:rPr>
                <w:sz w:val="20"/>
                <w:szCs w:val="20"/>
              </w:rPr>
            </w:pPr>
            <w:r w:rsidRPr="00853CD3">
              <w:rPr>
                <w:sz w:val="20"/>
                <w:szCs w:val="20"/>
              </w:rPr>
              <w:t>12.2</w:t>
            </w:r>
          </w:p>
        </w:tc>
        <w:tc>
          <w:tcPr>
            <w:tcW w:w="2118" w:type="dxa"/>
          </w:tcPr>
          <w:p w:rsidR="00D33C12" w:rsidRPr="00853CD3" w:rsidRDefault="00D33C12" w:rsidP="00774AB6">
            <w:pPr>
              <w:pStyle w:val="TableParagraph"/>
              <w:rPr>
                <w:sz w:val="20"/>
                <w:szCs w:val="20"/>
              </w:rPr>
            </w:pPr>
          </w:p>
        </w:tc>
      </w:tr>
      <w:tr w:rsidR="00D33C12" w:rsidTr="00774AB6">
        <w:trPr>
          <w:trHeight w:val="667"/>
        </w:trPr>
        <w:tc>
          <w:tcPr>
            <w:tcW w:w="992" w:type="dxa"/>
          </w:tcPr>
          <w:p w:rsidR="00D33C12" w:rsidRPr="00853CD3" w:rsidRDefault="00D33C12" w:rsidP="00774AB6">
            <w:pPr>
              <w:pStyle w:val="TableParagraph"/>
              <w:spacing w:before="60"/>
              <w:ind w:left="107"/>
              <w:rPr>
                <w:sz w:val="20"/>
                <w:szCs w:val="20"/>
              </w:rPr>
            </w:pPr>
            <w:r w:rsidRPr="00853CD3">
              <w:rPr>
                <w:sz w:val="20"/>
                <w:szCs w:val="20"/>
              </w:rPr>
              <w:t>8</w:t>
            </w:r>
          </w:p>
        </w:tc>
        <w:tc>
          <w:tcPr>
            <w:tcW w:w="3818" w:type="dxa"/>
          </w:tcPr>
          <w:p w:rsidR="00D33C12" w:rsidRPr="00853CD3" w:rsidRDefault="00D33C12" w:rsidP="00853CD3">
            <w:pPr>
              <w:pStyle w:val="TableParagraph"/>
              <w:spacing w:before="59"/>
              <w:ind w:left="108" w:right="737"/>
              <w:jc w:val="both"/>
              <w:rPr>
                <w:sz w:val="20"/>
                <w:szCs w:val="20"/>
              </w:rPr>
            </w:pPr>
            <w:r w:rsidRPr="00853CD3">
              <w:rPr>
                <w:sz w:val="20"/>
                <w:szCs w:val="20"/>
              </w:rPr>
              <w:t>Czy stan zderzaków znajduje się w granicach dopuszczalnej tolerancji?</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7" w:line="304" w:lineRule="exact"/>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0"/>
              <w:ind w:left="109"/>
              <w:rPr>
                <w:sz w:val="20"/>
                <w:szCs w:val="20"/>
              </w:rPr>
            </w:pPr>
            <w:r w:rsidRPr="00853CD3">
              <w:rPr>
                <w:sz w:val="20"/>
                <w:szCs w:val="20"/>
              </w:rPr>
              <w:t>9</w:t>
            </w:r>
          </w:p>
          <w:p w:rsidR="00D33C12" w:rsidRPr="00853CD3" w:rsidRDefault="00D33C12" w:rsidP="00774AB6">
            <w:pPr>
              <w:pStyle w:val="TableParagraph"/>
              <w:spacing w:before="61"/>
              <w:ind w:left="109"/>
              <w:rPr>
                <w:sz w:val="20"/>
                <w:szCs w:val="20"/>
              </w:rPr>
            </w:pPr>
            <w:r w:rsidRPr="00853CD3">
              <w:rPr>
                <w:sz w:val="20"/>
                <w:szCs w:val="20"/>
              </w:rPr>
              <w:t>12.2</w:t>
            </w:r>
          </w:p>
        </w:tc>
        <w:tc>
          <w:tcPr>
            <w:tcW w:w="2118" w:type="dxa"/>
          </w:tcPr>
          <w:p w:rsidR="00D33C12" w:rsidRPr="00853CD3" w:rsidRDefault="00D33C12" w:rsidP="00774AB6">
            <w:pPr>
              <w:pStyle w:val="TableParagraph"/>
              <w:spacing w:before="60"/>
              <w:ind w:left="109"/>
              <w:rPr>
                <w:sz w:val="20"/>
                <w:szCs w:val="20"/>
              </w:rPr>
            </w:pPr>
            <w:r w:rsidRPr="00853CD3">
              <w:rPr>
                <w:sz w:val="20"/>
                <w:szCs w:val="20"/>
              </w:rPr>
              <w:t>Dokonać pomiaru</w:t>
            </w:r>
          </w:p>
        </w:tc>
      </w:tr>
      <w:tr w:rsidR="00D33C12" w:rsidTr="00774AB6">
        <w:trPr>
          <w:trHeight w:val="852"/>
        </w:trPr>
        <w:tc>
          <w:tcPr>
            <w:tcW w:w="992" w:type="dxa"/>
          </w:tcPr>
          <w:p w:rsidR="00D33C12" w:rsidRPr="00853CD3" w:rsidRDefault="00D33C12" w:rsidP="00774AB6">
            <w:pPr>
              <w:pStyle w:val="TableParagraph"/>
              <w:spacing w:before="61"/>
              <w:ind w:left="107"/>
              <w:rPr>
                <w:sz w:val="20"/>
                <w:szCs w:val="20"/>
              </w:rPr>
            </w:pPr>
            <w:r w:rsidRPr="00853CD3">
              <w:rPr>
                <w:sz w:val="20"/>
                <w:szCs w:val="20"/>
              </w:rPr>
              <w:t>9</w:t>
            </w:r>
          </w:p>
        </w:tc>
        <w:tc>
          <w:tcPr>
            <w:tcW w:w="3818" w:type="dxa"/>
          </w:tcPr>
          <w:p w:rsidR="00D33C12" w:rsidRPr="00853CD3" w:rsidRDefault="00D33C12" w:rsidP="00853CD3">
            <w:pPr>
              <w:pStyle w:val="TableParagraph"/>
              <w:spacing w:before="60"/>
              <w:ind w:left="108" w:right="122"/>
              <w:jc w:val="both"/>
              <w:rPr>
                <w:sz w:val="20"/>
                <w:szCs w:val="20"/>
              </w:rPr>
            </w:pPr>
            <w:r w:rsidRPr="00853CD3">
              <w:rPr>
                <w:sz w:val="20"/>
                <w:szCs w:val="20"/>
              </w:rPr>
              <w:t>Czy wagon ma nadbudówki mogące się obrócić w czasie jazdy, przesunąć lub w inny sposób przemieścić?</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61" w:line="297" w:lineRule="auto"/>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1"/>
              <w:ind w:left="109"/>
              <w:rPr>
                <w:sz w:val="20"/>
                <w:szCs w:val="20"/>
              </w:rPr>
            </w:pPr>
            <w:r w:rsidRPr="00853CD3">
              <w:rPr>
                <w:sz w:val="20"/>
                <w:szCs w:val="20"/>
              </w:rPr>
              <w:t>10</w:t>
            </w:r>
          </w:p>
          <w:p w:rsidR="00D33C12" w:rsidRPr="00853CD3" w:rsidRDefault="00D33C12" w:rsidP="00774AB6">
            <w:pPr>
              <w:pStyle w:val="TableParagraph"/>
              <w:spacing w:before="60"/>
              <w:ind w:left="109"/>
              <w:rPr>
                <w:sz w:val="20"/>
                <w:szCs w:val="20"/>
              </w:rPr>
            </w:pPr>
            <w:r w:rsidRPr="00853CD3">
              <w:rPr>
                <w:sz w:val="20"/>
                <w:szCs w:val="20"/>
              </w:rPr>
              <w:t>11</w:t>
            </w:r>
          </w:p>
        </w:tc>
        <w:tc>
          <w:tcPr>
            <w:tcW w:w="2118" w:type="dxa"/>
          </w:tcPr>
          <w:p w:rsidR="00D33C12" w:rsidRPr="00853CD3" w:rsidRDefault="00D33C12" w:rsidP="00774AB6">
            <w:pPr>
              <w:pStyle w:val="TableParagraph"/>
              <w:rPr>
                <w:sz w:val="20"/>
                <w:szCs w:val="20"/>
              </w:rPr>
            </w:pPr>
          </w:p>
        </w:tc>
      </w:tr>
      <w:tr w:rsidR="00D33C12" w:rsidTr="00774AB6">
        <w:trPr>
          <w:trHeight w:val="852"/>
        </w:trPr>
        <w:tc>
          <w:tcPr>
            <w:tcW w:w="992" w:type="dxa"/>
          </w:tcPr>
          <w:p w:rsidR="00D33C12" w:rsidRPr="00853CD3" w:rsidRDefault="00D33C12" w:rsidP="00774AB6">
            <w:pPr>
              <w:pStyle w:val="TableParagraph"/>
              <w:spacing w:before="60"/>
              <w:ind w:left="107"/>
              <w:rPr>
                <w:sz w:val="20"/>
                <w:szCs w:val="20"/>
              </w:rPr>
            </w:pPr>
            <w:r w:rsidRPr="00853CD3">
              <w:rPr>
                <w:sz w:val="20"/>
                <w:szCs w:val="20"/>
              </w:rPr>
              <w:t>10</w:t>
            </w:r>
          </w:p>
        </w:tc>
        <w:tc>
          <w:tcPr>
            <w:tcW w:w="3818" w:type="dxa"/>
          </w:tcPr>
          <w:p w:rsidR="00D33C12" w:rsidRPr="00853CD3" w:rsidRDefault="00D33C12" w:rsidP="00853CD3">
            <w:pPr>
              <w:pStyle w:val="TableParagraph"/>
              <w:spacing w:before="59"/>
              <w:ind w:left="108" w:right="187"/>
              <w:jc w:val="both"/>
              <w:rPr>
                <w:sz w:val="20"/>
                <w:szCs w:val="20"/>
              </w:rPr>
            </w:pPr>
            <w:r w:rsidRPr="00853CD3">
              <w:rPr>
                <w:sz w:val="20"/>
                <w:szCs w:val="20"/>
              </w:rPr>
              <w:t>Czy widoczne na zewnątrz zabezpieczenia elementów ustalających ruchome nadbudówki są na miejscu i działają?</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60" w:line="300" w:lineRule="auto"/>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0"/>
              <w:ind w:left="109"/>
              <w:rPr>
                <w:sz w:val="20"/>
                <w:szCs w:val="20"/>
              </w:rPr>
            </w:pPr>
            <w:r w:rsidRPr="00853CD3">
              <w:rPr>
                <w:sz w:val="20"/>
                <w:szCs w:val="20"/>
              </w:rPr>
              <w:t>11</w:t>
            </w:r>
          </w:p>
          <w:p w:rsidR="00D33C12" w:rsidRPr="00853CD3" w:rsidRDefault="00D33C12" w:rsidP="00774AB6">
            <w:pPr>
              <w:pStyle w:val="TableParagraph"/>
              <w:spacing w:before="61"/>
              <w:ind w:left="109"/>
              <w:rPr>
                <w:sz w:val="20"/>
                <w:szCs w:val="20"/>
              </w:rPr>
            </w:pPr>
            <w:r w:rsidRPr="00853CD3">
              <w:rPr>
                <w:sz w:val="20"/>
                <w:szCs w:val="20"/>
              </w:rPr>
              <w:t>12.2</w:t>
            </w:r>
          </w:p>
        </w:tc>
        <w:tc>
          <w:tcPr>
            <w:tcW w:w="2118" w:type="dxa"/>
          </w:tcPr>
          <w:p w:rsidR="00D33C12" w:rsidRPr="00853CD3" w:rsidRDefault="00D33C12" w:rsidP="00774AB6">
            <w:pPr>
              <w:pStyle w:val="TableParagraph"/>
              <w:rPr>
                <w:sz w:val="20"/>
                <w:szCs w:val="20"/>
              </w:rPr>
            </w:pPr>
          </w:p>
        </w:tc>
      </w:tr>
      <w:tr w:rsidR="00D33C12" w:rsidTr="00774AB6">
        <w:trPr>
          <w:trHeight w:val="667"/>
        </w:trPr>
        <w:tc>
          <w:tcPr>
            <w:tcW w:w="992" w:type="dxa"/>
          </w:tcPr>
          <w:p w:rsidR="00D33C12" w:rsidRPr="00853CD3" w:rsidRDefault="00D33C12" w:rsidP="00774AB6">
            <w:pPr>
              <w:pStyle w:val="TableParagraph"/>
              <w:spacing w:before="60"/>
              <w:ind w:left="107"/>
              <w:rPr>
                <w:sz w:val="20"/>
                <w:szCs w:val="20"/>
              </w:rPr>
            </w:pPr>
            <w:r w:rsidRPr="00853CD3">
              <w:rPr>
                <w:sz w:val="20"/>
                <w:szCs w:val="20"/>
              </w:rPr>
              <w:t>11</w:t>
            </w:r>
          </w:p>
        </w:tc>
        <w:tc>
          <w:tcPr>
            <w:tcW w:w="3818" w:type="dxa"/>
          </w:tcPr>
          <w:p w:rsidR="00D33C12" w:rsidRPr="00853CD3" w:rsidRDefault="00D33C12" w:rsidP="00853CD3">
            <w:pPr>
              <w:pStyle w:val="TableParagraph"/>
              <w:spacing w:before="59"/>
              <w:ind w:left="108" w:right="602"/>
              <w:jc w:val="both"/>
              <w:rPr>
                <w:sz w:val="20"/>
                <w:szCs w:val="20"/>
              </w:rPr>
            </w:pPr>
            <w:r w:rsidRPr="00853CD3">
              <w:rPr>
                <w:sz w:val="20"/>
                <w:szCs w:val="20"/>
              </w:rPr>
              <w:t>Czy wagon jest wolny od innych usterek lub błędów mających istotny wpływ na bezpieczeństwo ruchu?</w:t>
            </w:r>
          </w:p>
        </w:tc>
        <w:tc>
          <w:tcPr>
            <w:tcW w:w="993" w:type="dxa"/>
          </w:tcPr>
          <w:p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rsidR="00D33C12" w:rsidRPr="00853CD3" w:rsidRDefault="00853CD3" w:rsidP="00853CD3">
            <w:pPr>
              <w:pStyle w:val="TableParagraph"/>
              <w:spacing w:before="4" w:line="300" w:lineRule="atLeast"/>
              <w:ind w:left="108" w:right="65"/>
              <w:rPr>
                <w:sz w:val="20"/>
                <w:szCs w:val="20"/>
              </w:rPr>
            </w:pPr>
            <w:r w:rsidRPr="00853CD3">
              <w:rPr>
                <w:sz w:val="20"/>
                <w:szCs w:val="20"/>
              </w:rPr>
              <w:t>Nie</w:t>
            </w:r>
          </w:p>
        </w:tc>
        <w:tc>
          <w:tcPr>
            <w:tcW w:w="860" w:type="dxa"/>
          </w:tcPr>
          <w:p w:rsidR="00D33C12" w:rsidRPr="00853CD3" w:rsidRDefault="00D33C12" w:rsidP="00774AB6">
            <w:pPr>
              <w:pStyle w:val="TableParagraph"/>
              <w:spacing w:before="60"/>
              <w:ind w:left="109"/>
              <w:rPr>
                <w:sz w:val="20"/>
                <w:szCs w:val="20"/>
              </w:rPr>
            </w:pPr>
            <w:r w:rsidRPr="00853CD3">
              <w:rPr>
                <w:sz w:val="20"/>
                <w:szCs w:val="20"/>
              </w:rPr>
              <w:t>12.1</w:t>
            </w:r>
          </w:p>
          <w:p w:rsidR="00D33C12" w:rsidRPr="00853CD3" w:rsidRDefault="00D33C12" w:rsidP="00774AB6">
            <w:pPr>
              <w:pStyle w:val="TableParagraph"/>
              <w:spacing w:before="59"/>
              <w:ind w:left="109"/>
              <w:rPr>
                <w:sz w:val="20"/>
                <w:szCs w:val="20"/>
              </w:rPr>
            </w:pPr>
            <w:r w:rsidRPr="00853CD3">
              <w:rPr>
                <w:sz w:val="20"/>
                <w:szCs w:val="20"/>
              </w:rPr>
              <w:t>12.2</w:t>
            </w:r>
          </w:p>
        </w:tc>
        <w:tc>
          <w:tcPr>
            <w:tcW w:w="2118" w:type="dxa"/>
          </w:tcPr>
          <w:p w:rsidR="00D33C12" w:rsidRPr="00853CD3" w:rsidRDefault="00D33C12" w:rsidP="00774AB6">
            <w:pPr>
              <w:pStyle w:val="TableParagraph"/>
              <w:rPr>
                <w:sz w:val="20"/>
                <w:szCs w:val="20"/>
              </w:rPr>
            </w:pPr>
          </w:p>
        </w:tc>
      </w:tr>
      <w:tr w:rsidR="00D33C12" w:rsidTr="00774AB6">
        <w:trPr>
          <w:trHeight w:val="364"/>
        </w:trPr>
        <w:tc>
          <w:tcPr>
            <w:tcW w:w="992" w:type="dxa"/>
            <w:shd w:val="clear" w:color="auto" w:fill="E7E6E6"/>
          </w:tcPr>
          <w:p w:rsidR="00D33C12" w:rsidRPr="00853CD3" w:rsidRDefault="00D33C12" w:rsidP="00774AB6">
            <w:pPr>
              <w:pStyle w:val="TableParagraph"/>
              <w:rPr>
                <w:sz w:val="20"/>
                <w:szCs w:val="20"/>
              </w:rPr>
            </w:pPr>
          </w:p>
        </w:tc>
        <w:tc>
          <w:tcPr>
            <w:tcW w:w="3818" w:type="dxa"/>
            <w:shd w:val="clear" w:color="auto" w:fill="E7E6E6"/>
          </w:tcPr>
          <w:p w:rsidR="00D33C12" w:rsidRPr="00853CD3" w:rsidRDefault="00D33C12" w:rsidP="00853CD3">
            <w:pPr>
              <w:pStyle w:val="TableParagraph"/>
              <w:spacing w:before="60"/>
              <w:ind w:left="89" w:right="89"/>
              <w:jc w:val="both"/>
              <w:rPr>
                <w:b/>
                <w:sz w:val="20"/>
                <w:szCs w:val="20"/>
              </w:rPr>
            </w:pPr>
            <w:r w:rsidRPr="00853CD3">
              <w:rPr>
                <w:b/>
                <w:sz w:val="20"/>
                <w:szCs w:val="20"/>
              </w:rPr>
              <w:t>Wynik badania zdolności do biegu</w:t>
            </w:r>
          </w:p>
        </w:tc>
        <w:tc>
          <w:tcPr>
            <w:tcW w:w="3971" w:type="dxa"/>
            <w:gridSpan w:val="3"/>
            <w:shd w:val="clear" w:color="auto" w:fill="E7E6E6"/>
          </w:tcPr>
          <w:p w:rsidR="00D33C12" w:rsidRPr="00853CD3" w:rsidRDefault="00D33C12" w:rsidP="00853CD3">
            <w:pPr>
              <w:pStyle w:val="TableParagraph"/>
              <w:spacing w:before="60"/>
              <w:ind w:left="1176" w:right="1548"/>
              <w:jc w:val="center"/>
              <w:rPr>
                <w:b/>
                <w:sz w:val="20"/>
                <w:szCs w:val="20"/>
              </w:rPr>
            </w:pPr>
            <w:r w:rsidRPr="00853CD3">
              <w:rPr>
                <w:b/>
                <w:sz w:val="20"/>
                <w:szCs w:val="20"/>
              </w:rPr>
              <w:t>Czynności</w:t>
            </w:r>
          </w:p>
        </w:tc>
      </w:tr>
      <w:tr w:rsidR="00D33C12" w:rsidTr="00774AB6">
        <w:trPr>
          <w:trHeight w:val="607"/>
        </w:trPr>
        <w:tc>
          <w:tcPr>
            <w:tcW w:w="992" w:type="dxa"/>
          </w:tcPr>
          <w:p w:rsidR="00D33C12" w:rsidRPr="00853CD3" w:rsidRDefault="00D33C12" w:rsidP="00774AB6">
            <w:pPr>
              <w:pStyle w:val="TableParagraph"/>
              <w:spacing w:before="60"/>
              <w:ind w:left="107"/>
              <w:rPr>
                <w:sz w:val="20"/>
                <w:szCs w:val="20"/>
              </w:rPr>
            </w:pPr>
            <w:r w:rsidRPr="00853CD3">
              <w:rPr>
                <w:sz w:val="20"/>
                <w:szCs w:val="20"/>
              </w:rPr>
              <w:t>12.1</w:t>
            </w:r>
          </w:p>
        </w:tc>
        <w:tc>
          <w:tcPr>
            <w:tcW w:w="3818" w:type="dxa"/>
          </w:tcPr>
          <w:p w:rsidR="00D33C12" w:rsidRPr="00853CD3" w:rsidRDefault="00D33C12" w:rsidP="00853CD3">
            <w:pPr>
              <w:pStyle w:val="TableParagraph"/>
              <w:spacing w:before="59"/>
              <w:ind w:left="108" w:right="120"/>
              <w:jc w:val="both"/>
              <w:rPr>
                <w:sz w:val="20"/>
                <w:szCs w:val="20"/>
              </w:rPr>
            </w:pPr>
            <w:r w:rsidRPr="00853CD3">
              <w:rPr>
                <w:sz w:val="20"/>
                <w:szCs w:val="20"/>
              </w:rPr>
              <w:t>Wagon może być przewożony z oznaczoną prędkością w stanie próżnym (z wyłączonym hamulcem).</w:t>
            </w:r>
          </w:p>
        </w:tc>
        <w:tc>
          <w:tcPr>
            <w:tcW w:w="3971" w:type="dxa"/>
            <w:gridSpan w:val="3"/>
          </w:tcPr>
          <w:p w:rsidR="00D33C12" w:rsidRPr="00853CD3" w:rsidRDefault="00D33C12" w:rsidP="00853CD3">
            <w:pPr>
              <w:pStyle w:val="TableParagraph"/>
              <w:spacing w:before="59"/>
              <w:ind w:left="108" w:right="404"/>
              <w:jc w:val="both"/>
              <w:rPr>
                <w:sz w:val="20"/>
                <w:szCs w:val="20"/>
              </w:rPr>
            </w:pPr>
            <w:r w:rsidRPr="00853CD3">
              <w:rPr>
                <w:sz w:val="20"/>
                <w:szCs w:val="20"/>
              </w:rPr>
              <w:t>Okleić nalepką I, zgłosić zdolność do biegu.</w:t>
            </w:r>
          </w:p>
        </w:tc>
      </w:tr>
      <w:tr w:rsidR="00D33C12" w:rsidTr="00774AB6">
        <w:trPr>
          <w:trHeight w:val="607"/>
        </w:trPr>
        <w:tc>
          <w:tcPr>
            <w:tcW w:w="992" w:type="dxa"/>
          </w:tcPr>
          <w:p w:rsidR="00D33C12" w:rsidRPr="00853CD3" w:rsidRDefault="00D33C12" w:rsidP="00774AB6">
            <w:pPr>
              <w:pStyle w:val="TableParagraph"/>
              <w:spacing w:before="60"/>
              <w:ind w:left="107"/>
              <w:rPr>
                <w:sz w:val="20"/>
                <w:szCs w:val="20"/>
              </w:rPr>
            </w:pPr>
            <w:r w:rsidRPr="00853CD3">
              <w:rPr>
                <w:sz w:val="20"/>
                <w:szCs w:val="20"/>
              </w:rPr>
              <w:t>12.2</w:t>
            </w:r>
          </w:p>
        </w:tc>
        <w:tc>
          <w:tcPr>
            <w:tcW w:w="3818" w:type="dxa"/>
          </w:tcPr>
          <w:p w:rsidR="00D33C12" w:rsidRPr="00853CD3" w:rsidRDefault="00D33C12" w:rsidP="00853CD3">
            <w:pPr>
              <w:pStyle w:val="TableParagraph"/>
              <w:spacing w:before="59"/>
              <w:ind w:left="108" w:right="184"/>
              <w:jc w:val="both"/>
              <w:rPr>
                <w:sz w:val="20"/>
                <w:szCs w:val="20"/>
              </w:rPr>
            </w:pPr>
            <w:r w:rsidRPr="00853CD3">
              <w:rPr>
                <w:sz w:val="20"/>
                <w:szCs w:val="20"/>
              </w:rPr>
              <w:t>Wagon w tym stanie technicznym nie może być włączony do pociągów.</w:t>
            </w:r>
          </w:p>
        </w:tc>
        <w:tc>
          <w:tcPr>
            <w:tcW w:w="3971" w:type="dxa"/>
            <w:gridSpan w:val="3"/>
          </w:tcPr>
          <w:p w:rsidR="00D33C12" w:rsidRPr="00853CD3" w:rsidRDefault="00D33C12" w:rsidP="00853CD3">
            <w:pPr>
              <w:pStyle w:val="TableParagraph"/>
              <w:spacing w:before="59"/>
              <w:ind w:left="108" w:right="276" w:hanging="1"/>
              <w:jc w:val="both"/>
              <w:rPr>
                <w:sz w:val="20"/>
                <w:szCs w:val="20"/>
              </w:rPr>
            </w:pPr>
            <w:r w:rsidRPr="00853CD3">
              <w:rPr>
                <w:sz w:val="20"/>
                <w:szCs w:val="20"/>
              </w:rPr>
              <w:t>Nie oklejać nalepką I, zgłosić niezdolność wagonu do biegu z podaniem przyczyn.</w:t>
            </w:r>
          </w:p>
        </w:tc>
      </w:tr>
    </w:tbl>
    <w:p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rsidR="00D33C12" w:rsidRDefault="00D33C12" w:rsidP="00D33C12">
      <w:pPr>
        <w:spacing w:before="60"/>
        <w:jc w:val="right"/>
        <w:rPr>
          <w:rFonts w:ascii="Calibri" w:hAnsi="Calibri"/>
          <w:sz w:val="20"/>
        </w:rPr>
      </w:pPr>
      <w:r>
        <w:rPr>
          <w:rFonts w:ascii="Calibri" w:hAnsi="Calibri"/>
          <w:sz w:val="20"/>
        </w:rPr>
        <w:lastRenderedPageBreak/>
        <w:t>– 103 –</w:t>
      </w:r>
    </w:p>
    <w:p w:rsidR="00D33C12" w:rsidRDefault="00D33C12" w:rsidP="00D33C12">
      <w:pPr>
        <w:pStyle w:val="Tekstpodstawowy"/>
        <w:spacing w:before="10"/>
        <w:rPr>
          <w:rFonts w:ascii="Calibri"/>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rsidR="00D33C12" w:rsidRDefault="00D33C12" w:rsidP="00D33C12">
      <w:pPr>
        <w:pStyle w:val="Tekstpodstawowy"/>
        <w:rPr>
          <w:rFonts w:ascii="Calibri"/>
          <w:b/>
          <w:sz w:val="20"/>
        </w:rPr>
      </w:pPr>
      <w:r>
        <w:rPr>
          <w:noProof/>
          <w:lang w:val="en-US"/>
        </w:rPr>
        <mc:AlternateContent>
          <mc:Choice Requires="wps">
            <w:drawing>
              <wp:anchor distT="0" distB="0" distL="114300" distR="114300" simplePos="0" relativeHeight="251683840" behindDoc="0" locked="0" layoutInCell="1" allowOverlap="1">
                <wp:simplePos x="0" y="0"/>
                <wp:positionH relativeFrom="page">
                  <wp:posOffset>360045</wp:posOffset>
                </wp:positionH>
                <wp:positionV relativeFrom="page">
                  <wp:posOffset>2256790</wp:posOffset>
                </wp:positionV>
                <wp:extent cx="0" cy="215900"/>
                <wp:effectExtent l="17145" t="18415" r="20955" b="22860"/>
                <wp:wrapNone/>
                <wp:docPr id="621" name="Łącznik prosty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C7E3C" id="Łącznik prosty 62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77.7pt" to="28.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" strokecolor="blue" strokeweight="2.25pt">
                <w10:wrap anchorx="page" anchory="page"/>
              </v:line>
            </w:pict>
          </mc:Fallback>
        </mc:AlternateContent>
      </w:r>
    </w:p>
    <w:p w:rsidR="00D33C12" w:rsidRDefault="00D33C12" w:rsidP="00D33C12">
      <w:pPr>
        <w:pStyle w:val="Tekstpodstawowy"/>
        <w:spacing w:before="10"/>
        <w:rPr>
          <w:rFonts w:ascii="Calibri"/>
          <w:b/>
          <w:sz w:val="28"/>
        </w:rPr>
      </w:pPr>
    </w:p>
    <w:p w:rsidR="00D33C12" w:rsidRPr="00771D5E" w:rsidRDefault="00D33C12" w:rsidP="00853CD3">
      <w:pPr>
        <w:pStyle w:val="Akapitzlist"/>
        <w:numPr>
          <w:ilvl w:val="0"/>
          <w:numId w:val="128"/>
        </w:numPr>
        <w:tabs>
          <w:tab w:val="left" w:pos="964"/>
          <w:tab w:val="left" w:pos="965"/>
        </w:tabs>
        <w:spacing w:before="44"/>
        <w:ind w:hanging="850"/>
        <w:jc w:val="both"/>
        <w:rPr>
          <w:b/>
          <w:sz w:val="20"/>
          <w:szCs w:val="20"/>
          <w:highlight w:val="red"/>
        </w:rPr>
      </w:pPr>
      <w:bookmarkStart w:id="65" w:name="2._Inspection_of_fitness_to_run_for_an_o"/>
      <w:bookmarkEnd w:id="65"/>
      <w:r w:rsidRPr="00771D5E">
        <w:rPr>
          <w:b/>
          <w:sz w:val="20"/>
          <w:szCs w:val="20"/>
          <w:highlight w:val="red"/>
        </w:rPr>
        <w:t>KONTROLA ZDOLNOŚCI DO BIEGU Z ZWIĄZKU Z PRZEŁADOWANIEM WAGONU</w:t>
      </w:r>
    </w:p>
    <w:p w:rsidR="00D33C12" w:rsidRPr="00853CD3" w:rsidRDefault="003F7BD1" w:rsidP="00853CD3">
      <w:pPr>
        <w:pStyle w:val="Nagwek8"/>
        <w:spacing w:before="144"/>
        <w:ind w:left="964"/>
        <w:jc w:val="both"/>
        <w:rPr>
          <w:sz w:val="20"/>
          <w:szCs w:val="20"/>
        </w:rPr>
      </w:pPr>
      <w:r w:rsidRPr="003F7BD1">
        <w:rPr>
          <w:b/>
          <w:sz w:val="20"/>
          <w:szCs w:val="20"/>
        </w:rPr>
        <w:t>Odniesienie</w:t>
      </w:r>
      <w:r w:rsidR="00D33C12" w:rsidRPr="003F7BD1">
        <w:rPr>
          <w:b/>
          <w:sz w:val="20"/>
          <w:szCs w:val="20"/>
        </w:rPr>
        <w:t xml:space="preserve">: </w:t>
      </w:r>
      <w:r w:rsidR="00D33C12" w:rsidRPr="003F7BD1">
        <w:rPr>
          <w:sz w:val="20"/>
          <w:szCs w:val="20"/>
        </w:rPr>
        <w:t>Aneksu nr 8</w:t>
      </w:r>
      <w:r w:rsidRPr="003F7BD1">
        <w:rPr>
          <w:sz w:val="20"/>
          <w:szCs w:val="20"/>
        </w:rPr>
        <w:t>, pkt. 2</w:t>
      </w:r>
      <w:r w:rsidR="00D33C12" w:rsidRPr="003F7BD1">
        <w:rPr>
          <w:sz w:val="20"/>
          <w:szCs w:val="20"/>
        </w:rPr>
        <w:t xml:space="preserve">: </w:t>
      </w:r>
      <w:r w:rsidRPr="003F7BD1">
        <w:rPr>
          <w:sz w:val="20"/>
          <w:szCs w:val="20"/>
        </w:rPr>
        <w:t xml:space="preserve">procedura dla dalszego transportu wagonu </w:t>
      </w:r>
      <w:r w:rsidR="00D33C12" w:rsidRPr="003F7BD1">
        <w:rPr>
          <w:sz w:val="20"/>
          <w:szCs w:val="20"/>
        </w:rPr>
        <w:t>po stwierdzeniu prz</w:t>
      </w:r>
      <w:r w:rsidR="005465B9" w:rsidRPr="003F7BD1">
        <w:rPr>
          <w:sz w:val="20"/>
          <w:szCs w:val="20"/>
        </w:rPr>
        <w:t xml:space="preserve">eładowania </w:t>
      </w:r>
      <w:r w:rsidR="00D33C12" w:rsidRPr="003F7BD1">
        <w:rPr>
          <w:sz w:val="20"/>
          <w:szCs w:val="20"/>
        </w:rPr>
        <w:t xml:space="preserve">i z wykonaniem </w:t>
      </w:r>
      <w:r w:rsidR="00D33C12" w:rsidRPr="00853CD3">
        <w:rPr>
          <w:sz w:val="20"/>
          <w:szCs w:val="20"/>
        </w:rPr>
        <w:t xml:space="preserve">niezbędnych </w:t>
      </w:r>
      <w:r>
        <w:rPr>
          <w:sz w:val="20"/>
          <w:szCs w:val="20"/>
        </w:rPr>
        <w:t>poprawek.</w:t>
      </w:r>
    </w:p>
    <w:p w:rsidR="00853CD3" w:rsidRPr="00853CD3" w:rsidRDefault="00D33C12" w:rsidP="00853CD3">
      <w:pPr>
        <w:spacing w:before="143" w:after="3" w:line="357" w:lineRule="auto"/>
        <w:ind w:left="964" w:right="27"/>
        <w:jc w:val="both"/>
        <w:rPr>
          <w:b/>
          <w:sz w:val="20"/>
          <w:szCs w:val="20"/>
        </w:rPr>
      </w:pPr>
      <w:r w:rsidRPr="00853CD3">
        <w:rPr>
          <w:b/>
          <w:sz w:val="20"/>
          <w:szCs w:val="20"/>
        </w:rPr>
        <w:t xml:space="preserve">Wartości pomiarów należy udokumentować na </w:t>
      </w:r>
      <w:r w:rsidRPr="003F7BD1">
        <w:rPr>
          <w:b/>
          <w:sz w:val="20"/>
          <w:szCs w:val="20"/>
        </w:rPr>
        <w:t xml:space="preserve">potrzeby </w:t>
      </w:r>
      <w:r w:rsidR="005465B9" w:rsidRPr="003F7BD1">
        <w:rPr>
          <w:b/>
          <w:sz w:val="20"/>
          <w:szCs w:val="20"/>
        </w:rPr>
        <w:t>identyfikacji</w:t>
      </w:r>
      <w:r w:rsidRPr="003F7BD1">
        <w:rPr>
          <w:b/>
          <w:sz w:val="20"/>
          <w:szCs w:val="20"/>
        </w:rPr>
        <w:t xml:space="preserve"> (</w:t>
      </w:r>
      <w:r w:rsidRPr="00853CD3">
        <w:rPr>
          <w:b/>
          <w:sz w:val="20"/>
          <w:szCs w:val="20"/>
        </w:rPr>
        <w:t xml:space="preserve">Aneks nr 12) </w:t>
      </w:r>
    </w:p>
    <w:p w:rsidR="00D33C12" w:rsidRPr="00853CD3" w:rsidRDefault="00D33C12" w:rsidP="00853CD3">
      <w:pPr>
        <w:spacing w:before="143" w:after="3" w:line="357" w:lineRule="auto"/>
        <w:ind w:left="964" w:right="433"/>
        <w:jc w:val="both"/>
        <w:rPr>
          <w:b/>
          <w:sz w:val="20"/>
          <w:szCs w:val="20"/>
        </w:rPr>
      </w:pPr>
      <w:r w:rsidRPr="00853CD3">
        <w:rPr>
          <w:b/>
          <w:sz w:val="20"/>
          <w:szCs w:val="20"/>
          <w:u w:val="single"/>
        </w:rPr>
        <w:t>Lista kontrolna wagonu</w: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78"/>
        <w:gridCol w:w="4105"/>
      </w:tblGrid>
      <w:tr w:rsidR="00D33C12" w:rsidRPr="00853CD3" w:rsidTr="00771D5E">
        <w:trPr>
          <w:trHeight w:val="2775"/>
        </w:trPr>
        <w:tc>
          <w:tcPr>
            <w:tcW w:w="1702" w:type="dxa"/>
            <w:vMerge w:val="restart"/>
          </w:tcPr>
          <w:p w:rsidR="00D33C12" w:rsidRPr="00853CD3" w:rsidRDefault="00D33C12" w:rsidP="00853CD3">
            <w:pPr>
              <w:pStyle w:val="TableParagraph"/>
              <w:spacing w:before="143"/>
              <w:ind w:left="107" w:right="252"/>
              <w:jc w:val="both"/>
              <w:rPr>
                <w:b/>
                <w:sz w:val="20"/>
                <w:szCs w:val="20"/>
              </w:rPr>
            </w:pPr>
            <w:r w:rsidRPr="00853CD3">
              <w:rPr>
                <w:b/>
                <w:sz w:val="20"/>
                <w:szCs w:val="20"/>
              </w:rPr>
              <w:t>Czynności kontrolne dla wagonu przeciążone</w:t>
            </w:r>
            <w:r w:rsidR="00853CD3" w:rsidRPr="00853CD3">
              <w:rPr>
                <w:b/>
                <w:sz w:val="20"/>
                <w:szCs w:val="20"/>
              </w:rPr>
              <w:t>-</w:t>
            </w:r>
            <w:r w:rsidRPr="00853CD3">
              <w:rPr>
                <w:b/>
                <w:sz w:val="20"/>
                <w:szCs w:val="20"/>
              </w:rPr>
              <w:t>go</w:t>
            </w:r>
          </w:p>
        </w:tc>
        <w:tc>
          <w:tcPr>
            <w:tcW w:w="2978" w:type="dxa"/>
          </w:tcPr>
          <w:p w:rsidR="00D33C12" w:rsidRPr="00853CD3" w:rsidRDefault="00D33C12" w:rsidP="00853CD3">
            <w:pPr>
              <w:pStyle w:val="TableParagraph"/>
              <w:spacing w:before="60"/>
              <w:ind w:left="107"/>
              <w:jc w:val="both"/>
              <w:rPr>
                <w:sz w:val="20"/>
                <w:szCs w:val="20"/>
              </w:rPr>
            </w:pPr>
            <w:r w:rsidRPr="00853CD3">
              <w:rPr>
                <w:sz w:val="20"/>
                <w:szCs w:val="20"/>
              </w:rPr>
              <w:t>1. Zestawy kołowe/Części biegowe</w:t>
            </w:r>
          </w:p>
        </w:tc>
        <w:tc>
          <w:tcPr>
            <w:tcW w:w="4105" w:type="dxa"/>
          </w:tcPr>
          <w:p w:rsidR="00D33C12" w:rsidRPr="00853CD3" w:rsidRDefault="00D33C12" w:rsidP="00853CD3">
            <w:pPr>
              <w:pStyle w:val="TableParagraph"/>
              <w:spacing w:before="60"/>
              <w:ind w:left="105" w:right="106"/>
              <w:jc w:val="both"/>
              <w:rPr>
                <w:sz w:val="20"/>
                <w:szCs w:val="20"/>
              </w:rPr>
            </w:pPr>
            <w:r w:rsidRPr="00853CD3">
              <w:rPr>
                <w:sz w:val="20"/>
                <w:szCs w:val="20"/>
              </w:rPr>
              <w:t>Wizualna identyfikacja ew. uszkodzenia:</w:t>
            </w:r>
          </w:p>
          <w:p w:rsidR="00771D5E" w:rsidRDefault="00D33C12" w:rsidP="00C6758D">
            <w:pPr>
              <w:pStyle w:val="TableParagraph"/>
              <w:numPr>
                <w:ilvl w:val="0"/>
                <w:numId w:val="126"/>
              </w:numPr>
              <w:tabs>
                <w:tab w:val="left" w:pos="530"/>
                <w:tab w:val="left" w:pos="531"/>
              </w:tabs>
              <w:spacing w:before="1"/>
              <w:ind w:left="511" w:right="106"/>
              <w:jc w:val="both"/>
              <w:rPr>
                <w:sz w:val="20"/>
                <w:szCs w:val="20"/>
              </w:rPr>
            </w:pPr>
            <w:r w:rsidRPr="00771D5E">
              <w:rPr>
                <w:sz w:val="20"/>
                <w:szCs w:val="20"/>
              </w:rPr>
              <w:t xml:space="preserve">Zestawy kołowe </w:t>
            </w:r>
            <w:r w:rsidR="00771D5E">
              <w:rPr>
                <w:sz w:val="20"/>
                <w:szCs w:val="20"/>
              </w:rPr>
              <w:t xml:space="preserve">przeładowanie </w:t>
            </w:r>
          </w:p>
          <w:p w:rsidR="00D33C12" w:rsidRPr="00853CD3" w:rsidRDefault="00D33C12" w:rsidP="00771D5E">
            <w:pPr>
              <w:pStyle w:val="TableParagraph"/>
              <w:tabs>
                <w:tab w:val="left" w:pos="530"/>
                <w:tab w:val="left" w:pos="531"/>
              </w:tabs>
              <w:spacing w:before="1"/>
              <w:ind w:left="511" w:right="106"/>
              <w:jc w:val="both"/>
              <w:rPr>
                <w:sz w:val="20"/>
                <w:szCs w:val="20"/>
              </w:rPr>
            </w:pPr>
            <w:r w:rsidRPr="00771D5E">
              <w:rPr>
                <w:sz w:val="20"/>
                <w:szCs w:val="20"/>
              </w:rPr>
              <w:t>&gt;</w:t>
            </w:r>
            <w:r w:rsidR="00771D5E" w:rsidRPr="00771D5E">
              <w:rPr>
                <w:sz w:val="20"/>
                <w:szCs w:val="20"/>
              </w:rPr>
              <w:t xml:space="preserve"> </w:t>
            </w:r>
            <w:r w:rsidRPr="00771D5E">
              <w:rPr>
                <w:sz w:val="20"/>
                <w:szCs w:val="20"/>
              </w:rPr>
              <w:t>2</w:t>
            </w:r>
            <w:r w:rsidR="00771D5E" w:rsidRPr="00771D5E">
              <w:rPr>
                <w:sz w:val="20"/>
                <w:szCs w:val="20"/>
              </w:rPr>
              <w:t xml:space="preserve">% i </w:t>
            </w:r>
            <w:r w:rsidRPr="00771D5E">
              <w:rPr>
                <w:sz w:val="20"/>
                <w:szCs w:val="20"/>
              </w:rPr>
              <w:t xml:space="preserve">≤ 10% </w:t>
            </w:r>
          </w:p>
          <w:p w:rsidR="00D33C12" w:rsidRPr="00853CD3" w:rsidRDefault="00D33C12" w:rsidP="00853CD3">
            <w:pPr>
              <w:pStyle w:val="TableParagraph"/>
              <w:spacing w:before="59"/>
              <w:ind w:left="106" w:right="106"/>
              <w:jc w:val="both"/>
              <w:rPr>
                <w:sz w:val="20"/>
                <w:szCs w:val="20"/>
              </w:rPr>
            </w:pPr>
            <w:r w:rsidRPr="00853CD3">
              <w:rPr>
                <w:sz w:val="20"/>
                <w:szCs w:val="20"/>
              </w:rPr>
              <w:t>Wizualna identyfikacja ew. uszkodzenia i pomiar wagonu po rozładunku (próżnego) w trzech punktach.</w:t>
            </w:r>
          </w:p>
          <w:p w:rsidR="00D33C12" w:rsidRPr="00771D5E" w:rsidRDefault="00D33C12" w:rsidP="00C6758D">
            <w:pPr>
              <w:pStyle w:val="TableParagraph"/>
              <w:numPr>
                <w:ilvl w:val="0"/>
                <w:numId w:val="126"/>
              </w:numPr>
              <w:tabs>
                <w:tab w:val="left" w:pos="530"/>
                <w:tab w:val="left" w:pos="531"/>
              </w:tabs>
              <w:spacing w:before="2"/>
              <w:ind w:left="511" w:right="106" w:hanging="424"/>
              <w:jc w:val="both"/>
              <w:rPr>
                <w:sz w:val="20"/>
                <w:szCs w:val="20"/>
              </w:rPr>
            </w:pPr>
            <w:r w:rsidRPr="00771D5E">
              <w:rPr>
                <w:sz w:val="20"/>
                <w:szCs w:val="20"/>
              </w:rPr>
              <w:t>Zestawy kołowe &gt; 10%</w:t>
            </w:r>
          </w:p>
          <w:p w:rsidR="00D33C12" w:rsidRPr="00853CD3" w:rsidRDefault="00D33C12" w:rsidP="00853CD3">
            <w:pPr>
              <w:pStyle w:val="TableParagraph"/>
              <w:spacing w:before="60"/>
              <w:ind w:left="106" w:right="106"/>
              <w:jc w:val="both"/>
              <w:rPr>
                <w:sz w:val="20"/>
                <w:szCs w:val="20"/>
              </w:rPr>
            </w:pPr>
            <w:r w:rsidRPr="00853CD3">
              <w:rPr>
                <w:sz w:val="20"/>
                <w:szCs w:val="20"/>
              </w:rPr>
              <w:t>Wizualna identyfikacja ew. uszkodzenia, odkształcenia i pęknięć/złamań na ramie wózka.</w:t>
            </w:r>
          </w:p>
        </w:tc>
      </w:tr>
      <w:tr w:rsidR="00D33C12" w:rsidRPr="00853CD3" w:rsidTr="00771D5E">
        <w:trPr>
          <w:trHeight w:val="547"/>
        </w:trPr>
        <w:tc>
          <w:tcPr>
            <w:tcW w:w="1702" w:type="dxa"/>
            <w:vMerge/>
            <w:tcBorders>
              <w:top w:val="nil"/>
            </w:tcBorders>
          </w:tcPr>
          <w:p w:rsidR="00D33C12" w:rsidRPr="00853CD3" w:rsidRDefault="00D33C12" w:rsidP="00853CD3">
            <w:pPr>
              <w:jc w:val="both"/>
              <w:rPr>
                <w:sz w:val="20"/>
                <w:szCs w:val="20"/>
              </w:rPr>
            </w:pPr>
          </w:p>
        </w:tc>
        <w:tc>
          <w:tcPr>
            <w:tcW w:w="2978" w:type="dxa"/>
          </w:tcPr>
          <w:p w:rsidR="00D33C12" w:rsidRPr="00853CD3" w:rsidRDefault="00D33C12" w:rsidP="00853CD3">
            <w:pPr>
              <w:pStyle w:val="TableParagraph"/>
              <w:spacing w:before="60"/>
              <w:ind w:left="107"/>
              <w:jc w:val="both"/>
              <w:rPr>
                <w:sz w:val="20"/>
                <w:szCs w:val="20"/>
              </w:rPr>
            </w:pPr>
            <w:r w:rsidRPr="00853CD3">
              <w:rPr>
                <w:sz w:val="20"/>
                <w:szCs w:val="20"/>
              </w:rPr>
              <w:t>2. Sprężyny</w:t>
            </w:r>
          </w:p>
        </w:tc>
        <w:tc>
          <w:tcPr>
            <w:tcW w:w="4105" w:type="dxa"/>
          </w:tcPr>
          <w:p w:rsidR="00D33C12" w:rsidRPr="00853CD3" w:rsidRDefault="00771D5E" w:rsidP="00771D5E">
            <w:pPr>
              <w:pStyle w:val="TableParagraph"/>
              <w:spacing w:before="59"/>
              <w:ind w:left="105" w:right="106"/>
              <w:jc w:val="both"/>
              <w:rPr>
                <w:sz w:val="20"/>
                <w:szCs w:val="20"/>
              </w:rPr>
            </w:pPr>
            <w:r>
              <w:rPr>
                <w:sz w:val="20"/>
                <w:szCs w:val="20"/>
              </w:rPr>
              <w:t>Wizualne poszukiwanie uszkodzeń, deformacji i złamań w odsprężynowaniu.</w:t>
            </w:r>
          </w:p>
        </w:tc>
      </w:tr>
      <w:tr w:rsidR="00D33C12" w:rsidRPr="00853CD3" w:rsidTr="00774AB6">
        <w:trPr>
          <w:trHeight w:val="609"/>
        </w:trPr>
        <w:tc>
          <w:tcPr>
            <w:tcW w:w="1702" w:type="dxa"/>
            <w:vMerge/>
            <w:tcBorders>
              <w:top w:val="nil"/>
            </w:tcBorders>
          </w:tcPr>
          <w:p w:rsidR="00D33C12" w:rsidRPr="00853CD3" w:rsidRDefault="00D33C12" w:rsidP="00853CD3">
            <w:pPr>
              <w:jc w:val="both"/>
              <w:rPr>
                <w:sz w:val="20"/>
                <w:szCs w:val="20"/>
              </w:rPr>
            </w:pPr>
          </w:p>
        </w:tc>
        <w:tc>
          <w:tcPr>
            <w:tcW w:w="2978" w:type="dxa"/>
          </w:tcPr>
          <w:p w:rsidR="00D33C12" w:rsidRPr="00853CD3" w:rsidRDefault="00D33C12" w:rsidP="00853CD3">
            <w:pPr>
              <w:pStyle w:val="TableParagraph"/>
              <w:spacing w:before="61"/>
              <w:ind w:left="107"/>
              <w:jc w:val="both"/>
              <w:rPr>
                <w:sz w:val="20"/>
                <w:szCs w:val="20"/>
              </w:rPr>
            </w:pPr>
            <w:r w:rsidRPr="00853CD3">
              <w:rPr>
                <w:sz w:val="20"/>
                <w:szCs w:val="20"/>
              </w:rPr>
              <w:t>3. Hamulce</w:t>
            </w:r>
          </w:p>
        </w:tc>
        <w:tc>
          <w:tcPr>
            <w:tcW w:w="4105" w:type="dxa"/>
          </w:tcPr>
          <w:p w:rsidR="00D33C12" w:rsidRPr="00853CD3" w:rsidRDefault="00771D5E" w:rsidP="00853CD3">
            <w:pPr>
              <w:pStyle w:val="TableParagraph"/>
              <w:spacing w:before="60"/>
              <w:ind w:left="105" w:right="106"/>
              <w:jc w:val="both"/>
              <w:rPr>
                <w:sz w:val="20"/>
                <w:szCs w:val="20"/>
              </w:rPr>
            </w:pPr>
            <w:r>
              <w:rPr>
                <w:sz w:val="20"/>
                <w:szCs w:val="20"/>
              </w:rPr>
              <w:t xml:space="preserve">Wizualne poszukiwanie uszkodzeń, deformacji i złamań </w:t>
            </w:r>
            <w:r w:rsidR="00D33C12" w:rsidRPr="00853CD3">
              <w:rPr>
                <w:sz w:val="20"/>
                <w:szCs w:val="20"/>
              </w:rPr>
              <w:t>w układzie hamulcowym.</w:t>
            </w:r>
          </w:p>
        </w:tc>
      </w:tr>
      <w:tr w:rsidR="00D33C12" w:rsidRPr="00853CD3" w:rsidTr="00774AB6">
        <w:trPr>
          <w:trHeight w:val="607"/>
        </w:trPr>
        <w:tc>
          <w:tcPr>
            <w:tcW w:w="1702" w:type="dxa"/>
            <w:vMerge/>
            <w:tcBorders>
              <w:top w:val="nil"/>
            </w:tcBorders>
          </w:tcPr>
          <w:p w:rsidR="00D33C12" w:rsidRPr="00853CD3" w:rsidRDefault="00D33C12" w:rsidP="00853CD3">
            <w:pPr>
              <w:jc w:val="both"/>
              <w:rPr>
                <w:sz w:val="20"/>
                <w:szCs w:val="20"/>
              </w:rPr>
            </w:pPr>
          </w:p>
        </w:tc>
        <w:tc>
          <w:tcPr>
            <w:tcW w:w="2978" w:type="dxa"/>
          </w:tcPr>
          <w:p w:rsidR="00D33C12" w:rsidRPr="00853CD3" w:rsidRDefault="00D33C12" w:rsidP="00853CD3">
            <w:pPr>
              <w:pStyle w:val="TableParagraph"/>
              <w:spacing w:before="60"/>
              <w:ind w:left="107"/>
              <w:jc w:val="both"/>
              <w:rPr>
                <w:sz w:val="20"/>
                <w:szCs w:val="20"/>
              </w:rPr>
            </w:pPr>
            <w:r w:rsidRPr="00853CD3">
              <w:rPr>
                <w:sz w:val="20"/>
                <w:szCs w:val="20"/>
              </w:rPr>
              <w:t>4. Ostoja</w:t>
            </w:r>
          </w:p>
        </w:tc>
        <w:tc>
          <w:tcPr>
            <w:tcW w:w="4105" w:type="dxa"/>
          </w:tcPr>
          <w:p w:rsidR="00D33C12" w:rsidRPr="00853CD3" w:rsidRDefault="00771D5E" w:rsidP="00853CD3">
            <w:pPr>
              <w:pStyle w:val="TableParagraph"/>
              <w:spacing w:before="59"/>
              <w:ind w:left="105" w:right="106"/>
              <w:jc w:val="both"/>
              <w:rPr>
                <w:sz w:val="20"/>
                <w:szCs w:val="20"/>
              </w:rPr>
            </w:pPr>
            <w:r>
              <w:rPr>
                <w:sz w:val="20"/>
                <w:szCs w:val="20"/>
              </w:rPr>
              <w:t xml:space="preserve">Wizualne poszukiwanie uszkodzeń, deformacji i złamań </w:t>
            </w:r>
            <w:r w:rsidR="00D33C12" w:rsidRPr="00853CD3">
              <w:rPr>
                <w:sz w:val="20"/>
                <w:szCs w:val="20"/>
              </w:rPr>
              <w:t>ostoi.</w:t>
            </w:r>
          </w:p>
        </w:tc>
      </w:tr>
      <w:tr w:rsidR="00D33C12" w:rsidRPr="00853CD3" w:rsidTr="00774AB6">
        <w:trPr>
          <w:trHeight w:val="912"/>
        </w:trPr>
        <w:tc>
          <w:tcPr>
            <w:tcW w:w="1702" w:type="dxa"/>
            <w:vMerge/>
            <w:tcBorders>
              <w:top w:val="nil"/>
            </w:tcBorders>
          </w:tcPr>
          <w:p w:rsidR="00D33C12" w:rsidRPr="00853CD3" w:rsidRDefault="00D33C12" w:rsidP="00853CD3">
            <w:pPr>
              <w:jc w:val="both"/>
              <w:rPr>
                <w:sz w:val="20"/>
                <w:szCs w:val="20"/>
              </w:rPr>
            </w:pPr>
          </w:p>
        </w:tc>
        <w:tc>
          <w:tcPr>
            <w:tcW w:w="2978" w:type="dxa"/>
          </w:tcPr>
          <w:p w:rsidR="00D33C12" w:rsidRPr="00853CD3" w:rsidRDefault="00D33C12" w:rsidP="00853CD3">
            <w:pPr>
              <w:pStyle w:val="TableParagraph"/>
              <w:spacing w:before="60"/>
              <w:ind w:left="107"/>
              <w:jc w:val="both"/>
              <w:rPr>
                <w:sz w:val="20"/>
                <w:szCs w:val="20"/>
              </w:rPr>
            </w:pPr>
            <w:r w:rsidRPr="00853CD3">
              <w:rPr>
                <w:sz w:val="20"/>
                <w:szCs w:val="20"/>
              </w:rPr>
              <w:t>5. Układ cięgłowo-zderzny</w:t>
            </w:r>
          </w:p>
        </w:tc>
        <w:tc>
          <w:tcPr>
            <w:tcW w:w="4105" w:type="dxa"/>
          </w:tcPr>
          <w:p w:rsidR="00D33C12" w:rsidRPr="00853CD3" w:rsidRDefault="00771D5E" w:rsidP="00853CD3">
            <w:pPr>
              <w:pStyle w:val="TableParagraph"/>
              <w:spacing w:before="59"/>
              <w:ind w:left="105" w:right="106"/>
              <w:jc w:val="both"/>
              <w:rPr>
                <w:sz w:val="20"/>
                <w:szCs w:val="20"/>
              </w:rPr>
            </w:pPr>
            <w:r>
              <w:rPr>
                <w:sz w:val="20"/>
                <w:szCs w:val="20"/>
              </w:rPr>
              <w:t>Wizualne poszukiwanie uszkodzeń, deformacji i złamań w układzie sprzęgu i zderzaków.</w:t>
            </w:r>
          </w:p>
          <w:p w:rsidR="00D33C12" w:rsidRPr="00853CD3" w:rsidRDefault="00D33C12" w:rsidP="00853CD3">
            <w:pPr>
              <w:pStyle w:val="TableParagraph"/>
              <w:spacing w:before="61"/>
              <w:ind w:left="105" w:right="106"/>
              <w:jc w:val="both"/>
              <w:rPr>
                <w:sz w:val="20"/>
                <w:szCs w:val="20"/>
              </w:rPr>
            </w:pPr>
            <w:r w:rsidRPr="00853CD3">
              <w:rPr>
                <w:sz w:val="20"/>
                <w:szCs w:val="20"/>
              </w:rPr>
              <w:t>Zmierzyć wysokość zderzaków.</w:t>
            </w:r>
          </w:p>
        </w:tc>
      </w:tr>
      <w:tr w:rsidR="00D33C12" w:rsidRPr="00853CD3" w:rsidTr="00774AB6">
        <w:trPr>
          <w:trHeight w:val="607"/>
        </w:trPr>
        <w:tc>
          <w:tcPr>
            <w:tcW w:w="1702" w:type="dxa"/>
            <w:vMerge/>
            <w:tcBorders>
              <w:top w:val="nil"/>
            </w:tcBorders>
          </w:tcPr>
          <w:p w:rsidR="00D33C12" w:rsidRPr="00853CD3" w:rsidRDefault="00D33C12" w:rsidP="00853CD3">
            <w:pPr>
              <w:jc w:val="both"/>
              <w:rPr>
                <w:sz w:val="20"/>
                <w:szCs w:val="20"/>
              </w:rPr>
            </w:pPr>
          </w:p>
        </w:tc>
        <w:tc>
          <w:tcPr>
            <w:tcW w:w="2978" w:type="dxa"/>
          </w:tcPr>
          <w:p w:rsidR="00D33C12" w:rsidRPr="00853CD3" w:rsidRDefault="00D33C12" w:rsidP="00853CD3">
            <w:pPr>
              <w:pStyle w:val="TableParagraph"/>
              <w:spacing w:before="60"/>
              <w:ind w:left="107"/>
              <w:jc w:val="both"/>
              <w:rPr>
                <w:sz w:val="20"/>
                <w:szCs w:val="20"/>
              </w:rPr>
            </w:pPr>
            <w:r w:rsidRPr="00853CD3">
              <w:rPr>
                <w:sz w:val="20"/>
                <w:szCs w:val="20"/>
              </w:rPr>
              <w:t>6. Pudło wagonu</w:t>
            </w:r>
          </w:p>
        </w:tc>
        <w:tc>
          <w:tcPr>
            <w:tcW w:w="4105" w:type="dxa"/>
          </w:tcPr>
          <w:p w:rsidR="00D33C12" w:rsidRPr="00853CD3" w:rsidRDefault="00771D5E" w:rsidP="00853CD3">
            <w:pPr>
              <w:pStyle w:val="TableParagraph"/>
              <w:spacing w:before="59"/>
              <w:ind w:left="105" w:right="106"/>
              <w:jc w:val="both"/>
              <w:rPr>
                <w:sz w:val="20"/>
                <w:szCs w:val="20"/>
              </w:rPr>
            </w:pPr>
            <w:r>
              <w:rPr>
                <w:sz w:val="20"/>
                <w:szCs w:val="20"/>
              </w:rPr>
              <w:t xml:space="preserve">Wizualne poszukiwanie uszkodzeń, deformacji i złamań </w:t>
            </w:r>
            <w:r w:rsidR="00D33C12" w:rsidRPr="00853CD3">
              <w:rPr>
                <w:sz w:val="20"/>
                <w:szCs w:val="20"/>
              </w:rPr>
              <w:t>pudła wagonu.</w:t>
            </w:r>
          </w:p>
        </w:tc>
      </w:tr>
    </w:tbl>
    <w:p w:rsidR="00D33C12" w:rsidRPr="00853CD3" w:rsidRDefault="00D33C12" w:rsidP="00853CD3">
      <w:pPr>
        <w:jc w:val="both"/>
        <w:sectPr w:rsidR="00D33C12" w:rsidRPr="00853CD3">
          <w:type w:val="continuous"/>
          <w:pgSz w:w="11910" w:h="16840"/>
          <w:pgMar w:top="1320" w:right="940" w:bottom="280" w:left="1020" w:header="708" w:footer="708" w:gutter="0"/>
          <w:cols w:space="708"/>
        </w:sectPr>
      </w:pPr>
    </w:p>
    <w:p w:rsidR="00D33C12" w:rsidRDefault="00D33C12" w:rsidP="00D33C12">
      <w:pPr>
        <w:spacing w:before="60"/>
        <w:jc w:val="right"/>
        <w:rPr>
          <w:rFonts w:ascii="Calibri" w:hAnsi="Calibri"/>
          <w:sz w:val="20"/>
        </w:rPr>
      </w:pPr>
      <w:r>
        <w:rPr>
          <w:rFonts w:ascii="Calibri" w:hAnsi="Calibri"/>
          <w:sz w:val="20"/>
        </w:rPr>
        <w:lastRenderedPageBreak/>
        <w:t>– 104 –</w:t>
      </w:r>
    </w:p>
    <w:p w:rsidR="00D33C12" w:rsidRDefault="00D33C12" w:rsidP="00D33C12">
      <w:pPr>
        <w:pStyle w:val="Tekstpodstawowy"/>
        <w:spacing w:before="10"/>
        <w:rPr>
          <w:rFonts w:ascii="Calibri"/>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rsidR="00D33C12" w:rsidRDefault="00D33C12" w:rsidP="00D33C12">
      <w:pPr>
        <w:pStyle w:val="Tekstpodstawowy"/>
        <w:rPr>
          <w:rFonts w:ascii="Calibri"/>
          <w:b/>
          <w:sz w:val="20"/>
        </w:rPr>
      </w:pPr>
      <w:r>
        <w:rPr>
          <w:noProof/>
          <w:lang w:val="en-US"/>
        </w:rPr>
        <mc:AlternateContent>
          <mc:Choice Requires="wps">
            <w:drawing>
              <wp:anchor distT="0" distB="0" distL="114300" distR="114300" simplePos="0" relativeHeight="251684864" behindDoc="0" locked="0" layoutInCell="1" allowOverlap="1">
                <wp:simplePos x="0" y="0"/>
                <wp:positionH relativeFrom="page">
                  <wp:posOffset>360045</wp:posOffset>
                </wp:positionH>
                <wp:positionV relativeFrom="page">
                  <wp:posOffset>3566160</wp:posOffset>
                </wp:positionV>
                <wp:extent cx="0" cy="5989955"/>
                <wp:effectExtent l="17145" t="22860" r="20955" b="16510"/>
                <wp:wrapNone/>
                <wp:docPr id="620" name="Łącznik prosty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995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52B3" id="Łącznik prosty 62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0.8pt" to="28.35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" strokecolor="blue" strokeweight="2.25pt">
                <w10:wrap anchorx="page" anchory="page"/>
              </v:lin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page">
                  <wp:posOffset>360045</wp:posOffset>
                </wp:positionH>
                <wp:positionV relativeFrom="page">
                  <wp:posOffset>2390775</wp:posOffset>
                </wp:positionV>
                <wp:extent cx="0" cy="215900"/>
                <wp:effectExtent l="17145" t="19050" r="20955" b="22225"/>
                <wp:wrapNone/>
                <wp:docPr id="619" name="Łącznik prosty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0D2A2" id="Łącznik prosty 61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88.25pt" to="28.3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" strokecolor="blue" strokeweight="2.25pt">
                <w10:wrap anchorx="page" anchory="page"/>
              </v:line>
            </w:pict>
          </mc:Fallback>
        </mc:AlternateContent>
      </w:r>
    </w:p>
    <w:p w:rsidR="00D33C12" w:rsidRDefault="00D33C12" w:rsidP="00D33C12">
      <w:pPr>
        <w:pStyle w:val="Tekstpodstawowy"/>
        <w:spacing w:before="1"/>
        <w:rPr>
          <w:rFonts w:ascii="Calibri"/>
          <w:b/>
          <w:sz w:val="17"/>
        </w:rPr>
      </w:pPr>
    </w:p>
    <w:p w:rsidR="00D33C12" w:rsidRPr="00853CD3" w:rsidRDefault="00D33C12" w:rsidP="00853CD3">
      <w:pPr>
        <w:pStyle w:val="Akapitzlist"/>
        <w:numPr>
          <w:ilvl w:val="0"/>
          <w:numId w:val="128"/>
        </w:numPr>
        <w:tabs>
          <w:tab w:val="left" w:pos="964"/>
          <w:tab w:val="left" w:pos="965"/>
        </w:tabs>
        <w:spacing w:before="43"/>
        <w:ind w:right="27" w:hanging="850"/>
        <w:jc w:val="both"/>
        <w:rPr>
          <w:b/>
          <w:sz w:val="20"/>
          <w:szCs w:val="20"/>
        </w:rPr>
      </w:pPr>
      <w:bookmarkStart w:id="66" w:name="3._Inspection_of_fitness_to_run_in_the_e"/>
      <w:bookmarkEnd w:id="66"/>
      <w:r w:rsidRPr="00853CD3">
        <w:rPr>
          <w:b/>
          <w:sz w:val="20"/>
          <w:szCs w:val="20"/>
        </w:rPr>
        <w:t>KONTROLA ZDOLNOŚCI DO BIEGU W ZWIĄZKU Z WYSTĄPIENIEM NIEPRAWIDŁOWOŚCI W EKSPLOATACJI</w:t>
      </w:r>
    </w:p>
    <w:p w:rsidR="00D33C12" w:rsidRPr="00853CD3" w:rsidRDefault="00D33C12" w:rsidP="00853CD3">
      <w:pPr>
        <w:pStyle w:val="Nagwek8"/>
        <w:spacing w:before="144"/>
        <w:ind w:left="964"/>
        <w:jc w:val="both"/>
        <w:rPr>
          <w:sz w:val="20"/>
          <w:szCs w:val="20"/>
        </w:rPr>
      </w:pPr>
      <w:r w:rsidRPr="00853CD3">
        <w:rPr>
          <w:b/>
          <w:sz w:val="20"/>
          <w:szCs w:val="20"/>
        </w:rPr>
        <w:t xml:space="preserve">Odnośnik: </w:t>
      </w:r>
      <w:r w:rsidRPr="00853CD3">
        <w:rPr>
          <w:sz w:val="20"/>
          <w:szCs w:val="20"/>
        </w:rPr>
        <w:t>Kod 8.1. Aneksu nr 1: dodatkowe postępowanie z wagonem w związku z nieprawidłowościami podczas eksploatacji</w:t>
      </w:r>
    </w:p>
    <w:p w:rsidR="00D33C12" w:rsidRPr="00853CD3" w:rsidRDefault="00D33C12" w:rsidP="00853CD3">
      <w:pPr>
        <w:spacing w:before="144"/>
        <w:ind w:left="964"/>
        <w:jc w:val="both"/>
        <w:rPr>
          <w:b/>
          <w:sz w:val="20"/>
          <w:szCs w:val="20"/>
        </w:rPr>
      </w:pPr>
      <w:r w:rsidRPr="00853CD3">
        <w:rPr>
          <w:b/>
          <w:sz w:val="20"/>
          <w:szCs w:val="20"/>
        </w:rPr>
        <w:t>Wartości pomiarów należy udokumentować na potrzeby procedury identyfikacji i śledzenia (Aneks nr 12)</w:t>
      </w:r>
    </w:p>
    <w:p w:rsidR="00D33C12" w:rsidRPr="00853CD3" w:rsidRDefault="00D33C12" w:rsidP="00853CD3">
      <w:pPr>
        <w:pStyle w:val="Tekstpodstawowy"/>
        <w:spacing w:before="10"/>
        <w:jc w:val="both"/>
        <w:rPr>
          <w:b/>
          <w:sz w:val="20"/>
          <w:szCs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
        <w:gridCol w:w="3818"/>
        <w:gridCol w:w="993"/>
        <w:gridCol w:w="860"/>
        <w:gridCol w:w="2118"/>
      </w:tblGrid>
      <w:tr w:rsidR="00D33C12" w:rsidRPr="00853CD3" w:rsidTr="00853CD3">
        <w:trPr>
          <w:trHeight w:val="364"/>
        </w:trPr>
        <w:tc>
          <w:tcPr>
            <w:tcW w:w="741" w:type="dxa"/>
          </w:tcPr>
          <w:p w:rsidR="00D33C12" w:rsidRPr="00840439" w:rsidRDefault="00D33C12" w:rsidP="00840439">
            <w:pPr>
              <w:pStyle w:val="TableParagraph"/>
              <w:ind w:left="9"/>
              <w:jc w:val="both"/>
              <w:rPr>
                <w:sz w:val="18"/>
                <w:szCs w:val="18"/>
              </w:rPr>
            </w:pPr>
            <w:r w:rsidRPr="00840439">
              <w:rPr>
                <w:sz w:val="18"/>
                <w:szCs w:val="18"/>
              </w:rPr>
              <w:t>1</w:t>
            </w:r>
          </w:p>
        </w:tc>
        <w:tc>
          <w:tcPr>
            <w:tcW w:w="3818" w:type="dxa"/>
          </w:tcPr>
          <w:p w:rsidR="00D33C12" w:rsidRPr="00840439" w:rsidRDefault="00D33C12" w:rsidP="00840439">
            <w:pPr>
              <w:pStyle w:val="TableParagraph"/>
              <w:ind w:left="175"/>
              <w:jc w:val="both"/>
              <w:rPr>
                <w:sz w:val="18"/>
                <w:szCs w:val="18"/>
              </w:rPr>
            </w:pPr>
            <w:r w:rsidRPr="00840439">
              <w:rPr>
                <w:sz w:val="18"/>
                <w:szCs w:val="18"/>
              </w:rPr>
              <w:t>2</w:t>
            </w:r>
          </w:p>
        </w:tc>
        <w:tc>
          <w:tcPr>
            <w:tcW w:w="993" w:type="dxa"/>
          </w:tcPr>
          <w:p w:rsidR="00D33C12" w:rsidRPr="00840439" w:rsidRDefault="00D33C12" w:rsidP="00840439">
            <w:pPr>
              <w:pStyle w:val="TableParagraph"/>
              <w:ind w:left="12"/>
              <w:jc w:val="both"/>
              <w:rPr>
                <w:sz w:val="18"/>
                <w:szCs w:val="18"/>
              </w:rPr>
            </w:pPr>
            <w:r w:rsidRPr="00840439">
              <w:rPr>
                <w:sz w:val="18"/>
                <w:szCs w:val="18"/>
              </w:rPr>
              <w:t>3</w:t>
            </w:r>
          </w:p>
        </w:tc>
        <w:tc>
          <w:tcPr>
            <w:tcW w:w="860" w:type="dxa"/>
          </w:tcPr>
          <w:p w:rsidR="00D33C12" w:rsidRPr="00840439" w:rsidRDefault="00D33C12" w:rsidP="00840439">
            <w:pPr>
              <w:pStyle w:val="TableParagraph"/>
              <w:ind w:left="14"/>
              <w:jc w:val="both"/>
              <w:rPr>
                <w:sz w:val="18"/>
                <w:szCs w:val="18"/>
              </w:rPr>
            </w:pPr>
            <w:r w:rsidRPr="00840439">
              <w:rPr>
                <w:sz w:val="18"/>
                <w:szCs w:val="18"/>
              </w:rPr>
              <w:t>4</w:t>
            </w:r>
          </w:p>
        </w:tc>
        <w:tc>
          <w:tcPr>
            <w:tcW w:w="2118" w:type="dxa"/>
          </w:tcPr>
          <w:p w:rsidR="00D33C12" w:rsidRPr="00840439" w:rsidRDefault="00D33C12" w:rsidP="00840439">
            <w:pPr>
              <w:pStyle w:val="TableParagraph"/>
              <w:ind w:left="12"/>
              <w:jc w:val="both"/>
              <w:rPr>
                <w:sz w:val="18"/>
                <w:szCs w:val="18"/>
              </w:rPr>
            </w:pPr>
            <w:r w:rsidRPr="00840439">
              <w:rPr>
                <w:sz w:val="18"/>
                <w:szCs w:val="18"/>
              </w:rPr>
              <w:t>5</w:t>
            </w:r>
          </w:p>
        </w:tc>
      </w:tr>
      <w:tr w:rsidR="00D33C12" w:rsidRPr="00853CD3" w:rsidTr="00853CD3">
        <w:trPr>
          <w:trHeight w:val="608"/>
        </w:trPr>
        <w:tc>
          <w:tcPr>
            <w:tcW w:w="741" w:type="dxa"/>
            <w:shd w:val="clear" w:color="auto" w:fill="E7E6E6"/>
          </w:tcPr>
          <w:p w:rsidR="00D33C12" w:rsidRPr="00840439" w:rsidRDefault="00D33C12" w:rsidP="00840439">
            <w:pPr>
              <w:pStyle w:val="TableParagraph"/>
              <w:ind w:left="161"/>
              <w:jc w:val="both"/>
              <w:rPr>
                <w:sz w:val="18"/>
                <w:szCs w:val="18"/>
              </w:rPr>
            </w:pPr>
            <w:r w:rsidRPr="00840439">
              <w:rPr>
                <w:sz w:val="18"/>
                <w:szCs w:val="18"/>
              </w:rPr>
              <w:t>Lp.</w:t>
            </w:r>
          </w:p>
        </w:tc>
        <w:tc>
          <w:tcPr>
            <w:tcW w:w="3818" w:type="dxa"/>
            <w:shd w:val="clear" w:color="auto" w:fill="E7E6E6"/>
          </w:tcPr>
          <w:p w:rsidR="00D33C12" w:rsidRPr="00840439" w:rsidRDefault="00D33C12" w:rsidP="00840439">
            <w:pPr>
              <w:pStyle w:val="TableParagraph"/>
              <w:ind w:left="89" w:right="79"/>
              <w:jc w:val="both"/>
              <w:rPr>
                <w:sz w:val="18"/>
                <w:szCs w:val="18"/>
              </w:rPr>
            </w:pPr>
            <w:r w:rsidRPr="00840439">
              <w:rPr>
                <w:sz w:val="18"/>
                <w:szCs w:val="18"/>
              </w:rPr>
              <w:t>Pytanie</w:t>
            </w:r>
          </w:p>
        </w:tc>
        <w:tc>
          <w:tcPr>
            <w:tcW w:w="993" w:type="dxa"/>
            <w:shd w:val="clear" w:color="auto" w:fill="E7E6E6"/>
          </w:tcPr>
          <w:p w:rsidR="00D33C12" w:rsidRPr="00840439" w:rsidRDefault="00D33C12" w:rsidP="00840439">
            <w:pPr>
              <w:pStyle w:val="TableParagraph"/>
              <w:ind w:left="42"/>
              <w:jc w:val="both"/>
              <w:rPr>
                <w:sz w:val="18"/>
                <w:szCs w:val="18"/>
              </w:rPr>
            </w:pPr>
            <w:r w:rsidRPr="00840439">
              <w:rPr>
                <w:sz w:val="18"/>
                <w:szCs w:val="18"/>
              </w:rPr>
              <w:t>Odpowiedź</w:t>
            </w:r>
          </w:p>
        </w:tc>
        <w:tc>
          <w:tcPr>
            <w:tcW w:w="860" w:type="dxa"/>
            <w:shd w:val="clear" w:color="auto" w:fill="E7E6E6"/>
          </w:tcPr>
          <w:p w:rsidR="00D33C12" w:rsidRPr="00840439" w:rsidRDefault="00D33C12" w:rsidP="00840439">
            <w:pPr>
              <w:pStyle w:val="TableParagraph"/>
              <w:ind w:left="109" w:right="76" w:firstLine="97"/>
              <w:jc w:val="both"/>
              <w:rPr>
                <w:sz w:val="18"/>
                <w:szCs w:val="18"/>
              </w:rPr>
            </w:pPr>
            <w:r w:rsidRPr="00840439">
              <w:rPr>
                <w:sz w:val="18"/>
                <w:szCs w:val="18"/>
              </w:rPr>
              <w:t>Idź do punktu</w:t>
            </w:r>
          </w:p>
        </w:tc>
        <w:tc>
          <w:tcPr>
            <w:tcW w:w="2118" w:type="dxa"/>
            <w:shd w:val="clear" w:color="auto" w:fill="E7E6E6"/>
          </w:tcPr>
          <w:p w:rsidR="00D33C12" w:rsidRPr="00840439" w:rsidRDefault="00D33C12" w:rsidP="00840439">
            <w:pPr>
              <w:pStyle w:val="TableParagraph"/>
              <w:ind w:left="618"/>
              <w:jc w:val="both"/>
              <w:rPr>
                <w:sz w:val="18"/>
                <w:szCs w:val="18"/>
              </w:rPr>
            </w:pPr>
            <w:r w:rsidRPr="00840439">
              <w:rPr>
                <w:sz w:val="18"/>
                <w:szCs w:val="18"/>
              </w:rPr>
              <w:t>Uwagi</w:t>
            </w:r>
          </w:p>
        </w:tc>
      </w:tr>
      <w:tr w:rsidR="00D33C12" w:rsidRPr="00853CD3" w:rsidTr="00853CD3">
        <w:trPr>
          <w:trHeight w:val="364"/>
        </w:trPr>
        <w:tc>
          <w:tcPr>
            <w:tcW w:w="741" w:type="dxa"/>
            <w:shd w:val="clear" w:color="auto" w:fill="E7E6E6"/>
          </w:tcPr>
          <w:p w:rsidR="00D33C12" w:rsidRPr="00840439" w:rsidRDefault="00D33C12" w:rsidP="00840439">
            <w:pPr>
              <w:pStyle w:val="TableParagraph"/>
              <w:jc w:val="both"/>
              <w:rPr>
                <w:sz w:val="18"/>
                <w:szCs w:val="18"/>
              </w:rPr>
            </w:pPr>
          </w:p>
        </w:tc>
        <w:tc>
          <w:tcPr>
            <w:tcW w:w="7789" w:type="dxa"/>
            <w:gridSpan w:val="4"/>
            <w:shd w:val="clear" w:color="auto" w:fill="E7E6E6"/>
          </w:tcPr>
          <w:p w:rsidR="00D33C12" w:rsidRPr="00840439" w:rsidRDefault="00D33C12" w:rsidP="00840439">
            <w:pPr>
              <w:pStyle w:val="TableParagraph"/>
              <w:ind w:left="108"/>
              <w:jc w:val="both"/>
              <w:rPr>
                <w:b/>
                <w:sz w:val="18"/>
                <w:szCs w:val="18"/>
              </w:rPr>
            </w:pPr>
            <w:r w:rsidRPr="00840439">
              <w:rPr>
                <w:b/>
                <w:sz w:val="18"/>
                <w:szCs w:val="18"/>
              </w:rPr>
              <w:t>Postanowienia wspólne dla wagonów na wózkach i osiach pojedynczych</w:t>
            </w:r>
          </w:p>
        </w:tc>
      </w:tr>
      <w:tr w:rsidR="00D33C12" w:rsidRPr="00853CD3" w:rsidTr="00840439">
        <w:trPr>
          <w:trHeight w:val="583"/>
        </w:trPr>
        <w:tc>
          <w:tcPr>
            <w:tcW w:w="741" w:type="dxa"/>
          </w:tcPr>
          <w:p w:rsidR="00D33C12" w:rsidRPr="00840439" w:rsidRDefault="00D33C12" w:rsidP="00840439">
            <w:pPr>
              <w:pStyle w:val="TableParagraph"/>
              <w:ind w:left="107"/>
              <w:jc w:val="both"/>
              <w:rPr>
                <w:sz w:val="18"/>
                <w:szCs w:val="18"/>
              </w:rPr>
            </w:pPr>
            <w:r w:rsidRPr="00840439">
              <w:rPr>
                <w:sz w:val="18"/>
                <w:szCs w:val="18"/>
              </w:rPr>
              <w:t>1</w:t>
            </w:r>
          </w:p>
        </w:tc>
        <w:tc>
          <w:tcPr>
            <w:tcW w:w="3818" w:type="dxa"/>
          </w:tcPr>
          <w:p w:rsidR="00D33C12" w:rsidRPr="00840439" w:rsidRDefault="00D33C12" w:rsidP="00840439">
            <w:pPr>
              <w:pStyle w:val="TableParagraph"/>
              <w:ind w:left="108"/>
              <w:jc w:val="both"/>
              <w:rPr>
                <w:sz w:val="18"/>
                <w:szCs w:val="18"/>
              </w:rPr>
            </w:pPr>
            <w:r w:rsidRPr="00840439">
              <w:rPr>
                <w:sz w:val="18"/>
                <w:szCs w:val="18"/>
              </w:rPr>
              <w:t>Czy wagon ma znak interoperacyjności zgodnie z pkt</w:t>
            </w:r>
          </w:p>
          <w:p w:rsidR="00D33C12" w:rsidRPr="00840439" w:rsidRDefault="00D33C12" w:rsidP="00840439">
            <w:pPr>
              <w:pStyle w:val="TableParagraph"/>
              <w:ind w:left="108"/>
              <w:jc w:val="both"/>
              <w:rPr>
                <w:sz w:val="18"/>
                <w:szCs w:val="18"/>
              </w:rPr>
            </w:pPr>
            <w:r w:rsidRPr="00840439">
              <w:rPr>
                <w:sz w:val="18"/>
                <w:szCs w:val="18"/>
              </w:rPr>
              <w:t>6.1.1.2 i 6.1.1.3 Aneksu nr 1?</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rsidR="00D33C12" w:rsidRPr="00840439" w:rsidRDefault="00D33C12" w:rsidP="00840439">
            <w:pPr>
              <w:pStyle w:val="TableParagraph"/>
              <w:ind w:left="109"/>
              <w:jc w:val="both"/>
              <w:rPr>
                <w:sz w:val="18"/>
                <w:szCs w:val="18"/>
              </w:rPr>
            </w:pPr>
            <w:r w:rsidRPr="00840439">
              <w:rPr>
                <w:sz w:val="18"/>
                <w:szCs w:val="18"/>
              </w:rPr>
              <w:t>2</w:t>
            </w:r>
          </w:p>
          <w:p w:rsidR="00D33C12" w:rsidRPr="00840439" w:rsidRDefault="00D33C12" w:rsidP="00840439">
            <w:pPr>
              <w:pStyle w:val="TableParagraph"/>
              <w:ind w:left="109"/>
              <w:jc w:val="both"/>
              <w:rPr>
                <w:sz w:val="18"/>
                <w:szCs w:val="18"/>
              </w:rPr>
            </w:pPr>
            <w:r w:rsidRPr="00840439">
              <w:rPr>
                <w:sz w:val="18"/>
                <w:szCs w:val="18"/>
              </w:rPr>
              <w:t>13.2</w:t>
            </w:r>
          </w:p>
        </w:tc>
        <w:tc>
          <w:tcPr>
            <w:tcW w:w="2118" w:type="dxa"/>
          </w:tcPr>
          <w:p w:rsidR="00D33C12" w:rsidRPr="00840439" w:rsidRDefault="00D33C12" w:rsidP="00840439">
            <w:pPr>
              <w:pStyle w:val="TableParagraph"/>
              <w:jc w:val="both"/>
              <w:rPr>
                <w:sz w:val="18"/>
                <w:szCs w:val="18"/>
              </w:rPr>
            </w:pPr>
          </w:p>
        </w:tc>
      </w:tr>
      <w:tr w:rsidR="00D33C12" w:rsidRPr="00853CD3" w:rsidTr="00853CD3">
        <w:trPr>
          <w:trHeight w:val="681"/>
        </w:trPr>
        <w:tc>
          <w:tcPr>
            <w:tcW w:w="741" w:type="dxa"/>
            <w:tcBorders>
              <w:bottom w:val="nil"/>
            </w:tcBorders>
          </w:tcPr>
          <w:p w:rsidR="00D33C12" w:rsidRPr="00840439" w:rsidRDefault="00D33C12" w:rsidP="00840439">
            <w:pPr>
              <w:pStyle w:val="TableParagraph"/>
              <w:ind w:left="107"/>
              <w:jc w:val="both"/>
              <w:rPr>
                <w:sz w:val="18"/>
                <w:szCs w:val="18"/>
              </w:rPr>
            </w:pPr>
            <w:r w:rsidRPr="00840439">
              <w:rPr>
                <w:sz w:val="18"/>
                <w:szCs w:val="18"/>
              </w:rPr>
              <w:t>2</w:t>
            </w:r>
          </w:p>
        </w:tc>
        <w:tc>
          <w:tcPr>
            <w:tcW w:w="3818" w:type="dxa"/>
            <w:tcBorders>
              <w:bottom w:val="nil"/>
            </w:tcBorders>
          </w:tcPr>
          <w:p w:rsidR="00D33C12" w:rsidRPr="00840439" w:rsidRDefault="00D33C12" w:rsidP="00840439">
            <w:pPr>
              <w:pStyle w:val="TableParagraph"/>
              <w:ind w:left="108"/>
              <w:jc w:val="both"/>
              <w:rPr>
                <w:sz w:val="18"/>
                <w:szCs w:val="18"/>
              </w:rPr>
            </w:pPr>
            <w:r w:rsidRPr="00840439">
              <w:rPr>
                <w:sz w:val="18"/>
                <w:szCs w:val="18"/>
              </w:rPr>
              <w:t>Czy zachowana jest skrajnia KPP uczestniczących w przewozie?</w:t>
            </w:r>
          </w:p>
        </w:tc>
        <w:tc>
          <w:tcPr>
            <w:tcW w:w="993" w:type="dxa"/>
            <w:tcBorders>
              <w:bottom w:val="nil"/>
            </w:tcBorders>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bottom w:val="nil"/>
            </w:tcBorders>
          </w:tcPr>
          <w:p w:rsidR="00D33C12" w:rsidRPr="00840439" w:rsidRDefault="00D33C12" w:rsidP="00840439">
            <w:pPr>
              <w:pStyle w:val="TableParagraph"/>
              <w:ind w:left="109"/>
              <w:jc w:val="both"/>
              <w:rPr>
                <w:sz w:val="18"/>
                <w:szCs w:val="18"/>
              </w:rPr>
            </w:pPr>
            <w:r w:rsidRPr="00840439">
              <w:rPr>
                <w:sz w:val="18"/>
                <w:szCs w:val="18"/>
              </w:rPr>
              <w:t>4 / 4.1</w:t>
            </w:r>
          </w:p>
          <w:p w:rsidR="00D33C12" w:rsidRPr="00840439" w:rsidRDefault="00D33C12" w:rsidP="00840439">
            <w:pPr>
              <w:pStyle w:val="TableParagraph"/>
              <w:ind w:left="109"/>
              <w:jc w:val="both"/>
              <w:rPr>
                <w:sz w:val="18"/>
                <w:szCs w:val="18"/>
              </w:rPr>
            </w:pPr>
            <w:r w:rsidRPr="00840439">
              <w:rPr>
                <w:sz w:val="18"/>
                <w:szCs w:val="18"/>
              </w:rPr>
              <w:t>2.1</w:t>
            </w:r>
          </w:p>
        </w:tc>
        <w:tc>
          <w:tcPr>
            <w:tcW w:w="2118" w:type="dxa"/>
            <w:vMerge w:val="restart"/>
          </w:tcPr>
          <w:p w:rsidR="00D33C12" w:rsidRPr="00840439" w:rsidRDefault="00D33C12" w:rsidP="00840439">
            <w:pPr>
              <w:pStyle w:val="TableParagraph"/>
              <w:jc w:val="both"/>
              <w:rPr>
                <w:sz w:val="18"/>
                <w:szCs w:val="18"/>
              </w:rPr>
            </w:pPr>
          </w:p>
        </w:tc>
      </w:tr>
      <w:tr w:rsidR="00D33C12" w:rsidRPr="00853CD3" w:rsidTr="00840439">
        <w:trPr>
          <w:trHeight w:val="545"/>
        </w:trPr>
        <w:tc>
          <w:tcPr>
            <w:tcW w:w="741" w:type="dxa"/>
            <w:tcBorders>
              <w:top w:val="nil"/>
            </w:tcBorders>
          </w:tcPr>
          <w:p w:rsidR="00D33C12" w:rsidRPr="00840439" w:rsidRDefault="00D33C12" w:rsidP="00840439">
            <w:pPr>
              <w:pStyle w:val="TableParagraph"/>
              <w:ind w:left="107"/>
              <w:jc w:val="both"/>
              <w:rPr>
                <w:sz w:val="18"/>
                <w:szCs w:val="18"/>
              </w:rPr>
            </w:pPr>
            <w:r w:rsidRPr="00840439">
              <w:rPr>
                <w:sz w:val="18"/>
                <w:szCs w:val="18"/>
              </w:rPr>
              <w:t>2.1</w:t>
            </w:r>
          </w:p>
        </w:tc>
        <w:tc>
          <w:tcPr>
            <w:tcW w:w="3818" w:type="dxa"/>
            <w:tcBorders>
              <w:top w:val="nil"/>
            </w:tcBorders>
          </w:tcPr>
          <w:p w:rsidR="00D33C12" w:rsidRPr="00840439" w:rsidRDefault="00D33C12" w:rsidP="00840439">
            <w:pPr>
              <w:pStyle w:val="TableParagraph"/>
              <w:ind w:left="108"/>
              <w:jc w:val="both"/>
              <w:rPr>
                <w:sz w:val="18"/>
                <w:szCs w:val="18"/>
              </w:rPr>
            </w:pPr>
            <w:r w:rsidRPr="00840439">
              <w:rPr>
                <w:sz w:val="18"/>
                <w:szCs w:val="18"/>
              </w:rPr>
              <w:t>Czy KPP uczestniczące w przewozie wyraziły zgodę na przekazanie wagonu?</w:t>
            </w:r>
          </w:p>
        </w:tc>
        <w:tc>
          <w:tcPr>
            <w:tcW w:w="993" w:type="dxa"/>
            <w:tcBorders>
              <w:top w:val="nil"/>
            </w:tcBorders>
          </w:tcPr>
          <w:p w:rsidR="00D33C12" w:rsidRPr="00840439" w:rsidRDefault="00D33C12" w:rsidP="00840439">
            <w:pPr>
              <w:pStyle w:val="TableParagraph"/>
              <w:ind w:left="108" w:right="133"/>
              <w:jc w:val="both"/>
              <w:rPr>
                <w:sz w:val="18"/>
                <w:szCs w:val="18"/>
              </w:rPr>
            </w:pPr>
            <w:r w:rsidRPr="00840439">
              <w:rPr>
                <w:sz w:val="18"/>
                <w:szCs w:val="18"/>
              </w:rPr>
              <w:t>Tak</w:t>
            </w:r>
          </w:p>
          <w:p w:rsidR="00D33C12" w:rsidRPr="00840439" w:rsidRDefault="00D33C12" w:rsidP="00840439">
            <w:pPr>
              <w:pStyle w:val="TableParagraph"/>
              <w:ind w:left="108" w:right="133"/>
              <w:jc w:val="both"/>
              <w:rPr>
                <w:sz w:val="18"/>
                <w:szCs w:val="18"/>
              </w:rPr>
            </w:pPr>
            <w:r w:rsidRPr="00840439">
              <w:rPr>
                <w:sz w:val="18"/>
                <w:szCs w:val="18"/>
              </w:rPr>
              <w:t>Nie</w:t>
            </w:r>
          </w:p>
        </w:tc>
        <w:tc>
          <w:tcPr>
            <w:tcW w:w="860" w:type="dxa"/>
            <w:tcBorders>
              <w:top w:val="nil"/>
            </w:tcBorders>
          </w:tcPr>
          <w:p w:rsidR="00D33C12" w:rsidRPr="00840439" w:rsidRDefault="00D33C12" w:rsidP="00840439">
            <w:pPr>
              <w:pStyle w:val="TableParagraph"/>
              <w:ind w:left="109"/>
              <w:jc w:val="both"/>
              <w:rPr>
                <w:sz w:val="18"/>
                <w:szCs w:val="18"/>
              </w:rPr>
            </w:pPr>
            <w:r w:rsidRPr="00840439">
              <w:rPr>
                <w:sz w:val="18"/>
                <w:szCs w:val="18"/>
              </w:rPr>
              <w:t>4 / 4.1</w:t>
            </w:r>
          </w:p>
          <w:p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tcBorders>
              <w:top w:val="nil"/>
            </w:tcBorders>
          </w:tcPr>
          <w:p w:rsidR="00D33C12" w:rsidRPr="00840439" w:rsidRDefault="00D33C12" w:rsidP="00840439">
            <w:pPr>
              <w:jc w:val="both"/>
              <w:rPr>
                <w:sz w:val="18"/>
                <w:szCs w:val="18"/>
              </w:rPr>
            </w:pPr>
          </w:p>
        </w:tc>
      </w:tr>
      <w:tr w:rsidR="00D33C12" w:rsidRPr="00853CD3" w:rsidTr="00840439">
        <w:trPr>
          <w:trHeight w:val="553"/>
        </w:trPr>
        <w:tc>
          <w:tcPr>
            <w:tcW w:w="741" w:type="dxa"/>
          </w:tcPr>
          <w:p w:rsidR="00D33C12" w:rsidRPr="00840439" w:rsidRDefault="00D33C12" w:rsidP="00840439">
            <w:pPr>
              <w:pStyle w:val="TableParagraph"/>
              <w:ind w:left="107"/>
              <w:jc w:val="both"/>
              <w:rPr>
                <w:sz w:val="18"/>
                <w:szCs w:val="18"/>
              </w:rPr>
            </w:pPr>
            <w:r w:rsidRPr="00840439">
              <w:rPr>
                <w:sz w:val="18"/>
                <w:szCs w:val="18"/>
              </w:rPr>
              <w:t>3</w:t>
            </w:r>
          </w:p>
        </w:tc>
        <w:tc>
          <w:tcPr>
            <w:tcW w:w="3818" w:type="dxa"/>
          </w:tcPr>
          <w:p w:rsidR="00D33C12" w:rsidRPr="00840439" w:rsidRDefault="00D33C12" w:rsidP="00840439">
            <w:pPr>
              <w:pStyle w:val="TableParagraph"/>
              <w:ind w:left="108"/>
              <w:jc w:val="both"/>
              <w:rPr>
                <w:sz w:val="18"/>
                <w:szCs w:val="18"/>
              </w:rPr>
            </w:pPr>
            <w:r w:rsidRPr="00840439">
              <w:rPr>
                <w:sz w:val="18"/>
                <w:szCs w:val="18"/>
              </w:rPr>
              <w:t>Czy doszło do wykolejenia wagonu?</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rsidR="00D33C12" w:rsidRPr="00840439" w:rsidRDefault="00D33C12" w:rsidP="00840439">
            <w:pPr>
              <w:pStyle w:val="TableParagraph"/>
              <w:ind w:left="109"/>
              <w:jc w:val="both"/>
              <w:rPr>
                <w:sz w:val="18"/>
                <w:szCs w:val="18"/>
              </w:rPr>
            </w:pPr>
            <w:r w:rsidRPr="00840439">
              <w:rPr>
                <w:sz w:val="18"/>
                <w:szCs w:val="18"/>
              </w:rPr>
              <w:t>5</w:t>
            </w:r>
          </w:p>
          <w:p w:rsidR="00D33C12" w:rsidRPr="00840439" w:rsidRDefault="00D33C12" w:rsidP="00840439">
            <w:pPr>
              <w:pStyle w:val="TableParagraph"/>
              <w:ind w:left="109"/>
              <w:jc w:val="both"/>
              <w:rPr>
                <w:sz w:val="18"/>
                <w:szCs w:val="18"/>
              </w:rPr>
            </w:pPr>
            <w:r w:rsidRPr="00840439">
              <w:rPr>
                <w:sz w:val="18"/>
                <w:szCs w:val="18"/>
              </w:rPr>
              <w:t>4</w:t>
            </w:r>
          </w:p>
        </w:tc>
        <w:tc>
          <w:tcPr>
            <w:tcW w:w="2118" w:type="dxa"/>
          </w:tcPr>
          <w:p w:rsidR="00D33C12" w:rsidRPr="00840439" w:rsidRDefault="00D33C12" w:rsidP="00840439">
            <w:pPr>
              <w:pStyle w:val="TableParagraph"/>
              <w:jc w:val="both"/>
              <w:rPr>
                <w:sz w:val="18"/>
                <w:szCs w:val="18"/>
              </w:rPr>
            </w:pPr>
          </w:p>
        </w:tc>
      </w:tr>
      <w:tr w:rsidR="00D33C12" w:rsidRPr="00853CD3" w:rsidTr="00840439">
        <w:trPr>
          <w:trHeight w:val="561"/>
        </w:trPr>
        <w:tc>
          <w:tcPr>
            <w:tcW w:w="741" w:type="dxa"/>
          </w:tcPr>
          <w:p w:rsidR="00D33C12" w:rsidRPr="00840439" w:rsidRDefault="00D33C12" w:rsidP="00840439">
            <w:pPr>
              <w:pStyle w:val="TableParagraph"/>
              <w:ind w:left="107"/>
              <w:jc w:val="both"/>
              <w:rPr>
                <w:sz w:val="18"/>
                <w:szCs w:val="18"/>
              </w:rPr>
            </w:pPr>
            <w:r w:rsidRPr="00840439">
              <w:rPr>
                <w:sz w:val="18"/>
                <w:szCs w:val="18"/>
              </w:rPr>
              <w:t>4</w:t>
            </w:r>
          </w:p>
        </w:tc>
        <w:tc>
          <w:tcPr>
            <w:tcW w:w="3818" w:type="dxa"/>
          </w:tcPr>
          <w:p w:rsidR="00D33C12" w:rsidRPr="00840439" w:rsidRDefault="00D33C12" w:rsidP="00840439">
            <w:pPr>
              <w:pStyle w:val="TableParagraph"/>
              <w:ind w:left="108"/>
              <w:jc w:val="both"/>
              <w:rPr>
                <w:sz w:val="18"/>
                <w:szCs w:val="18"/>
              </w:rPr>
            </w:pPr>
            <w:r w:rsidRPr="00840439">
              <w:rPr>
                <w:sz w:val="18"/>
                <w:szCs w:val="18"/>
              </w:rPr>
              <w:t>Czy nastąpiło zbyt mocne uderzenie zderzakami wagonu?</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rsidR="00D33C12" w:rsidRPr="00840439" w:rsidRDefault="00D33C12" w:rsidP="00840439">
            <w:pPr>
              <w:pStyle w:val="TableParagraph"/>
              <w:ind w:left="109"/>
              <w:jc w:val="both"/>
              <w:rPr>
                <w:sz w:val="18"/>
                <w:szCs w:val="18"/>
              </w:rPr>
            </w:pPr>
            <w:r w:rsidRPr="00840439">
              <w:rPr>
                <w:sz w:val="18"/>
                <w:szCs w:val="18"/>
              </w:rPr>
              <w:t>8</w:t>
            </w:r>
          </w:p>
          <w:p w:rsidR="00D33C12" w:rsidRPr="00840439" w:rsidRDefault="00D33C12" w:rsidP="00840439">
            <w:pPr>
              <w:pStyle w:val="TableParagraph"/>
              <w:ind w:left="109"/>
              <w:jc w:val="both"/>
              <w:rPr>
                <w:sz w:val="18"/>
                <w:szCs w:val="18"/>
              </w:rPr>
            </w:pPr>
            <w:r w:rsidRPr="00840439">
              <w:rPr>
                <w:sz w:val="18"/>
                <w:szCs w:val="18"/>
              </w:rPr>
              <w:t>13.1</w:t>
            </w:r>
          </w:p>
        </w:tc>
        <w:tc>
          <w:tcPr>
            <w:tcW w:w="2118" w:type="dxa"/>
          </w:tcPr>
          <w:p w:rsidR="00D33C12" w:rsidRPr="00840439" w:rsidRDefault="00D33C12" w:rsidP="00840439">
            <w:pPr>
              <w:pStyle w:val="TableParagraph"/>
              <w:jc w:val="both"/>
              <w:rPr>
                <w:sz w:val="18"/>
                <w:szCs w:val="18"/>
              </w:rPr>
            </w:pPr>
          </w:p>
        </w:tc>
      </w:tr>
      <w:tr w:rsidR="00D33C12" w:rsidRPr="00853CD3" w:rsidTr="00853CD3">
        <w:trPr>
          <w:trHeight w:val="926"/>
        </w:trPr>
        <w:tc>
          <w:tcPr>
            <w:tcW w:w="741" w:type="dxa"/>
            <w:tcBorders>
              <w:bottom w:val="nil"/>
            </w:tcBorders>
          </w:tcPr>
          <w:p w:rsidR="00D33C12" w:rsidRPr="00840439" w:rsidRDefault="00D33C12" w:rsidP="00840439">
            <w:pPr>
              <w:pStyle w:val="TableParagraph"/>
              <w:ind w:left="107"/>
              <w:jc w:val="both"/>
              <w:rPr>
                <w:sz w:val="18"/>
                <w:szCs w:val="18"/>
              </w:rPr>
            </w:pPr>
            <w:r w:rsidRPr="00840439">
              <w:rPr>
                <w:sz w:val="18"/>
                <w:szCs w:val="18"/>
              </w:rPr>
              <w:t>5</w:t>
            </w:r>
          </w:p>
        </w:tc>
        <w:tc>
          <w:tcPr>
            <w:tcW w:w="3818" w:type="dxa"/>
            <w:tcBorders>
              <w:bottom w:val="nil"/>
            </w:tcBorders>
          </w:tcPr>
          <w:p w:rsidR="00D33C12" w:rsidRPr="00840439" w:rsidRDefault="00D33C12" w:rsidP="00840439">
            <w:pPr>
              <w:pStyle w:val="TableParagraph"/>
              <w:ind w:left="108" w:hanging="1"/>
              <w:jc w:val="both"/>
              <w:rPr>
                <w:sz w:val="18"/>
                <w:szCs w:val="18"/>
              </w:rPr>
            </w:pPr>
            <w:r w:rsidRPr="00840439">
              <w:rPr>
                <w:sz w:val="18"/>
                <w:szCs w:val="18"/>
              </w:rPr>
              <w:t>Czy grubość obręczy koła spełnia kryteria określone w pkt 1.1.1 Aneksu nr 1.</w:t>
            </w:r>
          </w:p>
          <w:p w:rsidR="00D33C12" w:rsidRPr="00840439" w:rsidRDefault="00D33C12" w:rsidP="00840439">
            <w:pPr>
              <w:pStyle w:val="TableParagraph"/>
              <w:ind w:left="108"/>
              <w:jc w:val="both"/>
              <w:rPr>
                <w:b/>
                <w:sz w:val="18"/>
                <w:szCs w:val="18"/>
              </w:rPr>
            </w:pPr>
            <w:r w:rsidRPr="00840439">
              <w:rPr>
                <w:b/>
                <w:sz w:val="18"/>
                <w:szCs w:val="18"/>
              </w:rPr>
              <w:t>albo</w:t>
            </w:r>
          </w:p>
        </w:tc>
        <w:tc>
          <w:tcPr>
            <w:tcW w:w="993" w:type="dxa"/>
            <w:tcBorders>
              <w:bottom w:val="nil"/>
            </w:tcBorders>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bottom w:val="nil"/>
            </w:tcBorders>
          </w:tcPr>
          <w:p w:rsidR="00D33C12" w:rsidRPr="00840439" w:rsidRDefault="00D33C12" w:rsidP="00840439">
            <w:pPr>
              <w:pStyle w:val="TableParagraph"/>
              <w:ind w:left="109"/>
              <w:jc w:val="both"/>
              <w:rPr>
                <w:sz w:val="18"/>
                <w:szCs w:val="18"/>
              </w:rPr>
            </w:pPr>
            <w:r w:rsidRPr="00840439">
              <w:rPr>
                <w:sz w:val="18"/>
                <w:szCs w:val="18"/>
              </w:rPr>
              <w:t>6</w:t>
            </w:r>
          </w:p>
          <w:p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val="restart"/>
          </w:tcPr>
          <w:p w:rsidR="00D33C12" w:rsidRPr="00840439" w:rsidRDefault="00D33C12" w:rsidP="00840439">
            <w:pPr>
              <w:pStyle w:val="TableParagraph"/>
              <w:ind w:left="109"/>
              <w:jc w:val="both"/>
              <w:rPr>
                <w:sz w:val="18"/>
                <w:szCs w:val="18"/>
              </w:rPr>
            </w:pPr>
            <w:r w:rsidRPr="00840439">
              <w:rPr>
                <w:sz w:val="18"/>
                <w:szCs w:val="18"/>
              </w:rPr>
              <w:t>Dokonać pomiaru</w:t>
            </w:r>
          </w:p>
        </w:tc>
      </w:tr>
      <w:tr w:rsidR="00D33C12" w:rsidRPr="00853CD3" w:rsidTr="00853CD3">
        <w:trPr>
          <w:trHeight w:val="828"/>
        </w:trPr>
        <w:tc>
          <w:tcPr>
            <w:tcW w:w="741" w:type="dxa"/>
            <w:tcBorders>
              <w:top w:val="nil"/>
            </w:tcBorders>
          </w:tcPr>
          <w:p w:rsidR="00D33C12" w:rsidRPr="00840439" w:rsidRDefault="00D33C12" w:rsidP="00840439">
            <w:pPr>
              <w:pStyle w:val="TableParagraph"/>
              <w:ind w:left="107"/>
              <w:jc w:val="both"/>
              <w:rPr>
                <w:sz w:val="18"/>
                <w:szCs w:val="18"/>
              </w:rPr>
            </w:pPr>
            <w:r w:rsidRPr="00840439">
              <w:rPr>
                <w:sz w:val="18"/>
                <w:szCs w:val="18"/>
              </w:rPr>
              <w:t>5.1</w:t>
            </w:r>
          </w:p>
        </w:tc>
        <w:tc>
          <w:tcPr>
            <w:tcW w:w="3818" w:type="dxa"/>
            <w:tcBorders>
              <w:top w:val="nil"/>
            </w:tcBorders>
          </w:tcPr>
          <w:p w:rsidR="00D33C12" w:rsidRPr="00840439" w:rsidRDefault="00D33C12" w:rsidP="002A5131">
            <w:pPr>
              <w:pStyle w:val="TableParagraph"/>
              <w:ind w:left="108"/>
              <w:jc w:val="both"/>
              <w:rPr>
                <w:sz w:val="18"/>
                <w:szCs w:val="18"/>
              </w:rPr>
            </w:pPr>
            <w:r w:rsidRPr="002A5131">
              <w:rPr>
                <w:color w:val="FF0000"/>
                <w:sz w:val="18"/>
                <w:szCs w:val="18"/>
              </w:rPr>
              <w:t xml:space="preserve">Czy rowek </w:t>
            </w:r>
            <w:r w:rsidR="002A5131" w:rsidRPr="002A5131">
              <w:rPr>
                <w:color w:val="FF0000"/>
                <w:sz w:val="18"/>
                <w:szCs w:val="18"/>
              </w:rPr>
              <w:t xml:space="preserve">kontrolny z </w:t>
            </w:r>
            <w:r w:rsidRPr="002A5131">
              <w:rPr>
                <w:color w:val="FF0000"/>
                <w:sz w:val="18"/>
                <w:szCs w:val="18"/>
              </w:rPr>
              <w:t xml:space="preserve"> minimalną gruboś</w:t>
            </w:r>
            <w:r w:rsidR="002A5131" w:rsidRPr="002A5131">
              <w:rPr>
                <w:color w:val="FF0000"/>
                <w:sz w:val="18"/>
                <w:szCs w:val="18"/>
              </w:rPr>
              <w:t xml:space="preserve">cią </w:t>
            </w:r>
            <w:r w:rsidRPr="002A5131">
              <w:rPr>
                <w:color w:val="FF0000"/>
                <w:sz w:val="18"/>
                <w:szCs w:val="18"/>
              </w:rPr>
              <w:t xml:space="preserve"> </w:t>
            </w:r>
            <w:r w:rsidR="002A5131" w:rsidRPr="002A5131">
              <w:rPr>
                <w:color w:val="FF0000"/>
                <w:sz w:val="18"/>
                <w:szCs w:val="18"/>
              </w:rPr>
              <w:t>na</w:t>
            </w:r>
            <w:r w:rsidRPr="002A5131">
              <w:rPr>
                <w:color w:val="FF0000"/>
                <w:sz w:val="18"/>
                <w:szCs w:val="18"/>
              </w:rPr>
              <w:t xml:space="preserve"> kołach </w:t>
            </w:r>
            <w:r w:rsidRPr="00840439">
              <w:rPr>
                <w:sz w:val="18"/>
                <w:szCs w:val="18"/>
              </w:rPr>
              <w:t>monoblokowych spełnia kryteria określone w pkt 1.2.1 Aneksu nr 1?</w:t>
            </w:r>
          </w:p>
        </w:tc>
        <w:tc>
          <w:tcPr>
            <w:tcW w:w="993" w:type="dxa"/>
            <w:tcBorders>
              <w:top w:val="nil"/>
            </w:tcBorders>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top w:val="nil"/>
            </w:tcBorders>
          </w:tcPr>
          <w:p w:rsidR="00D33C12" w:rsidRPr="00840439" w:rsidRDefault="00D33C12" w:rsidP="00840439">
            <w:pPr>
              <w:pStyle w:val="TableParagraph"/>
              <w:ind w:left="109"/>
              <w:jc w:val="both"/>
              <w:rPr>
                <w:sz w:val="18"/>
                <w:szCs w:val="18"/>
              </w:rPr>
            </w:pPr>
            <w:r w:rsidRPr="00840439">
              <w:rPr>
                <w:sz w:val="18"/>
                <w:szCs w:val="18"/>
              </w:rPr>
              <w:t>6</w:t>
            </w:r>
          </w:p>
          <w:p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tcBorders>
              <w:top w:val="nil"/>
            </w:tcBorders>
          </w:tcPr>
          <w:p w:rsidR="00D33C12" w:rsidRPr="00840439" w:rsidRDefault="00D33C12" w:rsidP="00840439">
            <w:pPr>
              <w:jc w:val="both"/>
              <w:rPr>
                <w:sz w:val="18"/>
                <w:szCs w:val="18"/>
              </w:rPr>
            </w:pPr>
          </w:p>
        </w:tc>
      </w:tr>
      <w:tr w:rsidR="00D33C12" w:rsidRPr="00853CD3" w:rsidTr="00853CD3">
        <w:trPr>
          <w:trHeight w:val="669"/>
        </w:trPr>
        <w:tc>
          <w:tcPr>
            <w:tcW w:w="741" w:type="dxa"/>
          </w:tcPr>
          <w:p w:rsidR="00D33C12" w:rsidRPr="00840439" w:rsidRDefault="00D33C12" w:rsidP="00840439">
            <w:pPr>
              <w:pStyle w:val="TableParagraph"/>
              <w:ind w:left="107"/>
              <w:jc w:val="both"/>
              <w:rPr>
                <w:sz w:val="18"/>
                <w:szCs w:val="18"/>
              </w:rPr>
            </w:pPr>
            <w:r w:rsidRPr="00840439">
              <w:rPr>
                <w:sz w:val="18"/>
                <w:szCs w:val="18"/>
              </w:rPr>
              <w:t>6</w:t>
            </w:r>
          </w:p>
        </w:tc>
        <w:tc>
          <w:tcPr>
            <w:tcW w:w="3818" w:type="dxa"/>
          </w:tcPr>
          <w:p w:rsidR="00D33C12" w:rsidRPr="00840439" w:rsidRDefault="00D33C12" w:rsidP="00840439">
            <w:pPr>
              <w:pStyle w:val="TableParagraph"/>
              <w:ind w:left="108"/>
              <w:jc w:val="both"/>
              <w:rPr>
                <w:sz w:val="18"/>
                <w:szCs w:val="18"/>
              </w:rPr>
            </w:pPr>
            <w:r w:rsidRPr="00840439">
              <w:rPr>
                <w:sz w:val="18"/>
                <w:szCs w:val="18"/>
              </w:rPr>
              <w:t>Czy wartości  Sd, Sh, qR i E mieszczą się w granicach tolerancji?</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rsidR="00D33C12" w:rsidRPr="00840439" w:rsidRDefault="00D33C12" w:rsidP="00840439">
            <w:pPr>
              <w:pStyle w:val="TableParagraph"/>
              <w:ind w:left="109"/>
              <w:jc w:val="both"/>
              <w:rPr>
                <w:sz w:val="18"/>
                <w:szCs w:val="18"/>
              </w:rPr>
            </w:pPr>
            <w:r w:rsidRPr="00840439">
              <w:rPr>
                <w:sz w:val="18"/>
                <w:szCs w:val="18"/>
              </w:rPr>
              <w:t>5</w:t>
            </w:r>
          </w:p>
          <w:p w:rsidR="00D33C12" w:rsidRPr="00840439" w:rsidRDefault="00D33C12" w:rsidP="00840439">
            <w:pPr>
              <w:pStyle w:val="TableParagraph"/>
              <w:ind w:left="109"/>
              <w:jc w:val="both"/>
              <w:rPr>
                <w:sz w:val="18"/>
                <w:szCs w:val="18"/>
              </w:rPr>
            </w:pPr>
            <w:r w:rsidRPr="00840439">
              <w:rPr>
                <w:sz w:val="18"/>
                <w:szCs w:val="18"/>
              </w:rPr>
              <w:t>11.2</w:t>
            </w:r>
          </w:p>
        </w:tc>
        <w:tc>
          <w:tcPr>
            <w:tcW w:w="2118" w:type="dxa"/>
          </w:tcPr>
          <w:p w:rsidR="00D33C12" w:rsidRPr="00840439" w:rsidRDefault="00D33C12" w:rsidP="00840439">
            <w:pPr>
              <w:pStyle w:val="TableParagraph"/>
              <w:ind w:left="109" w:right="-8"/>
              <w:jc w:val="both"/>
              <w:rPr>
                <w:sz w:val="18"/>
                <w:szCs w:val="18"/>
              </w:rPr>
            </w:pPr>
            <w:r w:rsidRPr="00840439">
              <w:rPr>
                <w:sz w:val="18"/>
                <w:szCs w:val="18"/>
              </w:rPr>
              <w:t>Pomiaru rozstawu E dokonać w trzech punktach.</w:t>
            </w:r>
          </w:p>
        </w:tc>
      </w:tr>
      <w:tr w:rsidR="00D33C12" w:rsidRPr="00853CD3" w:rsidTr="00853CD3">
        <w:trPr>
          <w:trHeight w:val="2008"/>
        </w:trPr>
        <w:tc>
          <w:tcPr>
            <w:tcW w:w="741" w:type="dxa"/>
          </w:tcPr>
          <w:p w:rsidR="00D33C12" w:rsidRPr="00840439" w:rsidRDefault="00D33C12" w:rsidP="00840439">
            <w:pPr>
              <w:pStyle w:val="TableParagraph"/>
              <w:ind w:left="107"/>
              <w:jc w:val="both"/>
              <w:rPr>
                <w:sz w:val="18"/>
                <w:szCs w:val="18"/>
              </w:rPr>
            </w:pPr>
            <w:r w:rsidRPr="00840439">
              <w:rPr>
                <w:sz w:val="18"/>
                <w:szCs w:val="18"/>
              </w:rPr>
              <w:t>7</w:t>
            </w:r>
          </w:p>
        </w:tc>
        <w:tc>
          <w:tcPr>
            <w:tcW w:w="3818" w:type="dxa"/>
          </w:tcPr>
          <w:p w:rsidR="00D33C12" w:rsidRPr="00840439" w:rsidRDefault="00D33C12" w:rsidP="00840439">
            <w:pPr>
              <w:pStyle w:val="TableParagraph"/>
              <w:ind w:left="108"/>
              <w:jc w:val="both"/>
              <w:rPr>
                <w:sz w:val="18"/>
                <w:szCs w:val="18"/>
              </w:rPr>
            </w:pPr>
            <w:r w:rsidRPr="00840439">
              <w:rPr>
                <w:sz w:val="18"/>
                <w:szCs w:val="18"/>
              </w:rPr>
              <w:t>Czy odległość między powierzchniami czynnymi spełnia poniższe kryteria:</w:t>
            </w:r>
          </w:p>
          <w:p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maksymalnie 1426 mm?</w:t>
            </w:r>
          </w:p>
          <w:p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co najmniej 1410 mm przy średnicy koła</w:t>
            </w:r>
          </w:p>
          <w:p w:rsidR="00D33C12" w:rsidRPr="00840439" w:rsidRDefault="00D33C12" w:rsidP="00840439">
            <w:pPr>
              <w:pStyle w:val="TableParagraph"/>
              <w:ind w:left="533"/>
              <w:jc w:val="both"/>
              <w:rPr>
                <w:sz w:val="18"/>
                <w:szCs w:val="18"/>
              </w:rPr>
            </w:pPr>
            <w:r w:rsidRPr="00840439">
              <w:rPr>
                <w:sz w:val="18"/>
                <w:szCs w:val="18"/>
              </w:rPr>
              <w:t>&gt; 840 mm?</w:t>
            </w:r>
          </w:p>
          <w:p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co najmniej 1415 mm przy średnicy koła</w:t>
            </w:r>
          </w:p>
          <w:p w:rsidR="00D33C12" w:rsidRPr="00840439" w:rsidRDefault="00D33C12" w:rsidP="00840439">
            <w:pPr>
              <w:pStyle w:val="TableParagraph"/>
              <w:ind w:left="533"/>
              <w:jc w:val="both"/>
              <w:rPr>
                <w:sz w:val="18"/>
                <w:szCs w:val="18"/>
              </w:rPr>
            </w:pPr>
            <w:r w:rsidRPr="00840439">
              <w:rPr>
                <w:sz w:val="18"/>
                <w:szCs w:val="18"/>
              </w:rPr>
              <w:t>≤ 840 mm?</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rsidR="00D33C12" w:rsidRPr="00840439" w:rsidRDefault="00D33C12" w:rsidP="00840439">
            <w:pPr>
              <w:pStyle w:val="TableParagraph"/>
              <w:ind w:left="109"/>
              <w:jc w:val="both"/>
              <w:rPr>
                <w:sz w:val="18"/>
                <w:szCs w:val="18"/>
              </w:rPr>
            </w:pPr>
            <w:r w:rsidRPr="00840439">
              <w:rPr>
                <w:sz w:val="18"/>
                <w:szCs w:val="18"/>
              </w:rPr>
              <w:t>8</w:t>
            </w:r>
          </w:p>
          <w:p w:rsidR="00D33C12" w:rsidRPr="00840439" w:rsidRDefault="00D33C12" w:rsidP="00840439">
            <w:pPr>
              <w:pStyle w:val="TableParagraph"/>
              <w:ind w:left="109"/>
              <w:jc w:val="both"/>
              <w:rPr>
                <w:sz w:val="18"/>
                <w:szCs w:val="18"/>
              </w:rPr>
            </w:pPr>
            <w:r w:rsidRPr="00840439">
              <w:rPr>
                <w:sz w:val="18"/>
                <w:szCs w:val="18"/>
              </w:rPr>
              <w:t>13.2</w:t>
            </w:r>
          </w:p>
        </w:tc>
        <w:tc>
          <w:tcPr>
            <w:tcW w:w="2118" w:type="dxa"/>
          </w:tcPr>
          <w:p w:rsidR="00D33C12" w:rsidRPr="00840439" w:rsidRDefault="00D33C12" w:rsidP="00840439">
            <w:pPr>
              <w:pStyle w:val="TableParagraph"/>
              <w:jc w:val="both"/>
              <w:rPr>
                <w:sz w:val="18"/>
                <w:szCs w:val="18"/>
              </w:rPr>
            </w:pPr>
          </w:p>
        </w:tc>
      </w:tr>
      <w:tr w:rsidR="00D33C12" w:rsidTr="00853CD3">
        <w:trPr>
          <w:trHeight w:val="668"/>
        </w:trPr>
        <w:tc>
          <w:tcPr>
            <w:tcW w:w="741" w:type="dxa"/>
          </w:tcPr>
          <w:p w:rsidR="00D33C12" w:rsidRPr="00840439" w:rsidRDefault="00D33C12" w:rsidP="00840439">
            <w:pPr>
              <w:pStyle w:val="TableParagraph"/>
              <w:ind w:left="107"/>
              <w:rPr>
                <w:sz w:val="18"/>
                <w:szCs w:val="18"/>
              </w:rPr>
            </w:pPr>
            <w:r w:rsidRPr="00840439">
              <w:rPr>
                <w:sz w:val="18"/>
                <w:szCs w:val="18"/>
              </w:rPr>
              <w:t>8</w:t>
            </w:r>
          </w:p>
        </w:tc>
        <w:tc>
          <w:tcPr>
            <w:tcW w:w="3818" w:type="dxa"/>
          </w:tcPr>
          <w:p w:rsidR="00D33C12" w:rsidRPr="00840439" w:rsidRDefault="00D33C12" w:rsidP="00840439">
            <w:pPr>
              <w:pStyle w:val="TableParagraph"/>
              <w:ind w:left="108" w:right="132"/>
              <w:jc w:val="both"/>
              <w:rPr>
                <w:sz w:val="18"/>
                <w:szCs w:val="18"/>
              </w:rPr>
            </w:pPr>
            <w:r w:rsidRPr="00840439">
              <w:rPr>
                <w:sz w:val="18"/>
                <w:szCs w:val="18"/>
              </w:rPr>
              <w:t>Czy wagon posiada przy pobieżnych oględzinach resory tego samego typu?</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rPr>
                <w:sz w:val="18"/>
                <w:szCs w:val="18"/>
              </w:rPr>
            </w:pPr>
            <w:r w:rsidRPr="00840439">
              <w:rPr>
                <w:sz w:val="18"/>
                <w:szCs w:val="18"/>
              </w:rPr>
              <w:t>Nie</w:t>
            </w:r>
          </w:p>
        </w:tc>
        <w:tc>
          <w:tcPr>
            <w:tcW w:w="860" w:type="dxa"/>
          </w:tcPr>
          <w:p w:rsidR="00D33C12" w:rsidRPr="00840439" w:rsidRDefault="00D33C12" w:rsidP="00840439">
            <w:pPr>
              <w:pStyle w:val="TableParagraph"/>
              <w:ind w:left="109"/>
              <w:rPr>
                <w:sz w:val="18"/>
                <w:szCs w:val="18"/>
              </w:rPr>
            </w:pPr>
            <w:r w:rsidRPr="00840439">
              <w:rPr>
                <w:sz w:val="18"/>
                <w:szCs w:val="18"/>
              </w:rPr>
              <w:t>9</w:t>
            </w:r>
          </w:p>
          <w:p w:rsidR="00D33C12" w:rsidRPr="00840439" w:rsidRDefault="00D33C12" w:rsidP="00840439">
            <w:pPr>
              <w:pStyle w:val="TableParagraph"/>
              <w:ind w:left="109"/>
              <w:rPr>
                <w:sz w:val="18"/>
                <w:szCs w:val="18"/>
              </w:rPr>
            </w:pPr>
            <w:r w:rsidRPr="00840439">
              <w:rPr>
                <w:sz w:val="18"/>
                <w:szCs w:val="18"/>
              </w:rPr>
              <w:t>11.2</w:t>
            </w:r>
          </w:p>
        </w:tc>
        <w:tc>
          <w:tcPr>
            <w:tcW w:w="2118" w:type="dxa"/>
          </w:tcPr>
          <w:p w:rsidR="00D33C12" w:rsidRPr="00840439" w:rsidRDefault="00D33C12" w:rsidP="00840439">
            <w:pPr>
              <w:pStyle w:val="TableParagraph"/>
              <w:rPr>
                <w:sz w:val="18"/>
                <w:szCs w:val="18"/>
              </w:rPr>
            </w:pPr>
          </w:p>
        </w:tc>
      </w:tr>
      <w:tr w:rsidR="00D33C12" w:rsidTr="00853CD3">
        <w:trPr>
          <w:trHeight w:val="669"/>
        </w:trPr>
        <w:tc>
          <w:tcPr>
            <w:tcW w:w="741" w:type="dxa"/>
          </w:tcPr>
          <w:p w:rsidR="00D33C12" w:rsidRPr="00840439" w:rsidRDefault="00D33C12" w:rsidP="00840439">
            <w:pPr>
              <w:pStyle w:val="TableParagraph"/>
              <w:ind w:left="107"/>
              <w:rPr>
                <w:sz w:val="18"/>
                <w:szCs w:val="18"/>
              </w:rPr>
            </w:pPr>
            <w:r w:rsidRPr="00840439">
              <w:rPr>
                <w:sz w:val="18"/>
                <w:szCs w:val="18"/>
              </w:rPr>
              <w:t>9</w:t>
            </w:r>
          </w:p>
        </w:tc>
        <w:tc>
          <w:tcPr>
            <w:tcW w:w="3818" w:type="dxa"/>
          </w:tcPr>
          <w:p w:rsidR="00D33C12" w:rsidRPr="00840439" w:rsidRDefault="00D33C12" w:rsidP="00840439">
            <w:pPr>
              <w:pStyle w:val="TableParagraph"/>
              <w:ind w:left="108" w:right="132"/>
              <w:jc w:val="both"/>
              <w:rPr>
                <w:sz w:val="18"/>
                <w:szCs w:val="18"/>
              </w:rPr>
            </w:pPr>
            <w:r w:rsidRPr="00840439">
              <w:rPr>
                <w:sz w:val="18"/>
                <w:szCs w:val="18"/>
              </w:rPr>
              <w:t>Czy stan zderzaków znajduje się w granicach dopuszczalnej tolerancji?</w:t>
            </w:r>
          </w:p>
        </w:tc>
        <w:tc>
          <w:tcPr>
            <w:tcW w:w="993" w:type="dxa"/>
          </w:tcPr>
          <w:p w:rsidR="00840439" w:rsidRPr="00840439" w:rsidRDefault="00840439" w:rsidP="00840439">
            <w:pPr>
              <w:pStyle w:val="TableParagraph"/>
              <w:ind w:left="108" w:right="133"/>
              <w:jc w:val="both"/>
              <w:rPr>
                <w:sz w:val="18"/>
                <w:szCs w:val="18"/>
              </w:rPr>
            </w:pPr>
            <w:r w:rsidRPr="00840439">
              <w:rPr>
                <w:sz w:val="18"/>
                <w:szCs w:val="18"/>
              </w:rPr>
              <w:t>Tak</w:t>
            </w:r>
          </w:p>
          <w:p w:rsidR="00D33C12" w:rsidRPr="00840439" w:rsidRDefault="00840439" w:rsidP="00840439">
            <w:pPr>
              <w:pStyle w:val="TableParagraph"/>
              <w:ind w:left="108" w:right="133"/>
              <w:rPr>
                <w:sz w:val="18"/>
                <w:szCs w:val="18"/>
              </w:rPr>
            </w:pPr>
            <w:r w:rsidRPr="00840439">
              <w:rPr>
                <w:sz w:val="18"/>
                <w:szCs w:val="18"/>
              </w:rPr>
              <w:t>Nie</w:t>
            </w:r>
          </w:p>
        </w:tc>
        <w:tc>
          <w:tcPr>
            <w:tcW w:w="860" w:type="dxa"/>
          </w:tcPr>
          <w:p w:rsidR="00D33C12" w:rsidRPr="00840439" w:rsidRDefault="00D33C12" w:rsidP="00840439">
            <w:pPr>
              <w:pStyle w:val="TableParagraph"/>
              <w:ind w:left="109"/>
              <w:rPr>
                <w:sz w:val="18"/>
                <w:szCs w:val="18"/>
              </w:rPr>
            </w:pPr>
            <w:r w:rsidRPr="00840439">
              <w:rPr>
                <w:sz w:val="18"/>
                <w:szCs w:val="18"/>
              </w:rPr>
              <w:t>8</w:t>
            </w:r>
          </w:p>
          <w:p w:rsidR="00D33C12" w:rsidRPr="00840439" w:rsidRDefault="00D33C12" w:rsidP="00840439">
            <w:pPr>
              <w:pStyle w:val="TableParagraph"/>
              <w:ind w:left="109"/>
              <w:rPr>
                <w:sz w:val="18"/>
                <w:szCs w:val="18"/>
              </w:rPr>
            </w:pPr>
            <w:r w:rsidRPr="00840439">
              <w:rPr>
                <w:sz w:val="18"/>
                <w:szCs w:val="18"/>
              </w:rPr>
              <w:t>13.2</w:t>
            </w:r>
          </w:p>
        </w:tc>
        <w:tc>
          <w:tcPr>
            <w:tcW w:w="2118" w:type="dxa"/>
          </w:tcPr>
          <w:p w:rsidR="00D33C12" w:rsidRPr="00840439" w:rsidRDefault="00D33C12" w:rsidP="00840439">
            <w:pPr>
              <w:pStyle w:val="TableParagraph"/>
              <w:ind w:left="109"/>
              <w:rPr>
                <w:sz w:val="18"/>
                <w:szCs w:val="18"/>
              </w:rPr>
            </w:pPr>
            <w:r w:rsidRPr="00840439">
              <w:rPr>
                <w:sz w:val="18"/>
                <w:szCs w:val="18"/>
              </w:rPr>
              <w:t>Dokonać pomiaru</w:t>
            </w:r>
          </w:p>
        </w:tc>
      </w:tr>
    </w:tbl>
    <w:p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rsidR="00D33C12" w:rsidRDefault="00D33C12" w:rsidP="00D33C12">
      <w:pPr>
        <w:spacing w:before="60"/>
        <w:jc w:val="right"/>
        <w:rPr>
          <w:rFonts w:ascii="Calibri" w:hAnsi="Calibri"/>
          <w:sz w:val="20"/>
        </w:rPr>
      </w:pPr>
      <w:r>
        <w:rPr>
          <w:rFonts w:ascii="Calibri" w:hAnsi="Calibri"/>
          <w:sz w:val="20"/>
        </w:rPr>
        <w:lastRenderedPageBreak/>
        <w:t>– 105 –</w:t>
      </w:r>
    </w:p>
    <w:p w:rsidR="00D33C12" w:rsidRDefault="00D33C12" w:rsidP="00D33C12">
      <w:pPr>
        <w:pStyle w:val="Tekstpodstawowy"/>
        <w:spacing w:before="10"/>
        <w:rPr>
          <w:rFonts w:ascii="Calibri"/>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rsidR="00D33C12" w:rsidRDefault="00D33C12" w:rsidP="00D33C12">
      <w:pPr>
        <w:pStyle w:val="Tekstpodstawowy"/>
        <w:spacing w:before="1"/>
        <w:rPr>
          <w:rFonts w:ascii="Calibri"/>
          <w:b/>
          <w:sz w:val="13"/>
        </w:rPr>
      </w:pPr>
      <w:r>
        <w:rPr>
          <w:noProof/>
          <w:lang w:val="en-US"/>
        </w:rPr>
        <mc:AlternateContent>
          <mc:Choice Requires="wps">
            <w:drawing>
              <wp:anchor distT="0" distB="0" distL="114300" distR="114300" simplePos="0" relativeHeight="251687936" behindDoc="0" locked="0" layoutInCell="1" allowOverlap="1">
                <wp:simplePos x="0" y="0"/>
                <wp:positionH relativeFrom="page">
                  <wp:posOffset>360045</wp:posOffset>
                </wp:positionH>
                <wp:positionV relativeFrom="page">
                  <wp:posOffset>1775460</wp:posOffset>
                </wp:positionV>
                <wp:extent cx="0" cy="2905125"/>
                <wp:effectExtent l="17145" t="22860" r="20955" b="15240"/>
                <wp:wrapNone/>
                <wp:docPr id="618" name="Łącznik prosty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51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BE5AB" id="Łącznik prosty 61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39.8pt" to="28.3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" strokecolor="blue" strokeweight="2.25pt">
                <w10:wrap anchorx="page" anchory="page"/>
              </v:line>
            </w:pict>
          </mc:Fallback>
        </mc:AlternateConten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818"/>
        <w:gridCol w:w="993"/>
        <w:gridCol w:w="860"/>
        <w:gridCol w:w="2118"/>
      </w:tblGrid>
      <w:tr w:rsidR="00D33C12" w:rsidTr="00774AB6">
        <w:trPr>
          <w:trHeight w:val="364"/>
        </w:trPr>
        <w:tc>
          <w:tcPr>
            <w:tcW w:w="992" w:type="dxa"/>
          </w:tcPr>
          <w:p w:rsidR="00D33C12" w:rsidRPr="00840439" w:rsidRDefault="00D33C12" w:rsidP="00774AB6">
            <w:pPr>
              <w:pStyle w:val="TableParagraph"/>
              <w:spacing w:before="61"/>
              <w:ind w:left="9"/>
              <w:jc w:val="center"/>
              <w:rPr>
                <w:sz w:val="18"/>
                <w:szCs w:val="18"/>
              </w:rPr>
            </w:pPr>
            <w:r w:rsidRPr="00840439">
              <w:rPr>
                <w:sz w:val="18"/>
                <w:szCs w:val="18"/>
              </w:rPr>
              <w:t>1</w:t>
            </w:r>
          </w:p>
        </w:tc>
        <w:tc>
          <w:tcPr>
            <w:tcW w:w="3818" w:type="dxa"/>
          </w:tcPr>
          <w:p w:rsidR="00D33C12" w:rsidRPr="00840439" w:rsidRDefault="00D33C12" w:rsidP="00774AB6">
            <w:pPr>
              <w:pStyle w:val="TableParagraph"/>
              <w:spacing w:before="61"/>
              <w:ind w:left="11"/>
              <w:jc w:val="center"/>
              <w:rPr>
                <w:sz w:val="18"/>
                <w:szCs w:val="18"/>
              </w:rPr>
            </w:pPr>
            <w:r w:rsidRPr="00840439">
              <w:rPr>
                <w:sz w:val="18"/>
                <w:szCs w:val="18"/>
              </w:rPr>
              <w:t>2</w:t>
            </w:r>
          </w:p>
        </w:tc>
        <w:tc>
          <w:tcPr>
            <w:tcW w:w="993" w:type="dxa"/>
          </w:tcPr>
          <w:p w:rsidR="00D33C12" w:rsidRPr="00840439" w:rsidRDefault="00D33C12" w:rsidP="00774AB6">
            <w:pPr>
              <w:pStyle w:val="TableParagraph"/>
              <w:spacing w:before="61"/>
              <w:ind w:left="12"/>
              <w:jc w:val="center"/>
              <w:rPr>
                <w:sz w:val="18"/>
                <w:szCs w:val="18"/>
              </w:rPr>
            </w:pPr>
            <w:r w:rsidRPr="00840439">
              <w:rPr>
                <w:sz w:val="18"/>
                <w:szCs w:val="18"/>
              </w:rPr>
              <w:t>3</w:t>
            </w:r>
          </w:p>
        </w:tc>
        <w:tc>
          <w:tcPr>
            <w:tcW w:w="860" w:type="dxa"/>
          </w:tcPr>
          <w:p w:rsidR="00D33C12" w:rsidRPr="00840439" w:rsidRDefault="00D33C12" w:rsidP="00774AB6">
            <w:pPr>
              <w:pStyle w:val="TableParagraph"/>
              <w:spacing w:before="61"/>
              <w:ind w:left="14"/>
              <w:jc w:val="center"/>
              <w:rPr>
                <w:sz w:val="18"/>
                <w:szCs w:val="18"/>
              </w:rPr>
            </w:pPr>
            <w:r w:rsidRPr="00840439">
              <w:rPr>
                <w:sz w:val="18"/>
                <w:szCs w:val="18"/>
              </w:rPr>
              <w:t>4</w:t>
            </w:r>
          </w:p>
        </w:tc>
        <w:tc>
          <w:tcPr>
            <w:tcW w:w="2118" w:type="dxa"/>
          </w:tcPr>
          <w:p w:rsidR="00D33C12" w:rsidRPr="00840439" w:rsidRDefault="00D33C12" w:rsidP="00774AB6">
            <w:pPr>
              <w:pStyle w:val="TableParagraph"/>
              <w:spacing w:before="61"/>
              <w:ind w:left="12"/>
              <w:jc w:val="center"/>
              <w:rPr>
                <w:sz w:val="18"/>
                <w:szCs w:val="18"/>
              </w:rPr>
            </w:pPr>
            <w:r w:rsidRPr="00840439">
              <w:rPr>
                <w:sz w:val="18"/>
                <w:szCs w:val="18"/>
              </w:rPr>
              <w:t>5</w:t>
            </w:r>
          </w:p>
        </w:tc>
      </w:tr>
      <w:tr w:rsidR="00D33C12" w:rsidTr="00774AB6">
        <w:trPr>
          <w:trHeight w:val="607"/>
        </w:trPr>
        <w:tc>
          <w:tcPr>
            <w:tcW w:w="992" w:type="dxa"/>
            <w:shd w:val="clear" w:color="auto" w:fill="E7E6E6"/>
          </w:tcPr>
          <w:p w:rsidR="00D33C12" w:rsidRPr="00840439" w:rsidRDefault="00D33C12" w:rsidP="00774AB6">
            <w:pPr>
              <w:pStyle w:val="TableParagraph"/>
              <w:spacing w:before="60"/>
              <w:ind w:left="161"/>
              <w:rPr>
                <w:sz w:val="18"/>
                <w:szCs w:val="18"/>
              </w:rPr>
            </w:pPr>
            <w:r w:rsidRPr="00840439">
              <w:rPr>
                <w:sz w:val="18"/>
                <w:szCs w:val="18"/>
              </w:rPr>
              <w:t>Lp.</w:t>
            </w:r>
          </w:p>
        </w:tc>
        <w:tc>
          <w:tcPr>
            <w:tcW w:w="3818" w:type="dxa"/>
            <w:shd w:val="clear" w:color="auto" w:fill="E7E6E6"/>
          </w:tcPr>
          <w:p w:rsidR="00D33C12" w:rsidRPr="00840439" w:rsidRDefault="00D33C12" w:rsidP="00774AB6">
            <w:pPr>
              <w:pStyle w:val="TableParagraph"/>
              <w:spacing w:before="60"/>
              <w:ind w:left="89" w:right="79"/>
              <w:jc w:val="center"/>
              <w:rPr>
                <w:sz w:val="18"/>
                <w:szCs w:val="18"/>
              </w:rPr>
            </w:pPr>
            <w:r w:rsidRPr="00840439">
              <w:rPr>
                <w:sz w:val="18"/>
                <w:szCs w:val="18"/>
              </w:rPr>
              <w:t>Pytanie</w:t>
            </w:r>
          </w:p>
        </w:tc>
        <w:tc>
          <w:tcPr>
            <w:tcW w:w="993" w:type="dxa"/>
            <w:shd w:val="clear" w:color="auto" w:fill="E7E6E6"/>
          </w:tcPr>
          <w:p w:rsidR="00D33C12" w:rsidRPr="00840439" w:rsidRDefault="00D33C12" w:rsidP="00840439">
            <w:pPr>
              <w:pStyle w:val="TableParagraph"/>
              <w:spacing w:before="60"/>
              <w:jc w:val="center"/>
              <w:rPr>
                <w:sz w:val="18"/>
                <w:szCs w:val="18"/>
              </w:rPr>
            </w:pPr>
            <w:r w:rsidRPr="00840439">
              <w:rPr>
                <w:sz w:val="18"/>
                <w:szCs w:val="18"/>
              </w:rPr>
              <w:t>Odpowiedź</w:t>
            </w:r>
          </w:p>
        </w:tc>
        <w:tc>
          <w:tcPr>
            <w:tcW w:w="860" w:type="dxa"/>
            <w:shd w:val="clear" w:color="auto" w:fill="E7E6E6"/>
          </w:tcPr>
          <w:p w:rsidR="00D33C12" w:rsidRPr="00840439" w:rsidRDefault="00D33C12" w:rsidP="00774AB6">
            <w:pPr>
              <w:pStyle w:val="TableParagraph"/>
              <w:spacing w:before="59"/>
              <w:ind w:left="109" w:right="76" w:firstLine="97"/>
              <w:rPr>
                <w:sz w:val="18"/>
                <w:szCs w:val="18"/>
              </w:rPr>
            </w:pPr>
            <w:r w:rsidRPr="00840439">
              <w:rPr>
                <w:sz w:val="18"/>
                <w:szCs w:val="18"/>
              </w:rPr>
              <w:t>Idź do punktu</w:t>
            </w:r>
          </w:p>
        </w:tc>
        <w:tc>
          <w:tcPr>
            <w:tcW w:w="2118" w:type="dxa"/>
            <w:shd w:val="clear" w:color="auto" w:fill="E7E6E6"/>
          </w:tcPr>
          <w:p w:rsidR="00D33C12" w:rsidRPr="00840439" w:rsidRDefault="00D33C12" w:rsidP="00774AB6">
            <w:pPr>
              <w:pStyle w:val="TableParagraph"/>
              <w:spacing w:before="60"/>
              <w:ind w:left="598" w:right="587"/>
              <w:jc w:val="center"/>
              <w:rPr>
                <w:sz w:val="18"/>
                <w:szCs w:val="18"/>
              </w:rPr>
            </w:pPr>
            <w:r w:rsidRPr="00840439">
              <w:rPr>
                <w:sz w:val="18"/>
                <w:szCs w:val="18"/>
              </w:rPr>
              <w:t>Uwagi</w:t>
            </w:r>
          </w:p>
        </w:tc>
      </w:tr>
      <w:tr w:rsidR="00D33C12" w:rsidTr="00774AB6">
        <w:trPr>
          <w:trHeight w:val="1096"/>
        </w:trPr>
        <w:tc>
          <w:tcPr>
            <w:tcW w:w="992" w:type="dxa"/>
          </w:tcPr>
          <w:p w:rsidR="00D33C12" w:rsidRPr="00840439" w:rsidRDefault="00D33C12" w:rsidP="00774AB6">
            <w:pPr>
              <w:pStyle w:val="TableParagraph"/>
              <w:spacing w:before="61"/>
              <w:ind w:left="107"/>
              <w:rPr>
                <w:sz w:val="18"/>
                <w:szCs w:val="18"/>
              </w:rPr>
            </w:pPr>
            <w:r w:rsidRPr="00840439">
              <w:rPr>
                <w:sz w:val="18"/>
                <w:szCs w:val="18"/>
              </w:rPr>
              <w:t>10</w:t>
            </w:r>
          </w:p>
        </w:tc>
        <w:tc>
          <w:tcPr>
            <w:tcW w:w="3818" w:type="dxa"/>
          </w:tcPr>
          <w:p w:rsidR="00D33C12" w:rsidRPr="00840439" w:rsidRDefault="00D33C12" w:rsidP="00840439">
            <w:pPr>
              <w:pStyle w:val="TableParagraph"/>
              <w:spacing w:before="60"/>
              <w:ind w:left="108" w:right="100"/>
              <w:jc w:val="both"/>
              <w:rPr>
                <w:sz w:val="18"/>
                <w:szCs w:val="18"/>
              </w:rPr>
            </w:pPr>
            <w:r w:rsidRPr="00840439">
              <w:rPr>
                <w:sz w:val="18"/>
                <w:szCs w:val="18"/>
              </w:rPr>
              <w:t>Czy wagon ma nadbudówki (lub ładunek), mogące się obrócić w czasie jazdy, przesunąć lub w inny sposób przemieścić?</w:t>
            </w:r>
          </w:p>
        </w:tc>
        <w:tc>
          <w:tcPr>
            <w:tcW w:w="993" w:type="dxa"/>
          </w:tcPr>
          <w:p w:rsidR="00840439" w:rsidRPr="00840439" w:rsidRDefault="00840439" w:rsidP="00840439">
            <w:pPr>
              <w:pStyle w:val="TableParagraph"/>
              <w:spacing w:before="37"/>
              <w:ind w:left="108" w:right="133"/>
              <w:jc w:val="both"/>
              <w:rPr>
                <w:sz w:val="18"/>
                <w:szCs w:val="18"/>
              </w:rPr>
            </w:pPr>
            <w:r w:rsidRPr="00840439">
              <w:rPr>
                <w:sz w:val="18"/>
                <w:szCs w:val="18"/>
              </w:rPr>
              <w:t>Tak</w:t>
            </w:r>
          </w:p>
          <w:p w:rsidR="00D33C12" w:rsidRPr="00840439" w:rsidRDefault="00840439" w:rsidP="00840439">
            <w:pPr>
              <w:pStyle w:val="TableParagraph"/>
              <w:spacing w:before="61" w:line="297" w:lineRule="auto"/>
              <w:ind w:left="108"/>
              <w:rPr>
                <w:sz w:val="18"/>
                <w:szCs w:val="18"/>
              </w:rPr>
            </w:pPr>
            <w:r w:rsidRPr="00840439">
              <w:rPr>
                <w:sz w:val="18"/>
                <w:szCs w:val="18"/>
              </w:rPr>
              <w:t>Nie</w:t>
            </w:r>
          </w:p>
        </w:tc>
        <w:tc>
          <w:tcPr>
            <w:tcW w:w="860" w:type="dxa"/>
          </w:tcPr>
          <w:p w:rsidR="00D33C12" w:rsidRPr="00840439" w:rsidRDefault="00D33C12" w:rsidP="00774AB6">
            <w:pPr>
              <w:pStyle w:val="TableParagraph"/>
              <w:spacing w:before="61"/>
              <w:ind w:left="109"/>
              <w:rPr>
                <w:sz w:val="18"/>
                <w:szCs w:val="18"/>
              </w:rPr>
            </w:pPr>
            <w:r w:rsidRPr="00840439">
              <w:rPr>
                <w:sz w:val="18"/>
                <w:szCs w:val="18"/>
              </w:rPr>
              <w:t>11</w:t>
            </w:r>
          </w:p>
          <w:p w:rsidR="00D33C12" w:rsidRPr="00840439" w:rsidRDefault="00D33C12" w:rsidP="00774AB6">
            <w:pPr>
              <w:pStyle w:val="TableParagraph"/>
              <w:spacing w:before="60"/>
              <w:ind w:left="109"/>
              <w:rPr>
                <w:sz w:val="18"/>
                <w:szCs w:val="18"/>
              </w:rPr>
            </w:pPr>
            <w:r w:rsidRPr="00840439">
              <w:rPr>
                <w:sz w:val="18"/>
                <w:szCs w:val="18"/>
              </w:rPr>
              <w:t>12</w:t>
            </w:r>
          </w:p>
        </w:tc>
        <w:tc>
          <w:tcPr>
            <w:tcW w:w="2118" w:type="dxa"/>
          </w:tcPr>
          <w:p w:rsidR="00D33C12" w:rsidRPr="00840439" w:rsidRDefault="00D33C12" w:rsidP="00774AB6">
            <w:pPr>
              <w:pStyle w:val="TableParagraph"/>
              <w:rPr>
                <w:sz w:val="18"/>
                <w:szCs w:val="18"/>
              </w:rPr>
            </w:pPr>
          </w:p>
        </w:tc>
      </w:tr>
      <w:tr w:rsidR="00D33C12" w:rsidTr="00774AB6">
        <w:trPr>
          <w:trHeight w:val="1096"/>
        </w:trPr>
        <w:tc>
          <w:tcPr>
            <w:tcW w:w="992" w:type="dxa"/>
          </w:tcPr>
          <w:p w:rsidR="00D33C12" w:rsidRPr="00840439" w:rsidRDefault="00D33C12" w:rsidP="00774AB6">
            <w:pPr>
              <w:pStyle w:val="TableParagraph"/>
              <w:spacing w:before="61"/>
              <w:ind w:left="107"/>
              <w:rPr>
                <w:sz w:val="18"/>
                <w:szCs w:val="18"/>
              </w:rPr>
            </w:pPr>
            <w:r w:rsidRPr="00840439">
              <w:rPr>
                <w:sz w:val="18"/>
                <w:szCs w:val="18"/>
              </w:rPr>
              <w:t>11</w:t>
            </w:r>
          </w:p>
        </w:tc>
        <w:tc>
          <w:tcPr>
            <w:tcW w:w="3818" w:type="dxa"/>
          </w:tcPr>
          <w:p w:rsidR="00D33C12" w:rsidRPr="00840439" w:rsidRDefault="00D33C12" w:rsidP="002A5131">
            <w:pPr>
              <w:pStyle w:val="TableParagraph"/>
              <w:spacing w:before="60"/>
              <w:ind w:left="108" w:right="100"/>
              <w:jc w:val="both"/>
              <w:rPr>
                <w:sz w:val="18"/>
                <w:szCs w:val="18"/>
              </w:rPr>
            </w:pPr>
            <w:r w:rsidRPr="00840439">
              <w:rPr>
                <w:sz w:val="18"/>
                <w:szCs w:val="18"/>
              </w:rPr>
              <w:t xml:space="preserve">Czy widoczne na zewnątrz zabezpieczenia </w:t>
            </w:r>
            <w:r w:rsidRPr="002A5131">
              <w:rPr>
                <w:color w:val="FF0000"/>
                <w:sz w:val="18"/>
                <w:szCs w:val="18"/>
              </w:rPr>
              <w:t xml:space="preserve">elementów </w:t>
            </w:r>
            <w:r w:rsidR="002A5131" w:rsidRPr="002A5131">
              <w:rPr>
                <w:color w:val="FF0000"/>
                <w:sz w:val="18"/>
                <w:szCs w:val="18"/>
              </w:rPr>
              <w:t>ruchomych</w:t>
            </w:r>
            <w:r w:rsidRPr="002A5131">
              <w:rPr>
                <w:color w:val="FF0000"/>
                <w:sz w:val="18"/>
                <w:szCs w:val="18"/>
              </w:rPr>
              <w:t xml:space="preserve"> </w:t>
            </w:r>
            <w:r w:rsidRPr="00840439">
              <w:rPr>
                <w:sz w:val="18"/>
                <w:szCs w:val="18"/>
              </w:rPr>
              <w:t>nadbudówki (lub ładunek wagonu) są na miejscu i działają?</w:t>
            </w:r>
          </w:p>
        </w:tc>
        <w:tc>
          <w:tcPr>
            <w:tcW w:w="993" w:type="dxa"/>
          </w:tcPr>
          <w:p w:rsidR="00840439" w:rsidRPr="00840439" w:rsidRDefault="00840439" w:rsidP="00840439">
            <w:pPr>
              <w:pStyle w:val="TableParagraph"/>
              <w:spacing w:before="37"/>
              <w:ind w:left="108" w:right="133"/>
              <w:jc w:val="both"/>
              <w:rPr>
                <w:sz w:val="18"/>
                <w:szCs w:val="18"/>
              </w:rPr>
            </w:pPr>
            <w:r w:rsidRPr="00840439">
              <w:rPr>
                <w:sz w:val="18"/>
                <w:szCs w:val="18"/>
              </w:rPr>
              <w:t>Tak</w:t>
            </w:r>
          </w:p>
          <w:p w:rsidR="00D33C12" w:rsidRPr="00840439" w:rsidRDefault="00840439" w:rsidP="00840439">
            <w:pPr>
              <w:pStyle w:val="TableParagraph"/>
              <w:spacing w:before="61" w:line="297" w:lineRule="auto"/>
              <w:ind w:left="108"/>
              <w:rPr>
                <w:sz w:val="18"/>
                <w:szCs w:val="18"/>
              </w:rPr>
            </w:pPr>
            <w:r w:rsidRPr="00840439">
              <w:rPr>
                <w:sz w:val="18"/>
                <w:szCs w:val="18"/>
              </w:rPr>
              <w:t>Nie</w:t>
            </w:r>
          </w:p>
        </w:tc>
        <w:tc>
          <w:tcPr>
            <w:tcW w:w="860" w:type="dxa"/>
          </w:tcPr>
          <w:p w:rsidR="00D33C12" w:rsidRPr="00840439" w:rsidRDefault="00D33C12" w:rsidP="00774AB6">
            <w:pPr>
              <w:pStyle w:val="TableParagraph"/>
              <w:spacing w:before="61"/>
              <w:ind w:left="109"/>
              <w:rPr>
                <w:sz w:val="18"/>
                <w:szCs w:val="18"/>
              </w:rPr>
            </w:pPr>
            <w:r w:rsidRPr="00840439">
              <w:rPr>
                <w:sz w:val="18"/>
                <w:szCs w:val="18"/>
              </w:rPr>
              <w:t>12</w:t>
            </w:r>
          </w:p>
          <w:p w:rsidR="00D33C12" w:rsidRPr="00840439" w:rsidRDefault="00D33C12" w:rsidP="00774AB6">
            <w:pPr>
              <w:pStyle w:val="TableParagraph"/>
              <w:spacing w:before="60"/>
              <w:ind w:left="109"/>
              <w:rPr>
                <w:sz w:val="18"/>
                <w:szCs w:val="18"/>
              </w:rPr>
            </w:pPr>
            <w:r w:rsidRPr="00840439">
              <w:rPr>
                <w:sz w:val="18"/>
                <w:szCs w:val="18"/>
              </w:rPr>
              <w:t>13.2</w:t>
            </w:r>
          </w:p>
        </w:tc>
        <w:tc>
          <w:tcPr>
            <w:tcW w:w="2118" w:type="dxa"/>
          </w:tcPr>
          <w:p w:rsidR="00D33C12" w:rsidRPr="00840439" w:rsidRDefault="00D33C12" w:rsidP="00774AB6">
            <w:pPr>
              <w:pStyle w:val="TableParagraph"/>
              <w:rPr>
                <w:sz w:val="18"/>
                <w:szCs w:val="18"/>
              </w:rPr>
            </w:pPr>
          </w:p>
        </w:tc>
      </w:tr>
      <w:tr w:rsidR="00D33C12" w:rsidTr="00774AB6">
        <w:trPr>
          <w:trHeight w:val="669"/>
        </w:trPr>
        <w:tc>
          <w:tcPr>
            <w:tcW w:w="992" w:type="dxa"/>
          </w:tcPr>
          <w:p w:rsidR="00D33C12" w:rsidRPr="00840439" w:rsidRDefault="00D33C12" w:rsidP="00774AB6">
            <w:pPr>
              <w:pStyle w:val="TableParagraph"/>
              <w:spacing w:before="61"/>
              <w:ind w:left="107"/>
              <w:rPr>
                <w:sz w:val="18"/>
                <w:szCs w:val="18"/>
              </w:rPr>
            </w:pPr>
            <w:r w:rsidRPr="00840439">
              <w:rPr>
                <w:sz w:val="18"/>
                <w:szCs w:val="18"/>
              </w:rPr>
              <w:t>12</w:t>
            </w:r>
          </w:p>
        </w:tc>
        <w:tc>
          <w:tcPr>
            <w:tcW w:w="3818" w:type="dxa"/>
          </w:tcPr>
          <w:p w:rsidR="00D33C12" w:rsidRPr="00840439" w:rsidRDefault="00D33C12" w:rsidP="00840439">
            <w:pPr>
              <w:pStyle w:val="TableParagraph"/>
              <w:spacing w:before="60"/>
              <w:ind w:left="108" w:right="100"/>
              <w:jc w:val="both"/>
              <w:rPr>
                <w:sz w:val="18"/>
                <w:szCs w:val="18"/>
              </w:rPr>
            </w:pPr>
            <w:r w:rsidRPr="00840439">
              <w:rPr>
                <w:sz w:val="18"/>
                <w:szCs w:val="18"/>
              </w:rPr>
              <w:t>Czy wagon jest wolny od innych usterek lub błędów mających istotny wpływ na bezpieczeństwo ruchu?</w:t>
            </w:r>
          </w:p>
        </w:tc>
        <w:tc>
          <w:tcPr>
            <w:tcW w:w="993" w:type="dxa"/>
          </w:tcPr>
          <w:p w:rsidR="00840439" w:rsidRPr="00840439" w:rsidRDefault="00840439" w:rsidP="00840439">
            <w:pPr>
              <w:pStyle w:val="TableParagraph"/>
              <w:spacing w:before="37"/>
              <w:ind w:left="108" w:right="133"/>
              <w:jc w:val="both"/>
              <w:rPr>
                <w:sz w:val="18"/>
                <w:szCs w:val="18"/>
              </w:rPr>
            </w:pPr>
            <w:r w:rsidRPr="00840439">
              <w:rPr>
                <w:sz w:val="18"/>
                <w:szCs w:val="18"/>
              </w:rPr>
              <w:t>Tak</w:t>
            </w:r>
          </w:p>
          <w:p w:rsidR="00D33C12" w:rsidRPr="00840439" w:rsidRDefault="00840439" w:rsidP="00840439">
            <w:pPr>
              <w:pStyle w:val="TableParagraph"/>
              <w:spacing w:before="5" w:line="300" w:lineRule="atLeast"/>
              <w:ind w:left="108"/>
              <w:rPr>
                <w:sz w:val="18"/>
                <w:szCs w:val="18"/>
              </w:rPr>
            </w:pPr>
            <w:r w:rsidRPr="00840439">
              <w:rPr>
                <w:sz w:val="18"/>
                <w:szCs w:val="18"/>
              </w:rPr>
              <w:t>Nie</w:t>
            </w:r>
          </w:p>
        </w:tc>
        <w:tc>
          <w:tcPr>
            <w:tcW w:w="860" w:type="dxa"/>
          </w:tcPr>
          <w:p w:rsidR="00D33C12" w:rsidRPr="00840439" w:rsidRDefault="00D33C12" w:rsidP="00774AB6">
            <w:pPr>
              <w:pStyle w:val="TableParagraph"/>
              <w:spacing w:before="60"/>
              <w:ind w:left="109"/>
              <w:rPr>
                <w:sz w:val="18"/>
                <w:szCs w:val="18"/>
              </w:rPr>
            </w:pPr>
            <w:r w:rsidRPr="00840439">
              <w:rPr>
                <w:sz w:val="18"/>
                <w:szCs w:val="18"/>
              </w:rPr>
              <w:t>13.1</w:t>
            </w:r>
          </w:p>
          <w:p w:rsidR="00D33C12" w:rsidRPr="00840439" w:rsidRDefault="00D33C12" w:rsidP="00774AB6">
            <w:pPr>
              <w:pStyle w:val="TableParagraph"/>
              <w:spacing w:before="1"/>
              <w:ind w:left="109"/>
              <w:rPr>
                <w:sz w:val="18"/>
                <w:szCs w:val="18"/>
              </w:rPr>
            </w:pPr>
            <w:r w:rsidRPr="00840439">
              <w:rPr>
                <w:sz w:val="18"/>
                <w:szCs w:val="18"/>
              </w:rPr>
              <w:t>13.2</w:t>
            </w:r>
          </w:p>
        </w:tc>
        <w:tc>
          <w:tcPr>
            <w:tcW w:w="2118" w:type="dxa"/>
          </w:tcPr>
          <w:p w:rsidR="00D33C12" w:rsidRPr="00840439" w:rsidRDefault="00D33C12" w:rsidP="00774AB6">
            <w:pPr>
              <w:pStyle w:val="TableParagraph"/>
              <w:rPr>
                <w:sz w:val="18"/>
                <w:szCs w:val="18"/>
              </w:rPr>
            </w:pPr>
          </w:p>
        </w:tc>
      </w:tr>
      <w:tr w:rsidR="00D33C12" w:rsidTr="00774AB6">
        <w:trPr>
          <w:trHeight w:val="364"/>
        </w:trPr>
        <w:tc>
          <w:tcPr>
            <w:tcW w:w="992" w:type="dxa"/>
            <w:shd w:val="clear" w:color="auto" w:fill="E7E6E6"/>
          </w:tcPr>
          <w:p w:rsidR="00D33C12" w:rsidRPr="00840439" w:rsidRDefault="00D33C12" w:rsidP="00774AB6">
            <w:pPr>
              <w:pStyle w:val="TableParagraph"/>
              <w:rPr>
                <w:sz w:val="18"/>
                <w:szCs w:val="18"/>
              </w:rPr>
            </w:pPr>
          </w:p>
        </w:tc>
        <w:tc>
          <w:tcPr>
            <w:tcW w:w="3818" w:type="dxa"/>
            <w:shd w:val="clear" w:color="auto" w:fill="E7E6E6"/>
          </w:tcPr>
          <w:p w:rsidR="00D33C12" w:rsidRPr="00840439" w:rsidRDefault="00D33C12" w:rsidP="00774AB6">
            <w:pPr>
              <w:pStyle w:val="TableParagraph"/>
              <w:spacing w:before="60"/>
              <w:ind w:left="88" w:right="89"/>
              <w:jc w:val="center"/>
              <w:rPr>
                <w:b/>
                <w:sz w:val="18"/>
                <w:szCs w:val="18"/>
              </w:rPr>
            </w:pPr>
            <w:r w:rsidRPr="00840439">
              <w:rPr>
                <w:b/>
                <w:sz w:val="18"/>
                <w:szCs w:val="18"/>
              </w:rPr>
              <w:t>Wynik badania zdolności do biegu</w:t>
            </w:r>
          </w:p>
        </w:tc>
        <w:tc>
          <w:tcPr>
            <w:tcW w:w="3971" w:type="dxa"/>
            <w:gridSpan w:val="3"/>
            <w:shd w:val="clear" w:color="auto" w:fill="E7E6E6"/>
          </w:tcPr>
          <w:p w:rsidR="00D33C12" w:rsidRPr="00840439" w:rsidRDefault="00D33C12" w:rsidP="002A5131">
            <w:pPr>
              <w:pStyle w:val="TableParagraph"/>
              <w:spacing w:before="60"/>
              <w:ind w:left="1601" w:right="952" w:hanging="42"/>
              <w:jc w:val="center"/>
              <w:rPr>
                <w:b/>
                <w:sz w:val="18"/>
                <w:szCs w:val="18"/>
              </w:rPr>
            </w:pPr>
            <w:r w:rsidRPr="00840439">
              <w:rPr>
                <w:b/>
                <w:sz w:val="18"/>
                <w:szCs w:val="18"/>
              </w:rPr>
              <w:t>Czynnośc</w:t>
            </w:r>
            <w:r w:rsidR="002A5131">
              <w:rPr>
                <w:b/>
                <w:sz w:val="18"/>
                <w:szCs w:val="18"/>
              </w:rPr>
              <w:t>i</w:t>
            </w:r>
          </w:p>
        </w:tc>
      </w:tr>
      <w:tr w:rsidR="00D33C12" w:rsidTr="00774AB6">
        <w:trPr>
          <w:trHeight w:val="607"/>
        </w:trPr>
        <w:tc>
          <w:tcPr>
            <w:tcW w:w="992" w:type="dxa"/>
          </w:tcPr>
          <w:p w:rsidR="00D33C12" w:rsidRPr="00840439" w:rsidRDefault="00D33C12" w:rsidP="00774AB6">
            <w:pPr>
              <w:pStyle w:val="TableParagraph"/>
              <w:spacing w:before="60"/>
              <w:ind w:left="107"/>
              <w:rPr>
                <w:sz w:val="18"/>
                <w:szCs w:val="18"/>
              </w:rPr>
            </w:pPr>
            <w:r w:rsidRPr="00840439">
              <w:rPr>
                <w:sz w:val="18"/>
                <w:szCs w:val="18"/>
              </w:rPr>
              <w:t>13.1</w:t>
            </w:r>
          </w:p>
        </w:tc>
        <w:tc>
          <w:tcPr>
            <w:tcW w:w="3818" w:type="dxa"/>
          </w:tcPr>
          <w:p w:rsidR="00D33C12" w:rsidRPr="00840439" w:rsidRDefault="00D33C12" w:rsidP="00774AB6">
            <w:pPr>
              <w:pStyle w:val="TableParagraph"/>
              <w:spacing w:before="59"/>
              <w:ind w:left="108" w:right="420"/>
              <w:rPr>
                <w:sz w:val="18"/>
                <w:szCs w:val="18"/>
              </w:rPr>
            </w:pPr>
            <w:r w:rsidRPr="00840439">
              <w:rPr>
                <w:sz w:val="18"/>
                <w:szCs w:val="18"/>
              </w:rPr>
              <w:t>Wagon może kontynuować bieg z oznaczoną prędkością jako przesyłka specjalna.</w:t>
            </w:r>
          </w:p>
        </w:tc>
        <w:tc>
          <w:tcPr>
            <w:tcW w:w="3971" w:type="dxa"/>
            <w:gridSpan w:val="3"/>
          </w:tcPr>
          <w:p w:rsidR="00D33C12" w:rsidRPr="00840439" w:rsidRDefault="00D33C12" w:rsidP="00774AB6">
            <w:pPr>
              <w:pStyle w:val="TableParagraph"/>
              <w:spacing w:before="59"/>
              <w:ind w:left="108" w:right="404"/>
              <w:rPr>
                <w:sz w:val="18"/>
                <w:szCs w:val="18"/>
              </w:rPr>
            </w:pPr>
            <w:r w:rsidRPr="00840439">
              <w:rPr>
                <w:sz w:val="18"/>
                <w:szCs w:val="18"/>
              </w:rPr>
              <w:t>Okleić nalepką I, zgłosić zdolność do biegu.</w:t>
            </w:r>
          </w:p>
        </w:tc>
      </w:tr>
      <w:tr w:rsidR="00D33C12" w:rsidTr="00774AB6">
        <w:trPr>
          <w:trHeight w:val="607"/>
        </w:trPr>
        <w:tc>
          <w:tcPr>
            <w:tcW w:w="992" w:type="dxa"/>
          </w:tcPr>
          <w:p w:rsidR="00D33C12" w:rsidRPr="00840439" w:rsidRDefault="00D33C12" w:rsidP="00774AB6">
            <w:pPr>
              <w:pStyle w:val="TableParagraph"/>
              <w:spacing w:before="60"/>
              <w:ind w:left="107"/>
              <w:rPr>
                <w:sz w:val="18"/>
                <w:szCs w:val="18"/>
              </w:rPr>
            </w:pPr>
            <w:r w:rsidRPr="00840439">
              <w:rPr>
                <w:sz w:val="18"/>
                <w:szCs w:val="18"/>
              </w:rPr>
              <w:t>13.2</w:t>
            </w:r>
          </w:p>
        </w:tc>
        <w:tc>
          <w:tcPr>
            <w:tcW w:w="3818" w:type="dxa"/>
          </w:tcPr>
          <w:p w:rsidR="00D33C12" w:rsidRPr="00840439" w:rsidRDefault="00D33C12" w:rsidP="00774AB6">
            <w:pPr>
              <w:pStyle w:val="TableParagraph"/>
              <w:spacing w:before="59"/>
              <w:ind w:left="108" w:right="184"/>
              <w:rPr>
                <w:sz w:val="18"/>
                <w:szCs w:val="18"/>
              </w:rPr>
            </w:pPr>
            <w:r w:rsidRPr="00840439">
              <w:rPr>
                <w:sz w:val="18"/>
                <w:szCs w:val="18"/>
              </w:rPr>
              <w:t>Wagon w tym stanie technicznym nie może być włączony do pociągów.</w:t>
            </w:r>
          </w:p>
        </w:tc>
        <w:tc>
          <w:tcPr>
            <w:tcW w:w="3971" w:type="dxa"/>
            <w:gridSpan w:val="3"/>
          </w:tcPr>
          <w:p w:rsidR="00D33C12" w:rsidRPr="00840439" w:rsidRDefault="00D33C12" w:rsidP="00774AB6">
            <w:pPr>
              <w:pStyle w:val="TableParagraph"/>
              <w:spacing w:before="59"/>
              <w:ind w:left="108" w:right="275"/>
              <w:rPr>
                <w:sz w:val="18"/>
                <w:szCs w:val="18"/>
              </w:rPr>
            </w:pPr>
            <w:r w:rsidRPr="00840439">
              <w:rPr>
                <w:sz w:val="18"/>
                <w:szCs w:val="18"/>
              </w:rPr>
              <w:t>Nie oklejać nalepką I, zgłosić niezdolność wagonu do biegu z podaniem przyczyn.</w:t>
            </w:r>
          </w:p>
        </w:tc>
      </w:tr>
    </w:tbl>
    <w:p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rsidR="00D33C12" w:rsidRDefault="00D33C12" w:rsidP="00D33C12">
      <w:pPr>
        <w:spacing w:before="60"/>
        <w:jc w:val="right"/>
        <w:rPr>
          <w:rFonts w:ascii="Calibri" w:hAnsi="Calibri"/>
          <w:sz w:val="20"/>
        </w:rPr>
      </w:pPr>
      <w:r>
        <w:rPr>
          <w:rFonts w:ascii="Calibri" w:hAnsi="Calibri"/>
          <w:sz w:val="20"/>
        </w:rPr>
        <w:lastRenderedPageBreak/>
        <w:t>– 106 –</w:t>
      </w:r>
    </w:p>
    <w:p w:rsidR="00D33C12" w:rsidRDefault="00D33C12" w:rsidP="00D33C12">
      <w:pPr>
        <w:pStyle w:val="Tekstpodstawowy"/>
        <w:spacing w:before="10"/>
        <w:rPr>
          <w:rFonts w:ascii="Calibri"/>
          <w:sz w:val="29"/>
        </w:rPr>
      </w:pPr>
      <w:r>
        <w:br w:type="column"/>
      </w:r>
    </w:p>
    <w:p w:rsidR="00D33C12" w:rsidRDefault="00D33C12" w:rsidP="00D33C12">
      <w:pPr>
        <w:pStyle w:val="Nagwek7"/>
        <w:spacing w:before="0"/>
        <w:ind w:left="0" w:right="192"/>
        <w:jc w:val="right"/>
        <w:rPr>
          <w:rFonts w:ascii="Calibri"/>
        </w:rPr>
      </w:pPr>
      <w:r>
        <w:rPr>
          <w:rFonts w:ascii="Calibri"/>
        </w:rPr>
        <w:t>Aneks nr 9</w:t>
      </w:r>
    </w:p>
    <w:p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rsidR="00D33C12" w:rsidRDefault="00D33C12" w:rsidP="00D33C12">
      <w:pPr>
        <w:pStyle w:val="Tekstpodstawowy"/>
        <w:rPr>
          <w:rFonts w:ascii="Calibri"/>
          <w:b/>
          <w:sz w:val="20"/>
        </w:rPr>
      </w:pPr>
    </w:p>
    <w:p w:rsidR="00D33C12" w:rsidRDefault="00D33C12" w:rsidP="00D33C12">
      <w:pPr>
        <w:pStyle w:val="Tekstpodstawowy"/>
        <w:spacing w:before="1"/>
        <w:rPr>
          <w:rFonts w:ascii="Calibri"/>
          <w:b/>
          <w:sz w:val="17"/>
        </w:rPr>
      </w:pPr>
    </w:p>
    <w:p w:rsidR="00D33C12" w:rsidRPr="00840439" w:rsidRDefault="00D33C12" w:rsidP="00D33C12">
      <w:pPr>
        <w:pStyle w:val="Akapitzlist"/>
        <w:numPr>
          <w:ilvl w:val="0"/>
          <w:numId w:val="128"/>
        </w:numPr>
        <w:tabs>
          <w:tab w:val="left" w:pos="964"/>
          <w:tab w:val="left" w:pos="965"/>
        </w:tabs>
        <w:spacing w:before="43"/>
        <w:ind w:right="406" w:hanging="850"/>
        <w:rPr>
          <w:b/>
          <w:sz w:val="20"/>
          <w:szCs w:val="20"/>
        </w:rPr>
      </w:pPr>
      <w:bookmarkStart w:id="67" w:name="4._Examination_of_the_ability_to_run_of_"/>
      <w:bookmarkEnd w:id="67"/>
      <w:r w:rsidRPr="00840439">
        <w:rPr>
          <w:b/>
          <w:sz w:val="20"/>
          <w:szCs w:val="20"/>
        </w:rPr>
        <w:t>KONTROLA ZDOLNOŚCI DO BIEGU WAGONÓW WYPOSAŻONYCH W DET (</w:t>
      </w:r>
      <w:r w:rsidR="005374CE" w:rsidRPr="005374CE">
        <w:rPr>
          <w:b/>
          <w:color w:val="FF0000"/>
          <w:sz w:val="20"/>
          <w:szCs w:val="20"/>
        </w:rPr>
        <w:t xml:space="preserve">DETEKTOR </w:t>
      </w:r>
      <w:r w:rsidRPr="00840439">
        <w:rPr>
          <w:b/>
          <w:sz w:val="20"/>
          <w:szCs w:val="20"/>
        </w:rPr>
        <w:t>WYKOLEJENIA)</w:t>
      </w:r>
    </w:p>
    <w:p w:rsidR="00D33C12" w:rsidRPr="00840439" w:rsidRDefault="00D33C12" w:rsidP="00D33C12">
      <w:pPr>
        <w:pStyle w:val="Nagwek8"/>
        <w:spacing w:before="144"/>
        <w:ind w:left="964" w:right="198"/>
        <w:rPr>
          <w:sz w:val="20"/>
          <w:szCs w:val="20"/>
        </w:rPr>
      </w:pPr>
      <w:r w:rsidRPr="00840439">
        <w:rPr>
          <w:b/>
          <w:sz w:val="20"/>
          <w:szCs w:val="20"/>
        </w:rPr>
        <w:t xml:space="preserve">Odnośnik: </w:t>
      </w:r>
      <w:r w:rsidRPr="00840439">
        <w:rPr>
          <w:sz w:val="20"/>
          <w:szCs w:val="20"/>
        </w:rPr>
        <w:t>pkt 4 Załącznik nr 8: procedura dotycząca dalszego biegu po zadziałaniu czujnika DET</w:t>
      </w:r>
    </w:p>
    <w:p w:rsidR="00D33C12" w:rsidRPr="00840439" w:rsidRDefault="00D33C12" w:rsidP="00D33C12">
      <w:pPr>
        <w:pStyle w:val="Tekstpodstawowy"/>
        <w:rPr>
          <w:sz w:val="20"/>
          <w:szCs w:val="20"/>
        </w:rPr>
      </w:pPr>
    </w:p>
    <w:p w:rsidR="00D33C12" w:rsidRPr="00840439" w:rsidRDefault="00D33C12" w:rsidP="00D33C12">
      <w:pPr>
        <w:pStyle w:val="Tekstpodstawowy"/>
        <w:spacing w:before="7"/>
        <w:rPr>
          <w:sz w:val="20"/>
          <w:szCs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78"/>
        <w:gridCol w:w="4105"/>
      </w:tblGrid>
      <w:tr w:rsidR="00D33C12" w:rsidRPr="00840439" w:rsidTr="00774AB6">
        <w:trPr>
          <w:trHeight w:val="1156"/>
        </w:trPr>
        <w:tc>
          <w:tcPr>
            <w:tcW w:w="1702" w:type="dxa"/>
            <w:vMerge w:val="restart"/>
          </w:tcPr>
          <w:p w:rsidR="00D33C12" w:rsidRPr="00840439" w:rsidRDefault="00D33C12" w:rsidP="00774AB6">
            <w:pPr>
              <w:pStyle w:val="TableParagraph"/>
              <w:spacing w:before="144"/>
              <w:ind w:left="107" w:right="325"/>
              <w:rPr>
                <w:b/>
                <w:sz w:val="20"/>
                <w:szCs w:val="20"/>
              </w:rPr>
            </w:pPr>
            <w:r w:rsidRPr="00840439">
              <w:rPr>
                <w:b/>
                <w:sz w:val="20"/>
                <w:szCs w:val="20"/>
              </w:rPr>
              <w:t>Kontrola wagonu po zadziałaniu czujnika DET</w:t>
            </w:r>
          </w:p>
        </w:tc>
        <w:tc>
          <w:tcPr>
            <w:tcW w:w="2978" w:type="dxa"/>
          </w:tcPr>
          <w:p w:rsidR="00D33C12" w:rsidRPr="00840439" w:rsidRDefault="00D33C12" w:rsidP="00774AB6">
            <w:pPr>
              <w:pStyle w:val="TableParagraph"/>
              <w:spacing w:before="61"/>
              <w:ind w:left="107"/>
              <w:rPr>
                <w:sz w:val="20"/>
                <w:szCs w:val="20"/>
              </w:rPr>
            </w:pPr>
            <w:r w:rsidRPr="00840439">
              <w:rPr>
                <w:sz w:val="20"/>
                <w:szCs w:val="20"/>
              </w:rPr>
              <w:t>1. Koło</w:t>
            </w:r>
          </w:p>
        </w:tc>
        <w:tc>
          <w:tcPr>
            <w:tcW w:w="4105" w:type="dxa"/>
          </w:tcPr>
          <w:p w:rsidR="00D33C12" w:rsidRPr="00840439" w:rsidRDefault="00D33C12" w:rsidP="00840439">
            <w:pPr>
              <w:pStyle w:val="TableParagraph"/>
              <w:spacing w:before="61" w:line="297" w:lineRule="auto"/>
              <w:ind w:left="105" w:hanging="1"/>
              <w:jc w:val="both"/>
              <w:rPr>
                <w:sz w:val="20"/>
                <w:szCs w:val="20"/>
              </w:rPr>
            </w:pPr>
            <w:r w:rsidRPr="00840439">
              <w:rPr>
                <w:sz w:val="20"/>
                <w:szCs w:val="20"/>
              </w:rPr>
              <w:t>Wizualna identyfikacja ew. śladów uszkodzenia. Wizualna identyfikacja ew. śladów uszkodzenia,</w:t>
            </w:r>
            <w:r w:rsidR="00840439">
              <w:rPr>
                <w:sz w:val="20"/>
                <w:szCs w:val="20"/>
              </w:rPr>
              <w:t xml:space="preserve"> </w:t>
            </w:r>
            <w:r w:rsidRPr="00840439">
              <w:rPr>
                <w:sz w:val="20"/>
                <w:szCs w:val="20"/>
              </w:rPr>
              <w:t>odkształcenia lub pęknięć</w:t>
            </w:r>
            <w:r w:rsidRPr="005374CE">
              <w:rPr>
                <w:strike/>
                <w:color w:val="FF0000"/>
                <w:sz w:val="20"/>
                <w:szCs w:val="20"/>
              </w:rPr>
              <w:t>/złamań</w:t>
            </w:r>
            <w:r w:rsidRPr="005374CE">
              <w:rPr>
                <w:color w:val="FF0000"/>
                <w:sz w:val="20"/>
                <w:szCs w:val="20"/>
              </w:rPr>
              <w:t xml:space="preserve"> </w:t>
            </w:r>
            <w:r w:rsidRPr="00840439">
              <w:rPr>
                <w:sz w:val="20"/>
                <w:szCs w:val="20"/>
              </w:rPr>
              <w:t>na powierzchni biegowej</w:t>
            </w:r>
            <w:r w:rsidR="00840439">
              <w:rPr>
                <w:sz w:val="20"/>
                <w:szCs w:val="20"/>
              </w:rPr>
              <w:t xml:space="preserve"> </w:t>
            </w:r>
            <w:r w:rsidRPr="00840439">
              <w:rPr>
                <w:sz w:val="20"/>
                <w:szCs w:val="20"/>
              </w:rPr>
              <w:t>lub na obrzeżu</w:t>
            </w:r>
          </w:p>
        </w:tc>
      </w:tr>
      <w:tr w:rsidR="00D33C12" w:rsidRPr="00840439" w:rsidTr="00774AB6">
        <w:trPr>
          <w:trHeight w:val="852"/>
        </w:trPr>
        <w:tc>
          <w:tcPr>
            <w:tcW w:w="1702" w:type="dxa"/>
            <w:vMerge/>
            <w:tcBorders>
              <w:top w:val="nil"/>
            </w:tcBorders>
          </w:tcPr>
          <w:p w:rsidR="00D33C12" w:rsidRPr="00840439" w:rsidRDefault="00D33C12" w:rsidP="00774AB6">
            <w:pPr>
              <w:rPr>
                <w:sz w:val="20"/>
                <w:szCs w:val="20"/>
              </w:rPr>
            </w:pPr>
          </w:p>
        </w:tc>
        <w:tc>
          <w:tcPr>
            <w:tcW w:w="2978" w:type="dxa"/>
          </w:tcPr>
          <w:p w:rsidR="00D33C12" w:rsidRPr="00840439" w:rsidRDefault="00D33C12" w:rsidP="00774AB6">
            <w:pPr>
              <w:pStyle w:val="TableParagraph"/>
              <w:spacing w:before="61"/>
              <w:ind w:left="107"/>
              <w:rPr>
                <w:sz w:val="20"/>
                <w:szCs w:val="20"/>
              </w:rPr>
            </w:pPr>
            <w:r w:rsidRPr="00840439">
              <w:rPr>
                <w:sz w:val="20"/>
                <w:szCs w:val="20"/>
              </w:rPr>
              <w:t>2. Osie /Części biegowe</w:t>
            </w:r>
          </w:p>
        </w:tc>
        <w:tc>
          <w:tcPr>
            <w:tcW w:w="4105" w:type="dxa"/>
          </w:tcPr>
          <w:p w:rsidR="00D33C12" w:rsidRPr="00840439" w:rsidRDefault="00D33C12" w:rsidP="00840439">
            <w:pPr>
              <w:pStyle w:val="TableParagraph"/>
              <w:spacing w:before="60"/>
              <w:ind w:left="105" w:right="106"/>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w:t>
            </w:r>
            <w:r w:rsidRPr="00840439">
              <w:rPr>
                <w:sz w:val="20"/>
                <w:szCs w:val="20"/>
              </w:rPr>
              <w:t>na wałach osiowych i maźnicach</w:t>
            </w:r>
          </w:p>
        </w:tc>
      </w:tr>
      <w:tr w:rsidR="00D33C12" w:rsidRPr="00840439" w:rsidTr="00774AB6">
        <w:trPr>
          <w:trHeight w:val="608"/>
        </w:trPr>
        <w:tc>
          <w:tcPr>
            <w:tcW w:w="1702" w:type="dxa"/>
            <w:vMerge/>
            <w:tcBorders>
              <w:top w:val="nil"/>
            </w:tcBorders>
          </w:tcPr>
          <w:p w:rsidR="00D33C12" w:rsidRPr="00840439" w:rsidRDefault="00D33C12" w:rsidP="00774AB6">
            <w:pPr>
              <w:rPr>
                <w:sz w:val="20"/>
                <w:szCs w:val="20"/>
              </w:rPr>
            </w:pPr>
          </w:p>
        </w:tc>
        <w:tc>
          <w:tcPr>
            <w:tcW w:w="2978" w:type="dxa"/>
          </w:tcPr>
          <w:p w:rsidR="00D33C12" w:rsidRPr="00840439" w:rsidRDefault="00D33C12" w:rsidP="00774AB6">
            <w:pPr>
              <w:pStyle w:val="TableParagraph"/>
              <w:spacing w:before="60"/>
              <w:ind w:left="107"/>
              <w:rPr>
                <w:sz w:val="20"/>
                <w:szCs w:val="20"/>
              </w:rPr>
            </w:pPr>
            <w:r w:rsidRPr="00840439">
              <w:rPr>
                <w:sz w:val="20"/>
                <w:szCs w:val="20"/>
              </w:rPr>
              <w:t>3. Wózki</w:t>
            </w:r>
          </w:p>
        </w:tc>
        <w:tc>
          <w:tcPr>
            <w:tcW w:w="4105" w:type="dxa"/>
          </w:tcPr>
          <w:p w:rsidR="00D33C12" w:rsidRPr="00840439" w:rsidRDefault="00D33C12" w:rsidP="00840439">
            <w:pPr>
              <w:pStyle w:val="TableParagraph"/>
              <w:spacing w:before="59"/>
              <w:ind w:left="105" w:hanging="1"/>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w:t>
            </w:r>
            <w:r w:rsidRPr="00840439">
              <w:rPr>
                <w:sz w:val="20"/>
                <w:szCs w:val="20"/>
              </w:rPr>
              <w:t>na wózkach.</w:t>
            </w:r>
          </w:p>
        </w:tc>
      </w:tr>
      <w:tr w:rsidR="00D33C12" w:rsidRPr="00840439" w:rsidTr="00774AB6">
        <w:trPr>
          <w:trHeight w:val="852"/>
        </w:trPr>
        <w:tc>
          <w:tcPr>
            <w:tcW w:w="1702" w:type="dxa"/>
            <w:vMerge/>
            <w:tcBorders>
              <w:top w:val="nil"/>
            </w:tcBorders>
          </w:tcPr>
          <w:p w:rsidR="00D33C12" w:rsidRPr="00840439" w:rsidRDefault="00D33C12" w:rsidP="00774AB6">
            <w:pPr>
              <w:rPr>
                <w:sz w:val="20"/>
                <w:szCs w:val="20"/>
              </w:rPr>
            </w:pPr>
          </w:p>
        </w:tc>
        <w:tc>
          <w:tcPr>
            <w:tcW w:w="2978" w:type="dxa"/>
          </w:tcPr>
          <w:p w:rsidR="00D33C12" w:rsidRPr="00840439" w:rsidRDefault="00D33C12" w:rsidP="00774AB6">
            <w:pPr>
              <w:pStyle w:val="TableParagraph"/>
              <w:spacing w:before="60"/>
              <w:ind w:left="422" w:hanging="316"/>
              <w:rPr>
                <w:sz w:val="20"/>
                <w:szCs w:val="20"/>
              </w:rPr>
            </w:pPr>
            <w:r w:rsidRPr="00840439">
              <w:rPr>
                <w:sz w:val="20"/>
                <w:szCs w:val="20"/>
              </w:rPr>
              <w:t>4. Sprzęg pomiędzy wózkiem a ostoją</w:t>
            </w:r>
          </w:p>
        </w:tc>
        <w:tc>
          <w:tcPr>
            <w:tcW w:w="4105" w:type="dxa"/>
          </w:tcPr>
          <w:p w:rsidR="00D33C12" w:rsidRPr="00840439" w:rsidRDefault="00D33C12" w:rsidP="005374CE">
            <w:pPr>
              <w:pStyle w:val="TableParagraph"/>
              <w:spacing w:before="60"/>
              <w:ind w:left="105"/>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na </w:t>
            </w:r>
            <w:r w:rsidR="005374CE" w:rsidRPr="005374CE">
              <w:rPr>
                <w:color w:val="FF0000"/>
                <w:sz w:val="20"/>
                <w:szCs w:val="20"/>
              </w:rPr>
              <w:t>połączeniu wózek i rama wagonu.</w:t>
            </w:r>
            <w:r w:rsidRPr="005374CE">
              <w:rPr>
                <w:color w:val="FF0000"/>
                <w:sz w:val="20"/>
                <w:szCs w:val="20"/>
              </w:rPr>
              <w:t xml:space="preserve"> </w:t>
            </w:r>
          </w:p>
        </w:tc>
      </w:tr>
    </w:tbl>
    <w:p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rsidR="00D33C12" w:rsidRDefault="00D33C12" w:rsidP="00D33C12">
      <w:pPr>
        <w:pStyle w:val="Tekstpodstawowy"/>
        <w:rPr>
          <w:rFonts w:ascii="Calibri"/>
          <w:sz w:val="20"/>
        </w:rPr>
      </w:pPr>
    </w:p>
    <w:p w:rsidR="00D33C12" w:rsidRDefault="00D33C12" w:rsidP="00D33C12">
      <w:pPr>
        <w:pStyle w:val="Tekstpodstawowy"/>
        <w:spacing w:before="8"/>
        <w:rPr>
          <w:rFonts w:ascii="Calibri"/>
          <w:sz w:val="21"/>
        </w:rPr>
      </w:pPr>
    </w:p>
    <w:p w:rsidR="00D33C12" w:rsidRDefault="00D33C12" w:rsidP="00067315">
      <w:pPr>
        <w:tabs>
          <w:tab w:val="left" w:pos="7230"/>
        </w:tabs>
        <w:spacing w:before="91"/>
        <w:ind w:left="3182" w:right="2153" w:hanging="901"/>
        <w:jc w:val="both"/>
        <w:rPr>
          <w:b/>
          <w:sz w:val="28"/>
        </w:rPr>
      </w:pPr>
      <w:bookmarkStart w:id="68" w:name="20180101_A09-10_EN"/>
      <w:bookmarkStart w:id="69" w:name="Positions_of_the_brake_stop-cock_handle_"/>
      <w:bookmarkEnd w:id="68"/>
      <w:bookmarkEnd w:id="69"/>
      <w:r>
        <w:rPr>
          <w:b/>
          <w:sz w:val="28"/>
        </w:rPr>
        <w:t>Położenie rączki kurka odcinającego dla hamulców pneumatycznych</w:t>
      </w:r>
    </w:p>
    <w:p w:rsidR="00D33C12" w:rsidRDefault="00D33C12" w:rsidP="00D33C12">
      <w:pPr>
        <w:pStyle w:val="Tekstpodstawowy"/>
        <w:rPr>
          <w:b/>
          <w:sz w:val="20"/>
        </w:rPr>
      </w:pPr>
    </w:p>
    <w:p w:rsidR="00D33C12" w:rsidRDefault="00D33C12" w:rsidP="00D33C12">
      <w:pPr>
        <w:pStyle w:val="Tekstpodstawowy"/>
        <w:rPr>
          <w:b/>
          <w:sz w:val="20"/>
        </w:rPr>
      </w:pPr>
    </w:p>
    <w:p w:rsidR="00D33C12" w:rsidRDefault="00067315" w:rsidP="00D33C12">
      <w:pPr>
        <w:pStyle w:val="Tekstpodstawowy"/>
        <w:spacing w:before="4"/>
        <w:rPr>
          <w:b/>
          <w:sz w:val="29"/>
        </w:rPr>
      </w:pPr>
      <w:r>
        <w:rPr>
          <w:noProof/>
          <w:lang w:val="en-US"/>
        </w:rPr>
        <mc:AlternateContent>
          <mc:Choice Requires="wps">
            <w:drawing>
              <wp:anchor distT="0" distB="0" distL="114300" distR="114300" simplePos="0" relativeHeight="251742208" behindDoc="0" locked="0" layoutInCell="1" allowOverlap="1" wp14:anchorId="46FE9741" wp14:editId="2FFD77B3">
                <wp:simplePos x="0" y="0"/>
                <wp:positionH relativeFrom="column">
                  <wp:posOffset>839906</wp:posOffset>
                </wp:positionH>
                <wp:positionV relativeFrom="paragraph">
                  <wp:posOffset>2247360</wp:posOffset>
                </wp:positionV>
                <wp:extent cx="1192350" cy="733539"/>
                <wp:effectExtent l="0" t="0" r="8255" b="9525"/>
                <wp:wrapNone/>
                <wp:docPr id="7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50" cy="733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067315">
                            <w:pPr>
                              <w:rPr>
                                <w:b/>
                                <w:sz w:val="20"/>
                                <w:szCs w:val="20"/>
                              </w:rPr>
                            </w:pPr>
                          </w:p>
                          <w:p w:rsidR="00C6758D" w:rsidRPr="00067315" w:rsidRDefault="00C6758D" w:rsidP="00067315">
                            <w:pPr>
                              <w:rPr>
                                <w:b/>
                                <w:color w:val="FFFFFF" w:themeColor="background1"/>
                                <w:sz w:val="20"/>
                                <w:szCs w:val="20"/>
                              </w:rPr>
                            </w:pPr>
                            <w:r w:rsidRPr="00067315">
                              <w:rPr>
                                <w:b/>
                                <w:sz w:val="20"/>
                                <w:szCs w:val="20"/>
                              </w:rPr>
                              <w:t>hamulec włączony (rączka pionowo)</w:t>
                            </w:r>
                          </w:p>
                          <w:p w:rsidR="00C6758D" w:rsidRPr="00067315" w:rsidRDefault="00C6758D" w:rsidP="00067315">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E9741" id="Text Box 29" o:spid="_x0000_s1222" type="#_x0000_t202" style="position:absolute;margin-left:66.15pt;margin-top:176.95pt;width:93.9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" stroked="f">
                <v:textbox inset="0,0,0,0">
                  <w:txbxContent>
                    <w:p w:rsidR="00C6758D" w:rsidRDefault="00C6758D" w:rsidP="00067315">
                      <w:pPr>
                        <w:rPr>
                          <w:b/>
                          <w:sz w:val="20"/>
                          <w:szCs w:val="20"/>
                        </w:rPr>
                      </w:pPr>
                    </w:p>
                    <w:p w:rsidR="00C6758D" w:rsidRPr="00067315" w:rsidRDefault="00C6758D" w:rsidP="00067315">
                      <w:pPr>
                        <w:rPr>
                          <w:b/>
                          <w:color w:val="FFFFFF" w:themeColor="background1"/>
                          <w:sz w:val="20"/>
                          <w:szCs w:val="20"/>
                        </w:rPr>
                      </w:pPr>
                      <w:proofErr w:type="gramStart"/>
                      <w:r w:rsidRPr="00067315">
                        <w:rPr>
                          <w:b/>
                          <w:sz w:val="20"/>
                          <w:szCs w:val="20"/>
                        </w:rPr>
                        <w:t>hamulec</w:t>
                      </w:r>
                      <w:proofErr w:type="gramEnd"/>
                      <w:r w:rsidRPr="00067315">
                        <w:rPr>
                          <w:b/>
                          <w:sz w:val="20"/>
                          <w:szCs w:val="20"/>
                        </w:rPr>
                        <w:t xml:space="preserve"> włączony (rączka pionowo)</w:t>
                      </w:r>
                    </w:p>
                    <w:p w:rsidR="00C6758D" w:rsidRPr="00067315" w:rsidRDefault="00C6758D" w:rsidP="00067315">
                      <w:pPr>
                        <w:spacing w:before="72"/>
                        <w:ind w:left="144"/>
                        <w:rPr>
                          <w:b/>
                          <w:sz w:val="18"/>
                          <w:szCs w:val="18"/>
                        </w:rPr>
                      </w:pPr>
                    </w:p>
                  </w:txbxContent>
                </v:textbox>
              </v:shape>
            </w:pict>
          </mc:Fallback>
        </mc:AlternateContent>
      </w:r>
      <w:r w:rsidR="00D33C12">
        <w:rPr>
          <w:noProof/>
          <w:lang w:val="en-US"/>
        </w:rPr>
        <mc:AlternateContent>
          <mc:Choice Requires="wpg">
            <w:drawing>
              <wp:anchor distT="0" distB="0" distL="0" distR="0" simplePos="0" relativeHeight="251615232" behindDoc="0" locked="0" layoutInCell="1" allowOverlap="1">
                <wp:simplePos x="0" y="0"/>
                <wp:positionH relativeFrom="page">
                  <wp:posOffset>1091821</wp:posOffset>
                </wp:positionH>
                <wp:positionV relativeFrom="paragraph">
                  <wp:posOffset>256957</wp:posOffset>
                </wp:positionV>
                <wp:extent cx="5698490" cy="2919730"/>
                <wp:effectExtent l="0" t="0" r="0" b="0"/>
                <wp:wrapTopAndBottom/>
                <wp:docPr id="611" name="Grupa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2919730"/>
                          <a:chOff x="1720" y="405"/>
                          <a:chExt cx="8974" cy="4598"/>
                        </a:xfrm>
                      </wpg:grpSpPr>
                      <pic:pic xmlns:pic="http://schemas.openxmlformats.org/drawingml/2006/picture">
                        <pic:nvPicPr>
                          <pic:cNvPr id="612" name="Picture 24" descr="Blatt 2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2136" y="405"/>
                            <a:ext cx="8558"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Rectangle 25"/>
                        <wps:cNvSpPr>
                          <a:spLocks noChangeArrowheads="1"/>
                        </wps:cNvSpPr>
                        <wps:spPr bwMode="auto">
                          <a:xfrm>
                            <a:off x="2421" y="3537"/>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26"/>
                        <wps:cNvSpPr>
                          <a:spLocks noChangeArrowheads="1"/>
                        </wps:cNvSpPr>
                        <wps:spPr bwMode="auto">
                          <a:xfrm>
                            <a:off x="2421" y="4797"/>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Text Box 27"/>
                        <wps:cNvSpPr txBox="1">
                          <a:spLocks noChangeArrowheads="1"/>
                        </wps:cNvSpPr>
                        <wps:spPr bwMode="auto">
                          <a:xfrm>
                            <a:off x="1720" y="2786"/>
                            <a:ext cx="1770"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rsidP="00D33C12">
                              <w:pPr>
                                <w:rPr>
                                  <w:color w:val="FFFFFF" w:themeColor="background1"/>
                                  <w:sz w:val="20"/>
                                  <w:szCs w:val="20"/>
                                </w:rPr>
                              </w:pPr>
                            </w:p>
                          </w:txbxContent>
                        </wps:txbx>
                        <wps:bodyPr rot="0" vert="horz" wrap="square" lIns="0" tIns="0" rIns="0" bIns="0" anchor="t" anchorCtr="0" upright="1">
                          <a:noAutofit/>
                        </wps:bodyPr>
                      </wps:wsp>
                      <wps:wsp>
                        <wps:cNvPr id="616" name="Text Box 28"/>
                        <wps:cNvSpPr txBox="1">
                          <a:spLocks noChangeArrowheads="1"/>
                        </wps:cNvSpPr>
                        <wps:spPr bwMode="auto">
                          <a:xfrm>
                            <a:off x="4970" y="4334"/>
                            <a:ext cx="4686"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rsidP="00067315">
                              <w:pPr>
                                <w:tabs>
                                  <w:tab w:val="left" w:pos="2552"/>
                                </w:tabs>
                                <w:spacing w:before="72"/>
                                <w:ind w:left="144"/>
                                <w:jc w:val="both"/>
                                <w:rPr>
                                  <w:b/>
                                  <w:sz w:val="18"/>
                                  <w:szCs w:val="18"/>
                                </w:rPr>
                              </w:pPr>
                              <w:r w:rsidRPr="00067315">
                                <w:rPr>
                                  <w:b/>
                                  <w:sz w:val="18"/>
                                  <w:szCs w:val="18"/>
                                </w:rPr>
                                <w:t xml:space="preserve">Rączka </w:t>
                              </w:r>
                              <w:r w:rsidRPr="005374CE">
                                <w:rPr>
                                  <w:b/>
                                  <w:color w:val="FF0000"/>
                                  <w:sz w:val="18"/>
                                  <w:szCs w:val="18"/>
                                </w:rPr>
                                <w:t>może być wyposażony w korbkę</w:t>
                              </w:r>
                            </w:p>
                          </w:txbxContent>
                        </wps:txbx>
                        <wps:bodyPr rot="0" vert="horz" wrap="square" lIns="0" tIns="0" rIns="0" bIns="0" anchor="t" anchorCtr="0" upright="1">
                          <a:noAutofit/>
                        </wps:bodyPr>
                      </wps:wsp>
                      <wps:wsp>
                        <wps:cNvPr id="617" name="Text Box 29"/>
                        <wps:cNvSpPr txBox="1">
                          <a:spLocks noChangeArrowheads="1"/>
                        </wps:cNvSpPr>
                        <wps:spPr bwMode="auto">
                          <a:xfrm>
                            <a:off x="4970" y="2062"/>
                            <a:ext cx="4686" cy="1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rsidP="00D33C12">
                              <w:pPr>
                                <w:spacing w:before="72"/>
                                <w:ind w:left="144"/>
                                <w:rPr>
                                  <w:b/>
                                  <w:sz w:val="18"/>
                                  <w:szCs w:val="18"/>
                                </w:rPr>
                              </w:pPr>
                              <w:r w:rsidRPr="00067315">
                                <w:rPr>
                                  <w:b/>
                                  <w:sz w:val="18"/>
                                  <w:szCs w:val="18"/>
                                </w:rPr>
                                <w:t>Hamulec wyłączony</w:t>
                              </w:r>
                            </w:p>
                            <w:p w:rsidR="00C6758D" w:rsidRPr="00067315" w:rsidRDefault="00C6758D" w:rsidP="00D33C12">
                              <w:pPr>
                                <w:ind w:left="144" w:right="199"/>
                                <w:rPr>
                                  <w:b/>
                                  <w:sz w:val="18"/>
                                  <w:szCs w:val="18"/>
                                </w:rPr>
                              </w:pPr>
                              <w:r w:rsidRPr="00067315">
                                <w:rPr>
                                  <w:b/>
                                  <w:sz w:val="18"/>
                                  <w:szCs w:val="18"/>
                                </w:rPr>
                                <w:t>(rączka uniesiona w lewo lub prawo</w:t>
                              </w:r>
                              <w:r w:rsidRPr="005374CE">
                                <w:rPr>
                                  <w:b/>
                                  <w:color w:val="FF0000"/>
                                  <w:sz w:val="18"/>
                                  <w:szCs w:val="18"/>
                                </w:rPr>
                                <w:t xml:space="preserve"> wzdłuż</w:t>
                              </w:r>
                              <w:r w:rsidRPr="00067315">
                                <w:rPr>
                                  <w:b/>
                                  <w:sz w:val="18"/>
                                  <w:szCs w:val="18"/>
                                </w:rPr>
                                <w:t xml:space="preserve"> wykropkowanej linii)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11" o:spid="_x0000_s1223" style="position:absolute;margin-left:85.95pt;margin-top:20.25pt;width:448.7pt;height:229.9pt;z-index:251615232;mso-wrap-distance-left:0;mso-wrap-distance-right:0;mso-position-horizontal-relative:page;mso-position-vertical-relative:text" coordorigin="1720,405" coordsize="8974,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">
                <v:shape id="Picture 24" o:spid="_x0000_s1224" type="#_x0000_t75" alt="Blatt 27" style="position:absolute;left:2136;top:405;width:8558;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">
                  <v:imagedata r:id="rId295" o:title="Blatt 27"/>
                </v:shape>
                <v:rect id="Rectangle 25" o:spid="_x0000_s1225" style="position:absolute;left:2421;top:3537;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X/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QieZ+IRkPN/AAAA//8DAFBLAQItABQABgAIAAAAIQDb4fbL7gAAAIUBAAATAAAAAAAAAAAA&#10;AAAAAAAAAABbQ29udGVudF9UeXBlc10ueG1sUEsBAi0AFAAGAAgAAAAhAFr0LFu/AAAAFQEAAAsA&#10;AAAAAAAAAAAAAAAAHwEAAF9yZWxzLy5yZWxzUEsBAi0AFAAGAAgAAAAhAMapZf/EAAAA3AAAAA8A&#10;AAAAAAAAAAAAAAAABwIAAGRycy9kb3ducmV2LnhtbFBLBQYAAAAAAwADALcAAAD4AgAAAAA=&#10;" stroked="f"/>
                <v:rect id="Rectangle 26" o:spid="_x0000_s1226" style="position:absolute;left:2421;top:4797;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shape id="Text Box 27" o:spid="_x0000_s1227" type="#_x0000_t202" style="position:absolute;left:1720;top:2786;width:17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C6758D" w:rsidRPr="00067315" w:rsidRDefault="00C6758D" w:rsidP="00D33C12">
                        <w:pPr>
                          <w:rPr>
                            <w:color w:val="FFFFFF" w:themeColor="background1"/>
                            <w:sz w:val="20"/>
                            <w:szCs w:val="20"/>
                          </w:rPr>
                        </w:pPr>
                      </w:p>
                    </w:txbxContent>
                  </v:textbox>
                </v:shape>
                <v:shape id="Text Box 28" o:spid="_x0000_s1228" type="#_x0000_t202" style="position:absolute;left:4970;top:4334;width:468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" stroked="f">
                  <v:textbox inset="0,0,0,0">
                    <w:txbxContent>
                      <w:p w:rsidR="00C6758D" w:rsidRPr="00067315" w:rsidRDefault="00C6758D" w:rsidP="00067315">
                        <w:pPr>
                          <w:tabs>
                            <w:tab w:val="left" w:pos="2552"/>
                          </w:tabs>
                          <w:spacing w:before="72"/>
                          <w:ind w:left="144"/>
                          <w:jc w:val="both"/>
                          <w:rPr>
                            <w:b/>
                            <w:sz w:val="18"/>
                            <w:szCs w:val="18"/>
                          </w:rPr>
                        </w:pPr>
                        <w:r w:rsidRPr="00067315">
                          <w:rPr>
                            <w:b/>
                            <w:sz w:val="18"/>
                            <w:szCs w:val="18"/>
                          </w:rPr>
                          <w:t xml:space="preserve">Rączka </w:t>
                        </w:r>
                        <w:r w:rsidRPr="005374CE">
                          <w:rPr>
                            <w:b/>
                            <w:color w:val="FF0000"/>
                            <w:sz w:val="18"/>
                            <w:szCs w:val="18"/>
                          </w:rPr>
                          <w:t>może być wyposażony w korbkę</w:t>
                        </w:r>
                      </w:p>
                    </w:txbxContent>
                  </v:textbox>
                </v:shape>
                <v:shape id="_x0000_s1229" type="#_x0000_t202" style="position:absolute;left:4970;top:2062;width:468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" stroked="f">
                  <v:textbox inset="0,0,0,0">
                    <w:txbxContent>
                      <w:p w:rsidR="00C6758D" w:rsidRPr="00067315" w:rsidRDefault="00C6758D" w:rsidP="00D33C12">
                        <w:pPr>
                          <w:spacing w:before="72"/>
                          <w:ind w:left="144"/>
                          <w:rPr>
                            <w:b/>
                            <w:sz w:val="18"/>
                            <w:szCs w:val="18"/>
                          </w:rPr>
                        </w:pPr>
                        <w:r w:rsidRPr="00067315">
                          <w:rPr>
                            <w:b/>
                            <w:sz w:val="18"/>
                            <w:szCs w:val="18"/>
                          </w:rPr>
                          <w:t>Hamulec wyłączony</w:t>
                        </w:r>
                      </w:p>
                      <w:p w:rsidR="00C6758D" w:rsidRPr="00067315" w:rsidRDefault="00C6758D" w:rsidP="00D33C12">
                        <w:pPr>
                          <w:ind w:left="144" w:right="199"/>
                          <w:rPr>
                            <w:b/>
                            <w:sz w:val="18"/>
                            <w:szCs w:val="18"/>
                          </w:rPr>
                        </w:pPr>
                        <w:r w:rsidRPr="00067315">
                          <w:rPr>
                            <w:b/>
                            <w:sz w:val="18"/>
                            <w:szCs w:val="18"/>
                          </w:rPr>
                          <w:t>(rączka uniesiona w lewo lub prawo</w:t>
                        </w:r>
                        <w:r w:rsidRPr="005374CE">
                          <w:rPr>
                            <w:b/>
                            <w:color w:val="FF0000"/>
                            <w:sz w:val="18"/>
                            <w:szCs w:val="18"/>
                          </w:rPr>
                          <w:t xml:space="preserve"> wzdłuż</w:t>
                        </w:r>
                        <w:r w:rsidRPr="00067315">
                          <w:rPr>
                            <w:b/>
                            <w:sz w:val="18"/>
                            <w:szCs w:val="18"/>
                          </w:rPr>
                          <w:t xml:space="preserve"> wykropkowanej linii)</w:t>
                        </w:r>
                      </w:p>
                    </w:txbxContent>
                  </v:textbox>
                </v:shape>
                <w10:wrap type="topAndBottom" anchorx="page"/>
              </v:group>
            </w:pict>
          </mc:Fallback>
        </mc:AlternateContent>
      </w:r>
    </w:p>
    <w:p w:rsidR="00D33C12" w:rsidRDefault="00D33C12" w:rsidP="00D33C12">
      <w:pPr>
        <w:pStyle w:val="Tekstpodstawowy"/>
        <w:spacing w:before="5"/>
        <w:rPr>
          <w:b/>
          <w:sz w:val="20"/>
        </w:rPr>
      </w:pPr>
    </w:p>
    <w:p w:rsidR="00D33C12" w:rsidRDefault="00D33C12" w:rsidP="00D33C12">
      <w:pPr>
        <w:pStyle w:val="Tekstpodstawowy"/>
        <w:spacing w:before="93"/>
        <w:ind w:left="397"/>
      </w:pPr>
      <w:r>
        <w:t>Stan</w:t>
      </w:r>
    </w:p>
    <w:p w:rsidR="00D33C12" w:rsidRDefault="00D33C12" w:rsidP="00D33C12">
      <w:pPr>
        <w:pStyle w:val="Tekstpodstawowy"/>
        <w:spacing w:before="10"/>
        <w:rPr>
          <w:sz w:val="20"/>
        </w:rPr>
      </w:pPr>
    </w:p>
    <w:p w:rsidR="00D33C12" w:rsidRDefault="00D33C12" w:rsidP="00D33C12">
      <w:pPr>
        <w:pStyle w:val="Tekstpodstawowy"/>
        <w:ind w:left="397" w:right="475"/>
        <w:jc w:val="both"/>
      </w:pPr>
      <w:r>
        <w:t>W wagonach wyposażonych w hamulec pneumatyczny rączka kurka odcinającego przy włączonym hamulcu musi być skierowana pionowo w dół. Hamulec musi być wyłączany przez obrót rączki w lewo lub prawo, co najwyżej o 90°. Rączka musi odpowiadać powyższym wymogom.</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9"/>
        <w:rPr>
          <w:sz w:val="23"/>
        </w:rPr>
      </w:pPr>
    </w:p>
    <w:p w:rsidR="00D33C12" w:rsidRPr="00067315" w:rsidRDefault="00D33C12" w:rsidP="00D33C12">
      <w:pPr>
        <w:spacing w:before="95"/>
        <w:ind w:right="474"/>
        <w:jc w:val="right"/>
        <w:rPr>
          <w:sz w:val="16"/>
          <w:szCs w:val="16"/>
        </w:rPr>
      </w:pPr>
      <w:r w:rsidRPr="00067315">
        <w:rPr>
          <w:sz w:val="16"/>
          <w:szCs w:val="16"/>
        </w:rPr>
        <w:t xml:space="preserve">Data zmian: </w:t>
      </w:r>
      <w:r w:rsidR="00067315">
        <w:rPr>
          <w:sz w:val="16"/>
          <w:szCs w:val="16"/>
        </w:rPr>
        <w:t>01.01.</w:t>
      </w:r>
      <w:r w:rsidRPr="00067315">
        <w:rPr>
          <w:sz w:val="16"/>
          <w:szCs w:val="16"/>
        </w:rPr>
        <w:t>2006</w:t>
      </w:r>
    </w:p>
    <w:p w:rsidR="00D33C12" w:rsidRPr="00067315" w:rsidRDefault="00D33C12" w:rsidP="00D33C12">
      <w:pPr>
        <w:pStyle w:val="Nagwek8"/>
        <w:spacing w:before="1"/>
        <w:ind w:left="0" w:right="476"/>
        <w:jc w:val="right"/>
        <w:rPr>
          <w:sz w:val="16"/>
          <w:szCs w:val="16"/>
        </w:rPr>
      </w:pPr>
      <w:r w:rsidRPr="00067315">
        <w:rPr>
          <w:sz w:val="16"/>
          <w:szCs w:val="16"/>
        </w:rPr>
        <w:t xml:space="preserve">Wersja: </w:t>
      </w:r>
      <w:r w:rsidR="00067315">
        <w:rPr>
          <w:sz w:val="16"/>
          <w:szCs w:val="16"/>
        </w:rPr>
        <w:t>01.01.</w:t>
      </w:r>
      <w:r w:rsidRPr="00067315">
        <w:rPr>
          <w:sz w:val="16"/>
          <w:szCs w:val="16"/>
        </w:rPr>
        <w:t>2018</w:t>
      </w:r>
    </w:p>
    <w:p w:rsidR="00D33C12" w:rsidRDefault="00D33C12" w:rsidP="00D33C12">
      <w:pPr>
        <w:jc w:val="right"/>
        <w:sectPr w:rsidR="00D33C12">
          <w:headerReference w:type="default" r:id="rId296"/>
          <w:footerReference w:type="default" r:id="rId297"/>
          <w:pgSz w:w="11910" w:h="16840"/>
          <w:pgMar w:top="1780" w:right="940" w:bottom="280" w:left="1020" w:header="708" w:footer="0" w:gutter="0"/>
          <w:pgNumType w:start="107"/>
          <w:cols w:space="708"/>
        </w:sect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3"/>
        <w:rPr>
          <w:sz w:val="23"/>
        </w:rPr>
      </w:pPr>
    </w:p>
    <w:p w:rsidR="00D33C12" w:rsidRDefault="00D33C12" w:rsidP="00D33C12">
      <w:pPr>
        <w:pStyle w:val="Tekstpodstawowy"/>
        <w:spacing w:before="1"/>
        <w:ind w:left="2914" w:right="2992"/>
        <w:jc w:val="center"/>
      </w:pPr>
      <w:r>
        <w:t>(pozostaje wolny)</w:t>
      </w:r>
    </w:p>
    <w:p w:rsidR="004346F6" w:rsidRDefault="004346F6" w:rsidP="00D33C12">
      <w:pPr>
        <w:jc w:val="center"/>
      </w:pPr>
    </w:p>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Default="004346F6" w:rsidP="004346F6">
      <w:pPr>
        <w:tabs>
          <w:tab w:val="left" w:pos="9091"/>
        </w:tabs>
      </w:pPr>
      <w:r>
        <w:tab/>
      </w:r>
    </w:p>
    <w:p w:rsidR="004346F6" w:rsidRDefault="004346F6" w:rsidP="004346F6"/>
    <w:p w:rsid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Pr="004346F6" w:rsidRDefault="004346F6" w:rsidP="004346F6"/>
    <w:p w:rsidR="004346F6" w:rsidRDefault="004346F6" w:rsidP="004346F6">
      <w:pPr>
        <w:tabs>
          <w:tab w:val="left" w:pos="8490"/>
        </w:tabs>
      </w:pPr>
      <w:r>
        <w:tab/>
      </w:r>
    </w:p>
    <w:p w:rsidR="004346F6" w:rsidRDefault="004346F6" w:rsidP="004346F6"/>
    <w:p w:rsidR="00D33C12" w:rsidRPr="004346F6" w:rsidRDefault="00D33C12" w:rsidP="004346F6">
      <w:pPr>
        <w:sectPr w:rsidR="00D33C12" w:rsidRPr="004346F6">
          <w:headerReference w:type="default" r:id="rId298"/>
          <w:footerReference w:type="default" r:id="rId299"/>
          <w:pgSz w:w="11910" w:h="16840"/>
          <w:pgMar w:top="1780" w:right="940" w:bottom="2020" w:left="1020" w:header="708" w:footer="1827" w:gutter="0"/>
          <w:pgNumType w:start="200"/>
          <w:cols w:space="708"/>
        </w:sectPr>
      </w:pPr>
    </w:p>
    <w:p w:rsidR="00D33C12" w:rsidRDefault="00D33C12" w:rsidP="00D33C12">
      <w:pPr>
        <w:pStyle w:val="Tekstpodstawowy"/>
        <w:spacing w:before="11"/>
        <w:rPr>
          <w:sz w:val="12"/>
        </w:rPr>
      </w:pPr>
    </w:p>
    <w:p w:rsidR="00D33C12" w:rsidRDefault="00D33C12" w:rsidP="00D33C12">
      <w:pPr>
        <w:pStyle w:val="Nagwek4"/>
        <w:spacing w:before="90"/>
        <w:ind w:left="398"/>
      </w:pPr>
      <w:bookmarkStart w:id="70" w:name="20180101_A09-11_EN"/>
      <w:bookmarkStart w:id="71" w:name="I,_K,_M,_R1_and_U_labels_-_General"/>
      <w:bookmarkEnd w:id="70"/>
      <w:bookmarkEnd w:id="71"/>
      <w:r>
        <w:t>Wzory nalepek I, K, M, R1 i U - Postanowienia ogólne</w:t>
      </w:r>
    </w:p>
    <w:p w:rsidR="00D33C12" w:rsidRDefault="00D33C12" w:rsidP="00067315">
      <w:pPr>
        <w:pStyle w:val="Tekstpodstawowy"/>
        <w:spacing w:before="253"/>
        <w:ind w:left="398" w:right="27"/>
        <w:jc w:val="both"/>
      </w:pPr>
      <w:r>
        <w:t>Nalepki wymienione w Aneksach nr 1 i 8 (wzorów: I, K, M, R1 oraz U) muszą być sporządzone drukowanymi literami w języku francuskim, niemieckim lub włoskim.  Może być dołączony tekst tłumaczenia na inne języki. W przypadku użycia nalepki muszą być zawsze wypełnione w całości.</w:t>
      </w:r>
    </w:p>
    <w:p w:rsidR="00D33C12" w:rsidRDefault="00D33C12" w:rsidP="00D33C12">
      <w:pPr>
        <w:pStyle w:val="Tekstpodstawowy"/>
        <w:spacing w:before="3"/>
        <w:rPr>
          <w:sz w:val="31"/>
        </w:rPr>
      </w:pPr>
    </w:p>
    <w:p w:rsidR="00D33C12" w:rsidRDefault="00D33C12" w:rsidP="00D33C12">
      <w:pPr>
        <w:pStyle w:val="Nagwek4"/>
        <w:ind w:left="398"/>
        <w:jc w:val="both"/>
      </w:pPr>
      <w:r>
        <w:t>Nalepka wzoru „I”</w:t>
      </w:r>
    </w:p>
    <w:p w:rsidR="00D33C12" w:rsidRDefault="00D33C12" w:rsidP="00D33C12">
      <w:pPr>
        <w:pStyle w:val="Tekstpodstawowy"/>
        <w:spacing w:before="9"/>
        <w:rPr>
          <w:b/>
          <w:sz w:val="16"/>
        </w:rPr>
      </w:pPr>
      <w:r>
        <w:rPr>
          <w:noProof/>
          <w:lang w:val="en-US"/>
        </w:rPr>
        <mc:AlternateContent>
          <mc:Choice Requires="wpg">
            <w:drawing>
              <wp:anchor distT="0" distB="0" distL="0" distR="0" simplePos="0" relativeHeight="251671552" behindDoc="0" locked="0" layoutInCell="1" allowOverlap="1">
                <wp:simplePos x="0" y="0"/>
                <wp:positionH relativeFrom="page">
                  <wp:posOffset>920750</wp:posOffset>
                </wp:positionH>
                <wp:positionV relativeFrom="paragraph">
                  <wp:posOffset>147320</wp:posOffset>
                </wp:positionV>
                <wp:extent cx="5724525" cy="4356735"/>
                <wp:effectExtent l="0" t="0" r="28575" b="24765"/>
                <wp:wrapTopAndBottom/>
                <wp:docPr id="563" name="Grupa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356735"/>
                          <a:chOff x="1449" y="239"/>
                          <a:chExt cx="9015" cy="6861"/>
                        </a:xfrm>
                      </wpg:grpSpPr>
                      <wps:wsp>
                        <wps:cNvPr id="564" name="Rectangle 47"/>
                        <wps:cNvSpPr>
                          <a:spLocks noChangeArrowheads="1"/>
                        </wps:cNvSpPr>
                        <wps:spPr bwMode="auto">
                          <a:xfrm>
                            <a:off x="1449" y="239"/>
                            <a:ext cx="9015" cy="686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48"/>
                        <wps:cNvSpPr>
                          <a:spLocks noChangeArrowheads="1"/>
                        </wps:cNvSpPr>
                        <wps:spPr bwMode="auto">
                          <a:xfrm>
                            <a:off x="1449" y="239"/>
                            <a:ext cx="9015" cy="6861"/>
                          </a:xfrm>
                          <a:prstGeom prst="rect">
                            <a:avLst/>
                          </a:prstGeom>
                          <a:noFill/>
                          <a:ln w="76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49"/>
                        <wps:cNvCnPr>
                          <a:cxnSpLocks noChangeShapeType="1"/>
                        </wps:cNvCnPr>
                        <wps:spPr bwMode="auto">
                          <a:xfrm>
                            <a:off x="7258" y="5720"/>
                            <a:ext cx="3033" cy="0"/>
                          </a:xfrm>
                          <a:prstGeom prst="line">
                            <a:avLst/>
                          </a:prstGeom>
                          <a:noFill/>
                          <a:ln w="22585">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50"/>
                        <wps:cNvSpPr>
                          <a:spLocks noChangeArrowheads="1"/>
                        </wps:cNvSpPr>
                        <wps:spPr bwMode="auto">
                          <a:xfrm>
                            <a:off x="6146" y="2664"/>
                            <a:ext cx="214"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1"/>
                        <wps:cNvSpPr>
                          <a:spLocks noChangeArrowheads="1"/>
                        </wps:cNvSpPr>
                        <wps:spPr bwMode="auto">
                          <a:xfrm>
                            <a:off x="6136" y="2654"/>
                            <a:ext cx="234"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2"/>
                        <wps:cNvCnPr>
                          <a:cxnSpLocks noChangeShapeType="1"/>
                        </wps:cNvCnPr>
                        <wps:spPr bwMode="auto">
                          <a:xfrm>
                            <a:off x="6004"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0" name="Line 53"/>
                        <wps:cNvCnPr>
                          <a:cxnSpLocks noChangeShapeType="1"/>
                        </wps:cNvCnPr>
                        <wps:spPr bwMode="auto">
                          <a:xfrm>
                            <a:off x="5625"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1" name="Line 54"/>
                        <wps:cNvCnPr>
                          <a:cxnSpLocks noChangeShapeType="1"/>
                        </wps:cNvCnPr>
                        <wps:spPr bwMode="auto">
                          <a:xfrm>
                            <a:off x="5245"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2" name="Line 55"/>
                        <wps:cNvCnPr>
                          <a:cxnSpLocks noChangeShapeType="1"/>
                        </wps:cNvCnPr>
                        <wps:spPr bwMode="auto">
                          <a:xfrm>
                            <a:off x="4866"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3" name="Line 56"/>
                        <wps:cNvCnPr>
                          <a:cxnSpLocks noChangeShapeType="1"/>
                        </wps:cNvCnPr>
                        <wps:spPr bwMode="auto">
                          <a:xfrm>
                            <a:off x="4486"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4" name="Line 57"/>
                        <wps:cNvCnPr>
                          <a:cxnSpLocks noChangeShapeType="1"/>
                        </wps:cNvCnPr>
                        <wps:spPr bwMode="auto">
                          <a:xfrm>
                            <a:off x="410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5" name="Line 58"/>
                        <wps:cNvCnPr>
                          <a:cxnSpLocks noChangeShapeType="1"/>
                        </wps:cNvCnPr>
                        <wps:spPr bwMode="auto">
                          <a:xfrm>
                            <a:off x="372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6" name="Line 59"/>
                        <wps:cNvCnPr>
                          <a:cxnSpLocks noChangeShapeType="1"/>
                        </wps:cNvCnPr>
                        <wps:spPr bwMode="auto">
                          <a:xfrm>
                            <a:off x="334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
                        <wps:cNvCnPr>
                          <a:cxnSpLocks noChangeShapeType="1"/>
                        </wps:cNvCnPr>
                        <wps:spPr bwMode="auto">
                          <a:xfrm>
                            <a:off x="296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8" name="Line 61"/>
                        <wps:cNvCnPr>
                          <a:cxnSpLocks noChangeShapeType="1"/>
                        </wps:cNvCnPr>
                        <wps:spPr bwMode="auto">
                          <a:xfrm>
                            <a:off x="258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9" name="Line 62"/>
                        <wps:cNvCnPr>
                          <a:cxnSpLocks noChangeShapeType="1"/>
                        </wps:cNvCnPr>
                        <wps:spPr bwMode="auto">
                          <a:xfrm>
                            <a:off x="2209"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0" name="Line 63"/>
                        <wps:cNvCnPr>
                          <a:cxnSpLocks noChangeShapeType="1"/>
                        </wps:cNvCnPr>
                        <wps:spPr bwMode="auto">
                          <a:xfrm>
                            <a:off x="1829"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1" name="Line 64"/>
                        <wps:cNvCnPr>
                          <a:cxnSpLocks noChangeShapeType="1"/>
                        </wps:cNvCnPr>
                        <wps:spPr bwMode="auto">
                          <a:xfrm>
                            <a:off x="1829" y="2842"/>
                            <a:ext cx="4175"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2" name="Line 65"/>
                        <wps:cNvCnPr>
                          <a:cxnSpLocks noChangeShapeType="1"/>
                        </wps:cNvCnPr>
                        <wps:spPr bwMode="auto">
                          <a:xfrm>
                            <a:off x="685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3" name="Line 66"/>
                        <wps:cNvCnPr>
                          <a:cxnSpLocks noChangeShapeType="1"/>
                        </wps:cNvCnPr>
                        <wps:spPr bwMode="auto">
                          <a:xfrm>
                            <a:off x="6503"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4" name="Line 67"/>
                        <wps:cNvCnPr>
                          <a:cxnSpLocks noChangeShapeType="1"/>
                        </wps:cNvCnPr>
                        <wps:spPr bwMode="auto">
                          <a:xfrm>
                            <a:off x="6503" y="2842"/>
                            <a:ext cx="355"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68"/>
                        <wps:cNvSpPr>
                          <a:spLocks noChangeArrowheads="1"/>
                        </wps:cNvSpPr>
                        <wps:spPr bwMode="auto">
                          <a:xfrm>
                            <a:off x="3276" y="665"/>
                            <a:ext cx="5077" cy="12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69"/>
                        <wps:cNvCnPr>
                          <a:cxnSpLocks noChangeShapeType="1"/>
                        </wps:cNvCnPr>
                        <wps:spPr bwMode="auto">
                          <a:xfrm>
                            <a:off x="7096" y="2842"/>
                            <a:ext cx="3202"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7" name="Line 70"/>
                        <wps:cNvCnPr>
                          <a:cxnSpLocks noChangeShapeType="1"/>
                        </wps:cNvCnPr>
                        <wps:spPr bwMode="auto">
                          <a:xfrm>
                            <a:off x="1829" y="3457"/>
                            <a:ext cx="8398"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71"/>
                        <wps:cNvSpPr>
                          <a:spLocks noChangeArrowheads="1"/>
                        </wps:cNvSpPr>
                        <wps:spPr bwMode="auto">
                          <a:xfrm>
                            <a:off x="1781" y="3669"/>
                            <a:ext cx="8588" cy="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72"/>
                        <wps:cNvCnPr>
                          <a:cxnSpLocks noChangeShapeType="1"/>
                        </wps:cNvCnPr>
                        <wps:spPr bwMode="auto">
                          <a:xfrm>
                            <a:off x="4771" y="5775"/>
                            <a:ext cx="2135" cy="0"/>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wps:wsp>
                        <wps:cNvPr id="590" name="Line 73"/>
                        <wps:cNvCnPr>
                          <a:cxnSpLocks noChangeShapeType="1"/>
                        </wps:cNvCnPr>
                        <wps:spPr bwMode="auto">
                          <a:xfrm>
                            <a:off x="1829" y="5775"/>
                            <a:ext cx="2278" cy="0"/>
                          </a:xfrm>
                          <a:prstGeom prst="line">
                            <a:avLst/>
                          </a:prstGeom>
                          <a:noFill/>
                          <a:ln w="2544">
                            <a:solidFill>
                              <a:srgbClr val="000000"/>
                            </a:solidFill>
                            <a:round/>
                            <a:headEnd/>
                            <a:tailEnd/>
                          </a:ln>
                          <a:extLst>
                            <a:ext uri="{909E8E84-426E-40DD-AFC4-6F175D3DCCD1}">
                              <a14:hiddenFill xmlns:a14="http://schemas.microsoft.com/office/drawing/2010/main">
                                <a:noFill/>
                              </a14:hiddenFill>
                            </a:ext>
                          </a:extLst>
                        </wps:spPr>
                        <wps:bodyPr/>
                      </wps:wsp>
                      <wps:wsp>
                        <wps:cNvPr id="591" name="Line 74"/>
                        <wps:cNvCnPr>
                          <a:cxnSpLocks noChangeShapeType="1"/>
                        </wps:cNvCnPr>
                        <wps:spPr bwMode="auto">
                          <a:xfrm>
                            <a:off x="7323" y="6445"/>
                            <a:ext cx="3033" cy="0"/>
                          </a:xfrm>
                          <a:prstGeom prst="line">
                            <a:avLst/>
                          </a:prstGeom>
                          <a:noFill/>
                          <a:ln w="22585">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75"/>
                        <wps:cNvSpPr>
                          <a:spLocks noChangeArrowheads="1"/>
                        </wps:cNvSpPr>
                        <wps:spPr bwMode="auto">
                          <a:xfrm>
                            <a:off x="1591" y="6248"/>
                            <a:ext cx="2373" cy="4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76"/>
                        <wps:cNvSpPr txBox="1">
                          <a:spLocks noChangeArrowheads="1"/>
                        </wps:cNvSpPr>
                        <wps:spPr bwMode="auto">
                          <a:xfrm>
                            <a:off x="7620" y="6481"/>
                            <a:ext cx="243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
                                <w:rPr>
                                  <w:sz w:val="16"/>
                                </w:rPr>
                              </w:pPr>
                              <w:r>
                                <w:rPr>
                                  <w:sz w:val="16"/>
                                </w:rPr>
                                <w:t>Podpis rewidenta (drukowanymi literami)</w:t>
                              </w:r>
                            </w:p>
                          </w:txbxContent>
                        </wps:txbx>
                        <wps:bodyPr rot="0" vert="horz" wrap="square" lIns="0" tIns="0" rIns="0" bIns="0" anchor="t" anchorCtr="0" upright="1">
                          <a:noAutofit/>
                        </wps:bodyPr>
                      </wps:wsp>
                      <wps:wsp>
                        <wps:cNvPr id="594" name="Text Box 77"/>
                        <wps:cNvSpPr txBox="1">
                          <a:spLocks noChangeArrowheads="1"/>
                        </wps:cNvSpPr>
                        <wps:spPr bwMode="auto">
                          <a:xfrm>
                            <a:off x="1625" y="6330"/>
                            <a:ext cx="21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40" w:lineRule="exact"/>
                                <w:rPr>
                                  <w:sz w:val="13"/>
                                </w:rPr>
                              </w:pPr>
                              <w:r>
                                <w:rPr>
                                  <w:sz w:val="13"/>
                                </w:rPr>
                                <w:t>*) niepotrzebne skreślić</w:t>
                              </w:r>
                            </w:p>
                            <w:p w:rsidR="00C6758D" w:rsidRDefault="00C6758D" w:rsidP="00D33C12">
                              <w:pPr>
                                <w:spacing w:line="142" w:lineRule="exact"/>
                                <w:rPr>
                                  <w:sz w:val="13"/>
                                </w:rPr>
                              </w:pPr>
                              <w:r>
                                <w:rPr>
                                  <w:sz w:val="13"/>
                                </w:rPr>
                                <w:t>**) o ile znana</w:t>
                              </w:r>
                            </w:p>
                          </w:txbxContent>
                        </wps:txbx>
                        <wps:bodyPr rot="0" vert="horz" wrap="square" lIns="0" tIns="0" rIns="0" bIns="0" anchor="t" anchorCtr="0" upright="1">
                          <a:noAutofit/>
                        </wps:bodyPr>
                      </wps:wsp>
                      <wps:wsp>
                        <wps:cNvPr id="595" name="Text Box 78"/>
                        <wps:cNvSpPr txBox="1">
                          <a:spLocks noChangeArrowheads="1"/>
                        </wps:cNvSpPr>
                        <wps:spPr bwMode="auto">
                          <a:xfrm>
                            <a:off x="7569" y="5760"/>
                            <a:ext cx="25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
                                <w:rPr>
                                  <w:sz w:val="16"/>
                                </w:rPr>
                              </w:pPr>
                              <w:r>
                                <w:rPr>
                                  <w:sz w:val="16"/>
                                </w:rPr>
                                <w:t>Imię i nazwisko rewidenta (drukowanymi literami)</w:t>
                              </w:r>
                            </w:p>
                          </w:txbxContent>
                        </wps:txbx>
                        <wps:bodyPr rot="0" vert="horz" wrap="square" lIns="0" tIns="0" rIns="0" bIns="0" anchor="t" anchorCtr="0" upright="1">
                          <a:noAutofit/>
                        </wps:bodyPr>
                      </wps:wsp>
                      <wps:wsp>
                        <wps:cNvPr id="596" name="Text Box 79"/>
                        <wps:cNvSpPr txBox="1">
                          <a:spLocks noChangeArrowheads="1"/>
                        </wps:cNvSpPr>
                        <wps:spPr bwMode="auto">
                          <a:xfrm>
                            <a:off x="5641" y="5797"/>
                            <a:ext cx="4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68" w:lineRule="exact"/>
                                <w:rPr>
                                  <w:sz w:val="15"/>
                                </w:rPr>
                              </w:pPr>
                              <w:r>
                                <w:rPr>
                                  <w:sz w:val="15"/>
                                </w:rPr>
                                <w:t>(data)</w:t>
                              </w:r>
                            </w:p>
                          </w:txbxContent>
                        </wps:txbx>
                        <wps:bodyPr rot="0" vert="horz" wrap="square" lIns="0" tIns="0" rIns="0" bIns="0" anchor="t" anchorCtr="0" upright="1">
                          <a:noAutofit/>
                        </wps:bodyPr>
                      </wps:wsp>
                      <wps:wsp>
                        <wps:cNvPr id="597" name="Text Box 80"/>
                        <wps:cNvSpPr txBox="1">
                          <a:spLocks noChangeArrowheads="1"/>
                        </wps:cNvSpPr>
                        <wps:spPr bwMode="auto">
                          <a:xfrm>
                            <a:off x="2243" y="5822"/>
                            <a:ext cx="161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68" w:lineRule="exact"/>
                                <w:rPr>
                                  <w:sz w:val="15"/>
                                </w:rPr>
                              </w:pPr>
                              <w:r>
                                <w:rPr>
                                  <w:sz w:val="15"/>
                                </w:rPr>
                                <w:t>(Stempel jednostki)</w:t>
                              </w:r>
                            </w:p>
                          </w:txbxContent>
                        </wps:txbx>
                        <wps:bodyPr rot="0" vert="horz" wrap="square" lIns="0" tIns="0" rIns="0" bIns="0" anchor="t" anchorCtr="0" upright="1">
                          <a:noAutofit/>
                        </wps:bodyPr>
                      </wps:wsp>
                      <wps:wsp>
                        <wps:cNvPr id="598" name="Text Box 81"/>
                        <wps:cNvSpPr txBox="1">
                          <a:spLocks noChangeArrowheads="1"/>
                        </wps:cNvSpPr>
                        <wps:spPr bwMode="auto">
                          <a:xfrm>
                            <a:off x="4322" y="5582"/>
                            <a:ext cx="35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sz w:val="20"/>
                                </w:rPr>
                              </w:pPr>
                              <w:r>
                                <w:rPr>
                                  <w:sz w:val="20"/>
                                </w:rPr>
                                <w:t>, dnia</w:t>
                              </w:r>
                            </w:p>
                          </w:txbxContent>
                        </wps:txbx>
                        <wps:bodyPr rot="0" vert="horz" wrap="square" lIns="0" tIns="0" rIns="0" bIns="0" anchor="t" anchorCtr="0" upright="1">
                          <a:noAutofit/>
                        </wps:bodyPr>
                      </wps:wsp>
                      <wps:wsp>
                        <wps:cNvPr id="599" name="Text Box 82"/>
                        <wps:cNvSpPr txBox="1">
                          <a:spLocks noChangeArrowheads="1"/>
                        </wps:cNvSpPr>
                        <wps:spPr bwMode="auto">
                          <a:xfrm>
                            <a:off x="7455" y="4803"/>
                            <a:ext cx="145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68" w:lineRule="exact"/>
                                <w:rPr>
                                  <w:sz w:val="15"/>
                                </w:rPr>
                              </w:pPr>
                              <w:r>
                                <w:rPr>
                                  <w:sz w:val="15"/>
                                </w:rPr>
                                <w:t>(stacja docelowa**)</w:t>
                              </w:r>
                            </w:p>
                          </w:txbxContent>
                        </wps:txbx>
                        <wps:bodyPr rot="0" vert="horz" wrap="square" lIns="0" tIns="0" rIns="0" bIns="0" anchor="t" anchorCtr="0" upright="1">
                          <a:noAutofit/>
                        </wps:bodyPr>
                      </wps:wsp>
                      <wps:wsp>
                        <wps:cNvPr id="600" name="Text Box 83"/>
                        <wps:cNvSpPr txBox="1">
                          <a:spLocks noChangeArrowheads="1"/>
                        </wps:cNvSpPr>
                        <wps:spPr bwMode="auto">
                          <a:xfrm>
                            <a:off x="5990" y="4803"/>
                            <a:ext cx="9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68" w:lineRule="exact"/>
                                <w:rPr>
                                  <w:sz w:val="15"/>
                                </w:rPr>
                              </w:pPr>
                              <w:r>
                                <w:rPr>
                                  <w:sz w:val="15"/>
                                </w:rPr>
                                <w:t>(kod kraju)</w:t>
                              </w:r>
                            </w:p>
                          </w:txbxContent>
                        </wps:txbx>
                        <wps:bodyPr rot="0" vert="horz" wrap="square" lIns="0" tIns="0" rIns="0" bIns="0" anchor="t" anchorCtr="0" upright="1">
                          <a:noAutofit/>
                        </wps:bodyPr>
                      </wps:wsp>
                      <wps:wsp>
                        <wps:cNvPr id="601" name="Text Box 84"/>
                        <wps:cNvSpPr txBox="1">
                          <a:spLocks noChangeArrowheads="1"/>
                        </wps:cNvSpPr>
                        <wps:spPr bwMode="auto">
                          <a:xfrm>
                            <a:off x="5956" y="4541"/>
                            <a:ext cx="33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tabs>
                                  <w:tab w:val="left" w:pos="3321"/>
                                </w:tabs>
                                <w:spacing w:line="224" w:lineRule="exact"/>
                                <w:rPr>
                                  <w:sz w:val="20"/>
                                </w:rPr>
                              </w:pPr>
                              <w:r>
                                <w:rPr>
                                  <w:sz w:val="20"/>
                                  <w:u w:val="single"/>
                                </w:rPr>
                                <w:t xml:space="preserve"> </w:t>
                              </w:r>
                              <w:r>
                                <w:rPr>
                                  <w:sz w:val="20"/>
                                  <w:u w:val="single"/>
                                </w:rPr>
                                <w:tab/>
                              </w:r>
                            </w:p>
                          </w:txbxContent>
                        </wps:txbx>
                        <wps:bodyPr rot="0" vert="horz" wrap="square" lIns="0" tIns="0" rIns="0" bIns="0" anchor="t" anchorCtr="0" upright="1">
                          <a:noAutofit/>
                        </wps:bodyPr>
                      </wps:wsp>
                      <wps:wsp>
                        <wps:cNvPr id="602" name="Text Box 85"/>
                        <wps:cNvSpPr txBox="1">
                          <a:spLocks noChangeArrowheads="1"/>
                        </wps:cNvSpPr>
                        <wps:spPr bwMode="auto">
                          <a:xfrm>
                            <a:off x="5415" y="4541"/>
                            <a:ext cx="41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sz w:val="20"/>
                                </w:rPr>
                              </w:pPr>
                              <w:r>
                                <w:rPr>
                                  <w:sz w:val="20"/>
                                </w:rPr>
                                <w:t>do</w:t>
                              </w:r>
                            </w:p>
                          </w:txbxContent>
                        </wps:txbx>
                        <wps:bodyPr rot="0" vert="horz" wrap="square" lIns="0" tIns="0" rIns="0" bIns="0" anchor="t" anchorCtr="0" upright="1">
                          <a:noAutofit/>
                        </wps:bodyPr>
                      </wps:wsp>
                      <wps:wsp>
                        <wps:cNvPr id="603" name="Text Box 86"/>
                        <wps:cNvSpPr txBox="1">
                          <a:spLocks noChangeArrowheads="1"/>
                        </wps:cNvSpPr>
                        <wps:spPr bwMode="auto">
                          <a:xfrm>
                            <a:off x="1854" y="4589"/>
                            <a:ext cx="34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tabs>
                                  <w:tab w:val="left" w:pos="3390"/>
                                </w:tabs>
                                <w:spacing w:line="224" w:lineRule="exact"/>
                                <w:rPr>
                                  <w:sz w:val="20"/>
                                </w:rPr>
                              </w:pPr>
                              <w:r>
                                <w:rPr>
                                  <w:sz w:val="20"/>
                                </w:rPr>
                                <w:t xml:space="preserve">z:   </w:t>
                              </w:r>
                              <w:r>
                                <w:rPr>
                                  <w:sz w:val="20"/>
                                  <w:u w:val="single"/>
                                </w:rPr>
                                <w:t xml:space="preserve"> </w:t>
                              </w:r>
                              <w:r>
                                <w:rPr>
                                  <w:sz w:val="20"/>
                                  <w:u w:val="single"/>
                                </w:rPr>
                                <w:tab/>
                              </w:r>
                            </w:p>
                            <w:p w:rsidR="00C6758D" w:rsidRDefault="00C6758D" w:rsidP="00D33C12">
                              <w:pPr>
                                <w:spacing w:before="15"/>
                                <w:ind w:left="1244"/>
                                <w:rPr>
                                  <w:sz w:val="15"/>
                                </w:rPr>
                              </w:pPr>
                              <w:r>
                                <w:rPr>
                                  <w:sz w:val="15"/>
                                </w:rPr>
                                <w:t>(stacja nadania)</w:t>
                              </w:r>
                            </w:p>
                          </w:txbxContent>
                        </wps:txbx>
                        <wps:bodyPr rot="0" vert="horz" wrap="square" lIns="0" tIns="0" rIns="0" bIns="0" anchor="t" anchorCtr="0" upright="1">
                          <a:noAutofit/>
                        </wps:bodyPr>
                      </wps:wsp>
                      <wps:wsp>
                        <wps:cNvPr id="604" name="Text Box 87"/>
                        <wps:cNvSpPr txBox="1">
                          <a:spLocks noChangeArrowheads="1"/>
                        </wps:cNvSpPr>
                        <wps:spPr bwMode="auto">
                          <a:xfrm>
                            <a:off x="1815" y="3489"/>
                            <a:ext cx="77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
                                <w:ind w:left="142"/>
                                <w:rPr>
                                  <w:sz w:val="16"/>
                                </w:rPr>
                              </w:pPr>
                              <w:r>
                                <w:rPr>
                                  <w:sz w:val="16"/>
                                </w:rPr>
                                <w:t>(posiadacz)</w:t>
                              </w:r>
                            </w:p>
                            <w:p w:rsidR="00C6758D" w:rsidRDefault="00C6758D" w:rsidP="00067315">
                              <w:pPr>
                                <w:spacing w:before="84" w:line="208" w:lineRule="auto"/>
                                <w:jc w:val="both"/>
                                <w:rPr>
                                  <w:sz w:val="20"/>
                                </w:rPr>
                              </w:pPr>
                              <w:r w:rsidRPr="00067315">
                                <w:rPr>
                                  <w:sz w:val="18"/>
                                  <w:szCs w:val="18"/>
                                </w:rPr>
                                <w:t xml:space="preserve">został sprawdzony pod względem zdolności do biegu i bezpieczeństwa ruchu. Wagon może w stanie próżnym / ładownym*) jednorazowo </w:t>
                              </w:r>
                              <w:r w:rsidRPr="005374CE">
                                <w:rPr>
                                  <w:color w:val="FF0000"/>
                                  <w:sz w:val="18"/>
                                  <w:szCs w:val="18"/>
                                </w:rPr>
                                <w:t xml:space="preserve">zostać wysłany </w:t>
                              </w:r>
                              <w:r w:rsidRPr="00067315">
                                <w:rPr>
                                  <w:sz w:val="18"/>
                                  <w:szCs w:val="18"/>
                                </w:rPr>
                                <w:t xml:space="preserve">na własnych kołach bez ograniczenia prędkości </w:t>
                              </w:r>
                              <w:r>
                                <w:rPr>
                                  <w:sz w:val="20"/>
                                </w:rPr>
                                <w:t>konstrukcyjnej</w:t>
                              </w:r>
                            </w:p>
                          </w:txbxContent>
                        </wps:txbx>
                        <wps:bodyPr rot="0" vert="horz" wrap="square" lIns="0" tIns="0" rIns="0" bIns="0" anchor="t" anchorCtr="0" upright="1">
                          <a:noAutofit/>
                        </wps:bodyPr>
                      </wps:wsp>
                      <wps:wsp>
                        <wps:cNvPr id="605" name="Text Box 88"/>
                        <wps:cNvSpPr txBox="1">
                          <a:spLocks noChangeArrowheads="1"/>
                        </wps:cNvSpPr>
                        <wps:spPr bwMode="auto">
                          <a:xfrm>
                            <a:off x="8206" y="2874"/>
                            <a:ext cx="10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
                                <w:rPr>
                                  <w:sz w:val="16"/>
                                </w:rPr>
                              </w:pPr>
                              <w:r>
                                <w:rPr>
                                  <w:sz w:val="16"/>
                                </w:rPr>
                                <w:t>(typ wagonu)</w:t>
                              </w:r>
                            </w:p>
                          </w:txbxContent>
                        </wps:txbx>
                        <wps:bodyPr rot="0" vert="horz" wrap="square" lIns="0" tIns="0" rIns="0" bIns="0" anchor="t" anchorCtr="0" upright="1">
                          <a:noAutofit/>
                        </wps:bodyPr>
                      </wps:wsp>
                      <wps:wsp>
                        <wps:cNvPr id="606" name="Text Box 89"/>
                        <wps:cNvSpPr txBox="1">
                          <a:spLocks noChangeArrowheads="1"/>
                        </wps:cNvSpPr>
                        <wps:spPr bwMode="auto">
                          <a:xfrm>
                            <a:off x="1829" y="2840"/>
                            <a:ext cx="116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1"/>
                                <w:rPr>
                                  <w:sz w:val="16"/>
                                </w:rPr>
                              </w:pPr>
                              <w:r>
                                <w:rPr>
                                  <w:sz w:val="16"/>
                                </w:rPr>
                                <w:t>Nr wagonu</w:t>
                              </w:r>
                            </w:p>
                          </w:txbxContent>
                        </wps:txbx>
                        <wps:bodyPr rot="0" vert="horz" wrap="square" lIns="0" tIns="0" rIns="0" bIns="0" anchor="t" anchorCtr="0" upright="1">
                          <a:noAutofit/>
                        </wps:bodyPr>
                      </wps:wsp>
                      <wps:wsp>
                        <wps:cNvPr id="607" name="Text Box 90"/>
                        <wps:cNvSpPr txBox="1">
                          <a:spLocks noChangeArrowheads="1"/>
                        </wps:cNvSpPr>
                        <wps:spPr bwMode="auto">
                          <a:xfrm>
                            <a:off x="1822" y="2156"/>
                            <a:ext cx="24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sz w:val="20"/>
                                </w:rPr>
                              </w:pPr>
                              <w:r>
                                <w:rPr>
                                  <w:sz w:val="20"/>
                                </w:rPr>
                                <w:t>Wagon o numerze:</w:t>
                              </w:r>
                            </w:p>
                          </w:txbxContent>
                        </wps:txbx>
                        <wps:bodyPr rot="0" vert="horz" wrap="square" lIns="0" tIns="0" rIns="0" bIns="0" anchor="t" anchorCtr="0" upright="1">
                          <a:noAutofit/>
                        </wps:bodyPr>
                      </wps:wsp>
                      <wps:wsp>
                        <wps:cNvPr id="608" name="Text Box 91"/>
                        <wps:cNvSpPr txBox="1">
                          <a:spLocks noChangeArrowheads="1"/>
                        </wps:cNvSpPr>
                        <wps:spPr bwMode="auto">
                          <a:xfrm>
                            <a:off x="8694" y="381"/>
                            <a:ext cx="108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559" w:lineRule="exact"/>
                                <w:rPr>
                                  <w:b/>
                                  <w:sz w:val="50"/>
                                </w:rPr>
                              </w:pPr>
                              <w:r>
                                <w:rPr>
                                  <w:b/>
                                </w:rPr>
                                <w:t>Nalepka wzoru „I”</w:t>
                              </w:r>
                            </w:p>
                          </w:txbxContent>
                        </wps:txbx>
                        <wps:bodyPr rot="0" vert="horz" wrap="square" lIns="0" tIns="0" rIns="0" bIns="0" anchor="t" anchorCtr="0" upright="1">
                          <a:noAutofit/>
                        </wps:bodyPr>
                      </wps:wsp>
                      <wps:wsp>
                        <wps:cNvPr id="609" name="Text Box 92"/>
                        <wps:cNvSpPr txBox="1">
                          <a:spLocks noChangeArrowheads="1"/>
                        </wps:cNvSpPr>
                        <wps:spPr bwMode="auto">
                          <a:xfrm>
                            <a:off x="3587" y="728"/>
                            <a:ext cx="4473"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before="24" w:line="213" w:lineRule="auto"/>
                                <w:ind w:right="18"/>
                                <w:jc w:val="center"/>
                                <w:rPr>
                                  <w:b/>
                                  <w:sz w:val="26"/>
                                </w:rPr>
                              </w:pPr>
                              <w:r>
                                <w:rPr>
                                  <w:b/>
                                  <w:sz w:val="26"/>
                                </w:rPr>
                                <w:t>Świadectwo zdolności do biegu Lauffähigkeitsbescheinigung (LB) Certificat d'aptitude à la circulation</w:t>
                              </w:r>
                            </w:p>
                          </w:txbxContent>
                        </wps:txbx>
                        <wps:bodyPr rot="0" vert="horz" wrap="square" lIns="0" tIns="0" rIns="0" bIns="0" anchor="t" anchorCtr="0" upright="1">
                          <a:noAutofit/>
                        </wps:bodyPr>
                      </wps:wsp>
                      <wps:wsp>
                        <wps:cNvPr id="610" name="Text Box 93"/>
                        <wps:cNvSpPr txBox="1">
                          <a:spLocks noChangeArrowheads="1"/>
                        </wps:cNvSpPr>
                        <wps:spPr bwMode="auto">
                          <a:xfrm>
                            <a:off x="1591" y="381"/>
                            <a:ext cx="199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336" w:lineRule="exact"/>
                                <w:rPr>
                                  <w:b/>
                                  <w:sz w:val="30"/>
                                </w:rPr>
                              </w:pPr>
                              <w:r>
                                <w:rPr>
                                  <w:b/>
                                  <w:sz w:val="30"/>
                                </w:rPr>
                                <w:t>Znak KPP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63" o:spid="_x0000_s1230" style="position:absolute;margin-left:72.5pt;margin-top:11.6pt;width:450.75pt;height:343.05pt;z-index:251671552;mso-wrap-distance-left:0;mso-wrap-distance-right:0;mso-position-horizontal-relative:page;mso-position-vertical-relative:text" coordorigin="1449,239" coordsize="9015,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">
                <v:rect id="Rectangle 47" o:spid="_x0000_s1231" style="position:absolute;left:1449;top:239;width:9015;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" fillcolor="yellow" stroked="f"/>
                <v:rect id="Rectangle 48" o:spid="_x0000_s1232" style="position:absolute;left:1449;top:239;width:9015;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" filled="f" strokeweight=".21219mm"/>
                <v:line id="Line 49" o:spid="_x0000_s1233" style="position:absolute;visibility:visible;mso-wrap-style:square" from="7258,5720" to="10291,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" strokeweight=".62736mm"/>
                <v:rect id="Rectangle 50" o:spid="_x0000_s1234" style="position:absolute;left:6146;top:2664;width:21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rect id="Rectangle 51" o:spid="_x0000_s1235" style="position:absolute;left:6136;top:2654;width:23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line id="Line 52" o:spid="_x0000_s1236" style="position:absolute;visibility:visible;mso-wrap-style:square" from="6004,2463" to="600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" strokeweight=".35428mm"/>
                <v:line id="Line 53" o:spid="_x0000_s1237" style="position:absolute;visibility:visible;mso-wrap-style:square" from="5625,2463" to="562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" strokeweight=".35428mm"/>
                <v:line id="Line 54" o:spid="_x0000_s1238" style="position:absolute;visibility:visible;mso-wrap-style:square" from="5245,2463" to="524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" strokeweight=".35428mm"/>
                <v:line id="Line 55" o:spid="_x0000_s1239" style="position:absolute;visibility:visible;mso-wrap-style:square" from="4866,2463" to="4866,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" strokeweight=".35428mm"/>
                <v:line id="Line 56" o:spid="_x0000_s1240" style="position:absolute;visibility:visible;mso-wrap-style:square" from="4486,2463" to="4486,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" strokeweight=".35428mm"/>
                <v:line id="Line 57" o:spid="_x0000_s1241" style="position:absolute;visibility:visible;mso-wrap-style:square" from="4107,2463" to="410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" strokeweight=".35428mm"/>
                <v:line id="Line 58" o:spid="_x0000_s1242" style="position:absolute;visibility:visible;mso-wrap-style:square" from="3727,2463" to="372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" strokeweight=".35428mm"/>
                <v:line id="Line 59" o:spid="_x0000_s1243" style="position:absolute;visibility:visible;mso-wrap-style:square" from="3347,2463" to="334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" strokeweight=".35428mm"/>
                <v:line id="Line 60" o:spid="_x0000_s1244" style="position:absolute;visibility:visible;mso-wrap-style:square" from="2968,2463" to="296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" strokeweight=".35428mm"/>
                <v:line id="Line 61" o:spid="_x0000_s1245" style="position:absolute;visibility:visible;mso-wrap-style:square" from="2588,2463" to="258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" strokeweight=".35428mm"/>
                <v:line id="Line 62" o:spid="_x0000_s1246" style="position:absolute;visibility:visible;mso-wrap-style:square" from="2209,2463" to="220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" strokeweight=".35428mm"/>
                <v:line id="Line 63" o:spid="_x0000_s1247" style="position:absolute;visibility:visible;mso-wrap-style:square" from="1829,2463" to="182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" strokeweight=".35428mm"/>
                <v:line id="Line 64" o:spid="_x0000_s1248" style="position:absolute;visibility:visible;mso-wrap-style:square" from="1829,2842" to="600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" strokeweight=".35331mm"/>
                <v:line id="Line 65" o:spid="_x0000_s1249" style="position:absolute;visibility:visible;mso-wrap-style:square" from="6858,2463" to="685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" strokeweight=".35428mm"/>
                <v:line id="Line 66" o:spid="_x0000_s1250" style="position:absolute;visibility:visible;mso-wrap-style:square" from="6503,2463" to="650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" strokeweight=".35428mm"/>
                <v:line id="Line 67" o:spid="_x0000_s1251" style="position:absolute;visibility:visible;mso-wrap-style:square" from="6503,2842" to="685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" strokeweight=".35331mm"/>
                <v:rect id="Rectangle 68" o:spid="_x0000_s1252" style="position:absolute;left:3276;top:665;width:507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" fillcolor="yellow" stroked="f"/>
                <v:line id="Line 69" o:spid="_x0000_s1253" style="position:absolute;visibility:visible;mso-wrap-style:square" from="7096,2842" to="1029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" strokeweight=".35331mm"/>
                <v:line id="Line 70" o:spid="_x0000_s1254" style="position:absolute;visibility:visible;mso-wrap-style:square" from="1829,3457" to="10227,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" strokeweight=".35331mm"/>
                <v:rect id="Rectangle 71" o:spid="_x0000_s1255" style="position:absolute;left:1781;top:3669;width:8588;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" fillcolor="yellow" stroked="f"/>
                <v:line id="Line 72" o:spid="_x0000_s1256" style="position:absolute;visibility:visible;mso-wrap-style:square" from="4771,5775" to="6906,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" strokeweight=".212mm"/>
                <v:line id="Line 73" o:spid="_x0000_s1257" style="position:absolute;visibility:visible;mso-wrap-style:square" from="1829,5775" to="4107,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" strokeweight=".07067mm"/>
                <v:line id="Line 74" o:spid="_x0000_s1258" style="position:absolute;visibility:visible;mso-wrap-style:square" from="7323,6445" to="10356,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" strokeweight=".62736mm"/>
                <v:rect id="Rectangle 75" o:spid="_x0000_s1259" style="position:absolute;left:1591;top:6248;width:237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" fillcolor="yellow" stroked="f"/>
                <v:shape id="Text Box 76" o:spid="_x0000_s1260" type="#_x0000_t202" style="position:absolute;left:7620;top:6481;width:243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C6758D" w:rsidRDefault="00C6758D" w:rsidP="00D33C12">
                        <w:pPr>
                          <w:spacing w:before="1"/>
                          <w:rPr>
                            <w:sz w:val="16"/>
                          </w:rPr>
                        </w:pPr>
                        <w:r>
                          <w:rPr>
                            <w:sz w:val="16"/>
                          </w:rPr>
                          <w:t>Podpis rewidenta (drukowanymi literami)</w:t>
                        </w:r>
                      </w:p>
                    </w:txbxContent>
                  </v:textbox>
                </v:shape>
                <v:shape id="Text Box 77" o:spid="_x0000_s1261" type="#_x0000_t202" style="position:absolute;left:1625;top:6330;width:2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C6758D" w:rsidRDefault="00C6758D" w:rsidP="00D33C12">
                        <w:pPr>
                          <w:spacing w:line="140" w:lineRule="exact"/>
                          <w:rPr>
                            <w:sz w:val="13"/>
                          </w:rPr>
                        </w:pPr>
                        <w:r>
                          <w:rPr>
                            <w:sz w:val="13"/>
                          </w:rPr>
                          <w:t>*) niepotrzebne skreślić</w:t>
                        </w:r>
                      </w:p>
                      <w:p w:rsidR="00C6758D" w:rsidRDefault="00C6758D" w:rsidP="00D33C12">
                        <w:pPr>
                          <w:spacing w:line="142" w:lineRule="exact"/>
                          <w:rPr>
                            <w:sz w:val="13"/>
                          </w:rPr>
                        </w:pPr>
                        <w:r>
                          <w:rPr>
                            <w:sz w:val="13"/>
                          </w:rPr>
                          <w:t>**) o ile znana</w:t>
                        </w:r>
                      </w:p>
                    </w:txbxContent>
                  </v:textbox>
                </v:shape>
                <v:shape id="Text Box 78" o:spid="_x0000_s1262" type="#_x0000_t202" style="position:absolute;left:7569;top:5760;width:254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C6758D" w:rsidRDefault="00C6758D" w:rsidP="00D33C12">
                        <w:pPr>
                          <w:spacing w:before="1"/>
                          <w:rPr>
                            <w:sz w:val="16"/>
                          </w:rPr>
                        </w:pPr>
                        <w:r>
                          <w:rPr>
                            <w:sz w:val="16"/>
                          </w:rPr>
                          <w:t>Imię i nazwisko rewidenta (drukowanymi literami)</w:t>
                        </w:r>
                      </w:p>
                    </w:txbxContent>
                  </v:textbox>
                </v:shape>
                <v:shape id="Text Box 79" o:spid="_x0000_s1263" type="#_x0000_t202" style="position:absolute;left:5641;top:5797;width:41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C6758D" w:rsidRDefault="00C6758D" w:rsidP="00D33C12">
                        <w:pPr>
                          <w:spacing w:line="168" w:lineRule="exact"/>
                          <w:rPr>
                            <w:sz w:val="15"/>
                          </w:rPr>
                        </w:pPr>
                        <w:r>
                          <w:rPr>
                            <w:sz w:val="15"/>
                          </w:rPr>
                          <w:t>(data)</w:t>
                        </w:r>
                      </w:p>
                    </w:txbxContent>
                  </v:textbox>
                </v:shape>
                <v:shape id="Text Box 80" o:spid="_x0000_s1264" type="#_x0000_t202" style="position:absolute;left:2243;top:5822;width:161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C6758D" w:rsidRDefault="00C6758D" w:rsidP="00D33C12">
                        <w:pPr>
                          <w:spacing w:line="168" w:lineRule="exact"/>
                          <w:rPr>
                            <w:sz w:val="15"/>
                          </w:rPr>
                        </w:pPr>
                        <w:r>
                          <w:rPr>
                            <w:sz w:val="15"/>
                          </w:rPr>
                          <w:t>(Stempel jednostki)</w:t>
                        </w:r>
                      </w:p>
                    </w:txbxContent>
                  </v:textbox>
                </v:shape>
                <v:shape id="Text Box 81" o:spid="_x0000_s1265" type="#_x0000_t202" style="position:absolute;left:4322;top:5582;width:3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C6758D" w:rsidRDefault="00C6758D" w:rsidP="00D33C12">
                        <w:pPr>
                          <w:spacing w:line="224" w:lineRule="exact"/>
                          <w:rPr>
                            <w:sz w:val="20"/>
                          </w:rPr>
                        </w:pPr>
                        <w:r>
                          <w:rPr>
                            <w:sz w:val="20"/>
                          </w:rPr>
                          <w:t>, dnia</w:t>
                        </w:r>
                      </w:p>
                    </w:txbxContent>
                  </v:textbox>
                </v:shape>
                <v:shape id="Text Box 82" o:spid="_x0000_s1266" type="#_x0000_t202" style="position:absolute;left:7455;top:4803;width:145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C6758D" w:rsidRDefault="00C6758D" w:rsidP="00D33C12">
                        <w:pPr>
                          <w:spacing w:line="168" w:lineRule="exact"/>
                          <w:rPr>
                            <w:sz w:val="15"/>
                          </w:rPr>
                        </w:pPr>
                        <w:r>
                          <w:rPr>
                            <w:sz w:val="15"/>
                          </w:rPr>
                          <w:t>(stacja docelowa**)</w:t>
                        </w:r>
                      </w:p>
                    </w:txbxContent>
                  </v:textbox>
                </v:shape>
                <v:shape id="Text Box 83" o:spid="_x0000_s1267" type="#_x0000_t202" style="position:absolute;left:5990;top:4803;width:98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C6758D" w:rsidRDefault="00C6758D" w:rsidP="00D33C12">
                        <w:pPr>
                          <w:spacing w:line="168" w:lineRule="exact"/>
                          <w:rPr>
                            <w:sz w:val="15"/>
                          </w:rPr>
                        </w:pPr>
                        <w:r>
                          <w:rPr>
                            <w:sz w:val="15"/>
                          </w:rPr>
                          <w:t>(kod kraju)</w:t>
                        </w:r>
                      </w:p>
                    </w:txbxContent>
                  </v:textbox>
                </v:shape>
                <v:shape id="Text Box 84" o:spid="_x0000_s1268" type="#_x0000_t202" style="position:absolute;left:5956;top:4541;width:33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C6758D" w:rsidRDefault="00C6758D" w:rsidP="00D33C12">
                        <w:pPr>
                          <w:tabs>
                            <w:tab w:val="left" w:pos="3321"/>
                          </w:tabs>
                          <w:spacing w:line="224" w:lineRule="exact"/>
                          <w:rPr>
                            <w:sz w:val="20"/>
                          </w:rPr>
                        </w:pPr>
                        <w:r>
                          <w:rPr>
                            <w:sz w:val="20"/>
                            <w:u w:val="single"/>
                          </w:rPr>
                          <w:t xml:space="preserve"> </w:t>
                        </w:r>
                        <w:r>
                          <w:rPr>
                            <w:sz w:val="20"/>
                            <w:u w:val="single"/>
                          </w:rPr>
                          <w:tab/>
                        </w:r>
                      </w:p>
                    </w:txbxContent>
                  </v:textbox>
                </v:shape>
                <v:shape id="Text Box 85" o:spid="_x0000_s1269" type="#_x0000_t202" style="position:absolute;left:5415;top:4541;width:41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C6758D" w:rsidRDefault="00C6758D" w:rsidP="00D33C12">
                        <w:pPr>
                          <w:spacing w:line="224" w:lineRule="exact"/>
                          <w:rPr>
                            <w:sz w:val="20"/>
                          </w:rPr>
                        </w:pPr>
                        <w:proofErr w:type="gramStart"/>
                        <w:r>
                          <w:rPr>
                            <w:sz w:val="20"/>
                          </w:rPr>
                          <w:t>do</w:t>
                        </w:r>
                        <w:proofErr w:type="gramEnd"/>
                      </w:p>
                    </w:txbxContent>
                  </v:textbox>
                </v:shape>
                <v:shape id="Text Box 86" o:spid="_x0000_s1270" type="#_x0000_t202" style="position:absolute;left:1854;top:4589;width:341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C6758D" w:rsidRDefault="00C6758D" w:rsidP="00D33C12">
                        <w:pPr>
                          <w:tabs>
                            <w:tab w:val="left" w:pos="3390"/>
                          </w:tabs>
                          <w:spacing w:line="224" w:lineRule="exact"/>
                          <w:rPr>
                            <w:sz w:val="20"/>
                          </w:rPr>
                        </w:pPr>
                        <w:proofErr w:type="gramStart"/>
                        <w:r>
                          <w:rPr>
                            <w:sz w:val="20"/>
                          </w:rPr>
                          <w:t>z</w:t>
                        </w:r>
                        <w:proofErr w:type="gramEnd"/>
                        <w:r>
                          <w:rPr>
                            <w:sz w:val="20"/>
                          </w:rPr>
                          <w:t xml:space="preserve">:   </w:t>
                        </w:r>
                        <w:r>
                          <w:rPr>
                            <w:sz w:val="20"/>
                            <w:u w:val="single"/>
                          </w:rPr>
                          <w:t xml:space="preserve"> </w:t>
                        </w:r>
                        <w:r>
                          <w:rPr>
                            <w:sz w:val="20"/>
                            <w:u w:val="single"/>
                          </w:rPr>
                          <w:tab/>
                        </w:r>
                      </w:p>
                      <w:p w:rsidR="00C6758D" w:rsidRDefault="00C6758D" w:rsidP="00D33C12">
                        <w:pPr>
                          <w:spacing w:before="15"/>
                          <w:ind w:left="1244"/>
                          <w:rPr>
                            <w:sz w:val="15"/>
                          </w:rPr>
                        </w:pPr>
                        <w:r>
                          <w:rPr>
                            <w:sz w:val="15"/>
                          </w:rPr>
                          <w:t>(stacja nadania)</w:t>
                        </w:r>
                      </w:p>
                    </w:txbxContent>
                  </v:textbox>
                </v:shape>
                <v:shape id="Text Box 87" o:spid="_x0000_s1271" type="#_x0000_t202" style="position:absolute;left:1815;top:3489;width:77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C6758D" w:rsidRDefault="00C6758D" w:rsidP="00D33C12">
                        <w:pPr>
                          <w:spacing w:before="1"/>
                          <w:ind w:left="142"/>
                          <w:rPr>
                            <w:sz w:val="16"/>
                          </w:rPr>
                        </w:pPr>
                        <w:r>
                          <w:rPr>
                            <w:sz w:val="16"/>
                          </w:rPr>
                          <w:t>(posiadacz)</w:t>
                        </w:r>
                      </w:p>
                      <w:p w:rsidR="00C6758D" w:rsidRDefault="00C6758D" w:rsidP="00067315">
                        <w:pPr>
                          <w:spacing w:before="84" w:line="208" w:lineRule="auto"/>
                          <w:jc w:val="both"/>
                          <w:rPr>
                            <w:sz w:val="20"/>
                          </w:rPr>
                        </w:pPr>
                        <w:proofErr w:type="gramStart"/>
                        <w:r w:rsidRPr="00067315">
                          <w:rPr>
                            <w:sz w:val="18"/>
                            <w:szCs w:val="18"/>
                          </w:rPr>
                          <w:t>został</w:t>
                        </w:r>
                        <w:proofErr w:type="gramEnd"/>
                        <w:r w:rsidRPr="00067315">
                          <w:rPr>
                            <w:sz w:val="18"/>
                            <w:szCs w:val="18"/>
                          </w:rPr>
                          <w:t xml:space="preserve"> sprawdzony pod względem zdolności do biegu i bezpieczeństwa ruchu. Wagon może w stanie próżnym / ładownym*) jednorazowo </w:t>
                        </w:r>
                        <w:r w:rsidRPr="005374CE">
                          <w:rPr>
                            <w:color w:val="FF0000"/>
                            <w:sz w:val="18"/>
                            <w:szCs w:val="18"/>
                          </w:rPr>
                          <w:t xml:space="preserve">zostać wysłany </w:t>
                        </w:r>
                        <w:r w:rsidRPr="00067315">
                          <w:rPr>
                            <w:sz w:val="18"/>
                            <w:szCs w:val="18"/>
                          </w:rPr>
                          <w:t xml:space="preserve">na własnych kołach bez ograniczenia prędkości </w:t>
                        </w:r>
                        <w:r>
                          <w:rPr>
                            <w:sz w:val="20"/>
                          </w:rPr>
                          <w:t>konstrukcyjnej</w:t>
                        </w:r>
                      </w:p>
                    </w:txbxContent>
                  </v:textbox>
                </v:shape>
                <v:shape id="Text Box 88" o:spid="_x0000_s1272" type="#_x0000_t202" style="position:absolute;left:8206;top:2874;width:102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C6758D" w:rsidRDefault="00C6758D" w:rsidP="00D33C12">
                        <w:pPr>
                          <w:spacing w:before="1"/>
                          <w:rPr>
                            <w:sz w:val="16"/>
                          </w:rPr>
                        </w:pPr>
                        <w:r>
                          <w:rPr>
                            <w:sz w:val="16"/>
                          </w:rPr>
                          <w:t>(typ wagonu)</w:t>
                        </w:r>
                      </w:p>
                    </w:txbxContent>
                  </v:textbox>
                </v:shape>
                <v:shape id="Text Box 89" o:spid="_x0000_s1273" type="#_x0000_t202" style="position:absolute;left:1829;top:2840;width:116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C6758D" w:rsidRDefault="00C6758D" w:rsidP="00D33C12">
                        <w:pPr>
                          <w:spacing w:before="1"/>
                          <w:rPr>
                            <w:sz w:val="16"/>
                          </w:rPr>
                        </w:pPr>
                        <w:r>
                          <w:rPr>
                            <w:sz w:val="16"/>
                          </w:rPr>
                          <w:t>Nr wagonu</w:t>
                        </w:r>
                      </w:p>
                    </w:txbxContent>
                  </v:textbox>
                </v:shape>
                <v:shape id="Text Box 90" o:spid="_x0000_s1274" type="#_x0000_t202" style="position:absolute;left:1822;top:2156;width:249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C6758D" w:rsidRDefault="00C6758D" w:rsidP="00D33C12">
                        <w:pPr>
                          <w:spacing w:line="224" w:lineRule="exact"/>
                          <w:rPr>
                            <w:sz w:val="20"/>
                          </w:rPr>
                        </w:pPr>
                        <w:r>
                          <w:rPr>
                            <w:sz w:val="20"/>
                          </w:rPr>
                          <w:t>Wagon o numerze:</w:t>
                        </w:r>
                      </w:p>
                    </w:txbxContent>
                  </v:textbox>
                </v:shape>
                <v:shape id="Text Box 91" o:spid="_x0000_s1275" type="#_x0000_t202" style="position:absolute;left:8694;top:381;width:108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C6758D" w:rsidRDefault="00C6758D" w:rsidP="00D33C12">
                        <w:pPr>
                          <w:spacing w:line="559" w:lineRule="exact"/>
                          <w:rPr>
                            <w:b/>
                            <w:sz w:val="50"/>
                          </w:rPr>
                        </w:pPr>
                        <w:r>
                          <w:rPr>
                            <w:b/>
                          </w:rPr>
                          <w:t>Nalepka wzoru „I”</w:t>
                        </w:r>
                      </w:p>
                    </w:txbxContent>
                  </v:textbox>
                </v:shape>
                <v:shape id="Text Box 92" o:spid="_x0000_s1276" type="#_x0000_t202" style="position:absolute;left:3587;top:728;width:447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C6758D" w:rsidRDefault="00C6758D" w:rsidP="00D33C12">
                        <w:pPr>
                          <w:spacing w:before="24" w:line="213" w:lineRule="auto"/>
                          <w:ind w:right="18"/>
                          <w:jc w:val="center"/>
                          <w:rPr>
                            <w:b/>
                            <w:sz w:val="26"/>
                          </w:rPr>
                        </w:pPr>
                        <w:r>
                          <w:rPr>
                            <w:b/>
                            <w:sz w:val="26"/>
                          </w:rPr>
                          <w:t xml:space="preserve">Świadectwo zdolności do biegu </w:t>
                        </w:r>
                        <w:proofErr w:type="spellStart"/>
                        <w:r>
                          <w:rPr>
                            <w:b/>
                            <w:sz w:val="26"/>
                          </w:rPr>
                          <w:t>Lauffähigkeitsbescheinigung</w:t>
                        </w:r>
                        <w:proofErr w:type="spellEnd"/>
                        <w:r>
                          <w:rPr>
                            <w:b/>
                            <w:sz w:val="26"/>
                          </w:rPr>
                          <w:t xml:space="preserve"> (LB) </w:t>
                        </w:r>
                        <w:proofErr w:type="spellStart"/>
                        <w:r>
                          <w:rPr>
                            <w:b/>
                            <w:sz w:val="26"/>
                          </w:rPr>
                          <w:t>Certificat</w:t>
                        </w:r>
                        <w:proofErr w:type="spellEnd"/>
                        <w:r>
                          <w:rPr>
                            <w:b/>
                            <w:sz w:val="26"/>
                          </w:rPr>
                          <w:t xml:space="preserve"> </w:t>
                        </w:r>
                        <w:proofErr w:type="spellStart"/>
                        <w:r>
                          <w:rPr>
                            <w:b/>
                            <w:sz w:val="26"/>
                          </w:rPr>
                          <w:t>d'aptitude</w:t>
                        </w:r>
                        <w:proofErr w:type="spellEnd"/>
                        <w:r>
                          <w:rPr>
                            <w:b/>
                            <w:sz w:val="26"/>
                          </w:rPr>
                          <w:t xml:space="preserve"> à la </w:t>
                        </w:r>
                        <w:proofErr w:type="spellStart"/>
                        <w:r>
                          <w:rPr>
                            <w:b/>
                            <w:sz w:val="26"/>
                          </w:rPr>
                          <w:t>circulation</w:t>
                        </w:r>
                        <w:proofErr w:type="spellEnd"/>
                      </w:p>
                    </w:txbxContent>
                  </v:textbox>
                </v:shape>
                <v:shape id="Text Box 93" o:spid="_x0000_s1277" type="#_x0000_t202" style="position:absolute;left:1591;top:381;width:199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C6758D" w:rsidRDefault="00C6758D" w:rsidP="00D33C12">
                        <w:pPr>
                          <w:spacing w:line="336" w:lineRule="exact"/>
                          <w:rPr>
                            <w:b/>
                            <w:sz w:val="30"/>
                          </w:rPr>
                        </w:pPr>
                        <w:r>
                          <w:rPr>
                            <w:b/>
                            <w:sz w:val="30"/>
                          </w:rPr>
                          <w:t>Znak KPP</w:t>
                        </w:r>
                      </w:p>
                    </w:txbxContent>
                  </v:textbox>
                </v:shape>
                <w10:wrap type="topAndBottom" anchorx="page"/>
              </v:group>
            </w:pict>
          </mc:Fallback>
        </mc:AlternateContent>
      </w:r>
    </w:p>
    <w:p w:rsidR="00D33C12" w:rsidRDefault="00D33C12" w:rsidP="00D33C12">
      <w:pPr>
        <w:spacing w:before="143"/>
        <w:ind w:left="6484"/>
        <w:rPr>
          <w:sz w:val="18"/>
        </w:rPr>
      </w:pPr>
      <w:r>
        <w:rPr>
          <w:sz w:val="18"/>
        </w:rPr>
        <w:t>Kolor żółty (format około 148 x 210 mm)</w:t>
      </w:r>
    </w:p>
    <w:p w:rsidR="00D33C12" w:rsidRDefault="00D33C12" w:rsidP="00D33C12">
      <w:pPr>
        <w:pStyle w:val="Tekstpodstawowy"/>
        <w:spacing w:before="3"/>
        <w:rPr>
          <w:sz w:val="15"/>
        </w:rPr>
      </w:pPr>
    </w:p>
    <w:p w:rsidR="00D33C12" w:rsidRDefault="00D33C12" w:rsidP="00D33C12">
      <w:pPr>
        <w:pStyle w:val="Tekstpodstawowy"/>
        <w:spacing w:before="93"/>
        <w:ind w:left="398"/>
      </w:pPr>
      <w:r>
        <w:t>Nalepka wzoru „I” potwierdza zdolność wagonu do biegu po przeprowadzonych badaniach zdolności do biegu zgodnie z Załącznikiem nr 9.</w:t>
      </w:r>
    </w:p>
    <w:p w:rsidR="00D33C12" w:rsidRDefault="00D33C12" w:rsidP="00D33C12">
      <w:pPr>
        <w:pStyle w:val="Tekstpodstawowy"/>
        <w:spacing w:before="10"/>
        <w:rPr>
          <w:sz w:val="20"/>
        </w:rPr>
      </w:pPr>
    </w:p>
    <w:p w:rsidR="00D33C12" w:rsidRDefault="00D33C12" w:rsidP="00D33C12">
      <w:pPr>
        <w:pStyle w:val="Tekstpodstawowy"/>
        <w:ind w:left="398"/>
      </w:pPr>
      <w:r>
        <w:t>Nalepkami wzoru „I” muszą być okartkowane obie strony wagonu, obok nalepek K.</w:t>
      </w:r>
    </w:p>
    <w:p w:rsidR="00D33C12" w:rsidRDefault="00D33C12" w:rsidP="00D33C12">
      <w:pPr>
        <w:sectPr w:rsidR="00D33C12">
          <w:headerReference w:type="default" r:id="rId300"/>
          <w:footerReference w:type="default" r:id="rId301"/>
          <w:pgSz w:w="11910" w:h="16840"/>
          <w:pgMar w:top="1780" w:right="940" w:bottom="1840" w:left="1020" w:header="726" w:footer="1642" w:gutter="0"/>
          <w:cols w:space="708"/>
        </w:sectPr>
      </w:pPr>
    </w:p>
    <w:p w:rsidR="00D33C12" w:rsidRDefault="00D33C12" w:rsidP="00D33C12">
      <w:pPr>
        <w:pStyle w:val="Tekstpodstawowy"/>
        <w:spacing w:before="1"/>
        <w:rPr>
          <w:sz w:val="24"/>
        </w:rPr>
      </w:pPr>
    </w:p>
    <w:p w:rsidR="00A7250F" w:rsidRDefault="00A7250F" w:rsidP="00D33C12">
      <w:pPr>
        <w:pStyle w:val="Tekstpodstawowy"/>
        <w:ind w:left="397" w:right="556"/>
      </w:pPr>
    </w:p>
    <w:p w:rsidR="00A7250F" w:rsidRPr="00A7250F" w:rsidRDefault="00A7250F" w:rsidP="00A7250F">
      <w:pPr>
        <w:pStyle w:val="Tekstpodstawowy"/>
        <w:rPr>
          <w:b/>
          <w:sz w:val="24"/>
          <w:szCs w:val="24"/>
        </w:rPr>
      </w:pPr>
      <w:r w:rsidRPr="00A7250F">
        <w:rPr>
          <w:b/>
          <w:sz w:val="24"/>
          <w:szCs w:val="24"/>
        </w:rPr>
        <w:t>Nalepka wzoru „K”</w:t>
      </w:r>
    </w:p>
    <w:p w:rsidR="00A7250F" w:rsidRPr="00AB37DE" w:rsidRDefault="00A7250F" w:rsidP="00A7250F">
      <w:pPr>
        <w:pStyle w:val="Nagwek1"/>
        <w:spacing w:before="212"/>
      </w:pPr>
      <w:r>
        <w:rPr>
          <w:noProof/>
          <w:lang w:val="en-US"/>
        </w:rPr>
        <mc:AlternateContent>
          <mc:Choice Requires="wpg">
            <w:drawing>
              <wp:anchor distT="0" distB="0" distL="114300" distR="114300" simplePos="0" relativeHeight="251751424" behindDoc="1" locked="0" layoutInCell="1" allowOverlap="1">
                <wp:simplePos x="0" y="0"/>
                <wp:positionH relativeFrom="page">
                  <wp:posOffset>585300</wp:posOffset>
                </wp:positionH>
                <wp:positionV relativeFrom="paragraph">
                  <wp:posOffset>495120</wp:posOffset>
                </wp:positionV>
                <wp:extent cx="6514465" cy="4478020"/>
                <wp:effectExtent l="0" t="1905" r="1905" b="0"/>
                <wp:wrapNone/>
                <wp:docPr id="787" name="Grupa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4478020"/>
                          <a:chOff x="868" y="683"/>
                          <a:chExt cx="10259" cy="7052"/>
                        </a:xfrm>
                      </wpg:grpSpPr>
                      <wps:wsp>
                        <wps:cNvPr id="788" name="Rectangle 23"/>
                        <wps:cNvSpPr>
                          <a:spLocks noChangeArrowheads="1"/>
                        </wps:cNvSpPr>
                        <wps:spPr bwMode="auto">
                          <a:xfrm>
                            <a:off x="868" y="682"/>
                            <a:ext cx="10259" cy="705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4"/>
                        <wps:cNvCnPr>
                          <a:cxnSpLocks noChangeShapeType="1"/>
                        </wps:cNvCnPr>
                        <wps:spPr bwMode="auto">
                          <a:xfrm>
                            <a:off x="2427" y="1250"/>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5"/>
                        <wps:cNvCnPr>
                          <a:cxnSpLocks noChangeShapeType="1"/>
                        </wps:cNvCnPr>
                        <wps:spPr bwMode="auto">
                          <a:xfrm>
                            <a:off x="2419" y="1251"/>
                            <a:ext cx="775"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1" name="Line 26"/>
                        <wps:cNvCnPr>
                          <a:cxnSpLocks noChangeShapeType="1"/>
                        </wps:cNvCnPr>
                        <wps:spPr bwMode="auto">
                          <a:xfrm>
                            <a:off x="3590" y="1250"/>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7"/>
                        <wps:cNvCnPr>
                          <a:cxnSpLocks noChangeShapeType="1"/>
                        </wps:cNvCnPr>
                        <wps:spPr bwMode="auto">
                          <a:xfrm>
                            <a:off x="3582" y="1251"/>
                            <a:ext cx="775"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3" name="Line 28"/>
                        <wps:cNvCnPr>
                          <a:cxnSpLocks noChangeShapeType="1"/>
                        </wps:cNvCnPr>
                        <wps:spPr bwMode="auto">
                          <a:xfrm>
                            <a:off x="8525" y="1250"/>
                            <a:ext cx="373"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4" name="Line 29"/>
                        <wps:cNvCnPr>
                          <a:cxnSpLocks noChangeShapeType="1"/>
                        </wps:cNvCnPr>
                        <wps:spPr bwMode="auto">
                          <a:xfrm>
                            <a:off x="8518" y="1251"/>
                            <a:ext cx="388"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5" name="Line 30"/>
                        <wps:cNvCnPr>
                          <a:cxnSpLocks noChangeShapeType="1"/>
                        </wps:cNvCnPr>
                        <wps:spPr bwMode="auto">
                          <a:xfrm>
                            <a:off x="2412"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7" name="Line 31"/>
                        <wps:cNvCnPr>
                          <a:cxnSpLocks noChangeShapeType="1"/>
                        </wps:cNvCnPr>
                        <wps:spPr bwMode="auto">
                          <a:xfrm>
                            <a:off x="2412"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8" name="Line 32"/>
                        <wps:cNvCnPr>
                          <a:cxnSpLocks noChangeShapeType="1"/>
                        </wps:cNvCnPr>
                        <wps:spPr bwMode="auto">
                          <a:xfrm>
                            <a:off x="2799"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9" name="Line 33"/>
                        <wps:cNvCnPr>
                          <a:cxnSpLocks noChangeShapeType="1"/>
                        </wps:cNvCnPr>
                        <wps:spPr bwMode="auto">
                          <a:xfrm>
                            <a:off x="2799"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0" name="Line 34"/>
                        <wps:cNvCnPr>
                          <a:cxnSpLocks noChangeShapeType="1"/>
                        </wps:cNvCnPr>
                        <wps:spPr bwMode="auto">
                          <a:xfrm>
                            <a:off x="2427" y="1545"/>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01" name="Line 35"/>
                        <wps:cNvCnPr>
                          <a:cxnSpLocks noChangeShapeType="1"/>
                        </wps:cNvCnPr>
                        <wps:spPr bwMode="auto">
                          <a:xfrm>
                            <a:off x="2419" y="1545"/>
                            <a:ext cx="775"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03" name="Line 36"/>
                        <wps:cNvCnPr>
                          <a:cxnSpLocks noChangeShapeType="1"/>
                        </wps:cNvCnPr>
                        <wps:spPr bwMode="auto">
                          <a:xfrm>
                            <a:off x="3187"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7"/>
                        <wps:cNvCnPr>
                          <a:cxnSpLocks noChangeShapeType="1"/>
                        </wps:cNvCnPr>
                        <wps:spPr bwMode="auto">
                          <a:xfrm>
                            <a:off x="3187"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8"/>
                        <wps:cNvCnPr>
                          <a:cxnSpLocks noChangeShapeType="1"/>
                        </wps:cNvCnPr>
                        <wps:spPr bwMode="auto">
                          <a:xfrm>
                            <a:off x="3575"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9"/>
                        <wps:cNvCnPr>
                          <a:cxnSpLocks noChangeShapeType="1"/>
                        </wps:cNvCnPr>
                        <wps:spPr bwMode="auto">
                          <a:xfrm>
                            <a:off x="3575"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9" name="Line 40"/>
                        <wps:cNvCnPr>
                          <a:cxnSpLocks noChangeShapeType="1"/>
                        </wps:cNvCnPr>
                        <wps:spPr bwMode="auto">
                          <a:xfrm>
                            <a:off x="3962"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0" name="Line 41"/>
                        <wps:cNvCnPr>
                          <a:cxnSpLocks noChangeShapeType="1"/>
                        </wps:cNvCnPr>
                        <wps:spPr bwMode="auto">
                          <a:xfrm>
                            <a:off x="3962"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2" name="Line 42"/>
                        <wps:cNvCnPr>
                          <a:cxnSpLocks noChangeShapeType="1"/>
                        </wps:cNvCnPr>
                        <wps:spPr bwMode="auto">
                          <a:xfrm>
                            <a:off x="3590" y="1545"/>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14" name="Line 43"/>
                        <wps:cNvCnPr>
                          <a:cxnSpLocks noChangeShapeType="1"/>
                        </wps:cNvCnPr>
                        <wps:spPr bwMode="auto">
                          <a:xfrm>
                            <a:off x="3582" y="1545"/>
                            <a:ext cx="775"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17" name="Line 44"/>
                        <wps:cNvCnPr>
                          <a:cxnSpLocks noChangeShapeType="1"/>
                        </wps:cNvCnPr>
                        <wps:spPr bwMode="auto">
                          <a:xfrm>
                            <a:off x="4350"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9" name="Line 45"/>
                        <wps:cNvCnPr>
                          <a:cxnSpLocks noChangeShapeType="1"/>
                        </wps:cNvCnPr>
                        <wps:spPr bwMode="auto">
                          <a:xfrm>
                            <a:off x="4350"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0" name="Line 46"/>
                        <wps:cNvCnPr>
                          <a:cxnSpLocks noChangeShapeType="1"/>
                        </wps:cNvCnPr>
                        <wps:spPr bwMode="auto">
                          <a:xfrm>
                            <a:off x="8511"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1" name="Line 47"/>
                        <wps:cNvCnPr>
                          <a:cxnSpLocks noChangeShapeType="1"/>
                        </wps:cNvCnPr>
                        <wps:spPr bwMode="auto">
                          <a:xfrm>
                            <a:off x="8511"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2" name="Line 48"/>
                        <wps:cNvCnPr>
                          <a:cxnSpLocks noChangeShapeType="1"/>
                        </wps:cNvCnPr>
                        <wps:spPr bwMode="auto">
                          <a:xfrm>
                            <a:off x="8525" y="1545"/>
                            <a:ext cx="373"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23" name="Line 49"/>
                        <wps:cNvCnPr>
                          <a:cxnSpLocks noChangeShapeType="1"/>
                        </wps:cNvCnPr>
                        <wps:spPr bwMode="auto">
                          <a:xfrm>
                            <a:off x="8518" y="1545"/>
                            <a:ext cx="388"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24" name="Line 50"/>
                        <wps:cNvCnPr>
                          <a:cxnSpLocks noChangeShapeType="1"/>
                        </wps:cNvCnPr>
                        <wps:spPr bwMode="auto">
                          <a:xfrm>
                            <a:off x="8898"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5" name="Line 51"/>
                        <wps:cNvCnPr>
                          <a:cxnSpLocks noChangeShapeType="1"/>
                        </wps:cNvCnPr>
                        <wps:spPr bwMode="auto">
                          <a:xfrm>
                            <a:off x="8898"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6" name="Line 52"/>
                        <wps:cNvCnPr>
                          <a:cxnSpLocks noChangeShapeType="1"/>
                        </wps:cNvCnPr>
                        <wps:spPr bwMode="auto">
                          <a:xfrm>
                            <a:off x="1256" y="2926"/>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
                        <wps:cNvCnPr>
                          <a:cxnSpLocks noChangeShapeType="1"/>
                        </wps:cNvCnPr>
                        <wps:spPr bwMode="auto">
                          <a:xfrm>
                            <a:off x="3582" y="2926"/>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4"/>
                        <wps:cNvCnPr>
                          <a:cxnSpLocks noChangeShapeType="1"/>
                        </wps:cNvCnPr>
                        <wps:spPr bwMode="auto">
                          <a:xfrm>
                            <a:off x="6013" y="2926"/>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5"/>
                        <wps:cNvCnPr>
                          <a:cxnSpLocks noChangeShapeType="1"/>
                        </wps:cNvCnPr>
                        <wps:spPr bwMode="auto">
                          <a:xfrm>
                            <a:off x="8518" y="2926"/>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6"/>
                        <wps:cNvCnPr>
                          <a:cxnSpLocks noChangeShapeType="1"/>
                        </wps:cNvCnPr>
                        <wps:spPr bwMode="auto">
                          <a:xfrm>
                            <a:off x="1241"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7"/>
                        <wps:cNvCnPr>
                          <a:cxnSpLocks noChangeShapeType="1"/>
                        </wps:cNvCnPr>
                        <wps:spPr bwMode="auto">
                          <a:xfrm>
                            <a:off x="1256" y="348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8"/>
                        <wps:cNvCnPr>
                          <a:cxnSpLocks noChangeShapeType="1"/>
                        </wps:cNvCnPr>
                        <wps:spPr bwMode="auto">
                          <a:xfrm>
                            <a:off x="1628"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9"/>
                        <wps:cNvCnPr>
                          <a:cxnSpLocks noChangeShapeType="1"/>
                        </wps:cNvCnPr>
                        <wps:spPr bwMode="auto">
                          <a:xfrm>
                            <a:off x="3567"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0"/>
                        <wps:cNvCnPr>
                          <a:cxnSpLocks noChangeShapeType="1"/>
                        </wps:cNvCnPr>
                        <wps:spPr bwMode="auto">
                          <a:xfrm>
                            <a:off x="3582" y="348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1"/>
                        <wps:cNvCnPr>
                          <a:cxnSpLocks noChangeShapeType="1"/>
                        </wps:cNvCnPr>
                        <wps:spPr bwMode="auto">
                          <a:xfrm>
                            <a:off x="3955"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2"/>
                        <wps:cNvCnPr>
                          <a:cxnSpLocks noChangeShapeType="1"/>
                        </wps:cNvCnPr>
                        <wps:spPr bwMode="auto">
                          <a:xfrm>
                            <a:off x="5998"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3"/>
                        <wps:cNvCnPr>
                          <a:cxnSpLocks noChangeShapeType="1"/>
                        </wps:cNvCnPr>
                        <wps:spPr bwMode="auto">
                          <a:xfrm>
                            <a:off x="6013" y="348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4"/>
                        <wps:cNvCnPr>
                          <a:cxnSpLocks noChangeShapeType="1"/>
                        </wps:cNvCnPr>
                        <wps:spPr bwMode="auto">
                          <a:xfrm>
                            <a:off x="6385"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5"/>
                        <wps:cNvCnPr>
                          <a:cxnSpLocks noChangeShapeType="1"/>
                        </wps:cNvCnPr>
                        <wps:spPr bwMode="auto">
                          <a:xfrm>
                            <a:off x="8503"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6"/>
                        <wps:cNvCnPr>
                          <a:cxnSpLocks noChangeShapeType="1"/>
                        </wps:cNvCnPr>
                        <wps:spPr bwMode="auto">
                          <a:xfrm>
                            <a:off x="8518" y="348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7"/>
                        <wps:cNvCnPr>
                          <a:cxnSpLocks noChangeShapeType="1"/>
                        </wps:cNvCnPr>
                        <wps:spPr bwMode="auto">
                          <a:xfrm>
                            <a:off x="8891"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8"/>
                        <wps:cNvCnPr>
                          <a:cxnSpLocks noChangeShapeType="1"/>
                        </wps:cNvCnPr>
                        <wps:spPr bwMode="auto">
                          <a:xfrm>
                            <a:off x="1256" y="376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9"/>
                        <wps:cNvCnPr>
                          <a:cxnSpLocks noChangeShapeType="1"/>
                        </wps:cNvCnPr>
                        <wps:spPr bwMode="auto">
                          <a:xfrm>
                            <a:off x="3582" y="376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4" name="Line 70"/>
                        <wps:cNvCnPr>
                          <a:cxnSpLocks noChangeShapeType="1"/>
                        </wps:cNvCnPr>
                        <wps:spPr bwMode="auto">
                          <a:xfrm>
                            <a:off x="6013" y="376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5" name="Line 71"/>
                        <wps:cNvCnPr>
                          <a:cxnSpLocks noChangeShapeType="1"/>
                        </wps:cNvCnPr>
                        <wps:spPr bwMode="auto">
                          <a:xfrm>
                            <a:off x="8518" y="376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6" name="Line 72"/>
                        <wps:cNvCnPr>
                          <a:cxnSpLocks noChangeShapeType="1"/>
                        </wps:cNvCnPr>
                        <wps:spPr bwMode="auto">
                          <a:xfrm>
                            <a:off x="1241"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3"/>
                        <wps:cNvCnPr>
                          <a:cxnSpLocks noChangeShapeType="1"/>
                        </wps:cNvCnPr>
                        <wps:spPr bwMode="auto">
                          <a:xfrm>
                            <a:off x="1256" y="4328"/>
                            <a:ext cx="387"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48" name="Line 74"/>
                        <wps:cNvCnPr>
                          <a:cxnSpLocks noChangeShapeType="1"/>
                        </wps:cNvCnPr>
                        <wps:spPr bwMode="auto">
                          <a:xfrm>
                            <a:off x="1628"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5"/>
                        <wps:cNvCnPr>
                          <a:cxnSpLocks noChangeShapeType="1"/>
                        </wps:cNvCnPr>
                        <wps:spPr bwMode="auto">
                          <a:xfrm>
                            <a:off x="3567"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6"/>
                        <wps:cNvCnPr>
                          <a:cxnSpLocks noChangeShapeType="1"/>
                        </wps:cNvCnPr>
                        <wps:spPr bwMode="auto">
                          <a:xfrm>
                            <a:off x="3582" y="4328"/>
                            <a:ext cx="388"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1" name="Line 77"/>
                        <wps:cNvCnPr>
                          <a:cxnSpLocks noChangeShapeType="1"/>
                        </wps:cNvCnPr>
                        <wps:spPr bwMode="auto">
                          <a:xfrm>
                            <a:off x="3955"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8"/>
                        <wps:cNvCnPr>
                          <a:cxnSpLocks noChangeShapeType="1"/>
                        </wps:cNvCnPr>
                        <wps:spPr bwMode="auto">
                          <a:xfrm>
                            <a:off x="5998"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9"/>
                        <wps:cNvCnPr>
                          <a:cxnSpLocks noChangeShapeType="1"/>
                        </wps:cNvCnPr>
                        <wps:spPr bwMode="auto">
                          <a:xfrm>
                            <a:off x="6013" y="4328"/>
                            <a:ext cx="387"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4" name="Line 80"/>
                        <wps:cNvCnPr>
                          <a:cxnSpLocks noChangeShapeType="1"/>
                        </wps:cNvCnPr>
                        <wps:spPr bwMode="auto">
                          <a:xfrm>
                            <a:off x="6385"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1"/>
                        <wps:cNvCnPr>
                          <a:cxnSpLocks noChangeShapeType="1"/>
                        </wps:cNvCnPr>
                        <wps:spPr bwMode="auto">
                          <a:xfrm>
                            <a:off x="8503"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2"/>
                        <wps:cNvCnPr>
                          <a:cxnSpLocks noChangeShapeType="1"/>
                        </wps:cNvCnPr>
                        <wps:spPr bwMode="auto">
                          <a:xfrm>
                            <a:off x="8518" y="4328"/>
                            <a:ext cx="388"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7" name="Line 83"/>
                        <wps:cNvCnPr>
                          <a:cxnSpLocks noChangeShapeType="1"/>
                        </wps:cNvCnPr>
                        <wps:spPr bwMode="auto">
                          <a:xfrm>
                            <a:off x="8891"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4"/>
                        <wps:cNvCnPr>
                          <a:cxnSpLocks noChangeShapeType="1"/>
                        </wps:cNvCnPr>
                        <wps:spPr bwMode="auto">
                          <a:xfrm>
                            <a:off x="2412" y="5765"/>
                            <a:ext cx="8424"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
                        <wps:cNvCnPr>
                          <a:cxnSpLocks noChangeShapeType="1"/>
                        </wps:cNvCnPr>
                        <wps:spPr bwMode="auto">
                          <a:xfrm>
                            <a:off x="2404" y="5765"/>
                            <a:ext cx="844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57E4B" id="Grupa 787" o:spid="_x0000_s1026" style="position:absolute;margin-left:46.1pt;margin-top:39pt;width:512.95pt;height:352.6pt;z-index:-251565056;mso-position-horizontal-relative:page" coordorigin="868,683" coordsize="10259,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">
                <v:rect id="Rectangle 23" o:spid="_x0000_s1027" style="position:absolute;left:868;top:682;width:10259;height: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" fillcolor="#006fc0" stroked="f"/>
                <v:line id="Line 24" o:spid="_x0000_s1028" style="position:absolute;visibility:visible;mso-wrap-style:square" from="2427,1250" to="318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" strokeweight=".24681mm"/>
                <v:line id="Line 25" o:spid="_x0000_s1029" style="position:absolute;visibility:visible;mso-wrap-style:square" from="2419,1251" to="3194,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" strokeweight=".25503mm"/>
                <v:line id="Line 26" o:spid="_x0000_s1030" style="position:absolute;visibility:visible;mso-wrap-style:square" from="3590,1250" to="435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" strokeweight=".24681mm"/>
                <v:line id="Line 27" o:spid="_x0000_s1031" style="position:absolute;visibility:visible;mso-wrap-style:square" from="3582,1251" to="435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" strokeweight=".25503mm"/>
                <v:line id="Line 28" o:spid="_x0000_s1032" style="position:absolute;visibility:visible;mso-wrap-style:square" from="8525,1250" to="889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" strokeweight=".24681mm"/>
                <v:line id="Line 29" o:spid="_x0000_s1033" style="position:absolute;visibility:visible;mso-wrap-style:square" from="8518,1251" to="8906,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" strokeweight=".25503mm"/>
                <v:line id="Line 30" o:spid="_x0000_s1034" style="position:absolute;visibility:visible;mso-wrap-style:square" from="2412,1250" to="241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" strokeweight=".26264mm"/>
                <v:line id="Line 31" o:spid="_x0000_s1035" style="position:absolute;visibility:visible;mso-wrap-style:square" from="2412,1243" to="2412,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" strokeweight=".26264mm"/>
                <v:line id="Line 32" o:spid="_x0000_s1036" style="position:absolute;visibility:visible;mso-wrap-style:square" from="2799,1265" to="2799,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" strokeweight=".26264mm"/>
                <v:line id="Line 33" o:spid="_x0000_s1037" style="position:absolute;visibility:visible;mso-wrap-style:square" from="2799,1258" to="279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" strokeweight=".26264mm"/>
                <v:line id="Line 34" o:spid="_x0000_s1038" style="position:absolute;visibility:visible;mso-wrap-style:square" from="2427,1545" to="318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" strokeweight=".24681mm"/>
                <v:line id="Line 35" o:spid="_x0000_s1039" style="position:absolute;visibility:visible;mso-wrap-style:square" from="2419,1545" to="3194,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" strokeweight=".24681mm"/>
                <v:line id="Line 36" o:spid="_x0000_s1040" style="position:absolute;visibility:visible;mso-wrap-style:square" from="3187,1265" to="318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" strokeweight=".26264mm"/>
                <v:line id="Line 37" o:spid="_x0000_s1041" style="position:absolute;visibility:visible;mso-wrap-style:square" from="3187,1258" to="318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" strokeweight=".26264mm"/>
                <v:line id="Line 38" o:spid="_x0000_s1042" style="position:absolute;visibility:visible;mso-wrap-style:square" from="3575,1250" to="3575,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" strokeweight=".26264mm"/>
                <v:line id="Line 39" o:spid="_x0000_s1043" style="position:absolute;visibility:visible;mso-wrap-style:square" from="3575,1243" to="3575,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" strokeweight=".26264mm"/>
                <v:line id="Line 40" o:spid="_x0000_s1044" style="position:absolute;visibility:visible;mso-wrap-style:square" from="3962,1265" to="396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" strokeweight=".26264mm"/>
                <v:line id="Line 41" o:spid="_x0000_s1045" style="position:absolute;visibility:visible;mso-wrap-style:square" from="3962,1258" to="3962,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" strokeweight=".26264mm"/>
                <v:line id="Line 42" o:spid="_x0000_s1046" style="position:absolute;visibility:visible;mso-wrap-style:square" from="3590,1545" to="435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" strokeweight=".24681mm"/>
                <v:line id="Line 43" o:spid="_x0000_s1047" style="position:absolute;visibility:visible;mso-wrap-style:square" from="3582,1545" to="435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" strokeweight=".24681mm"/>
                <v:line id="Line 44" o:spid="_x0000_s1048" style="position:absolute;visibility:visible;mso-wrap-style:square" from="4350,1265" to="435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" strokeweight=".26264mm"/>
                <v:line id="Line 45" o:spid="_x0000_s1049" style="position:absolute;visibility:visible;mso-wrap-style:square" from="4350,1258" to="4350,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" strokeweight=".26264mm"/>
                <v:line id="Line 46" o:spid="_x0000_s1050" style="position:absolute;visibility:visible;mso-wrap-style:square" from="8511,1250" to="851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" strokeweight=".26264mm"/>
                <v:line id="Line 47" o:spid="_x0000_s1051" style="position:absolute;visibility:visible;mso-wrap-style:square" from="8511,1243" to="851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" strokeweight=".26264mm"/>
                <v:line id="Line 48" o:spid="_x0000_s1052" style="position:absolute;visibility:visible;mso-wrap-style:square" from="8525,1545" to="889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" strokeweight=".24681mm"/>
                <v:line id="Line 49" o:spid="_x0000_s1053" style="position:absolute;visibility:visible;mso-wrap-style:square" from="8518,1545" to="890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" strokeweight=".24681mm"/>
                <v:line id="Line 50" o:spid="_x0000_s1054" style="position:absolute;visibility:visible;mso-wrap-style:square" from="8898,1265" to="889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" strokeweight=".26264mm"/>
                <v:line id="Line 51" o:spid="_x0000_s1055" style="position:absolute;visibility:visible;mso-wrap-style:square" from="8898,1258" to="889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" strokeweight=".26264mm"/>
                <v:line id="Line 52" o:spid="_x0000_s1056" style="position:absolute;visibility:visible;mso-wrap-style:square" from="1256,2926" to="164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" strokeweight=".49361mm"/>
                <v:line id="Line 53" o:spid="_x0000_s1057" style="position:absolute;visibility:visible;mso-wrap-style:square" from="3582,2926" to="397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" strokeweight=".49361mm"/>
                <v:line id="Line 54" o:spid="_x0000_s1058" style="position:absolute;visibility:visible;mso-wrap-style:square" from="6013,2926" to="640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" strokeweight=".49361mm"/>
                <v:line id="Line 55" o:spid="_x0000_s1059" style="position:absolute;visibility:visible;mso-wrap-style:square" from="8518,2926" to="890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" strokeweight=".49361mm"/>
                <v:line id="Line 56" o:spid="_x0000_s1060" style="position:absolute;visibility:visible;mso-wrap-style:square" from="1241,2912" to="124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" strokeweight=".52528mm"/>
                <v:line id="Line 57" o:spid="_x0000_s1061" style="position:absolute;visibility:visible;mso-wrap-style:square" from="1256,3487" to="1643,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" strokeweight=".49361mm"/>
                <v:line id="Line 58" o:spid="_x0000_s1062" style="position:absolute;visibility:visible;mso-wrap-style:square" from="1628,2940" to="162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" strokeweight=".52528mm"/>
                <v:line id="Line 59" o:spid="_x0000_s1063" style="position:absolute;visibility:visible;mso-wrap-style:square" from="3567,2912" to="3567,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" strokeweight=".52528mm"/>
                <v:line id="Line 60" o:spid="_x0000_s1064" style="position:absolute;visibility:visible;mso-wrap-style:square" from="3582,3487" to="39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" strokeweight=".49361mm"/>
                <v:line id="Line 61" o:spid="_x0000_s1065" style="position:absolute;visibility:visible;mso-wrap-style:square" from="3955,2940" to="395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" strokeweight=".52528mm"/>
                <v:line id="Line 62" o:spid="_x0000_s1066" style="position:absolute;visibility:visible;mso-wrap-style:square" from="5998,2912" to="599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" strokeweight=".52528mm"/>
                <v:line id="Line 63" o:spid="_x0000_s1067" style="position:absolute;visibility:visible;mso-wrap-style:square" from="6013,3487" to="640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" strokeweight=".49361mm"/>
                <v:line id="Line 64" o:spid="_x0000_s1068" style="position:absolute;visibility:visible;mso-wrap-style:square" from="6385,2940" to="638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" strokeweight=".52528mm"/>
                <v:line id="Line 65" o:spid="_x0000_s1069" style="position:absolute;visibility:visible;mso-wrap-style:square" from="8503,2912" to="850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" strokeweight=".52528mm"/>
                <v:line id="Line 66" o:spid="_x0000_s1070" style="position:absolute;visibility:visible;mso-wrap-style:square" from="8518,3487" to="890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" strokeweight=".49361mm"/>
                <v:line id="Line 67" o:spid="_x0000_s1071" style="position:absolute;visibility:visible;mso-wrap-style:square" from="8891,2940" to="889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" strokeweight=".52528mm"/>
                <v:line id="Line 68" o:spid="_x0000_s1072" style="position:absolute;visibility:visible;mso-wrap-style:square" from="1256,3767" to="1643,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" strokeweight=".49361mm"/>
                <v:line id="Line 69" o:spid="_x0000_s1073" style="position:absolute;visibility:visible;mso-wrap-style:square" from="3582,3767" to="397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" strokeweight=".49361mm"/>
                <v:line id="Line 70" o:spid="_x0000_s1074" style="position:absolute;visibility:visible;mso-wrap-style:square" from="6013,3767" to="640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" strokeweight=".49361mm"/>
                <v:line id="Line 71" o:spid="_x0000_s1075" style="position:absolute;visibility:visible;mso-wrap-style:square" from="8518,3767" to="8906,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" strokeweight=".49361mm"/>
                <v:line id="Line 72" o:spid="_x0000_s1076" style="position:absolute;visibility:visible;mso-wrap-style:square" from="1241,3753" to="124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" strokeweight=".52528mm"/>
                <v:line id="Line 73" o:spid="_x0000_s1077" style="position:absolute;visibility:visible;mso-wrap-style:square" from="1256,4328" to="1643,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" strokeweight=".50183mm"/>
                <v:line id="Line 74" o:spid="_x0000_s1078" style="position:absolute;visibility:visible;mso-wrap-style:square" from="1628,3781" to="162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" strokeweight=".52528mm"/>
                <v:line id="Line 75" o:spid="_x0000_s1079" style="position:absolute;visibility:visible;mso-wrap-style:square" from="3567,3753" to="3567,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" strokeweight=".52528mm"/>
                <v:line id="Line 76" o:spid="_x0000_s1080" style="position:absolute;visibility:visible;mso-wrap-style:square" from="3582,4328" to="397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" strokeweight=".50183mm"/>
                <v:line id="Line 77" o:spid="_x0000_s1081" style="position:absolute;visibility:visible;mso-wrap-style:square" from="3955,3781" to="3955,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" strokeweight=".52528mm"/>
                <v:line id="Line 78" o:spid="_x0000_s1082" style="position:absolute;visibility:visible;mso-wrap-style:square" from="5998,3753" to="599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" strokeweight=".52528mm"/>
                <v:line id="Line 79" o:spid="_x0000_s1083" style="position:absolute;visibility:visible;mso-wrap-style:square" from="6013,4328" to="640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" strokeweight=".50183mm"/>
                <v:line id="Line 80" o:spid="_x0000_s1084" style="position:absolute;visibility:visible;mso-wrap-style:square" from="6385,3781" to="6385,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" strokeweight=".52528mm"/>
                <v:line id="Line 81" o:spid="_x0000_s1085" style="position:absolute;visibility:visible;mso-wrap-style:square" from="8503,3753" to="850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" strokeweight=".52528mm"/>
                <v:line id="Line 82" o:spid="_x0000_s1086" style="position:absolute;visibility:visible;mso-wrap-style:square" from="8518,4328" to="8906,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" strokeweight=".50183mm"/>
                <v:line id="Line 83" o:spid="_x0000_s1087" style="position:absolute;visibility:visible;mso-wrap-style:square" from="8891,3781" to="889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" strokeweight=".52528mm"/>
                <v:line id="Line 84" o:spid="_x0000_s1088" style="position:absolute;visibility:visible;mso-wrap-style:square" from="2412,5765" to="1083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" strokeweight=".24681mm"/>
                <v:line id="Line 85" o:spid="_x0000_s1089" style="position:absolute;visibility:visible;mso-wrap-style:square" from="2404,5765" to="10844,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" strokeweight=".24681mm"/>
                <w10:wrap anchorx="page"/>
              </v:group>
            </w:pict>
          </mc:Fallback>
        </mc:AlternateContent>
      </w:r>
      <w:r>
        <w:rPr>
          <w:noProof/>
          <w:lang w:val="en-US"/>
        </w:rPr>
        <mc:AlternateContent>
          <mc:Choice Requires="wps">
            <w:drawing>
              <wp:anchor distT="0" distB="0" distL="114300" distR="114300" simplePos="0" relativeHeight="251743232" behindDoc="0" locked="0" layoutInCell="1" allowOverlap="1">
                <wp:simplePos x="0" y="0"/>
                <wp:positionH relativeFrom="page">
                  <wp:posOffset>3003550</wp:posOffset>
                </wp:positionH>
                <wp:positionV relativeFrom="paragraph">
                  <wp:posOffset>789305</wp:posOffset>
                </wp:positionV>
                <wp:extent cx="1065530" cy="196215"/>
                <wp:effectExtent l="3175" t="0" r="0" b="0"/>
                <wp:wrapNone/>
                <wp:docPr id="786" name="Pole tekstowe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
                              <w:gridCol w:w="492"/>
                              <w:gridCol w:w="388"/>
                              <w:gridCol w:w="388"/>
                            </w:tblGrid>
                            <w:tr w:rsidR="00C6758D">
                              <w:trPr>
                                <w:trHeight w:val="279"/>
                              </w:trPr>
                              <w:tc>
                                <w:tcPr>
                                  <w:tcW w:w="388" w:type="dxa"/>
                                  <w:tcBorders>
                                    <w:left w:val="single" w:sz="8" w:space="0" w:color="000000"/>
                                  </w:tcBorders>
                                  <w:shd w:val="clear" w:color="auto" w:fill="006FC0"/>
                                </w:tcPr>
                                <w:p w:rsidR="00C6758D" w:rsidRDefault="00C6758D">
                                  <w:pPr>
                                    <w:pStyle w:val="TableParagraph"/>
                                    <w:rPr>
                                      <w:rFonts w:ascii="Times New Roman"/>
                                      <w:sz w:val="20"/>
                                    </w:rPr>
                                  </w:pPr>
                                </w:p>
                              </w:tc>
                              <w:tc>
                                <w:tcPr>
                                  <w:tcW w:w="492" w:type="dxa"/>
                                  <w:shd w:val="clear" w:color="auto" w:fill="006FC0"/>
                                </w:tcPr>
                                <w:p w:rsidR="00C6758D" w:rsidRDefault="00C6758D">
                                  <w:pPr>
                                    <w:pStyle w:val="TableParagraph"/>
                                    <w:rPr>
                                      <w:rFonts w:ascii="Times New Roman"/>
                                      <w:sz w:val="20"/>
                                    </w:rPr>
                                  </w:pPr>
                                </w:p>
                              </w:tc>
                              <w:tc>
                                <w:tcPr>
                                  <w:tcW w:w="388" w:type="dxa"/>
                                  <w:shd w:val="clear" w:color="auto" w:fill="006FC0"/>
                                </w:tcPr>
                                <w:p w:rsidR="00C6758D" w:rsidRDefault="00C6758D">
                                  <w:pPr>
                                    <w:pStyle w:val="TableParagraph"/>
                                    <w:rPr>
                                      <w:rFonts w:ascii="Times New Roman"/>
                                      <w:sz w:val="20"/>
                                    </w:rPr>
                                  </w:pPr>
                                </w:p>
                              </w:tc>
                              <w:tc>
                                <w:tcPr>
                                  <w:tcW w:w="388" w:type="dxa"/>
                                  <w:shd w:val="clear" w:color="auto" w:fill="006FC0"/>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6" o:spid="_x0000_s1278" type="#_x0000_t202" style="position:absolute;left:0;text-align:left;margin-left:236.5pt;margin-top:62.15pt;width:83.9pt;height:15.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
                        <w:gridCol w:w="492"/>
                        <w:gridCol w:w="388"/>
                        <w:gridCol w:w="388"/>
                      </w:tblGrid>
                      <w:tr w:rsidR="00C6758D">
                        <w:trPr>
                          <w:trHeight w:val="279"/>
                        </w:trPr>
                        <w:tc>
                          <w:tcPr>
                            <w:tcW w:w="388" w:type="dxa"/>
                            <w:tcBorders>
                              <w:left w:val="single" w:sz="8" w:space="0" w:color="000000"/>
                            </w:tcBorders>
                            <w:shd w:val="clear" w:color="auto" w:fill="006FC0"/>
                          </w:tcPr>
                          <w:p w:rsidR="00C6758D" w:rsidRDefault="00C6758D">
                            <w:pPr>
                              <w:pStyle w:val="TableParagraph"/>
                              <w:rPr>
                                <w:rFonts w:ascii="Times New Roman"/>
                                <w:sz w:val="20"/>
                              </w:rPr>
                            </w:pPr>
                          </w:p>
                        </w:tc>
                        <w:tc>
                          <w:tcPr>
                            <w:tcW w:w="492" w:type="dxa"/>
                            <w:shd w:val="clear" w:color="auto" w:fill="006FC0"/>
                          </w:tcPr>
                          <w:p w:rsidR="00C6758D" w:rsidRDefault="00C6758D">
                            <w:pPr>
                              <w:pStyle w:val="TableParagraph"/>
                              <w:rPr>
                                <w:rFonts w:ascii="Times New Roman"/>
                                <w:sz w:val="20"/>
                              </w:rPr>
                            </w:pPr>
                          </w:p>
                        </w:tc>
                        <w:tc>
                          <w:tcPr>
                            <w:tcW w:w="388" w:type="dxa"/>
                            <w:shd w:val="clear" w:color="auto" w:fill="006FC0"/>
                          </w:tcPr>
                          <w:p w:rsidR="00C6758D" w:rsidRDefault="00C6758D">
                            <w:pPr>
                              <w:pStyle w:val="TableParagraph"/>
                              <w:rPr>
                                <w:rFonts w:ascii="Times New Roman"/>
                                <w:sz w:val="20"/>
                              </w:rPr>
                            </w:pPr>
                          </w:p>
                        </w:tc>
                        <w:tc>
                          <w:tcPr>
                            <w:tcW w:w="388" w:type="dxa"/>
                            <w:shd w:val="clear" w:color="auto" w:fill="006FC0"/>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4256" behindDoc="0" locked="0" layoutInCell="1" allowOverlap="1">
                <wp:simplePos x="0" y="0"/>
                <wp:positionH relativeFrom="page">
                  <wp:posOffset>4319905</wp:posOffset>
                </wp:positionH>
                <wp:positionV relativeFrom="paragraph">
                  <wp:posOffset>789305</wp:posOffset>
                </wp:positionV>
                <wp:extent cx="847725" cy="196215"/>
                <wp:effectExtent l="0" t="0" r="4445" b="0"/>
                <wp:wrapNone/>
                <wp:docPr id="785" name="Pole tekstowe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
                              <w:gridCol w:w="417"/>
                              <w:gridCol w:w="477"/>
                            </w:tblGrid>
                            <w:tr w:rsidR="00C6758D">
                              <w:trPr>
                                <w:trHeight w:val="279"/>
                              </w:trPr>
                              <w:tc>
                                <w:tcPr>
                                  <w:tcW w:w="417" w:type="dxa"/>
                                  <w:shd w:val="clear" w:color="auto" w:fill="006FC0"/>
                                </w:tcPr>
                                <w:p w:rsidR="00C6758D" w:rsidRDefault="00C6758D">
                                  <w:pPr>
                                    <w:pStyle w:val="TableParagraph"/>
                                    <w:rPr>
                                      <w:rFonts w:ascii="Times New Roman"/>
                                      <w:sz w:val="20"/>
                                    </w:rPr>
                                  </w:pPr>
                                </w:p>
                              </w:tc>
                              <w:tc>
                                <w:tcPr>
                                  <w:tcW w:w="417" w:type="dxa"/>
                                  <w:shd w:val="clear" w:color="auto" w:fill="006FC0"/>
                                </w:tcPr>
                                <w:p w:rsidR="00C6758D" w:rsidRDefault="00C6758D">
                                  <w:pPr>
                                    <w:pStyle w:val="TableParagraph"/>
                                    <w:rPr>
                                      <w:rFonts w:ascii="Times New Roman"/>
                                      <w:sz w:val="20"/>
                                    </w:rPr>
                                  </w:pPr>
                                </w:p>
                              </w:tc>
                              <w:tc>
                                <w:tcPr>
                                  <w:tcW w:w="477" w:type="dxa"/>
                                  <w:tcBorders>
                                    <w:right w:val="single" w:sz="8" w:space="0" w:color="000000"/>
                                  </w:tcBorders>
                                  <w:shd w:val="clear" w:color="auto" w:fill="006FC0"/>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5" o:spid="_x0000_s1279" type="#_x0000_t202" style="position:absolute;left:0;text-align:left;margin-left:340.15pt;margin-top:62.15pt;width:66.75pt;height:15.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
                        <w:gridCol w:w="417"/>
                        <w:gridCol w:w="477"/>
                      </w:tblGrid>
                      <w:tr w:rsidR="00C6758D">
                        <w:trPr>
                          <w:trHeight w:val="279"/>
                        </w:trPr>
                        <w:tc>
                          <w:tcPr>
                            <w:tcW w:w="417" w:type="dxa"/>
                            <w:shd w:val="clear" w:color="auto" w:fill="006FC0"/>
                          </w:tcPr>
                          <w:p w:rsidR="00C6758D" w:rsidRDefault="00C6758D">
                            <w:pPr>
                              <w:pStyle w:val="TableParagraph"/>
                              <w:rPr>
                                <w:rFonts w:ascii="Times New Roman"/>
                                <w:sz w:val="20"/>
                              </w:rPr>
                            </w:pPr>
                          </w:p>
                        </w:tc>
                        <w:tc>
                          <w:tcPr>
                            <w:tcW w:w="417" w:type="dxa"/>
                            <w:shd w:val="clear" w:color="auto" w:fill="006FC0"/>
                          </w:tcPr>
                          <w:p w:rsidR="00C6758D" w:rsidRDefault="00C6758D">
                            <w:pPr>
                              <w:pStyle w:val="TableParagraph"/>
                              <w:rPr>
                                <w:rFonts w:ascii="Times New Roman"/>
                                <w:sz w:val="20"/>
                              </w:rPr>
                            </w:pPr>
                          </w:p>
                        </w:tc>
                        <w:tc>
                          <w:tcPr>
                            <w:tcW w:w="477" w:type="dxa"/>
                            <w:tcBorders>
                              <w:right w:val="single" w:sz="8" w:space="0" w:color="000000"/>
                            </w:tcBorders>
                            <w:shd w:val="clear" w:color="auto" w:fill="006FC0"/>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sidRPr="00AB37DE">
        <w:t>„K”</w:t>
      </w:r>
    </w:p>
    <w:p w:rsidR="00A7250F" w:rsidRPr="00AB37DE" w:rsidRDefault="00A7250F" w:rsidP="00A7250F">
      <w:pPr>
        <w:pStyle w:val="Tekstpodstawowy"/>
        <w:spacing w:before="8"/>
        <w:rPr>
          <w:b/>
          <w:sz w:val="17"/>
        </w:rPr>
      </w:pPr>
    </w:p>
    <w:tbl>
      <w:tblPr>
        <w:tblStyle w:val="TableNormal"/>
        <w:tblW w:w="10053"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0"/>
        <w:gridCol w:w="2365"/>
        <w:gridCol w:w="2452"/>
        <w:gridCol w:w="2746"/>
      </w:tblGrid>
      <w:tr w:rsidR="00A7250F" w:rsidRPr="00AB37DE" w:rsidTr="00A7250F">
        <w:trPr>
          <w:trHeight w:val="1901"/>
        </w:trPr>
        <w:tc>
          <w:tcPr>
            <w:tcW w:w="2490" w:type="dxa"/>
            <w:tcBorders>
              <w:right w:val="nil"/>
            </w:tcBorders>
          </w:tcPr>
          <w:p w:rsidR="00A7250F" w:rsidRPr="00A7250F" w:rsidRDefault="00A7250F" w:rsidP="00A7250F">
            <w:pPr>
              <w:pStyle w:val="TableParagraph"/>
              <w:spacing w:before="10"/>
              <w:ind w:left="141"/>
              <w:rPr>
                <w:rFonts w:ascii="Calibri"/>
                <w:sz w:val="21"/>
              </w:rPr>
            </w:pPr>
            <w:r>
              <w:rPr>
                <w:rFonts w:ascii="Calibri"/>
                <w:sz w:val="21"/>
              </w:rPr>
              <w:t>(</w:t>
            </w:r>
            <w:r w:rsidR="0036012F">
              <w:rPr>
                <w:rFonts w:ascii="Calibri"/>
                <w:sz w:val="21"/>
              </w:rPr>
              <w:t>znak</w:t>
            </w:r>
            <w:r w:rsidRPr="00AB37DE">
              <w:rPr>
                <w:rFonts w:ascii="Calibri"/>
                <w:sz w:val="21"/>
              </w:rPr>
              <w:t xml:space="preserve"> KPP</w:t>
            </w:r>
            <w:r>
              <w:rPr>
                <w:rFonts w:ascii="Calibri"/>
                <w:sz w:val="21"/>
              </w:rPr>
              <w:t xml:space="preserve">)         </w:t>
            </w:r>
            <w:r>
              <w:rPr>
                <w:sz w:val="15"/>
              </w:rPr>
              <w:t>Nr w</w:t>
            </w:r>
            <w:r w:rsidRPr="00AB37DE">
              <w:rPr>
                <w:sz w:val="15"/>
              </w:rPr>
              <w:t>agon</w:t>
            </w:r>
            <w:r>
              <w:rPr>
                <w:sz w:val="15"/>
              </w:rPr>
              <w:t>u</w:t>
            </w:r>
          </w:p>
          <w:p w:rsidR="00A7250F" w:rsidRPr="00AB37DE" w:rsidRDefault="00A7250F" w:rsidP="003A5C08">
            <w:pPr>
              <w:pStyle w:val="TableParagraph"/>
              <w:rPr>
                <w:b/>
                <w:sz w:val="16"/>
              </w:rPr>
            </w:pPr>
          </w:p>
          <w:p w:rsidR="00A7250F" w:rsidRPr="00AB37DE" w:rsidRDefault="00A7250F" w:rsidP="003A5C08">
            <w:pPr>
              <w:pStyle w:val="TableParagraph"/>
              <w:rPr>
                <w:b/>
                <w:sz w:val="16"/>
              </w:rPr>
            </w:pPr>
          </w:p>
          <w:p w:rsidR="00A7250F" w:rsidRPr="00AB37DE" w:rsidRDefault="00A7250F" w:rsidP="003A5C08">
            <w:pPr>
              <w:pStyle w:val="TableParagraph"/>
              <w:rPr>
                <w:b/>
                <w:sz w:val="16"/>
              </w:rPr>
            </w:pPr>
          </w:p>
          <w:p w:rsidR="00A7250F" w:rsidRPr="00AB37DE" w:rsidRDefault="00A7250F" w:rsidP="003A5C08">
            <w:pPr>
              <w:pStyle w:val="TableParagraph"/>
              <w:rPr>
                <w:b/>
                <w:sz w:val="16"/>
              </w:rPr>
            </w:pPr>
          </w:p>
          <w:p w:rsidR="00A7250F" w:rsidRPr="00AB37DE" w:rsidRDefault="00A7250F" w:rsidP="00A7250F">
            <w:pPr>
              <w:pStyle w:val="TableParagraph"/>
              <w:spacing w:before="115" w:line="292" w:lineRule="auto"/>
              <w:ind w:left="22" w:right="239" w:firstLine="29"/>
              <w:jc w:val="both"/>
              <w:rPr>
                <w:sz w:val="15"/>
              </w:rPr>
            </w:pPr>
            <w:r>
              <w:rPr>
                <w:sz w:val="15"/>
              </w:rPr>
              <w:t xml:space="preserve">Podać </w:t>
            </w:r>
            <w:r w:rsidRPr="00AB37DE">
              <w:rPr>
                <w:sz w:val="15"/>
              </w:rPr>
              <w:t xml:space="preserve">kody usterek zgodnie z Aneksem nr.1 do Zał .9 </w:t>
            </w:r>
            <w:r>
              <w:rPr>
                <w:sz w:val="15"/>
              </w:rPr>
              <w:t>GCU/</w:t>
            </w:r>
            <w:r w:rsidRPr="00AB37DE">
              <w:rPr>
                <w:sz w:val="15"/>
              </w:rPr>
              <w:t>AVV</w:t>
            </w:r>
          </w:p>
        </w:tc>
        <w:tc>
          <w:tcPr>
            <w:tcW w:w="4817" w:type="dxa"/>
            <w:gridSpan w:val="2"/>
            <w:tcBorders>
              <w:left w:val="nil"/>
              <w:right w:val="nil"/>
            </w:tcBorders>
          </w:tcPr>
          <w:p w:rsidR="00A7250F" w:rsidRPr="00AB37DE" w:rsidRDefault="00A7250F" w:rsidP="003A5C08">
            <w:pPr>
              <w:pStyle w:val="TableParagraph"/>
              <w:rPr>
                <w:b/>
                <w:sz w:val="32"/>
              </w:rPr>
            </w:pPr>
          </w:p>
          <w:p w:rsidR="00A7250F" w:rsidRPr="00AB37DE" w:rsidRDefault="00A7250F" w:rsidP="003A5C08">
            <w:pPr>
              <w:pStyle w:val="TableParagraph"/>
              <w:rPr>
                <w:b/>
                <w:sz w:val="32"/>
              </w:rPr>
            </w:pPr>
          </w:p>
          <w:p w:rsidR="00A7250F" w:rsidRPr="00AB37DE" w:rsidRDefault="00A7250F" w:rsidP="003A5C08">
            <w:pPr>
              <w:pStyle w:val="TableParagraph"/>
              <w:spacing w:before="7"/>
              <w:rPr>
                <w:b/>
                <w:sz w:val="36"/>
              </w:rPr>
            </w:pPr>
          </w:p>
          <w:p w:rsidR="00A7250F" w:rsidRPr="00AB37DE" w:rsidRDefault="00A7250F" w:rsidP="003A5C08">
            <w:pPr>
              <w:pStyle w:val="TableParagraph"/>
              <w:ind w:left="1052"/>
              <w:rPr>
                <w:b/>
                <w:sz w:val="29"/>
              </w:rPr>
            </w:pPr>
            <w:r w:rsidRPr="00AB37DE">
              <w:rPr>
                <w:b/>
                <w:sz w:val="29"/>
              </w:rPr>
              <w:t>Nie ładować /</w:t>
            </w:r>
          </w:p>
          <w:p w:rsidR="00A7250F" w:rsidRPr="00AB37DE" w:rsidRDefault="00A7250F" w:rsidP="003A5C08">
            <w:pPr>
              <w:pStyle w:val="TableParagraph"/>
              <w:spacing w:before="45"/>
              <w:ind w:left="262"/>
              <w:rPr>
                <w:b/>
                <w:sz w:val="29"/>
              </w:rPr>
            </w:pPr>
            <w:r w:rsidRPr="00AB37DE">
              <w:rPr>
                <w:b/>
                <w:sz w:val="29"/>
              </w:rPr>
              <w:t>Po rozładunku do naprawy</w:t>
            </w:r>
          </w:p>
        </w:tc>
        <w:tc>
          <w:tcPr>
            <w:tcW w:w="2746" w:type="dxa"/>
            <w:tcBorders>
              <w:left w:val="nil"/>
            </w:tcBorders>
          </w:tcPr>
          <w:p w:rsidR="00A7250F" w:rsidRPr="00AB37DE" w:rsidRDefault="00A7250F" w:rsidP="003A5C08">
            <w:pPr>
              <w:pStyle w:val="TableParagraph"/>
              <w:spacing w:before="8"/>
              <w:rPr>
                <w:b/>
                <w:sz w:val="26"/>
              </w:rPr>
            </w:pPr>
          </w:p>
          <w:p w:rsidR="00A7250F" w:rsidRPr="00BF10B5" w:rsidRDefault="00A7250F" w:rsidP="003A5C08">
            <w:pPr>
              <w:pStyle w:val="TableParagraph"/>
              <w:spacing w:line="128" w:lineRule="exact"/>
              <w:ind w:right="406"/>
              <w:jc w:val="right"/>
              <w:rPr>
                <w:b/>
                <w:sz w:val="12"/>
                <w:szCs w:val="12"/>
              </w:rPr>
            </w:pPr>
            <w:r w:rsidRPr="00BF10B5">
              <w:rPr>
                <w:b/>
                <w:sz w:val="12"/>
                <w:szCs w:val="12"/>
              </w:rPr>
              <w:t>Wzór</w:t>
            </w:r>
          </w:p>
          <w:p w:rsidR="00A7250F" w:rsidRPr="00AB37DE" w:rsidRDefault="00A7250F" w:rsidP="003A5C08">
            <w:pPr>
              <w:pStyle w:val="TableParagraph"/>
              <w:spacing w:line="944" w:lineRule="exact"/>
              <w:ind w:left="1804"/>
              <w:rPr>
                <w:b/>
                <w:sz w:val="89"/>
              </w:rPr>
            </w:pPr>
            <w:r w:rsidRPr="00AB37DE">
              <w:rPr>
                <w:b/>
                <w:sz w:val="89"/>
              </w:rPr>
              <w:t>K</w:t>
            </w:r>
          </w:p>
        </w:tc>
      </w:tr>
      <w:tr w:rsidR="00A7250F" w:rsidRPr="00AB37DE" w:rsidTr="00A7250F">
        <w:trPr>
          <w:trHeight w:val="4905"/>
        </w:trPr>
        <w:tc>
          <w:tcPr>
            <w:tcW w:w="2490" w:type="dxa"/>
            <w:tcBorders>
              <w:right w:val="nil"/>
            </w:tcBorders>
          </w:tcPr>
          <w:p w:rsidR="00A7250F" w:rsidRDefault="00A7250F" w:rsidP="00A7250F">
            <w:pPr>
              <w:pStyle w:val="TableParagraph"/>
              <w:rPr>
                <w:b/>
                <w:sz w:val="29"/>
              </w:rPr>
            </w:pPr>
            <w:r>
              <w:rPr>
                <w:b/>
                <w:sz w:val="29"/>
              </w:rPr>
              <w:t xml:space="preserve">   </w:t>
            </w:r>
          </w:p>
          <w:p w:rsidR="00A7250F" w:rsidRPr="00AB37DE" w:rsidRDefault="00A7250F" w:rsidP="00A7250F">
            <w:pPr>
              <w:pStyle w:val="TableParagraph"/>
              <w:rPr>
                <w:b/>
                <w:sz w:val="17"/>
              </w:rPr>
            </w:pPr>
            <w:r>
              <w:rPr>
                <w:b/>
                <w:sz w:val="29"/>
              </w:rPr>
              <w:t xml:space="preserve">    </w:t>
            </w:r>
            <w:r w:rsidRPr="00AB37DE">
              <w:rPr>
                <w:b/>
                <w:sz w:val="29"/>
              </w:rPr>
              <w:t xml:space="preserve">1  </w:t>
            </w:r>
            <w:r w:rsidRPr="00AB37DE">
              <w:rPr>
                <w:b/>
                <w:sz w:val="17"/>
              </w:rPr>
              <w:t>Części biegowe</w:t>
            </w:r>
          </w:p>
          <w:p w:rsidR="00A7250F" w:rsidRPr="00A7250F" w:rsidRDefault="00A7250F" w:rsidP="00A7250F">
            <w:pPr>
              <w:pStyle w:val="TableParagraph"/>
              <w:spacing w:line="276" w:lineRule="auto"/>
              <w:ind w:right="339"/>
              <w:rPr>
                <w:b/>
                <w:sz w:val="36"/>
                <w:szCs w:val="36"/>
              </w:rPr>
            </w:pPr>
            <w:r>
              <w:rPr>
                <w:b/>
                <w:sz w:val="29"/>
              </w:rPr>
              <w:t xml:space="preserve">   </w:t>
            </w:r>
          </w:p>
          <w:p w:rsidR="00A7250F" w:rsidRDefault="00A7250F" w:rsidP="00A7250F">
            <w:pPr>
              <w:pStyle w:val="TableParagraph"/>
              <w:spacing w:line="276" w:lineRule="auto"/>
              <w:ind w:right="339"/>
              <w:rPr>
                <w:b/>
                <w:sz w:val="15"/>
                <w:szCs w:val="15"/>
              </w:rPr>
            </w:pPr>
            <w:r>
              <w:rPr>
                <w:b/>
                <w:sz w:val="29"/>
              </w:rPr>
              <w:t xml:space="preserve">   </w:t>
            </w:r>
            <w:r w:rsidRPr="00AB37DE">
              <w:rPr>
                <w:b/>
                <w:sz w:val="29"/>
              </w:rPr>
              <w:t xml:space="preserve">5  </w:t>
            </w:r>
            <w:r w:rsidRPr="00BF10B5">
              <w:rPr>
                <w:b/>
                <w:sz w:val="15"/>
                <w:szCs w:val="15"/>
              </w:rPr>
              <w:t>Urządzenia cięgłowo-</w:t>
            </w:r>
          </w:p>
          <w:p w:rsidR="00A7250F" w:rsidRPr="00AB37DE" w:rsidRDefault="00A7250F" w:rsidP="00A7250F">
            <w:pPr>
              <w:pStyle w:val="TableParagraph"/>
              <w:spacing w:line="276" w:lineRule="auto"/>
              <w:ind w:right="339"/>
              <w:rPr>
                <w:b/>
                <w:sz w:val="17"/>
              </w:rPr>
            </w:pPr>
            <w:r>
              <w:rPr>
                <w:b/>
                <w:sz w:val="15"/>
                <w:szCs w:val="15"/>
              </w:rPr>
              <w:t xml:space="preserve">                     </w:t>
            </w:r>
            <w:r w:rsidRPr="00BF10B5">
              <w:rPr>
                <w:b/>
                <w:sz w:val="15"/>
                <w:szCs w:val="15"/>
              </w:rPr>
              <w:t>zderzne</w:t>
            </w:r>
          </w:p>
          <w:p w:rsidR="00A7250F" w:rsidRPr="00AB37DE" w:rsidRDefault="00A7250F" w:rsidP="003A5C08">
            <w:pPr>
              <w:pStyle w:val="TableParagraph"/>
              <w:rPr>
                <w:b/>
                <w:sz w:val="18"/>
              </w:rPr>
            </w:pPr>
          </w:p>
          <w:p w:rsidR="00A7250F" w:rsidRPr="00AB37DE" w:rsidRDefault="00A7250F" w:rsidP="003A5C08">
            <w:pPr>
              <w:pStyle w:val="TableParagraph"/>
              <w:rPr>
                <w:b/>
                <w:sz w:val="18"/>
              </w:rPr>
            </w:pPr>
          </w:p>
          <w:p w:rsidR="00A7250F" w:rsidRPr="00AB37DE" w:rsidRDefault="00A7250F" w:rsidP="003A5C08">
            <w:pPr>
              <w:pStyle w:val="TableParagraph"/>
              <w:rPr>
                <w:b/>
                <w:sz w:val="18"/>
              </w:rPr>
            </w:pPr>
          </w:p>
          <w:p w:rsidR="00A7250F" w:rsidRPr="00AB37DE" w:rsidRDefault="00A7250F" w:rsidP="003A5C08">
            <w:pPr>
              <w:pStyle w:val="TableParagraph"/>
              <w:rPr>
                <w:b/>
                <w:sz w:val="18"/>
              </w:rPr>
            </w:pPr>
          </w:p>
          <w:p w:rsidR="00A7250F" w:rsidRPr="00AB37DE" w:rsidRDefault="00A7250F" w:rsidP="003A5C08">
            <w:pPr>
              <w:pStyle w:val="TableParagraph"/>
              <w:spacing w:before="3"/>
              <w:rPr>
                <w:b/>
                <w:sz w:val="26"/>
              </w:rPr>
            </w:pPr>
          </w:p>
          <w:p w:rsidR="00A7250F" w:rsidRPr="00AB37DE" w:rsidRDefault="00A7250F" w:rsidP="003A5C08">
            <w:pPr>
              <w:pStyle w:val="TableParagraph"/>
              <w:spacing w:line="292" w:lineRule="auto"/>
              <w:ind w:left="424" w:right="735"/>
              <w:rPr>
                <w:b/>
                <w:sz w:val="15"/>
              </w:rPr>
            </w:pPr>
            <w:r>
              <w:rPr>
                <w:b/>
                <w:sz w:val="15"/>
              </w:rPr>
              <w:t xml:space="preserve">Inne </w:t>
            </w:r>
            <w:r w:rsidRPr="00AB37DE">
              <w:rPr>
                <w:b/>
                <w:sz w:val="15"/>
              </w:rPr>
              <w:t>informacje</w:t>
            </w:r>
          </w:p>
        </w:tc>
        <w:tc>
          <w:tcPr>
            <w:tcW w:w="2365" w:type="dxa"/>
            <w:tcBorders>
              <w:left w:val="nil"/>
              <w:right w:val="nil"/>
            </w:tcBorders>
          </w:tcPr>
          <w:p w:rsidR="00A7250F" w:rsidRDefault="00A7250F" w:rsidP="00A7250F">
            <w:pPr>
              <w:pStyle w:val="TableParagraph"/>
              <w:rPr>
                <w:b/>
                <w:sz w:val="29"/>
              </w:rPr>
            </w:pPr>
          </w:p>
          <w:p w:rsidR="00A7250F" w:rsidRPr="00AB37DE" w:rsidRDefault="00A7250F" w:rsidP="00A7250F">
            <w:pPr>
              <w:pStyle w:val="TableParagraph"/>
              <w:rPr>
                <w:b/>
                <w:sz w:val="17"/>
              </w:rPr>
            </w:pPr>
            <w:r w:rsidRPr="00AB37DE">
              <w:rPr>
                <w:b/>
                <w:sz w:val="29"/>
              </w:rPr>
              <w:t>2</w:t>
            </w:r>
            <w:r>
              <w:rPr>
                <w:b/>
                <w:sz w:val="29"/>
              </w:rPr>
              <w:t xml:space="preserve">    </w:t>
            </w:r>
            <w:r w:rsidRPr="00AB37DE">
              <w:rPr>
                <w:b/>
                <w:sz w:val="29"/>
              </w:rPr>
              <w:t xml:space="preserve"> </w:t>
            </w:r>
            <w:r>
              <w:rPr>
                <w:b/>
                <w:sz w:val="17"/>
              </w:rPr>
              <w:t>Us</w:t>
            </w:r>
            <w:r w:rsidRPr="00AB37DE">
              <w:rPr>
                <w:b/>
                <w:sz w:val="17"/>
              </w:rPr>
              <w:t>prężynowanie</w:t>
            </w:r>
          </w:p>
          <w:p w:rsidR="00A7250F" w:rsidRPr="00AB37DE" w:rsidRDefault="00A7250F" w:rsidP="003A5C08">
            <w:pPr>
              <w:pStyle w:val="TableParagraph"/>
              <w:spacing w:before="2"/>
              <w:rPr>
                <w:b/>
                <w:sz w:val="44"/>
              </w:rPr>
            </w:pPr>
          </w:p>
          <w:p w:rsidR="00A7250F" w:rsidRPr="00AB37DE" w:rsidRDefault="00A7250F" w:rsidP="00A7250F">
            <w:pPr>
              <w:pStyle w:val="TableParagraph"/>
              <w:rPr>
                <w:b/>
                <w:sz w:val="17"/>
              </w:rPr>
            </w:pPr>
            <w:r w:rsidRPr="00AB37DE">
              <w:rPr>
                <w:b/>
                <w:sz w:val="29"/>
              </w:rPr>
              <w:t>6</w:t>
            </w:r>
            <w:r>
              <w:rPr>
                <w:b/>
                <w:sz w:val="29"/>
              </w:rPr>
              <w:t xml:space="preserve">   </w:t>
            </w:r>
            <w:r w:rsidRPr="00AB37DE">
              <w:rPr>
                <w:b/>
                <w:sz w:val="29"/>
              </w:rPr>
              <w:t xml:space="preserve"> </w:t>
            </w:r>
            <w:r w:rsidRPr="00AB37DE">
              <w:rPr>
                <w:b/>
                <w:sz w:val="17"/>
              </w:rPr>
              <w:t>Pudło wagonu</w:t>
            </w:r>
          </w:p>
        </w:tc>
        <w:tc>
          <w:tcPr>
            <w:tcW w:w="2452" w:type="dxa"/>
            <w:tcBorders>
              <w:left w:val="nil"/>
              <w:right w:val="nil"/>
            </w:tcBorders>
          </w:tcPr>
          <w:p w:rsidR="00A7250F" w:rsidRDefault="00A7250F" w:rsidP="00A7250F">
            <w:pPr>
              <w:pStyle w:val="TableParagraph"/>
              <w:rPr>
                <w:b/>
                <w:sz w:val="29"/>
              </w:rPr>
            </w:pPr>
          </w:p>
          <w:p w:rsidR="00A7250F" w:rsidRPr="00AB37DE" w:rsidRDefault="00A7250F" w:rsidP="00A7250F">
            <w:pPr>
              <w:pStyle w:val="TableParagraph"/>
              <w:rPr>
                <w:b/>
                <w:sz w:val="17"/>
              </w:rPr>
            </w:pPr>
            <w:r>
              <w:rPr>
                <w:b/>
                <w:sz w:val="29"/>
              </w:rPr>
              <w:t xml:space="preserve">  </w:t>
            </w:r>
            <w:r w:rsidRPr="00AB37DE">
              <w:rPr>
                <w:b/>
                <w:sz w:val="29"/>
              </w:rPr>
              <w:t xml:space="preserve">3 </w:t>
            </w:r>
            <w:r>
              <w:rPr>
                <w:b/>
                <w:sz w:val="29"/>
              </w:rPr>
              <w:t xml:space="preserve">   </w:t>
            </w:r>
            <w:r w:rsidRPr="00AB37DE">
              <w:rPr>
                <w:b/>
                <w:sz w:val="17"/>
              </w:rPr>
              <w:t>Hamulec</w:t>
            </w:r>
          </w:p>
          <w:p w:rsidR="00A7250F" w:rsidRPr="00AB37DE" w:rsidRDefault="00A7250F" w:rsidP="003A5C08">
            <w:pPr>
              <w:pStyle w:val="TableParagraph"/>
              <w:spacing w:before="9"/>
              <w:rPr>
                <w:b/>
                <w:sz w:val="42"/>
              </w:rPr>
            </w:pPr>
          </w:p>
          <w:p w:rsidR="00A7250F" w:rsidRPr="00AB37DE" w:rsidRDefault="00A7250F" w:rsidP="00A7250F">
            <w:pPr>
              <w:pStyle w:val="TableParagraph"/>
              <w:ind w:left="562" w:hanging="562"/>
              <w:rPr>
                <w:b/>
                <w:sz w:val="17"/>
              </w:rPr>
            </w:pPr>
            <w:r>
              <w:rPr>
                <w:b/>
                <w:sz w:val="29"/>
              </w:rPr>
              <w:t xml:space="preserve">  </w:t>
            </w:r>
            <w:r w:rsidRPr="00AB37DE">
              <w:rPr>
                <w:b/>
                <w:sz w:val="29"/>
              </w:rPr>
              <w:t xml:space="preserve">7 </w:t>
            </w:r>
            <w:r>
              <w:rPr>
                <w:b/>
                <w:sz w:val="29"/>
              </w:rPr>
              <w:t xml:space="preserve">   </w:t>
            </w:r>
            <w:r w:rsidRPr="00AB37DE">
              <w:rPr>
                <w:b/>
                <w:sz w:val="17"/>
              </w:rPr>
              <w:t>Ładunki i jedn</w:t>
            </w:r>
            <w:r>
              <w:rPr>
                <w:b/>
                <w:sz w:val="17"/>
              </w:rPr>
              <w:t>ostki</w:t>
            </w:r>
            <w:r w:rsidRPr="00AB37DE">
              <w:rPr>
                <w:b/>
                <w:sz w:val="17"/>
              </w:rPr>
              <w:t xml:space="preserve"> </w:t>
            </w:r>
            <w:r>
              <w:rPr>
                <w:b/>
                <w:sz w:val="17"/>
              </w:rPr>
              <w:t xml:space="preserve">   </w:t>
            </w:r>
            <w:r w:rsidRPr="00AB37DE">
              <w:rPr>
                <w:b/>
                <w:sz w:val="17"/>
              </w:rPr>
              <w:t>ładunkowe</w:t>
            </w:r>
          </w:p>
        </w:tc>
        <w:tc>
          <w:tcPr>
            <w:tcW w:w="2746" w:type="dxa"/>
            <w:tcBorders>
              <w:left w:val="nil"/>
            </w:tcBorders>
          </w:tcPr>
          <w:p w:rsidR="007C5570" w:rsidRDefault="00A7250F" w:rsidP="00A7250F">
            <w:pPr>
              <w:pStyle w:val="TableParagraph"/>
              <w:spacing w:line="149" w:lineRule="exact"/>
              <w:rPr>
                <w:b/>
                <w:sz w:val="17"/>
              </w:rPr>
            </w:pPr>
            <w:r>
              <w:rPr>
                <w:b/>
                <w:sz w:val="17"/>
              </w:rPr>
              <w:t xml:space="preserve"> </w:t>
            </w:r>
          </w:p>
          <w:p w:rsidR="00A7250F" w:rsidRPr="00A7250F" w:rsidRDefault="00A7250F" w:rsidP="00A7250F">
            <w:pPr>
              <w:pStyle w:val="TableParagraph"/>
              <w:spacing w:line="149" w:lineRule="exact"/>
              <w:rPr>
                <w:b/>
                <w:sz w:val="17"/>
                <w:szCs w:val="17"/>
              </w:rPr>
            </w:pPr>
            <w:r>
              <w:rPr>
                <w:b/>
                <w:sz w:val="17"/>
              </w:rPr>
              <w:t xml:space="preserve">            </w:t>
            </w:r>
            <w:r w:rsidRPr="00A7250F">
              <w:rPr>
                <w:b/>
                <w:sz w:val="17"/>
                <w:szCs w:val="17"/>
              </w:rPr>
              <w:t xml:space="preserve">Ostoja wagonu  </w:t>
            </w:r>
          </w:p>
          <w:p w:rsidR="00A7250F" w:rsidRPr="00AB37DE" w:rsidRDefault="00A7250F" w:rsidP="00A7250F">
            <w:pPr>
              <w:pStyle w:val="TableParagraph"/>
              <w:spacing w:line="287" w:lineRule="exact"/>
              <w:rPr>
                <w:b/>
                <w:sz w:val="17"/>
              </w:rPr>
            </w:pPr>
            <w:r>
              <w:rPr>
                <w:b/>
                <w:sz w:val="29"/>
              </w:rPr>
              <w:t xml:space="preserve">   </w:t>
            </w:r>
            <w:r w:rsidRPr="00AB37DE">
              <w:rPr>
                <w:b/>
                <w:sz w:val="29"/>
              </w:rPr>
              <w:t xml:space="preserve">4 </w:t>
            </w:r>
            <w:r>
              <w:rPr>
                <w:b/>
                <w:sz w:val="29"/>
              </w:rPr>
              <w:t xml:space="preserve">   </w:t>
            </w:r>
            <w:r w:rsidRPr="00A7250F">
              <w:rPr>
                <w:b/>
                <w:sz w:val="17"/>
                <w:szCs w:val="17"/>
              </w:rPr>
              <w:t>i rama wózka</w:t>
            </w:r>
          </w:p>
          <w:p w:rsidR="00A7250F" w:rsidRPr="00AB37DE" w:rsidRDefault="00A7250F" w:rsidP="003A5C08">
            <w:pPr>
              <w:pStyle w:val="TableParagraph"/>
              <w:spacing w:before="2"/>
              <w:rPr>
                <w:b/>
                <w:sz w:val="44"/>
              </w:rPr>
            </w:pPr>
          </w:p>
          <w:p w:rsidR="00A7250F" w:rsidRPr="00AB37DE" w:rsidRDefault="00A7250F" w:rsidP="00A7250F">
            <w:pPr>
              <w:pStyle w:val="TableParagraph"/>
              <w:rPr>
                <w:b/>
                <w:sz w:val="17"/>
              </w:rPr>
            </w:pPr>
            <w:r>
              <w:rPr>
                <w:b/>
                <w:sz w:val="29"/>
              </w:rPr>
              <w:t xml:space="preserve">   8</w:t>
            </w:r>
            <w:r>
              <w:rPr>
                <w:b/>
                <w:sz w:val="17"/>
              </w:rPr>
              <w:t xml:space="preserve">       In</w:t>
            </w:r>
            <w:r w:rsidRPr="00AB37DE">
              <w:rPr>
                <w:b/>
                <w:sz w:val="17"/>
              </w:rPr>
              <w:t>ne</w:t>
            </w:r>
          </w:p>
        </w:tc>
      </w:tr>
    </w:tbl>
    <w:p w:rsidR="00A7250F" w:rsidRPr="008A4868" w:rsidRDefault="00A7250F" w:rsidP="008A4868">
      <w:pPr>
        <w:pStyle w:val="Tekstpodstawowy"/>
        <w:spacing w:before="196"/>
        <w:ind w:left="4998" w:firstLine="42"/>
        <w:rPr>
          <w:sz w:val="16"/>
          <w:szCs w:val="16"/>
        </w:rPr>
      </w:pPr>
      <w:r>
        <w:rPr>
          <w:noProof/>
          <w:lang w:val="en-US"/>
        </w:rPr>
        <mc:AlternateContent>
          <mc:Choice Requires="wps">
            <w:drawing>
              <wp:anchor distT="0" distB="0" distL="114300" distR="114300" simplePos="0" relativeHeight="251745280" behindDoc="0" locked="0" layoutInCell="1" allowOverlap="1">
                <wp:simplePos x="0" y="0"/>
                <wp:positionH relativeFrom="page">
                  <wp:posOffset>788035</wp:posOffset>
                </wp:positionH>
                <wp:positionV relativeFrom="paragraph">
                  <wp:posOffset>-1985645</wp:posOffset>
                </wp:positionV>
                <wp:extent cx="999490" cy="365125"/>
                <wp:effectExtent l="0" t="0" r="3175" b="0"/>
                <wp:wrapNone/>
                <wp:docPr id="784" name="Pole tekstowe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4" o:spid="_x0000_s1280" type="#_x0000_t202" style="position:absolute;left:0;text-align:left;margin-left:62.05pt;margin-top:-156.35pt;width:78.7pt;height:28.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6304" behindDoc="0" locked="0" layoutInCell="1" allowOverlap="1">
                <wp:simplePos x="0" y="0"/>
                <wp:positionH relativeFrom="page">
                  <wp:posOffset>2018665</wp:posOffset>
                </wp:positionH>
                <wp:positionV relativeFrom="paragraph">
                  <wp:posOffset>-1985645</wp:posOffset>
                </wp:positionV>
                <wp:extent cx="999490" cy="365125"/>
                <wp:effectExtent l="0" t="0" r="1270" b="0"/>
                <wp:wrapNone/>
                <wp:docPr id="783" name="Pole tekstowe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3" o:spid="_x0000_s1281" type="#_x0000_t202" style="position:absolute;left:0;text-align:left;margin-left:158.95pt;margin-top:-156.35pt;width:78.7pt;height:28.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7328" behindDoc="0" locked="0" layoutInCell="1" allowOverlap="1">
                <wp:simplePos x="0" y="0"/>
                <wp:positionH relativeFrom="page">
                  <wp:posOffset>3249930</wp:posOffset>
                </wp:positionH>
                <wp:positionV relativeFrom="paragraph">
                  <wp:posOffset>-1985645</wp:posOffset>
                </wp:positionV>
                <wp:extent cx="1084580" cy="365125"/>
                <wp:effectExtent l="1905" t="0" r="0" b="0"/>
                <wp:wrapNone/>
                <wp:docPr id="782" name="Pole tekstowe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492"/>
                              <w:gridCol w:w="388"/>
                              <w:gridCol w:w="388"/>
                              <w:gridCol w:w="418"/>
                            </w:tblGrid>
                            <w:tr w:rsidR="00C6758D" w:rsidTr="005374CE">
                              <w:trPr>
                                <w:trHeight w:val="545"/>
                              </w:trPr>
                              <w:tc>
                                <w:tcPr>
                                  <w:tcW w:w="492"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418" w:type="dxa"/>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2" o:spid="_x0000_s1282" type="#_x0000_t202" style="position:absolute;left:0;text-align:left;margin-left:255.9pt;margin-top:-156.35pt;width:85.4pt;height:28.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" filled="f" stroked="f">
                <v:textbox inset="0,0,0,0">
                  <w:txbxContent>
                    <w:tbl>
                      <w:tblPr>
                        <w:tblStyle w:val="Tabela-Siatka"/>
                        <w:tblW w:w="0" w:type="auto"/>
                        <w:tblLayout w:type="fixed"/>
                        <w:tblLook w:val="01E0" w:firstRow="1" w:lastRow="1" w:firstColumn="1" w:lastColumn="1" w:noHBand="0" w:noVBand="0"/>
                      </w:tblPr>
                      <w:tblGrid>
                        <w:gridCol w:w="492"/>
                        <w:gridCol w:w="388"/>
                        <w:gridCol w:w="388"/>
                        <w:gridCol w:w="418"/>
                      </w:tblGrid>
                      <w:tr w:rsidR="00C6758D" w:rsidTr="005374CE">
                        <w:trPr>
                          <w:trHeight w:val="545"/>
                        </w:trPr>
                        <w:tc>
                          <w:tcPr>
                            <w:tcW w:w="492"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418" w:type="dxa"/>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page">
                  <wp:posOffset>4585335</wp:posOffset>
                </wp:positionH>
                <wp:positionV relativeFrom="paragraph">
                  <wp:posOffset>-1985645</wp:posOffset>
                </wp:positionV>
                <wp:extent cx="1075055" cy="365125"/>
                <wp:effectExtent l="3810" t="0" r="0" b="0"/>
                <wp:wrapNone/>
                <wp:docPr id="781" name="Pole tekstowe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417"/>
                              <w:gridCol w:w="477"/>
                              <w:gridCol w:w="388"/>
                              <w:gridCol w:w="388"/>
                            </w:tblGrid>
                            <w:tr w:rsidR="00C6758D" w:rsidTr="005374CE">
                              <w:trPr>
                                <w:trHeight w:val="545"/>
                              </w:trPr>
                              <w:tc>
                                <w:tcPr>
                                  <w:tcW w:w="417" w:type="dxa"/>
                                </w:tcPr>
                                <w:p w:rsidR="00C6758D" w:rsidRDefault="00C6758D">
                                  <w:pPr>
                                    <w:pStyle w:val="TableParagraph"/>
                                    <w:rPr>
                                      <w:rFonts w:ascii="Times New Roman"/>
                                      <w:sz w:val="20"/>
                                    </w:rPr>
                                  </w:pPr>
                                </w:p>
                              </w:tc>
                              <w:tc>
                                <w:tcPr>
                                  <w:tcW w:w="477"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1" o:spid="_x0000_s1283" type="#_x0000_t202" style="position:absolute;left:0;text-align:left;margin-left:361.05pt;margin-top:-156.35pt;width:84.65pt;height:28.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" filled="f" stroked="f">
                <v:textbox inset="0,0,0,0">
                  <w:txbxContent>
                    <w:tbl>
                      <w:tblPr>
                        <w:tblStyle w:val="Tabela-Siatka"/>
                        <w:tblW w:w="0" w:type="auto"/>
                        <w:tblLayout w:type="fixed"/>
                        <w:tblLook w:val="01E0" w:firstRow="1" w:lastRow="1" w:firstColumn="1" w:lastColumn="1" w:noHBand="0" w:noVBand="0"/>
                      </w:tblPr>
                      <w:tblGrid>
                        <w:gridCol w:w="417"/>
                        <w:gridCol w:w="477"/>
                        <w:gridCol w:w="388"/>
                        <w:gridCol w:w="388"/>
                      </w:tblGrid>
                      <w:tr w:rsidR="00C6758D" w:rsidTr="005374CE">
                        <w:trPr>
                          <w:trHeight w:val="545"/>
                        </w:trPr>
                        <w:tc>
                          <w:tcPr>
                            <w:tcW w:w="417" w:type="dxa"/>
                          </w:tcPr>
                          <w:p w:rsidR="00C6758D" w:rsidRDefault="00C6758D">
                            <w:pPr>
                              <w:pStyle w:val="TableParagraph"/>
                              <w:rPr>
                                <w:rFonts w:ascii="Times New Roman"/>
                                <w:sz w:val="20"/>
                              </w:rPr>
                            </w:pPr>
                          </w:p>
                        </w:tc>
                        <w:tc>
                          <w:tcPr>
                            <w:tcW w:w="477"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9376" behindDoc="0" locked="0" layoutInCell="1" allowOverlap="1">
                <wp:simplePos x="0" y="0"/>
                <wp:positionH relativeFrom="page">
                  <wp:posOffset>5891530</wp:posOffset>
                </wp:positionH>
                <wp:positionV relativeFrom="paragraph">
                  <wp:posOffset>-1985645</wp:posOffset>
                </wp:positionV>
                <wp:extent cx="999490" cy="365125"/>
                <wp:effectExtent l="0" t="0" r="0" b="0"/>
                <wp:wrapNone/>
                <wp:docPr id="780" name="Pole tekstowe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80" o:spid="_x0000_s1284" type="#_x0000_t202" style="position:absolute;left:0;text-align:left;margin-left:463.9pt;margin-top:-156.35pt;width:78.7pt;height:28.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C6758D" w:rsidTr="005374CE">
                        <w:trPr>
                          <w:trHeight w:val="545"/>
                        </w:trPr>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c>
                          <w:tcPr>
                            <w:tcW w:w="388" w:type="dxa"/>
                          </w:tcPr>
                          <w:p w:rsidR="00C6758D" w:rsidRDefault="00C6758D">
                            <w:pPr>
                              <w:pStyle w:val="TableParagraph"/>
                              <w:rPr>
                                <w:rFonts w:ascii="Times New Roman"/>
                                <w:sz w:val="20"/>
                              </w:rPr>
                            </w:pPr>
                          </w:p>
                        </w:tc>
                      </w:tr>
                    </w:tbl>
                    <w:p w:rsidR="00C6758D" w:rsidRDefault="00C6758D"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50400" behindDoc="0" locked="0" layoutInCell="1" allowOverlap="1">
                <wp:simplePos x="0" y="0"/>
                <wp:positionH relativeFrom="page">
                  <wp:posOffset>788035</wp:posOffset>
                </wp:positionH>
                <wp:positionV relativeFrom="paragraph">
                  <wp:posOffset>-1077595</wp:posOffset>
                </wp:positionV>
                <wp:extent cx="6103620" cy="899160"/>
                <wp:effectExtent l="0" t="1270" r="4445" b="4445"/>
                <wp:wrapNone/>
                <wp:docPr id="779" name="Pole tekstow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02"/>
                              <w:gridCol w:w="3296"/>
                              <w:gridCol w:w="3192"/>
                            </w:tblGrid>
                            <w:tr w:rsidR="00C6758D" w:rsidRPr="00BF10B5">
                              <w:trPr>
                                <w:trHeight w:val="545"/>
                              </w:trPr>
                              <w:tc>
                                <w:tcPr>
                                  <w:tcW w:w="3102" w:type="dxa"/>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pPr>
                                    <w:pStyle w:val="TableParagraph"/>
                                    <w:ind w:left="37"/>
                                    <w:rPr>
                                      <w:sz w:val="15"/>
                                    </w:rPr>
                                  </w:pPr>
                                  <w:r w:rsidRPr="00BF10B5">
                                    <w:rPr>
                                      <w:sz w:val="15"/>
                                    </w:rPr>
                                    <w:t>Stempel jednostki</w:t>
                                  </w:r>
                                </w:p>
                              </w:tc>
                              <w:tc>
                                <w:tcPr>
                                  <w:tcW w:w="3296" w:type="dxa"/>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rsidP="003A5C08">
                                  <w:pPr>
                                    <w:pStyle w:val="TableParagraph"/>
                                    <w:ind w:left="36"/>
                                    <w:rPr>
                                      <w:sz w:val="15"/>
                                    </w:rPr>
                                  </w:pPr>
                                  <w:r w:rsidRPr="00BF10B5">
                                    <w:rPr>
                                      <w:sz w:val="15"/>
                                    </w:rPr>
                                    <w:t>Data wystawienia</w:t>
                                  </w:r>
                                </w:p>
                              </w:tc>
                              <w:tc>
                                <w:tcPr>
                                  <w:tcW w:w="3192" w:type="dxa"/>
                                  <w:tcBorders>
                                    <w:right w:val="single" w:sz="8" w:space="0" w:color="000000"/>
                                  </w:tcBorders>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pPr>
                                    <w:pStyle w:val="TableParagraph"/>
                                    <w:ind w:left="36"/>
                                    <w:rPr>
                                      <w:sz w:val="15"/>
                                    </w:rPr>
                                  </w:pPr>
                                  <w:r w:rsidRPr="00BF10B5">
                                    <w:rPr>
                                      <w:sz w:val="15"/>
                                    </w:rPr>
                                    <w:t>Podpis</w:t>
                                  </w:r>
                                </w:p>
                              </w:tc>
                            </w:tr>
                            <w:tr w:rsidR="00C6758D" w:rsidRPr="00BF10B5">
                              <w:trPr>
                                <w:trHeight w:val="826"/>
                              </w:trPr>
                              <w:tc>
                                <w:tcPr>
                                  <w:tcW w:w="9590" w:type="dxa"/>
                                  <w:gridSpan w:val="3"/>
                                  <w:tcBorders>
                                    <w:right w:val="single" w:sz="8" w:space="0" w:color="000000"/>
                                  </w:tcBorders>
                                  <w:shd w:val="clear" w:color="auto" w:fill="006FC0"/>
                                </w:tcPr>
                                <w:p w:rsidR="00C6758D" w:rsidRPr="00BF10B5" w:rsidRDefault="00C6758D" w:rsidP="003A5C08">
                                  <w:pPr>
                                    <w:pStyle w:val="TableParagraph"/>
                                    <w:spacing w:before="13"/>
                                    <w:ind w:left="37"/>
                                    <w:rPr>
                                      <w:sz w:val="15"/>
                                    </w:rPr>
                                  </w:pPr>
                                  <w:r w:rsidRPr="00BF10B5">
                                    <w:rPr>
                                      <w:sz w:val="15"/>
                                    </w:rPr>
                                    <w:t>Adnotacje KPP wystawiającego</w:t>
                                  </w:r>
                                </w:p>
                              </w:tc>
                            </w:tr>
                          </w:tbl>
                          <w:p w:rsidR="00C6758D" w:rsidRPr="00BF10B5" w:rsidRDefault="00C6758D"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79" o:spid="_x0000_s1285" type="#_x0000_t202" style="position:absolute;left:0;text-align:left;margin-left:62.05pt;margin-top:-84.85pt;width:480.6pt;height:70.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02"/>
                        <w:gridCol w:w="3296"/>
                        <w:gridCol w:w="3192"/>
                      </w:tblGrid>
                      <w:tr w:rsidR="00C6758D" w:rsidRPr="00BF10B5">
                        <w:trPr>
                          <w:trHeight w:val="545"/>
                        </w:trPr>
                        <w:tc>
                          <w:tcPr>
                            <w:tcW w:w="3102" w:type="dxa"/>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pPr>
                              <w:pStyle w:val="TableParagraph"/>
                              <w:ind w:left="37"/>
                              <w:rPr>
                                <w:sz w:val="15"/>
                              </w:rPr>
                            </w:pPr>
                            <w:r w:rsidRPr="00BF10B5">
                              <w:rPr>
                                <w:sz w:val="15"/>
                              </w:rPr>
                              <w:t>Stempel jednostki</w:t>
                            </w:r>
                          </w:p>
                        </w:tc>
                        <w:tc>
                          <w:tcPr>
                            <w:tcW w:w="3296" w:type="dxa"/>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rsidP="003A5C08">
                            <w:pPr>
                              <w:pStyle w:val="TableParagraph"/>
                              <w:ind w:left="36"/>
                              <w:rPr>
                                <w:sz w:val="15"/>
                              </w:rPr>
                            </w:pPr>
                            <w:r w:rsidRPr="00BF10B5">
                              <w:rPr>
                                <w:sz w:val="15"/>
                              </w:rPr>
                              <w:t>Data wystawienia</w:t>
                            </w:r>
                          </w:p>
                        </w:tc>
                        <w:tc>
                          <w:tcPr>
                            <w:tcW w:w="3192" w:type="dxa"/>
                            <w:tcBorders>
                              <w:right w:val="single" w:sz="8" w:space="0" w:color="000000"/>
                            </w:tcBorders>
                            <w:shd w:val="clear" w:color="auto" w:fill="006FC0"/>
                          </w:tcPr>
                          <w:p w:rsidR="00C6758D" w:rsidRPr="00BF10B5" w:rsidRDefault="00C6758D">
                            <w:pPr>
                              <w:pStyle w:val="TableParagraph"/>
                              <w:rPr>
                                <w:sz w:val="16"/>
                              </w:rPr>
                            </w:pPr>
                          </w:p>
                          <w:p w:rsidR="00C6758D" w:rsidRPr="00BF10B5" w:rsidRDefault="00C6758D">
                            <w:pPr>
                              <w:pStyle w:val="TableParagraph"/>
                              <w:spacing w:before="4"/>
                              <w:rPr>
                                <w:sz w:val="14"/>
                              </w:rPr>
                            </w:pPr>
                          </w:p>
                          <w:p w:rsidR="00C6758D" w:rsidRPr="00BF10B5" w:rsidRDefault="00C6758D">
                            <w:pPr>
                              <w:pStyle w:val="TableParagraph"/>
                              <w:ind w:left="36"/>
                              <w:rPr>
                                <w:sz w:val="15"/>
                              </w:rPr>
                            </w:pPr>
                            <w:r w:rsidRPr="00BF10B5">
                              <w:rPr>
                                <w:sz w:val="15"/>
                              </w:rPr>
                              <w:t>Podpis</w:t>
                            </w:r>
                          </w:p>
                        </w:tc>
                      </w:tr>
                      <w:tr w:rsidR="00C6758D" w:rsidRPr="00BF10B5">
                        <w:trPr>
                          <w:trHeight w:val="826"/>
                        </w:trPr>
                        <w:tc>
                          <w:tcPr>
                            <w:tcW w:w="9590" w:type="dxa"/>
                            <w:gridSpan w:val="3"/>
                            <w:tcBorders>
                              <w:right w:val="single" w:sz="8" w:space="0" w:color="000000"/>
                            </w:tcBorders>
                            <w:shd w:val="clear" w:color="auto" w:fill="006FC0"/>
                          </w:tcPr>
                          <w:p w:rsidR="00C6758D" w:rsidRPr="00BF10B5" w:rsidRDefault="00C6758D" w:rsidP="003A5C08">
                            <w:pPr>
                              <w:pStyle w:val="TableParagraph"/>
                              <w:spacing w:before="13"/>
                              <w:ind w:left="37"/>
                              <w:rPr>
                                <w:sz w:val="15"/>
                              </w:rPr>
                            </w:pPr>
                            <w:r w:rsidRPr="00BF10B5">
                              <w:rPr>
                                <w:sz w:val="15"/>
                              </w:rPr>
                              <w:t>Adnotacje KPP wystawiającego</w:t>
                            </w:r>
                          </w:p>
                        </w:tc>
                      </w:tr>
                    </w:tbl>
                    <w:p w:rsidR="00C6758D" w:rsidRPr="00BF10B5" w:rsidRDefault="00C6758D" w:rsidP="00A7250F">
                      <w:pPr>
                        <w:pStyle w:val="Tekstpodstawowy"/>
                      </w:pPr>
                    </w:p>
                  </w:txbxContent>
                </v:textbox>
                <w10:wrap anchorx="page"/>
              </v:shape>
            </w:pict>
          </mc:Fallback>
        </mc:AlternateContent>
      </w:r>
      <w:r w:rsidR="008A4868">
        <w:rPr>
          <w:sz w:val="16"/>
          <w:szCs w:val="16"/>
        </w:rPr>
        <w:t>kolor n</w:t>
      </w:r>
      <w:r w:rsidRPr="008A4868">
        <w:rPr>
          <w:sz w:val="16"/>
          <w:szCs w:val="16"/>
        </w:rPr>
        <w:t>iebieski, format około 148 x 210 mm</w:t>
      </w:r>
    </w:p>
    <w:p w:rsidR="00A7250F" w:rsidRDefault="00A7250F" w:rsidP="00D33C12">
      <w:pPr>
        <w:pStyle w:val="Tekstpodstawowy"/>
        <w:ind w:left="397" w:right="556"/>
      </w:pPr>
    </w:p>
    <w:p w:rsidR="00D33C12" w:rsidRDefault="00D33C12" w:rsidP="008A4868">
      <w:pPr>
        <w:pStyle w:val="Tekstpodstawowy"/>
        <w:ind w:left="397" w:right="27"/>
        <w:jc w:val="both"/>
      </w:pPr>
      <w:r>
        <w:t>Nalepka wzoru „K” służy oznakowaniu błędów i usterek w wagonach oraz jednostkach ładunkowych, których dalsza eksploatacja jest na razie możliwa, ale które przed ponownym załadunkiem muszą być usunięte, przy czym każde ponowne załadowanie będzie skutkować wyłączeniem wagonu.</w:t>
      </w:r>
    </w:p>
    <w:p w:rsidR="00D33C12" w:rsidRDefault="00D33C12" w:rsidP="008A4868">
      <w:pPr>
        <w:pStyle w:val="Tekstpodstawowy"/>
        <w:ind w:right="27"/>
        <w:jc w:val="both"/>
      </w:pPr>
    </w:p>
    <w:p w:rsidR="00D33C12" w:rsidRDefault="00D33C12" w:rsidP="008A4868">
      <w:pPr>
        <w:pStyle w:val="Tekstpodstawowy"/>
        <w:ind w:left="397" w:right="27"/>
        <w:jc w:val="both"/>
      </w:pPr>
      <w:r>
        <w:t>Należy podać pełny kod</w:t>
      </w:r>
      <w:r w:rsidRPr="00FC75D5">
        <w:rPr>
          <w:color w:val="FF0000"/>
        </w:rPr>
        <w:t xml:space="preserve"> </w:t>
      </w:r>
      <w:r w:rsidR="00FC75D5" w:rsidRPr="00FC75D5">
        <w:rPr>
          <w:color w:val="FF0000"/>
        </w:rPr>
        <w:t>usterki</w:t>
      </w:r>
      <w:r>
        <w:t xml:space="preserve"> zgodnie z Aneksem nr 1 do Załącznika nr 9 do Umowy </w:t>
      </w:r>
      <w:r w:rsidR="00FC75D5" w:rsidRPr="00FC75D5">
        <w:rPr>
          <w:color w:val="FF0000"/>
        </w:rPr>
        <w:t>GCU</w:t>
      </w:r>
      <w:r w:rsidR="00FC75D5">
        <w:rPr>
          <w:color w:val="FF0000"/>
        </w:rPr>
        <w:t>.</w:t>
      </w:r>
    </w:p>
    <w:p w:rsidR="008A4868" w:rsidRDefault="008A4868" w:rsidP="008A4868">
      <w:pPr>
        <w:pStyle w:val="Tekstpodstawowy"/>
        <w:ind w:left="397" w:right="27"/>
        <w:jc w:val="both"/>
      </w:pPr>
    </w:p>
    <w:p w:rsidR="00D33C12" w:rsidRDefault="00FC75D5" w:rsidP="008A4868">
      <w:pPr>
        <w:pStyle w:val="Akapitzlist"/>
        <w:numPr>
          <w:ilvl w:val="1"/>
          <w:numId w:val="128"/>
        </w:numPr>
        <w:tabs>
          <w:tab w:val="left" w:pos="1118"/>
        </w:tabs>
        <w:ind w:right="27"/>
        <w:jc w:val="both"/>
      </w:pPr>
      <w:r w:rsidRPr="00FC75D5">
        <w:rPr>
          <w:color w:val="FF0000"/>
        </w:rPr>
        <w:t>Z</w:t>
      </w:r>
      <w:r w:rsidR="00D33C12" w:rsidRPr="00FC75D5">
        <w:rPr>
          <w:color w:val="FF0000"/>
        </w:rPr>
        <w:t xml:space="preserve">akreślić </w:t>
      </w:r>
      <w:r w:rsidRPr="00FC75D5">
        <w:rPr>
          <w:color w:val="FF0000"/>
        </w:rPr>
        <w:t xml:space="preserve">kółkiem </w:t>
      </w:r>
      <w:r w:rsidR="00D33C12" w:rsidRPr="00FC75D5">
        <w:rPr>
          <w:color w:val="FF0000"/>
        </w:rPr>
        <w:t xml:space="preserve">lub zaznaczyć grupę/kategorię </w:t>
      </w:r>
      <w:r>
        <w:t>uszkodzenia</w:t>
      </w:r>
    </w:p>
    <w:p w:rsidR="00D33C12" w:rsidRDefault="00D33C12" w:rsidP="008A4868">
      <w:pPr>
        <w:pStyle w:val="Akapitzlist"/>
        <w:numPr>
          <w:ilvl w:val="1"/>
          <w:numId w:val="128"/>
        </w:numPr>
        <w:tabs>
          <w:tab w:val="left" w:pos="1118"/>
        </w:tabs>
        <w:ind w:right="27"/>
        <w:jc w:val="both"/>
      </w:pPr>
      <w:r>
        <w:t xml:space="preserve">Wpisać dokładny kod </w:t>
      </w:r>
      <w:r w:rsidR="00FC75D5" w:rsidRPr="00FC75D5">
        <w:rPr>
          <w:color w:val="FF0000"/>
        </w:rPr>
        <w:t>usterki</w:t>
      </w:r>
      <w:r w:rsidRPr="00FC75D5">
        <w:rPr>
          <w:color w:val="FF0000"/>
        </w:rPr>
        <w:t xml:space="preserve"> </w:t>
      </w:r>
      <w:r>
        <w:t>w puste pola.</w:t>
      </w:r>
    </w:p>
    <w:p w:rsidR="00D33C12" w:rsidRDefault="00D33C12" w:rsidP="008A4868">
      <w:pPr>
        <w:pStyle w:val="Tekstpodstawowy"/>
        <w:ind w:right="27"/>
        <w:jc w:val="both"/>
      </w:pPr>
    </w:p>
    <w:p w:rsidR="00D33C12" w:rsidRDefault="00D33C12" w:rsidP="008A4868">
      <w:pPr>
        <w:pStyle w:val="Tekstpodstawowy"/>
        <w:ind w:left="397" w:right="27"/>
        <w:jc w:val="both"/>
      </w:pPr>
      <w:r>
        <w:t>Nalepkami wzoru „K” muszą być okartkowane w dobrze widoczny sposób obie strony wagonu, w pobliżu skrzynek na nalepki lub na tablicach odchylnych. Drukowana wersja nalepki wzoru „K” musi zawierać wszystkie dane określone w niniejszym Aneksie.</w:t>
      </w:r>
    </w:p>
    <w:p w:rsidR="00D33C12" w:rsidRDefault="00D33C12" w:rsidP="00D33C12">
      <w:pPr>
        <w:jc w:val="both"/>
        <w:sectPr w:rsidR="00D33C12">
          <w:headerReference w:type="default" r:id="rId302"/>
          <w:pgSz w:w="11910" w:h="16840"/>
          <w:pgMar w:top="1780" w:right="940" w:bottom="1920" w:left="1020" w:header="726" w:footer="1642" w:gutter="0"/>
          <w:cols w:space="708"/>
        </w:sectPr>
      </w:pPr>
    </w:p>
    <w:p w:rsidR="00D33C12" w:rsidRDefault="00D33C12" w:rsidP="00D33C12">
      <w:pPr>
        <w:pStyle w:val="Nagwek4"/>
        <w:spacing w:line="322" w:lineRule="exact"/>
        <w:ind w:left="397"/>
      </w:pPr>
      <w:r>
        <w:rPr>
          <w:noProof/>
          <w:lang w:val="en-US"/>
        </w:rPr>
        <w:lastRenderedPageBreak/>
        <w:drawing>
          <wp:anchor distT="0" distB="0" distL="0" distR="0" simplePos="0" relativeHeight="251639808" behindDoc="1" locked="0" layoutInCell="1" allowOverlap="1" wp14:anchorId="78B77DDD" wp14:editId="32648457">
            <wp:simplePos x="0" y="0"/>
            <wp:positionH relativeFrom="page">
              <wp:posOffset>941832</wp:posOffset>
            </wp:positionH>
            <wp:positionV relativeFrom="page">
              <wp:posOffset>4780026</wp:posOffset>
            </wp:positionV>
            <wp:extent cx="1736597" cy="196596"/>
            <wp:effectExtent l="0" t="0" r="0" b="0"/>
            <wp:wrapNone/>
            <wp:docPr id="34"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9.png"/>
                    <pic:cNvPicPr/>
                  </pic:nvPicPr>
                  <pic:blipFill>
                    <a:blip r:embed="rId303" cstate="print"/>
                    <a:stretch>
                      <a:fillRect/>
                    </a:stretch>
                  </pic:blipFill>
                  <pic:spPr>
                    <a:xfrm>
                      <a:off x="0" y="0"/>
                      <a:ext cx="1736597" cy="196596"/>
                    </a:xfrm>
                    <a:prstGeom prst="rect">
                      <a:avLst/>
                    </a:prstGeom>
                  </pic:spPr>
                </pic:pic>
              </a:graphicData>
            </a:graphic>
          </wp:anchor>
        </w:drawing>
      </w:r>
      <w:r>
        <w:rPr>
          <w:noProof/>
          <w:lang w:val="en-US"/>
        </w:rPr>
        <w:drawing>
          <wp:anchor distT="0" distB="0" distL="0" distR="0" simplePos="0" relativeHeight="251641856" behindDoc="1" locked="0" layoutInCell="1" allowOverlap="1" wp14:anchorId="5535DD96" wp14:editId="0E82B77C">
            <wp:simplePos x="0" y="0"/>
            <wp:positionH relativeFrom="page">
              <wp:posOffset>3214116</wp:posOffset>
            </wp:positionH>
            <wp:positionV relativeFrom="page">
              <wp:posOffset>4818126</wp:posOffset>
            </wp:positionV>
            <wp:extent cx="1209294" cy="157734"/>
            <wp:effectExtent l="0" t="0" r="0" b="0"/>
            <wp:wrapNone/>
            <wp:docPr id="36"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0.png"/>
                    <pic:cNvPicPr/>
                  </pic:nvPicPr>
                  <pic:blipFill>
                    <a:blip r:embed="rId304" cstate="print"/>
                    <a:stretch>
                      <a:fillRect/>
                    </a:stretch>
                  </pic:blipFill>
                  <pic:spPr>
                    <a:xfrm>
                      <a:off x="0" y="0"/>
                      <a:ext cx="1209294" cy="157734"/>
                    </a:xfrm>
                    <a:prstGeom prst="rect">
                      <a:avLst/>
                    </a:prstGeom>
                  </pic:spPr>
                </pic:pic>
              </a:graphicData>
            </a:graphic>
          </wp:anchor>
        </w:drawing>
      </w:r>
      <w:r>
        <w:rPr>
          <w:noProof/>
          <w:lang w:val="en-US"/>
        </w:rPr>
        <w:drawing>
          <wp:anchor distT="0" distB="0" distL="0" distR="0" simplePos="0" relativeHeight="251643904" behindDoc="1" locked="0" layoutInCell="1" allowOverlap="1" wp14:anchorId="47C5CA6A" wp14:editId="09F33175">
            <wp:simplePos x="0" y="0"/>
            <wp:positionH relativeFrom="page">
              <wp:posOffset>5150357</wp:posOffset>
            </wp:positionH>
            <wp:positionV relativeFrom="page">
              <wp:posOffset>4825745</wp:posOffset>
            </wp:positionV>
            <wp:extent cx="958595" cy="131063"/>
            <wp:effectExtent l="0" t="0" r="0" b="0"/>
            <wp:wrapNone/>
            <wp:docPr id="3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1.png"/>
                    <pic:cNvPicPr/>
                  </pic:nvPicPr>
                  <pic:blipFill>
                    <a:blip r:embed="rId305" cstate="print"/>
                    <a:stretch>
                      <a:fillRect/>
                    </a:stretch>
                  </pic:blipFill>
                  <pic:spPr>
                    <a:xfrm>
                      <a:off x="0" y="0"/>
                      <a:ext cx="958595" cy="131063"/>
                    </a:xfrm>
                    <a:prstGeom prst="rect">
                      <a:avLst/>
                    </a:prstGeom>
                  </pic:spPr>
                </pic:pic>
              </a:graphicData>
            </a:graphic>
          </wp:anchor>
        </w:drawing>
      </w:r>
      <w:bookmarkStart w:id="72" w:name="Label_M"/>
      <w:bookmarkEnd w:id="72"/>
      <w:r>
        <w:t>Nalepka wzoru „M”</w:t>
      </w: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8A4868" w:rsidP="00D33C12">
      <w:pPr>
        <w:pStyle w:val="Tekstpodstawowy"/>
        <w:rPr>
          <w:b/>
          <w:sz w:val="20"/>
        </w:rPr>
      </w:pPr>
      <w:r>
        <w:rPr>
          <w:noProof/>
          <w:lang w:val="en-US"/>
        </w:rPr>
        <mc:AlternateContent>
          <mc:Choice Requires="wpg">
            <w:drawing>
              <wp:anchor distT="0" distB="0" distL="114300" distR="114300" simplePos="0" relativeHeight="251629568" behindDoc="1" locked="0" layoutInCell="1" allowOverlap="1">
                <wp:simplePos x="0" y="0"/>
                <wp:positionH relativeFrom="page">
                  <wp:posOffset>900752</wp:posOffset>
                </wp:positionH>
                <wp:positionV relativeFrom="paragraph">
                  <wp:posOffset>21761</wp:posOffset>
                </wp:positionV>
                <wp:extent cx="6007735" cy="4358640"/>
                <wp:effectExtent l="0" t="0" r="0" b="22860"/>
                <wp:wrapNone/>
                <wp:docPr id="43" name="Grup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4358640"/>
                          <a:chOff x="1417" y="-6979"/>
                          <a:chExt cx="9461" cy="6864"/>
                        </a:xfrm>
                      </wpg:grpSpPr>
                      <pic:pic xmlns:pic="http://schemas.openxmlformats.org/drawingml/2006/picture">
                        <pic:nvPicPr>
                          <pic:cNvPr id="62" name="Picture 2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6092" y="-5193"/>
                            <a:ext cx="44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1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9310" y="-6899"/>
                            <a:ext cx="1408"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16"/>
                        <wps:cNvSpPr>
                          <a:spLocks noChangeArrowheads="1"/>
                        </wps:cNvSpPr>
                        <wps:spPr bwMode="auto">
                          <a:xfrm>
                            <a:off x="1417" y="-6979"/>
                            <a:ext cx="9410" cy="6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1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503" y="-6099"/>
                            <a:ext cx="221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1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139" y="-4978"/>
                            <a:ext cx="215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4185" y="-6819"/>
                            <a:ext cx="171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220"/>
                        <wps:cNvSpPr>
                          <a:spLocks/>
                        </wps:cNvSpPr>
                        <wps:spPr bwMode="auto">
                          <a:xfrm>
                            <a:off x="4279" y="-6521"/>
                            <a:ext cx="4377" cy="458"/>
                          </a:xfrm>
                          <a:custGeom>
                            <a:avLst/>
                            <a:gdLst>
                              <a:gd name="T0" fmla="+- 0 4279 4279"/>
                              <a:gd name="T1" fmla="*/ T0 w 4377"/>
                              <a:gd name="T2" fmla="+- 0 -6521 -6521"/>
                              <a:gd name="T3" fmla="*/ -6521 h 458"/>
                              <a:gd name="T4" fmla="+- 0 4584 4279"/>
                              <a:gd name="T5" fmla="*/ T4 w 4377"/>
                              <a:gd name="T6" fmla="+- 0 -6521 -6521"/>
                              <a:gd name="T7" fmla="*/ -6521 h 458"/>
                              <a:gd name="T8" fmla="+- 0 4584 4279"/>
                              <a:gd name="T9" fmla="*/ T8 w 4377"/>
                              <a:gd name="T10" fmla="+- 0 -6063 -6521"/>
                              <a:gd name="T11" fmla="*/ -6063 h 458"/>
                              <a:gd name="T12" fmla="+- 0 4279 4279"/>
                              <a:gd name="T13" fmla="*/ T12 w 4377"/>
                              <a:gd name="T14" fmla="+- 0 -6063 -6521"/>
                              <a:gd name="T15" fmla="*/ -6063 h 458"/>
                              <a:gd name="T16" fmla="+- 0 4279 4279"/>
                              <a:gd name="T17" fmla="*/ T16 w 4377"/>
                              <a:gd name="T18" fmla="+- 0 -6521 -6521"/>
                              <a:gd name="T19" fmla="*/ -6521 h 458"/>
                              <a:gd name="T20" fmla="+- 0 4584 4279"/>
                              <a:gd name="T21" fmla="*/ T20 w 4377"/>
                              <a:gd name="T22" fmla="+- 0 -6521 -6521"/>
                              <a:gd name="T23" fmla="*/ -6521 h 458"/>
                              <a:gd name="T24" fmla="+- 0 4893 4279"/>
                              <a:gd name="T25" fmla="*/ T24 w 4377"/>
                              <a:gd name="T26" fmla="+- 0 -6521 -6521"/>
                              <a:gd name="T27" fmla="*/ -6521 h 458"/>
                              <a:gd name="T28" fmla="+- 0 4893 4279"/>
                              <a:gd name="T29" fmla="*/ T28 w 4377"/>
                              <a:gd name="T30" fmla="+- 0 -6063 -6521"/>
                              <a:gd name="T31" fmla="*/ -6063 h 458"/>
                              <a:gd name="T32" fmla="+- 0 4584 4279"/>
                              <a:gd name="T33" fmla="*/ T32 w 4377"/>
                              <a:gd name="T34" fmla="+- 0 -6063 -6521"/>
                              <a:gd name="T35" fmla="*/ -6063 h 458"/>
                              <a:gd name="T36" fmla="+- 0 4584 4279"/>
                              <a:gd name="T37" fmla="*/ T36 w 4377"/>
                              <a:gd name="T38" fmla="+- 0 -6521 -6521"/>
                              <a:gd name="T39" fmla="*/ -6521 h 458"/>
                              <a:gd name="T40" fmla="+- 0 4994 4279"/>
                              <a:gd name="T41" fmla="*/ T40 w 4377"/>
                              <a:gd name="T42" fmla="+- 0 -6521 -6521"/>
                              <a:gd name="T43" fmla="*/ -6521 h 458"/>
                              <a:gd name="T44" fmla="+- 0 5299 4279"/>
                              <a:gd name="T45" fmla="*/ T44 w 4377"/>
                              <a:gd name="T46" fmla="+- 0 -6521 -6521"/>
                              <a:gd name="T47" fmla="*/ -6521 h 458"/>
                              <a:gd name="T48" fmla="+- 0 5299 4279"/>
                              <a:gd name="T49" fmla="*/ T48 w 4377"/>
                              <a:gd name="T50" fmla="+- 0 -6063 -6521"/>
                              <a:gd name="T51" fmla="*/ -6063 h 458"/>
                              <a:gd name="T52" fmla="+- 0 4994 4279"/>
                              <a:gd name="T53" fmla="*/ T52 w 4377"/>
                              <a:gd name="T54" fmla="+- 0 -6063 -6521"/>
                              <a:gd name="T55" fmla="*/ -6063 h 458"/>
                              <a:gd name="T56" fmla="+- 0 4994 4279"/>
                              <a:gd name="T57" fmla="*/ T56 w 4377"/>
                              <a:gd name="T58" fmla="+- 0 -6521 -6521"/>
                              <a:gd name="T59" fmla="*/ -6521 h 458"/>
                              <a:gd name="T60" fmla="+- 0 5299 4279"/>
                              <a:gd name="T61" fmla="*/ T60 w 4377"/>
                              <a:gd name="T62" fmla="+- 0 -6521 -6521"/>
                              <a:gd name="T63" fmla="*/ -6521 h 458"/>
                              <a:gd name="T64" fmla="+- 0 5605 4279"/>
                              <a:gd name="T65" fmla="*/ T64 w 4377"/>
                              <a:gd name="T66" fmla="+- 0 -6521 -6521"/>
                              <a:gd name="T67" fmla="*/ -6521 h 458"/>
                              <a:gd name="T68" fmla="+- 0 5605 4279"/>
                              <a:gd name="T69" fmla="*/ T68 w 4377"/>
                              <a:gd name="T70" fmla="+- 0 -6063 -6521"/>
                              <a:gd name="T71" fmla="*/ -6063 h 458"/>
                              <a:gd name="T72" fmla="+- 0 5299 4279"/>
                              <a:gd name="T73" fmla="*/ T72 w 4377"/>
                              <a:gd name="T74" fmla="+- 0 -6063 -6521"/>
                              <a:gd name="T75" fmla="*/ -6063 h 458"/>
                              <a:gd name="T76" fmla="+- 0 5299 4279"/>
                              <a:gd name="T77" fmla="*/ T76 w 4377"/>
                              <a:gd name="T78" fmla="+- 0 -6521 -6521"/>
                              <a:gd name="T79" fmla="*/ -6521 h 458"/>
                              <a:gd name="T80" fmla="+- 0 8349 4279"/>
                              <a:gd name="T81" fmla="*/ T80 w 4377"/>
                              <a:gd name="T82" fmla="+- 0 -6521 -6521"/>
                              <a:gd name="T83" fmla="*/ -6521 h 458"/>
                              <a:gd name="T84" fmla="+- 0 8656 4279"/>
                              <a:gd name="T85" fmla="*/ T84 w 4377"/>
                              <a:gd name="T86" fmla="+- 0 -6521 -6521"/>
                              <a:gd name="T87" fmla="*/ -6521 h 458"/>
                              <a:gd name="T88" fmla="+- 0 8656 4279"/>
                              <a:gd name="T89" fmla="*/ T88 w 4377"/>
                              <a:gd name="T90" fmla="+- 0 -6063 -6521"/>
                              <a:gd name="T91" fmla="*/ -6063 h 458"/>
                              <a:gd name="T92" fmla="+- 0 8349 4279"/>
                              <a:gd name="T93" fmla="*/ T92 w 4377"/>
                              <a:gd name="T94" fmla="+- 0 -6063 -6521"/>
                              <a:gd name="T95" fmla="*/ -6063 h 458"/>
                              <a:gd name="T96" fmla="+- 0 8349 4279"/>
                              <a:gd name="T97" fmla="*/ T96 w 4377"/>
                              <a:gd name="T98" fmla="+- 0 -6521 -6521"/>
                              <a:gd name="T99" fmla="*/ -652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77" h="458">
                                <a:moveTo>
                                  <a:pt x="0" y="0"/>
                                </a:moveTo>
                                <a:lnTo>
                                  <a:pt x="305" y="0"/>
                                </a:lnTo>
                                <a:lnTo>
                                  <a:pt x="305" y="458"/>
                                </a:lnTo>
                                <a:lnTo>
                                  <a:pt x="0" y="458"/>
                                </a:lnTo>
                                <a:lnTo>
                                  <a:pt x="0" y="0"/>
                                </a:lnTo>
                                <a:close/>
                                <a:moveTo>
                                  <a:pt x="305" y="0"/>
                                </a:moveTo>
                                <a:lnTo>
                                  <a:pt x="614" y="0"/>
                                </a:lnTo>
                                <a:lnTo>
                                  <a:pt x="614" y="458"/>
                                </a:lnTo>
                                <a:lnTo>
                                  <a:pt x="305" y="458"/>
                                </a:lnTo>
                                <a:lnTo>
                                  <a:pt x="305" y="0"/>
                                </a:lnTo>
                                <a:close/>
                                <a:moveTo>
                                  <a:pt x="715" y="0"/>
                                </a:moveTo>
                                <a:lnTo>
                                  <a:pt x="1020" y="0"/>
                                </a:lnTo>
                                <a:lnTo>
                                  <a:pt x="1020" y="458"/>
                                </a:lnTo>
                                <a:lnTo>
                                  <a:pt x="715" y="458"/>
                                </a:lnTo>
                                <a:lnTo>
                                  <a:pt x="715" y="0"/>
                                </a:lnTo>
                                <a:close/>
                                <a:moveTo>
                                  <a:pt x="1020" y="0"/>
                                </a:moveTo>
                                <a:lnTo>
                                  <a:pt x="1326" y="0"/>
                                </a:lnTo>
                                <a:lnTo>
                                  <a:pt x="1326" y="458"/>
                                </a:lnTo>
                                <a:lnTo>
                                  <a:pt x="1020" y="458"/>
                                </a:lnTo>
                                <a:lnTo>
                                  <a:pt x="1020" y="0"/>
                                </a:lnTo>
                                <a:close/>
                                <a:moveTo>
                                  <a:pt x="4070" y="0"/>
                                </a:moveTo>
                                <a:lnTo>
                                  <a:pt x="4377" y="0"/>
                                </a:lnTo>
                                <a:lnTo>
                                  <a:pt x="4377" y="458"/>
                                </a:lnTo>
                                <a:lnTo>
                                  <a:pt x="4070" y="458"/>
                                </a:lnTo>
                                <a:lnTo>
                                  <a:pt x="4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21"/>
                        <wps:cNvCnPr>
                          <a:cxnSpLocks noChangeShapeType="1"/>
                        </wps:cNvCnPr>
                        <wps:spPr bwMode="auto">
                          <a:xfrm>
                            <a:off x="8044" y="-6216"/>
                            <a:ext cx="2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22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848" y="-6837"/>
                            <a:ext cx="212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2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3663" y="-5831"/>
                            <a:ext cx="49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728" y="-5193"/>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2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4785" y="-4977"/>
                            <a:ext cx="149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2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67" y="-5160"/>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6513" y="-4977"/>
                            <a:ext cx="11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2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8841" y="-5106"/>
                            <a:ext cx="203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3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8454" y="-5160"/>
                            <a:ext cx="41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139" y="-4305"/>
                            <a:ext cx="195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23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717" y="-4432"/>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4785" y="-4209"/>
                            <a:ext cx="13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3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092" y="-4392"/>
                            <a:ext cx="44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3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6513" y="-4313"/>
                            <a:ext cx="198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23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67" y="-4426"/>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237"/>
                        <wps:cNvCnPr>
                          <a:cxnSpLocks noChangeShapeType="1"/>
                        </wps:cNvCnPr>
                        <wps:spPr bwMode="auto">
                          <a:xfrm>
                            <a:off x="1479" y="-5301"/>
                            <a:ext cx="92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23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488" y="-1953"/>
                            <a:ext cx="9245"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1711" y="-3101"/>
                            <a:ext cx="17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240"/>
                        <wps:cNvSpPr>
                          <a:spLocks noChangeArrowheads="1"/>
                        </wps:cNvSpPr>
                        <wps:spPr bwMode="auto">
                          <a:xfrm>
                            <a:off x="8502" y="-4418"/>
                            <a:ext cx="405" cy="6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24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8914" y="-4305"/>
                            <a:ext cx="187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242"/>
                        <wps:cNvSpPr txBox="1">
                          <a:spLocks noChangeArrowheads="1"/>
                        </wps:cNvSpPr>
                        <wps:spPr bwMode="auto">
                          <a:xfrm>
                            <a:off x="1992" y="-6829"/>
                            <a:ext cx="152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68" w:lineRule="exact"/>
                                <w:rPr>
                                  <w:sz w:val="24"/>
                                </w:rPr>
                              </w:pPr>
                              <w:r>
                                <w:rPr>
                                  <w:sz w:val="24"/>
                                </w:rPr>
                                <w:t>(znak KPP)</w:t>
                              </w:r>
                            </w:p>
                          </w:txbxContent>
                        </wps:txbx>
                        <wps:bodyPr rot="0" vert="horz" wrap="square" lIns="0" tIns="0" rIns="0" bIns="0" anchor="t" anchorCtr="0" upright="1">
                          <a:noAutofit/>
                        </wps:bodyPr>
                      </wps:wsp>
                      <wps:wsp>
                        <wps:cNvPr id="242" name="Text Box 243"/>
                        <wps:cNvSpPr txBox="1">
                          <a:spLocks noChangeArrowheads="1"/>
                        </wps:cNvSpPr>
                        <wps:spPr bwMode="auto">
                          <a:xfrm>
                            <a:off x="4242" y="-6812"/>
                            <a:ext cx="13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sz w:val="20"/>
                                </w:rPr>
                              </w:pPr>
                              <w:r>
                                <w:rPr>
                                  <w:sz w:val="20"/>
                                </w:rPr>
                                <w:t>Nr wagonu</w:t>
                              </w:r>
                            </w:p>
                          </w:txbxContent>
                        </wps:txbx>
                        <wps:bodyPr rot="0" vert="horz" wrap="square" lIns="0" tIns="0" rIns="0" bIns="0" anchor="t" anchorCtr="0" upright="1">
                          <a:noAutofit/>
                        </wps:bodyPr>
                      </wps:wsp>
                      <wps:wsp>
                        <wps:cNvPr id="254" name="Text Box 244"/>
                        <wps:cNvSpPr txBox="1">
                          <a:spLocks noChangeArrowheads="1"/>
                        </wps:cNvSpPr>
                        <wps:spPr bwMode="auto">
                          <a:xfrm>
                            <a:off x="8907" y="-6899"/>
                            <a:ext cx="188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rsidP="00D33C12">
                              <w:pPr>
                                <w:spacing w:line="312" w:lineRule="exact"/>
                                <w:rPr>
                                  <w:sz w:val="20"/>
                                  <w:szCs w:val="20"/>
                                </w:rPr>
                              </w:pPr>
                              <w:r>
                                <w:rPr>
                                  <w:sz w:val="20"/>
                                  <w:szCs w:val="20"/>
                                </w:rPr>
                                <w:t xml:space="preserve">    </w:t>
                              </w:r>
                              <w:r w:rsidRPr="008A4868">
                                <w:rPr>
                                  <w:sz w:val="20"/>
                                  <w:szCs w:val="20"/>
                                </w:rPr>
                                <w:t>Nalepka wzoru</w:t>
                              </w:r>
                            </w:p>
                          </w:txbxContent>
                        </wps:txbx>
                        <wps:bodyPr rot="0" vert="horz" wrap="square" lIns="0" tIns="0" rIns="0" bIns="0" anchor="t" anchorCtr="0" upright="1">
                          <a:noAutofit/>
                        </wps:bodyPr>
                      </wps:wsp>
                      <wps:wsp>
                        <wps:cNvPr id="255" name="Text Box 245"/>
                        <wps:cNvSpPr txBox="1">
                          <a:spLocks noChangeArrowheads="1"/>
                        </wps:cNvSpPr>
                        <wps:spPr bwMode="auto">
                          <a:xfrm>
                            <a:off x="1503" y="-6291"/>
                            <a:ext cx="2353"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ind w:right="1"/>
                                <w:rPr>
                                  <w:sz w:val="18"/>
                                  <w:szCs w:val="18"/>
                                </w:rPr>
                              </w:pPr>
                            </w:p>
                            <w:p w:rsidR="00C6758D" w:rsidRPr="008A4868" w:rsidRDefault="00C6758D" w:rsidP="00D33C12">
                              <w:pPr>
                                <w:ind w:right="1"/>
                                <w:rPr>
                                  <w:sz w:val="18"/>
                                  <w:szCs w:val="18"/>
                                </w:rPr>
                              </w:pPr>
                              <w:r w:rsidRPr="008A4868">
                                <w:rPr>
                                  <w:sz w:val="18"/>
                                  <w:szCs w:val="18"/>
                                </w:rPr>
                                <w:t>Podać kod usterki wg Aneksu nr 1 do Załącznika nr 9 do Umowy GCU/AVV.</w:t>
                              </w:r>
                            </w:p>
                          </w:txbxContent>
                        </wps:txbx>
                        <wps:bodyPr rot="0" vert="horz" wrap="square" lIns="0" tIns="0" rIns="0" bIns="0" anchor="t" anchorCtr="0" upright="1">
                          <a:noAutofit/>
                        </wps:bodyPr>
                      </wps:wsp>
                      <wps:wsp>
                        <wps:cNvPr id="256" name="Text Box 246"/>
                        <wps:cNvSpPr txBox="1">
                          <a:spLocks noChangeArrowheads="1"/>
                        </wps:cNvSpPr>
                        <wps:spPr bwMode="auto">
                          <a:xfrm>
                            <a:off x="3943" y="-5819"/>
                            <a:ext cx="54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rsidP="00D33C12">
                              <w:pPr>
                                <w:spacing w:line="446" w:lineRule="exact"/>
                                <w:rPr>
                                  <w:b/>
                                  <w:sz w:val="28"/>
                                  <w:szCs w:val="28"/>
                                </w:rPr>
                              </w:pPr>
                              <w:r w:rsidRPr="008A4868">
                                <w:rPr>
                                  <w:b/>
                                  <w:sz w:val="28"/>
                                  <w:szCs w:val="28"/>
                                </w:rPr>
                                <w:t xml:space="preserve">Wagon </w:t>
                              </w:r>
                              <w:r>
                                <w:rPr>
                                  <w:b/>
                                  <w:sz w:val="28"/>
                                  <w:szCs w:val="28"/>
                                </w:rPr>
                                <w:t xml:space="preserve">do </w:t>
                              </w:r>
                              <w:r w:rsidRPr="00392798">
                                <w:rPr>
                                  <w:b/>
                                  <w:color w:val="FF0000"/>
                                  <w:sz w:val="28"/>
                                  <w:szCs w:val="28"/>
                                </w:rPr>
                                <w:t>zbadania</w:t>
                              </w:r>
                            </w:p>
                          </w:txbxContent>
                        </wps:txbx>
                        <wps:bodyPr rot="0" vert="horz" wrap="square" lIns="0" tIns="0" rIns="0" bIns="0" anchor="t" anchorCtr="0" upright="1">
                          <a:noAutofit/>
                        </wps:bodyPr>
                      </wps:wsp>
                      <wps:wsp>
                        <wps:cNvPr id="257" name="Text Box 247"/>
                        <wps:cNvSpPr txBox="1">
                          <a:spLocks noChangeArrowheads="1"/>
                        </wps:cNvSpPr>
                        <wps:spPr bwMode="auto">
                          <a:xfrm>
                            <a:off x="1789" y="-5162"/>
                            <a:ext cx="320"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581" w:lineRule="exact"/>
                                <w:ind w:left="10"/>
                                <w:rPr>
                                  <w:sz w:val="52"/>
                                </w:rPr>
                              </w:pPr>
                              <w:r>
                                <w:rPr>
                                  <w:sz w:val="52"/>
                                </w:rPr>
                                <w:t>1</w:t>
                              </w:r>
                            </w:p>
                            <w:p w:rsidR="00C6758D" w:rsidRDefault="00C6758D" w:rsidP="00D33C12">
                              <w:pPr>
                                <w:spacing w:before="164"/>
                                <w:rPr>
                                  <w:sz w:val="52"/>
                                </w:rPr>
                              </w:pPr>
                              <w:r>
                                <w:rPr>
                                  <w:sz w:val="52"/>
                                </w:rPr>
                                <w:t>5</w:t>
                              </w:r>
                            </w:p>
                          </w:txbxContent>
                        </wps:txbx>
                        <wps:bodyPr rot="0" vert="horz" wrap="square" lIns="0" tIns="0" rIns="0" bIns="0" anchor="t" anchorCtr="0" upright="1">
                          <a:noAutofit/>
                        </wps:bodyPr>
                      </wps:wsp>
                      <wps:wsp>
                        <wps:cNvPr id="258" name="Text Box 248"/>
                        <wps:cNvSpPr txBox="1">
                          <a:spLocks noChangeArrowheads="1"/>
                        </wps:cNvSpPr>
                        <wps:spPr bwMode="auto">
                          <a:xfrm>
                            <a:off x="2283" y="-4971"/>
                            <a:ext cx="13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b/>
                                  <w:sz w:val="20"/>
                                </w:rPr>
                              </w:pPr>
                              <w:r>
                                <w:rPr>
                                  <w:b/>
                                  <w:sz w:val="20"/>
                                </w:rPr>
                                <w:t>Części biegowe</w:t>
                              </w:r>
                            </w:p>
                          </w:txbxContent>
                        </wps:txbx>
                        <wps:bodyPr rot="0" vert="horz" wrap="square" lIns="0" tIns="0" rIns="0" bIns="0" anchor="t" anchorCtr="0" upright="1">
                          <a:noAutofit/>
                        </wps:bodyPr>
                      </wps:wsp>
                      <wps:wsp>
                        <wps:cNvPr id="259" name="Text Box 249"/>
                        <wps:cNvSpPr txBox="1">
                          <a:spLocks noChangeArrowheads="1"/>
                        </wps:cNvSpPr>
                        <wps:spPr bwMode="auto">
                          <a:xfrm>
                            <a:off x="2212" y="-4534"/>
                            <a:ext cx="1886"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ind w:right="-3"/>
                                <w:rPr>
                                  <w:b/>
                                  <w:sz w:val="20"/>
                                </w:rPr>
                              </w:pPr>
                              <w:r>
                                <w:rPr>
                                  <w:b/>
                                  <w:sz w:val="20"/>
                                </w:rPr>
                                <w:t>Urządzenia cięgłowo - zderzne</w:t>
                              </w:r>
                            </w:p>
                          </w:txbxContent>
                        </wps:txbx>
                        <wps:bodyPr rot="0" vert="horz" wrap="square" lIns="0" tIns="0" rIns="0" bIns="0" anchor="t" anchorCtr="0" upright="1">
                          <a:noAutofit/>
                        </wps:bodyPr>
                      </wps:wsp>
                      <wps:wsp>
                        <wps:cNvPr id="260" name="Text Box 250"/>
                        <wps:cNvSpPr txBox="1">
                          <a:spLocks noChangeArrowheads="1"/>
                        </wps:cNvSpPr>
                        <wps:spPr bwMode="auto">
                          <a:xfrm>
                            <a:off x="4339" y="-5128"/>
                            <a:ext cx="309"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581" w:lineRule="exact"/>
                                <w:rPr>
                                  <w:sz w:val="52"/>
                                </w:rPr>
                              </w:pPr>
                              <w:r>
                                <w:rPr>
                                  <w:sz w:val="52"/>
                                </w:rPr>
                                <w:t>2</w:t>
                              </w:r>
                            </w:p>
                            <w:p w:rsidR="00C6758D" w:rsidRDefault="00C6758D" w:rsidP="00D33C12">
                              <w:pPr>
                                <w:spacing w:before="136"/>
                                <w:rPr>
                                  <w:sz w:val="52"/>
                                </w:rPr>
                              </w:pPr>
                              <w:r>
                                <w:rPr>
                                  <w:sz w:val="52"/>
                                </w:rPr>
                                <w:t>6</w:t>
                              </w:r>
                            </w:p>
                          </w:txbxContent>
                        </wps:txbx>
                        <wps:bodyPr rot="0" vert="horz" wrap="square" lIns="0" tIns="0" rIns="0" bIns="0" anchor="t" anchorCtr="0" upright="1">
                          <a:noAutofit/>
                        </wps:bodyPr>
                      </wps:wsp>
                      <wps:wsp>
                        <wps:cNvPr id="261" name="Text Box 251"/>
                        <wps:cNvSpPr txBox="1">
                          <a:spLocks noChangeArrowheads="1"/>
                        </wps:cNvSpPr>
                        <wps:spPr bwMode="auto">
                          <a:xfrm>
                            <a:off x="4789" y="-5193"/>
                            <a:ext cx="175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FC0270">
                              <w:pPr>
                                <w:rPr>
                                  <w:b/>
                                  <w:bCs/>
                                  <w:sz w:val="18"/>
                                  <w:szCs w:val="18"/>
                                </w:rPr>
                              </w:pPr>
                              <w:r w:rsidRPr="008A4868">
                                <w:rPr>
                                  <w:b/>
                                  <w:bCs/>
                                  <w:sz w:val="18"/>
                                  <w:szCs w:val="18"/>
                                </w:rPr>
                                <w:t>Uspręży</w:t>
                              </w:r>
                              <w:r>
                                <w:rPr>
                                  <w:b/>
                                  <w:bCs/>
                                  <w:sz w:val="18"/>
                                  <w:szCs w:val="18"/>
                                </w:rPr>
                                <w:t>-</w:t>
                              </w:r>
                            </w:p>
                            <w:p w:rsidR="00C6758D" w:rsidRPr="00FC0270" w:rsidRDefault="00C6758D" w:rsidP="00FC0270">
                              <w:pPr>
                                <w:rPr>
                                  <w:sz w:val="52"/>
                                  <w:szCs w:val="52"/>
                                </w:rPr>
                              </w:pPr>
                              <w:r>
                                <w:rPr>
                                  <w:b/>
                                  <w:bCs/>
                                  <w:sz w:val="18"/>
                                  <w:szCs w:val="18"/>
                                </w:rPr>
                                <w:t>n</w:t>
                              </w:r>
                              <w:r w:rsidRPr="008A4868">
                                <w:rPr>
                                  <w:b/>
                                  <w:bCs/>
                                  <w:sz w:val="18"/>
                                  <w:szCs w:val="18"/>
                                </w:rPr>
                                <w:t>owa</w:t>
                              </w:r>
                              <w:r>
                                <w:rPr>
                                  <w:b/>
                                  <w:bCs/>
                                  <w:sz w:val="18"/>
                                  <w:szCs w:val="18"/>
                                </w:rPr>
                                <w:t xml:space="preserve">nie              </w:t>
                              </w:r>
                              <w:r w:rsidRPr="00FC0270">
                                <w:rPr>
                                  <w:bCs/>
                                  <w:sz w:val="44"/>
                                  <w:szCs w:val="44"/>
                                </w:rPr>
                                <w:t>3</w:t>
                              </w:r>
                            </w:p>
                          </w:txbxContent>
                        </wps:txbx>
                        <wps:bodyPr rot="0" vert="horz" wrap="square" lIns="0" tIns="0" rIns="0" bIns="0" anchor="t" anchorCtr="0" upright="1">
                          <a:noAutofit/>
                        </wps:bodyPr>
                      </wps:wsp>
                      <wps:wsp>
                        <wps:cNvPr id="262" name="Text Box 252"/>
                        <wps:cNvSpPr txBox="1">
                          <a:spLocks noChangeArrowheads="1"/>
                        </wps:cNvSpPr>
                        <wps:spPr bwMode="auto">
                          <a:xfrm>
                            <a:off x="6657" y="-5101"/>
                            <a:ext cx="14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b/>
                                  <w:sz w:val="20"/>
                                </w:rPr>
                              </w:pPr>
                              <w:r>
                                <w:rPr>
                                  <w:b/>
                                  <w:sz w:val="20"/>
                                </w:rPr>
                                <w:t xml:space="preserve">  Hamulce</w:t>
                              </w:r>
                            </w:p>
                          </w:txbxContent>
                        </wps:txbx>
                        <wps:bodyPr rot="0" vert="horz" wrap="square" lIns="0" tIns="0" rIns="0" bIns="0" anchor="t" anchorCtr="0" upright="1">
                          <a:noAutofit/>
                        </wps:bodyPr>
                      </wps:wsp>
                      <wps:wsp>
                        <wps:cNvPr id="444" name="Text Box 253"/>
                        <wps:cNvSpPr txBox="1">
                          <a:spLocks noChangeArrowheads="1"/>
                        </wps:cNvSpPr>
                        <wps:spPr bwMode="auto">
                          <a:xfrm>
                            <a:off x="8526" y="-5128"/>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580" w:lineRule="exact"/>
                                <w:rPr>
                                  <w:sz w:val="52"/>
                                </w:rPr>
                              </w:pPr>
                              <w:r>
                                <w:rPr>
                                  <w:sz w:val="52"/>
                                </w:rPr>
                                <w:t>4</w:t>
                              </w:r>
                            </w:p>
                          </w:txbxContent>
                        </wps:txbx>
                        <wps:bodyPr rot="0" vert="horz" wrap="square" lIns="0" tIns="0" rIns="0" bIns="0" anchor="t" anchorCtr="0" upright="1">
                          <a:noAutofit/>
                        </wps:bodyPr>
                      </wps:wsp>
                      <wps:wsp>
                        <wps:cNvPr id="474" name="Text Box 254"/>
                        <wps:cNvSpPr txBox="1">
                          <a:spLocks noChangeArrowheads="1"/>
                        </wps:cNvSpPr>
                        <wps:spPr bwMode="auto">
                          <a:xfrm>
                            <a:off x="8982" y="-5193"/>
                            <a:ext cx="127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b/>
                                  <w:sz w:val="20"/>
                                </w:rPr>
                              </w:pPr>
                              <w:r>
                                <w:rPr>
                                  <w:b/>
                                  <w:sz w:val="20"/>
                                </w:rPr>
                                <w:t>Ostoja wagon i rama wózka</w:t>
                              </w:r>
                            </w:p>
                          </w:txbxContent>
                        </wps:txbx>
                        <wps:bodyPr rot="0" vert="horz" wrap="square" lIns="0" tIns="0" rIns="0" bIns="0" anchor="t" anchorCtr="0" upright="1">
                          <a:noAutofit/>
                        </wps:bodyPr>
                      </wps:wsp>
                      <wps:wsp>
                        <wps:cNvPr id="505" name="Text Box 255"/>
                        <wps:cNvSpPr txBox="1">
                          <a:spLocks noChangeArrowheads="1"/>
                        </wps:cNvSpPr>
                        <wps:spPr bwMode="auto">
                          <a:xfrm>
                            <a:off x="9454" y="-6530"/>
                            <a:ext cx="1220"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1609" w:lineRule="exact"/>
                                <w:rPr>
                                  <w:b/>
                                  <w:sz w:val="144"/>
                                </w:rPr>
                              </w:pPr>
                              <w:r>
                                <w:rPr>
                                  <w:b/>
                                  <w:sz w:val="144"/>
                                </w:rPr>
                                <w:t>M</w:t>
                              </w:r>
                            </w:p>
                          </w:txbxContent>
                        </wps:txbx>
                        <wps:bodyPr rot="0" vert="horz" wrap="square" lIns="0" tIns="0" rIns="0" bIns="0" anchor="t" anchorCtr="0" upright="1">
                          <a:noAutofit/>
                        </wps:bodyPr>
                      </wps:wsp>
                      <wps:wsp>
                        <wps:cNvPr id="509" name="Text Box 256"/>
                        <wps:cNvSpPr txBox="1">
                          <a:spLocks noChangeArrowheads="1"/>
                        </wps:cNvSpPr>
                        <wps:spPr bwMode="auto">
                          <a:xfrm>
                            <a:off x="8985" y="-4870"/>
                            <a:ext cx="153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ind w:right="1"/>
                                <w:rPr>
                                  <w:b/>
                                  <w:sz w:val="20"/>
                                </w:rPr>
                              </w:pPr>
                            </w:p>
                          </w:txbxContent>
                        </wps:txbx>
                        <wps:bodyPr rot="0" vert="horz" wrap="square" lIns="0" tIns="0" rIns="0" bIns="0" anchor="t" anchorCtr="0" upright="1">
                          <a:noAutofit/>
                        </wps:bodyPr>
                      </wps:wsp>
                      <wps:wsp>
                        <wps:cNvPr id="510" name="Text Box 257"/>
                        <wps:cNvSpPr txBox="1">
                          <a:spLocks noChangeArrowheads="1"/>
                        </wps:cNvSpPr>
                        <wps:spPr bwMode="auto">
                          <a:xfrm>
                            <a:off x="4929" y="-4202"/>
                            <a:ext cx="6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b/>
                                  <w:sz w:val="20"/>
                                </w:rPr>
                              </w:pPr>
                              <w:r>
                                <w:rPr>
                                  <w:b/>
                                  <w:sz w:val="20"/>
                                </w:rPr>
                                <w:t>Pudło wagonu</w:t>
                              </w:r>
                            </w:p>
                          </w:txbxContent>
                        </wps:txbx>
                        <wps:bodyPr rot="0" vert="horz" wrap="square" lIns="0" tIns="0" rIns="0" bIns="0" anchor="t" anchorCtr="0" upright="1">
                          <a:noAutofit/>
                        </wps:bodyPr>
                      </wps:wsp>
                      <wps:wsp>
                        <wps:cNvPr id="511" name="Text Box 258"/>
                        <wps:cNvSpPr txBox="1">
                          <a:spLocks noChangeArrowheads="1"/>
                        </wps:cNvSpPr>
                        <wps:spPr bwMode="auto">
                          <a:xfrm>
                            <a:off x="6204" y="-4397"/>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580" w:lineRule="exact"/>
                                <w:rPr>
                                  <w:sz w:val="52"/>
                                </w:rPr>
                              </w:pPr>
                              <w:r>
                                <w:rPr>
                                  <w:sz w:val="52"/>
                                </w:rPr>
                                <w:t>7</w:t>
                              </w:r>
                            </w:p>
                          </w:txbxContent>
                        </wps:txbx>
                        <wps:bodyPr rot="0" vert="horz" wrap="square" lIns="0" tIns="0" rIns="0" bIns="0" anchor="t" anchorCtr="0" upright="1">
                          <a:noAutofit/>
                        </wps:bodyPr>
                      </wps:wsp>
                      <wps:wsp>
                        <wps:cNvPr id="512" name="Text Box 259"/>
                        <wps:cNvSpPr txBox="1">
                          <a:spLocks noChangeArrowheads="1"/>
                        </wps:cNvSpPr>
                        <wps:spPr bwMode="auto">
                          <a:xfrm>
                            <a:off x="6657" y="-4306"/>
                            <a:ext cx="148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rsidP="00D33C12">
                              <w:pPr>
                                <w:ind w:right="2"/>
                                <w:rPr>
                                  <w:b/>
                                  <w:sz w:val="16"/>
                                  <w:szCs w:val="16"/>
                                </w:rPr>
                              </w:pPr>
                              <w:r w:rsidRPr="008A4868">
                                <w:rPr>
                                  <w:b/>
                                  <w:sz w:val="16"/>
                                  <w:szCs w:val="16"/>
                                </w:rPr>
                                <w:t>Ładunki i jednostki ładunkowe</w:t>
                              </w:r>
                            </w:p>
                          </w:txbxContent>
                        </wps:txbx>
                        <wps:bodyPr rot="0" vert="horz" wrap="square" lIns="0" tIns="0" rIns="0" bIns="0" anchor="t" anchorCtr="0" upright="1">
                          <a:noAutofit/>
                        </wps:bodyPr>
                      </wps:wsp>
                      <wps:wsp>
                        <wps:cNvPr id="513" name="Text Box 260"/>
                        <wps:cNvSpPr txBox="1">
                          <a:spLocks noChangeArrowheads="1"/>
                        </wps:cNvSpPr>
                        <wps:spPr bwMode="auto">
                          <a:xfrm>
                            <a:off x="1767" y="-3094"/>
                            <a:ext cx="162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FC0270">
                              <w:pPr>
                                <w:ind w:right="-543"/>
                                <w:rPr>
                                  <w:sz w:val="20"/>
                                </w:rPr>
                              </w:pPr>
                              <w:r>
                                <w:rPr>
                                  <w:sz w:val="20"/>
                                </w:rPr>
                                <w:t>Inne informacje:</w:t>
                              </w:r>
                            </w:p>
                          </w:txbxContent>
                        </wps:txbx>
                        <wps:bodyPr rot="0" vert="horz" wrap="square" lIns="0" tIns="0" rIns="0" bIns="0" anchor="t" anchorCtr="0" upright="1">
                          <a:noAutofit/>
                        </wps:bodyPr>
                      </wps:wsp>
                      <wps:wsp>
                        <wps:cNvPr id="514" name="Text Box 261"/>
                        <wps:cNvSpPr txBox="1">
                          <a:spLocks noChangeArrowheads="1"/>
                        </wps:cNvSpPr>
                        <wps:spPr bwMode="auto">
                          <a:xfrm>
                            <a:off x="3275" y="-3094"/>
                            <a:ext cx="747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tabs>
                                  <w:tab w:val="left" w:pos="7449"/>
                                </w:tabs>
                                <w:spacing w:line="224" w:lineRule="exact"/>
                                <w:rPr>
                                  <w:sz w:val="20"/>
                                </w:rPr>
                              </w:pPr>
                              <w:r>
                                <w:rPr>
                                  <w:sz w:val="20"/>
                                  <w:u w:val="single"/>
                                </w:rPr>
                                <w:t xml:space="preserve"> </w:t>
                              </w:r>
                              <w:r>
                                <w:rPr>
                                  <w:sz w:val="20"/>
                                  <w:u w:val="single"/>
                                </w:rPr>
                                <w:tab/>
                              </w:r>
                            </w:p>
                          </w:txbxContent>
                        </wps:txbx>
                        <wps:bodyPr rot="0" vert="horz" wrap="square" lIns="0" tIns="0" rIns="0" bIns="0" anchor="t" anchorCtr="0" upright="1">
                          <a:noAutofit/>
                        </wps:bodyPr>
                      </wps:wsp>
                      <wps:wsp>
                        <wps:cNvPr id="515" name="Text Box 262"/>
                        <wps:cNvSpPr txBox="1">
                          <a:spLocks noChangeArrowheads="1"/>
                        </wps:cNvSpPr>
                        <wps:spPr bwMode="auto">
                          <a:xfrm>
                            <a:off x="1647" y="-1858"/>
                            <a:ext cx="444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D33C12">
                              <w:pPr>
                                <w:spacing w:line="224" w:lineRule="exact"/>
                                <w:rPr>
                                  <w:sz w:val="20"/>
                                </w:rPr>
                              </w:pPr>
                              <w:r>
                                <w:rPr>
                                  <w:sz w:val="20"/>
                                </w:rPr>
                                <w:t>Adnotacje KPP wystawiającego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43" o:spid="_x0000_s1286" style="position:absolute;margin-left:70.95pt;margin-top:1.7pt;width:473.05pt;height:343.2pt;z-index:-251686912;mso-position-horizontal-relative:page;mso-position-vertical-relative:text" coordorigin="1417,-6979" coordsize="9461,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">
                <v:shape id="Picture 228" o:spid="_x0000_s1287" type="#_x0000_t75" style="position:absolute;left:6092;top:-5193;width:444;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">
                  <v:imagedata r:id="rId325" o:title=""/>
                </v:shape>
                <v:shape id="Picture 215" o:spid="_x0000_s1288" type="#_x0000_t75" style="position:absolute;left:9310;top:-6899;width:140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">
                  <v:imagedata r:id="rId326" o:title=""/>
                </v:shape>
                <v:rect id="Rectangle 216" o:spid="_x0000_s1289" style="position:absolute;left:1417;top:-6979;width:9410;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v:shape id="Picture 217" o:spid="_x0000_s1290" type="#_x0000_t75" style="position:absolute;left:1503;top:-6099;width:2216;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">
                  <v:imagedata r:id="rId327" o:title=""/>
                </v:shape>
                <v:shape id="Picture 218" o:spid="_x0000_s1291" type="#_x0000_t75" style="position:absolute;left:2139;top:-4978;width:215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">
                  <v:imagedata r:id="rId328" o:title=""/>
                </v:shape>
                <v:shape id="Picture 219" o:spid="_x0000_s1292" type="#_x0000_t75" style="position:absolute;left:4185;top:-6819;width:171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">
                  <v:imagedata r:id="rId329" o:title=""/>
                </v:shape>
                <v:shape id="AutoShape 220" o:spid="_x0000_s1293" style="position:absolute;left:4279;top:-6521;width:4377;height:458;visibility:visible;mso-wrap-style:square;v-text-anchor:top" coordsize="437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" path="m,l305,r,458l,458,,xm305,l614,r,458l305,458,305,xm715,r305,l1020,458r-305,l715,xm1020,r306,l1326,458r-306,l1020,xm4070,r307,l4377,458r-307,l4070,xe" filled="f">
                  <v:path arrowok="t" o:connecttype="custom" o:connectlocs="0,-6521;305,-6521;305,-6063;0,-6063;0,-6521;305,-6521;614,-6521;614,-6063;305,-6063;305,-6521;715,-6521;1020,-6521;1020,-6063;715,-6063;715,-6521;1020,-6521;1326,-6521;1326,-6063;1020,-6063;1020,-6521;4070,-6521;4377,-6521;4377,-6063;4070,-6063;4070,-6521" o:connectangles="0,0,0,0,0,0,0,0,0,0,0,0,0,0,0,0,0,0,0,0,0,0,0,0,0"/>
                </v:shape>
                <v:line id="Line 221" o:spid="_x0000_s1294" style="position:absolute;visibility:visible;mso-wrap-style:square" from="8044,-6216" to="8248,-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shape id="Picture 222" o:spid="_x0000_s1295" type="#_x0000_t75" style="position:absolute;left:1848;top:-6837;width:212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">
                  <v:imagedata r:id="rId330" o:title=""/>
                </v:shape>
                <v:shape id="Picture 223" o:spid="_x0000_s1296" type="#_x0000_t75" style="position:absolute;left:3663;top:-5831;width:492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">
                  <v:imagedata r:id="rId331" o:title=""/>
                </v:shape>
                <v:shape id="Picture 224" o:spid="_x0000_s1297" type="#_x0000_t75" style="position:absolute;left:1728;top:-5193;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">
                  <v:imagedata r:id="rId332" o:title=""/>
                </v:shape>
                <v:shape id="Picture 225" o:spid="_x0000_s1298" type="#_x0000_t75" style="position:absolute;left:4785;top:-4977;width:149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">
                  <v:imagedata r:id="rId333" o:title=""/>
                </v:shape>
                <v:shape id="Picture 226" o:spid="_x0000_s1299" type="#_x0000_t75" style="position:absolute;left:4267;top:-5160;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">
                  <v:imagedata r:id="rId325" o:title=""/>
                </v:shape>
                <v:shape id="Picture 227" o:spid="_x0000_s1300" type="#_x0000_t75" style="position:absolute;left:6513;top:-4977;width:11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">
                  <v:imagedata r:id="rId334" o:title=""/>
                </v:shape>
                <v:shape id="Picture 229" o:spid="_x0000_s1301" type="#_x0000_t75" style="position:absolute;left:8841;top:-5106;width:203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">
                  <v:imagedata r:id="rId335" o:title=""/>
                </v:shape>
                <v:shape id="Picture 230" o:spid="_x0000_s1302" type="#_x0000_t75" style="position:absolute;left:8454;top:-5160;width:419;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">
                  <v:imagedata r:id="rId336" o:title=""/>
                </v:shape>
                <v:shape id="Picture 231" o:spid="_x0000_s1303" type="#_x0000_t75" style="position:absolute;left:2139;top:-4305;width:19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">
                  <v:imagedata r:id="rId337" o:title=""/>
                </v:shape>
                <v:shape id="Picture 232" o:spid="_x0000_s1304" type="#_x0000_t75" style="position:absolute;left:1717;top:-4432;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">
                  <v:imagedata r:id="rId325" o:title=""/>
                </v:shape>
                <v:shape id="Picture 233" o:spid="_x0000_s1305" type="#_x0000_t75" style="position:absolute;left:4785;top:-4209;width:13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">
                  <v:imagedata r:id="rId338" o:title=""/>
                </v:shape>
                <v:shape id="Picture 234" o:spid="_x0000_s1306" type="#_x0000_t75" style="position:absolute;left:6092;top:-4392;width:44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">
                  <v:imagedata r:id="rId339" o:title=""/>
                </v:shape>
                <v:shape id="Picture 235" o:spid="_x0000_s1307" type="#_x0000_t75" style="position:absolute;left:6513;top:-4313;width:1982;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">
                  <v:imagedata r:id="rId340" o:title=""/>
                </v:shape>
                <v:shape id="Picture 236" o:spid="_x0000_s1308" type="#_x0000_t75" style="position:absolute;left:4267;top:-4426;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">
                  <v:imagedata r:id="rId325" o:title=""/>
                </v:shape>
                <v:line id="Line 237" o:spid="_x0000_s1309" style="position:absolute;visibility:visible;mso-wrap-style:square" from="1479,-5301" to="10725,-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shape id="Picture 238" o:spid="_x0000_s1310" type="#_x0000_t75" style="position:absolute;left:1488;top:-1953;width:9245;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">
                  <v:imagedata r:id="rId341" o:title=""/>
                </v:shape>
                <v:shape id="Picture 239" o:spid="_x0000_s1311" type="#_x0000_t75" style="position:absolute;left:1711;top:-3101;width:1715;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">
                  <v:imagedata r:id="rId342" o:title=""/>
                </v:shape>
                <v:rect id="Rectangle 240" o:spid="_x0000_s1312" style="position:absolute;left:8502;top:-4418;width:40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" filled="f"/>
                <v:shape id="Picture 241" o:spid="_x0000_s1313" type="#_x0000_t75" style="position:absolute;left:8914;top:-4305;width:187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">
                  <v:imagedata r:id="rId343" o:title=""/>
                </v:shape>
                <v:shape id="_x0000_s1314" type="#_x0000_t202" style="position:absolute;left:1992;top:-6829;width:15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C6758D" w:rsidRDefault="00C6758D" w:rsidP="00D33C12">
                        <w:pPr>
                          <w:spacing w:line="268" w:lineRule="exact"/>
                          <w:rPr>
                            <w:sz w:val="24"/>
                          </w:rPr>
                        </w:pPr>
                        <w:r>
                          <w:rPr>
                            <w:sz w:val="24"/>
                          </w:rPr>
                          <w:t>(znak KPP)</w:t>
                        </w:r>
                      </w:p>
                    </w:txbxContent>
                  </v:textbox>
                </v:shape>
                <v:shape id="_x0000_s1315" type="#_x0000_t202" style="position:absolute;left:4242;top:-6812;width:13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C6758D" w:rsidRDefault="00C6758D" w:rsidP="00D33C12">
                        <w:pPr>
                          <w:spacing w:line="224" w:lineRule="exact"/>
                          <w:rPr>
                            <w:sz w:val="20"/>
                          </w:rPr>
                        </w:pPr>
                        <w:r>
                          <w:rPr>
                            <w:sz w:val="20"/>
                          </w:rPr>
                          <w:t>Nr wagonu</w:t>
                        </w:r>
                      </w:p>
                    </w:txbxContent>
                  </v:textbox>
                </v:shape>
                <v:shape id="_x0000_s1316" type="#_x0000_t202" style="position:absolute;left:8907;top:-6899;width:188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C6758D" w:rsidRPr="008A4868" w:rsidRDefault="00C6758D" w:rsidP="00D33C12">
                        <w:pPr>
                          <w:spacing w:line="312" w:lineRule="exact"/>
                          <w:rPr>
                            <w:sz w:val="20"/>
                            <w:szCs w:val="20"/>
                          </w:rPr>
                        </w:pPr>
                        <w:r>
                          <w:rPr>
                            <w:sz w:val="20"/>
                            <w:szCs w:val="20"/>
                          </w:rPr>
                          <w:t xml:space="preserve">    </w:t>
                        </w:r>
                        <w:r w:rsidRPr="008A4868">
                          <w:rPr>
                            <w:sz w:val="20"/>
                            <w:szCs w:val="20"/>
                          </w:rPr>
                          <w:t>Nalepka wzoru</w:t>
                        </w:r>
                      </w:p>
                    </w:txbxContent>
                  </v:textbox>
                </v:shape>
                <v:shape id="_x0000_s1317" type="#_x0000_t202" style="position:absolute;left:1503;top:-6291;width:2353;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C6758D" w:rsidRDefault="00C6758D" w:rsidP="00D33C12">
                        <w:pPr>
                          <w:ind w:right="1"/>
                          <w:rPr>
                            <w:sz w:val="18"/>
                            <w:szCs w:val="18"/>
                          </w:rPr>
                        </w:pPr>
                      </w:p>
                      <w:p w:rsidR="00C6758D" w:rsidRPr="008A4868" w:rsidRDefault="00C6758D" w:rsidP="00D33C12">
                        <w:pPr>
                          <w:ind w:right="1"/>
                          <w:rPr>
                            <w:sz w:val="18"/>
                            <w:szCs w:val="18"/>
                          </w:rPr>
                        </w:pPr>
                        <w:r w:rsidRPr="008A4868">
                          <w:rPr>
                            <w:sz w:val="18"/>
                            <w:szCs w:val="18"/>
                          </w:rPr>
                          <w:t>Podać kod usterki wg Aneksu nr 1 do Załącznika nr 9 do Umowy GCU/AVV.</w:t>
                        </w:r>
                      </w:p>
                    </w:txbxContent>
                  </v:textbox>
                </v:shape>
                <v:shape id="_x0000_s1318" type="#_x0000_t202" style="position:absolute;left:3943;top:-5819;width:54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C6758D" w:rsidRPr="008A4868" w:rsidRDefault="00C6758D" w:rsidP="00D33C12">
                        <w:pPr>
                          <w:spacing w:line="446" w:lineRule="exact"/>
                          <w:rPr>
                            <w:b/>
                            <w:sz w:val="28"/>
                            <w:szCs w:val="28"/>
                          </w:rPr>
                        </w:pPr>
                        <w:r w:rsidRPr="008A4868">
                          <w:rPr>
                            <w:b/>
                            <w:sz w:val="28"/>
                            <w:szCs w:val="28"/>
                          </w:rPr>
                          <w:t xml:space="preserve">Wagon </w:t>
                        </w:r>
                        <w:r>
                          <w:rPr>
                            <w:b/>
                            <w:sz w:val="28"/>
                            <w:szCs w:val="28"/>
                          </w:rPr>
                          <w:t xml:space="preserve">do </w:t>
                        </w:r>
                        <w:r w:rsidRPr="00392798">
                          <w:rPr>
                            <w:b/>
                            <w:color w:val="FF0000"/>
                            <w:sz w:val="28"/>
                            <w:szCs w:val="28"/>
                          </w:rPr>
                          <w:t>zbadania</w:t>
                        </w:r>
                      </w:p>
                    </w:txbxContent>
                  </v:textbox>
                </v:shape>
                <v:shape id="_x0000_s1319" type="#_x0000_t202" style="position:absolute;left:1789;top:-5162;width:32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C6758D" w:rsidRDefault="00C6758D" w:rsidP="00D33C12">
                        <w:pPr>
                          <w:spacing w:line="581" w:lineRule="exact"/>
                          <w:ind w:left="10"/>
                          <w:rPr>
                            <w:sz w:val="52"/>
                          </w:rPr>
                        </w:pPr>
                        <w:r>
                          <w:rPr>
                            <w:sz w:val="52"/>
                          </w:rPr>
                          <w:t>1</w:t>
                        </w:r>
                      </w:p>
                      <w:p w:rsidR="00C6758D" w:rsidRDefault="00C6758D" w:rsidP="00D33C12">
                        <w:pPr>
                          <w:spacing w:before="164"/>
                          <w:rPr>
                            <w:sz w:val="52"/>
                          </w:rPr>
                        </w:pPr>
                        <w:r>
                          <w:rPr>
                            <w:sz w:val="52"/>
                          </w:rPr>
                          <w:t>5</w:t>
                        </w:r>
                      </w:p>
                    </w:txbxContent>
                  </v:textbox>
                </v:shape>
                <v:shape id="Text Box 248" o:spid="_x0000_s1320" type="#_x0000_t202" style="position:absolute;left:2283;top:-4971;width:131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C6758D" w:rsidRDefault="00C6758D" w:rsidP="00D33C12">
                        <w:pPr>
                          <w:spacing w:line="224" w:lineRule="exact"/>
                          <w:rPr>
                            <w:b/>
                            <w:sz w:val="20"/>
                          </w:rPr>
                        </w:pPr>
                        <w:r>
                          <w:rPr>
                            <w:b/>
                            <w:sz w:val="20"/>
                          </w:rPr>
                          <w:t>Części biegowe</w:t>
                        </w:r>
                      </w:p>
                    </w:txbxContent>
                  </v:textbox>
                </v:shape>
                <v:shape id="Text Box 249" o:spid="_x0000_s1321" type="#_x0000_t202" style="position:absolute;left:2212;top:-4534;width:1886;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C6758D" w:rsidRDefault="00C6758D" w:rsidP="00D33C12">
                        <w:pPr>
                          <w:ind w:right="-3"/>
                          <w:rPr>
                            <w:b/>
                            <w:sz w:val="20"/>
                          </w:rPr>
                        </w:pPr>
                        <w:r>
                          <w:rPr>
                            <w:b/>
                            <w:sz w:val="20"/>
                          </w:rPr>
                          <w:t>Urządzenia cięgłowo - zderzne</w:t>
                        </w:r>
                      </w:p>
                    </w:txbxContent>
                  </v:textbox>
                </v:shape>
                <v:shape id="_x0000_s1322" type="#_x0000_t202" style="position:absolute;left:4339;top:-5128;width:3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C6758D" w:rsidRDefault="00C6758D" w:rsidP="00D33C12">
                        <w:pPr>
                          <w:spacing w:line="581" w:lineRule="exact"/>
                          <w:rPr>
                            <w:sz w:val="52"/>
                          </w:rPr>
                        </w:pPr>
                        <w:r>
                          <w:rPr>
                            <w:sz w:val="52"/>
                          </w:rPr>
                          <w:t>2</w:t>
                        </w:r>
                      </w:p>
                      <w:p w:rsidR="00C6758D" w:rsidRDefault="00C6758D" w:rsidP="00D33C12">
                        <w:pPr>
                          <w:spacing w:before="136"/>
                          <w:rPr>
                            <w:sz w:val="52"/>
                          </w:rPr>
                        </w:pPr>
                        <w:r>
                          <w:rPr>
                            <w:sz w:val="52"/>
                          </w:rPr>
                          <w:t>6</w:t>
                        </w:r>
                      </w:p>
                    </w:txbxContent>
                  </v:textbox>
                </v:shape>
                <v:shape id="_x0000_s1323" type="#_x0000_t202" style="position:absolute;left:4789;top:-5193;width:175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C6758D" w:rsidRDefault="00C6758D" w:rsidP="00FC0270">
                        <w:pPr>
                          <w:rPr>
                            <w:b/>
                            <w:bCs/>
                            <w:sz w:val="18"/>
                            <w:szCs w:val="18"/>
                          </w:rPr>
                        </w:pPr>
                        <w:proofErr w:type="spellStart"/>
                        <w:r w:rsidRPr="008A4868">
                          <w:rPr>
                            <w:b/>
                            <w:bCs/>
                            <w:sz w:val="18"/>
                            <w:szCs w:val="18"/>
                          </w:rPr>
                          <w:t>Uspręży</w:t>
                        </w:r>
                        <w:proofErr w:type="spellEnd"/>
                        <w:r>
                          <w:rPr>
                            <w:b/>
                            <w:bCs/>
                            <w:sz w:val="18"/>
                            <w:szCs w:val="18"/>
                          </w:rPr>
                          <w:t>-</w:t>
                        </w:r>
                      </w:p>
                      <w:p w:rsidR="00C6758D" w:rsidRPr="00FC0270" w:rsidRDefault="00C6758D" w:rsidP="00FC0270">
                        <w:pPr>
                          <w:rPr>
                            <w:sz w:val="52"/>
                            <w:szCs w:val="52"/>
                          </w:rPr>
                        </w:pPr>
                        <w:proofErr w:type="spellStart"/>
                        <w:proofErr w:type="gramStart"/>
                        <w:r>
                          <w:rPr>
                            <w:b/>
                            <w:bCs/>
                            <w:sz w:val="18"/>
                            <w:szCs w:val="18"/>
                          </w:rPr>
                          <w:t>n</w:t>
                        </w:r>
                        <w:r w:rsidRPr="008A4868">
                          <w:rPr>
                            <w:b/>
                            <w:bCs/>
                            <w:sz w:val="18"/>
                            <w:szCs w:val="18"/>
                          </w:rPr>
                          <w:t>owa</w:t>
                        </w:r>
                        <w:r>
                          <w:rPr>
                            <w:b/>
                            <w:bCs/>
                            <w:sz w:val="18"/>
                            <w:szCs w:val="18"/>
                          </w:rPr>
                          <w:t>nie</w:t>
                        </w:r>
                        <w:proofErr w:type="spellEnd"/>
                        <w:proofErr w:type="gramEnd"/>
                        <w:r>
                          <w:rPr>
                            <w:b/>
                            <w:bCs/>
                            <w:sz w:val="18"/>
                            <w:szCs w:val="18"/>
                          </w:rPr>
                          <w:t xml:space="preserve">              </w:t>
                        </w:r>
                        <w:r w:rsidRPr="00FC0270">
                          <w:rPr>
                            <w:bCs/>
                            <w:sz w:val="44"/>
                            <w:szCs w:val="44"/>
                          </w:rPr>
                          <w:t>3</w:t>
                        </w:r>
                      </w:p>
                    </w:txbxContent>
                  </v:textbox>
                </v:shape>
                <v:shape id="_x0000_s1324" type="#_x0000_t202" style="position:absolute;left:6657;top:-5101;width:14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C6758D" w:rsidRDefault="00C6758D" w:rsidP="00D33C12">
                        <w:pPr>
                          <w:spacing w:line="224" w:lineRule="exact"/>
                          <w:rPr>
                            <w:b/>
                            <w:sz w:val="20"/>
                          </w:rPr>
                        </w:pPr>
                        <w:r>
                          <w:rPr>
                            <w:b/>
                            <w:sz w:val="20"/>
                          </w:rPr>
                          <w:t xml:space="preserve">  Hamulce</w:t>
                        </w:r>
                      </w:p>
                    </w:txbxContent>
                  </v:textbox>
                </v:shape>
                <v:shape id="_x0000_s1325" type="#_x0000_t202" style="position:absolute;left:8526;top:-5128;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C6758D" w:rsidRDefault="00C6758D" w:rsidP="00D33C12">
                        <w:pPr>
                          <w:spacing w:line="580" w:lineRule="exact"/>
                          <w:rPr>
                            <w:sz w:val="52"/>
                          </w:rPr>
                        </w:pPr>
                        <w:r>
                          <w:rPr>
                            <w:sz w:val="52"/>
                          </w:rPr>
                          <w:t>4</w:t>
                        </w:r>
                      </w:p>
                    </w:txbxContent>
                  </v:textbox>
                </v:shape>
                <v:shape id="Text Box 254" o:spid="_x0000_s1326" type="#_x0000_t202" style="position:absolute;left:8982;top:-5193;width:127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C6758D" w:rsidRDefault="00C6758D" w:rsidP="00D33C12">
                        <w:pPr>
                          <w:spacing w:line="224" w:lineRule="exact"/>
                          <w:rPr>
                            <w:b/>
                            <w:sz w:val="20"/>
                          </w:rPr>
                        </w:pPr>
                        <w:r>
                          <w:rPr>
                            <w:b/>
                            <w:sz w:val="20"/>
                          </w:rPr>
                          <w:t>Ostoja wagon i rama wózka</w:t>
                        </w:r>
                      </w:p>
                    </w:txbxContent>
                  </v:textbox>
                </v:shape>
                <v:shape id="Text Box 255" o:spid="_x0000_s1327" type="#_x0000_t202" style="position:absolute;left:9454;top:-6530;width:122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C6758D" w:rsidRDefault="00C6758D" w:rsidP="00D33C12">
                        <w:pPr>
                          <w:spacing w:line="1609" w:lineRule="exact"/>
                          <w:rPr>
                            <w:b/>
                            <w:sz w:val="144"/>
                          </w:rPr>
                        </w:pPr>
                        <w:r>
                          <w:rPr>
                            <w:b/>
                            <w:sz w:val="144"/>
                          </w:rPr>
                          <w:t>M</w:t>
                        </w:r>
                      </w:p>
                    </w:txbxContent>
                  </v:textbox>
                </v:shape>
                <v:shape id="_x0000_s1328" type="#_x0000_t202" style="position:absolute;left:8985;top:-4870;width:153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C6758D" w:rsidRDefault="00C6758D" w:rsidP="00D33C12">
                        <w:pPr>
                          <w:ind w:right="1"/>
                          <w:rPr>
                            <w:b/>
                            <w:sz w:val="20"/>
                          </w:rPr>
                        </w:pPr>
                      </w:p>
                    </w:txbxContent>
                  </v:textbox>
                </v:shape>
                <v:shape id="_x0000_s1329" type="#_x0000_t202" style="position:absolute;left:4929;top:-4202;width:6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C6758D" w:rsidRDefault="00C6758D" w:rsidP="00D33C12">
                        <w:pPr>
                          <w:spacing w:line="224" w:lineRule="exact"/>
                          <w:rPr>
                            <w:b/>
                            <w:sz w:val="20"/>
                          </w:rPr>
                        </w:pPr>
                        <w:r>
                          <w:rPr>
                            <w:b/>
                            <w:sz w:val="20"/>
                          </w:rPr>
                          <w:t>Pudło wagonu</w:t>
                        </w:r>
                      </w:p>
                    </w:txbxContent>
                  </v:textbox>
                </v:shape>
                <v:shape id="_x0000_s1330" type="#_x0000_t202" style="position:absolute;left:6204;top:-4397;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C6758D" w:rsidRDefault="00C6758D" w:rsidP="00D33C12">
                        <w:pPr>
                          <w:spacing w:line="580" w:lineRule="exact"/>
                          <w:rPr>
                            <w:sz w:val="52"/>
                          </w:rPr>
                        </w:pPr>
                        <w:r>
                          <w:rPr>
                            <w:sz w:val="52"/>
                          </w:rPr>
                          <w:t>7</w:t>
                        </w:r>
                      </w:p>
                    </w:txbxContent>
                  </v:textbox>
                </v:shape>
                <v:shape id="_x0000_s1331" type="#_x0000_t202" style="position:absolute;left:6657;top:-4306;width:148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C6758D" w:rsidRPr="008A4868" w:rsidRDefault="00C6758D" w:rsidP="00D33C12">
                        <w:pPr>
                          <w:ind w:right="2"/>
                          <w:rPr>
                            <w:b/>
                            <w:sz w:val="16"/>
                            <w:szCs w:val="16"/>
                          </w:rPr>
                        </w:pPr>
                        <w:r w:rsidRPr="008A4868">
                          <w:rPr>
                            <w:b/>
                            <w:sz w:val="16"/>
                            <w:szCs w:val="16"/>
                          </w:rPr>
                          <w:t>Ładunki i jednostki ładunkowe</w:t>
                        </w:r>
                      </w:p>
                    </w:txbxContent>
                  </v:textbox>
                </v:shape>
                <v:shape id="Text Box 260" o:spid="_x0000_s1332" type="#_x0000_t202" style="position:absolute;left:1767;top:-3094;width:162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C6758D" w:rsidRDefault="00C6758D" w:rsidP="00FC0270">
                        <w:pPr>
                          <w:ind w:right="-543"/>
                          <w:rPr>
                            <w:sz w:val="20"/>
                          </w:rPr>
                        </w:pPr>
                        <w:r>
                          <w:rPr>
                            <w:sz w:val="20"/>
                          </w:rPr>
                          <w:t>Inne informacje:</w:t>
                        </w:r>
                      </w:p>
                    </w:txbxContent>
                  </v:textbox>
                </v:shape>
                <v:shape id="Text Box 261" o:spid="_x0000_s1333" type="#_x0000_t202" style="position:absolute;left:3275;top:-3094;width:747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C6758D" w:rsidRDefault="00C6758D" w:rsidP="00D33C12">
                        <w:pPr>
                          <w:tabs>
                            <w:tab w:val="left" w:pos="7449"/>
                          </w:tabs>
                          <w:spacing w:line="224" w:lineRule="exact"/>
                          <w:rPr>
                            <w:sz w:val="20"/>
                          </w:rPr>
                        </w:pPr>
                        <w:r>
                          <w:rPr>
                            <w:sz w:val="20"/>
                            <w:u w:val="single"/>
                          </w:rPr>
                          <w:t xml:space="preserve"> </w:t>
                        </w:r>
                        <w:r>
                          <w:rPr>
                            <w:sz w:val="20"/>
                            <w:u w:val="single"/>
                          </w:rPr>
                          <w:tab/>
                        </w:r>
                      </w:p>
                    </w:txbxContent>
                  </v:textbox>
                </v:shape>
                <v:shape id="_x0000_s1334" type="#_x0000_t202" style="position:absolute;left:1647;top:-1858;width:444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C6758D" w:rsidRDefault="00C6758D" w:rsidP="00D33C12">
                        <w:pPr>
                          <w:spacing w:line="224" w:lineRule="exact"/>
                          <w:rPr>
                            <w:sz w:val="20"/>
                          </w:rPr>
                        </w:pPr>
                        <w:r>
                          <w:rPr>
                            <w:sz w:val="20"/>
                          </w:rPr>
                          <w:t>Adnotacje KPP wystawiającego</w:t>
                        </w:r>
                      </w:p>
                    </w:txbxContent>
                  </v:textbox>
                </v:shape>
                <w10:wrap anchorx="page"/>
              </v:group>
            </w:pict>
          </mc:Fallback>
        </mc:AlternateContent>
      </w:r>
    </w:p>
    <w:p w:rsidR="00D33C12" w:rsidRDefault="00D33C12" w:rsidP="00D33C12">
      <w:pPr>
        <w:pStyle w:val="Tekstpodstawowy"/>
        <w:spacing w:before="6"/>
        <w:rPr>
          <w:b/>
          <w:sz w:val="20"/>
        </w:rPr>
      </w:pPr>
      <w:r>
        <w:rPr>
          <w:noProof/>
          <w:lang w:val="en-US"/>
        </w:rPr>
        <mc:AlternateContent>
          <mc:Choice Requires="wps">
            <w:drawing>
              <wp:anchor distT="0" distB="0" distL="0" distR="0" simplePos="0" relativeHeight="251631616" behindDoc="1" locked="0" layoutInCell="1" allowOverlap="1">
                <wp:simplePos x="0" y="0"/>
                <wp:positionH relativeFrom="page">
                  <wp:posOffset>3618865</wp:posOffset>
                </wp:positionH>
                <wp:positionV relativeFrom="paragraph">
                  <wp:posOffset>175260</wp:posOffset>
                </wp:positionV>
                <wp:extent cx="788670" cy="300355"/>
                <wp:effectExtent l="0" t="0" r="2540" b="0"/>
                <wp:wrapTopAndBottom/>
                <wp:docPr id="522" name="Pole tekstowe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5"/>
                              <w:gridCol w:w="305"/>
                              <w:gridCol w:w="305"/>
                            </w:tblGrid>
                            <w:tr w:rsidR="00C6758D">
                              <w:trPr>
                                <w:trHeight w:val="442"/>
                              </w:trPr>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22" o:spid="_x0000_s1335" type="#_x0000_t202" style="position:absolute;margin-left:284.95pt;margin-top:13.8pt;width:62.1pt;height:23.6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5"/>
                        <w:gridCol w:w="305"/>
                        <w:gridCol w:w="305"/>
                      </w:tblGrid>
                      <w:tr w:rsidR="00C6758D">
                        <w:trPr>
                          <w:trHeight w:val="442"/>
                        </w:trPr>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3664" behindDoc="1" locked="0" layoutInCell="1" allowOverlap="1">
                <wp:simplePos x="0" y="0"/>
                <wp:positionH relativeFrom="page">
                  <wp:posOffset>4457700</wp:posOffset>
                </wp:positionH>
                <wp:positionV relativeFrom="paragraph">
                  <wp:posOffset>175260</wp:posOffset>
                </wp:positionV>
                <wp:extent cx="594995" cy="300355"/>
                <wp:effectExtent l="0" t="0" r="0" b="0"/>
                <wp:wrapTopAndBottom/>
                <wp:docPr id="521" name="Pole tekstowe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1"/>
                              <w:gridCol w:w="309"/>
                            </w:tblGrid>
                            <w:tr w:rsidR="00C6758D">
                              <w:trPr>
                                <w:trHeight w:val="442"/>
                              </w:trPr>
                              <w:tc>
                                <w:tcPr>
                                  <w:tcW w:w="305" w:type="dxa"/>
                                </w:tcPr>
                                <w:p w:rsidR="00C6758D" w:rsidRDefault="00C6758D">
                                  <w:pPr>
                                    <w:pStyle w:val="TableParagraph"/>
                                    <w:rPr>
                                      <w:rFonts w:ascii="Times New Roman"/>
                                    </w:rPr>
                                  </w:pPr>
                                </w:p>
                              </w:tc>
                              <w:tc>
                                <w:tcPr>
                                  <w:tcW w:w="301" w:type="dxa"/>
                                  <w:tcBorders>
                                    <w:right w:val="single" w:sz="8" w:space="0" w:color="000000"/>
                                  </w:tcBorders>
                                </w:tcPr>
                                <w:p w:rsidR="00C6758D" w:rsidRDefault="00C6758D">
                                  <w:pPr>
                                    <w:pStyle w:val="TableParagraph"/>
                                    <w:rPr>
                                      <w:rFonts w:ascii="Times New Roman"/>
                                    </w:rPr>
                                  </w:pPr>
                                </w:p>
                              </w:tc>
                              <w:tc>
                                <w:tcPr>
                                  <w:tcW w:w="309"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21" o:spid="_x0000_s1336" type="#_x0000_t202" style="position:absolute;margin-left:351pt;margin-top:13.8pt;width:46.85pt;height:23.6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1"/>
                        <w:gridCol w:w="309"/>
                      </w:tblGrid>
                      <w:tr w:rsidR="00C6758D">
                        <w:trPr>
                          <w:trHeight w:val="442"/>
                        </w:trPr>
                        <w:tc>
                          <w:tcPr>
                            <w:tcW w:w="305" w:type="dxa"/>
                          </w:tcPr>
                          <w:p w:rsidR="00C6758D" w:rsidRDefault="00C6758D">
                            <w:pPr>
                              <w:pStyle w:val="TableParagraph"/>
                              <w:rPr>
                                <w:rFonts w:ascii="Times New Roman"/>
                              </w:rPr>
                            </w:pPr>
                          </w:p>
                        </w:tc>
                        <w:tc>
                          <w:tcPr>
                            <w:tcW w:w="301" w:type="dxa"/>
                            <w:tcBorders>
                              <w:right w:val="single" w:sz="8" w:space="0" w:color="000000"/>
                            </w:tcBorders>
                          </w:tcPr>
                          <w:p w:rsidR="00C6758D" w:rsidRDefault="00C6758D">
                            <w:pPr>
                              <w:pStyle w:val="TableParagraph"/>
                              <w:rPr>
                                <w:rFonts w:ascii="Times New Roman"/>
                              </w:rPr>
                            </w:pPr>
                          </w:p>
                        </w:tc>
                        <w:tc>
                          <w:tcPr>
                            <w:tcW w:w="309"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spacing w:before="10"/>
        <w:rPr>
          <w:b/>
          <w:sz w:val="26"/>
        </w:rPr>
      </w:pPr>
      <w:r>
        <w:rPr>
          <w:noProof/>
          <w:lang w:val="en-US"/>
        </w:rPr>
        <mc:AlternateContent>
          <mc:Choice Requires="wps">
            <w:drawing>
              <wp:anchor distT="0" distB="0" distL="0" distR="0" simplePos="0" relativeHeight="251635712" behindDoc="1" locked="0" layoutInCell="1" allowOverlap="1">
                <wp:simplePos x="0" y="0"/>
                <wp:positionH relativeFrom="page">
                  <wp:posOffset>1077595</wp:posOffset>
                </wp:positionH>
                <wp:positionV relativeFrom="paragraph">
                  <wp:posOffset>235585</wp:posOffset>
                </wp:positionV>
                <wp:extent cx="788035" cy="300355"/>
                <wp:effectExtent l="1270" t="1905" r="1270" b="2540"/>
                <wp:wrapTopAndBottom/>
                <wp:docPr id="520" name="Pole tekstowe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5"/>
                              <w:gridCol w:w="305"/>
                            </w:tblGrid>
                            <w:tr w:rsidR="00C6758D">
                              <w:trPr>
                                <w:trHeight w:val="442"/>
                              </w:trPr>
                              <w:tc>
                                <w:tcPr>
                                  <w:tcW w:w="305" w:type="dxa"/>
                                  <w:tcBorders>
                                    <w:right w:val="single" w:sz="8" w:space="0" w:color="000000"/>
                                  </w:tcBorders>
                                </w:tcPr>
                                <w:p w:rsidR="00C6758D" w:rsidRDefault="00C6758D">
                                  <w:pPr>
                                    <w:pStyle w:val="TableParagraph"/>
                                    <w:rPr>
                                      <w:rFonts w:ascii="Times New Roman"/>
                                    </w:rPr>
                                  </w:pPr>
                                </w:p>
                              </w:tc>
                              <w:tc>
                                <w:tcPr>
                                  <w:tcW w:w="303"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20" o:spid="_x0000_s1337" type="#_x0000_t202" style="position:absolute;margin-left:84.85pt;margin-top:18.55pt;width:62.05pt;height:23.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5"/>
                        <w:gridCol w:w="305"/>
                      </w:tblGrid>
                      <w:tr w:rsidR="00C6758D">
                        <w:trPr>
                          <w:trHeight w:val="442"/>
                        </w:trPr>
                        <w:tc>
                          <w:tcPr>
                            <w:tcW w:w="305" w:type="dxa"/>
                            <w:tcBorders>
                              <w:right w:val="single" w:sz="8" w:space="0" w:color="000000"/>
                            </w:tcBorders>
                          </w:tcPr>
                          <w:p w:rsidR="00C6758D" w:rsidRDefault="00C6758D">
                            <w:pPr>
                              <w:pStyle w:val="TableParagraph"/>
                              <w:rPr>
                                <w:rFonts w:ascii="Times New Roman"/>
                              </w:rPr>
                            </w:pPr>
                          </w:p>
                        </w:tc>
                        <w:tc>
                          <w:tcPr>
                            <w:tcW w:w="303"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7760" behindDoc="1" locked="0" layoutInCell="1" allowOverlap="1">
                <wp:simplePos x="0" y="0"/>
                <wp:positionH relativeFrom="page">
                  <wp:posOffset>2317115</wp:posOffset>
                </wp:positionH>
                <wp:positionV relativeFrom="paragraph">
                  <wp:posOffset>220980</wp:posOffset>
                </wp:positionV>
                <wp:extent cx="787400" cy="300355"/>
                <wp:effectExtent l="2540" t="0" r="635" b="0"/>
                <wp:wrapTopAndBottom/>
                <wp:docPr id="519" name="Pole tekstowe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4"/>
                              <w:gridCol w:w="306"/>
                            </w:tblGrid>
                            <w:tr w:rsidR="00C6758D">
                              <w:trPr>
                                <w:trHeight w:val="442"/>
                              </w:trPr>
                              <w:tc>
                                <w:tcPr>
                                  <w:tcW w:w="305" w:type="dxa"/>
                                </w:tcPr>
                                <w:p w:rsidR="00C6758D" w:rsidRDefault="00C6758D">
                                  <w:pPr>
                                    <w:pStyle w:val="TableParagraph"/>
                                    <w:rPr>
                                      <w:rFonts w:ascii="Times New Roman"/>
                                    </w:rPr>
                                  </w:pPr>
                                </w:p>
                              </w:tc>
                              <w:tc>
                                <w:tcPr>
                                  <w:tcW w:w="303" w:type="dxa"/>
                                  <w:tcBorders>
                                    <w:right w:val="single" w:sz="8" w:space="0" w:color="000000"/>
                                  </w:tcBorders>
                                </w:tcPr>
                                <w:p w:rsidR="00C6758D" w:rsidRDefault="00C6758D">
                                  <w:pPr>
                                    <w:pStyle w:val="TableParagraph"/>
                                    <w:rPr>
                                      <w:rFonts w:ascii="Times New Roman"/>
                                    </w:rPr>
                                  </w:pPr>
                                </w:p>
                              </w:tc>
                              <w:tc>
                                <w:tcPr>
                                  <w:tcW w:w="304" w:type="dxa"/>
                                  <w:tcBorders>
                                    <w:left w:val="single" w:sz="8" w:space="0" w:color="000000"/>
                                    <w:right w:val="single" w:sz="8" w:space="0" w:color="000000"/>
                                  </w:tcBorders>
                                </w:tcPr>
                                <w:p w:rsidR="00C6758D" w:rsidRDefault="00C6758D">
                                  <w:pPr>
                                    <w:pStyle w:val="TableParagraph"/>
                                    <w:rPr>
                                      <w:rFonts w:ascii="Times New Roman"/>
                                    </w:rPr>
                                  </w:pPr>
                                </w:p>
                              </w:tc>
                              <w:tc>
                                <w:tcPr>
                                  <w:tcW w:w="306"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19" o:spid="_x0000_s1338" type="#_x0000_t202" style="position:absolute;margin-left:182.45pt;margin-top:17.4pt;width:62pt;height:23.6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4"/>
                        <w:gridCol w:w="306"/>
                      </w:tblGrid>
                      <w:tr w:rsidR="00C6758D">
                        <w:trPr>
                          <w:trHeight w:val="442"/>
                        </w:trPr>
                        <w:tc>
                          <w:tcPr>
                            <w:tcW w:w="305" w:type="dxa"/>
                          </w:tcPr>
                          <w:p w:rsidR="00C6758D" w:rsidRDefault="00C6758D">
                            <w:pPr>
                              <w:pStyle w:val="TableParagraph"/>
                              <w:rPr>
                                <w:rFonts w:ascii="Times New Roman"/>
                              </w:rPr>
                            </w:pPr>
                          </w:p>
                        </w:tc>
                        <w:tc>
                          <w:tcPr>
                            <w:tcW w:w="303" w:type="dxa"/>
                            <w:tcBorders>
                              <w:right w:val="single" w:sz="8" w:space="0" w:color="000000"/>
                            </w:tcBorders>
                          </w:tcPr>
                          <w:p w:rsidR="00C6758D" w:rsidRDefault="00C6758D">
                            <w:pPr>
                              <w:pStyle w:val="TableParagraph"/>
                              <w:rPr>
                                <w:rFonts w:ascii="Times New Roman"/>
                              </w:rPr>
                            </w:pPr>
                          </w:p>
                        </w:tc>
                        <w:tc>
                          <w:tcPr>
                            <w:tcW w:w="304" w:type="dxa"/>
                            <w:tcBorders>
                              <w:left w:val="single" w:sz="8" w:space="0" w:color="000000"/>
                              <w:right w:val="single" w:sz="8" w:space="0" w:color="000000"/>
                            </w:tcBorders>
                          </w:tcPr>
                          <w:p w:rsidR="00C6758D" w:rsidRDefault="00C6758D">
                            <w:pPr>
                              <w:pStyle w:val="TableParagraph"/>
                              <w:rPr>
                                <w:rFonts w:ascii="Times New Roman"/>
                              </w:rPr>
                            </w:pPr>
                          </w:p>
                        </w:tc>
                        <w:tc>
                          <w:tcPr>
                            <w:tcW w:w="306"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8784" behindDoc="1" locked="0" layoutInCell="1" allowOverlap="1">
                <wp:simplePos x="0" y="0"/>
                <wp:positionH relativeFrom="page">
                  <wp:posOffset>3480435</wp:posOffset>
                </wp:positionH>
                <wp:positionV relativeFrom="paragraph">
                  <wp:posOffset>220980</wp:posOffset>
                </wp:positionV>
                <wp:extent cx="788670" cy="300355"/>
                <wp:effectExtent l="3810" t="0" r="0" b="0"/>
                <wp:wrapTopAndBottom/>
                <wp:docPr id="518" name="Pole tekstowe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
                              <w:gridCol w:w="304"/>
                              <w:gridCol w:w="304"/>
                              <w:gridCol w:w="305"/>
                            </w:tblGrid>
                            <w:tr w:rsidR="00C6758D">
                              <w:trPr>
                                <w:trHeight w:val="442"/>
                              </w:trPr>
                              <w:tc>
                                <w:tcPr>
                                  <w:tcW w:w="306" w:type="dxa"/>
                                </w:tcPr>
                                <w:p w:rsidR="00C6758D" w:rsidRDefault="00C6758D">
                                  <w:pPr>
                                    <w:pStyle w:val="TableParagraph"/>
                                    <w:rPr>
                                      <w:rFonts w:ascii="Times New Roman"/>
                                    </w:rPr>
                                  </w:pPr>
                                </w:p>
                              </w:tc>
                              <w:tc>
                                <w:tcPr>
                                  <w:tcW w:w="304" w:type="dxa"/>
                                  <w:tcBorders>
                                    <w:right w:val="single" w:sz="8" w:space="0" w:color="000000"/>
                                  </w:tcBorders>
                                </w:tcPr>
                                <w:p w:rsidR="00C6758D" w:rsidRDefault="00C6758D">
                                  <w:pPr>
                                    <w:pStyle w:val="TableParagraph"/>
                                    <w:rPr>
                                      <w:rFonts w:ascii="Times New Roman"/>
                                    </w:rPr>
                                  </w:pPr>
                                </w:p>
                              </w:tc>
                              <w:tc>
                                <w:tcPr>
                                  <w:tcW w:w="304"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18" o:spid="_x0000_s1339" type="#_x0000_t202" style="position:absolute;margin-left:274.05pt;margin-top:17.4pt;width:62.1pt;height:23.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
                        <w:gridCol w:w="304"/>
                        <w:gridCol w:w="304"/>
                        <w:gridCol w:w="305"/>
                      </w:tblGrid>
                      <w:tr w:rsidR="00C6758D">
                        <w:trPr>
                          <w:trHeight w:val="442"/>
                        </w:trPr>
                        <w:tc>
                          <w:tcPr>
                            <w:tcW w:w="306" w:type="dxa"/>
                          </w:tcPr>
                          <w:p w:rsidR="00C6758D" w:rsidRDefault="00C6758D">
                            <w:pPr>
                              <w:pStyle w:val="TableParagraph"/>
                              <w:rPr>
                                <w:rFonts w:ascii="Times New Roman"/>
                              </w:rPr>
                            </w:pPr>
                          </w:p>
                        </w:tc>
                        <w:tc>
                          <w:tcPr>
                            <w:tcW w:w="304" w:type="dxa"/>
                            <w:tcBorders>
                              <w:right w:val="single" w:sz="8" w:space="0" w:color="000000"/>
                            </w:tcBorders>
                          </w:tcPr>
                          <w:p w:rsidR="00C6758D" w:rsidRDefault="00C6758D">
                            <w:pPr>
                              <w:pStyle w:val="TableParagraph"/>
                              <w:rPr>
                                <w:rFonts w:ascii="Times New Roman"/>
                              </w:rPr>
                            </w:pPr>
                          </w:p>
                        </w:tc>
                        <w:tc>
                          <w:tcPr>
                            <w:tcW w:w="304" w:type="dxa"/>
                            <w:tcBorders>
                              <w:left w:val="single" w:sz="8" w:space="0" w:color="000000"/>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40832" behindDoc="1" locked="0" layoutInCell="1" allowOverlap="1">
                <wp:simplePos x="0" y="0"/>
                <wp:positionH relativeFrom="page">
                  <wp:posOffset>4702810</wp:posOffset>
                </wp:positionH>
                <wp:positionV relativeFrom="paragraph">
                  <wp:posOffset>220980</wp:posOffset>
                </wp:positionV>
                <wp:extent cx="779780" cy="300355"/>
                <wp:effectExtent l="0" t="0" r="3810" b="0"/>
                <wp:wrapTopAndBottom/>
                <wp:docPr id="517" name="Pole tekstowe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297"/>
                              <w:gridCol w:w="299"/>
                              <w:gridCol w:w="306"/>
                            </w:tblGrid>
                            <w:tr w:rsidR="00C6758D">
                              <w:trPr>
                                <w:trHeight w:val="442"/>
                              </w:trPr>
                              <w:tc>
                                <w:tcPr>
                                  <w:tcW w:w="305" w:type="dxa"/>
                                </w:tcPr>
                                <w:p w:rsidR="00C6758D" w:rsidRDefault="00C6758D">
                                  <w:pPr>
                                    <w:pStyle w:val="TableParagraph"/>
                                    <w:rPr>
                                      <w:rFonts w:ascii="Times New Roman"/>
                                    </w:rPr>
                                  </w:pPr>
                                </w:p>
                              </w:tc>
                              <w:tc>
                                <w:tcPr>
                                  <w:tcW w:w="297" w:type="dxa"/>
                                  <w:tcBorders>
                                    <w:right w:val="single" w:sz="12" w:space="0" w:color="000000"/>
                                  </w:tcBorders>
                                </w:tcPr>
                                <w:p w:rsidR="00C6758D" w:rsidRDefault="00C6758D">
                                  <w:pPr>
                                    <w:pStyle w:val="TableParagraph"/>
                                    <w:rPr>
                                      <w:rFonts w:ascii="Times New Roman"/>
                                    </w:rPr>
                                  </w:pPr>
                                </w:p>
                              </w:tc>
                              <w:tc>
                                <w:tcPr>
                                  <w:tcW w:w="299" w:type="dxa"/>
                                  <w:tcBorders>
                                    <w:left w:val="single" w:sz="12" w:space="0" w:color="000000"/>
                                    <w:right w:val="single" w:sz="8" w:space="0" w:color="000000"/>
                                  </w:tcBorders>
                                </w:tcPr>
                                <w:p w:rsidR="00C6758D" w:rsidRDefault="00C6758D">
                                  <w:pPr>
                                    <w:pStyle w:val="TableParagraph"/>
                                    <w:rPr>
                                      <w:rFonts w:ascii="Times New Roman"/>
                                    </w:rPr>
                                  </w:pPr>
                                </w:p>
                              </w:tc>
                              <w:tc>
                                <w:tcPr>
                                  <w:tcW w:w="306"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17" o:spid="_x0000_s1340" type="#_x0000_t202" style="position:absolute;margin-left:370.3pt;margin-top:17.4pt;width:61.4pt;height:23.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297"/>
                        <w:gridCol w:w="299"/>
                        <w:gridCol w:w="306"/>
                      </w:tblGrid>
                      <w:tr w:rsidR="00C6758D">
                        <w:trPr>
                          <w:trHeight w:val="442"/>
                        </w:trPr>
                        <w:tc>
                          <w:tcPr>
                            <w:tcW w:w="305" w:type="dxa"/>
                          </w:tcPr>
                          <w:p w:rsidR="00C6758D" w:rsidRDefault="00C6758D">
                            <w:pPr>
                              <w:pStyle w:val="TableParagraph"/>
                              <w:rPr>
                                <w:rFonts w:ascii="Times New Roman"/>
                              </w:rPr>
                            </w:pPr>
                          </w:p>
                        </w:tc>
                        <w:tc>
                          <w:tcPr>
                            <w:tcW w:w="297" w:type="dxa"/>
                            <w:tcBorders>
                              <w:right w:val="single" w:sz="12" w:space="0" w:color="000000"/>
                            </w:tcBorders>
                          </w:tcPr>
                          <w:p w:rsidR="00C6758D" w:rsidRDefault="00C6758D">
                            <w:pPr>
                              <w:pStyle w:val="TableParagraph"/>
                              <w:rPr>
                                <w:rFonts w:ascii="Times New Roman"/>
                              </w:rPr>
                            </w:pPr>
                          </w:p>
                        </w:tc>
                        <w:tc>
                          <w:tcPr>
                            <w:tcW w:w="299" w:type="dxa"/>
                            <w:tcBorders>
                              <w:left w:val="single" w:sz="12" w:space="0" w:color="000000"/>
                              <w:right w:val="single" w:sz="8" w:space="0" w:color="000000"/>
                            </w:tcBorders>
                          </w:tcPr>
                          <w:p w:rsidR="00C6758D" w:rsidRDefault="00C6758D">
                            <w:pPr>
                              <w:pStyle w:val="TableParagraph"/>
                              <w:rPr>
                                <w:rFonts w:ascii="Times New Roman"/>
                              </w:rPr>
                            </w:pPr>
                          </w:p>
                        </w:tc>
                        <w:tc>
                          <w:tcPr>
                            <w:tcW w:w="306" w:type="dxa"/>
                            <w:tcBorders>
                              <w:left w:val="single" w:sz="8" w:space="0" w:color="000000"/>
                            </w:tcBorders>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42880" behindDoc="1" locked="0" layoutInCell="1" allowOverlap="1">
                <wp:simplePos x="0" y="0"/>
                <wp:positionH relativeFrom="page">
                  <wp:posOffset>5854065</wp:posOffset>
                </wp:positionH>
                <wp:positionV relativeFrom="paragraph">
                  <wp:posOffset>220980</wp:posOffset>
                </wp:positionV>
                <wp:extent cx="787400" cy="300355"/>
                <wp:effectExtent l="0" t="0" r="0" b="0"/>
                <wp:wrapTopAndBottom/>
                <wp:docPr id="516" name="Pole tekstow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2"/>
                              <w:gridCol w:w="305"/>
                              <w:gridCol w:w="305"/>
                            </w:tblGrid>
                            <w:tr w:rsidR="00C6758D">
                              <w:trPr>
                                <w:trHeight w:val="442"/>
                              </w:trPr>
                              <w:tc>
                                <w:tcPr>
                                  <w:tcW w:w="305" w:type="dxa"/>
                                </w:tcPr>
                                <w:p w:rsidR="00C6758D" w:rsidRDefault="00C6758D">
                                  <w:pPr>
                                    <w:pStyle w:val="TableParagraph"/>
                                    <w:rPr>
                                      <w:rFonts w:ascii="Times New Roman"/>
                                    </w:rPr>
                                  </w:pPr>
                                </w:p>
                              </w:tc>
                              <w:tc>
                                <w:tcPr>
                                  <w:tcW w:w="302" w:type="dxa"/>
                                  <w:tcBorders>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r>
                          </w:tbl>
                          <w:p w:rsidR="00C6758D" w:rsidRDefault="00C6758D"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16" o:spid="_x0000_s1341" type="#_x0000_t202" style="position:absolute;margin-left:460.95pt;margin-top:17.4pt;width:62pt;height:23.6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2"/>
                        <w:gridCol w:w="305"/>
                        <w:gridCol w:w="305"/>
                      </w:tblGrid>
                      <w:tr w:rsidR="00C6758D">
                        <w:trPr>
                          <w:trHeight w:val="442"/>
                        </w:trPr>
                        <w:tc>
                          <w:tcPr>
                            <w:tcW w:w="305" w:type="dxa"/>
                          </w:tcPr>
                          <w:p w:rsidR="00C6758D" w:rsidRDefault="00C6758D">
                            <w:pPr>
                              <w:pStyle w:val="TableParagraph"/>
                              <w:rPr>
                                <w:rFonts w:ascii="Times New Roman"/>
                              </w:rPr>
                            </w:pPr>
                          </w:p>
                        </w:tc>
                        <w:tc>
                          <w:tcPr>
                            <w:tcW w:w="302" w:type="dxa"/>
                            <w:tcBorders>
                              <w:right w:val="single" w:sz="8" w:space="0" w:color="000000"/>
                            </w:tcBorders>
                          </w:tcPr>
                          <w:p w:rsidR="00C6758D" w:rsidRDefault="00C6758D">
                            <w:pPr>
                              <w:pStyle w:val="TableParagraph"/>
                              <w:rPr>
                                <w:rFonts w:ascii="Times New Roman"/>
                              </w:rPr>
                            </w:pPr>
                          </w:p>
                        </w:tc>
                        <w:tc>
                          <w:tcPr>
                            <w:tcW w:w="305" w:type="dxa"/>
                            <w:tcBorders>
                              <w:left w:val="single" w:sz="8" w:space="0" w:color="000000"/>
                            </w:tcBorders>
                          </w:tcPr>
                          <w:p w:rsidR="00C6758D" w:rsidRDefault="00C6758D">
                            <w:pPr>
                              <w:pStyle w:val="TableParagraph"/>
                              <w:rPr>
                                <w:rFonts w:ascii="Times New Roman"/>
                              </w:rPr>
                            </w:pPr>
                          </w:p>
                        </w:tc>
                        <w:tc>
                          <w:tcPr>
                            <w:tcW w:w="305" w:type="dxa"/>
                          </w:tcPr>
                          <w:p w:rsidR="00C6758D" w:rsidRDefault="00C6758D">
                            <w:pPr>
                              <w:pStyle w:val="TableParagraph"/>
                              <w:rPr>
                                <w:rFonts w:ascii="Times New Roman"/>
                              </w:rPr>
                            </w:pPr>
                          </w:p>
                        </w:tc>
                      </w:tr>
                    </w:tbl>
                    <w:p w:rsidR="00C6758D" w:rsidRDefault="00C6758D" w:rsidP="00D33C12">
                      <w:pPr>
                        <w:pStyle w:val="Tekstpodstawowy"/>
                      </w:pPr>
                    </w:p>
                  </w:txbxContent>
                </v:textbox>
                <w10:wrap type="topAndBottom" anchorx="page"/>
              </v:shape>
            </w:pict>
          </mc:Fallback>
        </mc:AlternateContent>
      </w:r>
    </w:p>
    <w:p w:rsidR="00D33C12" w:rsidRDefault="00D33C12" w:rsidP="00D33C12">
      <w:pPr>
        <w:pStyle w:val="Tekstpodstawowy"/>
        <w:rPr>
          <w:b/>
          <w:sz w:val="20"/>
        </w:rPr>
      </w:pPr>
    </w:p>
    <w:p w:rsidR="00D33C12" w:rsidRDefault="00D33C12" w:rsidP="00D33C12">
      <w:pPr>
        <w:pStyle w:val="Tekstpodstawowy"/>
        <w:spacing w:before="9"/>
        <w:rPr>
          <w:b/>
          <w:sz w:val="27"/>
        </w:rPr>
      </w:pPr>
    </w:p>
    <w:tbl>
      <w:tblPr>
        <w:tblStyle w:val="TableNormal"/>
        <w:tblW w:w="0" w:type="auto"/>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7"/>
        <w:gridCol w:w="3035"/>
        <w:gridCol w:w="2636"/>
      </w:tblGrid>
      <w:tr w:rsidR="00D33C12" w:rsidTr="00774AB6">
        <w:trPr>
          <w:trHeight w:val="592"/>
        </w:trPr>
        <w:tc>
          <w:tcPr>
            <w:tcW w:w="3557" w:type="dxa"/>
            <w:tcBorders>
              <w:left w:val="single" w:sz="6" w:space="0" w:color="000000"/>
              <w:bottom w:val="single" w:sz="6" w:space="0" w:color="000000"/>
              <w:right w:val="single" w:sz="6" w:space="0" w:color="000000"/>
            </w:tcBorders>
          </w:tcPr>
          <w:p w:rsidR="00D33C12" w:rsidRDefault="00D33C12" w:rsidP="00774AB6">
            <w:pPr>
              <w:pStyle w:val="TableParagraph"/>
              <w:spacing w:before="11"/>
              <w:rPr>
                <w:b/>
                <w:sz w:val="20"/>
              </w:rPr>
            </w:pPr>
          </w:p>
          <w:p w:rsidR="00D33C12" w:rsidRDefault="00D33C12" w:rsidP="00774AB6">
            <w:pPr>
              <w:pStyle w:val="TableParagraph"/>
              <w:ind w:left="42"/>
              <w:rPr>
                <w:sz w:val="20"/>
              </w:rPr>
            </w:pPr>
            <w:r>
              <w:rPr>
                <w:sz w:val="20"/>
              </w:rPr>
              <w:t>Stempel jednostki</w:t>
            </w:r>
          </w:p>
        </w:tc>
        <w:tc>
          <w:tcPr>
            <w:tcW w:w="3035" w:type="dxa"/>
            <w:tcBorders>
              <w:left w:val="single" w:sz="6" w:space="0" w:color="000000"/>
              <w:bottom w:val="nil"/>
              <w:right w:val="single" w:sz="6" w:space="0" w:color="000000"/>
            </w:tcBorders>
          </w:tcPr>
          <w:p w:rsidR="00D33C12" w:rsidRDefault="00D33C12" w:rsidP="00774AB6">
            <w:pPr>
              <w:pStyle w:val="TableParagraph"/>
              <w:spacing w:before="2"/>
              <w:rPr>
                <w:b/>
                <w:sz w:val="26"/>
              </w:rPr>
            </w:pPr>
          </w:p>
          <w:p w:rsidR="00D33C12" w:rsidRDefault="00D33C12" w:rsidP="00774AB6">
            <w:pPr>
              <w:pStyle w:val="TableParagraph"/>
              <w:ind w:left="151"/>
              <w:rPr>
                <w:sz w:val="20"/>
              </w:rPr>
            </w:pPr>
            <w:r>
              <w:rPr>
                <w:sz w:val="20"/>
              </w:rPr>
              <w:t>Data wystawienia</w:t>
            </w:r>
          </w:p>
        </w:tc>
        <w:tc>
          <w:tcPr>
            <w:tcW w:w="2636" w:type="dxa"/>
            <w:tcBorders>
              <w:left w:val="single" w:sz="6" w:space="0" w:color="000000"/>
              <w:bottom w:val="single" w:sz="6" w:space="0" w:color="000000"/>
              <w:right w:val="single" w:sz="6" w:space="0" w:color="000000"/>
            </w:tcBorders>
          </w:tcPr>
          <w:p w:rsidR="00D33C12" w:rsidRDefault="00D33C12" w:rsidP="00774AB6">
            <w:pPr>
              <w:pStyle w:val="TableParagraph"/>
              <w:spacing w:before="4"/>
              <w:rPr>
                <w:b/>
                <w:sz w:val="27"/>
              </w:rPr>
            </w:pPr>
          </w:p>
          <w:p w:rsidR="00D33C12" w:rsidRDefault="00D33C12" w:rsidP="00774AB6">
            <w:pPr>
              <w:pStyle w:val="TableParagraph"/>
              <w:ind w:left="165"/>
              <w:rPr>
                <w:sz w:val="20"/>
              </w:rPr>
            </w:pPr>
            <w:r>
              <w:rPr>
                <w:sz w:val="20"/>
              </w:rPr>
              <w:t>Podpis</w:t>
            </w:r>
          </w:p>
        </w:tc>
      </w:tr>
    </w:tbl>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rPr>
          <w:b/>
          <w:sz w:val="20"/>
        </w:rPr>
      </w:pPr>
    </w:p>
    <w:p w:rsidR="00D33C12" w:rsidRDefault="00D33C12" w:rsidP="00D33C12">
      <w:pPr>
        <w:pStyle w:val="Tekstpodstawowy"/>
        <w:spacing w:before="5"/>
        <w:rPr>
          <w:b/>
          <w:sz w:val="28"/>
        </w:rPr>
      </w:pPr>
    </w:p>
    <w:p w:rsidR="00D33C12" w:rsidRDefault="00D33C12" w:rsidP="00D33C12">
      <w:pPr>
        <w:spacing w:before="94"/>
        <w:ind w:right="413"/>
        <w:jc w:val="right"/>
        <w:rPr>
          <w:sz w:val="18"/>
        </w:rPr>
      </w:pPr>
      <w:r>
        <w:t>Kolor biały, format około 148 x 210 mm</w:t>
      </w:r>
    </w:p>
    <w:p w:rsidR="00D33C12" w:rsidRDefault="00D33C12" w:rsidP="00D33C12">
      <w:pPr>
        <w:pStyle w:val="Tekstpodstawowy"/>
        <w:spacing w:before="9"/>
        <w:rPr>
          <w:sz w:val="25"/>
        </w:rPr>
      </w:pPr>
    </w:p>
    <w:p w:rsidR="00D33C12" w:rsidRDefault="00D33C12" w:rsidP="00FC0270">
      <w:pPr>
        <w:pStyle w:val="Tekstpodstawowy"/>
        <w:spacing w:before="93"/>
        <w:ind w:left="284" w:right="169"/>
        <w:jc w:val="both"/>
      </w:pPr>
      <w:r>
        <w:t xml:space="preserve">Nalepka wzoru „M” służy oznakowaniu </w:t>
      </w:r>
      <w:r w:rsidR="00392798" w:rsidRPr="00392798">
        <w:rPr>
          <w:color w:val="FF0000"/>
        </w:rPr>
        <w:t>usterek i wad</w:t>
      </w:r>
      <w:r w:rsidRPr="00392798">
        <w:rPr>
          <w:color w:val="FF0000"/>
        </w:rPr>
        <w:t xml:space="preserve"> </w:t>
      </w:r>
      <w:r>
        <w:t xml:space="preserve">w wagonach, których dalszy bieg i ponowny załadunek nie jest wykluczony, jednak wymaga ukierunkowanego </w:t>
      </w:r>
      <w:r w:rsidR="00392798" w:rsidRPr="00392798">
        <w:rPr>
          <w:color w:val="FF0000"/>
        </w:rPr>
        <w:t>badania</w:t>
      </w:r>
      <w:r>
        <w:t xml:space="preserve"> przez KPP użytkujące.</w:t>
      </w:r>
    </w:p>
    <w:p w:rsidR="00D33C12" w:rsidRDefault="00D33C12" w:rsidP="00FC0270">
      <w:pPr>
        <w:pStyle w:val="Tekstpodstawowy"/>
        <w:spacing w:before="119"/>
        <w:ind w:left="284" w:right="169"/>
        <w:rPr>
          <w:color w:val="FF0000"/>
        </w:rPr>
      </w:pPr>
      <w:r>
        <w:t xml:space="preserve">Należy podać pełny kod </w:t>
      </w:r>
      <w:r w:rsidR="00392798" w:rsidRPr="00392798">
        <w:rPr>
          <w:color w:val="FF0000"/>
        </w:rPr>
        <w:t>usterki</w:t>
      </w:r>
      <w:r w:rsidRPr="00392798">
        <w:rPr>
          <w:color w:val="FF0000"/>
        </w:rPr>
        <w:t xml:space="preserve"> </w:t>
      </w:r>
      <w:r>
        <w:t xml:space="preserve">zgodnie z Aneksem nr 1 do Załącznika nr 9 do Umowy </w:t>
      </w:r>
      <w:r w:rsidR="00392798" w:rsidRPr="00392798">
        <w:rPr>
          <w:color w:val="FF0000"/>
        </w:rPr>
        <w:t>GCU:</w:t>
      </w:r>
    </w:p>
    <w:p w:rsidR="00392798" w:rsidRDefault="00392798" w:rsidP="00FC0270">
      <w:pPr>
        <w:pStyle w:val="Tekstpodstawowy"/>
        <w:spacing w:before="119"/>
        <w:ind w:left="284" w:right="169"/>
      </w:pPr>
    </w:p>
    <w:p w:rsidR="00392798" w:rsidRDefault="00392798" w:rsidP="00392798">
      <w:pPr>
        <w:pStyle w:val="Akapitzlist"/>
        <w:numPr>
          <w:ilvl w:val="0"/>
          <w:numId w:val="153"/>
        </w:numPr>
        <w:tabs>
          <w:tab w:val="left" w:pos="1118"/>
        </w:tabs>
        <w:ind w:right="27"/>
        <w:jc w:val="both"/>
      </w:pPr>
      <w:r w:rsidRPr="00FC75D5">
        <w:rPr>
          <w:color w:val="FF0000"/>
        </w:rPr>
        <w:t xml:space="preserve">Zakreślić kółkiem lub zaznaczyć grupę/kategorię </w:t>
      </w:r>
      <w:r>
        <w:t>uszkodzenia</w:t>
      </w:r>
    </w:p>
    <w:p w:rsidR="00392798" w:rsidRDefault="00392798" w:rsidP="00392798">
      <w:pPr>
        <w:pStyle w:val="Akapitzlist"/>
        <w:numPr>
          <w:ilvl w:val="0"/>
          <w:numId w:val="153"/>
        </w:numPr>
        <w:tabs>
          <w:tab w:val="left" w:pos="1118"/>
        </w:tabs>
        <w:ind w:right="27"/>
        <w:jc w:val="both"/>
      </w:pPr>
      <w:r>
        <w:t xml:space="preserve">Wpisać dokładny kod </w:t>
      </w:r>
      <w:r w:rsidRPr="00FC75D5">
        <w:rPr>
          <w:color w:val="FF0000"/>
        </w:rPr>
        <w:t xml:space="preserve">usterki </w:t>
      </w:r>
      <w:r>
        <w:t>w puste pola.</w:t>
      </w:r>
    </w:p>
    <w:p w:rsidR="00D33C12" w:rsidRDefault="00D33C12" w:rsidP="00FC0270">
      <w:pPr>
        <w:pStyle w:val="Tekstpodstawowy"/>
        <w:ind w:left="284" w:right="169"/>
      </w:pPr>
    </w:p>
    <w:p w:rsidR="00D33C12" w:rsidRDefault="00D33C12" w:rsidP="00FC0270">
      <w:pPr>
        <w:pStyle w:val="Tekstpodstawowy"/>
        <w:ind w:left="284" w:right="169"/>
        <w:jc w:val="both"/>
      </w:pPr>
      <w:r>
        <w:t>Nalepkami wzoru „M” muszą być okartkowane w dobrze widoczny sposób obie strony wagonu w pobliżu skrzynek na nalepki lub na tablicach odchylnych. Drukowana wersja nalepki wzoru „M” musi zawierać wszystkie dane określone w niniejszym Aneksie.</w:t>
      </w:r>
    </w:p>
    <w:p w:rsidR="00D33C12" w:rsidRDefault="00D33C12" w:rsidP="00D33C12">
      <w:pPr>
        <w:jc w:val="both"/>
        <w:sectPr w:rsidR="00D33C12">
          <w:headerReference w:type="default" r:id="rId344"/>
          <w:pgSz w:w="11910" w:h="16840"/>
          <w:pgMar w:top="1780" w:right="940" w:bottom="1840" w:left="1020" w:header="726" w:footer="1642" w:gutter="0"/>
          <w:cols w:space="708"/>
        </w:sectPr>
      </w:pPr>
    </w:p>
    <w:p w:rsidR="00D33C12" w:rsidRDefault="00D33C12" w:rsidP="00D33C12">
      <w:pPr>
        <w:pStyle w:val="Nagwek4"/>
        <w:spacing w:line="322" w:lineRule="exact"/>
        <w:ind w:left="397"/>
      </w:pPr>
      <w:bookmarkStart w:id="73" w:name="Label_R1"/>
      <w:bookmarkEnd w:id="73"/>
      <w:r>
        <w:lastRenderedPageBreak/>
        <w:t>Nalepka wzoru „R1”</w:t>
      </w:r>
    </w:p>
    <w:p w:rsidR="00D33C12" w:rsidRDefault="00D33C12" w:rsidP="00D33C12">
      <w:pPr>
        <w:pStyle w:val="Tekstpodstawowy"/>
        <w:spacing w:before="7"/>
        <w:rPr>
          <w:b/>
          <w:sz w:val="18"/>
        </w:rPr>
      </w:pPr>
    </w:p>
    <w:p w:rsidR="0036012F" w:rsidRDefault="0036012F" w:rsidP="00D33C12">
      <w:pPr>
        <w:spacing w:before="85"/>
        <w:ind w:right="809"/>
        <w:jc w:val="right"/>
        <w:rPr>
          <w:sz w:val="18"/>
        </w:rPr>
      </w:pPr>
      <w:r>
        <w:rPr>
          <w:noProof/>
          <w:lang w:val="en-US"/>
        </w:rPr>
        <mc:AlternateContent>
          <mc:Choice Requires="wps">
            <w:drawing>
              <wp:anchor distT="0" distB="0" distL="114300" distR="114300" simplePos="0" relativeHeight="251666432" behindDoc="0" locked="0" layoutInCell="1" allowOverlap="1" wp14:anchorId="6398B2DC" wp14:editId="74128712">
                <wp:simplePos x="0" y="0"/>
                <wp:positionH relativeFrom="column">
                  <wp:posOffset>273525</wp:posOffset>
                </wp:positionH>
                <wp:positionV relativeFrom="paragraph">
                  <wp:posOffset>79309</wp:posOffset>
                </wp:positionV>
                <wp:extent cx="1917510" cy="464024"/>
                <wp:effectExtent l="0" t="0" r="6985" b="0"/>
                <wp:wrapNone/>
                <wp:docPr id="8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510" cy="464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36012F">
                            <w:pPr>
                              <w:rPr>
                                <w:b/>
                                <w:sz w:val="20"/>
                                <w:szCs w:val="20"/>
                              </w:rPr>
                            </w:pPr>
                          </w:p>
                          <w:p w:rsidR="00C6758D" w:rsidRPr="00067315" w:rsidRDefault="00C6758D" w:rsidP="0036012F">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8B2DC" id="_x0000_s1342" type="#_x0000_t202" style="position:absolute;left:0;text-align:left;margin-left:21.55pt;margin-top:6.25pt;width:151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" stroked="f">
                <v:textbox inset="0,0,0,0">
                  <w:txbxContent>
                    <w:p w:rsidR="00C6758D" w:rsidRDefault="00C6758D" w:rsidP="0036012F">
                      <w:pPr>
                        <w:rPr>
                          <w:b/>
                          <w:sz w:val="20"/>
                          <w:szCs w:val="20"/>
                        </w:rPr>
                      </w:pPr>
                    </w:p>
                    <w:p w:rsidR="00C6758D" w:rsidRPr="00067315" w:rsidRDefault="00C6758D" w:rsidP="0036012F">
                      <w:pPr>
                        <w:spacing w:before="72"/>
                        <w:ind w:left="144"/>
                        <w:rPr>
                          <w:b/>
                          <w:sz w:val="18"/>
                          <w:szCs w:val="18"/>
                        </w:rPr>
                      </w:pPr>
                    </w:p>
                  </w:txbxContent>
                </v:textbox>
              </v:shape>
            </w:pict>
          </mc:Fallback>
        </mc:AlternateContent>
      </w:r>
    </w:p>
    <w:p w:rsidR="0036012F" w:rsidRDefault="0036012F" w:rsidP="00D33C12">
      <w:pPr>
        <w:spacing w:before="85"/>
        <w:ind w:right="809"/>
        <w:jc w:val="right"/>
        <w:rPr>
          <w:sz w:val="18"/>
        </w:rPr>
      </w:pPr>
      <w:r>
        <w:rPr>
          <w:noProof/>
          <w:lang w:val="en-US"/>
        </w:rPr>
        <mc:AlternateContent>
          <mc:Choice Requires="wps">
            <w:drawing>
              <wp:anchor distT="0" distB="0" distL="114300" distR="114300" simplePos="0" relativeHeight="251661312" behindDoc="0" locked="0" layoutInCell="1" allowOverlap="1" wp14:anchorId="387F4020" wp14:editId="04CBD25C">
                <wp:simplePos x="0" y="0"/>
                <wp:positionH relativeFrom="column">
                  <wp:posOffset>2191034</wp:posOffset>
                </wp:positionH>
                <wp:positionV relativeFrom="paragraph">
                  <wp:posOffset>1272313</wp:posOffset>
                </wp:positionV>
                <wp:extent cx="2319674" cy="722800"/>
                <wp:effectExtent l="0" t="0" r="4445" b="1270"/>
                <wp:wrapNone/>
                <wp:docPr id="8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74" cy="72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36012F">
                            <w:pPr>
                              <w:rPr>
                                <w:b/>
                                <w:sz w:val="20"/>
                                <w:szCs w:val="20"/>
                              </w:rPr>
                            </w:pPr>
                          </w:p>
                          <w:p w:rsidR="00C6758D" w:rsidRPr="00067315" w:rsidRDefault="00C6758D" w:rsidP="0036012F">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F4020" id="_x0000_s1343" type="#_x0000_t202" style="position:absolute;left:0;text-align:left;margin-left:172.5pt;margin-top:100.2pt;width:182.65pt;height: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FDgQIAAAs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" stroked="f">
                <v:textbox inset="0,0,0,0">
                  <w:txbxContent>
                    <w:p w:rsidR="00C6758D" w:rsidRDefault="00C6758D" w:rsidP="0036012F">
                      <w:pPr>
                        <w:rPr>
                          <w:b/>
                          <w:sz w:val="20"/>
                          <w:szCs w:val="20"/>
                        </w:rPr>
                      </w:pPr>
                    </w:p>
                    <w:p w:rsidR="00C6758D" w:rsidRPr="00067315" w:rsidRDefault="00C6758D" w:rsidP="0036012F">
                      <w:pPr>
                        <w:spacing w:before="72"/>
                        <w:ind w:left="144"/>
                        <w:rPr>
                          <w:b/>
                          <w:sz w:val="18"/>
                          <w:szCs w:val="18"/>
                        </w:rPr>
                      </w:pPr>
                    </w:p>
                  </w:txbxContent>
                </v:textbox>
              </v:shape>
            </w:pict>
          </mc:Fallback>
        </mc:AlternateContent>
      </w:r>
      <w:r w:rsidRPr="00AB37DE">
        <w:rPr>
          <w:noProof/>
          <w:lang w:val="en-US"/>
        </w:rPr>
        <w:drawing>
          <wp:anchor distT="0" distB="0" distL="0" distR="0" simplePos="0" relativeHeight="251612160" behindDoc="0" locked="0" layoutInCell="1" allowOverlap="1" wp14:anchorId="4FD53530" wp14:editId="41665771">
            <wp:simplePos x="0" y="0"/>
            <wp:positionH relativeFrom="page">
              <wp:posOffset>695325</wp:posOffset>
            </wp:positionH>
            <wp:positionV relativeFrom="paragraph">
              <wp:posOffset>217170</wp:posOffset>
            </wp:positionV>
            <wp:extent cx="6310881" cy="2749296"/>
            <wp:effectExtent l="0" t="0" r="0" b="0"/>
            <wp:wrapTopAndBottom/>
            <wp:docPr id="8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345" cstate="print"/>
                    <a:stretch>
                      <a:fillRect/>
                    </a:stretch>
                  </pic:blipFill>
                  <pic:spPr>
                    <a:xfrm>
                      <a:off x="0" y="0"/>
                      <a:ext cx="6310881" cy="2749296"/>
                    </a:xfrm>
                    <a:prstGeom prst="rect">
                      <a:avLst/>
                    </a:prstGeom>
                  </pic:spPr>
                </pic:pic>
              </a:graphicData>
            </a:graphic>
          </wp:anchor>
        </w:drawing>
      </w:r>
    </w:p>
    <w:p w:rsidR="0036012F" w:rsidRDefault="0036012F" w:rsidP="00D33C12">
      <w:pPr>
        <w:spacing w:before="85"/>
        <w:ind w:right="809"/>
        <w:jc w:val="right"/>
        <w:rPr>
          <w:sz w:val="18"/>
        </w:rPr>
      </w:pPr>
    </w:p>
    <w:p w:rsidR="00D33C12" w:rsidRDefault="00D33C12" w:rsidP="00D33C12">
      <w:pPr>
        <w:spacing w:before="85"/>
        <w:ind w:right="809"/>
        <w:jc w:val="right"/>
        <w:rPr>
          <w:sz w:val="18"/>
        </w:rPr>
      </w:pPr>
      <w:r>
        <w:rPr>
          <w:sz w:val="18"/>
        </w:rPr>
        <w:t>Kolor biały, format około 105 x 210 mm</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3"/>
        <w:rPr>
          <w:sz w:val="21"/>
        </w:rPr>
      </w:pPr>
    </w:p>
    <w:p w:rsidR="00D33C12" w:rsidRDefault="00D33C12" w:rsidP="00D33C12">
      <w:pPr>
        <w:pStyle w:val="Tekstpodstawowy"/>
        <w:ind w:left="397" w:right="475"/>
        <w:jc w:val="both"/>
      </w:pPr>
      <w:r>
        <w:t xml:space="preserve">Nalepka wzór R1 służy oznakowaniu wagonów z uszkodzonymi hamulcami lub hamulcami, które z konkretnych powodów nie mogą być używane. Jeśli przedmiotowy hamulec jest hamulcem ręcznym (obsługiwanym z platformy wagonu lub z poziomu gruntu), należy oderwać nie mającą zastosowania część nalepki po prawej stronie, natomiast w przypadku awarii hamulca pneumatycznego usunąć odpowiednią część nalepki wzoru „R1” po lewej stronie. </w:t>
      </w:r>
    </w:p>
    <w:p w:rsidR="00D33C12" w:rsidRDefault="00D33C12" w:rsidP="00D33C12">
      <w:pPr>
        <w:pStyle w:val="Tekstpodstawowy"/>
        <w:rPr>
          <w:sz w:val="21"/>
        </w:rPr>
      </w:pPr>
    </w:p>
    <w:p w:rsidR="00D33C12" w:rsidRDefault="00D33C12" w:rsidP="00D33C12">
      <w:pPr>
        <w:pStyle w:val="Tekstpodstawowy"/>
        <w:ind w:left="397" w:right="476"/>
        <w:jc w:val="both"/>
      </w:pPr>
      <w:r>
        <w:t>Nalepka wzór R1 musi być naklejona po obu stronach wagonu w pobliżu kurka odcinającego hamulec bądź w pobliżu napisów masy hamującej.</w:t>
      </w: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rPr>
          <w:sz w:val="20"/>
        </w:rPr>
      </w:pPr>
    </w:p>
    <w:p w:rsidR="00D33C12" w:rsidRDefault="00D33C12" w:rsidP="00D33C12">
      <w:pPr>
        <w:pStyle w:val="Tekstpodstawowy"/>
        <w:spacing w:before="4"/>
        <w:rPr>
          <w:sz w:val="23"/>
        </w:rPr>
      </w:pPr>
    </w:p>
    <w:p w:rsidR="00D33C12" w:rsidRDefault="00D33C12" w:rsidP="00D33C12">
      <w:pPr>
        <w:spacing w:before="95"/>
        <w:ind w:right="474"/>
        <w:jc w:val="right"/>
        <w:rPr>
          <w:sz w:val="18"/>
        </w:rPr>
      </w:pPr>
    </w:p>
    <w:p w:rsidR="00D33C12" w:rsidRDefault="00D33C12" w:rsidP="00D33C12">
      <w:pPr>
        <w:jc w:val="right"/>
        <w:rPr>
          <w:sz w:val="18"/>
        </w:rPr>
        <w:sectPr w:rsidR="00D33C12">
          <w:headerReference w:type="default" r:id="rId346"/>
          <w:footerReference w:type="default" r:id="rId347"/>
          <w:pgSz w:w="11910" w:h="16840"/>
          <w:pgMar w:top="1800" w:right="940" w:bottom="1200" w:left="1020" w:header="726" w:footer="1018" w:gutter="0"/>
          <w:pgNumType w:start="112"/>
          <w:cols w:space="708"/>
        </w:sectPr>
      </w:pPr>
    </w:p>
    <w:p w:rsidR="00D33C12" w:rsidRDefault="00D33C12" w:rsidP="0036012F">
      <w:pPr>
        <w:pStyle w:val="Nagwek4"/>
        <w:spacing w:line="322" w:lineRule="exact"/>
        <w:ind w:left="0"/>
      </w:pPr>
      <w:bookmarkStart w:id="74" w:name="Label_U"/>
      <w:bookmarkEnd w:id="74"/>
      <w:r>
        <w:lastRenderedPageBreak/>
        <w:t>Nalepka wzoru „U”</w:t>
      </w:r>
    </w:p>
    <w:p w:rsidR="00D33C12" w:rsidRDefault="00AF01EA" w:rsidP="0036012F">
      <w:pPr>
        <w:pStyle w:val="Tekstpodstawowy"/>
        <w:spacing w:before="6"/>
        <w:rPr>
          <w:b/>
          <w:sz w:val="21"/>
        </w:rPr>
      </w:pPr>
      <w:r>
        <w:rPr>
          <w:noProof/>
          <w:lang w:val="en-US"/>
        </w:rPr>
        <mc:AlternateContent>
          <mc:Choice Requires="wps">
            <w:drawing>
              <wp:anchor distT="0" distB="0" distL="114300" distR="114300" simplePos="0" relativeHeight="251670528" behindDoc="0" locked="0" layoutInCell="1" allowOverlap="1" wp14:anchorId="58DCBB28" wp14:editId="2704D2B0">
                <wp:simplePos x="0" y="0"/>
                <wp:positionH relativeFrom="column">
                  <wp:posOffset>5275428</wp:posOffset>
                </wp:positionH>
                <wp:positionV relativeFrom="paragraph">
                  <wp:posOffset>249564</wp:posOffset>
                </wp:positionV>
                <wp:extent cx="614131" cy="2777320"/>
                <wp:effectExtent l="0" t="0" r="0" b="4445"/>
                <wp:wrapNone/>
                <wp:docPr id="8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31" cy="277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AF01EA">
                            <w:pPr>
                              <w:rPr>
                                <w:b/>
                                <w:sz w:val="20"/>
                                <w:szCs w:val="20"/>
                              </w:rPr>
                            </w:pPr>
                          </w:p>
                          <w:p w:rsidR="00C6758D" w:rsidRPr="00067315" w:rsidRDefault="00C6758D" w:rsidP="00AF01EA">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CBB28" id="_x0000_s1344" type="#_x0000_t202" style="position:absolute;margin-left:415.4pt;margin-top:19.65pt;width:48.35pt;height:2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HxgAIAAAs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" stroked="f">
                <v:textbox inset="0,0,0,0">
                  <w:txbxContent>
                    <w:p w:rsidR="00C6758D" w:rsidRDefault="00C6758D" w:rsidP="00AF01EA">
                      <w:pPr>
                        <w:rPr>
                          <w:b/>
                          <w:sz w:val="20"/>
                          <w:szCs w:val="20"/>
                        </w:rPr>
                      </w:pPr>
                    </w:p>
                    <w:p w:rsidR="00C6758D" w:rsidRPr="00067315" w:rsidRDefault="00C6758D" w:rsidP="00AF01EA">
                      <w:pPr>
                        <w:spacing w:before="72"/>
                        <w:ind w:left="144"/>
                        <w:rPr>
                          <w:b/>
                          <w:sz w:val="18"/>
                          <w:szCs w:val="18"/>
                        </w:rPr>
                      </w:pPr>
                    </w:p>
                  </w:txbxContent>
                </v:textbox>
              </v:shape>
            </w:pict>
          </mc:Fallback>
        </mc:AlternateContent>
      </w:r>
      <w:r w:rsidR="00D33C12">
        <w:br w:type="column"/>
      </w:r>
      <w:r w:rsidR="00D33C12">
        <w:rPr>
          <w:b/>
          <w:sz w:val="21"/>
        </w:rPr>
        <w:t>Nalepka dla przesyłek specjalnych</w:t>
      </w:r>
    </w:p>
    <w:p w:rsidR="00D33C12" w:rsidRDefault="00D33C12" w:rsidP="00D33C12">
      <w:pPr>
        <w:rPr>
          <w:sz w:val="21"/>
        </w:rPr>
        <w:sectPr w:rsidR="00D33C12">
          <w:footerReference w:type="default" r:id="rId348"/>
          <w:pgSz w:w="11910" w:h="16840"/>
          <w:pgMar w:top="1800" w:right="940" w:bottom="1460" w:left="1020" w:header="726" w:footer="1275" w:gutter="0"/>
          <w:cols w:num="2" w:space="708" w:equalWidth="0">
            <w:col w:w="1449" w:space="1735"/>
            <w:col w:w="6766"/>
          </w:cols>
        </w:sectPr>
      </w:pPr>
    </w:p>
    <w:p w:rsidR="00D33C12" w:rsidRDefault="00D33C12" w:rsidP="00AF01EA">
      <w:pPr>
        <w:spacing w:before="68"/>
        <w:ind w:left="567"/>
        <w:rPr>
          <w:sz w:val="18"/>
        </w:rPr>
      </w:pPr>
      <w:r>
        <w:rPr>
          <w:sz w:val="18"/>
        </w:rPr>
        <w:t>Kolor biały lub niebieski, format około 210 x 210/50 mm</w:t>
      </w:r>
    </w:p>
    <w:p w:rsidR="00D33C12" w:rsidRDefault="00D33C12" w:rsidP="00392798">
      <w:pPr>
        <w:rPr>
          <w:sz w:val="20"/>
        </w:rPr>
      </w:pPr>
    </w:p>
    <w:p w:rsidR="00AF01EA" w:rsidRDefault="00AF01EA" w:rsidP="00D33C12">
      <w:pPr>
        <w:pStyle w:val="Tekstpodstawowy"/>
        <w:spacing w:before="7"/>
        <w:rPr>
          <w:sz w:val="20"/>
        </w:rPr>
      </w:pPr>
    </w:p>
    <w:p w:rsidR="00392798" w:rsidRDefault="00392798" w:rsidP="00D33C12">
      <w:pPr>
        <w:pStyle w:val="Tekstpodstawowy"/>
        <w:spacing w:before="7"/>
        <w:rPr>
          <w:sz w:val="20"/>
        </w:rPr>
      </w:pPr>
      <w:r>
        <w:rPr>
          <w:noProof/>
          <w:lang w:val="en-US"/>
        </w:rPr>
        <mc:AlternateContent>
          <mc:Choice Requires="wps">
            <w:drawing>
              <wp:anchor distT="0" distB="0" distL="114300" distR="114300" simplePos="0" relativeHeight="251770880" behindDoc="0" locked="0" layoutInCell="1" allowOverlap="1">
                <wp:simplePos x="0" y="0"/>
                <wp:positionH relativeFrom="column">
                  <wp:posOffset>3743324</wp:posOffset>
                </wp:positionH>
                <wp:positionV relativeFrom="paragraph">
                  <wp:posOffset>1844040</wp:posOffset>
                </wp:positionV>
                <wp:extent cx="1419225" cy="709930"/>
                <wp:effectExtent l="0" t="0" r="9525" b="0"/>
                <wp:wrapNone/>
                <wp:docPr id="407" name="Prostokąt 407"/>
                <wp:cNvGraphicFramePr/>
                <a:graphic xmlns:a="http://schemas.openxmlformats.org/drawingml/2006/main">
                  <a:graphicData uri="http://schemas.microsoft.com/office/word/2010/wordprocessingShape">
                    <wps:wsp>
                      <wps:cNvSpPr/>
                      <wps:spPr>
                        <a:xfrm>
                          <a:off x="0" y="0"/>
                          <a:ext cx="1419225" cy="709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E3E89" id="Prostokąt 407" o:spid="_x0000_s1026" style="position:absolute;margin-left:294.75pt;margin-top:145.2pt;width:111.75pt;height:55.9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" fillcolor="white [3212]" stroked="f" strokeweight="2pt"/>
            </w:pict>
          </mc:Fallback>
        </mc:AlternateContent>
      </w:r>
      <w:r>
        <w:rPr>
          <w:noProof/>
          <w:lang w:val="en-US"/>
        </w:rPr>
        <w:drawing>
          <wp:inline distT="0" distB="0" distL="0" distR="0" wp14:anchorId="0E917550" wp14:editId="3D95785F">
            <wp:extent cx="5276850" cy="54387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5276850" cy="5438775"/>
                    </a:xfrm>
                    <a:prstGeom prst="rect">
                      <a:avLst/>
                    </a:prstGeom>
                  </pic:spPr>
                </pic:pic>
              </a:graphicData>
            </a:graphic>
          </wp:inline>
        </w:drawing>
      </w:r>
    </w:p>
    <w:p w:rsidR="00D33C12" w:rsidRDefault="00D33C12" w:rsidP="00D33C12">
      <w:pPr>
        <w:pStyle w:val="Tekstpodstawowy"/>
        <w:ind w:left="397" w:right="585"/>
        <w:jc w:val="both"/>
      </w:pPr>
      <w:r>
        <w:t xml:space="preserve">Nalepka wzoru „U” służy oznakowaniu </w:t>
      </w:r>
      <w:r w:rsidR="00CC5704">
        <w:t>P</w:t>
      </w:r>
      <w:r>
        <w:t xml:space="preserve">rzesyłek </w:t>
      </w:r>
      <w:r w:rsidR="00CC5704">
        <w:t>S</w:t>
      </w:r>
      <w:r>
        <w:t>pecjalnych (symbol SC) zgodnie z „</w:t>
      </w:r>
      <w:r w:rsidRPr="00CC5704">
        <w:rPr>
          <w:color w:val="FF0000"/>
        </w:rPr>
        <w:t xml:space="preserve">Wytycznymi </w:t>
      </w:r>
      <w:r w:rsidR="00CC5704" w:rsidRPr="00CC5704">
        <w:rPr>
          <w:color w:val="FF0000"/>
        </w:rPr>
        <w:t>Ładowania</w:t>
      </w:r>
      <w:r>
        <w:t xml:space="preserve">”, </w:t>
      </w:r>
      <w:r w:rsidR="00FF3186">
        <w:t>Tom 1 Punkt 7</w:t>
      </w:r>
      <w:r>
        <w:t xml:space="preserve">  Do przesyłek tego typu stosują się postanowienia Karty UIC 502. Dalsze postępowanie określają postanowienia Aneksu nr 8.</w:t>
      </w:r>
    </w:p>
    <w:p w:rsidR="00D33C12" w:rsidRDefault="00D33C12" w:rsidP="00D33C12">
      <w:pPr>
        <w:pStyle w:val="Tekstpodstawowy"/>
      </w:pPr>
    </w:p>
    <w:p w:rsidR="00D33C12" w:rsidRDefault="00D33C12" w:rsidP="00D33C12">
      <w:pPr>
        <w:pStyle w:val="Tekstpodstawowy"/>
        <w:ind w:left="397"/>
        <w:jc w:val="both"/>
      </w:pPr>
      <w:r>
        <w:t>Nalepka wzoru „U” musi być umieszczona po obu stronach wagonu w skrzynce na nalepki.</w:t>
      </w:r>
    </w:p>
    <w:p w:rsidR="00D33C12" w:rsidRDefault="00D33C12" w:rsidP="00D33C12">
      <w:pPr>
        <w:jc w:val="both"/>
        <w:sectPr w:rsidR="00D33C12">
          <w:footerReference w:type="default" r:id="rId350"/>
          <w:type w:val="continuous"/>
          <w:pgSz w:w="11910" w:h="16840"/>
          <w:pgMar w:top="1320" w:right="940" w:bottom="280" w:left="1020" w:header="708" w:footer="708" w:gutter="0"/>
          <w:cols w:space="708"/>
        </w:sectPr>
      </w:pPr>
    </w:p>
    <w:p w:rsidR="00AF01EA" w:rsidRDefault="00AF01EA" w:rsidP="00D33C12">
      <w:pPr>
        <w:pStyle w:val="Tekstpodstawowy"/>
        <w:spacing w:line="253" w:lineRule="exact"/>
        <w:ind w:left="2914" w:right="2992"/>
        <w:jc w:val="center"/>
      </w:pPr>
    </w:p>
    <w:p w:rsidR="00D33C12" w:rsidRDefault="00D33C12" w:rsidP="00D33C12">
      <w:pPr>
        <w:pStyle w:val="Tekstpodstawowy"/>
        <w:spacing w:line="253" w:lineRule="exact"/>
        <w:ind w:left="2914" w:right="2992"/>
        <w:jc w:val="center"/>
      </w:pPr>
      <w:r>
        <w:t>(pozostaje wolny)</w:t>
      </w:r>
    </w:p>
    <w:p w:rsidR="00D33C12" w:rsidRDefault="00D33C12" w:rsidP="00D33C12">
      <w:pPr>
        <w:spacing w:line="253" w:lineRule="exact"/>
        <w:jc w:val="center"/>
        <w:sectPr w:rsidR="00D33C12">
          <w:pgSz w:w="11910" w:h="16840"/>
          <w:pgMar w:top="1800" w:right="940" w:bottom="1460" w:left="1020" w:header="726" w:footer="1275" w:gutter="0"/>
          <w:cols w:space="708"/>
        </w:sectPr>
      </w:pPr>
    </w:p>
    <w:p w:rsidR="00D33C12" w:rsidRPr="00FF3186" w:rsidRDefault="00FF3186" w:rsidP="00AF01EA">
      <w:pPr>
        <w:pStyle w:val="Nagwek4"/>
        <w:spacing w:line="322" w:lineRule="exact"/>
        <w:ind w:left="3119"/>
        <w:rPr>
          <w:color w:val="FF0000"/>
        </w:rPr>
      </w:pPr>
      <w:bookmarkStart w:id="75" w:name="20180101_A09-12_EN"/>
      <w:bookmarkStart w:id="76" w:name="Traceability"/>
      <w:bookmarkEnd w:id="75"/>
      <w:bookmarkEnd w:id="76"/>
      <w:r w:rsidRPr="00FF3186">
        <w:rPr>
          <w:color w:val="FF0000"/>
        </w:rPr>
        <w:lastRenderedPageBreak/>
        <w:t>Identyfikowalność</w:t>
      </w:r>
    </w:p>
    <w:p w:rsidR="00D33C12" w:rsidRDefault="00D33C12" w:rsidP="00AF01EA">
      <w:pPr>
        <w:pStyle w:val="Tekstpodstawowy"/>
        <w:spacing w:before="252"/>
        <w:ind w:left="397" w:right="27"/>
        <w:jc w:val="both"/>
        <w:rPr>
          <w:sz w:val="20"/>
          <w:szCs w:val="20"/>
        </w:rPr>
      </w:pPr>
      <w:r w:rsidRPr="00AF01EA">
        <w:rPr>
          <w:sz w:val="20"/>
          <w:szCs w:val="20"/>
        </w:rPr>
        <w:t>Wyniki pomiarów dokonanych przez użytkujące KPP muszą być dostępne w formacie elektronicznym lub w formie papierowego dokumentu przez okres co najmniej 2 lat. Dokumentacja stanowi dowód czynności podjętych przez użytkujące KPP.</w:t>
      </w:r>
    </w:p>
    <w:p w:rsidR="00FF3186" w:rsidRPr="00AF01EA" w:rsidRDefault="00FF3186" w:rsidP="00AF01EA">
      <w:pPr>
        <w:pStyle w:val="Tekstpodstawowy"/>
        <w:spacing w:before="252"/>
        <w:ind w:left="397" w:right="27"/>
        <w:jc w:val="both"/>
        <w:rPr>
          <w:sz w:val="20"/>
          <w:szCs w:val="20"/>
        </w:rPr>
      </w:pPr>
    </w:p>
    <w:p w:rsidR="00AF01EA" w:rsidRDefault="00FF3186" w:rsidP="00FF3186">
      <w:pPr>
        <w:pStyle w:val="Nagwek8"/>
        <w:ind w:left="0" w:right="476"/>
      </w:pPr>
      <w:r>
        <w:rPr>
          <w:noProof/>
          <w:lang w:val="en-US"/>
        </w:rPr>
        <w:drawing>
          <wp:inline distT="0" distB="0" distL="0" distR="0" wp14:anchorId="109053FC" wp14:editId="0BF2A9F1">
            <wp:extent cx="5715000" cy="7239000"/>
            <wp:effectExtent l="0" t="0" r="0"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5715000" cy="7239000"/>
                    </a:xfrm>
                    <a:prstGeom prst="rect">
                      <a:avLst/>
                    </a:prstGeom>
                  </pic:spPr>
                </pic:pic>
              </a:graphicData>
            </a:graphic>
          </wp:inline>
        </w:drawing>
      </w:r>
    </w:p>
    <w:p w:rsidR="00AF01EA" w:rsidRDefault="00AF01EA" w:rsidP="000A32FA">
      <w:pPr>
        <w:pStyle w:val="Tekstpodstawowy"/>
        <w:tabs>
          <w:tab w:val="left" w:pos="7797"/>
          <w:tab w:val="left" w:pos="9575"/>
        </w:tabs>
        <w:spacing w:before="4"/>
        <w:rPr>
          <w:sz w:val="20"/>
          <w:szCs w:val="20"/>
        </w:rPr>
      </w:pPr>
    </w:p>
    <w:p w:rsidR="00A07CAA" w:rsidRDefault="00A07CAA">
      <w:pPr>
        <w:pStyle w:val="Tekstpodstawowy"/>
        <w:tabs>
          <w:tab w:val="left" w:pos="7797"/>
          <w:tab w:val="left" w:pos="9575"/>
        </w:tabs>
        <w:spacing w:before="4"/>
        <w:rPr>
          <w:sz w:val="20"/>
          <w:szCs w:val="20"/>
        </w:rPr>
      </w:pPr>
    </w:p>
    <w:sectPr w:rsidR="00A07CAA" w:rsidSect="00774AB6">
      <w:headerReference w:type="default" r:id="rId352"/>
      <w:footerReference w:type="default" r:id="rId353"/>
      <w:pgSz w:w="11920" w:h="16850"/>
      <w:pgMar w:top="1300" w:right="740" w:bottom="880" w:left="740" w:header="715" w:footer="69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58D" w:rsidRDefault="00C6758D">
      <w:r>
        <w:separator/>
      </w:r>
    </w:p>
  </w:endnote>
  <w:endnote w:type="continuationSeparator" w:id="0">
    <w:p w:rsidR="00C6758D" w:rsidRDefault="00C6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3504" behindDoc="1" locked="0" layoutInCell="1" allowOverlap="1">
              <wp:simplePos x="0" y="0"/>
              <wp:positionH relativeFrom="page">
                <wp:posOffset>4893310</wp:posOffset>
              </wp:positionH>
              <wp:positionV relativeFrom="page">
                <wp:posOffset>9581515</wp:posOffset>
              </wp:positionV>
              <wp:extent cx="1854200" cy="181610"/>
              <wp:effectExtent l="0" t="0" r="0" b="0"/>
              <wp:wrapNone/>
              <wp:docPr id="23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w:t>
                          </w:r>
                          <w:r>
                            <w:rPr>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347" type="#_x0000_t202" style="position:absolute;margin-left:385.3pt;margin-top:754.45pt;width:146pt;height:14.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" filled="f" stroked="f">
              <v:textbox inset="0,0,0,0">
                <w:txbxContent>
                  <w:p w:rsidR="00C6758D" w:rsidRPr="007419D3" w:rsidRDefault="00C6758D">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w:t>
                    </w:r>
                    <w:r>
                      <w:rPr>
                        <w:sz w:val="16"/>
                        <w:szCs w:val="16"/>
                      </w:rPr>
                      <w:t>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Pr="00AB5DDF" w:rsidRDefault="00C6758D" w:rsidP="00AB5DDF">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73760" behindDoc="1" locked="0" layoutInCell="1" allowOverlap="1">
              <wp:simplePos x="0" y="0"/>
              <wp:positionH relativeFrom="page">
                <wp:posOffset>5412740</wp:posOffset>
              </wp:positionH>
              <wp:positionV relativeFrom="page">
                <wp:posOffset>9535160</wp:posOffset>
              </wp:positionV>
              <wp:extent cx="1778000" cy="544195"/>
              <wp:effectExtent l="2540" t="635" r="635" b="0"/>
              <wp:wrapNone/>
              <wp:docPr id="19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D51D81" w:rsidRDefault="00C6758D" w:rsidP="00600DDE">
                          <w:pPr>
                            <w:spacing w:before="1"/>
                            <w:ind w:right="3"/>
                            <w:jc w:val="right"/>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rsidR="00C6758D" w:rsidRPr="00D51D81" w:rsidRDefault="00C6758D" w:rsidP="00600DDE">
                          <w:pPr>
                            <w:pStyle w:val="Tekstpodstawowy"/>
                            <w:ind w:right="3"/>
                            <w:jc w:val="right"/>
                            <w:rPr>
                              <w:sz w:val="16"/>
                              <w:szCs w:val="16"/>
                            </w:rPr>
                          </w:pPr>
                          <w:r w:rsidRPr="00D51D81">
                            <w:rPr>
                              <w:sz w:val="16"/>
                              <w:szCs w:val="16"/>
                            </w:rPr>
                            <w:t xml:space="preserve">Wersja: </w:t>
                          </w:r>
                          <w:r>
                            <w:rPr>
                              <w:sz w:val="16"/>
                              <w:szCs w:val="16"/>
                            </w:rPr>
                            <w:t>01.01.</w:t>
                          </w:r>
                          <w:r w:rsidRPr="00D51D81">
                            <w:rPr>
                              <w:sz w:val="16"/>
                              <w:szCs w:val="16"/>
                            </w:rPr>
                            <w:t>2018</w:t>
                          </w:r>
                        </w:p>
                        <w:p w:rsidR="00C6758D" w:rsidRDefault="00C6758D" w:rsidP="00600DDE">
                          <w:pPr>
                            <w:spacing w:before="14"/>
                            <w:ind w:right="3"/>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390" type="#_x0000_t202" style="position:absolute;margin-left:426.2pt;margin-top:750.8pt;width:140pt;height:42.8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" filled="f" stroked="f">
              <v:textbox inset="0,0,0,0">
                <w:txbxContent>
                  <w:p w:rsidR="00C6758D" w:rsidRPr="00D51D81" w:rsidRDefault="00C6758D" w:rsidP="00600DDE">
                    <w:pPr>
                      <w:spacing w:before="1"/>
                      <w:ind w:right="3"/>
                      <w:jc w:val="right"/>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rsidR="00C6758D" w:rsidRPr="00D51D81" w:rsidRDefault="00C6758D" w:rsidP="00600DDE">
                    <w:pPr>
                      <w:pStyle w:val="Tekstpodstawowy"/>
                      <w:ind w:right="3"/>
                      <w:jc w:val="right"/>
                      <w:rPr>
                        <w:sz w:val="16"/>
                        <w:szCs w:val="16"/>
                      </w:rPr>
                    </w:pPr>
                    <w:r w:rsidRPr="00D51D81">
                      <w:rPr>
                        <w:sz w:val="16"/>
                        <w:szCs w:val="16"/>
                      </w:rPr>
                      <w:t xml:space="preserve">Wersja: </w:t>
                    </w:r>
                    <w:r>
                      <w:rPr>
                        <w:sz w:val="16"/>
                        <w:szCs w:val="16"/>
                      </w:rPr>
                      <w:t>01.01.</w:t>
                    </w:r>
                    <w:r w:rsidRPr="00D51D81">
                      <w:rPr>
                        <w:sz w:val="16"/>
                        <w:szCs w:val="16"/>
                      </w:rPr>
                      <w:t>2018</w:t>
                    </w:r>
                  </w:p>
                  <w:p w:rsidR="00C6758D" w:rsidRDefault="00C6758D" w:rsidP="00600DDE">
                    <w:pPr>
                      <w:spacing w:before="14"/>
                      <w:ind w:right="3"/>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4528" behindDoc="1" locked="0" layoutInCell="1" allowOverlap="1">
              <wp:simplePos x="0" y="0"/>
              <wp:positionH relativeFrom="page">
                <wp:posOffset>5158105</wp:posOffset>
              </wp:positionH>
              <wp:positionV relativeFrom="page">
                <wp:posOffset>9412605</wp:posOffset>
              </wp:positionV>
              <wp:extent cx="1873885" cy="397510"/>
              <wp:effectExtent l="0" t="1905" r="0" b="635"/>
              <wp:wrapNone/>
              <wp:docPr id="23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348" type="#_x0000_t202" style="position:absolute;margin-left:406.15pt;margin-top:741.15pt;width:147.55pt;height:31.3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rg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" filled="f" stroked="f">
              <v:textbox inset="0,0,0,0">
                <w:txbxContent>
                  <w:p w:rsidR="00C6758D" w:rsidRPr="007419D3" w:rsidRDefault="00C6758D">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78880" behindDoc="1" locked="0" layoutInCell="1" allowOverlap="1">
              <wp:simplePos x="0" y="0"/>
              <wp:positionH relativeFrom="page">
                <wp:posOffset>5106670</wp:posOffset>
              </wp:positionH>
              <wp:positionV relativeFrom="page">
                <wp:posOffset>9164955</wp:posOffset>
              </wp:positionV>
              <wp:extent cx="1275080" cy="315595"/>
              <wp:effectExtent l="1270" t="1905" r="0" b="0"/>
              <wp:wrapNone/>
              <wp:docPr id="19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D51D81" w:rsidRDefault="00C6758D" w:rsidP="00EE1244">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15</w:t>
                          </w:r>
                        </w:p>
                        <w:p w:rsidR="00C6758D" w:rsidRPr="00D51D81" w:rsidRDefault="00C6758D" w:rsidP="00EE1244">
                          <w:pPr>
                            <w:pStyle w:val="Tekstpodstawowy"/>
                            <w:ind w:right="-48"/>
                            <w:jc w:val="both"/>
                            <w:rPr>
                              <w:sz w:val="16"/>
                              <w:szCs w:val="16"/>
                            </w:rPr>
                          </w:pPr>
                          <w:r w:rsidRPr="00D51D81">
                            <w:rPr>
                              <w:sz w:val="16"/>
                              <w:szCs w:val="16"/>
                            </w:rPr>
                            <w:t xml:space="preserve">Wersja: </w:t>
                          </w:r>
                          <w:r>
                            <w:rPr>
                              <w:sz w:val="16"/>
                              <w:szCs w:val="16"/>
                            </w:rPr>
                            <w:t>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395" type="#_x0000_t202" style="position:absolute;margin-left:402.1pt;margin-top:721.65pt;width:100.4pt;height:24.8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3V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qA8nHTTpgY4a3YoRXUahqdDQqxQc73tw1SMcgLfNVvV3ovyqEBfrhvAdvZFSDA0lFTD0zU33&#10;7OqEowzIdvggKghE9lpYoLGWnSkfFAQBOjB5PHXHkClNyGAZeTEclXB26UdREt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" filled="f" stroked="f">
              <v:textbox inset="0,0,0,0">
                <w:txbxContent>
                  <w:p w:rsidR="00C6758D" w:rsidRPr="00D51D81" w:rsidRDefault="00C6758D" w:rsidP="00EE1244">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15</w:t>
                    </w:r>
                  </w:p>
                  <w:p w:rsidR="00C6758D" w:rsidRPr="00D51D81" w:rsidRDefault="00C6758D" w:rsidP="00EE1244">
                    <w:pPr>
                      <w:pStyle w:val="Tekstpodstawowy"/>
                      <w:ind w:right="-48"/>
                      <w:jc w:val="both"/>
                      <w:rPr>
                        <w:sz w:val="16"/>
                        <w:szCs w:val="16"/>
                      </w:rPr>
                    </w:pPr>
                    <w:r w:rsidRPr="00D51D81">
                      <w:rPr>
                        <w:sz w:val="16"/>
                        <w:szCs w:val="16"/>
                      </w:rPr>
                      <w:t xml:space="preserve">Wersja: </w:t>
                    </w:r>
                    <w:r>
                      <w:rPr>
                        <w:sz w:val="16"/>
                        <w:szCs w:val="16"/>
                      </w:rPr>
                      <w:t>01.01.2018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84000" behindDoc="1" locked="0" layoutInCell="1" allowOverlap="1">
              <wp:simplePos x="0" y="0"/>
              <wp:positionH relativeFrom="page">
                <wp:posOffset>5149850</wp:posOffset>
              </wp:positionH>
              <wp:positionV relativeFrom="page">
                <wp:posOffset>8145780</wp:posOffset>
              </wp:positionV>
              <wp:extent cx="1231900" cy="609600"/>
              <wp:effectExtent l="0" t="1905" r="0" b="0"/>
              <wp:wrapNone/>
              <wp:docPr id="18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0F337D">
                          <w:pPr>
                            <w:spacing w:before="1"/>
                            <w:ind w:right="-48"/>
                            <w:jc w:val="both"/>
                            <w:rPr>
                              <w:sz w:val="16"/>
                              <w:szCs w:val="16"/>
                            </w:rPr>
                          </w:pPr>
                        </w:p>
                        <w:p w:rsidR="00C6758D" w:rsidRPr="00D51D81" w:rsidRDefault="00C6758D" w:rsidP="000F337D">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rsidR="00C6758D" w:rsidRPr="00D51D81" w:rsidRDefault="00C6758D" w:rsidP="000F337D">
                          <w:pPr>
                            <w:pStyle w:val="Tekstpodstawowy"/>
                            <w:ind w:right="-48"/>
                            <w:jc w:val="both"/>
                            <w:rPr>
                              <w:sz w:val="16"/>
                              <w:szCs w:val="16"/>
                            </w:rPr>
                          </w:pPr>
                          <w:r w:rsidRPr="00D51D81">
                            <w:rPr>
                              <w:sz w:val="16"/>
                              <w:szCs w:val="16"/>
                            </w:rPr>
                            <w:t xml:space="preserve">Wersja: </w:t>
                          </w:r>
                          <w:r>
                            <w:rPr>
                              <w:sz w:val="16"/>
                              <w:szCs w:val="16"/>
                            </w:rPr>
                            <w:t>01.01.2018</w:t>
                          </w:r>
                        </w:p>
                        <w:p w:rsidR="00C6758D" w:rsidRDefault="00C6758D">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400" type="#_x0000_t202" style="position:absolute;margin-left:405.5pt;margin-top:641.4pt;width:97pt;height:48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5T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" filled="f" stroked="f">
              <v:textbox inset="0,0,0,0">
                <w:txbxContent>
                  <w:p w:rsidR="00C6758D" w:rsidRDefault="00C6758D" w:rsidP="000F337D">
                    <w:pPr>
                      <w:spacing w:before="1"/>
                      <w:ind w:right="-48"/>
                      <w:jc w:val="both"/>
                      <w:rPr>
                        <w:sz w:val="16"/>
                        <w:szCs w:val="16"/>
                      </w:rPr>
                    </w:pPr>
                  </w:p>
                  <w:p w:rsidR="00C6758D" w:rsidRPr="00D51D81" w:rsidRDefault="00C6758D" w:rsidP="000F337D">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rsidR="00C6758D" w:rsidRPr="00D51D81" w:rsidRDefault="00C6758D" w:rsidP="000F337D">
                    <w:pPr>
                      <w:pStyle w:val="Tekstpodstawowy"/>
                      <w:ind w:right="-48"/>
                      <w:jc w:val="both"/>
                      <w:rPr>
                        <w:sz w:val="16"/>
                        <w:szCs w:val="16"/>
                      </w:rPr>
                    </w:pPr>
                    <w:r w:rsidRPr="00D51D81">
                      <w:rPr>
                        <w:sz w:val="16"/>
                        <w:szCs w:val="16"/>
                      </w:rPr>
                      <w:t xml:space="preserve">Wersja: </w:t>
                    </w:r>
                    <w:r>
                      <w:rPr>
                        <w:sz w:val="16"/>
                        <w:szCs w:val="16"/>
                      </w:rPr>
                      <w:t>01.01.2018</w:t>
                    </w:r>
                  </w:p>
                  <w:p w:rsidR="00C6758D" w:rsidRDefault="00C6758D">
                    <w:pPr>
                      <w:spacing w:before="14"/>
                      <w:ind w:left="20"/>
                      <w:rPr>
                        <w:sz w:val="18"/>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89120" behindDoc="1" locked="0" layoutInCell="1" allowOverlap="1">
              <wp:simplePos x="0" y="0"/>
              <wp:positionH relativeFrom="page">
                <wp:posOffset>6186805</wp:posOffset>
              </wp:positionH>
              <wp:positionV relativeFrom="page">
                <wp:posOffset>9871075</wp:posOffset>
              </wp:positionV>
              <wp:extent cx="814705" cy="153670"/>
              <wp:effectExtent l="0" t="3175" r="0" b="0"/>
              <wp:wrapNone/>
              <wp:docPr id="18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4"/>
                            <w:ind w:left="20"/>
                            <w:rPr>
                              <w:sz w:val="18"/>
                            </w:rPr>
                          </w:pPr>
                          <w:r>
                            <w:rPr>
                              <w:sz w:val="18"/>
                            </w:rPr>
                            <w:t>data zmian: 01/01/2015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405" type="#_x0000_t202" style="position:absolute;margin-left:487.15pt;margin-top:777.25pt;width:64.15pt;height:12.1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y+tA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" filled="f" stroked="f">
              <v:textbox inset="0,0,0,0">
                <w:txbxContent>
                  <w:p w:rsidR="00C6758D" w:rsidRDefault="00C6758D">
                    <w:pPr>
                      <w:spacing w:before="14"/>
                      <w:ind w:left="20"/>
                      <w:rPr>
                        <w:sz w:val="18"/>
                      </w:rPr>
                    </w:pPr>
                    <w:proofErr w:type="gramStart"/>
                    <w:r>
                      <w:rPr>
                        <w:sz w:val="18"/>
                      </w:rPr>
                      <w:t>data</w:t>
                    </w:r>
                    <w:proofErr w:type="gramEnd"/>
                    <w:r>
                      <w:rPr>
                        <w:sz w:val="18"/>
                      </w:rPr>
                      <w:t xml:space="preserve"> zmian: 01/01/2015</w:t>
                    </w:r>
                  </w:p>
                </w:txbxContent>
              </v:textbox>
              <w10:wrap anchorx="page" anchory="page"/>
            </v:shape>
          </w:pict>
        </mc:Fallback>
      </mc:AlternateContent>
    </w:r>
    <w:r>
      <w:rPr>
        <w:noProof/>
        <w:lang w:val="en-US"/>
      </w:rPr>
      <mc:AlternateContent>
        <mc:Choice Requires="wps">
          <w:drawing>
            <wp:anchor distT="0" distB="0" distL="114300" distR="114300" simplePos="0" relativeHeight="251590144" behindDoc="1" locked="0" layoutInCell="1" allowOverlap="1">
              <wp:simplePos x="0" y="0"/>
              <wp:positionH relativeFrom="page">
                <wp:posOffset>5880100</wp:posOffset>
              </wp:positionH>
              <wp:positionV relativeFrom="page">
                <wp:posOffset>10165080</wp:posOffset>
              </wp:positionV>
              <wp:extent cx="1120775" cy="181610"/>
              <wp:effectExtent l="3175" t="1905" r="0" b="0"/>
              <wp:wrapNone/>
              <wp:docPr id="17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Wersja: 2018-01-01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406" type="#_x0000_t202" style="position:absolute;margin-left:463pt;margin-top:800.4pt;width:88.25pt;height:14.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jy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" filled="f" stroked="f">
              <v:textbox inset="0,0,0,0">
                <w:txbxContent>
                  <w:p w:rsidR="00C6758D" w:rsidRPr="007419D3" w:rsidRDefault="00C6758D">
                    <w:pPr>
                      <w:pStyle w:val="Tekstpodstawowy"/>
                      <w:spacing w:before="12"/>
                      <w:ind w:left="20"/>
                      <w:rPr>
                        <w:sz w:val="16"/>
                        <w:szCs w:val="16"/>
                      </w:rPr>
                    </w:pPr>
                    <w:r w:rsidRPr="007419D3">
                      <w:rPr>
                        <w:sz w:val="16"/>
                        <w:szCs w:val="16"/>
                      </w:rPr>
                      <w:t>Wersja: 2018-01-01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95264" behindDoc="1" locked="0" layoutInCell="1" allowOverlap="1">
              <wp:simplePos x="0" y="0"/>
              <wp:positionH relativeFrom="page">
                <wp:posOffset>5617210</wp:posOffset>
              </wp:positionH>
              <wp:positionV relativeFrom="page">
                <wp:posOffset>9871075</wp:posOffset>
              </wp:positionV>
              <wp:extent cx="1577340" cy="418465"/>
              <wp:effectExtent l="0" t="3175" r="0" b="0"/>
              <wp:wrapNone/>
              <wp:docPr id="1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0D36DD">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411" type="#_x0000_t202" style="position:absolute;margin-left:442.3pt;margin-top:777.25pt;width:124.2pt;height:32.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" filled="f" stroked="f">
              <v:textbox inset="0,0,0,0">
                <w:txbxContent>
                  <w:p w:rsidR="00C6758D" w:rsidRDefault="00C6758D" w:rsidP="000D36DD">
                    <w:pPr>
                      <w:spacing w:before="14"/>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596288" behindDoc="1" locked="0" layoutInCell="1" allowOverlap="1">
              <wp:simplePos x="0" y="0"/>
              <wp:positionH relativeFrom="page">
                <wp:posOffset>5880100</wp:posOffset>
              </wp:positionH>
              <wp:positionV relativeFrom="page">
                <wp:posOffset>10165080</wp:posOffset>
              </wp:positionV>
              <wp:extent cx="1120140" cy="181610"/>
              <wp:effectExtent l="3175" t="1905" r="635" b="0"/>
              <wp:wrapNone/>
              <wp:docPr id="17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412" type="#_x0000_t202" style="position:absolute;margin-left:463pt;margin-top:800.4pt;width:88.2pt;height:14.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pYtA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" filled="f" stroked="f">
              <v:textbox inset="0,0,0,0">
                <w:txbxContent>
                  <w:p w:rsidR="00C6758D" w:rsidRDefault="00C6758D">
                    <w:pPr>
                      <w:pStyle w:val="Tekstpodstawowy"/>
                      <w:spacing w:before="12"/>
                      <w:ind w:left="20"/>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Pr="00921075" w:rsidRDefault="00C6758D" w:rsidP="00921075">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01408" behindDoc="1" locked="0" layoutInCell="1" allowOverlap="1">
              <wp:simplePos x="0" y="0"/>
              <wp:positionH relativeFrom="page">
                <wp:posOffset>6186805</wp:posOffset>
              </wp:positionH>
              <wp:positionV relativeFrom="page">
                <wp:posOffset>9871075</wp:posOffset>
              </wp:positionV>
              <wp:extent cx="814070" cy="153670"/>
              <wp:effectExtent l="0" t="3175" r="0" b="0"/>
              <wp:wrapNone/>
              <wp:docPr id="16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417" type="#_x0000_t202" style="position:absolute;margin-left:487.15pt;margin-top:777.25pt;width:64.1pt;height:12.1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RH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" filled="f" stroked="f">
              <v:textbox inset="0,0,0,0">
                <w:txbxContent>
                  <w:p w:rsidR="00C6758D" w:rsidRDefault="00C6758D">
                    <w:pPr>
                      <w:spacing w:before="14"/>
                      <w:ind w:left="20"/>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602432" behindDoc="1" locked="0" layoutInCell="1" allowOverlap="1">
              <wp:simplePos x="0" y="0"/>
              <wp:positionH relativeFrom="page">
                <wp:posOffset>5880100</wp:posOffset>
              </wp:positionH>
              <wp:positionV relativeFrom="page">
                <wp:posOffset>10165080</wp:posOffset>
              </wp:positionV>
              <wp:extent cx="1120140" cy="181610"/>
              <wp:effectExtent l="3175" t="1905" r="635" b="0"/>
              <wp:wrapNone/>
              <wp:docPr id="1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418" type="#_x0000_t202" style="position:absolute;margin-left:463pt;margin-top:800.4pt;width:88.2pt;height:14.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yX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" filled="f" stroked="f">
              <v:textbox inset="0,0,0,0">
                <w:txbxContent>
                  <w:p w:rsidR="00C6758D" w:rsidRDefault="00C6758D">
                    <w:pPr>
                      <w:pStyle w:val="Tekstpodstawowy"/>
                      <w:spacing w:before="12"/>
                      <w:ind w:left="20"/>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11"/>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17"/>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4F7A3C">
    <w:pPr>
      <w:ind w:right="1045"/>
      <w:jc w:val="right"/>
      <w:rPr>
        <w:sz w:val="16"/>
        <w:szCs w:val="16"/>
      </w:rPr>
    </w:pPr>
    <w:r w:rsidRPr="00AA65C8">
      <w:rPr>
        <w:sz w:val="16"/>
        <w:szCs w:val="16"/>
      </w:rPr>
      <w:t>Data zmiany:</w:t>
    </w:r>
    <w:r>
      <w:rPr>
        <w:sz w:val="16"/>
        <w:szCs w:val="16"/>
      </w:rPr>
      <w:t>01.01.</w:t>
    </w:r>
    <w:r w:rsidRPr="00AA65C8">
      <w:rPr>
        <w:sz w:val="16"/>
        <w:szCs w:val="16"/>
      </w:rPr>
      <w:t>201</w:t>
    </w:r>
    <w:r>
      <w:rPr>
        <w:sz w:val="16"/>
        <w:szCs w:val="16"/>
      </w:rPr>
      <w:t>3</w:t>
    </w:r>
  </w:p>
  <w:p w:rsidR="00C6758D" w:rsidRPr="00AA65C8" w:rsidRDefault="00C6758D" w:rsidP="004F7A3C">
    <w:pPr>
      <w:ind w:right="1045"/>
      <w:jc w:val="right"/>
      <w:rPr>
        <w:sz w:val="16"/>
        <w:szCs w:val="16"/>
      </w:rPr>
    </w:pPr>
    <w:r>
      <w:rPr>
        <w:sz w:val="16"/>
        <w:szCs w:val="16"/>
      </w:rPr>
      <w:t>Wersja 01.01.</w:t>
    </w:r>
    <w:r w:rsidRPr="00AA65C8">
      <w:rPr>
        <w:sz w:val="16"/>
        <w:szCs w:val="16"/>
      </w:rPr>
      <w:t>2018</w:t>
    </w:r>
    <w:r>
      <w:rPr>
        <w:sz w:val="16"/>
        <w:szCs w:val="16"/>
      </w:rPr>
      <w:t xml:space="preserve"> </w:t>
    </w:r>
  </w:p>
  <w:p w:rsidR="00C6758D" w:rsidRDefault="00C6758D">
    <w:pPr>
      <w:pStyle w:val="Tekstpodstawowy"/>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23936" behindDoc="1" locked="0" layoutInCell="1" allowOverlap="1">
              <wp:simplePos x="0" y="0"/>
              <wp:positionH relativeFrom="page">
                <wp:posOffset>5903595</wp:posOffset>
              </wp:positionH>
              <wp:positionV relativeFrom="page">
                <wp:posOffset>10140315</wp:posOffset>
              </wp:positionV>
              <wp:extent cx="99695" cy="45085"/>
              <wp:effectExtent l="0" t="0" r="0" b="0"/>
              <wp:wrapNone/>
              <wp:docPr id="23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352" type="#_x0000_t202" style="position:absolute;margin-left:464.85pt;margin-top:798.45pt;width:7.85pt;height:3.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4k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" filled="f" stroked="f">
              <v:textbox inset="0,0,0,0">
                <w:txbxContent>
                  <w:p w:rsidR="00C6758D" w:rsidRDefault="00C6758D">
                    <w:pPr>
                      <w:pStyle w:val="Tekstpodstawowy"/>
                      <w:spacing w:before="12"/>
                      <w:ind w:left="20"/>
                    </w:pPr>
                  </w:p>
                </w:txbxContent>
              </v:textbox>
              <w10:wrap anchorx="page" anchory="page"/>
            </v:shape>
          </w:pict>
        </mc:Fallback>
      </mc:AlternateContent>
    </w:r>
    <w:r>
      <w:rPr>
        <w:noProof/>
        <w:lang w:val="en-US"/>
      </w:rPr>
      <mc:AlternateContent>
        <mc:Choice Requires="wps">
          <w:drawing>
            <wp:anchor distT="0" distB="0" distL="114300" distR="114300" simplePos="0" relativeHeight="251622912" behindDoc="1" locked="0" layoutInCell="1" allowOverlap="1">
              <wp:simplePos x="0" y="0"/>
              <wp:positionH relativeFrom="page">
                <wp:posOffset>5756910</wp:posOffset>
              </wp:positionH>
              <wp:positionV relativeFrom="page">
                <wp:posOffset>9263380</wp:posOffset>
              </wp:positionV>
              <wp:extent cx="1419225" cy="318135"/>
              <wp:effectExtent l="3810" t="0" r="0" b="635"/>
              <wp:wrapNone/>
              <wp:docPr id="23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4"/>
                            <w:ind w:left="20"/>
                            <w:rPr>
                              <w:sz w:val="16"/>
                              <w:szCs w:val="16"/>
                            </w:rPr>
                          </w:pPr>
                          <w:r>
                            <w:rPr>
                              <w:sz w:val="16"/>
                              <w:szCs w:val="16"/>
                            </w:rPr>
                            <w:t>D</w:t>
                          </w:r>
                          <w:r w:rsidRPr="00AA65C8">
                            <w:rPr>
                              <w:sz w:val="16"/>
                              <w:szCs w:val="16"/>
                            </w:rPr>
                            <w:t>ata zmiany: 01.01.2013</w:t>
                          </w:r>
                        </w:p>
                        <w:p w:rsidR="00C6758D" w:rsidRPr="00AA65C8" w:rsidRDefault="00C6758D">
                          <w:pPr>
                            <w:spacing w:before="14"/>
                            <w:ind w:left="20"/>
                            <w:rPr>
                              <w:sz w:val="16"/>
                              <w:szCs w:val="16"/>
                            </w:rPr>
                          </w:pPr>
                          <w:r w:rsidRPr="00AA65C8">
                            <w:rPr>
                              <w:sz w:val="16"/>
                              <w:szCs w:val="16"/>
                            </w:rPr>
                            <w:t xml:space="preserve">Wersja: </w:t>
                          </w:r>
                          <w:r>
                            <w:rPr>
                              <w:sz w:val="16"/>
                              <w:szCs w:val="16"/>
                            </w:rPr>
                            <w:t>01.01.</w:t>
                          </w:r>
                          <w:r w:rsidRPr="00AA65C8">
                            <w:rPr>
                              <w:sz w:val="16"/>
                              <w:szCs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353" type="#_x0000_t202" style="position:absolute;margin-left:453.3pt;margin-top:729.4pt;width:111.75pt;height:25.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" filled="f" stroked="f">
              <v:textbox inset="0,0,0,0">
                <w:txbxContent>
                  <w:p w:rsidR="00C6758D" w:rsidRDefault="00C6758D">
                    <w:pPr>
                      <w:spacing w:before="14"/>
                      <w:ind w:left="20"/>
                      <w:rPr>
                        <w:sz w:val="16"/>
                        <w:szCs w:val="16"/>
                      </w:rPr>
                    </w:pPr>
                    <w:r>
                      <w:rPr>
                        <w:sz w:val="16"/>
                        <w:szCs w:val="16"/>
                      </w:rPr>
                      <w:t>D</w:t>
                    </w:r>
                    <w:r w:rsidRPr="00AA65C8">
                      <w:rPr>
                        <w:sz w:val="16"/>
                        <w:szCs w:val="16"/>
                      </w:rPr>
                      <w:t>ata zmiany: 01.01.2013</w:t>
                    </w:r>
                  </w:p>
                  <w:p w:rsidR="00C6758D" w:rsidRPr="00AA65C8" w:rsidRDefault="00C6758D">
                    <w:pPr>
                      <w:spacing w:before="14"/>
                      <w:ind w:left="20"/>
                      <w:rPr>
                        <w:sz w:val="16"/>
                        <w:szCs w:val="16"/>
                      </w:rPr>
                    </w:pPr>
                    <w:r w:rsidRPr="00AA65C8">
                      <w:rPr>
                        <w:sz w:val="16"/>
                        <w:szCs w:val="16"/>
                      </w:rPr>
                      <w:t xml:space="preserve">Wersja: </w:t>
                    </w:r>
                    <w:r>
                      <w:rPr>
                        <w:sz w:val="16"/>
                        <w:szCs w:val="16"/>
                      </w:rPr>
                      <w:t>01.01.</w:t>
                    </w:r>
                    <w:r w:rsidRPr="00AA65C8">
                      <w:rPr>
                        <w:sz w:val="16"/>
                        <w:szCs w:val="16"/>
                      </w:rPr>
                      <w:t>2018</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12000" behindDoc="1" locked="0" layoutInCell="1" allowOverlap="1" wp14:anchorId="25E5F80D" wp14:editId="0269CA7E">
              <wp:simplePos x="0" y="0"/>
              <wp:positionH relativeFrom="page">
                <wp:posOffset>617220</wp:posOffset>
              </wp:positionH>
              <wp:positionV relativeFrom="page">
                <wp:posOffset>9940925</wp:posOffset>
              </wp:positionV>
              <wp:extent cx="2855595" cy="194945"/>
              <wp:effectExtent l="0" t="0" r="3810" b="0"/>
              <wp:wrapNone/>
              <wp:docPr id="3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6"/>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5F80D" id="_x0000_t202" coordsize="21600,21600" o:spt="202" path="m,l,21600r21600,l21600,xe">
              <v:stroke joinstyle="miter"/>
              <v:path gradientshapeok="t" o:connecttype="rect"/>
            </v:shapetype>
            <v:shape id="Text Box 238" o:spid="_x0000_s1511" type="#_x0000_t202" style="position:absolute;margin-left:48.6pt;margin-top:782.75pt;width:224.85pt;height:15.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0c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" filled="f" stroked="f">
              <v:textbox inset="0,0,0,0">
                <w:txbxContent>
                  <w:p w:rsidR="00C6758D" w:rsidRDefault="00C6758D">
                    <w:pPr>
                      <w:spacing w:before="16"/>
                      <w:ind w:left="20"/>
                      <w:rPr>
                        <w:sz w:val="18"/>
                      </w:rPr>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8624" behindDoc="1" locked="0" layoutInCell="1" allowOverlap="1">
              <wp:simplePos x="0" y="0"/>
              <wp:positionH relativeFrom="page">
                <wp:posOffset>5586095</wp:posOffset>
              </wp:positionH>
              <wp:positionV relativeFrom="page">
                <wp:posOffset>9929495</wp:posOffset>
              </wp:positionV>
              <wp:extent cx="1645920" cy="626110"/>
              <wp:effectExtent l="4445" t="4445" r="0" b="0"/>
              <wp:wrapNone/>
              <wp:docPr id="23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E92877">
                          <w:pPr>
                            <w:spacing w:before="14"/>
                            <w:ind w:left="20"/>
                            <w:rPr>
                              <w:sz w:val="18"/>
                            </w:rPr>
                          </w:pPr>
                        </w:p>
                        <w:p w:rsidR="00C6758D" w:rsidRDefault="00C6758D" w:rsidP="00E92877">
                          <w:pPr>
                            <w:spacing w:before="14"/>
                            <w:ind w:left="20"/>
                            <w:rPr>
                              <w:sz w:val="18"/>
                            </w:rPr>
                          </w:pPr>
                          <w:r>
                            <w:rPr>
                              <w:sz w:val="18"/>
                            </w:rPr>
                            <w:t>Data zmian:</w:t>
                          </w:r>
                          <w:r w:rsidRPr="00E92877">
                            <w:t xml:space="preserve"> </w:t>
                          </w:r>
                          <w:r w:rsidRPr="00E92877">
                            <w:rPr>
                              <w:sz w:val="18"/>
                            </w:rPr>
                            <w:t>01.01.</w:t>
                          </w:r>
                          <w:r>
                            <w:rPr>
                              <w:sz w:val="18"/>
                            </w:rPr>
                            <w:t>2018</w:t>
                          </w:r>
                        </w:p>
                        <w:p w:rsidR="00C6758D" w:rsidRDefault="00C6758D" w:rsidP="00E92877">
                          <w:pPr>
                            <w:spacing w:before="14"/>
                            <w:ind w:left="20"/>
                            <w:rPr>
                              <w:sz w:val="18"/>
                            </w:rPr>
                          </w:pPr>
                          <w:r>
                            <w:rPr>
                              <w:sz w:val="18"/>
                            </w:rPr>
                            <w:t>Wersja: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354" type="#_x0000_t202" style="position:absolute;margin-left:439.85pt;margin-top:781.85pt;width:129.6pt;height:49.3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q/tAIAALQ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" filled="f" stroked="f">
              <v:textbox inset="0,0,0,0">
                <w:txbxContent>
                  <w:p w:rsidR="00C6758D" w:rsidRDefault="00C6758D" w:rsidP="00E92877">
                    <w:pPr>
                      <w:spacing w:before="14"/>
                      <w:ind w:left="20"/>
                      <w:rPr>
                        <w:sz w:val="18"/>
                      </w:rPr>
                    </w:pPr>
                  </w:p>
                  <w:p w:rsidR="00C6758D" w:rsidRDefault="00C6758D" w:rsidP="00E92877">
                    <w:pPr>
                      <w:spacing w:before="14"/>
                      <w:ind w:left="20"/>
                      <w:rPr>
                        <w:sz w:val="18"/>
                      </w:rPr>
                    </w:pPr>
                    <w:r>
                      <w:rPr>
                        <w:sz w:val="18"/>
                      </w:rPr>
                      <w:t>Data zmian:</w:t>
                    </w:r>
                    <w:r w:rsidRPr="00E92877">
                      <w:t xml:space="preserve"> </w:t>
                    </w:r>
                    <w:r w:rsidRPr="00E92877">
                      <w:rPr>
                        <w:sz w:val="18"/>
                      </w:rPr>
                      <w:t>01.01.</w:t>
                    </w:r>
                    <w:r>
                      <w:rPr>
                        <w:sz w:val="18"/>
                      </w:rPr>
                      <w:t>2018</w:t>
                    </w:r>
                  </w:p>
                  <w:p w:rsidR="00C6758D" w:rsidRDefault="00C6758D" w:rsidP="00E92877">
                    <w:pPr>
                      <w:spacing w:before="14"/>
                      <w:ind w:left="20"/>
                      <w:rPr>
                        <w:sz w:val="18"/>
                      </w:rPr>
                    </w:pPr>
                    <w:r>
                      <w:rPr>
                        <w:sz w:val="18"/>
                      </w:rPr>
                      <w:t>Wersja:        01.01.2018</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27360" behindDoc="1" locked="0" layoutInCell="1" allowOverlap="1">
              <wp:simplePos x="0" y="0"/>
              <wp:positionH relativeFrom="page">
                <wp:posOffset>347980</wp:posOffset>
              </wp:positionH>
              <wp:positionV relativeFrom="page">
                <wp:posOffset>6794500</wp:posOffset>
              </wp:positionV>
              <wp:extent cx="5699760" cy="194945"/>
              <wp:effectExtent l="0" t="3175" r="635" b="1905"/>
              <wp:wrapNone/>
              <wp:docPr id="813" name="Pole tekstowe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6"/>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13" o:spid="_x0000_s1528" type="#_x0000_t202" style="position:absolute;margin-left:27.4pt;margin-top:535pt;width:448.8pt;height:15.3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" filled="f" stroked="f">
              <v:textbox inset="0,0,0,0">
                <w:txbxContent>
                  <w:p w:rsidR="00C6758D" w:rsidRDefault="00C6758D">
                    <w:pPr>
                      <w:spacing w:before="16"/>
                      <w:ind w:left="20"/>
                      <w:rPr>
                        <w:sz w:val="18"/>
                      </w:rPr>
                    </w:pP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4064" behindDoc="1" locked="0" layoutInCell="1" allowOverlap="1">
              <wp:simplePos x="0" y="0"/>
              <wp:positionH relativeFrom="page">
                <wp:posOffset>360680</wp:posOffset>
              </wp:positionH>
              <wp:positionV relativeFrom="page">
                <wp:posOffset>6690360</wp:posOffset>
              </wp:positionV>
              <wp:extent cx="1828800" cy="0"/>
              <wp:effectExtent l="8255" t="13335" r="10795" b="5715"/>
              <wp:wrapNone/>
              <wp:docPr id="811" name="Łącznik prosty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D2E40" id="Łącznik prosty 811"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6.8pt" to="172.4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Jx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" strokeweight=".21131mm">
              <w10:wrap anchorx="page" anchory="page"/>
            </v:lin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5088" behindDoc="1" locked="0" layoutInCell="1" allowOverlap="1">
              <wp:simplePos x="0" y="0"/>
              <wp:positionH relativeFrom="page">
                <wp:posOffset>360680</wp:posOffset>
              </wp:positionH>
              <wp:positionV relativeFrom="page">
                <wp:posOffset>6690360</wp:posOffset>
              </wp:positionV>
              <wp:extent cx="1828800" cy="0"/>
              <wp:effectExtent l="8255" t="13335" r="10795" b="5715"/>
              <wp:wrapNone/>
              <wp:docPr id="808" name="Łącznik prosty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A04EF" id="Łącznik prosty 808"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6.8pt" to="172.4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" strokeweight=".21131mm">
              <w10:wrap anchorx="page" anchory="page"/>
            </v:lin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6112" behindDoc="1" locked="0" layoutInCell="1" allowOverlap="1">
              <wp:simplePos x="0" y="0"/>
              <wp:positionH relativeFrom="page">
                <wp:posOffset>360680</wp:posOffset>
              </wp:positionH>
              <wp:positionV relativeFrom="page">
                <wp:posOffset>6710045</wp:posOffset>
              </wp:positionV>
              <wp:extent cx="1828800" cy="0"/>
              <wp:effectExtent l="8255" t="13970" r="10795" b="5080"/>
              <wp:wrapNone/>
              <wp:docPr id="805" name="Łącznik prosty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A34B" id="Łącznik prosty 805"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DjNVIg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7136" behindDoc="1" locked="0" layoutInCell="1" allowOverlap="1">
              <wp:simplePos x="0" y="0"/>
              <wp:positionH relativeFrom="page">
                <wp:posOffset>360680</wp:posOffset>
              </wp:positionH>
              <wp:positionV relativeFrom="page">
                <wp:posOffset>6710045</wp:posOffset>
              </wp:positionV>
              <wp:extent cx="1828800" cy="0"/>
              <wp:effectExtent l="8255" t="13970" r="10795" b="5080"/>
              <wp:wrapNone/>
              <wp:docPr id="802" name="Łącznik prosty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FD5A" id="Łącznik prosty 80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AWatMT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9648" behindDoc="1" locked="0" layoutInCell="1" allowOverlap="1">
              <wp:simplePos x="0" y="0"/>
              <wp:positionH relativeFrom="page">
                <wp:posOffset>4930815</wp:posOffset>
              </wp:positionH>
              <wp:positionV relativeFrom="page">
                <wp:posOffset>9954228</wp:posOffset>
              </wp:positionV>
              <wp:extent cx="1770927" cy="544010"/>
              <wp:effectExtent l="0" t="0" r="1270" b="8890"/>
              <wp:wrapNone/>
              <wp:docPr id="23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927" cy="5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614FFD">
                          <w:pPr>
                            <w:spacing w:before="14"/>
                            <w:ind w:left="20"/>
                            <w:rPr>
                              <w:sz w:val="18"/>
                            </w:rPr>
                          </w:pPr>
                        </w:p>
                        <w:p w:rsidR="00C6758D" w:rsidRDefault="00C6758D" w:rsidP="00614FFD">
                          <w:pPr>
                            <w:spacing w:before="14"/>
                            <w:ind w:left="20"/>
                            <w:rPr>
                              <w:sz w:val="18"/>
                            </w:rPr>
                          </w:pPr>
                          <w:r>
                            <w:rPr>
                              <w:sz w:val="18"/>
                            </w:rPr>
                            <w:t>Data zmian:</w:t>
                          </w:r>
                          <w:r w:rsidRPr="00E92877">
                            <w:t xml:space="preserve"> </w:t>
                          </w:r>
                          <w:r w:rsidRPr="00E92877">
                            <w:rPr>
                              <w:sz w:val="18"/>
                            </w:rPr>
                            <w:t>01.01.</w:t>
                          </w:r>
                          <w:r>
                            <w:rPr>
                              <w:sz w:val="18"/>
                            </w:rPr>
                            <w:t>2018</w:t>
                          </w:r>
                        </w:p>
                        <w:p w:rsidR="00C6758D" w:rsidRDefault="00C6758D" w:rsidP="00614FFD">
                          <w:pPr>
                            <w:spacing w:before="14"/>
                            <w:ind w:left="20"/>
                            <w:rPr>
                              <w:sz w:val="18"/>
                            </w:rPr>
                          </w:pPr>
                          <w:r>
                            <w:rPr>
                              <w:sz w:val="18"/>
                            </w:rPr>
                            <w:t>Wersja: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355" type="#_x0000_t202" style="position:absolute;margin-left:388.25pt;margin-top:783.8pt;width:139.45pt;height:42.8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s3swIAALU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" filled="f" stroked="f">
              <v:textbox inset="0,0,0,0">
                <w:txbxContent>
                  <w:p w:rsidR="00C6758D" w:rsidRDefault="00C6758D" w:rsidP="00614FFD">
                    <w:pPr>
                      <w:spacing w:before="14"/>
                      <w:ind w:left="20"/>
                      <w:rPr>
                        <w:sz w:val="18"/>
                      </w:rPr>
                    </w:pPr>
                  </w:p>
                  <w:p w:rsidR="00C6758D" w:rsidRDefault="00C6758D" w:rsidP="00614FFD">
                    <w:pPr>
                      <w:spacing w:before="14"/>
                      <w:ind w:left="20"/>
                      <w:rPr>
                        <w:sz w:val="18"/>
                      </w:rPr>
                    </w:pPr>
                    <w:r>
                      <w:rPr>
                        <w:sz w:val="18"/>
                      </w:rPr>
                      <w:t>Data zmian:</w:t>
                    </w:r>
                    <w:r w:rsidRPr="00E92877">
                      <w:t xml:space="preserve"> </w:t>
                    </w:r>
                    <w:r w:rsidRPr="00E92877">
                      <w:rPr>
                        <w:sz w:val="18"/>
                      </w:rPr>
                      <w:t>01.01.</w:t>
                    </w:r>
                    <w:r>
                      <w:rPr>
                        <w:sz w:val="18"/>
                      </w:rPr>
                      <w:t>2018</w:t>
                    </w:r>
                  </w:p>
                  <w:p w:rsidR="00C6758D" w:rsidRDefault="00C6758D" w:rsidP="00614FFD">
                    <w:pPr>
                      <w:spacing w:before="14"/>
                      <w:ind w:left="20"/>
                      <w:rPr>
                        <w:sz w:val="18"/>
                      </w:rPr>
                    </w:pPr>
                    <w:r>
                      <w:rPr>
                        <w:sz w:val="18"/>
                      </w:rPr>
                      <w:t>Wersja:        01.01.2018</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8160" behindDoc="1" locked="0" layoutInCell="1" allowOverlap="1">
              <wp:simplePos x="0" y="0"/>
              <wp:positionH relativeFrom="page">
                <wp:posOffset>360680</wp:posOffset>
              </wp:positionH>
              <wp:positionV relativeFrom="page">
                <wp:posOffset>6710045</wp:posOffset>
              </wp:positionV>
              <wp:extent cx="1828800" cy="0"/>
              <wp:effectExtent l="8255" t="13970" r="10795" b="5080"/>
              <wp:wrapNone/>
              <wp:docPr id="796" name="Łącznik prosty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29FE3" id="Łącznik prosty 796"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g7JgIAADgEAAAOAAAAZHJzL2Uyb0RvYy54bWysU8GO2jAQvVfqP1i5QxKasiE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D5hrg7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40672" behindDoc="1" locked="0" layoutInCell="1" allowOverlap="1">
              <wp:simplePos x="0" y="0"/>
              <wp:positionH relativeFrom="page">
                <wp:posOffset>5307330</wp:posOffset>
              </wp:positionH>
              <wp:positionV relativeFrom="page">
                <wp:posOffset>9710420</wp:posOffset>
              </wp:positionV>
              <wp:extent cx="1530985" cy="536575"/>
              <wp:effectExtent l="1905" t="4445" r="635" b="1905"/>
              <wp:wrapNone/>
              <wp:docPr id="22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614FFD">
                          <w:pPr>
                            <w:spacing w:before="14"/>
                            <w:ind w:left="20"/>
                            <w:rPr>
                              <w:sz w:val="18"/>
                            </w:rPr>
                          </w:pPr>
                        </w:p>
                        <w:p w:rsidR="00C6758D" w:rsidRPr="00C83887" w:rsidRDefault="00C6758D" w:rsidP="00614FFD">
                          <w:pPr>
                            <w:spacing w:before="14"/>
                            <w:ind w:left="20"/>
                            <w:rPr>
                              <w:sz w:val="16"/>
                              <w:szCs w:val="16"/>
                            </w:rPr>
                          </w:pPr>
                          <w:r w:rsidRPr="00C83887">
                            <w:rPr>
                              <w:sz w:val="16"/>
                              <w:szCs w:val="16"/>
                            </w:rPr>
                            <w:t>Data zmian: 01.01.2018</w:t>
                          </w:r>
                        </w:p>
                        <w:p w:rsidR="00C6758D" w:rsidRPr="00C83887" w:rsidRDefault="00C6758D" w:rsidP="00614FFD">
                          <w:pPr>
                            <w:spacing w:before="14"/>
                            <w:ind w:left="20"/>
                            <w:rPr>
                              <w:sz w:val="16"/>
                              <w:szCs w:val="16"/>
                            </w:rPr>
                          </w:pPr>
                          <w:r w:rsidRPr="00C83887">
                            <w:rPr>
                              <w:sz w:val="16"/>
                              <w:szCs w:val="16"/>
                            </w:rPr>
                            <w:t>Wersja:        01.01.2018</w:t>
                          </w:r>
                        </w:p>
                        <w:p w:rsidR="00C6758D" w:rsidRDefault="00C6758D">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356" type="#_x0000_t202" style="position:absolute;margin-left:417.9pt;margin-top:764.6pt;width:120.55pt;height:42.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z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JBhx0kGTHulBoztxQLMkMRUaepWC40MPrvoAB9Bpy1b196L8qhAXq4bwLb2VUgwNJRVk6Jub&#10;7tnVEUcZkM3wQVQQiOy0sECHWnamfFAQBOjQqadTd0wypQkZzbwkjjAq4SyazaNFZE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" filled="f" stroked="f">
              <v:textbox inset="0,0,0,0">
                <w:txbxContent>
                  <w:p w:rsidR="00C6758D" w:rsidRDefault="00C6758D" w:rsidP="00614FFD">
                    <w:pPr>
                      <w:spacing w:before="14"/>
                      <w:ind w:left="20"/>
                      <w:rPr>
                        <w:sz w:val="18"/>
                      </w:rPr>
                    </w:pPr>
                  </w:p>
                  <w:p w:rsidR="00C6758D" w:rsidRPr="00C83887" w:rsidRDefault="00C6758D" w:rsidP="00614FFD">
                    <w:pPr>
                      <w:spacing w:before="14"/>
                      <w:ind w:left="20"/>
                      <w:rPr>
                        <w:sz w:val="16"/>
                        <w:szCs w:val="16"/>
                      </w:rPr>
                    </w:pPr>
                    <w:r w:rsidRPr="00C83887">
                      <w:rPr>
                        <w:sz w:val="16"/>
                        <w:szCs w:val="16"/>
                      </w:rPr>
                      <w:t>Data zmian: 01.01.2018</w:t>
                    </w:r>
                  </w:p>
                  <w:p w:rsidR="00C6758D" w:rsidRPr="00C83887" w:rsidRDefault="00C6758D" w:rsidP="00614FFD">
                    <w:pPr>
                      <w:spacing w:before="14"/>
                      <w:ind w:left="20"/>
                      <w:rPr>
                        <w:sz w:val="16"/>
                        <w:szCs w:val="16"/>
                      </w:rPr>
                    </w:pPr>
                    <w:r w:rsidRPr="00C83887">
                      <w:rPr>
                        <w:sz w:val="16"/>
                        <w:szCs w:val="16"/>
                      </w:rPr>
                      <w:t>Wersja:        01.01.2018</w:t>
                    </w:r>
                  </w:p>
                  <w:p w:rsidR="00C6758D" w:rsidRDefault="00C6758D">
                    <w:pPr>
                      <w:spacing w:before="14"/>
                      <w:ind w:left="20"/>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741696" behindDoc="1" locked="0" layoutInCell="1" allowOverlap="1">
              <wp:simplePos x="0" y="0"/>
              <wp:positionH relativeFrom="page">
                <wp:posOffset>3195955</wp:posOffset>
              </wp:positionH>
              <wp:positionV relativeFrom="page">
                <wp:posOffset>10098405</wp:posOffset>
              </wp:positionV>
              <wp:extent cx="45085" cy="45085"/>
              <wp:effectExtent l="0" t="1905" r="0" b="635"/>
              <wp:wrapNone/>
              <wp:docPr id="22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357" type="#_x0000_t202" style="position:absolute;margin-left:251.65pt;margin-top:795.15pt;width:3.55pt;height:3.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5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" filled="f" stroked="f">
              <v:textbox inset="0,0,0,0">
                <w:txbxContent>
                  <w:p w:rsidR="00C6758D" w:rsidRDefault="00C6758D">
                    <w:pPr>
                      <w:pStyle w:val="Tekstpodstawowy"/>
                      <w:spacing w:before="12"/>
                      <w:ind w:left="20"/>
                    </w:pP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50912" behindDoc="1" locked="0" layoutInCell="1" allowOverlap="1">
              <wp:simplePos x="0" y="0"/>
              <wp:positionH relativeFrom="page">
                <wp:posOffset>8693785</wp:posOffset>
              </wp:positionH>
              <wp:positionV relativeFrom="page">
                <wp:posOffset>6988810</wp:posOffset>
              </wp:positionV>
              <wp:extent cx="1219835" cy="196215"/>
              <wp:effectExtent l="0" t="0" r="1905" b="0"/>
              <wp:wrapNone/>
              <wp:docPr id="778" name="Pole tekstowe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78" o:spid="_x0000_s1529" type="#_x0000_t202" style="position:absolute;margin-left:684.55pt;margin-top:550.3pt;width:96.05pt;height:15.4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" filled="f" stroked="f">
              <v:textbox inset="0,0,0,0">
                <w:txbxContent>
                  <w:p w:rsidR="00C6758D" w:rsidRDefault="00C6758D">
                    <w:pPr>
                      <w:spacing w:before="12"/>
                      <w:ind w:left="20"/>
                      <w:rPr>
                        <w:sz w:val="24"/>
                      </w:rPr>
                    </w:pP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363B51">
    <w:pPr>
      <w:ind w:right="249"/>
      <w:jc w:val="right"/>
      <w:rPr>
        <w:sz w:val="16"/>
        <w:szCs w:val="16"/>
      </w:rPr>
    </w:pPr>
    <w:r w:rsidRPr="00774AB6">
      <w:rPr>
        <w:sz w:val="16"/>
        <w:szCs w:val="16"/>
      </w:rPr>
      <w:t>Data zmiany: 01.01.20</w:t>
    </w:r>
    <w:r>
      <w:rPr>
        <w:sz w:val="16"/>
        <w:szCs w:val="16"/>
      </w:rPr>
      <w:t>16</w:t>
    </w:r>
  </w:p>
  <w:p w:rsidR="00C6758D" w:rsidRDefault="00C6758D" w:rsidP="00363B51">
    <w:pPr>
      <w:ind w:right="249"/>
      <w:jc w:val="right"/>
      <w:rPr>
        <w:sz w:val="16"/>
        <w:szCs w:val="16"/>
      </w:rPr>
    </w:pPr>
    <w:r>
      <w:rPr>
        <w:sz w:val="16"/>
        <w:szCs w:val="16"/>
      </w:rPr>
      <w:t>Wersja: 01.01.2018</w:t>
    </w:r>
  </w:p>
  <w:p w:rsidR="00C6758D" w:rsidRDefault="00C6758D">
    <w:pPr>
      <w:pStyle w:val="Tekstpodstawowy"/>
      <w:spacing w:line="14" w:lineRule="auto"/>
      <w:rPr>
        <w:sz w:val="20"/>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363B51">
    <w:pPr>
      <w:ind w:right="249"/>
      <w:jc w:val="right"/>
      <w:rPr>
        <w:sz w:val="16"/>
        <w:szCs w:val="16"/>
      </w:rPr>
    </w:pPr>
  </w:p>
  <w:p w:rsidR="00C6758D" w:rsidRDefault="00C6758D" w:rsidP="00363B51">
    <w:pPr>
      <w:ind w:right="249"/>
      <w:jc w:val="right"/>
      <w:rPr>
        <w:sz w:val="16"/>
        <w:szCs w:val="16"/>
      </w:rPr>
    </w:pPr>
    <w:r w:rsidRPr="00774AB6">
      <w:rPr>
        <w:sz w:val="16"/>
        <w:szCs w:val="16"/>
      </w:rPr>
      <w:t>Data zmiany: 01.01.20</w:t>
    </w:r>
    <w:r>
      <w:rPr>
        <w:sz w:val="16"/>
        <w:szCs w:val="16"/>
      </w:rPr>
      <w:t>17</w:t>
    </w:r>
  </w:p>
  <w:p w:rsidR="00C6758D" w:rsidRDefault="00C6758D" w:rsidP="00363B51">
    <w:pPr>
      <w:ind w:right="249"/>
      <w:jc w:val="right"/>
      <w:rPr>
        <w:sz w:val="16"/>
        <w:szCs w:val="16"/>
      </w:rPr>
    </w:pPr>
    <w:r>
      <w:rPr>
        <w:sz w:val="16"/>
        <w:szCs w:val="16"/>
      </w:rPr>
      <w:t>Wersja: 01.01.2018</w:t>
    </w:r>
  </w:p>
  <w:p w:rsidR="00C6758D" w:rsidRPr="00363B51" w:rsidRDefault="00C6758D" w:rsidP="00363B51">
    <w:pPr>
      <w:pStyle w:val="Stopka"/>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5E21C8">
    <w:pPr>
      <w:ind w:right="249"/>
      <w:jc w:val="right"/>
      <w:rPr>
        <w:sz w:val="16"/>
        <w:szCs w:val="16"/>
      </w:rPr>
    </w:pPr>
    <w:r w:rsidRPr="00774AB6">
      <w:rPr>
        <w:sz w:val="16"/>
        <w:szCs w:val="16"/>
      </w:rPr>
      <w:t>Data zmiany: 01.01.20</w:t>
    </w:r>
    <w:r>
      <w:rPr>
        <w:sz w:val="16"/>
        <w:szCs w:val="16"/>
      </w:rPr>
      <w:t>18</w:t>
    </w:r>
  </w:p>
  <w:p w:rsidR="00C6758D" w:rsidRDefault="00C6758D" w:rsidP="005E21C8">
    <w:pPr>
      <w:ind w:right="249"/>
      <w:jc w:val="right"/>
      <w:rPr>
        <w:sz w:val="16"/>
        <w:szCs w:val="16"/>
      </w:rPr>
    </w:pPr>
    <w:r>
      <w:rPr>
        <w:sz w:val="16"/>
        <w:szCs w:val="16"/>
      </w:rPr>
      <w:t>Wersja: 01.01.2018</w:t>
    </w:r>
  </w:p>
  <w:p w:rsidR="00C6758D" w:rsidRDefault="00C6758D">
    <w:pPr>
      <w:pStyle w:val="Tekstpodstawowy"/>
      <w:spacing w:line="14" w:lineRule="auto"/>
      <w:rPr>
        <w:sz w:val="20"/>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853CD3">
    <w:pPr>
      <w:ind w:right="249"/>
      <w:jc w:val="right"/>
      <w:rPr>
        <w:sz w:val="16"/>
        <w:szCs w:val="16"/>
      </w:rPr>
    </w:pPr>
    <w:r w:rsidRPr="00774AB6">
      <w:rPr>
        <w:sz w:val="16"/>
        <w:szCs w:val="16"/>
      </w:rPr>
      <w:t>Data zmiany: 01.01.20</w:t>
    </w:r>
    <w:r>
      <w:rPr>
        <w:sz w:val="16"/>
        <w:szCs w:val="16"/>
      </w:rPr>
      <w:t>18</w:t>
    </w:r>
  </w:p>
  <w:p w:rsidR="00C6758D" w:rsidRDefault="00C6758D" w:rsidP="00853CD3">
    <w:pPr>
      <w:ind w:right="249"/>
      <w:jc w:val="right"/>
      <w:rPr>
        <w:sz w:val="16"/>
        <w:szCs w:val="16"/>
      </w:rPr>
    </w:pPr>
    <w:r>
      <w:rPr>
        <w:sz w:val="16"/>
        <w:szCs w:val="16"/>
      </w:rPr>
      <w:t>Wersja: 01.01.2018</w:t>
    </w:r>
  </w:p>
  <w:p w:rsidR="00C6758D" w:rsidRPr="00853CD3" w:rsidRDefault="00C6758D" w:rsidP="00853CD3">
    <w:pPr>
      <w:pStyle w:val="Stopka"/>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067315">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2006</w:t>
    </w:r>
  </w:p>
  <w:p w:rsidR="00C6758D" w:rsidRDefault="00C6758D" w:rsidP="004346F6">
    <w:pPr>
      <w:spacing w:before="95"/>
      <w:ind w:right="474"/>
      <w:jc w:val="right"/>
      <w:rPr>
        <w:sz w:val="16"/>
        <w:szCs w:val="16"/>
      </w:rPr>
    </w:pPr>
    <w:r>
      <w:rPr>
        <w:sz w:val="16"/>
        <w:szCs w:val="16"/>
      </w:rPr>
      <w:t>Wersja 01.01.2018</w:t>
    </w:r>
  </w:p>
  <w:p w:rsidR="00C6758D" w:rsidRDefault="00C6758D" w:rsidP="004346F6">
    <w:pPr>
      <w:spacing w:before="95"/>
      <w:ind w:right="474"/>
      <w:jc w:val="right"/>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4346F6">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13</w:t>
    </w:r>
  </w:p>
  <w:p w:rsidR="00C6758D" w:rsidRDefault="00C6758D" w:rsidP="004346F6">
    <w:pPr>
      <w:spacing w:before="95"/>
      <w:ind w:right="474"/>
      <w:jc w:val="right"/>
      <w:rPr>
        <w:sz w:val="16"/>
        <w:szCs w:val="16"/>
      </w:rPr>
    </w:pPr>
    <w:r>
      <w:rPr>
        <w:sz w:val="16"/>
        <w:szCs w:val="16"/>
      </w:rPr>
      <w:t>Wersja 01.01.2018</w:t>
    </w:r>
  </w:p>
  <w:p w:rsidR="00C6758D" w:rsidRDefault="00C6758D">
    <w:pPr>
      <w:pStyle w:val="Tekstpodstawowy"/>
      <w:spacing w:line="14" w:lineRule="auto"/>
      <w:rPr>
        <w:sz w:val="20"/>
      </w:rP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36012F">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06</w:t>
    </w:r>
  </w:p>
  <w:p w:rsidR="00C6758D" w:rsidRDefault="00C6758D" w:rsidP="0036012F">
    <w:pPr>
      <w:spacing w:before="95"/>
      <w:ind w:right="474"/>
      <w:jc w:val="right"/>
      <w:rPr>
        <w:sz w:val="20"/>
      </w:rPr>
    </w:pPr>
    <w:r>
      <w:rPr>
        <w:sz w:val="16"/>
        <w:szCs w:val="16"/>
      </w:rPr>
      <w:t>Wersja 01.01.2018</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rsidP="007C5570">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06</w:t>
    </w:r>
  </w:p>
  <w:p w:rsidR="00C6758D" w:rsidRDefault="00C6758D" w:rsidP="007C5570">
    <w:pPr>
      <w:spacing w:before="95"/>
      <w:ind w:right="474"/>
      <w:jc w:val="right"/>
      <w:rPr>
        <w:sz w:val="20"/>
      </w:rPr>
    </w:pPr>
    <w:r>
      <w:rPr>
        <w:sz w:val="16"/>
        <w:szCs w:val="16"/>
      </w:rPr>
      <w:t>Wersja 01.01.2018</w:t>
    </w:r>
  </w:p>
  <w:p w:rsidR="00C6758D" w:rsidRDefault="00C6758D">
    <w:pPr>
      <w:pStyle w:val="Tekstpodstawowy"/>
      <w:spacing w:line="14" w:lineRule="auto"/>
      <w:rPr>
        <w:sz w:val="20"/>
      </w:rP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58D" w:rsidRDefault="00C6758D">
      <w:r>
        <w:separator/>
      </w:r>
    </w:p>
  </w:footnote>
  <w:footnote w:type="continuationSeparator" w:id="0">
    <w:p w:rsidR="00C6758D" w:rsidRDefault="00C6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2480" behindDoc="1" locked="0" layoutInCell="1" allowOverlap="1">
              <wp:simplePos x="0" y="0"/>
              <wp:positionH relativeFrom="page">
                <wp:posOffset>5325110</wp:posOffset>
              </wp:positionH>
              <wp:positionV relativeFrom="page">
                <wp:posOffset>477520</wp:posOffset>
              </wp:positionV>
              <wp:extent cx="1797050" cy="181610"/>
              <wp:effectExtent l="635" t="1270" r="2540" b="0"/>
              <wp:wrapNone/>
              <wp:docPr id="24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510F0" w:rsidRDefault="00C6758D">
                          <w:pPr>
                            <w:pStyle w:val="Tekstpodstawowy"/>
                            <w:spacing w:before="12"/>
                            <w:ind w:left="20"/>
                            <w:rPr>
                              <w:sz w:val="16"/>
                              <w:szCs w:val="16"/>
                            </w:rPr>
                          </w:pPr>
                          <w:r w:rsidRPr="00B510F0">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345" type="#_x0000_t202" style="position:absolute;margin-left:419.3pt;margin-top:37.6pt;width:141.5pt;height:14.3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" filled="f" stroked="f">
              <v:textbox inset="0,0,0,0">
                <w:txbxContent>
                  <w:p w:rsidR="00C6758D" w:rsidRPr="00B510F0" w:rsidRDefault="00C6758D">
                    <w:pPr>
                      <w:pStyle w:val="Tekstpodstawowy"/>
                      <w:spacing w:before="12"/>
                      <w:ind w:left="20"/>
                      <w:rPr>
                        <w:sz w:val="16"/>
                        <w:szCs w:val="16"/>
                      </w:rPr>
                    </w:pPr>
                    <w:r w:rsidRPr="00B510F0">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31456" behindDoc="1" locked="0" layoutInCell="1" allowOverlap="1">
              <wp:simplePos x="0" y="0"/>
              <wp:positionH relativeFrom="page">
                <wp:posOffset>436245</wp:posOffset>
              </wp:positionH>
              <wp:positionV relativeFrom="page">
                <wp:posOffset>477520</wp:posOffset>
              </wp:positionV>
              <wp:extent cx="4206875" cy="181610"/>
              <wp:effectExtent l="0" t="1270" r="0" b="0"/>
              <wp:wrapNone/>
              <wp:docPr id="23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rsidP="00B510F0">
                          <w:pPr>
                            <w:pStyle w:val="Tekstpodstawowy"/>
                            <w:spacing w:before="12"/>
                            <w:ind w:left="20"/>
                            <w:rPr>
                              <w:sz w:val="16"/>
                              <w:szCs w:val="16"/>
                            </w:rPr>
                          </w:pPr>
                          <w:r w:rsidRPr="00B510F0">
                            <w:rPr>
                              <w:sz w:val="16"/>
                              <w:szCs w:val="16"/>
                            </w:rPr>
                            <w:t xml:space="preserve">OGÓLNA UMOWA </w:t>
                          </w:r>
                          <w:r>
                            <w:rPr>
                              <w:sz w:val="16"/>
                              <w:szCs w:val="16"/>
                            </w:rPr>
                            <w:t>O UŻYTKOWANIU</w:t>
                          </w:r>
                          <w:r w:rsidRPr="00B510F0">
                            <w:rPr>
                              <w:sz w:val="16"/>
                              <w:szCs w:val="16"/>
                            </w:rPr>
                            <w:t xml:space="preserve"> WAGONÓW TOWAROWYCH</w:t>
                          </w:r>
                        </w:p>
                        <w:p w:rsidR="00C6758D" w:rsidRPr="00B510F0" w:rsidRDefault="00C6758D" w:rsidP="00B510F0">
                          <w:pPr>
                            <w:pStyle w:val="Tekstpodstawowy"/>
                            <w:spacing w:before="12"/>
                            <w:ind w:left="2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346" type="#_x0000_t202" style="position:absolute;margin-left:34.35pt;margin-top:37.6pt;width:331.25pt;height:14.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3ytAIAALQ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" filled="f" stroked="f">
              <v:textbox inset="0,0,0,0">
                <w:txbxContent>
                  <w:p w:rsidR="00C6758D" w:rsidRDefault="00C6758D" w:rsidP="00B510F0">
                    <w:pPr>
                      <w:pStyle w:val="Tekstpodstawowy"/>
                      <w:spacing w:before="12"/>
                      <w:ind w:left="20"/>
                      <w:rPr>
                        <w:sz w:val="16"/>
                        <w:szCs w:val="16"/>
                      </w:rPr>
                    </w:pPr>
                    <w:r w:rsidRPr="00B510F0">
                      <w:rPr>
                        <w:sz w:val="16"/>
                        <w:szCs w:val="16"/>
                      </w:rPr>
                      <w:t xml:space="preserve">OGÓLNA UMOWA </w:t>
                    </w:r>
                    <w:r>
                      <w:rPr>
                        <w:sz w:val="16"/>
                        <w:szCs w:val="16"/>
                      </w:rPr>
                      <w:t>O UŻYTKOWANIU</w:t>
                    </w:r>
                    <w:r w:rsidRPr="00B510F0">
                      <w:rPr>
                        <w:sz w:val="16"/>
                        <w:szCs w:val="16"/>
                      </w:rPr>
                      <w:t xml:space="preserve"> WAGONÓW TOWAROWYCH</w:t>
                    </w:r>
                  </w:p>
                  <w:p w:rsidR="00C6758D" w:rsidRPr="00B510F0" w:rsidRDefault="00C6758D" w:rsidP="00B510F0">
                    <w:pPr>
                      <w:pStyle w:val="Tekstpodstawowy"/>
                      <w:spacing w:before="12"/>
                      <w:ind w:left="20"/>
                      <w:rPr>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69664" behindDoc="1" locked="0" layoutInCell="1" allowOverlap="1">
              <wp:simplePos x="0" y="0"/>
              <wp:positionH relativeFrom="page">
                <wp:posOffset>617220</wp:posOffset>
              </wp:positionH>
              <wp:positionV relativeFrom="page">
                <wp:posOffset>448310</wp:posOffset>
              </wp:positionV>
              <wp:extent cx="4330700" cy="181610"/>
              <wp:effectExtent l="0" t="635" r="0" b="0"/>
              <wp:wrapNone/>
              <wp:docPr id="19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386" type="#_x0000_t202" style="position:absolute;margin-left:48.6pt;margin-top:35.3pt;width:341pt;height:14.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TtQIAALU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7068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9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87" type="#_x0000_t202" style="position:absolute;margin-left:481.2pt;margin-top:35.3pt;width:66.75pt;height:14.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8s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DGLD8s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7171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9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388" type="#_x0000_t202" style="position:absolute;margin-left:291.75pt;margin-top:60.8pt;width:16.25pt;height:14.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zn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1YYcdJBkx7oqNGtGNEiWpgKDb1KwfC+B1M9ggKsbbaqvxPlN4W42DSE7+mNlGJoKKkgQt+8dJ88&#10;nXCUAdkNH0UFjshBCws01rIz5YOCIECHTj2eu2OCKeEy8KLFaolRCSo/9iPf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R3ieg52o&#10;HoHBUgDDgKaw+kBohPyB0QBrJMPq+4FIilH7gcMUmJ0zC3IWdrNAeAlPM6wxmsSNnnbToZds3wDy&#10;NGdc3MCk1Myy2IzUFMVpvmA12GROa8zsnqf/1uqybNe/AQ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C6BFzntAIAALQ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7273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9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89" type="#_x0000_t202" style="position:absolute;margin-left:502.5pt;margin-top:73.5pt;width:48.65pt;height:15.4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E0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KM2oTSyAgAAtAUA&#10;AA4AAAAAAAAAAAAAAAAALgIAAGRycy9lMm9Eb2MueG1sUEsBAi0AFAAGAAgAAAAhADOYaejgAAAA&#10;DQEAAA8AAAAAAAAAAAAAAAAADAUAAGRycy9kb3ducmV2LnhtbFBLBQYAAAAABAAEAPMAAAAZBgAA&#10;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74784" behindDoc="1" locked="0" layoutInCell="1" allowOverlap="1">
              <wp:simplePos x="0" y="0"/>
              <wp:positionH relativeFrom="page">
                <wp:posOffset>617220</wp:posOffset>
              </wp:positionH>
              <wp:positionV relativeFrom="page">
                <wp:posOffset>448310</wp:posOffset>
              </wp:positionV>
              <wp:extent cx="4489450" cy="181610"/>
              <wp:effectExtent l="0" t="635" r="0" b="0"/>
              <wp:wrapNone/>
              <wp:docPr id="19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391" type="#_x0000_t202" style="position:absolute;margin-left:48.6pt;margin-top:35.3pt;width:353.5pt;height:14.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iwtA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7580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9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92" type="#_x0000_t202" style="position:absolute;margin-left:481.2pt;margin-top:35.3pt;width:66.75pt;height:14.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K1tgIAALQ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SMTCtbYCAAC0&#10;BQAADgAAAAAAAAAAAAAAAAAuAgAAZHJzL2Uyb0RvYy54bWxQSwECLQAUAAYACAAAACEAfzDPDd4A&#10;AAAKAQAADwAAAAAAAAAAAAAAAAAQBQAAZHJzL2Rvd25yZXYueG1sUEsFBgAAAAAEAAQA8wAAABsG&#10;AA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7683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9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393" type="#_x0000_t202" style="position:absolute;margin-left:291.75pt;margin-top:60.8pt;width:16.25pt;height:14.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QT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wQYcdJBkx7oqNGtGNHlYmkqNPQqBcP7Hkz1CAqwttmq/k6U3xXiYt0QvqM3UoqhoaSCCH3z0n32&#10;dMJRBmQ7fBIVOCJ7LSzQWMvOlA8KggAdOvV46o4JpoTLwIsulwuMSlD5sR/5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MJ4noOt&#10;qB6BwVIAw4CmsPpAaIT8idEAayTD6seeSIpR+5HDFJidMwtyFrazQHgJTzOsMZrEtZ52076XbNcA&#10;8jRnXNzApNTMstiM1BTFcb5gNdhkjmvM7J7n/9bqvGxXvwE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yLnEE7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7785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9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94" type="#_x0000_t202" style="position:absolute;margin-left:502.5pt;margin-top:73.5pt;width:48.65pt;height:15.4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N9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pjxEnPTTpgR40uhUHdBnF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eYmvBGzBtR&#10;P4KCpQCFgUxh9IHRCvkdoxHGSI7Vtx2RFKPuPYdXYGbObMjZ2MwG4RVczbHGaDJXeppNu0GybQvI&#10;0zvj4gZeSsOsip+yOL4vGA2WzHGMmdlz/m+9nobt8hc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YB6N9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79904" behindDoc="1" locked="0" layoutInCell="1" allowOverlap="1">
              <wp:simplePos x="0" y="0"/>
              <wp:positionH relativeFrom="page">
                <wp:posOffset>617220</wp:posOffset>
              </wp:positionH>
              <wp:positionV relativeFrom="page">
                <wp:posOffset>448310</wp:posOffset>
              </wp:positionV>
              <wp:extent cx="4056380" cy="181610"/>
              <wp:effectExtent l="0" t="635" r="3175" b="0"/>
              <wp:wrapNone/>
              <wp:docPr id="18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 xml:space="preserve">OGÓLNA UMOWA O </w:t>
                          </w:r>
                          <w:r>
                            <w:rPr>
                              <w:sz w:val="16"/>
                              <w:szCs w:val="16"/>
                            </w:rPr>
                            <w:t>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396" type="#_x0000_t202" style="position:absolute;margin-left:48.6pt;margin-top:35.3pt;width:319.4pt;height:14.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DgtQIAALUFAAAOAAAAZHJzL2Uyb0RvYy54bWysVNuOmzAQfa/Uf7D8zgIJs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 xml:space="preserve">OGÓLNA UMOWA O </w:t>
                    </w:r>
                    <w:r>
                      <w:rPr>
                        <w:sz w:val="16"/>
                        <w:szCs w:val="16"/>
                      </w:rPr>
                      <w:t>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8092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8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97" type="#_x0000_t202" style="position:absolute;margin-left:481.2pt;margin-top:35.3pt;width:66.75pt;height:14.3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HatA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" filled="f" stroked="f">
              <v:textbox inset="0,0,0,0">
                <w:txbxContent>
                  <w:p w:rsidR="00C6758D" w:rsidRPr="007419D3" w:rsidRDefault="00C6758D">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8195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8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398" type="#_x0000_t202" style="position:absolute;margin-left:291.75pt;margin-top:60.8pt;width:16.25pt;height:14.3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vtQIAALQ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uDwb7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8297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8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b/>
                              <w:sz w:val="24"/>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399" type="#_x0000_t202" style="position:absolute;margin-left:502.5pt;margin-top:73.5pt;width:48.65pt;height:15.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28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jBEnPTTpgR40uhUHdBnZCo2DysDxfgBXfYAD8LZs1XAnqq8KcbFqCd/SGynF2FJSQ4a+qa17&#10;dtX0RGXKgGzGD6KGQGSnhQU6NLI35YOCIECHTj2eumOSqWAz9hdJFGFUwZGfxoEf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" filled="f" stroked="f">
              <v:textbox inset="0,0,0,0">
                <w:txbxContent>
                  <w:p w:rsidR="00C6758D" w:rsidRDefault="00C6758D">
                    <w:pPr>
                      <w:spacing w:before="12"/>
                      <w:ind w:left="20"/>
                      <w:rPr>
                        <w:b/>
                        <w:sz w:val="24"/>
                      </w:rPr>
                    </w:pPr>
                    <w:r w:rsidRPr="007419D3">
                      <w:rPr>
                        <w:b/>
                        <w:sz w:val="16"/>
                        <w:szCs w:val="16"/>
                      </w:rPr>
                      <w:t>Aneks nr 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85024" behindDoc="1" locked="0" layoutInCell="1" allowOverlap="1">
              <wp:simplePos x="0" y="0"/>
              <wp:positionH relativeFrom="page">
                <wp:posOffset>617220</wp:posOffset>
              </wp:positionH>
              <wp:positionV relativeFrom="page">
                <wp:posOffset>448310</wp:posOffset>
              </wp:positionV>
              <wp:extent cx="4771390" cy="181610"/>
              <wp:effectExtent l="0" t="635" r="2540" b="0"/>
              <wp:wrapNone/>
              <wp:docPr id="18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401" type="#_x0000_t202" style="position:absolute;margin-left:48.6pt;margin-top:35.3pt;width:375.7pt;height:14.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Wn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8604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8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402" type="#_x0000_t202" style="position:absolute;margin-left:481.2pt;margin-top:35.3pt;width:66.75pt;height:14.3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E792EbYCAAC0&#10;BQAADgAAAAAAAAAAAAAAAAAuAgAAZHJzL2Uyb0RvYy54bWxQSwECLQAUAAYACAAAACEAfzDPDd4A&#10;AAAKAQAADwAAAAAAAAAAAAAAAAAQBQAAZHJzL2Rvd25yZXYueG1sUEsFBgAAAAAEAAQA8wAAABsG&#10;AAAAAA==&#10;" filled="f" stroked="f">
              <v:textbox inset="0,0,0,0">
                <w:txbxContent>
                  <w:p w:rsidR="00C6758D" w:rsidRPr="007419D3" w:rsidRDefault="00C6758D">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87072" behindDoc="1" locked="0" layoutInCell="1" allowOverlap="1">
              <wp:simplePos x="0" y="0"/>
              <wp:positionH relativeFrom="page">
                <wp:posOffset>3717925</wp:posOffset>
              </wp:positionH>
              <wp:positionV relativeFrom="page">
                <wp:posOffset>772160</wp:posOffset>
              </wp:positionV>
              <wp:extent cx="180975" cy="181610"/>
              <wp:effectExtent l="3175" t="635" r="0" b="0"/>
              <wp:wrapNone/>
              <wp:docPr id="18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403" type="#_x0000_t202" style="position:absolute;margin-left:292.75pt;margin-top:60.8pt;width:14.25pt;height:14.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au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4w4qSDJj3QUaNbMaLLMDIVGnqVguF9D6Z6BAVY22xVfyfK7wpxsW4I39EbKcXQUFJBhL556T57&#10;OuEoA7IdPokKHJG9FhZorGVnygcFQYAOnXo8dccEUxqXsZcsI4xKUPmxv/Bt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" filled="f" stroked="f">
              <v:textbox inset="0,0,0,0">
                <w:txbxContent>
                  <w:p w:rsidR="00C6758D" w:rsidRDefault="00C6758D">
                    <w:pPr>
                      <w:pStyle w:val="Tekstpodstawowy"/>
                      <w:spacing w:before="12"/>
                      <w:ind w:left="20"/>
                    </w:pPr>
                    <w:r>
                      <w:t>29</w:t>
                    </w:r>
                  </w:p>
                </w:txbxContent>
              </v:textbox>
              <w10:wrap anchorx="page" anchory="page"/>
            </v:shape>
          </w:pict>
        </mc:Fallback>
      </mc:AlternateContent>
    </w:r>
    <w:r>
      <w:rPr>
        <w:noProof/>
        <w:lang w:val="en-US"/>
      </w:rPr>
      <mc:AlternateContent>
        <mc:Choice Requires="wps">
          <w:drawing>
            <wp:anchor distT="0" distB="0" distL="114300" distR="114300" simplePos="0" relativeHeight="25158809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404" type="#_x0000_t202" style="position:absolute;margin-left:502.5pt;margin-top:73.5pt;width:48.65pt;height:15.4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Fb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JjxEnPTTpgR40uhUHdBmG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eUmvBGzBtR&#10;P4KCpQCFgUxh9IHRCvkdoxHGSI7Vtx2RFKPuPYdXYGbObMjZ2MwG4RVczbHGaDJXeppNu0GybQvI&#10;0zvj4gZeSsOsip+yOL4vGA2WzHGMmdlz/m+9nobt8hc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zoOFbswIAALQF&#10;AAAOAAAAAAAAAAAAAAAAAC4CAABkcnMvZTJvRG9jLnhtbFBLAQItABQABgAIAAAAIQAzmGno4AAA&#10;AA0BAAAPAAAAAAAAAAAAAAAAAA0FAABkcnMvZG93bnJldi54bWxQSwUGAAAAAAQABADzAAAAGgYA&#10;AAAA&#10;" filled="f" stroked="f">
              <v:textbox inset="0,0,0,0">
                <w:txbxContent>
                  <w:p w:rsidR="00C6758D" w:rsidRPr="007419D3" w:rsidRDefault="00C6758D">
                    <w:pPr>
                      <w:spacing w:before="12"/>
                      <w:ind w:left="20"/>
                      <w:rPr>
                        <w:b/>
                        <w:sz w:val="16"/>
                        <w:szCs w:val="16"/>
                      </w:rPr>
                    </w:pPr>
                    <w:r w:rsidRPr="007419D3">
                      <w:rPr>
                        <w:b/>
                        <w:sz w:val="16"/>
                        <w:szCs w:val="16"/>
                      </w:rPr>
                      <w:t>Aneks nr 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91168" behindDoc="1" locked="0" layoutInCell="1" allowOverlap="1">
              <wp:simplePos x="0" y="0"/>
              <wp:positionH relativeFrom="page">
                <wp:posOffset>382270</wp:posOffset>
              </wp:positionH>
              <wp:positionV relativeFrom="page">
                <wp:posOffset>448310</wp:posOffset>
              </wp:positionV>
              <wp:extent cx="4701540" cy="181610"/>
              <wp:effectExtent l="1270" t="635" r="2540" b="0"/>
              <wp:wrapNone/>
              <wp:docPr id="1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407" type="#_x0000_t202" style="position:absolute;margin-left:30.1pt;margin-top:35.3pt;width:370.2pt;height:14.3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B2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92192" behindDoc="1" locked="0" layoutInCell="1" allowOverlap="1">
              <wp:simplePos x="0" y="0"/>
              <wp:positionH relativeFrom="page">
                <wp:posOffset>5974715</wp:posOffset>
              </wp:positionH>
              <wp:positionV relativeFrom="page">
                <wp:posOffset>448310</wp:posOffset>
              </wp:positionV>
              <wp:extent cx="1155065" cy="181610"/>
              <wp:effectExtent l="2540" t="635" r="4445" b="0"/>
              <wp:wrapNone/>
              <wp:docPr id="17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408" type="#_x0000_t202" style="position:absolute;margin-left:470.45pt;margin-top:35.3pt;width:90.95pt;height:14.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Ko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" filled="f" stroked="f">
              <v:textbox inset="0,0,0,0">
                <w:txbxContent>
                  <w:p w:rsidR="00C6758D" w:rsidRPr="007419D3" w:rsidRDefault="00C6758D">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93216" behindDoc="1" locked="0" layoutInCell="1" allowOverlap="1">
              <wp:simplePos x="0" y="0"/>
              <wp:positionH relativeFrom="page">
                <wp:posOffset>3717925</wp:posOffset>
              </wp:positionH>
              <wp:positionV relativeFrom="page">
                <wp:posOffset>772160</wp:posOffset>
              </wp:positionV>
              <wp:extent cx="180975" cy="181610"/>
              <wp:effectExtent l="3175" t="635" r="0" b="0"/>
              <wp:wrapNone/>
              <wp:docPr id="17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409" type="#_x0000_t202" style="position:absolute;margin-left:292.75pt;margin-top:60.8pt;width:14.25pt;height:14.3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2w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" filled="f" stroked="f">
              <v:textbox inset="0,0,0,0">
                <w:txbxContent>
                  <w:p w:rsidR="00C6758D" w:rsidRDefault="00C6758D">
                    <w:pPr>
                      <w:pStyle w:val="Tekstpodstawowy"/>
                      <w:spacing w:before="12"/>
                      <w:ind w:left="20"/>
                    </w:pPr>
                    <w:r>
                      <w:t>30</w:t>
                    </w:r>
                  </w:p>
                </w:txbxContent>
              </v:textbox>
              <w10:wrap anchorx="page" anchory="page"/>
            </v:shape>
          </w:pict>
        </mc:Fallback>
      </mc:AlternateContent>
    </w:r>
    <w:r>
      <w:rPr>
        <w:noProof/>
        <w:lang w:val="en-US"/>
      </w:rPr>
      <mc:AlternateContent>
        <mc:Choice Requires="wps">
          <w:drawing>
            <wp:anchor distT="0" distB="0" distL="114300" distR="114300" simplePos="0" relativeHeight="251594240"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410" type="#_x0000_t202" style="position:absolute;margin-left:502.5pt;margin-top:73.5pt;width:48.65pt;height:15.4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pF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IyWykWyAgAAtAUA&#10;AA4AAAAAAAAAAAAAAAAALgIAAGRycy9lMm9Eb2MueG1sUEsBAi0AFAAGAAgAAAAhADOYaejgAAAA&#10;DQEAAA8AAAAAAAAAAAAAAAAADAUAAGRycy9kb3ducmV2LnhtbFBLBQYAAAAABAAEAPMAAAAZBgAA&#10;AAA=&#10;" filled="f" stroked="f">
              <v:textbox inset="0,0,0,0">
                <w:txbxContent>
                  <w:p w:rsidR="00C6758D" w:rsidRPr="007419D3" w:rsidRDefault="00C6758D">
                    <w:pPr>
                      <w:spacing w:before="12"/>
                      <w:ind w:left="20"/>
                      <w:rPr>
                        <w:b/>
                        <w:sz w:val="16"/>
                        <w:szCs w:val="16"/>
                      </w:rPr>
                    </w:pPr>
                    <w:r w:rsidRPr="007419D3">
                      <w:rPr>
                        <w:b/>
                        <w:sz w:val="16"/>
                        <w:szCs w:val="16"/>
                      </w:rPr>
                      <w:t>Aneks nr 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97312" behindDoc="1" locked="0" layoutInCell="1" allowOverlap="1">
              <wp:simplePos x="0" y="0"/>
              <wp:positionH relativeFrom="page">
                <wp:posOffset>617220</wp:posOffset>
              </wp:positionH>
              <wp:positionV relativeFrom="page">
                <wp:posOffset>448310</wp:posOffset>
              </wp:positionV>
              <wp:extent cx="4735195" cy="181610"/>
              <wp:effectExtent l="0" t="635" r="635" b="0"/>
              <wp:wrapNone/>
              <wp:docPr id="17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413" type="#_x0000_t202" style="position:absolute;margin-left:48.6pt;margin-top:35.3pt;width:372.85pt;height:14.3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uz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98336" behindDoc="1" locked="0" layoutInCell="1" allowOverlap="1">
              <wp:simplePos x="0" y="0"/>
              <wp:positionH relativeFrom="page">
                <wp:posOffset>5902960</wp:posOffset>
              </wp:positionH>
              <wp:positionV relativeFrom="page">
                <wp:posOffset>448310</wp:posOffset>
              </wp:positionV>
              <wp:extent cx="1412240" cy="181610"/>
              <wp:effectExtent l="0" t="635" r="0" b="0"/>
              <wp:wrapNone/>
              <wp:docPr id="17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414" type="#_x0000_t202" style="position:absolute;margin-left:464.8pt;margin-top:35.3pt;width:111.2pt;height:14.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cr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" filled="f" stroked="f">
              <v:textbox inset="0,0,0,0">
                <w:txbxContent>
                  <w:p w:rsidR="00C6758D" w:rsidRPr="007419D3" w:rsidRDefault="00C6758D">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0384" behindDoc="1" locked="0" layoutInCell="1" allowOverlap="1">
              <wp:simplePos x="0" y="0"/>
              <wp:positionH relativeFrom="page">
                <wp:posOffset>6018530</wp:posOffset>
              </wp:positionH>
              <wp:positionV relativeFrom="page">
                <wp:posOffset>933450</wp:posOffset>
              </wp:positionV>
              <wp:extent cx="940435" cy="196215"/>
              <wp:effectExtent l="0" t="0" r="3810" b="3810"/>
              <wp:wrapNone/>
              <wp:docPr id="17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415" type="#_x0000_t202" style="position:absolute;margin-left:473.9pt;margin-top:73.5pt;width:74.05pt;height:15.4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bjswIAALQ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" filled="f" stroked="f">
              <v:textbox inset="0,0,0,0">
                <w:txbxContent>
                  <w:p w:rsidR="00C6758D" w:rsidRPr="007419D3" w:rsidRDefault="00C6758D">
                    <w:pPr>
                      <w:spacing w:before="12"/>
                      <w:ind w:left="20"/>
                      <w:rPr>
                        <w:b/>
                        <w:sz w:val="16"/>
                        <w:szCs w:val="16"/>
                      </w:rPr>
                    </w:pPr>
                    <w:r w:rsidRPr="007419D3">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599360"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6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416" type="#_x0000_t202" style="position:absolute;margin-left:291.75pt;margin-top:60.8pt;width:16.25pt;height:14.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Sp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wyL0qb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33</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03456" behindDoc="1" locked="0" layoutInCell="1" allowOverlap="1">
              <wp:simplePos x="0" y="0"/>
              <wp:positionH relativeFrom="page">
                <wp:posOffset>617220</wp:posOffset>
              </wp:positionH>
              <wp:positionV relativeFrom="page">
                <wp:posOffset>448310</wp:posOffset>
              </wp:positionV>
              <wp:extent cx="4769485" cy="181610"/>
              <wp:effectExtent l="0" t="635" r="4445" b="0"/>
              <wp:wrapNone/>
              <wp:docPr id="16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w:t>
                          </w:r>
                          <w:r>
                            <w:rPr>
                              <w:sz w:val="16"/>
                              <w:szCs w:val="16"/>
                            </w:rPr>
                            <w:t xml:space="preserve"> 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419" type="#_x0000_t202" style="position:absolute;margin-left:48.6pt;margin-top:35.3pt;width:375.55pt;height:14.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9E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NFlsDQVGnqVguF9D6Z6BAVY22xVfyfK7wpxsW4I39EbKcXQUFJBhL556T57&#10;OuEoA7IdPokKHJG9FhZorGVnygcFQYAOnXo8dccEU8JluIySMF5gVILOj/3It+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w:t>
                    </w:r>
                    <w:r>
                      <w:rPr>
                        <w:sz w:val="16"/>
                        <w:szCs w:val="16"/>
                      </w:rPr>
                      <w:t xml:space="preserve"> 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04480"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420" type="#_x0000_t202" style="position:absolute;margin-left:481.2pt;margin-top:35.3pt;width:66.75pt;height:14.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7p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CNxJ7p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5504" behindDoc="1" locked="0" layoutInCell="1" allowOverlap="1">
              <wp:simplePos x="0" y="0"/>
              <wp:positionH relativeFrom="page">
                <wp:posOffset>3717925</wp:posOffset>
              </wp:positionH>
              <wp:positionV relativeFrom="page">
                <wp:posOffset>772160</wp:posOffset>
              </wp:positionV>
              <wp:extent cx="180975" cy="181610"/>
              <wp:effectExtent l="3175" t="635" r="0" b="0"/>
              <wp:wrapNone/>
              <wp:docPr id="16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421" type="#_x0000_t202" style="position:absolute;margin-left:292.75pt;margin-top:60.8pt;width:14.25pt;height:14.3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" filled="f" stroked="f">
              <v:textbox inset="0,0,0,0">
                <w:txbxContent>
                  <w:p w:rsidR="00C6758D" w:rsidRDefault="00C6758D">
                    <w:pPr>
                      <w:pStyle w:val="Tekstpodstawowy"/>
                      <w:spacing w:before="12"/>
                      <w:ind w:left="20"/>
                    </w:pPr>
                    <w:r>
                      <w:t>34</w:t>
                    </w:r>
                  </w:p>
                </w:txbxContent>
              </v:textbox>
              <w10:wrap anchorx="page" anchory="page"/>
            </v:shape>
          </w:pict>
        </mc:Fallback>
      </mc:AlternateContent>
    </w:r>
    <w:r>
      <w:rPr>
        <w:noProof/>
        <w:lang w:val="en-US"/>
      </w:rPr>
      <mc:AlternateContent>
        <mc:Choice Requires="wps">
          <w:drawing>
            <wp:anchor distT="0" distB="0" distL="114300" distR="114300" simplePos="0" relativeHeight="25160652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6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422" type="#_x0000_t202" style="position:absolute;margin-left:502.5pt;margin-top:73.5pt;width:48.65pt;height:15.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D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xJUac9NCkB3rQ6FYc0GUQmgqNg8rA8X4AV32AA/C2bNVwJ6qvCnGxagnf0hspxdhSUkOGvrnp&#10;nl2dcJQB2YwfRA2ByE4LC3RoZG/KBwVBgA6dejx1xyRTwWbsL5IowqiCIz+NAz+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LhQlvxLwR&#10;9SMoWApQGMgURh8YrZDfMRphjORYfdsRSTHq3nN4BWbmzIacjc1sEF7B1RxrjCZzpafZtBsk27aA&#10;PL0zLm7gpTTMqvgpi+P7gtFgyRzHmJk95//W62nYLn8B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D+xU0D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07552" behindDoc="1" locked="0" layoutInCell="1" allowOverlap="1">
              <wp:simplePos x="0" y="0"/>
              <wp:positionH relativeFrom="page">
                <wp:posOffset>617220</wp:posOffset>
              </wp:positionH>
              <wp:positionV relativeFrom="page">
                <wp:posOffset>448310</wp:posOffset>
              </wp:positionV>
              <wp:extent cx="3928745" cy="181610"/>
              <wp:effectExtent l="0" t="635" r="0" b="0"/>
              <wp:wrapNone/>
              <wp:docPr id="16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Pr>
                              <w:sz w:val="16"/>
                              <w:szCs w:val="16"/>
                            </w:rPr>
                            <w:t>OGÓLNA UMOWA O 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423" type="#_x0000_t202" style="position:absolute;margin-left:48.6pt;margin-top:35.3pt;width:309.35pt;height:14.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Kd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Pr>
                        <w:sz w:val="16"/>
                        <w:szCs w:val="16"/>
                      </w:rPr>
                      <w:t>OGÓLNA UMOWA O 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08576"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6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424" type="#_x0000_t202" style="position:absolute;margin-left:481.2pt;margin-top:35.3pt;width:66.75pt;height:14.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EItQ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mtKEI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9600"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6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425" type="#_x0000_t202" style="position:absolute;margin-left:291.75pt;margin-top:60.8pt;width:16.25pt;height:14.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hE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Az38hEtAIAALQ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37</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10624"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5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426" type="#_x0000_t202" style="position:absolute;margin-left:502.5pt;margin-top:73.5pt;width:48.65pt;height:15.4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6V5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ihEnPTTpgR40uhUHdOkn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di1WzEvBH1&#10;IyhYClAYyBRGHxitkN8xGmGM5Fh92xFJMerec3gFZubMhpyNzWwQXsHVHGuMJnOlp9m0GyTbtoA8&#10;vTMubuClNMyq+CmL4/uC0WDJHMeYmT3n/9bradgufwE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HvnpXmyAgAAtAUA&#10;AA4AAAAAAAAAAAAAAAAALgIAAGRycy9lMm9Eb2MueG1sUEsBAi0AFAAGAAgAAAAhADOYaejgAAAA&#10;DQEAAA8AAAAAAAAAAAAAAAAADAUAAGRycy9kb3ducmV2LnhtbFBLBQYAAAAABAAEAPMAAAAZBgAA&#10;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11648" behindDoc="1" locked="0" layoutInCell="1" allowOverlap="1">
              <wp:simplePos x="0" y="0"/>
              <wp:positionH relativeFrom="page">
                <wp:posOffset>617220</wp:posOffset>
              </wp:positionH>
              <wp:positionV relativeFrom="page">
                <wp:posOffset>448310</wp:posOffset>
              </wp:positionV>
              <wp:extent cx="3989705" cy="181610"/>
              <wp:effectExtent l="0" t="635" r="3175" b="0"/>
              <wp:wrapNone/>
              <wp:docPr id="15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427" type="#_x0000_t202" style="position:absolute;margin-left:48.6pt;margin-top:35.3pt;width:314.15pt;height:14.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Rv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12672"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428" type="#_x0000_t202" style="position:absolute;margin-left:481.2pt;margin-top:35.3pt;width:66.75pt;height:14.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gwtgIAALQ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LxH4MLYCAAC0&#10;BQAADgAAAAAAAAAAAAAAAAAuAgAAZHJzL2Uyb0RvYy54bWxQSwECLQAUAAYACAAAACEAfzDPDd4A&#10;AAAKAQAADwAAAAAAAAAAAAAAAAAQBQAAZHJzL2Rvd25yZXYueG1sUEsFBgAAAAAEAAQA8wAAABsG&#10;AA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779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5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429" type="#_x0000_t202" style="position:absolute;margin-left:291.75pt;margin-top:60.8pt;width:16.25pt;height:14.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Xr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gw4qSDJj3QUaNbMaJLPzQVGnqVguF9D6Z6BAVY22xVfyfK7wpxsW4I39EbKcXQUFJBhL556T57&#10;OuEoA7IdPokKHJG9FhZorGVnygcFQYAOnXo8dccEU8Jl4EWXywVGJaj82I98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PFpDrai&#10;egQGSwEMA5rC6gOhEfInRgOskQyrH3siKUbtRw5TYHbOLMhZ2M4C4SU8zbDGaBLXetpN+16yXQPI&#10;05xxcQOTUjPLYjNSUxTH+YLVYJM5rjGze57/W6vzsl39Bg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BsCuXrtAIAALQ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38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19840"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5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430" type="#_x0000_t202" style="position:absolute;margin-left:502.5pt;margin-top:73.5pt;width:48.65pt;height:15.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nEsQ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15744" behindDoc="1" locked="0" layoutInCell="1" allowOverlap="1" wp14:anchorId="3E80E3A0" wp14:editId="71A9342F">
              <wp:simplePos x="0" y="0"/>
              <wp:positionH relativeFrom="page">
                <wp:posOffset>3688336</wp:posOffset>
              </wp:positionH>
              <wp:positionV relativeFrom="page">
                <wp:posOffset>768403</wp:posOffset>
              </wp:positionV>
              <wp:extent cx="376518" cy="181610"/>
              <wp:effectExtent l="0" t="0" r="5080" b="8890"/>
              <wp:wrapNone/>
              <wp:docPr id="1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0E3A0" id="_x0000_t202" coordsize="21600,21600" o:spt="202" path="m,l,21600r21600,l21600,xe">
              <v:stroke joinstyle="miter"/>
              <v:path gradientshapeok="t" o:connecttype="rect"/>
            </v:shapetype>
            <v:shape id="Text Box 309" o:spid="_x0000_s1431" type="#_x0000_t202" style="position:absolute;margin-left:290.4pt;margin-top:60.5pt;width:29.65pt;height:14.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B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w4qSDJj3QUaNbMaJLLzEVGnqVguF9D6Z6BAVY22xVfyfK7wpxsW4I39EbKcXQUFJBhL556T57&#10;OuEoA7IdPokKHJG9FhZorGVnygcFQYAOnXo8dccEU8Ll5TJa+ECnElR+7Ee+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" filled="f" stroked="f">
              <v:textbox inset="0,0,0,0">
                <w:txbxContent>
                  <w:p w:rsidR="00C6758D" w:rsidRDefault="00C6758D">
                    <w:pPr>
                      <w:pStyle w:val="Tekstpodstawowy"/>
                      <w:spacing w:before="12"/>
                      <w:ind w:left="40"/>
                    </w:pPr>
                    <w:r>
                      <w:t>39</w:t>
                    </w:r>
                  </w:p>
                </w:txbxContent>
              </v:textbox>
              <w10:wrap anchorx="page" anchory="page"/>
            </v:shape>
          </w:pict>
        </mc:Fallback>
      </mc:AlternateContent>
    </w:r>
    <w:r>
      <w:rPr>
        <w:noProof/>
        <w:lang w:val="en-US"/>
      </w:rPr>
      <mc:AlternateContent>
        <mc:Choice Requires="wps">
          <w:drawing>
            <wp:anchor distT="0" distB="0" distL="114300" distR="114300" simplePos="0" relativeHeight="251614720" behindDoc="1" locked="0" layoutInCell="1" allowOverlap="1" wp14:anchorId="33439673" wp14:editId="42EF8FDF">
              <wp:simplePos x="0" y="0"/>
              <wp:positionH relativeFrom="page">
                <wp:posOffset>5772785</wp:posOffset>
              </wp:positionH>
              <wp:positionV relativeFrom="page">
                <wp:posOffset>448310</wp:posOffset>
              </wp:positionV>
              <wp:extent cx="1186180" cy="181610"/>
              <wp:effectExtent l="635" t="635" r="3810" b="0"/>
              <wp:wrapNone/>
              <wp:docPr id="15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9673" id="Text Box 310" o:spid="_x0000_s1432" type="#_x0000_t202" style="position:absolute;margin-left:454.55pt;margin-top:35.3pt;width:93.4pt;height:14.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3696" behindDoc="1" locked="0" layoutInCell="1" allowOverlap="1" wp14:anchorId="7B6F2C89" wp14:editId="730C6B64">
              <wp:simplePos x="0" y="0"/>
              <wp:positionH relativeFrom="page">
                <wp:posOffset>617220</wp:posOffset>
              </wp:positionH>
              <wp:positionV relativeFrom="page">
                <wp:posOffset>448310</wp:posOffset>
              </wp:positionV>
              <wp:extent cx="4899660" cy="181610"/>
              <wp:effectExtent l="0" t="635" r="0" b="0"/>
              <wp:wrapNone/>
              <wp:docPr id="15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2C89" id="Text Box 311" o:spid="_x0000_s1433" type="#_x0000_t202" style="position:absolute;margin-left:48.6pt;margin-top:35.3pt;width:385.8pt;height:1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1676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434" type="#_x0000_t202" style="position:absolute;margin-left:502.5pt;margin-top:73.5pt;width:48.65pt;height:15.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sC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RjxEnPTTpgR40uhUHdOkl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eSmvBGzBtR&#10;P4KCpQCFgUxh9IHRCvkdoxHGSI7Vtx2RFKPuPYdXYGbObMjZ2MwG4RVczbHGaDJXeppNu0GybQvI&#10;0zvj4gZeSsOsip+yOL4vGA2WzHGMmdlz/m+9nobt8hc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D8RmsC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6576" behindDoc="1" locked="0" layoutInCell="1" allowOverlap="1">
              <wp:simplePos x="0" y="0"/>
              <wp:positionH relativeFrom="page">
                <wp:posOffset>5659120</wp:posOffset>
              </wp:positionH>
              <wp:positionV relativeFrom="page">
                <wp:posOffset>477520</wp:posOffset>
              </wp:positionV>
              <wp:extent cx="1572895" cy="181610"/>
              <wp:effectExtent l="1270" t="1270" r="0" b="0"/>
              <wp:wrapNone/>
              <wp:docPr id="23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349" type="#_x0000_t202" style="position:absolute;margin-left:445.6pt;margin-top:37.6pt;width:123.85pt;height:14.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s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EEScdNOmBjhrdihGF3tJUaOhVCob3PZjqERTQaZut6u9E+V0hLtYN4Tt6I6UYGkoqiNA3L91n&#10;TyccZUC2wydRgSOy18ICjbXsTPmgIAjQoVOPp+6YYErjcrEM4mSBUQk6P/Yj37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" filled="f" stroked="f">
              <v:textbox inset="0,0,0,0">
                <w:txbxContent>
                  <w:p w:rsidR="00C6758D" w:rsidRPr="007419D3" w:rsidRDefault="00C6758D">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35552" behindDoc="1" locked="0" layoutInCell="1" allowOverlap="1">
              <wp:simplePos x="0" y="0"/>
              <wp:positionH relativeFrom="page">
                <wp:posOffset>887730</wp:posOffset>
              </wp:positionH>
              <wp:positionV relativeFrom="page">
                <wp:posOffset>477520</wp:posOffset>
              </wp:positionV>
              <wp:extent cx="4499610" cy="181610"/>
              <wp:effectExtent l="1905" t="1270" r="3810" b="0"/>
              <wp:wrapNone/>
              <wp:docPr id="23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419D3" w:rsidRDefault="00C6758D">
                          <w:pPr>
                            <w:pStyle w:val="Tekstpodstawowy"/>
                            <w:spacing w:before="12"/>
                            <w:ind w:left="20"/>
                            <w:rPr>
                              <w:sz w:val="16"/>
                              <w:szCs w:val="16"/>
                            </w:rPr>
                          </w:pPr>
                          <w:r w:rsidRPr="007419D3">
                            <w:rPr>
                              <w:sz w:val="16"/>
                              <w:szCs w:val="16"/>
                            </w:rPr>
                            <w:t>OGÓLNA UMOWA O UŻYTKOWANI</w:t>
                          </w:r>
                          <w:r>
                            <w:rPr>
                              <w:sz w:val="16"/>
                              <w:szCs w:val="16"/>
                            </w:rPr>
                            <w:t>U</w:t>
                          </w:r>
                          <w:r w:rsidRPr="007419D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350" type="#_x0000_t202" style="position:absolute;margin-left:69.9pt;margin-top:37.6pt;width:354.3pt;height:14.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Ui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" filled="f" stroked="f">
              <v:textbox inset="0,0,0,0">
                <w:txbxContent>
                  <w:p w:rsidR="00C6758D" w:rsidRPr="007419D3" w:rsidRDefault="00C6758D">
                    <w:pPr>
                      <w:pStyle w:val="Tekstpodstawowy"/>
                      <w:spacing w:before="12"/>
                      <w:ind w:left="20"/>
                      <w:rPr>
                        <w:sz w:val="16"/>
                        <w:szCs w:val="16"/>
                      </w:rPr>
                    </w:pPr>
                    <w:r w:rsidRPr="007419D3">
                      <w:rPr>
                        <w:sz w:val="16"/>
                        <w:szCs w:val="16"/>
                      </w:rPr>
                      <w:t>OGÓLNA UMOWA O UŻYTKOWANI</w:t>
                    </w:r>
                    <w:r>
                      <w:rPr>
                        <w:sz w:val="16"/>
                        <w:szCs w:val="16"/>
                      </w:rPr>
                      <w:t>U</w:t>
                    </w:r>
                    <w:r w:rsidRPr="007419D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37600" behindDoc="1" locked="0" layoutInCell="1" allowOverlap="1">
              <wp:simplePos x="0" y="0"/>
              <wp:positionH relativeFrom="page">
                <wp:posOffset>3661410</wp:posOffset>
              </wp:positionH>
              <wp:positionV relativeFrom="page">
                <wp:posOffset>801370</wp:posOffset>
              </wp:positionV>
              <wp:extent cx="206375" cy="181610"/>
              <wp:effectExtent l="3810" t="1270" r="0" b="0"/>
              <wp:wrapNone/>
              <wp:docPr id="23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351" type="#_x0000_t202" style="position:absolute;margin-left:288.3pt;margin-top:63.1pt;width:16.25pt;height:14.3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xk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IEScdNOmBjhrdihGFXmQqNPQqBcP7Hkz1CArotM1W9Xei/K4QF+uG8B29kVIMDSUVROibl+6z&#10;pxOOMiDb4ZOowBHZa2GBxlp2pnxQEATo0KnHU3dMMCVcBl50uVxgVILKj/3It9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7</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53984" behindDoc="1" locked="0" layoutInCell="1" allowOverlap="1" wp14:anchorId="45ECFE64" wp14:editId="2FE82263">
              <wp:simplePos x="0" y="0"/>
              <wp:positionH relativeFrom="page">
                <wp:posOffset>3688336</wp:posOffset>
              </wp:positionH>
              <wp:positionV relativeFrom="page">
                <wp:posOffset>768403</wp:posOffset>
              </wp:positionV>
              <wp:extent cx="376518" cy="181610"/>
              <wp:effectExtent l="0" t="0" r="5080" b="8890"/>
              <wp:wrapNone/>
              <wp:docPr id="4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CFE64" id="_x0000_t202" coordsize="21600,21600" o:spt="202" path="m,l,21600r21600,l21600,xe">
              <v:stroke joinstyle="miter"/>
              <v:path gradientshapeok="t" o:connecttype="rect"/>
            </v:shapetype>
            <v:shape id="_x0000_s1435" type="#_x0000_t202" style="position:absolute;margin-left:290.4pt;margin-top:60.5pt;width:29.65pt;height:14.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hQ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" filled="f" stroked="f">
              <v:textbox inset="0,0,0,0">
                <w:txbxContent>
                  <w:p w:rsidR="00C6758D" w:rsidRDefault="00C6758D">
                    <w:pPr>
                      <w:pStyle w:val="Tekstpodstawowy"/>
                      <w:spacing w:before="12"/>
                      <w:ind w:left="40"/>
                    </w:pPr>
                    <w:r>
                      <w:t>40</w:t>
                    </w:r>
                  </w:p>
                </w:txbxContent>
              </v:textbox>
              <w10:wrap anchorx="page" anchory="page"/>
            </v:shape>
          </w:pict>
        </mc:Fallback>
      </mc:AlternateContent>
    </w:r>
    <w:r>
      <w:rPr>
        <w:noProof/>
        <w:lang w:val="en-US"/>
      </w:rPr>
      <mc:AlternateContent>
        <mc:Choice Requires="wps">
          <w:drawing>
            <wp:anchor distT="0" distB="0" distL="114300" distR="114300" simplePos="0" relativeHeight="251752960" behindDoc="1" locked="0" layoutInCell="1" allowOverlap="1" wp14:anchorId="777C048E" wp14:editId="6BC7BE8F">
              <wp:simplePos x="0" y="0"/>
              <wp:positionH relativeFrom="page">
                <wp:posOffset>5772785</wp:posOffset>
              </wp:positionH>
              <wp:positionV relativeFrom="page">
                <wp:posOffset>448310</wp:posOffset>
              </wp:positionV>
              <wp:extent cx="1186180" cy="181610"/>
              <wp:effectExtent l="635" t="635" r="3810" b="0"/>
              <wp:wrapNone/>
              <wp:docPr id="52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C048E" id="_x0000_s1436" type="#_x0000_t202" style="position:absolute;margin-left:454.55pt;margin-top:35.3pt;width:93.4pt;height:14.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51936" behindDoc="1" locked="0" layoutInCell="1" allowOverlap="1" wp14:anchorId="68E66144" wp14:editId="692E6E81">
              <wp:simplePos x="0" y="0"/>
              <wp:positionH relativeFrom="page">
                <wp:posOffset>617220</wp:posOffset>
              </wp:positionH>
              <wp:positionV relativeFrom="page">
                <wp:posOffset>448310</wp:posOffset>
              </wp:positionV>
              <wp:extent cx="4899660" cy="181610"/>
              <wp:effectExtent l="0" t="635" r="0" b="0"/>
              <wp:wrapNone/>
              <wp:docPr id="5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6144" id="_x0000_s1437" type="#_x0000_t202" style="position:absolute;margin-left:48.6pt;margin-top:35.3pt;width:385.8pt;height:14.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55008" behindDoc="1" locked="0" layoutInCell="1" allowOverlap="1" wp14:anchorId="35522DEB" wp14:editId="2CB86F28">
              <wp:simplePos x="0" y="0"/>
              <wp:positionH relativeFrom="page">
                <wp:posOffset>6381750</wp:posOffset>
              </wp:positionH>
              <wp:positionV relativeFrom="page">
                <wp:posOffset>933450</wp:posOffset>
              </wp:positionV>
              <wp:extent cx="617855" cy="196215"/>
              <wp:effectExtent l="0" t="0" r="1270" b="3810"/>
              <wp:wrapNone/>
              <wp:docPr id="52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2DEB" id="_x0000_s1438" type="#_x0000_t202" style="position:absolute;margin-left:502.5pt;margin-top:73.5pt;width:48.65pt;height:15.4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oa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AEM2hqyAgAAtAUA&#10;AA4AAAAAAAAAAAAAAAAALgIAAGRycy9lMm9Eb2MueG1sUEsBAi0AFAAGAAgAAAAhADOYaejgAAAA&#10;DQEAAA8AAAAAAAAAAAAAAAAADAUAAGRycy9kb3ducmV2LnhtbFBLBQYAAAAABAAEAPMAAAAZBgAA&#10;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58080" behindDoc="1" locked="0" layoutInCell="1" allowOverlap="1" wp14:anchorId="5012C320" wp14:editId="7AD49470">
              <wp:simplePos x="0" y="0"/>
              <wp:positionH relativeFrom="page">
                <wp:posOffset>3688336</wp:posOffset>
              </wp:positionH>
              <wp:positionV relativeFrom="page">
                <wp:posOffset>768403</wp:posOffset>
              </wp:positionV>
              <wp:extent cx="376518" cy="181610"/>
              <wp:effectExtent l="0" t="0" r="5080" b="8890"/>
              <wp:wrapNone/>
              <wp:docPr id="52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2C320" id="_x0000_t202" coordsize="21600,21600" o:spt="202" path="m,l,21600r21600,l21600,xe">
              <v:stroke joinstyle="miter"/>
              <v:path gradientshapeok="t" o:connecttype="rect"/>
            </v:shapetype>
            <v:shape id="_x0000_s1439" type="#_x0000_t202" style="position:absolute;margin-left:290.4pt;margin-top:60.5pt;width:29.65pt;height:14.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Wr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DCiJMOmvRAR41uxYguvcRUaOhVCob3PZjqERTQaZut6u9E+V0hLtYN4Tt6I6UYGkoqiNA3L91n&#10;TyccZUC2wydRgSOy18ICjbXsTPmgIAjQoVOPp+6YYEq4vFxGCx/oVILKj/3It9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" filled="f" stroked="f">
              <v:textbox inset="0,0,0,0">
                <w:txbxContent>
                  <w:p w:rsidR="00C6758D" w:rsidRDefault="00C6758D">
                    <w:pPr>
                      <w:pStyle w:val="Tekstpodstawowy"/>
                      <w:spacing w:before="12"/>
                      <w:ind w:left="40"/>
                    </w:pPr>
                    <w:r>
                      <w:t>41</w:t>
                    </w:r>
                  </w:p>
                </w:txbxContent>
              </v:textbox>
              <w10:wrap anchorx="page" anchory="page"/>
            </v:shape>
          </w:pict>
        </mc:Fallback>
      </mc:AlternateContent>
    </w:r>
    <w:r>
      <w:rPr>
        <w:noProof/>
        <w:lang w:val="en-US"/>
      </w:rPr>
      <mc:AlternateContent>
        <mc:Choice Requires="wps">
          <w:drawing>
            <wp:anchor distT="0" distB="0" distL="114300" distR="114300" simplePos="0" relativeHeight="251757056" behindDoc="1" locked="0" layoutInCell="1" allowOverlap="1" wp14:anchorId="484F8985" wp14:editId="2E5B7E79">
              <wp:simplePos x="0" y="0"/>
              <wp:positionH relativeFrom="page">
                <wp:posOffset>5772785</wp:posOffset>
              </wp:positionH>
              <wp:positionV relativeFrom="page">
                <wp:posOffset>448310</wp:posOffset>
              </wp:positionV>
              <wp:extent cx="1186180" cy="181610"/>
              <wp:effectExtent l="635" t="635" r="3810" b="0"/>
              <wp:wrapNone/>
              <wp:docPr id="5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8985" id="_x0000_s1440" type="#_x0000_t202" style="position:absolute;margin-left:454.55pt;margin-top:35.3pt;width:93.4pt;height:14.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QP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56032" behindDoc="1" locked="0" layoutInCell="1" allowOverlap="1" wp14:anchorId="070FA28E" wp14:editId="7DDBD6B5">
              <wp:simplePos x="0" y="0"/>
              <wp:positionH relativeFrom="page">
                <wp:posOffset>617220</wp:posOffset>
              </wp:positionH>
              <wp:positionV relativeFrom="page">
                <wp:posOffset>448310</wp:posOffset>
              </wp:positionV>
              <wp:extent cx="4899660" cy="181610"/>
              <wp:effectExtent l="0" t="635" r="0" b="0"/>
              <wp:wrapNone/>
              <wp:docPr id="52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A28E" id="_x0000_s1441" type="#_x0000_t202" style="position:absolute;margin-left:48.6pt;margin-top:35.3pt;width:385.8pt;height:14.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59104" behindDoc="1" locked="0" layoutInCell="1" allowOverlap="1" wp14:anchorId="75C8D5A3" wp14:editId="34B8C008">
              <wp:simplePos x="0" y="0"/>
              <wp:positionH relativeFrom="page">
                <wp:posOffset>6381750</wp:posOffset>
              </wp:positionH>
              <wp:positionV relativeFrom="page">
                <wp:posOffset>933450</wp:posOffset>
              </wp:positionV>
              <wp:extent cx="617855" cy="196215"/>
              <wp:effectExtent l="0" t="0" r="1270" b="3810"/>
              <wp:wrapNone/>
              <wp:docPr id="52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D5A3" id="_x0000_s1442" type="#_x0000_t202" style="position:absolute;margin-left:502.5pt;margin-top:73.5pt;width:48.65pt;height:15.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97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KUac9NCkB3rQ6FYc0KWXmAqNg8rA8X4AV32AA+i0ZauGO1F9VYiLVUv4lt5IKcaWkhoy9M1N&#10;9+zqhKMMyGb8IGoIRHZaWKBDI3tTPigIAnTo1OOpOyaZCjZjf5FE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NIFya8EfNG&#10;1I+gYClAYSBTGH1gtEJ+x2iEMZJj9W1HJMWoe8/hFZiZMxtyNjazQXgFV3OsMZrMlZ5m026QbNsC&#10;8vTOuLiBl9Iwq+KnLI7vC0aDJXMcY2b2nP9br6dhu/wF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DCEZ97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38272" behindDoc="1" locked="0" layoutInCell="1" allowOverlap="1" wp14:anchorId="704C884A" wp14:editId="43156649">
              <wp:simplePos x="0" y="0"/>
              <wp:positionH relativeFrom="page">
                <wp:posOffset>3688336</wp:posOffset>
              </wp:positionH>
              <wp:positionV relativeFrom="page">
                <wp:posOffset>768403</wp:posOffset>
              </wp:positionV>
              <wp:extent cx="376518" cy="181610"/>
              <wp:effectExtent l="0" t="0" r="5080" b="8890"/>
              <wp:wrapNone/>
              <wp:docPr id="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C884A" id="_x0000_t202" coordsize="21600,21600" o:spt="202" path="m,l,21600r21600,l21600,xe">
              <v:stroke joinstyle="miter"/>
              <v:path gradientshapeok="t" o:connecttype="rect"/>
            </v:shapetype>
            <v:shape id="_x0000_s1443" type="#_x0000_t202" style="position:absolute;margin-left:290.4pt;margin-top:60.5pt;width:29.65pt;height:14.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GztQ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" filled="f" stroked="f">
              <v:textbox inset="0,0,0,0">
                <w:txbxContent>
                  <w:p w:rsidR="00C6758D" w:rsidRDefault="00C6758D">
                    <w:pPr>
                      <w:pStyle w:val="Tekstpodstawowy"/>
                      <w:spacing w:before="12"/>
                      <w:ind w:left="40"/>
                    </w:pPr>
                    <w:r>
                      <w:t>42</w:t>
                    </w:r>
                  </w:p>
                </w:txbxContent>
              </v:textbox>
              <w10:wrap anchorx="page" anchory="page"/>
            </v:shape>
          </w:pict>
        </mc:Fallback>
      </mc:AlternateContent>
    </w:r>
    <w:r>
      <w:rPr>
        <w:noProof/>
        <w:lang w:val="en-US"/>
      </w:rPr>
      <mc:AlternateContent>
        <mc:Choice Requires="wps">
          <w:drawing>
            <wp:anchor distT="0" distB="0" distL="114300" distR="114300" simplePos="0" relativeHeight="251635200" behindDoc="1" locked="0" layoutInCell="1" allowOverlap="1" wp14:anchorId="2701D703" wp14:editId="0CA2556D">
              <wp:simplePos x="0" y="0"/>
              <wp:positionH relativeFrom="page">
                <wp:posOffset>5772785</wp:posOffset>
              </wp:positionH>
              <wp:positionV relativeFrom="page">
                <wp:posOffset>448310</wp:posOffset>
              </wp:positionV>
              <wp:extent cx="1186180" cy="181610"/>
              <wp:effectExtent l="635" t="635" r="3810" b="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D703" id="_x0000_s1444" type="#_x0000_t202" style="position:absolute;margin-left:454.55pt;margin-top:35.3pt;width:93.4pt;height:14.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4176" behindDoc="1" locked="0" layoutInCell="1" allowOverlap="1" wp14:anchorId="4AB3E713" wp14:editId="72B4B1BF">
              <wp:simplePos x="0" y="0"/>
              <wp:positionH relativeFrom="page">
                <wp:posOffset>617220</wp:posOffset>
              </wp:positionH>
              <wp:positionV relativeFrom="page">
                <wp:posOffset>448310</wp:posOffset>
              </wp:positionV>
              <wp:extent cx="4899660" cy="181610"/>
              <wp:effectExtent l="0" t="635" r="0" b="0"/>
              <wp:wrapNone/>
              <wp:docPr id="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E713" id="_x0000_s1445" type="#_x0000_t202" style="position:absolute;margin-left:48.6pt;margin-top:35.3pt;width:385.8pt;height:1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0320" behindDoc="1" locked="0" layoutInCell="1" allowOverlap="1" wp14:anchorId="1913D12B" wp14:editId="284C1DF0">
              <wp:simplePos x="0" y="0"/>
              <wp:positionH relativeFrom="page">
                <wp:posOffset>6381750</wp:posOffset>
              </wp:positionH>
              <wp:positionV relativeFrom="page">
                <wp:posOffset>933450</wp:posOffset>
              </wp:positionV>
              <wp:extent cx="617855" cy="196215"/>
              <wp:effectExtent l="0" t="0" r="1270" b="3810"/>
              <wp:wrapNone/>
              <wp:docPr id="4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D12B" id="_x0000_s1446" type="#_x0000_t202" style="position:absolute;margin-left:502.5pt;margin-top:73.5pt;width:48.65pt;height:15.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Ek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wvxEk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42368" behindDoc="1" locked="0" layoutInCell="1" allowOverlap="1">
              <wp:simplePos x="0" y="0"/>
              <wp:positionH relativeFrom="page">
                <wp:posOffset>5742305</wp:posOffset>
              </wp:positionH>
              <wp:positionV relativeFrom="page">
                <wp:posOffset>448310</wp:posOffset>
              </wp:positionV>
              <wp:extent cx="1216660" cy="181610"/>
              <wp:effectExtent l="0" t="635" r="3810" b="0"/>
              <wp:wrapNone/>
              <wp:docPr id="15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447" type="#_x0000_t202" style="position:absolute;margin-left:452.15pt;margin-top:35.3pt;width:95.8pt;height:14.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Dj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6224" behindDoc="1" locked="0" layoutInCell="1" allowOverlap="1">
              <wp:simplePos x="0" y="0"/>
              <wp:positionH relativeFrom="page">
                <wp:posOffset>617220</wp:posOffset>
              </wp:positionH>
              <wp:positionV relativeFrom="page">
                <wp:posOffset>448310</wp:posOffset>
              </wp:positionV>
              <wp:extent cx="3715385" cy="181610"/>
              <wp:effectExtent l="0" t="635" r="127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448" type="#_x0000_t202" style="position:absolute;margin-left:48.6pt;margin-top:35.3pt;width:292.55pt;height:1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uxtgIAALY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4416"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4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449" type="#_x0000_t202" style="position:absolute;margin-left:291.75pt;margin-top:60.8pt;width:16.25pt;height:14.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NF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6FVnHTQpAc6anQrRrTwFqZCQ69SMLzvwVSPoABrm63q70T5TSEuNg3he3ojpRgaSiqI0Dcv3SdP&#10;JxxlQHbDR1GBI3LQwgKNtexM+aAgCNChU4/n7phgSrgMvGixWmJUgsqP/ci3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pyGwwvnQdiJ&#10;6hEoLAVQDHgKuw+ERsgfGA2wRzKsvh+IpBi1HziMgVk6syBnYTcLhJfwNMMao0nc6Gk5HXrJ9g0g&#10;T4PGxQ2MSs0sjc1MTVGcBgx2g83mtMfM8nn6b60u23b9Gw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A9NsNFtAIAALU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48512"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4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450" type="#_x0000_t202" style="position:absolute;margin-left:502.5pt;margin-top:73.5pt;width:48.65pt;height:15.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m4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hAiNOemjSAz1odCsO6NILTIXGQWXgeD+Aqz7AAXhbtmq4E9VXhbhYtYRv6Y2UYmwpqSFD39x0&#10;z65OOMqAbMYPooZAZKeFBTo0sjflg4IgQIdOPZ66Y5KpYDP2F0kUYVTBkZ/GgR/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1hehyeFZtR80bU&#10;jyBhKUBioFOYfWC0Qn7HaIQ5kmP1bUckxah7z+EZmKEzG3I2NrNBeAVXc6wxmsyVnobTbpBs2wLy&#10;9NC4uIGn0jAr46csjg8MZoNlc5xjZvic/1uvp2m7/AU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EZJ2biyAgAAtQUA&#10;AA4AAAAAAAAAAAAAAAAALgIAAGRycy9lMm9Eb2MueG1sUEsBAi0AFAAGAAgAAAAhADOYaejgAAAA&#10;DQEAAA8AAAAAAAAAAAAAAAAADAUAAGRycy9kb3ducmV2LnhtbFBLBQYAAAAABAAEAPMAAAAZBgAA&#10;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51584" behindDoc="1" locked="0" layoutInCell="1" allowOverlap="1">
              <wp:simplePos x="0" y="0"/>
              <wp:positionH relativeFrom="page">
                <wp:posOffset>617220</wp:posOffset>
              </wp:positionH>
              <wp:positionV relativeFrom="page">
                <wp:posOffset>448310</wp:posOffset>
              </wp:positionV>
              <wp:extent cx="4166235" cy="181610"/>
              <wp:effectExtent l="0" t="635" r="0" b="0"/>
              <wp:wrapNone/>
              <wp:docPr id="1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Pr>
                              <w:sz w:val="16"/>
                              <w:szCs w:val="16"/>
                            </w:rPr>
                            <w:t>OGÓLNA UMOWA O UŻYTKOWANIU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451" type="#_x0000_t202" style="position:absolute;margin-left:48.6pt;margin-top:35.3pt;width:328.05pt;height:14.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U1tQIAALY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" filled="f" stroked="f">
              <v:textbox inset="0,0,0,0">
                <w:txbxContent>
                  <w:p w:rsidR="00C6758D" w:rsidRPr="00065613" w:rsidRDefault="00C6758D">
                    <w:pPr>
                      <w:pStyle w:val="Tekstpodstawowy"/>
                      <w:spacing w:before="12"/>
                      <w:ind w:left="20"/>
                      <w:rPr>
                        <w:sz w:val="16"/>
                        <w:szCs w:val="16"/>
                      </w:rPr>
                    </w:pPr>
                    <w:r>
                      <w:rPr>
                        <w:sz w:val="16"/>
                        <w:szCs w:val="16"/>
                      </w:rPr>
                      <w:t>OGÓLNA UMOWA O UŻYTKOWANIU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5680"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4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452" type="#_x0000_t202" style="position:absolute;margin-left:481.2pt;margin-top:35.3pt;width:66.75pt;height:14.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DtYJcOtQIAALUF&#10;AAAOAAAAAAAAAAAAAAAAAC4CAABkcnMvZTJvRG9jLnhtbFBLAQItABQABgAIAAAAIQB/MM8N3gAA&#10;AAoBAAAPAAAAAAAAAAAAAAAAAA8FAABkcnMvZG93bnJldi54bWxQSwUGAAAAAAQABADzAAAAGgYA&#10;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9776"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453" type="#_x0000_t202" style="position:absolute;margin-left:291.75pt;margin-top:60.8pt;width:16.25pt;height:14.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RJ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YYcdJBkx7oqNGtGFGQJKZCQ69SMLzvwVSPoABrm63q70T5XSEu1g3hO3ojpRgaSiqI0Dcv3WdP&#10;JxxlQLbDJ1GBI7LXwgKNtexM+aAgCNChU4+n7phgSrgMvOhyucCoBJUf+5Fv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TgNhxfPg7AV&#10;1SNQWAqgGPAUdh8IjZA/MRpgj2RY/dgTSTFqP3IYA7N0ZkHOwnYWCC/haYY1RpO41tNy2veS7RpA&#10;ngaNixsYlZpZGpuZmqI4DhjsBpvNcY+Z5fP831qdt+3qN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hDn0SbUCAAC1&#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1824"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454" type="#_x0000_t202" style="position:absolute;margin-left:502.5pt;margin-top:73.5pt;width:48.65pt;height:1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V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hJUac9NCkB3rQ6FYcUJAm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Q4vNfGNmjei&#10;fgQJSwESA53C7AOjFfI7RiPMkRyrbzsiKUbdew7PwAyd2ZCzsZkNwiu4mmON0WSu9DScdoNk2xaQ&#10;p4fGxQ08lYZZGT9lcXxgMBssm+McM8Pn/N96PU3b5S8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B7G+FVswIAALUF&#10;AAAOAAAAAAAAAAAAAAAAAC4CAABkcnMvZTJvRG9jLnhtbFBLAQItABQABgAIAAAAIQAzmGno4AAA&#10;AA0BAAAPAAAAAAAAAAAAAAAAAA0FAABkcnMvZG93bnJldi54bWxQSwUGAAAAAAQABADzAAAAGgYA&#10;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62848" behindDoc="1" locked="0" layoutInCell="1" allowOverlap="1">
              <wp:simplePos x="0" y="0"/>
              <wp:positionH relativeFrom="page">
                <wp:posOffset>617220</wp:posOffset>
              </wp:positionH>
              <wp:positionV relativeFrom="page">
                <wp:posOffset>448310</wp:posOffset>
              </wp:positionV>
              <wp:extent cx="3849370" cy="181610"/>
              <wp:effectExtent l="0" t="635" r="635" b="0"/>
              <wp:wrapNone/>
              <wp:docPr id="14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455" type="#_x0000_t202" style="position:absolute;margin-left:48.6pt;margin-top:35.3pt;width:303.1pt;height:14.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F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4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456" type="#_x0000_t202" style="position:absolute;margin-left:481.2pt;margin-top:35.3pt;width:66.75pt;height:14.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SKtAIAALU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64896"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457" type="#_x0000_t202" style="position:absolute;margin-left:291.75pt;margin-top:60.8pt;width:16.25pt;height:14.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hQ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XyJYULUCAAC1&#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45</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458" type="#_x0000_t202" style="position:absolute;margin-left:502.5pt;margin-top:73.5pt;width:48.65pt;height:1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9a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KUac9NCkB3rQ6FYcUJCG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Q7/0sQ3at6I&#10;+hEkLAVIDHQKsw+MVsjvGI0wR3Ksvu2IpBh17zk8AzN0ZkPOxmY2CK/gao41RpO50tNw2g2SbVtA&#10;nh4aFzfwVBpmZfyUxfGBwWywbI5zzAyf83/r9TRtl78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AGO9aswIAALUF&#10;AAAOAAAAAAAAAAAAAAAAAC4CAABkcnMvZTJvRG9jLnhtbFBLAQItABQABgAIAAAAIQAzmGno4AAA&#10;AA0BAAAPAAAAAAAAAAAAAAAAAA0FAABkcnMvZG93bnJldi54bWxQSwUGAAAAAAQABADzAAAAGgYA&#10;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66944" behindDoc="1" locked="0" layoutInCell="1" allowOverlap="1">
              <wp:simplePos x="0" y="0"/>
              <wp:positionH relativeFrom="page">
                <wp:posOffset>617220</wp:posOffset>
              </wp:positionH>
              <wp:positionV relativeFrom="page">
                <wp:posOffset>448310</wp:posOffset>
              </wp:positionV>
              <wp:extent cx="4326890" cy="181610"/>
              <wp:effectExtent l="0" t="635" r="0" b="0"/>
              <wp:wrapNone/>
              <wp:docPr id="13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459" type="#_x0000_t202" style="position:absolute;margin-left:48.6pt;margin-top:35.3pt;width:340.7pt;height:14.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KN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6796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460" type="#_x0000_t202" style="position:absolute;margin-left:481.2pt;margin-top:35.3pt;width:66.75pt;height:14.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2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jl52tQIAALUF&#10;AAAOAAAAAAAAAAAAAAAAAC4CAABkcnMvZTJvRG9jLnhtbFBLAQItABQABgAIAAAAIQB/MM8N3gAA&#10;AAoBAAAPAAAAAAAAAAAAAAAAAA8FAABkcnMvZG93bnJldi54bWxQSwUGAAAAAAQABADzAAAAGgYA&#10;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6899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3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461" type="#_x0000_t202" style="position:absolute;margin-left:291.75pt;margin-top:60.8pt;width:16.25pt;height:14.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Ks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6SuCrLUCAAC1&#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001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3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462" type="#_x0000_t202" style="position:absolute;margin-left:502.5pt;margin-top:73.5pt;width:48.65pt;height:15.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DA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71040" behindDoc="1" locked="0" layoutInCell="1" allowOverlap="1">
              <wp:simplePos x="0" y="0"/>
              <wp:positionH relativeFrom="page">
                <wp:posOffset>617220</wp:posOffset>
              </wp:positionH>
              <wp:positionV relativeFrom="page">
                <wp:posOffset>448310</wp:posOffset>
              </wp:positionV>
              <wp:extent cx="4665980" cy="181610"/>
              <wp:effectExtent l="0" t="635" r="3175" b="0"/>
              <wp:wrapNone/>
              <wp:docPr id="13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463" type="#_x0000_t202" style="position:absolute;margin-left:48.6pt;margin-top:35.3pt;width:367.4pt;height:14.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SV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72064"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3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464" type="#_x0000_t202" style="position:absolute;margin-left:481.2pt;margin-top:35.3pt;width:66.75pt;height:14.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tg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Pv7SXbYCAAC1&#10;BQAADgAAAAAAAAAAAAAAAAAuAgAAZHJzL2Uyb0RvYy54bWxQSwECLQAUAAYACAAAACEAfzDPDd4A&#10;AAAKAQAADwAAAAAAAAAAAAAAAAAQBQAAZHJzL2Rvd25yZXYueG1sUEsFBgAAAAAEAAQA8wAAABsG&#10;AA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73088"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3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465" type="#_x0000_t202" style="position:absolute;margin-left:291.75pt;margin-top:60.8pt;width:16.25pt;height:14.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9K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OX9fSrUCAAC1&#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47</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4112"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3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466" type="#_x0000_t202" style="position:absolute;margin-left:502.5pt;margin-top:73.5pt;width:48.65pt;height:1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0m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Pkac9NCkB3rQ6FYcUJDE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7AytmoeSPq&#10;R5CwFCAx0CnMPjBaIb9jNMIcybH6tiOSYtS95/AMzNCZDTkbm9kgvIKrOdYYTeZKT8NpN0i2bQF5&#10;emhc3MBTaZiV8VMWxwcGs8GyOc4xM3zO/63X07Rd/gI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ATzzSayAgAAtQUA&#10;AA4AAAAAAAAAAAAAAAAALgIAAGRycy9lMm9Eb2MueG1sUEsBAi0AFAAGAAgAAAAhADOYaejgAAAA&#10;DQEAAA8AAAAAAAAAAAAAAAAADAUAAGRycy9kb3ducmV2LnhtbFBLBQYAAAAABAAEAPMAAAAZBgAA&#10;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75136" behindDoc="1" locked="0" layoutInCell="1" allowOverlap="1">
              <wp:simplePos x="0" y="0"/>
              <wp:positionH relativeFrom="page">
                <wp:posOffset>617220</wp:posOffset>
              </wp:positionH>
              <wp:positionV relativeFrom="page">
                <wp:posOffset>448310</wp:posOffset>
              </wp:positionV>
              <wp:extent cx="4069080" cy="181610"/>
              <wp:effectExtent l="0" t="635" r="0" b="0"/>
              <wp:wrapNone/>
              <wp:docPr id="13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467" type="#_x0000_t202" style="position:absolute;margin-left:48.6pt;margin-top:35.3pt;width:320.4pt;height:14.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BqtA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76160"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468" type="#_x0000_t202" style="position:absolute;margin-left:481.2pt;margin-top:35.3pt;width:66.75pt;height:14.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G5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mWjG5tQIAALUF&#10;AAAOAAAAAAAAAAAAAAAAAC4CAABkcnMvZTJvRG9jLnhtbFBLAQItABQABgAIAAAAIQB/MM8N3gAA&#10;AAoBAAAPAAAAAAAAAAAAAAAAAA8FAABkcnMvZG93bnJldi54bWxQSwUGAAAAAAQABADzAAAAGgYA&#10;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77184"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469" type="#_x0000_t202" style="position:absolute;margin-left:291.75pt;margin-top:60.8pt;width:16.25pt;height:14.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po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rOOmgSQ901OhWjCiIL02Fhl6lYHjfg6keQQHWNlvV34nyu0JcrBvCd/RGSjE0lFQQoW9eus+e&#10;TjjKgGyHT6ICR2SvhQUaa9mZ8kFBEKBDpx5P3THBlHAZeNHlcoFRCSo/9iPf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E4HOE8CFtR&#10;PQKFpQCKAU9h94HQCPkTowH2SIbVjz2RFKP2I4cxMEtnFuQsbGeB8BKeZlhjNIlrPS2nfS/ZrgHk&#10;adC4uIFRqZmlsZmpKYrjgMFusNkc95hZPs//rdV5265+Aw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Dis5potAIAALU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48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820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2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470" type="#_x0000_t202" style="position:absolute;margin-left:502.5pt;margin-top:73.5pt;width:48.65pt;height:15.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CV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BAiNOemjSPT1odCMOKEgCU6FxUBk43g3gqg9wAN6WrRpuRfVNIS5WLeFbei2lGFtKasjQNzfd&#10;s6sTjjIgm/GjqCEQ2WlhgQ6N7E35oCAI0KFTD6fumGQq2Iz9RRJFGFV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79232" behindDoc="1" locked="0" layoutInCell="1" allowOverlap="1">
              <wp:simplePos x="0" y="0"/>
              <wp:positionH relativeFrom="page">
                <wp:posOffset>617220</wp:posOffset>
              </wp:positionH>
              <wp:positionV relativeFrom="page">
                <wp:posOffset>448310</wp:posOffset>
              </wp:positionV>
              <wp:extent cx="4587240" cy="181610"/>
              <wp:effectExtent l="0" t="635" r="0" b="0"/>
              <wp:wrapNone/>
              <wp:docPr id="12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471" type="#_x0000_t202" style="position:absolute;margin-left:48.6pt;margin-top:35.3pt;width:361.2pt;height:14.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jRsgIAALY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0256"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12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472" type="#_x0000_t202" style="position:absolute;margin-left:481.2pt;margin-top:35.3pt;width:66.75pt;height:14.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1280"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12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473" type="#_x0000_t202" style="position:absolute;margin-left:291.75pt;margin-top:60.8pt;width:16.25pt;height:14.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Df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" filled="f" stroked="f">
              <v:textbox inset="0,0,0,0">
                <w:txbxContent>
                  <w:p w:rsidR="00C6758D" w:rsidRDefault="00C6758D">
                    <w:pPr>
                      <w:pStyle w:val="Tekstpodstawowy"/>
                      <w:spacing w:before="12"/>
                      <w:ind w:left="40"/>
                    </w:pPr>
                    <w:r>
                      <w:t>49</w:t>
                    </w:r>
                  </w:p>
                </w:txbxContent>
              </v:textbox>
              <w10:wrap anchorx="page" anchory="page"/>
            </v:shape>
          </w:pict>
        </mc:Fallback>
      </mc:AlternateContent>
    </w:r>
    <w:r>
      <w:rPr>
        <w:noProof/>
        <w:lang w:val="en-US"/>
      </w:rPr>
      <mc:AlternateContent>
        <mc:Choice Requires="wps">
          <w:drawing>
            <wp:anchor distT="0" distB="0" distL="114300" distR="114300" simplePos="0" relativeHeight="251682304"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12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474" type="#_x0000_t202" style="position:absolute;margin-left:502.5pt;margin-top:73.5pt;width:48.65pt;height:15.4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D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JUac9NCkB3rQ6FYcULBITIXGQWXgeD+Aqz7AAXhbtmq4E9VXhbhYtYRv6Y2UYmwpqSFD39x0&#10;z65OOMqAbMYPooZAZKeFBTo0sjflg4IgQIdOPZ66Y5KpYDP2F0kUYVTBkZ/GgR/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h+DhSE9+oeSPq&#10;R5CwFCAx0CnMPjBaIb9jNMIcybH6tiOSYtS95/AMzNCZDTkbm9kgvIKrOdYYTeZKT8NpN0i2bQF5&#10;emhc3MBTaZiV8VMWxwcGs8GyOc4xM3zO/63X07Rd/gI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K1L9cOyAgAAtQUA&#10;AA4AAAAAAAAAAAAAAAAALgIAAGRycy9lMm9Eb2MueG1sUEsBAi0AFAAGAAgAAAAhADOYaejgAAAA&#10;DQEAAA8AAAAAAAAAAAAAAAAADAUAAGRycy9kb3ducmV2LnhtbFBLBQYAAAAABAAEAPMAAAAZBgAA&#10;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42720" behindDoc="1" locked="0" layoutInCell="1" allowOverlap="1">
              <wp:simplePos x="0" y="0"/>
              <wp:positionH relativeFrom="page">
                <wp:posOffset>370840</wp:posOffset>
              </wp:positionH>
              <wp:positionV relativeFrom="page">
                <wp:posOffset>448310</wp:posOffset>
              </wp:positionV>
              <wp:extent cx="3540760" cy="181610"/>
              <wp:effectExtent l="0" t="635" r="3175" b="0"/>
              <wp:wrapNone/>
              <wp:docPr id="22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rsidRPr="00B63AA5">
                            <w:rPr>
                              <w:sz w:val="16"/>
                              <w:szCs w:val="16"/>
                            </w:rPr>
                            <w:t>OGÓLNA UMOWA O UŻYTKOWANI</w:t>
                          </w:r>
                          <w:r>
                            <w:rPr>
                              <w:sz w:val="16"/>
                              <w:szCs w:val="16"/>
                            </w:rPr>
                            <w:t>U</w:t>
                          </w:r>
                          <w:r w:rsidRPr="00B63AA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358" type="#_x0000_t202" style="position:absolute;margin-left:29.2pt;margin-top:35.3pt;width:278.8pt;height:14.3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YU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hhxEkHTXqgo0a3YkSLZGUqNPQqBcP7Hkz1CArotM1W9Xei/KYQF5uG8D29kVIMDSUVROibl+6T&#10;pxOOMiC74aOowBE5aGGBxlp2pnxQEATo0KnHc3dMMCVcLpaht4pAVYLOj/3It+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" filled="f" stroked="f">
              <v:textbox inset="0,0,0,0">
                <w:txbxContent>
                  <w:p w:rsidR="00C6758D" w:rsidRDefault="00C6758D">
                    <w:pPr>
                      <w:pStyle w:val="Tekstpodstawowy"/>
                      <w:spacing w:before="12"/>
                      <w:ind w:left="20"/>
                    </w:pPr>
                    <w:r w:rsidRPr="00B63AA5">
                      <w:rPr>
                        <w:sz w:val="16"/>
                        <w:szCs w:val="16"/>
                      </w:rPr>
                      <w:t>OGÓLNA UMOWA O UŻYTKOWANI</w:t>
                    </w:r>
                    <w:r>
                      <w:rPr>
                        <w:sz w:val="16"/>
                        <w:szCs w:val="16"/>
                      </w:rPr>
                      <w:t>U</w:t>
                    </w:r>
                    <w:r w:rsidRPr="00B63AA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43744"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22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pStyle w:val="Tekstpodstawowy"/>
                            <w:spacing w:before="12"/>
                            <w:ind w:left="20"/>
                            <w:rPr>
                              <w:sz w:val="16"/>
                              <w:szCs w:val="16"/>
                            </w:rPr>
                          </w:pPr>
                          <w:r w:rsidRPr="00B63AA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59" type="#_x0000_t202" style="position:absolute;margin-left:481.2pt;margin-top:35.3pt;width:66.75pt;height:14.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oltg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5KWqJbYCAAC0&#10;BQAADgAAAAAAAAAAAAAAAAAuAgAAZHJzL2Uyb0RvYy54bWxQSwECLQAUAAYACAAAACEAfzDPDd4A&#10;AAAKAQAADwAAAAAAAAAAAAAAAAAQBQAAZHJzL2Rvd25yZXYueG1sUEsFBgAAAAAEAAQA8wAAABsG&#10;AAAAAA==&#10;" filled="f" stroked="f">
              <v:textbox inset="0,0,0,0">
                <w:txbxContent>
                  <w:p w:rsidR="00C6758D" w:rsidRPr="00B63AA5" w:rsidRDefault="00C6758D">
                    <w:pPr>
                      <w:pStyle w:val="Tekstpodstawowy"/>
                      <w:spacing w:before="12"/>
                      <w:ind w:left="20"/>
                      <w:rPr>
                        <w:sz w:val="16"/>
                        <w:szCs w:val="16"/>
                      </w:rPr>
                    </w:pPr>
                    <w:r w:rsidRPr="00B63AA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44768"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2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360" type="#_x0000_t202" style="position:absolute;margin-left:291.75pt;margin-top:60.8pt;width:16.25pt;height:14.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R8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BhcEfL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745792"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2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spacing w:before="12"/>
                            <w:ind w:left="20"/>
                            <w:rPr>
                              <w:b/>
                              <w:sz w:val="16"/>
                              <w:szCs w:val="16"/>
                            </w:rPr>
                          </w:pPr>
                          <w:r w:rsidRPr="00B63AA5">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61" type="#_x0000_t202" style="position:absolute;margin-left:502.5pt;margin-top:73.5pt;width:48.65pt;height:15.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Mi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IUac9NCkB3rQ6FYc0GUamgqNg8rA8X4AV32AA+i0ZauGO1F9VYiLVUv4lt5IKcaWkhoy9M1N&#10;9+zqhKMMyGb8IGoIRHZaWKBDI3tTPigIAnTo1OOpOyaZCjZjf5FE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YxPeiHkj&#10;6kdQsBSgMJApjD4wWiG/YzTCGMmx+rYjkmLUvefwCszMmQ05G5vZILyCqznWGE3mSk+zaTdItm0B&#10;eXpnXNzAS2mYVfFTFsf3BaPBkjmOMTN7zv+t19OwXf4C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S6SMiswIAALQF&#10;AAAOAAAAAAAAAAAAAAAAAC4CAABkcnMvZTJvRG9jLnhtbFBLAQItABQABgAIAAAAIQAzmGno4AAA&#10;AA0BAAAPAAAAAAAAAAAAAAAAAA0FAABkcnMvZG93bnJldi54bWxQSwUGAAAAAAQABADzAAAAGgYA&#10;AAAA&#10;" filled="f" stroked="f">
              <v:textbox inset="0,0,0,0">
                <w:txbxContent>
                  <w:p w:rsidR="00C6758D" w:rsidRPr="00B63AA5" w:rsidRDefault="00C6758D">
                    <w:pPr>
                      <w:spacing w:before="12"/>
                      <w:ind w:left="20"/>
                      <w:rPr>
                        <w:b/>
                        <w:sz w:val="16"/>
                        <w:szCs w:val="16"/>
                      </w:rPr>
                    </w:pPr>
                    <w:r w:rsidRPr="00B63AA5">
                      <w:rPr>
                        <w:b/>
                        <w:sz w:val="16"/>
                        <w:szCs w:val="16"/>
                      </w:rPr>
                      <w:t>Aneks nr 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60128" behindDoc="1" locked="0" layoutInCell="1" allowOverlap="1" wp14:anchorId="6F3DC8E8" wp14:editId="30515E2D">
              <wp:simplePos x="0" y="0"/>
              <wp:positionH relativeFrom="page">
                <wp:posOffset>617220</wp:posOffset>
              </wp:positionH>
              <wp:positionV relativeFrom="page">
                <wp:posOffset>448310</wp:posOffset>
              </wp:positionV>
              <wp:extent cx="4587240" cy="181610"/>
              <wp:effectExtent l="0" t="635" r="0" b="0"/>
              <wp:wrapNone/>
              <wp:docPr id="53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DC8E8" id="_x0000_t202" coordsize="21600,21600" o:spt="202" path="m,l,21600r21600,l21600,xe">
              <v:stroke joinstyle="miter"/>
              <v:path gradientshapeok="t" o:connecttype="rect"/>
            </v:shapetype>
            <v:shape id="_x0000_s1475" type="#_x0000_t202" style="position:absolute;margin-left:48.6pt;margin-top:35.3pt;width:361.2pt;height:14.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61152" behindDoc="1" locked="0" layoutInCell="1" allowOverlap="1" wp14:anchorId="3C96B280" wp14:editId="7C4A9D48">
              <wp:simplePos x="0" y="0"/>
              <wp:positionH relativeFrom="page">
                <wp:posOffset>6111240</wp:posOffset>
              </wp:positionH>
              <wp:positionV relativeFrom="page">
                <wp:posOffset>448310</wp:posOffset>
              </wp:positionV>
              <wp:extent cx="847725" cy="181610"/>
              <wp:effectExtent l="0" t="635" r="3810" b="0"/>
              <wp:wrapNone/>
              <wp:docPr id="53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B280" id="_x0000_s1476" type="#_x0000_t202" style="position:absolute;margin-left:481.2pt;margin-top:35.3pt;width:66.75pt;height:14.3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2176" behindDoc="1" locked="0" layoutInCell="1" allowOverlap="1" wp14:anchorId="5580C99E" wp14:editId="48C392FB">
              <wp:simplePos x="0" y="0"/>
              <wp:positionH relativeFrom="page">
                <wp:posOffset>3705225</wp:posOffset>
              </wp:positionH>
              <wp:positionV relativeFrom="page">
                <wp:posOffset>772160</wp:posOffset>
              </wp:positionV>
              <wp:extent cx="206375" cy="181610"/>
              <wp:effectExtent l="0" t="635" r="3175" b="0"/>
              <wp:wrapNone/>
              <wp:docPr id="53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C99E" id="_x0000_s1477" type="#_x0000_t202" style="position:absolute;margin-left:291.75pt;margin-top:60.8pt;width:16.25pt;height:14.3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SW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" filled="f" stroked="f">
              <v:textbox inset="0,0,0,0">
                <w:txbxContent>
                  <w:p w:rsidR="00C6758D" w:rsidRDefault="00C6758D">
                    <w:pPr>
                      <w:pStyle w:val="Tekstpodstawowy"/>
                      <w:spacing w:before="12"/>
                      <w:ind w:left="40"/>
                    </w:pPr>
                    <w:r>
                      <w:t>50</w:t>
                    </w:r>
                  </w:p>
                </w:txbxContent>
              </v:textbox>
              <w10:wrap anchorx="page" anchory="page"/>
            </v:shape>
          </w:pict>
        </mc:Fallback>
      </mc:AlternateContent>
    </w:r>
    <w:r>
      <w:rPr>
        <w:noProof/>
        <w:lang w:val="en-US"/>
      </w:rPr>
      <mc:AlternateContent>
        <mc:Choice Requires="wps">
          <w:drawing>
            <wp:anchor distT="0" distB="0" distL="114300" distR="114300" simplePos="0" relativeHeight="251763200" behindDoc="1" locked="0" layoutInCell="1" allowOverlap="1" wp14:anchorId="11EA8632" wp14:editId="6D2AEBED">
              <wp:simplePos x="0" y="0"/>
              <wp:positionH relativeFrom="page">
                <wp:posOffset>6381750</wp:posOffset>
              </wp:positionH>
              <wp:positionV relativeFrom="page">
                <wp:posOffset>933450</wp:posOffset>
              </wp:positionV>
              <wp:extent cx="617855" cy="196215"/>
              <wp:effectExtent l="0" t="0" r="1270" b="3810"/>
              <wp:wrapNone/>
              <wp:docPr id="53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8632" id="_x0000_s1478" type="#_x0000_t202" style="position:absolute;margin-left:502.5pt;margin-top:73.5pt;width:48.65pt;height:15.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C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83328" behindDoc="1" locked="0" layoutInCell="1" allowOverlap="1" wp14:anchorId="77D18D75" wp14:editId="3D2CB977">
              <wp:simplePos x="0" y="0"/>
              <wp:positionH relativeFrom="page">
                <wp:posOffset>617220</wp:posOffset>
              </wp:positionH>
              <wp:positionV relativeFrom="page">
                <wp:posOffset>448310</wp:posOffset>
              </wp:positionV>
              <wp:extent cx="4527550" cy="181610"/>
              <wp:effectExtent l="0" t="635" r="0" b="0"/>
              <wp:wrapNone/>
              <wp:docPr id="1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18D75" id="_x0000_t202" coordsize="21600,21600" o:spt="202" path="m,l,21600r21600,l21600,xe">
              <v:stroke joinstyle="miter"/>
              <v:path gradientshapeok="t" o:connecttype="rect"/>
            </v:shapetype>
            <v:shape id="Text Box 275" o:spid="_x0000_s1479" type="#_x0000_t202" style="position:absolute;margin-left:48.6pt;margin-top:35.3pt;width:356.5pt;height:14.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NBtQIAALY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4352" behindDoc="1" locked="0" layoutInCell="1" allowOverlap="1" wp14:anchorId="77D3DCB9" wp14:editId="15C7A4E3">
              <wp:simplePos x="0" y="0"/>
              <wp:positionH relativeFrom="page">
                <wp:posOffset>6111240</wp:posOffset>
              </wp:positionH>
              <wp:positionV relativeFrom="page">
                <wp:posOffset>448310</wp:posOffset>
              </wp:positionV>
              <wp:extent cx="847725" cy="181610"/>
              <wp:effectExtent l="0" t="635" r="3810" b="0"/>
              <wp:wrapNone/>
              <wp:docPr id="11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DCB9" id="Text Box 274" o:spid="_x0000_s1480" type="#_x0000_t202" style="position:absolute;margin-left:481.2pt;margin-top:35.3pt;width:66.75pt;height:14.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gU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MHdgUtQIAALUF&#10;AAAOAAAAAAAAAAAAAAAAAC4CAABkcnMvZTJvRG9jLnhtbFBLAQItABQABgAIAAAAIQB/MM8N3gAA&#10;AAoBAAAPAAAAAAAAAAAAAAAAAA8FAABkcnMvZG93bnJldi54bWxQSwUGAAAAAAQABADzAAAAGgYA&#10;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5376" behindDoc="1" locked="0" layoutInCell="1" allowOverlap="1" wp14:anchorId="270D5FB9" wp14:editId="471E0C15">
              <wp:simplePos x="0" y="0"/>
              <wp:positionH relativeFrom="page">
                <wp:posOffset>3705225</wp:posOffset>
              </wp:positionH>
              <wp:positionV relativeFrom="page">
                <wp:posOffset>772160</wp:posOffset>
              </wp:positionV>
              <wp:extent cx="206375" cy="181610"/>
              <wp:effectExtent l="0" t="635" r="3175" b="0"/>
              <wp:wrapNone/>
              <wp:docPr id="11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D5FB9" id="Text Box 273" o:spid="_x0000_s1481" type="#_x0000_t202" style="position:absolute;margin-left:291.75pt;margin-top:60.8pt;width:16.25pt;height:14.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lI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6FVnHTQpAc6anQrRhSsFqZCQ69SMLzvwVSPoABrm63q70T5TSEuNg3he3ojpRgaSiqI0Dcv3SdP&#10;JxxlQHbDR1GBI3LQwgKNtexM+aAgCNChU4/n7phgSrgMvGixWmJUgsqP/ci3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pyGYxHNg7AT&#10;1SNQWAqgGPAUdh8IjZA/MBpgj2RYfT8QSTFqP3AYA7N0ZkHOwm4WCC/haYY1RpO40dNyOvSS7RtA&#10;ngaNixsYlZpZGpuZmqI4DRjsBpvNaY+Z5fP031pdtu36N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RTipSLUCAAC1&#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t>51</w:t>
                    </w:r>
                  </w:p>
                </w:txbxContent>
              </v:textbox>
              <w10:wrap anchorx="page" anchory="page"/>
            </v:shape>
          </w:pict>
        </mc:Fallback>
      </mc:AlternateContent>
    </w:r>
    <w:r>
      <w:rPr>
        <w:noProof/>
        <w:lang w:val="en-US"/>
      </w:rPr>
      <mc:AlternateContent>
        <mc:Choice Requires="wps">
          <w:drawing>
            <wp:anchor distT="0" distB="0" distL="114300" distR="114300" simplePos="0" relativeHeight="251686400" behindDoc="1" locked="0" layoutInCell="1" allowOverlap="1" wp14:anchorId="66C24D3B" wp14:editId="4719B4D6">
              <wp:simplePos x="0" y="0"/>
              <wp:positionH relativeFrom="page">
                <wp:posOffset>6381750</wp:posOffset>
              </wp:positionH>
              <wp:positionV relativeFrom="page">
                <wp:posOffset>933450</wp:posOffset>
              </wp:positionV>
              <wp:extent cx="617855" cy="196215"/>
              <wp:effectExtent l="0" t="0" r="1270" b="3810"/>
              <wp:wrapNone/>
              <wp:docPr id="11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4D3B" id="Text Box 272" o:spid="_x0000_s1482" type="#_x0000_t202" style="position:absolute;margin-left:502.5pt;margin-top:73.5pt;width:48.65pt;height:15.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1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AiNOemjSAz1odCsOKFgEpkLjoDJwvB/AVR/gALwtWzXcieqrQlysWsK39EZKMbaU1JChb266&#10;Z1cnHGVANuMHUUMgstPCAh0a2ZvyQUEQoEOnHk/dMclUsBn7iySK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7LhYlv1LwR&#10;9SNIWAqQGOgUZh8YrZDfMRphjuRYfdsRSTHq3nN4BmbozIacjc1sEF7B1RxrjCZzpafhtBsk27aA&#10;PD00Lm7gqTTMyvgpi+MDg9lg2RznmBk+5//W62naLn8B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A+R7O1swIAALUF&#10;AAAOAAAAAAAAAAAAAAAAAC4CAABkcnMvZTJvRG9jLnhtbFBLAQItABQABgAIAAAAIQAzmGno4AAA&#10;AA0BAAAPAAAAAAAAAAAAAAAAAA0FAABkcnMvZG93bnJldi54bWxQSwUGAAAAAAQABADzAAAAGgYA&#10;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64224" behindDoc="1" locked="0" layoutInCell="1" allowOverlap="1" wp14:anchorId="4C9D77C7" wp14:editId="5008F5D1">
              <wp:simplePos x="0" y="0"/>
              <wp:positionH relativeFrom="page">
                <wp:posOffset>617220</wp:posOffset>
              </wp:positionH>
              <wp:positionV relativeFrom="page">
                <wp:posOffset>448310</wp:posOffset>
              </wp:positionV>
              <wp:extent cx="4527550" cy="181610"/>
              <wp:effectExtent l="0" t="635" r="0" b="0"/>
              <wp:wrapNone/>
              <wp:docPr id="53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D77C7" id="_x0000_t202" coordsize="21600,21600" o:spt="202" path="m,l,21600r21600,l21600,xe">
              <v:stroke joinstyle="miter"/>
              <v:path gradientshapeok="t" o:connecttype="rect"/>
            </v:shapetype>
            <v:shape id="_x0000_s1483" type="#_x0000_t202" style="position:absolute;margin-left:48.6pt;margin-top:35.3pt;width:356.5pt;height:14.3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ya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" filled="f" stroked="f">
              <v:textbox inset="0,0,0,0">
                <w:txbxContent>
                  <w:p w:rsidR="00C6758D" w:rsidRPr="00065613" w:rsidRDefault="00C6758D">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65248" behindDoc="1" locked="0" layoutInCell="1" allowOverlap="1" wp14:anchorId="02CB3BAE" wp14:editId="49BD3324">
              <wp:simplePos x="0" y="0"/>
              <wp:positionH relativeFrom="page">
                <wp:posOffset>6111240</wp:posOffset>
              </wp:positionH>
              <wp:positionV relativeFrom="page">
                <wp:posOffset>448310</wp:posOffset>
              </wp:positionV>
              <wp:extent cx="847725" cy="181610"/>
              <wp:effectExtent l="0" t="635" r="3810" b="0"/>
              <wp:wrapNone/>
              <wp:docPr id="53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B3BAE" id="_x0000_s1484" type="#_x0000_t202" style="position:absolute;margin-left:481.2pt;margin-top:35.3pt;width:66.75pt;height:14.3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E6twIAALU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" filled="f" stroked="f">
              <v:textbox inset="0,0,0,0">
                <w:txbxContent>
                  <w:p w:rsidR="00C6758D" w:rsidRPr="00065613" w:rsidRDefault="00C6758D">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6272" behindDoc="1" locked="0" layoutInCell="1" allowOverlap="1" wp14:anchorId="7A5FB701" wp14:editId="44FCAAC8">
              <wp:simplePos x="0" y="0"/>
              <wp:positionH relativeFrom="page">
                <wp:posOffset>3705225</wp:posOffset>
              </wp:positionH>
              <wp:positionV relativeFrom="page">
                <wp:posOffset>772160</wp:posOffset>
              </wp:positionV>
              <wp:extent cx="206375" cy="181610"/>
              <wp:effectExtent l="0" t="635" r="3175" b="0"/>
              <wp:wrapNone/>
              <wp:docPr id="53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B701" id="_x0000_s1485" type="#_x0000_t202" style="position:absolute;margin-left:291.75pt;margin-top:60.8pt;width:16.25pt;height:14.3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FQ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" filled="f" stroked="f">
              <v:textbox inset="0,0,0,0">
                <w:txbxContent>
                  <w:p w:rsidR="00C6758D" w:rsidRDefault="00C6758D">
                    <w:pPr>
                      <w:pStyle w:val="Tekstpodstawowy"/>
                      <w:spacing w:before="12"/>
                      <w:ind w:left="40"/>
                    </w:pPr>
                    <w:r>
                      <w:t>52</w:t>
                    </w:r>
                  </w:p>
                </w:txbxContent>
              </v:textbox>
              <w10:wrap anchorx="page" anchory="page"/>
            </v:shape>
          </w:pict>
        </mc:Fallback>
      </mc:AlternateContent>
    </w:r>
    <w:r>
      <w:rPr>
        <w:noProof/>
        <w:lang w:val="en-US"/>
      </w:rPr>
      <mc:AlternateContent>
        <mc:Choice Requires="wps">
          <w:drawing>
            <wp:anchor distT="0" distB="0" distL="114300" distR="114300" simplePos="0" relativeHeight="251767296" behindDoc="1" locked="0" layoutInCell="1" allowOverlap="1" wp14:anchorId="2C309998" wp14:editId="5F811503">
              <wp:simplePos x="0" y="0"/>
              <wp:positionH relativeFrom="page">
                <wp:posOffset>6381750</wp:posOffset>
              </wp:positionH>
              <wp:positionV relativeFrom="page">
                <wp:posOffset>933450</wp:posOffset>
              </wp:positionV>
              <wp:extent cx="617855" cy="196215"/>
              <wp:effectExtent l="0" t="0" r="1270" b="3810"/>
              <wp:wrapNone/>
              <wp:docPr id="5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5613" w:rsidRDefault="00C6758D">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9998" id="_x0000_s1486" type="#_x0000_t202" style="position:absolute;margin-left:502.5pt;margin-top:73.5pt;width:48.65pt;height:15.4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AE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LjDipIcmPdCDRrfigIJFYCo0DioDx/sBXPUBDqDTlq0a7kT1VSEuVi3hW3ojpRhbSmrI0Dc3&#10;3bOrE44yIJvxg6ghENlpYYEOjexN+aAgCNChU4+n7phkKtiM/UUSRR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" filled="f" stroked="f">
              <v:textbox inset="0,0,0,0">
                <w:txbxContent>
                  <w:p w:rsidR="00C6758D" w:rsidRPr="00065613" w:rsidRDefault="00C6758D">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90496" behindDoc="1" locked="0" layoutInCell="1" allowOverlap="1" wp14:anchorId="5B700621" wp14:editId="73A8042A">
              <wp:simplePos x="0" y="0"/>
              <wp:positionH relativeFrom="page">
                <wp:posOffset>6260123</wp:posOffset>
              </wp:positionH>
              <wp:positionV relativeFrom="page">
                <wp:posOffset>826477</wp:posOffset>
              </wp:positionV>
              <wp:extent cx="888023" cy="301723"/>
              <wp:effectExtent l="0" t="0" r="7620" b="3175"/>
              <wp:wrapNone/>
              <wp:docPr id="11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023" cy="30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A08A7" w:rsidRDefault="00C6758D">
                          <w:pPr>
                            <w:spacing w:before="12"/>
                            <w:ind w:left="20"/>
                            <w:rPr>
                              <w:b/>
                              <w:sz w:val="24"/>
                              <w:szCs w:val="24"/>
                              <w:vertAlign w:val="subscript"/>
                            </w:rPr>
                          </w:pPr>
                          <w:r w:rsidRPr="007A08A7">
                            <w:rPr>
                              <w:b/>
                              <w:sz w:val="24"/>
                              <w:szCs w:val="24"/>
                              <w:vertAlign w:val="subscript"/>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00621" id="_x0000_t202" coordsize="21600,21600" o:spt="202" path="m,l,21600r21600,l21600,xe">
              <v:stroke joinstyle="miter"/>
              <v:path gradientshapeok="t" o:connecttype="rect"/>
            </v:shapetype>
            <v:shape id="Text Box 266" o:spid="_x0000_s1487" type="#_x0000_t202" style="position:absolute;margin-left:492.9pt;margin-top:65.1pt;width:69.9pt;height:23.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Oc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" filled="f" stroked="f">
              <v:textbox inset="0,0,0,0">
                <w:txbxContent>
                  <w:p w:rsidR="00C6758D" w:rsidRPr="007A08A7" w:rsidRDefault="00C6758D">
                    <w:pPr>
                      <w:spacing w:before="12"/>
                      <w:ind w:left="20"/>
                      <w:rPr>
                        <w:b/>
                        <w:sz w:val="24"/>
                        <w:szCs w:val="24"/>
                        <w:vertAlign w:val="subscript"/>
                      </w:rPr>
                    </w:pPr>
                    <w:r w:rsidRPr="007A08A7">
                      <w:rPr>
                        <w:b/>
                        <w:sz w:val="24"/>
                        <w:szCs w:val="24"/>
                        <w:vertAlign w:val="subscript"/>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688448" behindDoc="1" locked="0" layoutInCell="1" allowOverlap="1" wp14:anchorId="0FB4B9D8" wp14:editId="234A4D3E">
              <wp:simplePos x="0" y="0"/>
              <wp:positionH relativeFrom="page">
                <wp:posOffset>5424854</wp:posOffset>
              </wp:positionH>
              <wp:positionV relativeFrom="page">
                <wp:posOffset>316523</wp:posOffset>
              </wp:positionV>
              <wp:extent cx="1533281" cy="313397"/>
              <wp:effectExtent l="0" t="0" r="10160" b="10795"/>
              <wp:wrapNone/>
              <wp:docPr id="11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281" cy="31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rPr>
                              <w:sz w:val="16"/>
                              <w:szCs w:val="16"/>
                            </w:rPr>
                          </w:pPr>
                        </w:p>
                        <w:p w:rsidR="00C6758D" w:rsidRPr="007A08A7" w:rsidRDefault="00C6758D">
                          <w:pPr>
                            <w:pStyle w:val="Tekstpodstawowy"/>
                            <w:spacing w:before="12"/>
                            <w:ind w:left="20"/>
                            <w:rPr>
                              <w:sz w:val="16"/>
                              <w:szCs w:val="16"/>
                            </w:rPr>
                          </w:pPr>
                          <w:r w:rsidRPr="007A08A7">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4B9D8" id="Text Box 268" o:spid="_x0000_s1488" type="#_x0000_t202" style="position:absolute;margin-left:427.15pt;margin-top:24.9pt;width:120.75pt;height:24.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uswIAALY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" filled="f" stroked="f">
              <v:textbox inset="0,0,0,0">
                <w:txbxContent>
                  <w:p w:rsidR="00C6758D" w:rsidRDefault="00C6758D">
                    <w:pPr>
                      <w:pStyle w:val="Tekstpodstawowy"/>
                      <w:spacing w:before="12"/>
                      <w:ind w:left="20"/>
                      <w:rPr>
                        <w:sz w:val="16"/>
                        <w:szCs w:val="16"/>
                      </w:rPr>
                    </w:pPr>
                  </w:p>
                  <w:p w:rsidR="00C6758D" w:rsidRPr="007A08A7" w:rsidRDefault="00C6758D">
                    <w:pPr>
                      <w:pStyle w:val="Tekstpodstawowy"/>
                      <w:spacing w:before="12"/>
                      <w:ind w:left="20"/>
                      <w:rPr>
                        <w:sz w:val="16"/>
                        <w:szCs w:val="16"/>
                      </w:rPr>
                    </w:pPr>
                    <w:r w:rsidRPr="007A08A7">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7424" behindDoc="1" locked="0" layoutInCell="1" allowOverlap="1" wp14:anchorId="7481F8B8" wp14:editId="392FA9B3">
              <wp:simplePos x="0" y="0"/>
              <wp:positionH relativeFrom="page">
                <wp:posOffset>219808</wp:posOffset>
              </wp:positionH>
              <wp:positionV relativeFrom="page">
                <wp:posOffset>316523</wp:posOffset>
              </wp:positionV>
              <wp:extent cx="5029200" cy="313495"/>
              <wp:effectExtent l="0" t="0" r="0" b="10795"/>
              <wp:wrapNone/>
              <wp:docPr id="1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1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A08A7" w:rsidRDefault="00C6758D">
                          <w:pPr>
                            <w:pStyle w:val="Tekstpodstawowy"/>
                            <w:spacing w:before="12"/>
                            <w:ind w:left="20"/>
                            <w:rPr>
                              <w:sz w:val="16"/>
                              <w:szCs w:val="16"/>
                            </w:rPr>
                          </w:pPr>
                          <w:r w:rsidRPr="007A08A7">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F8B8" id="Text Box 269" o:spid="_x0000_s1489" type="#_x0000_t202" style="position:absolute;margin-left:17.3pt;margin-top:24.9pt;width:396pt;height:24.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rusw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" filled="f" stroked="f">
              <v:textbox inset="0,0,0,0">
                <w:txbxContent>
                  <w:p w:rsidR="00C6758D" w:rsidRPr="007A08A7" w:rsidRDefault="00C6758D">
                    <w:pPr>
                      <w:pStyle w:val="Tekstpodstawowy"/>
                      <w:spacing w:before="12"/>
                      <w:ind w:left="20"/>
                      <w:rPr>
                        <w:sz w:val="16"/>
                        <w:szCs w:val="16"/>
                      </w:rPr>
                    </w:pPr>
                    <w:r w:rsidRPr="007A08A7">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9472" behindDoc="1" locked="0" layoutInCell="1" allowOverlap="1" wp14:anchorId="748DFF6E" wp14:editId="068D2323">
              <wp:simplePos x="0" y="0"/>
              <wp:positionH relativeFrom="page">
                <wp:posOffset>3717925</wp:posOffset>
              </wp:positionH>
              <wp:positionV relativeFrom="page">
                <wp:posOffset>772160</wp:posOffset>
              </wp:positionV>
              <wp:extent cx="180975" cy="181610"/>
              <wp:effectExtent l="3175" t="635" r="0" b="0"/>
              <wp:wrapNone/>
              <wp:docPr id="11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FF6E" id="Text Box 267" o:spid="_x0000_s1490" type="#_x0000_t202" style="position:absolute;margin-left:292.75pt;margin-top:60.8pt;width:14.25pt;height:14.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AG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" filled="f" stroked="f">
              <v:textbox inset="0,0,0,0">
                <w:txbxContent>
                  <w:p w:rsidR="00C6758D" w:rsidRDefault="00C6758D">
                    <w:pPr>
                      <w:pStyle w:val="Tekstpodstawowy"/>
                      <w:spacing w:before="12"/>
                      <w:ind w:left="20"/>
                    </w:pPr>
                    <w:r>
                      <w:t>53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Pr="007A08A7" w:rsidRDefault="00C6758D">
    <w:pPr>
      <w:pStyle w:val="Tekstpodstawowy"/>
      <w:spacing w:line="14" w:lineRule="auto"/>
      <w:rPr>
        <w:sz w:val="16"/>
        <w:szCs w:val="16"/>
        <w:lang w:eastAsia="pl-PL"/>
      </w:rPr>
    </w:pPr>
    <w:r w:rsidRPr="007A08A7">
      <w:rPr>
        <w:noProof/>
        <w:sz w:val="16"/>
        <w:szCs w:val="16"/>
        <w:lang w:val="en-US"/>
      </w:rPr>
      <mc:AlternateContent>
        <mc:Choice Requires="wps">
          <w:drawing>
            <wp:anchor distT="0" distB="0" distL="114300" distR="114300" simplePos="0" relativeHeight="251694592" behindDoc="1" locked="0" layoutInCell="1" allowOverlap="1" wp14:anchorId="4EE3AA73" wp14:editId="0F0ED8BE">
              <wp:simplePos x="0" y="0"/>
              <wp:positionH relativeFrom="page">
                <wp:posOffset>5873115</wp:posOffset>
              </wp:positionH>
              <wp:positionV relativeFrom="page">
                <wp:posOffset>773430</wp:posOffset>
              </wp:positionV>
              <wp:extent cx="1127760" cy="354330"/>
              <wp:effectExtent l="0" t="0" r="15240" b="7620"/>
              <wp:wrapNone/>
              <wp:docPr id="10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A08A7" w:rsidRDefault="00C6758D">
                          <w:pPr>
                            <w:spacing w:before="12"/>
                            <w:ind w:left="20"/>
                            <w:rPr>
                              <w:b/>
                              <w:sz w:val="16"/>
                              <w:szCs w:val="16"/>
                            </w:rPr>
                          </w:pPr>
                          <w:r w:rsidRPr="007A08A7">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3AA73" id="_x0000_t202" coordsize="21600,21600" o:spt="202" path="m,l,21600r21600,l21600,xe">
              <v:stroke joinstyle="miter"/>
              <v:path gradientshapeok="t" o:connecttype="rect"/>
            </v:shapetype>
            <v:shape id="Text Box 262" o:spid="_x0000_s1491" type="#_x0000_t202" style="position:absolute;margin-left:462.45pt;margin-top:60.9pt;width:88.8pt;height:27.9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JB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" filled="f" stroked="f">
              <v:textbox inset="0,0,0,0">
                <w:txbxContent>
                  <w:p w:rsidR="00C6758D" w:rsidRPr="007A08A7" w:rsidRDefault="00C6758D">
                    <w:pPr>
                      <w:spacing w:before="12"/>
                      <w:ind w:left="20"/>
                      <w:rPr>
                        <w:b/>
                        <w:sz w:val="16"/>
                        <w:szCs w:val="16"/>
                      </w:rPr>
                    </w:pPr>
                    <w:r w:rsidRPr="007A08A7">
                      <w:rPr>
                        <w:b/>
                        <w:sz w:val="16"/>
                        <w:szCs w:val="16"/>
                      </w:rPr>
                      <w:t>Aneks nr 1</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2544" behindDoc="1" locked="0" layoutInCell="1" allowOverlap="1" wp14:anchorId="65344DDE" wp14:editId="229C3157">
              <wp:simplePos x="0" y="0"/>
              <wp:positionH relativeFrom="page">
                <wp:posOffset>5820508</wp:posOffset>
              </wp:positionH>
              <wp:positionV relativeFrom="page">
                <wp:posOffset>448408</wp:posOffset>
              </wp:positionV>
              <wp:extent cx="1521069" cy="181610"/>
              <wp:effectExtent l="0" t="0" r="3175" b="8890"/>
              <wp:wrapNone/>
              <wp:docPr id="10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06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A08A7" w:rsidRDefault="00C6758D">
                          <w:pPr>
                            <w:pStyle w:val="Tekstpodstawowy"/>
                            <w:spacing w:before="12"/>
                            <w:ind w:left="20"/>
                            <w:rPr>
                              <w:sz w:val="16"/>
                              <w:szCs w:val="16"/>
                            </w:rPr>
                          </w:pPr>
                          <w:r w:rsidRPr="007A08A7">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4DDE" id="Text Box 264" o:spid="_x0000_s1492" type="#_x0000_t202" style="position:absolute;margin-left:458.3pt;margin-top:35.3pt;width:119.75pt;height:14.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EMtQIAALY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" filled="f" stroked="f">
              <v:textbox inset="0,0,0,0">
                <w:txbxContent>
                  <w:p w:rsidR="00C6758D" w:rsidRPr="007A08A7" w:rsidRDefault="00C6758D">
                    <w:pPr>
                      <w:pStyle w:val="Tekstpodstawowy"/>
                      <w:spacing w:before="12"/>
                      <w:ind w:left="20"/>
                      <w:rPr>
                        <w:sz w:val="16"/>
                        <w:szCs w:val="16"/>
                      </w:rPr>
                    </w:pPr>
                    <w:r w:rsidRPr="007A08A7">
                      <w:rPr>
                        <w:sz w:val="16"/>
                        <w:szCs w:val="16"/>
                      </w:rPr>
                      <w:t>ZAŁĄCZNIK NR 9</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1520" behindDoc="1" locked="0" layoutInCell="1" allowOverlap="1" wp14:anchorId="5D1D9B77" wp14:editId="53E1FB4C">
              <wp:simplePos x="0" y="0"/>
              <wp:positionH relativeFrom="page">
                <wp:posOffset>254978</wp:posOffset>
              </wp:positionH>
              <wp:positionV relativeFrom="page">
                <wp:posOffset>386862</wp:posOffset>
              </wp:positionV>
              <wp:extent cx="4410466" cy="243156"/>
              <wp:effectExtent l="0" t="0" r="9525" b="5080"/>
              <wp:wrapNone/>
              <wp:docPr id="11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466" cy="24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A08A7" w:rsidRDefault="00C6758D">
                          <w:pPr>
                            <w:pStyle w:val="Tekstpodstawowy"/>
                            <w:spacing w:before="12"/>
                            <w:ind w:left="20"/>
                            <w:rPr>
                              <w:sz w:val="16"/>
                              <w:szCs w:val="16"/>
                            </w:rPr>
                          </w:pPr>
                          <w:r w:rsidRPr="007A08A7">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D9B77" id="Text Box 265" o:spid="_x0000_s1493" type="#_x0000_t202" style="position:absolute;margin-left:20.1pt;margin-top:30.45pt;width:347.3pt;height:19.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" filled="f" stroked="f">
              <v:textbox inset="0,0,0,0">
                <w:txbxContent>
                  <w:p w:rsidR="00C6758D" w:rsidRPr="007A08A7" w:rsidRDefault="00C6758D">
                    <w:pPr>
                      <w:pStyle w:val="Tekstpodstawowy"/>
                      <w:spacing w:before="12"/>
                      <w:ind w:left="20"/>
                      <w:rPr>
                        <w:sz w:val="16"/>
                        <w:szCs w:val="16"/>
                      </w:rPr>
                    </w:pPr>
                    <w:r w:rsidRPr="007A08A7">
                      <w:rPr>
                        <w:sz w:val="16"/>
                        <w:szCs w:val="16"/>
                      </w:rPr>
                      <w:t>OGÓLNA UMOWA O UŻYTKOWANIU WAGONÓW TOWAROWYCH</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3568" behindDoc="1" locked="0" layoutInCell="1" allowOverlap="1" wp14:anchorId="1F726F00" wp14:editId="0419050E">
              <wp:simplePos x="0" y="0"/>
              <wp:positionH relativeFrom="page">
                <wp:posOffset>3717925</wp:posOffset>
              </wp:positionH>
              <wp:positionV relativeFrom="page">
                <wp:posOffset>772160</wp:posOffset>
              </wp:positionV>
              <wp:extent cx="180975" cy="181610"/>
              <wp:effectExtent l="3175" t="635" r="0" b="0"/>
              <wp:wrapNone/>
              <wp:docPr id="10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6F00" id="Text Box 263" o:spid="_x0000_s1494" type="#_x0000_t202" style="position:absolute;margin-left:292.75pt;margin-top:60.8pt;width:14.25pt;height:14.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Hk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GrOOmgSQ901OhWjCiILk2Fhl6lYHjfg6keQQHWNlvV34nyu0JcrBvCd/RGSjE0lFQQoW9eus+e&#10;TjjKgGyHT6ICR2SvhQUaa9mZ8kFBEKBDpx5P3THBlMZl7CXLBUYlqPzYj3z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" filled="f" stroked="f">
              <v:textbox inset="0,0,0,0">
                <w:txbxContent>
                  <w:p w:rsidR="00C6758D" w:rsidRDefault="00C6758D">
                    <w:pPr>
                      <w:pStyle w:val="Tekstpodstawowy"/>
                      <w:spacing w:before="12"/>
                      <w:ind w:left="20"/>
                    </w:pPr>
                    <w:r>
                      <w:t>54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96640" behindDoc="1" locked="0" layoutInCell="1" allowOverlap="1" wp14:anchorId="737D4722" wp14:editId="281ED64B">
              <wp:simplePos x="0" y="0"/>
              <wp:positionH relativeFrom="page">
                <wp:posOffset>5679440</wp:posOffset>
              </wp:positionH>
              <wp:positionV relativeFrom="page">
                <wp:posOffset>360045</wp:posOffset>
              </wp:positionV>
              <wp:extent cx="1278255" cy="269240"/>
              <wp:effectExtent l="0" t="0" r="17145" b="16510"/>
              <wp:wrapNone/>
              <wp:docPr id="10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50262E" w:rsidRDefault="00C6758D">
                          <w:pPr>
                            <w:pStyle w:val="Tekstpodstawowy"/>
                            <w:spacing w:before="12"/>
                            <w:ind w:left="20"/>
                            <w:rPr>
                              <w:sz w:val="16"/>
                              <w:szCs w:val="16"/>
                            </w:rPr>
                          </w:pPr>
                          <w:r w:rsidRPr="0050262E">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D4722" id="_x0000_t202" coordsize="21600,21600" o:spt="202" path="m,l,21600r21600,l21600,xe">
              <v:stroke joinstyle="miter"/>
              <v:path gradientshapeok="t" o:connecttype="rect"/>
            </v:shapetype>
            <v:shape id="Text Box 258" o:spid="_x0000_s1495" type="#_x0000_t202" style="position:absolute;margin-left:447.2pt;margin-top:28.35pt;width:100.65pt;height:21.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t8tA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" filled="f" stroked="f">
              <v:textbox inset="0,0,0,0">
                <w:txbxContent>
                  <w:p w:rsidR="00C6758D" w:rsidRPr="0050262E" w:rsidRDefault="00C6758D">
                    <w:pPr>
                      <w:pStyle w:val="Tekstpodstawowy"/>
                      <w:spacing w:before="12"/>
                      <w:ind w:left="20"/>
                      <w:rPr>
                        <w:sz w:val="16"/>
                        <w:szCs w:val="16"/>
                      </w:rPr>
                    </w:pPr>
                    <w:r w:rsidRPr="0050262E">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95616" behindDoc="1" locked="0" layoutInCell="1" allowOverlap="1" wp14:anchorId="77B5A581" wp14:editId="0E9B3642">
              <wp:simplePos x="0" y="0"/>
              <wp:positionH relativeFrom="page">
                <wp:posOffset>334108</wp:posOffset>
              </wp:positionH>
              <wp:positionV relativeFrom="page">
                <wp:posOffset>448408</wp:posOffset>
              </wp:positionV>
              <wp:extent cx="4475284" cy="237392"/>
              <wp:effectExtent l="0" t="0" r="1905" b="10795"/>
              <wp:wrapNone/>
              <wp:docPr id="10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284" cy="23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50262E" w:rsidRDefault="00C6758D">
                          <w:pPr>
                            <w:pStyle w:val="Tekstpodstawowy"/>
                            <w:spacing w:before="12"/>
                            <w:ind w:left="20"/>
                            <w:rPr>
                              <w:sz w:val="16"/>
                              <w:szCs w:val="16"/>
                            </w:rPr>
                          </w:pPr>
                          <w:r w:rsidRPr="0050262E">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A581" id="Text Box 259" o:spid="_x0000_s1496" type="#_x0000_t202" style="position:absolute;margin-left:26.3pt;margin-top:35.3pt;width:352.4pt;height:18.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eP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" filled="f" stroked="f">
              <v:textbox inset="0,0,0,0">
                <w:txbxContent>
                  <w:p w:rsidR="00C6758D" w:rsidRPr="0050262E" w:rsidRDefault="00C6758D">
                    <w:pPr>
                      <w:pStyle w:val="Tekstpodstawowy"/>
                      <w:spacing w:before="12"/>
                      <w:ind w:left="20"/>
                      <w:rPr>
                        <w:sz w:val="16"/>
                        <w:szCs w:val="16"/>
                      </w:rPr>
                    </w:pPr>
                    <w:r w:rsidRPr="0050262E">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97664" behindDoc="1" locked="0" layoutInCell="1" allowOverlap="1">
              <wp:simplePos x="0" y="0"/>
              <wp:positionH relativeFrom="page">
                <wp:posOffset>3717925</wp:posOffset>
              </wp:positionH>
              <wp:positionV relativeFrom="page">
                <wp:posOffset>772160</wp:posOffset>
              </wp:positionV>
              <wp:extent cx="180975" cy="181610"/>
              <wp:effectExtent l="3175" t="635" r="0" b="0"/>
              <wp:wrapNone/>
              <wp:docPr id="10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497" type="#_x0000_t202" style="position:absolute;margin-left:292.75pt;margin-top:60.8pt;width:14.25pt;height:14.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dctQIAALU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" filled="f" stroked="f">
              <v:textbox inset="0,0,0,0">
                <w:txbxContent>
                  <w:p w:rsidR="00C6758D" w:rsidRDefault="00C6758D">
                    <w:pPr>
                      <w:pStyle w:val="Tekstpodstawowy"/>
                      <w:spacing w:before="12"/>
                      <w:ind w:left="20"/>
                    </w:pPr>
                    <w:r>
                      <w:t>55</w:t>
                    </w:r>
                  </w:p>
                </w:txbxContent>
              </v:textbox>
              <w10:wrap anchorx="page" anchory="page"/>
            </v:shape>
          </w:pict>
        </mc:Fallback>
      </mc:AlternateContent>
    </w:r>
    <w:r>
      <w:rPr>
        <w:noProof/>
        <w:lang w:val="en-US"/>
      </w:rPr>
      <mc:AlternateContent>
        <mc:Choice Requires="wps">
          <w:drawing>
            <wp:anchor distT="0" distB="0" distL="114300" distR="114300" simplePos="0" relativeHeight="25169868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9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50262E" w:rsidRDefault="00C6758D">
                          <w:pPr>
                            <w:spacing w:before="12"/>
                            <w:ind w:left="20"/>
                            <w:rPr>
                              <w:b/>
                              <w:sz w:val="16"/>
                              <w:szCs w:val="16"/>
                            </w:rPr>
                          </w:pPr>
                          <w:r w:rsidRPr="0050262E">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498" type="#_x0000_t202" style="position:absolute;margin-left:502.5pt;margin-top:73.5pt;width:48.65pt;height:15.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3H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BkLu3HswIAALQF&#10;AAAOAAAAAAAAAAAAAAAAAC4CAABkcnMvZTJvRG9jLnhtbFBLAQItABQABgAIAAAAIQAzmGno4AAA&#10;AA0BAAAPAAAAAAAAAAAAAAAAAA0FAABkcnMvZG93bnJldi54bWxQSwUGAAAAAAQABADzAAAAGgYA&#10;AAAA&#10;" filled="f" stroked="f">
              <v:textbox inset="0,0,0,0">
                <w:txbxContent>
                  <w:p w:rsidR="00C6758D" w:rsidRPr="0050262E" w:rsidRDefault="00C6758D">
                    <w:pPr>
                      <w:spacing w:before="12"/>
                      <w:ind w:left="20"/>
                      <w:rPr>
                        <w:b/>
                        <w:sz w:val="16"/>
                        <w:szCs w:val="16"/>
                      </w:rPr>
                    </w:pPr>
                    <w:r w:rsidRPr="0050262E">
                      <w:rPr>
                        <w:b/>
                        <w:sz w:val="16"/>
                        <w:szCs w:val="16"/>
                      </w:rPr>
                      <w:t>Aneks nr 1</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02784" behindDoc="1" locked="0" layoutInCell="1" allowOverlap="1" wp14:anchorId="33EFD72C" wp14:editId="131E821D">
              <wp:simplePos x="0" y="0"/>
              <wp:positionH relativeFrom="page">
                <wp:posOffset>5873115</wp:posOffset>
              </wp:positionH>
              <wp:positionV relativeFrom="page">
                <wp:posOffset>843915</wp:posOffset>
              </wp:positionV>
              <wp:extent cx="1127760" cy="283845"/>
              <wp:effectExtent l="0" t="0" r="15240" b="1905"/>
              <wp:wrapNone/>
              <wp:docPr id="8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1C61B3" w:rsidRDefault="00C6758D">
                          <w:pPr>
                            <w:spacing w:before="12"/>
                            <w:ind w:left="20"/>
                            <w:rPr>
                              <w:b/>
                              <w:sz w:val="16"/>
                              <w:szCs w:val="16"/>
                            </w:rPr>
                          </w:pPr>
                          <w:r w:rsidRPr="001C61B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FD72C" id="_x0000_t202" coordsize="21600,21600" o:spt="202" path="m,l,21600r21600,l21600,xe">
              <v:stroke joinstyle="miter"/>
              <v:path gradientshapeok="t" o:connecttype="rect"/>
            </v:shapetype>
            <v:shape id="Text Box 250" o:spid="_x0000_s1499" type="#_x0000_t202" style="position:absolute;margin-left:462.45pt;margin-top:66.45pt;width:88.8pt;height:22.3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x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" filled="f" stroked="f">
              <v:textbox inset="0,0,0,0">
                <w:txbxContent>
                  <w:p w:rsidR="00C6758D" w:rsidRPr="001C61B3" w:rsidRDefault="00C6758D">
                    <w:pPr>
                      <w:spacing w:before="12"/>
                      <w:ind w:left="20"/>
                      <w:rPr>
                        <w:b/>
                        <w:sz w:val="16"/>
                        <w:szCs w:val="16"/>
                      </w:rPr>
                    </w:pPr>
                    <w:r w:rsidRPr="001C61B3">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0736" behindDoc="1" locked="0" layoutInCell="1" allowOverlap="1" wp14:anchorId="49F09C3F" wp14:editId="2EA6F78D">
              <wp:simplePos x="0" y="0"/>
              <wp:positionH relativeFrom="page">
                <wp:posOffset>5415915</wp:posOffset>
              </wp:positionH>
              <wp:positionV relativeFrom="page">
                <wp:posOffset>386715</wp:posOffset>
              </wp:positionV>
              <wp:extent cx="1541780" cy="242570"/>
              <wp:effectExtent l="0" t="0" r="1270" b="5080"/>
              <wp:wrapNone/>
              <wp:docPr id="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1C61B3" w:rsidRDefault="00C6758D">
                          <w:pPr>
                            <w:pStyle w:val="Tekstpodstawowy"/>
                            <w:spacing w:before="12"/>
                            <w:ind w:left="20"/>
                            <w:rPr>
                              <w:sz w:val="16"/>
                              <w:szCs w:val="16"/>
                            </w:rPr>
                          </w:pPr>
                          <w:r w:rsidRPr="001C61B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9C3F" id="Text Box 252" o:spid="_x0000_s1500" type="#_x0000_t202" style="position:absolute;margin-left:426.45pt;margin-top:30.45pt;width:121.4pt;height:19.1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ut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" filled="f" stroked="f">
              <v:textbox inset="0,0,0,0">
                <w:txbxContent>
                  <w:p w:rsidR="00C6758D" w:rsidRPr="001C61B3" w:rsidRDefault="00C6758D">
                    <w:pPr>
                      <w:pStyle w:val="Tekstpodstawowy"/>
                      <w:spacing w:before="12"/>
                      <w:ind w:left="20"/>
                      <w:rPr>
                        <w:sz w:val="16"/>
                        <w:szCs w:val="16"/>
                      </w:rPr>
                    </w:pPr>
                    <w:r w:rsidRPr="001C61B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99712" behindDoc="1" locked="0" layoutInCell="1" allowOverlap="1" wp14:anchorId="5673ADD2" wp14:editId="2EE023B6">
              <wp:simplePos x="0" y="0"/>
              <wp:positionH relativeFrom="page">
                <wp:posOffset>615462</wp:posOffset>
              </wp:positionH>
              <wp:positionV relativeFrom="page">
                <wp:posOffset>448407</wp:posOffset>
              </wp:positionV>
              <wp:extent cx="4018084" cy="325315"/>
              <wp:effectExtent l="0" t="0" r="1905" b="17780"/>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084" cy="32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1C61B3" w:rsidRDefault="00C6758D">
                          <w:pPr>
                            <w:pStyle w:val="Tekstpodstawowy"/>
                            <w:spacing w:before="12"/>
                            <w:ind w:left="20"/>
                            <w:rPr>
                              <w:sz w:val="16"/>
                              <w:szCs w:val="16"/>
                            </w:rPr>
                          </w:pPr>
                          <w:r w:rsidRPr="001C61B3">
                            <w:rPr>
                              <w:sz w:val="16"/>
                              <w:szCs w:val="16"/>
                            </w:rPr>
                            <w:t>OGÓLNA UMOWA O UŻYTKOWANI</w:t>
                          </w:r>
                          <w:r>
                            <w:rPr>
                              <w:sz w:val="16"/>
                              <w:szCs w:val="16"/>
                            </w:rPr>
                            <w:t>U</w:t>
                          </w:r>
                          <w:r w:rsidRPr="001C61B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ADD2" id="Text Box 253" o:spid="_x0000_s1501" type="#_x0000_t202" style="position:absolute;margin-left:48.45pt;margin-top:35.3pt;width:316.4pt;height:25.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a1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" filled="f" stroked="f">
              <v:textbox inset="0,0,0,0">
                <w:txbxContent>
                  <w:p w:rsidR="00C6758D" w:rsidRPr="001C61B3" w:rsidRDefault="00C6758D">
                    <w:pPr>
                      <w:pStyle w:val="Tekstpodstawowy"/>
                      <w:spacing w:before="12"/>
                      <w:ind w:left="20"/>
                      <w:rPr>
                        <w:sz w:val="16"/>
                        <w:szCs w:val="16"/>
                      </w:rPr>
                    </w:pPr>
                    <w:r w:rsidRPr="001C61B3">
                      <w:rPr>
                        <w:sz w:val="16"/>
                        <w:szCs w:val="16"/>
                      </w:rPr>
                      <w:t>OGÓLNA UMOWA O UŻYTKOWANI</w:t>
                    </w:r>
                    <w:r>
                      <w:rPr>
                        <w:sz w:val="16"/>
                        <w:szCs w:val="16"/>
                      </w:rPr>
                      <w:t>U</w:t>
                    </w:r>
                    <w:r w:rsidRPr="001C61B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1760" behindDoc="1" locked="0" layoutInCell="1" allowOverlap="1" wp14:anchorId="67C6CF76" wp14:editId="5111D39C">
              <wp:simplePos x="0" y="0"/>
              <wp:positionH relativeFrom="page">
                <wp:posOffset>3705225</wp:posOffset>
              </wp:positionH>
              <wp:positionV relativeFrom="page">
                <wp:posOffset>772160</wp:posOffset>
              </wp:positionV>
              <wp:extent cx="206375" cy="181610"/>
              <wp:effectExtent l="0" t="635" r="3175" b="0"/>
              <wp:wrapNone/>
              <wp:docPr id="8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6CF76" id="_x0000_t202" coordsize="21600,21600" o:spt="202" path="m,l,21600r21600,l21600,xe">
              <v:stroke joinstyle="miter"/>
              <v:path gradientshapeok="t" o:connecttype="rect"/>
            </v:shapetype>
            <v:shape id="Text Box 251" o:spid="_x0000_s1502" type="#_x0000_t202" style="position:absolute;margin-left:291.75pt;margin-top:60.8pt;width:16.25pt;height:14.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SupoYr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58</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06880" behindDoc="1" locked="0" layoutInCell="1" allowOverlap="1" wp14:anchorId="440BD9A6" wp14:editId="15A98DF3">
              <wp:simplePos x="0" y="0"/>
              <wp:positionH relativeFrom="page">
                <wp:posOffset>5899150</wp:posOffset>
              </wp:positionH>
              <wp:positionV relativeFrom="page">
                <wp:posOffset>835025</wp:posOffset>
              </wp:positionV>
              <wp:extent cx="1101090" cy="292735"/>
              <wp:effectExtent l="0" t="0" r="3810" b="12065"/>
              <wp:wrapNone/>
              <wp:docPr id="7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E630C" w:rsidRDefault="00C6758D">
                          <w:pPr>
                            <w:spacing w:before="12"/>
                            <w:ind w:left="20"/>
                            <w:rPr>
                              <w:b/>
                              <w:sz w:val="16"/>
                              <w:szCs w:val="16"/>
                            </w:rPr>
                          </w:pPr>
                          <w:r w:rsidRPr="007E630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BD9A6" id="_x0000_t202" coordsize="21600,21600" o:spt="202" path="m,l,21600r21600,l21600,xe">
              <v:stroke joinstyle="miter"/>
              <v:path gradientshapeok="t" o:connecttype="rect"/>
            </v:shapetype>
            <v:shape id="Text Box 244" o:spid="_x0000_s1503" type="#_x0000_t202" style="position:absolute;margin-left:464.5pt;margin-top:65.75pt;width:86.7pt;height:2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HO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" filled="f" stroked="f">
              <v:textbox inset="0,0,0,0">
                <w:txbxContent>
                  <w:p w:rsidR="00C6758D" w:rsidRPr="007E630C" w:rsidRDefault="00C6758D">
                    <w:pPr>
                      <w:spacing w:before="12"/>
                      <w:ind w:left="20"/>
                      <w:rPr>
                        <w:b/>
                        <w:sz w:val="16"/>
                        <w:szCs w:val="16"/>
                      </w:rPr>
                    </w:pPr>
                    <w:r w:rsidRPr="007E630C">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4832" behindDoc="1" locked="0" layoutInCell="1" allowOverlap="1" wp14:anchorId="53592A8D" wp14:editId="1EC24468">
              <wp:simplePos x="0" y="0"/>
              <wp:positionH relativeFrom="page">
                <wp:posOffset>5784850</wp:posOffset>
              </wp:positionH>
              <wp:positionV relativeFrom="page">
                <wp:posOffset>448310</wp:posOffset>
              </wp:positionV>
              <wp:extent cx="1172845" cy="181610"/>
              <wp:effectExtent l="0" t="0" r="8255" b="8890"/>
              <wp:wrapNone/>
              <wp:docPr id="7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E630C" w:rsidRDefault="00C6758D" w:rsidP="007E630C">
                          <w:pPr>
                            <w:pStyle w:val="Tekstpodstawowy"/>
                            <w:spacing w:before="12"/>
                            <w:rPr>
                              <w:sz w:val="16"/>
                              <w:szCs w:val="16"/>
                            </w:rPr>
                          </w:pPr>
                          <w:r w:rsidRPr="007E630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2A8D" id="Text Box 246" o:spid="_x0000_s1504" type="#_x0000_t202" style="position:absolute;margin-left:455.5pt;margin-top:35.3pt;width:92.35pt;height:14.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Qp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" filled="f" stroked="f">
              <v:textbox inset="0,0,0,0">
                <w:txbxContent>
                  <w:p w:rsidR="00C6758D" w:rsidRPr="007E630C" w:rsidRDefault="00C6758D" w:rsidP="007E630C">
                    <w:pPr>
                      <w:pStyle w:val="Tekstpodstawowy"/>
                      <w:spacing w:before="12"/>
                      <w:rPr>
                        <w:sz w:val="16"/>
                        <w:szCs w:val="16"/>
                      </w:rPr>
                    </w:pPr>
                    <w:r w:rsidRPr="007E630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03808" behindDoc="1" locked="0" layoutInCell="1" allowOverlap="1" wp14:anchorId="1DC713D0" wp14:editId="794FD7B8">
              <wp:simplePos x="0" y="0"/>
              <wp:positionH relativeFrom="page">
                <wp:posOffset>615462</wp:posOffset>
              </wp:positionH>
              <wp:positionV relativeFrom="page">
                <wp:posOffset>448408</wp:posOffset>
              </wp:positionV>
              <wp:extent cx="4149969" cy="181610"/>
              <wp:effectExtent l="0" t="0" r="3175" b="8890"/>
              <wp:wrapNone/>
              <wp:docPr id="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6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rsidRPr="007E630C">
                            <w:rPr>
                              <w:sz w:val="16"/>
                              <w:szCs w:val="16"/>
                            </w:rPr>
                            <w:t>OGÓLNA UMOWA O UŻYTKOWANI</w:t>
                          </w:r>
                          <w:r>
                            <w:rPr>
                              <w:sz w:val="16"/>
                              <w:szCs w:val="16"/>
                            </w:rPr>
                            <w:t>U</w:t>
                          </w:r>
                          <w:r w:rsidRPr="007E630C">
                            <w:rPr>
                              <w:sz w:val="16"/>
                              <w:szCs w:val="16"/>
                            </w:rPr>
                            <w:t xml:space="preserve"> WAGONÓW</w:t>
                          </w:r>
                          <w:r>
                            <w:t xml:space="preserve"> </w:t>
                          </w:r>
                          <w:r w:rsidRPr="007E630C">
                            <w:rPr>
                              <w:sz w:val="16"/>
                              <w:szCs w:val="16"/>
                            </w:rPr>
                            <w:t>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713D0" id="Text Box 247" o:spid="_x0000_s1505" type="#_x0000_t202" style="position:absolute;margin-left:48.45pt;margin-top:35.3pt;width:326.75pt;height:14.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fW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" filled="f" stroked="f">
              <v:textbox inset="0,0,0,0">
                <w:txbxContent>
                  <w:p w:rsidR="00C6758D" w:rsidRDefault="00C6758D">
                    <w:pPr>
                      <w:pStyle w:val="Tekstpodstawowy"/>
                      <w:spacing w:before="12"/>
                      <w:ind w:left="20"/>
                    </w:pPr>
                    <w:r w:rsidRPr="007E630C">
                      <w:rPr>
                        <w:sz w:val="16"/>
                        <w:szCs w:val="16"/>
                      </w:rPr>
                      <w:t>OGÓLNA UMOWA O UŻYTKOWANI</w:t>
                    </w:r>
                    <w:r>
                      <w:rPr>
                        <w:sz w:val="16"/>
                        <w:szCs w:val="16"/>
                      </w:rPr>
                      <w:t>U</w:t>
                    </w:r>
                    <w:r w:rsidRPr="007E630C">
                      <w:rPr>
                        <w:sz w:val="16"/>
                        <w:szCs w:val="16"/>
                      </w:rPr>
                      <w:t xml:space="preserve"> WAGONÓW</w:t>
                    </w:r>
                    <w:r>
                      <w:t xml:space="preserve"> </w:t>
                    </w:r>
                    <w:r w:rsidRPr="007E630C">
                      <w:rPr>
                        <w:sz w:val="16"/>
                        <w:szCs w:val="16"/>
                      </w:rPr>
                      <w:t>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5856" behindDoc="1" locked="0" layoutInCell="1" allowOverlap="1" wp14:anchorId="0713A0CA" wp14:editId="170C0AED">
              <wp:simplePos x="0" y="0"/>
              <wp:positionH relativeFrom="page">
                <wp:posOffset>3705225</wp:posOffset>
              </wp:positionH>
              <wp:positionV relativeFrom="page">
                <wp:posOffset>772160</wp:posOffset>
              </wp:positionV>
              <wp:extent cx="206375" cy="181610"/>
              <wp:effectExtent l="0" t="635" r="3175" b="0"/>
              <wp:wrapNone/>
              <wp:docPr id="7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A0CA" id="_x0000_t202" coordsize="21600,21600" o:spt="202" path="m,l,21600r21600,l21600,xe">
              <v:stroke joinstyle="miter"/>
              <v:path gradientshapeok="t" o:connecttype="rect"/>
            </v:shapetype>
            <v:shape id="Text Box 245" o:spid="_x0000_s1506" type="#_x0000_t202" style="position:absolute;margin-left:291.75pt;margin-top:60.8pt;width:16.25pt;height:14.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qm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cwNKpr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58</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08928" behindDoc="1" locked="0" layoutInCell="1" allowOverlap="1" wp14:anchorId="69D6A2C4" wp14:editId="6A2F265F">
              <wp:simplePos x="0" y="0"/>
              <wp:positionH relativeFrom="page">
                <wp:posOffset>5783283</wp:posOffset>
              </wp:positionH>
              <wp:positionV relativeFrom="page">
                <wp:posOffset>451262</wp:posOffset>
              </wp:positionV>
              <wp:extent cx="1127562" cy="320354"/>
              <wp:effectExtent l="0" t="0" r="15875" b="3810"/>
              <wp:wrapNone/>
              <wp:docPr id="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562" cy="32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6B57BD" w:rsidRDefault="00C6758D">
                          <w:pPr>
                            <w:pStyle w:val="Tekstpodstawowy"/>
                            <w:spacing w:before="12"/>
                            <w:ind w:left="20"/>
                            <w:rPr>
                              <w:sz w:val="16"/>
                              <w:szCs w:val="16"/>
                            </w:rPr>
                          </w:pPr>
                          <w:r w:rsidRPr="006B57BD">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6A2C4" id="_x0000_t202" coordsize="21600,21600" o:spt="202" path="m,l,21600r21600,l21600,xe">
              <v:stroke joinstyle="miter"/>
              <v:path gradientshapeok="t" o:connecttype="rect"/>
            </v:shapetype>
            <v:shape id="Text Box 242" o:spid="_x0000_s1507" type="#_x0000_t202" style="position:absolute;margin-left:455.4pt;margin-top:35.55pt;width:88.8pt;height:25.2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D1tAIAALU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" filled="f" stroked="f">
              <v:textbox inset="0,0,0,0">
                <w:txbxContent>
                  <w:p w:rsidR="00C6758D" w:rsidRPr="006B57BD" w:rsidRDefault="00C6758D">
                    <w:pPr>
                      <w:pStyle w:val="Tekstpodstawowy"/>
                      <w:spacing w:before="12"/>
                      <w:ind w:left="20"/>
                      <w:rPr>
                        <w:sz w:val="16"/>
                        <w:szCs w:val="16"/>
                      </w:rPr>
                    </w:pPr>
                    <w:r w:rsidRPr="006B57BD">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0976" behindDoc="1" locked="0" layoutInCell="1" allowOverlap="1" wp14:anchorId="2EEDC084" wp14:editId="71FF4A69">
              <wp:simplePos x="0" y="0"/>
              <wp:positionH relativeFrom="page">
                <wp:posOffset>5855335</wp:posOffset>
              </wp:positionH>
              <wp:positionV relativeFrom="page">
                <wp:posOffset>817245</wp:posOffset>
              </wp:positionV>
              <wp:extent cx="1144905" cy="310515"/>
              <wp:effectExtent l="0" t="0" r="17145" b="13335"/>
              <wp:wrapNone/>
              <wp:docPr id="6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6B57BD" w:rsidRDefault="00C6758D">
                          <w:pPr>
                            <w:spacing w:before="12"/>
                            <w:ind w:left="20"/>
                            <w:rPr>
                              <w:b/>
                              <w:sz w:val="16"/>
                              <w:szCs w:val="16"/>
                            </w:rPr>
                          </w:pPr>
                          <w:r w:rsidRPr="006B57BD">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C084" id="Text Box 240" o:spid="_x0000_s1508" type="#_x0000_t202" style="position:absolute;margin-left:461.05pt;margin-top:64.35pt;width:90.15pt;height:24.4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" filled="f" stroked="f">
              <v:textbox inset="0,0,0,0">
                <w:txbxContent>
                  <w:p w:rsidR="00C6758D" w:rsidRPr="006B57BD" w:rsidRDefault="00C6758D">
                    <w:pPr>
                      <w:spacing w:before="12"/>
                      <w:ind w:left="20"/>
                      <w:rPr>
                        <w:b/>
                        <w:sz w:val="16"/>
                        <w:szCs w:val="16"/>
                      </w:rPr>
                    </w:pPr>
                    <w:r w:rsidRPr="006B57BD">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7904" behindDoc="1" locked="0" layoutInCell="1" allowOverlap="1" wp14:anchorId="0B808B08" wp14:editId="5D626861">
              <wp:simplePos x="0" y="0"/>
              <wp:positionH relativeFrom="page">
                <wp:posOffset>615462</wp:posOffset>
              </wp:positionH>
              <wp:positionV relativeFrom="page">
                <wp:posOffset>448408</wp:posOffset>
              </wp:positionV>
              <wp:extent cx="3965330" cy="181610"/>
              <wp:effectExtent l="0" t="0" r="16510" b="8890"/>
              <wp:wrapNone/>
              <wp:docPr id="7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3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rsidRPr="006B57BD">
                            <w:rPr>
                              <w:sz w:val="16"/>
                              <w:szCs w:val="16"/>
                            </w:rPr>
                            <w:t>OGÓLNA UMOWA O UŻYTKOWANI</w:t>
                          </w:r>
                          <w:r>
                            <w:rPr>
                              <w:sz w:val="16"/>
                              <w:szCs w:val="16"/>
                            </w:rPr>
                            <w:t>U</w:t>
                          </w:r>
                          <w:r w:rsidRPr="006B57BD">
                            <w:rPr>
                              <w:sz w:val="16"/>
                              <w:szCs w:val="16"/>
                            </w:rPr>
                            <w:t xml:space="preserve"> WAGONÓW</w:t>
                          </w:r>
                          <w:r>
                            <w:t xml:space="preserve"> </w:t>
                          </w:r>
                          <w:r w:rsidRPr="006B57BD">
                            <w:rPr>
                              <w:sz w:val="16"/>
                              <w:szCs w:val="16"/>
                            </w:rPr>
                            <w:t>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08B08" id="Text Box 243" o:spid="_x0000_s1509" type="#_x0000_t202" style="position:absolute;margin-left:48.45pt;margin-top:35.3pt;width:312.25pt;height:14.3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hd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" filled="f" stroked="f">
              <v:textbox inset="0,0,0,0">
                <w:txbxContent>
                  <w:p w:rsidR="00C6758D" w:rsidRDefault="00C6758D">
                    <w:pPr>
                      <w:pStyle w:val="Tekstpodstawowy"/>
                      <w:spacing w:before="12"/>
                      <w:ind w:left="20"/>
                    </w:pPr>
                    <w:r w:rsidRPr="006B57BD">
                      <w:rPr>
                        <w:sz w:val="16"/>
                        <w:szCs w:val="16"/>
                      </w:rPr>
                      <w:t>OGÓLNA UMOWA O UŻYTKOWANI</w:t>
                    </w:r>
                    <w:r>
                      <w:rPr>
                        <w:sz w:val="16"/>
                        <w:szCs w:val="16"/>
                      </w:rPr>
                      <w:t>U</w:t>
                    </w:r>
                    <w:r w:rsidRPr="006B57BD">
                      <w:rPr>
                        <w:sz w:val="16"/>
                        <w:szCs w:val="16"/>
                      </w:rPr>
                      <w:t xml:space="preserve"> WAGONÓW</w:t>
                    </w:r>
                    <w:r>
                      <w:t xml:space="preserve"> </w:t>
                    </w:r>
                    <w:r w:rsidRPr="006B57BD">
                      <w:rPr>
                        <w:sz w:val="16"/>
                        <w:szCs w:val="16"/>
                      </w:rPr>
                      <w:t>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9952" behindDoc="1" locked="0" layoutInCell="1" allowOverlap="1" wp14:anchorId="234B2D1A" wp14:editId="160E0C73">
              <wp:simplePos x="0" y="0"/>
              <wp:positionH relativeFrom="page">
                <wp:posOffset>3705225</wp:posOffset>
              </wp:positionH>
              <wp:positionV relativeFrom="page">
                <wp:posOffset>772160</wp:posOffset>
              </wp:positionV>
              <wp:extent cx="206375" cy="181610"/>
              <wp:effectExtent l="0" t="635" r="3175" b="0"/>
              <wp:wrapNone/>
              <wp:docPr id="6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B2D1A" id="_x0000_t202" coordsize="21600,21600" o:spt="202" path="m,l,21600r21600,l21600,xe">
              <v:stroke joinstyle="miter"/>
              <v:path gradientshapeok="t" o:connecttype="rect"/>
            </v:shapetype>
            <v:shape id="Text Box 241" o:spid="_x0000_s1510" type="#_x0000_t202" style="position:absolute;margin-left:291.75pt;margin-top:60.8pt;width:16.25pt;height:14.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j0tQIAALQ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amEI9L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63</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16096" behindDoc="1" locked="0" layoutInCell="1" allowOverlap="1" wp14:anchorId="7370FB82" wp14:editId="506D8F3B">
              <wp:simplePos x="0" y="0"/>
              <wp:positionH relativeFrom="page">
                <wp:posOffset>6021070</wp:posOffset>
              </wp:positionH>
              <wp:positionV relativeFrom="page">
                <wp:posOffset>768350</wp:posOffset>
              </wp:positionV>
              <wp:extent cx="977265" cy="361315"/>
              <wp:effectExtent l="0" t="0" r="13335" b="635"/>
              <wp:wrapNone/>
              <wp:docPr id="2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A56206" w:rsidRDefault="00C6758D">
                          <w:pPr>
                            <w:spacing w:before="12"/>
                            <w:ind w:left="20"/>
                            <w:rPr>
                              <w:b/>
                              <w:sz w:val="16"/>
                              <w:szCs w:val="16"/>
                            </w:rPr>
                          </w:pPr>
                          <w:r w:rsidRPr="00A56206">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0FB82" id="_x0000_t202" coordsize="21600,21600" o:spt="202" path="m,l,21600r21600,l21600,xe">
              <v:stroke joinstyle="miter"/>
              <v:path gradientshapeok="t" o:connecttype="rect"/>
            </v:shapetype>
            <v:shape id="Text Box 232" o:spid="_x0000_s1512" type="#_x0000_t202" style="position:absolute;margin-left:474.1pt;margin-top:60.5pt;width:76.95pt;height:28.4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6s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" filled="f" stroked="f">
              <v:textbox inset="0,0,0,0">
                <w:txbxContent>
                  <w:p w:rsidR="00C6758D" w:rsidRPr="00A56206" w:rsidRDefault="00C6758D">
                    <w:pPr>
                      <w:spacing w:before="12"/>
                      <w:ind w:left="20"/>
                      <w:rPr>
                        <w:b/>
                        <w:sz w:val="16"/>
                        <w:szCs w:val="16"/>
                      </w:rPr>
                    </w:pPr>
                    <w:r w:rsidRPr="00A56206">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14048" behindDoc="1" locked="0" layoutInCell="1" allowOverlap="1" wp14:anchorId="267DCDF5" wp14:editId="4352F2FD">
              <wp:simplePos x="0" y="0"/>
              <wp:positionH relativeFrom="page">
                <wp:posOffset>5632315</wp:posOffset>
              </wp:positionH>
              <wp:positionV relativeFrom="page">
                <wp:posOffset>369651</wp:posOffset>
              </wp:positionV>
              <wp:extent cx="1323894" cy="259040"/>
              <wp:effectExtent l="0" t="0" r="10160" b="8255"/>
              <wp:wrapNone/>
              <wp:docPr id="2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94" cy="25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A56206" w:rsidRDefault="00C6758D">
                          <w:pPr>
                            <w:pStyle w:val="Tekstpodstawowy"/>
                            <w:spacing w:before="12"/>
                            <w:ind w:left="20"/>
                            <w:rPr>
                              <w:sz w:val="16"/>
                              <w:szCs w:val="16"/>
                            </w:rPr>
                          </w:pPr>
                          <w:r w:rsidRPr="00A56206">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CDF5" id="Text Box 234" o:spid="_x0000_s1513" type="#_x0000_t202" style="position:absolute;margin-left:443.5pt;margin-top:29.1pt;width:104.25pt;height:20.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Rp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" filled="f" stroked="f">
              <v:textbox inset="0,0,0,0">
                <w:txbxContent>
                  <w:p w:rsidR="00C6758D" w:rsidRPr="00A56206" w:rsidRDefault="00C6758D">
                    <w:pPr>
                      <w:pStyle w:val="Tekstpodstawowy"/>
                      <w:spacing w:before="12"/>
                      <w:ind w:left="20"/>
                      <w:rPr>
                        <w:sz w:val="16"/>
                        <w:szCs w:val="16"/>
                      </w:rPr>
                    </w:pPr>
                    <w:r w:rsidRPr="00A56206">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3024" behindDoc="1" locked="0" layoutInCell="1" allowOverlap="1" wp14:anchorId="6040BC95" wp14:editId="2E8F96D1">
              <wp:simplePos x="0" y="0"/>
              <wp:positionH relativeFrom="page">
                <wp:posOffset>612843</wp:posOffset>
              </wp:positionH>
              <wp:positionV relativeFrom="page">
                <wp:posOffset>369651</wp:posOffset>
              </wp:positionV>
              <wp:extent cx="3706238" cy="259431"/>
              <wp:effectExtent l="0" t="0" r="8890" b="7620"/>
              <wp:wrapNone/>
              <wp:docPr id="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238" cy="259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A56206" w:rsidRDefault="00C6758D">
                          <w:pPr>
                            <w:pStyle w:val="Tekstpodstawowy"/>
                            <w:spacing w:before="12"/>
                            <w:ind w:left="20"/>
                            <w:rPr>
                              <w:sz w:val="16"/>
                              <w:szCs w:val="16"/>
                            </w:rPr>
                          </w:pPr>
                          <w:r w:rsidRPr="00A56206">
                            <w:rPr>
                              <w:sz w:val="16"/>
                              <w:szCs w:val="16"/>
                            </w:rPr>
                            <w:t>OGÓLNA UMOWA O UŻYTKOWANI</w:t>
                          </w:r>
                          <w:r>
                            <w:rPr>
                              <w:sz w:val="16"/>
                              <w:szCs w:val="16"/>
                            </w:rPr>
                            <w:t>U</w:t>
                          </w:r>
                          <w:r w:rsidRPr="00A56206">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0BC95" id="Text Box 235" o:spid="_x0000_s1514" type="#_x0000_t202" style="position:absolute;margin-left:48.25pt;margin-top:29.1pt;width:291.85pt;height:20.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O1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" filled="f" stroked="f">
              <v:textbox inset="0,0,0,0">
                <w:txbxContent>
                  <w:p w:rsidR="00C6758D" w:rsidRPr="00A56206" w:rsidRDefault="00C6758D">
                    <w:pPr>
                      <w:pStyle w:val="Tekstpodstawowy"/>
                      <w:spacing w:before="12"/>
                      <w:ind w:left="20"/>
                      <w:rPr>
                        <w:sz w:val="16"/>
                        <w:szCs w:val="16"/>
                      </w:rPr>
                    </w:pPr>
                    <w:r w:rsidRPr="00A56206">
                      <w:rPr>
                        <w:sz w:val="16"/>
                        <w:szCs w:val="16"/>
                      </w:rPr>
                      <w:t>OGÓLNA UMOWA O UŻYTKOWANI</w:t>
                    </w:r>
                    <w:r>
                      <w:rPr>
                        <w:sz w:val="16"/>
                        <w:szCs w:val="16"/>
                      </w:rPr>
                      <w:t>U</w:t>
                    </w:r>
                    <w:r w:rsidRPr="00A56206">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15072" behindDoc="1" locked="0" layoutInCell="1" allowOverlap="1" wp14:anchorId="55999EF9" wp14:editId="0174A881">
              <wp:simplePos x="0" y="0"/>
              <wp:positionH relativeFrom="page">
                <wp:posOffset>3705225</wp:posOffset>
              </wp:positionH>
              <wp:positionV relativeFrom="page">
                <wp:posOffset>772160</wp:posOffset>
              </wp:positionV>
              <wp:extent cx="206375" cy="181610"/>
              <wp:effectExtent l="0" t="635" r="3175" b="0"/>
              <wp:wrapNone/>
              <wp:docPr id="2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99EF9" id="_x0000_t202" coordsize="21600,21600" o:spt="202" path="m,l,21600r21600,l21600,xe">
              <v:stroke joinstyle="miter"/>
              <v:path gradientshapeok="t" o:connecttype="rect"/>
            </v:shapetype>
            <v:shape id="Text Box 233" o:spid="_x0000_s1515" type="#_x0000_t202" style="position:absolute;margin-left:291.75pt;margin-top:60.8pt;width:16.25pt;height:14.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7f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cCw+37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64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46816" behindDoc="1" locked="0" layoutInCell="1" allowOverlap="1">
              <wp:simplePos x="0" y="0"/>
              <wp:positionH relativeFrom="page">
                <wp:posOffset>1139825</wp:posOffset>
              </wp:positionH>
              <wp:positionV relativeFrom="page">
                <wp:posOffset>448310</wp:posOffset>
              </wp:positionV>
              <wp:extent cx="3632835" cy="181610"/>
              <wp:effectExtent l="0" t="635" r="0" b="0"/>
              <wp:wrapNone/>
              <wp:docPr id="22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pStyle w:val="Tekstpodstawowy"/>
                            <w:spacing w:before="12"/>
                            <w:ind w:left="20"/>
                            <w:rPr>
                              <w:sz w:val="16"/>
                              <w:szCs w:val="16"/>
                            </w:rPr>
                          </w:pPr>
                          <w:r w:rsidRPr="00B63AA5">
                            <w:rPr>
                              <w:sz w:val="16"/>
                              <w:szCs w:val="16"/>
                            </w:rPr>
                            <w:t>OGÓLNA UMOWA O UŻYTKOWANI</w:t>
                          </w:r>
                          <w:r>
                            <w:rPr>
                              <w:sz w:val="16"/>
                              <w:szCs w:val="16"/>
                            </w:rPr>
                            <w:t>U</w:t>
                          </w:r>
                          <w:r w:rsidRPr="00B63AA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362" type="#_x0000_t202" style="position:absolute;margin-left:89.75pt;margin-top:35.3pt;width:286.05pt;height:14.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78tgIAALU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" filled="f" stroked="f">
              <v:textbox inset="0,0,0,0">
                <w:txbxContent>
                  <w:p w:rsidR="00C6758D" w:rsidRPr="00B63AA5" w:rsidRDefault="00C6758D">
                    <w:pPr>
                      <w:pStyle w:val="Tekstpodstawowy"/>
                      <w:spacing w:before="12"/>
                      <w:ind w:left="20"/>
                      <w:rPr>
                        <w:sz w:val="16"/>
                        <w:szCs w:val="16"/>
                      </w:rPr>
                    </w:pPr>
                    <w:r w:rsidRPr="00B63AA5">
                      <w:rPr>
                        <w:sz w:val="16"/>
                        <w:szCs w:val="16"/>
                      </w:rPr>
                      <w:t>OGÓLNA UMOWA O UŻYTKOWANI</w:t>
                    </w:r>
                    <w:r>
                      <w:rPr>
                        <w:sz w:val="16"/>
                        <w:szCs w:val="16"/>
                      </w:rPr>
                      <w:t>U</w:t>
                    </w:r>
                    <w:r w:rsidRPr="00B63AA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47840"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22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pStyle w:val="Tekstpodstawowy"/>
                            <w:spacing w:before="12"/>
                            <w:ind w:left="20"/>
                            <w:rPr>
                              <w:sz w:val="16"/>
                              <w:szCs w:val="16"/>
                            </w:rPr>
                          </w:pPr>
                          <w:r w:rsidRPr="00B63AA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363" type="#_x0000_t202" style="position:absolute;margin-left:481.2pt;margin-top:35.3pt;width:66.75pt;height:14.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z7tgIAALQ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" filled="f" stroked="f">
              <v:textbox inset="0,0,0,0">
                <w:txbxContent>
                  <w:p w:rsidR="00C6758D" w:rsidRPr="00B63AA5" w:rsidRDefault="00C6758D">
                    <w:pPr>
                      <w:pStyle w:val="Tekstpodstawowy"/>
                      <w:spacing w:before="12"/>
                      <w:ind w:left="20"/>
                      <w:rPr>
                        <w:sz w:val="16"/>
                        <w:szCs w:val="16"/>
                      </w:rPr>
                    </w:pPr>
                    <w:r w:rsidRPr="00B63AA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48864"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2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364" type="#_x0000_t202" style="position:absolute;margin-left:291.75pt;margin-top:60.8pt;width:16.25pt;height:14.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Ki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8DHipIMiPdBRo1sxosvENxkaepWC430PrnqEA6i0Zav6O1F+VYiLdUP4jt5IKYaGkgoitDfd&#10;k6sTjjIg2+GDqOAhstfCAo217Ez6ICEI0KFSj8fqmGBK2Ay86HK5wKiEIz/2I99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Wibw0/mPtiK&#10;6hEULAUoDGQKow+MRsjvGA0wRjKsvu2JpBi17zl0gZk5syFnYzsbhJdwNcMao8lc62k27XvJdg0g&#10;T33GxQ10Ss2sik1LTVEABbOA0WDJPI0xM3tO19brediufgE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BUISor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74988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2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spacing w:before="12"/>
                            <w:ind w:left="20"/>
                            <w:rPr>
                              <w:b/>
                              <w:sz w:val="16"/>
                              <w:szCs w:val="16"/>
                            </w:rPr>
                          </w:pPr>
                          <w:r w:rsidRPr="00B63AA5">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365" type="#_x0000_t202" style="position:absolute;margin-left:502.5pt;margin-top:73.5pt;width:48.65pt;height:15.4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DgH+NhswIAALQF&#10;AAAOAAAAAAAAAAAAAAAAAC4CAABkcnMvZTJvRG9jLnhtbFBLAQItABQABgAIAAAAIQAzmGno4AAA&#10;AA0BAAAPAAAAAAAAAAAAAAAAAA0FAABkcnMvZG93bnJldi54bWxQSwUGAAAAAAQABADzAAAAGgYA&#10;AAAA&#10;" filled="f" stroked="f">
              <v:textbox inset="0,0,0,0">
                <w:txbxContent>
                  <w:p w:rsidR="00C6758D" w:rsidRPr="00B63AA5" w:rsidRDefault="00C6758D">
                    <w:pPr>
                      <w:spacing w:before="12"/>
                      <w:ind w:left="20"/>
                      <w:rPr>
                        <w:b/>
                        <w:sz w:val="16"/>
                        <w:szCs w:val="16"/>
                      </w:rPr>
                    </w:pPr>
                    <w:r w:rsidRPr="00B63AA5">
                      <w:rPr>
                        <w:b/>
                        <w:sz w:val="16"/>
                        <w:szCs w:val="16"/>
                      </w:rPr>
                      <w:t>Aneks nr 1</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20192" behindDoc="1" locked="0" layoutInCell="1" allowOverlap="1" wp14:anchorId="419EAFD5" wp14:editId="7FCC55F7">
              <wp:simplePos x="0" y="0"/>
              <wp:positionH relativeFrom="page">
                <wp:posOffset>5797685</wp:posOffset>
              </wp:positionH>
              <wp:positionV relativeFrom="page">
                <wp:posOffset>631933</wp:posOffset>
              </wp:positionV>
              <wp:extent cx="880542" cy="418708"/>
              <wp:effectExtent l="0" t="0" r="15240" b="635"/>
              <wp:wrapNone/>
              <wp:docPr id="1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542" cy="41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E20C2" w:rsidRDefault="00C6758D">
                          <w:pPr>
                            <w:spacing w:before="12"/>
                            <w:ind w:left="20"/>
                            <w:rPr>
                              <w:b/>
                              <w:sz w:val="16"/>
                              <w:szCs w:val="16"/>
                            </w:rPr>
                          </w:pPr>
                          <w:r w:rsidRPr="00BE20C2">
                            <w:rPr>
                              <w:b/>
                              <w:sz w:val="16"/>
                              <w:szCs w:val="16"/>
                            </w:rPr>
                            <w:t>Aneks nr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EAFD5" id="_x0000_t202" coordsize="21600,21600" o:spt="202" path="m,l,21600r21600,l21600,xe">
              <v:stroke joinstyle="miter"/>
              <v:path gradientshapeok="t" o:connecttype="rect"/>
            </v:shapetype>
            <v:shape id="Text Box 226" o:spid="_x0000_s1516" type="#_x0000_t202" style="position:absolute;margin-left:456.5pt;margin-top:49.75pt;width:69.35pt;height:32.9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ZNsA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" filled="f" stroked="f">
              <v:textbox inset="0,0,0,0">
                <w:txbxContent>
                  <w:p w:rsidR="00C6758D" w:rsidRPr="00BE20C2" w:rsidRDefault="00C6758D">
                    <w:pPr>
                      <w:spacing w:before="12"/>
                      <w:ind w:left="20"/>
                      <w:rPr>
                        <w:b/>
                        <w:sz w:val="16"/>
                        <w:szCs w:val="16"/>
                      </w:rPr>
                    </w:pPr>
                    <w:r w:rsidRPr="00BE20C2">
                      <w:rPr>
                        <w:b/>
                        <w:sz w:val="16"/>
                        <w:szCs w:val="16"/>
                      </w:rPr>
                      <w:t>Aneks nr 3</w:t>
                    </w:r>
                  </w:p>
                </w:txbxContent>
              </v:textbox>
              <w10:wrap anchorx="page" anchory="page"/>
            </v:shape>
          </w:pict>
        </mc:Fallback>
      </mc:AlternateContent>
    </w:r>
    <w:r>
      <w:rPr>
        <w:noProof/>
        <w:lang w:val="en-US"/>
      </w:rPr>
      <mc:AlternateContent>
        <mc:Choice Requires="wps">
          <w:drawing>
            <wp:anchor distT="0" distB="0" distL="114300" distR="114300" simplePos="0" relativeHeight="251718144" behindDoc="1" locked="0" layoutInCell="1" allowOverlap="1" wp14:anchorId="5D0AF1E5" wp14:editId="07EEC020">
              <wp:simplePos x="0" y="0"/>
              <wp:positionH relativeFrom="page">
                <wp:posOffset>5145405</wp:posOffset>
              </wp:positionH>
              <wp:positionV relativeFrom="page">
                <wp:posOffset>281940</wp:posOffset>
              </wp:positionV>
              <wp:extent cx="1438275" cy="254000"/>
              <wp:effectExtent l="0" t="0" r="9525" b="12700"/>
              <wp:wrapNone/>
              <wp:docPr id="2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E20C2" w:rsidRDefault="00C6758D">
                          <w:pPr>
                            <w:spacing w:before="12"/>
                            <w:ind w:left="20"/>
                            <w:rPr>
                              <w:sz w:val="16"/>
                              <w:szCs w:val="16"/>
                            </w:rPr>
                          </w:pPr>
                          <w:r w:rsidRPr="00BE20C2">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F1E5" id="Text Box 228" o:spid="_x0000_s1517" type="#_x0000_t202" style="position:absolute;margin-left:405.15pt;margin-top:22.2pt;width:113.25pt;height:20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" filled="f" stroked="f">
              <v:textbox inset="0,0,0,0">
                <w:txbxContent>
                  <w:p w:rsidR="00C6758D" w:rsidRPr="00BE20C2" w:rsidRDefault="00C6758D">
                    <w:pPr>
                      <w:spacing w:before="12"/>
                      <w:ind w:left="20"/>
                      <w:rPr>
                        <w:sz w:val="16"/>
                        <w:szCs w:val="16"/>
                      </w:rPr>
                    </w:pPr>
                    <w:r w:rsidRPr="00BE20C2">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7120" behindDoc="1" locked="0" layoutInCell="1" allowOverlap="1" wp14:anchorId="6D4D4E9C" wp14:editId="49CD9F59">
              <wp:simplePos x="0" y="0"/>
              <wp:positionH relativeFrom="page">
                <wp:posOffset>311285</wp:posOffset>
              </wp:positionH>
              <wp:positionV relativeFrom="page">
                <wp:posOffset>340468</wp:posOffset>
              </wp:positionV>
              <wp:extent cx="5019472" cy="291830"/>
              <wp:effectExtent l="0" t="0" r="10160" b="13335"/>
              <wp:wrapNone/>
              <wp:docPr id="2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472" cy="29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E20C2" w:rsidRDefault="00C6758D">
                          <w:pPr>
                            <w:spacing w:before="12"/>
                            <w:ind w:left="20"/>
                            <w:rPr>
                              <w:sz w:val="16"/>
                              <w:szCs w:val="16"/>
                            </w:rPr>
                          </w:pPr>
                          <w:r w:rsidRPr="00BE20C2">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4E9C" id="Text Box 229" o:spid="_x0000_s1518" type="#_x0000_t202" style="position:absolute;margin-left:24.5pt;margin-top:26.8pt;width:395.25pt;height:2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Ikt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" filled="f" stroked="f">
              <v:textbox inset="0,0,0,0">
                <w:txbxContent>
                  <w:p w:rsidR="00C6758D" w:rsidRPr="00BE20C2" w:rsidRDefault="00C6758D">
                    <w:pPr>
                      <w:spacing w:before="12"/>
                      <w:ind w:left="20"/>
                      <w:rPr>
                        <w:sz w:val="16"/>
                        <w:szCs w:val="16"/>
                      </w:rPr>
                    </w:pPr>
                    <w:r w:rsidRPr="00BE20C2">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19168" behindDoc="1" locked="0" layoutInCell="1" allowOverlap="1" wp14:anchorId="7066E9BA" wp14:editId="372180F4">
              <wp:simplePos x="0" y="0"/>
              <wp:positionH relativeFrom="page">
                <wp:posOffset>3590290</wp:posOffset>
              </wp:positionH>
              <wp:positionV relativeFrom="page">
                <wp:posOffset>677545</wp:posOffset>
              </wp:positionV>
              <wp:extent cx="382270" cy="196215"/>
              <wp:effectExtent l="0" t="1270" r="0" b="2540"/>
              <wp:wrapNone/>
              <wp:docPr id="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- 67 -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E9BA" id="Text Box 227" o:spid="_x0000_s1519" type="#_x0000_t202" style="position:absolute;margin-left:282.7pt;margin-top:53.35pt;width:30.1pt;height:15.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6P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" filled="f" stroked="f">
              <v:textbox inset="0,0,0,0">
                <w:txbxContent>
                  <w:p w:rsidR="00C6758D" w:rsidRDefault="00C6758D">
                    <w:pPr>
                      <w:spacing w:before="12"/>
                      <w:ind w:left="20"/>
                      <w:rPr>
                        <w:sz w:val="24"/>
                      </w:rPr>
                    </w:pPr>
                    <w:r>
                      <w:rPr>
                        <w:sz w:val="24"/>
                      </w:rPr>
                      <w:t>- 67 -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31104" behindDoc="1" locked="0" layoutInCell="1" allowOverlap="1" wp14:anchorId="55D6B62A" wp14:editId="291748B8">
              <wp:simplePos x="0" y="0"/>
              <wp:positionH relativeFrom="page">
                <wp:posOffset>5834380</wp:posOffset>
              </wp:positionH>
              <wp:positionV relativeFrom="page">
                <wp:posOffset>728980</wp:posOffset>
              </wp:positionV>
              <wp:extent cx="843280" cy="322580"/>
              <wp:effectExtent l="0" t="0" r="13970" b="1270"/>
              <wp:wrapNone/>
              <wp:docPr id="1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24320" w:rsidRDefault="00C6758D">
                          <w:pPr>
                            <w:spacing w:before="12"/>
                            <w:ind w:left="20"/>
                            <w:rPr>
                              <w:b/>
                              <w:sz w:val="16"/>
                              <w:szCs w:val="16"/>
                            </w:rPr>
                          </w:pPr>
                          <w:r w:rsidRPr="00724320">
                            <w:rPr>
                              <w:b/>
                              <w:sz w:val="16"/>
                              <w:szCs w:val="16"/>
                            </w:rPr>
                            <w:t>Aneks nr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6B62A" id="_x0000_t202" coordsize="21600,21600" o:spt="202" path="m,l,21600r21600,l21600,xe">
              <v:stroke joinstyle="miter"/>
              <v:path gradientshapeok="t" o:connecttype="rect"/>
            </v:shapetype>
            <v:shape id="Text Box 220" o:spid="_x0000_s1520" type="#_x0000_t202" style="position:absolute;margin-left:459.4pt;margin-top:57.4pt;width:66.4pt;height:25.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Ms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" filled="f" stroked="f">
              <v:textbox inset="0,0,0,0">
                <w:txbxContent>
                  <w:p w:rsidR="00C6758D" w:rsidRPr="00724320" w:rsidRDefault="00C6758D">
                    <w:pPr>
                      <w:spacing w:before="12"/>
                      <w:ind w:left="20"/>
                      <w:rPr>
                        <w:b/>
                        <w:sz w:val="16"/>
                        <w:szCs w:val="16"/>
                      </w:rPr>
                    </w:pPr>
                    <w:r w:rsidRPr="00724320">
                      <w:rPr>
                        <w:b/>
                        <w:sz w:val="16"/>
                        <w:szCs w:val="16"/>
                      </w:rPr>
                      <w:t>Aneks nr 3</w:t>
                    </w:r>
                  </w:p>
                </w:txbxContent>
              </v:textbox>
              <w10:wrap anchorx="page" anchory="page"/>
            </v:shape>
          </w:pict>
        </mc:Fallback>
      </mc:AlternateContent>
    </w:r>
    <w:r>
      <w:rPr>
        <w:noProof/>
        <w:lang w:val="en-US"/>
      </w:rPr>
      <mc:AlternateContent>
        <mc:Choice Requires="wps">
          <w:drawing>
            <wp:anchor distT="0" distB="0" distL="114300" distR="114300" simplePos="0" relativeHeight="251628032" behindDoc="1" locked="0" layoutInCell="1" allowOverlap="1" wp14:anchorId="18285E72" wp14:editId="5FBBFF99">
              <wp:simplePos x="0" y="0"/>
              <wp:positionH relativeFrom="page">
                <wp:posOffset>5466945</wp:posOffset>
              </wp:positionH>
              <wp:positionV relativeFrom="page">
                <wp:posOffset>272374</wp:posOffset>
              </wp:positionV>
              <wp:extent cx="1313234" cy="264269"/>
              <wp:effectExtent l="0" t="0" r="1270" b="2540"/>
              <wp:wrapNone/>
              <wp:docPr id="1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34" cy="26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16"/>
                              <w:szCs w:val="16"/>
                            </w:rPr>
                          </w:pPr>
                        </w:p>
                        <w:p w:rsidR="00C6758D" w:rsidRPr="00724320" w:rsidRDefault="00C6758D">
                          <w:pPr>
                            <w:spacing w:before="12"/>
                            <w:ind w:left="20"/>
                            <w:rPr>
                              <w:sz w:val="16"/>
                              <w:szCs w:val="16"/>
                            </w:rPr>
                          </w:pPr>
                          <w:r w:rsidRPr="00724320">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5E72" id="Text Box 222" o:spid="_x0000_s1521" type="#_x0000_t202" style="position:absolute;margin-left:430.45pt;margin-top:21.45pt;width:103.4pt;height:20.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Ui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" filled="f" stroked="f">
              <v:textbox inset="0,0,0,0">
                <w:txbxContent>
                  <w:p w:rsidR="00C6758D" w:rsidRDefault="00C6758D">
                    <w:pPr>
                      <w:spacing w:before="12"/>
                      <w:ind w:left="20"/>
                      <w:rPr>
                        <w:sz w:val="16"/>
                        <w:szCs w:val="16"/>
                      </w:rPr>
                    </w:pPr>
                  </w:p>
                  <w:p w:rsidR="00C6758D" w:rsidRPr="00724320" w:rsidRDefault="00C6758D">
                    <w:pPr>
                      <w:spacing w:before="12"/>
                      <w:ind w:left="20"/>
                      <w:rPr>
                        <w:sz w:val="16"/>
                        <w:szCs w:val="16"/>
                      </w:rPr>
                    </w:pPr>
                    <w:r w:rsidRPr="00724320">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25984" behindDoc="1" locked="0" layoutInCell="1" allowOverlap="1" wp14:anchorId="4A4975A9" wp14:editId="7F33AF81">
              <wp:simplePos x="0" y="0"/>
              <wp:positionH relativeFrom="page">
                <wp:posOffset>301556</wp:posOffset>
              </wp:positionH>
              <wp:positionV relativeFrom="page">
                <wp:posOffset>272374</wp:posOffset>
              </wp:positionV>
              <wp:extent cx="4860939" cy="264309"/>
              <wp:effectExtent l="0" t="0" r="15875" b="2540"/>
              <wp:wrapNone/>
              <wp:docPr id="1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39" cy="26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724320" w:rsidRDefault="00C6758D">
                          <w:pPr>
                            <w:spacing w:before="12"/>
                            <w:ind w:left="20"/>
                            <w:rPr>
                              <w:sz w:val="16"/>
                              <w:szCs w:val="16"/>
                            </w:rPr>
                          </w:pPr>
                          <w:r w:rsidRPr="00724320">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75A9" id="Text Box 223" o:spid="_x0000_s1522" type="#_x0000_t202" style="position:absolute;margin-left:23.75pt;margin-top:21.45pt;width:382.75pt;height:20.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QL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" filled="f" stroked="f">
              <v:textbox inset="0,0,0,0">
                <w:txbxContent>
                  <w:p w:rsidR="00C6758D" w:rsidRPr="00724320" w:rsidRDefault="00C6758D">
                    <w:pPr>
                      <w:spacing w:before="12"/>
                      <w:ind w:left="20"/>
                      <w:rPr>
                        <w:sz w:val="16"/>
                        <w:szCs w:val="16"/>
                      </w:rPr>
                    </w:pPr>
                    <w:r w:rsidRPr="00724320">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29056" behindDoc="1" locked="0" layoutInCell="1" allowOverlap="1" wp14:anchorId="7CE0E344" wp14:editId="5A7BAE33">
              <wp:simplePos x="0" y="0"/>
              <wp:positionH relativeFrom="page">
                <wp:posOffset>3590290</wp:posOffset>
              </wp:positionH>
              <wp:positionV relativeFrom="page">
                <wp:posOffset>677545</wp:posOffset>
              </wp:positionV>
              <wp:extent cx="382270" cy="196215"/>
              <wp:effectExtent l="0" t="1270" r="0" b="2540"/>
              <wp:wrapNone/>
              <wp:docPr id="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- 68 -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E344" id="Text Box 221" o:spid="_x0000_s1523" type="#_x0000_t202" style="position:absolute;margin-left:282.7pt;margin-top:53.35pt;width:30.1pt;height:15.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dQsQ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" filled="f" stroked="f">
              <v:textbox inset="0,0,0,0">
                <w:txbxContent>
                  <w:p w:rsidR="00C6758D" w:rsidRDefault="00C6758D">
                    <w:pPr>
                      <w:spacing w:before="12"/>
                      <w:ind w:left="20"/>
                      <w:rPr>
                        <w:sz w:val="24"/>
                      </w:rPr>
                    </w:pPr>
                    <w:r>
                      <w:rPr>
                        <w:sz w:val="24"/>
                      </w:rPr>
                      <w:t>- 68 -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26336" behindDoc="1" locked="0" layoutInCell="1" allowOverlap="1" wp14:anchorId="45D493B7" wp14:editId="0733B890">
              <wp:simplePos x="0" y="0"/>
              <wp:positionH relativeFrom="page">
                <wp:posOffset>5930900</wp:posOffset>
              </wp:positionH>
              <wp:positionV relativeFrom="page">
                <wp:posOffset>765810</wp:posOffset>
              </wp:positionV>
              <wp:extent cx="889635" cy="368935"/>
              <wp:effectExtent l="0" t="0" r="5715" b="12065"/>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F7E65" w:rsidRDefault="00C6758D">
                          <w:pPr>
                            <w:spacing w:before="12"/>
                            <w:ind w:left="20"/>
                            <w:rPr>
                              <w:b/>
                              <w:sz w:val="16"/>
                              <w:szCs w:val="16"/>
                            </w:rPr>
                          </w:pPr>
                          <w:r w:rsidRPr="004F7E65">
                            <w:rPr>
                              <w:b/>
                              <w:sz w:val="16"/>
                              <w:szCs w:val="16"/>
                            </w:rPr>
                            <w:t>Aneks nr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493B7" id="_x0000_t202" coordsize="21600,21600" o:spt="202" path="m,l,21600r21600,l21600,xe">
              <v:stroke joinstyle="miter"/>
              <v:path gradientshapeok="t" o:connecttype="rect"/>
            </v:shapetype>
            <v:shape id="Text Box 214" o:spid="_x0000_s1524" type="#_x0000_t202" style="position:absolute;margin-left:467pt;margin-top:60.3pt;width:70.05pt;height:29.0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Q5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" filled="f" stroked="f">
              <v:textbox inset="0,0,0,0">
                <w:txbxContent>
                  <w:p w:rsidR="00C6758D" w:rsidRPr="004F7E65" w:rsidRDefault="00C6758D">
                    <w:pPr>
                      <w:spacing w:before="12"/>
                      <w:ind w:left="20"/>
                      <w:rPr>
                        <w:b/>
                        <w:sz w:val="16"/>
                        <w:szCs w:val="16"/>
                      </w:rPr>
                    </w:pPr>
                    <w:r w:rsidRPr="004F7E65">
                      <w:rPr>
                        <w:b/>
                        <w:sz w:val="16"/>
                        <w:szCs w:val="16"/>
                      </w:rPr>
                      <w:t>Aneks nr 4</w:t>
                    </w:r>
                  </w:p>
                </w:txbxContent>
              </v:textbox>
              <w10:wrap anchorx="page" anchory="page"/>
            </v:shape>
          </w:pict>
        </mc:Fallback>
      </mc:AlternateContent>
    </w:r>
    <w:r>
      <w:rPr>
        <w:noProof/>
        <w:lang w:val="en-US"/>
      </w:rPr>
      <mc:AlternateContent>
        <mc:Choice Requires="wps">
          <w:drawing>
            <wp:anchor distT="0" distB="0" distL="114300" distR="114300" simplePos="0" relativeHeight="251721216" behindDoc="1" locked="0" layoutInCell="1" allowOverlap="1" wp14:anchorId="14D15B10" wp14:editId="3E9F2405">
              <wp:simplePos x="0" y="0"/>
              <wp:positionH relativeFrom="page">
                <wp:posOffset>679622</wp:posOffset>
              </wp:positionH>
              <wp:positionV relativeFrom="page">
                <wp:posOffset>358346</wp:posOffset>
              </wp:positionV>
              <wp:extent cx="4559334" cy="333632"/>
              <wp:effectExtent l="0" t="0" r="12700" b="9525"/>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34" cy="33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F7E65" w:rsidRDefault="00C6758D">
                          <w:pPr>
                            <w:spacing w:before="12"/>
                            <w:ind w:left="20"/>
                            <w:rPr>
                              <w:sz w:val="16"/>
                              <w:szCs w:val="16"/>
                            </w:rPr>
                          </w:pPr>
                          <w:r w:rsidRPr="004F7E65">
                            <w:rPr>
                              <w:sz w:val="16"/>
                              <w:szCs w:val="16"/>
                            </w:rPr>
                            <w:t>OGÓLNA UMOWA O UŻYTKOWANI</w:t>
                          </w:r>
                          <w:r>
                            <w:rPr>
                              <w:sz w:val="16"/>
                              <w:szCs w:val="16"/>
                            </w:rPr>
                            <w:t>U</w:t>
                          </w:r>
                          <w:r w:rsidRPr="004F7E6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5B10" id="Text Box 217" o:spid="_x0000_s1525" type="#_x0000_t202" style="position:absolute;margin-left:53.5pt;margin-top:28.2pt;width:359pt;height:26.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" filled="f" stroked="f">
              <v:textbox inset="0,0,0,0">
                <w:txbxContent>
                  <w:p w:rsidR="00C6758D" w:rsidRPr="004F7E65" w:rsidRDefault="00C6758D">
                    <w:pPr>
                      <w:spacing w:before="12"/>
                      <w:ind w:left="20"/>
                      <w:rPr>
                        <w:sz w:val="16"/>
                        <w:szCs w:val="16"/>
                      </w:rPr>
                    </w:pPr>
                    <w:r w:rsidRPr="004F7E65">
                      <w:rPr>
                        <w:sz w:val="16"/>
                        <w:szCs w:val="16"/>
                      </w:rPr>
                      <w:t>OGÓLNA UMOWA O UŻYTKOWANI</w:t>
                    </w:r>
                    <w:r>
                      <w:rPr>
                        <w:sz w:val="16"/>
                        <w:szCs w:val="16"/>
                      </w:rPr>
                      <w:t>U</w:t>
                    </w:r>
                    <w:r w:rsidRPr="004F7E6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22240" behindDoc="1" locked="0" layoutInCell="1" allowOverlap="1" wp14:anchorId="7A3597EC" wp14:editId="75123D34">
              <wp:simplePos x="0" y="0"/>
              <wp:positionH relativeFrom="page">
                <wp:posOffset>5586730</wp:posOffset>
              </wp:positionH>
              <wp:positionV relativeFrom="page">
                <wp:posOffset>436880</wp:posOffset>
              </wp:positionV>
              <wp:extent cx="923290" cy="196215"/>
              <wp:effectExtent l="0" t="0" r="0" b="0"/>
              <wp:wrapNone/>
              <wp:docPr id="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F7E65" w:rsidRDefault="00C6758D">
                          <w:pPr>
                            <w:spacing w:before="12"/>
                            <w:ind w:left="20"/>
                            <w:rPr>
                              <w:sz w:val="16"/>
                              <w:szCs w:val="16"/>
                            </w:rPr>
                          </w:pPr>
                          <w:r w:rsidRPr="004F7E6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597EC" id="Text Box 216" o:spid="_x0000_s1526" type="#_x0000_t202" style="position:absolute;margin-left:439.9pt;margin-top:34.4pt;width:72.7pt;height:15.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So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" filled="f" stroked="f">
              <v:textbox inset="0,0,0,0">
                <w:txbxContent>
                  <w:p w:rsidR="00C6758D" w:rsidRPr="004F7E65" w:rsidRDefault="00C6758D">
                    <w:pPr>
                      <w:spacing w:before="12"/>
                      <w:ind w:left="20"/>
                      <w:rPr>
                        <w:sz w:val="16"/>
                        <w:szCs w:val="16"/>
                      </w:rPr>
                    </w:pPr>
                    <w:r w:rsidRPr="004F7E6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4288" behindDoc="1" locked="0" layoutInCell="1" allowOverlap="1" wp14:anchorId="57C2F97D" wp14:editId="6DEA0527">
              <wp:simplePos x="0" y="0"/>
              <wp:positionH relativeFrom="page">
                <wp:posOffset>3658870</wp:posOffset>
              </wp:positionH>
              <wp:positionV relativeFrom="page">
                <wp:posOffset>772160</wp:posOffset>
              </wp:positionV>
              <wp:extent cx="351790" cy="181610"/>
              <wp:effectExtent l="1270" t="635"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t xml:space="preserve">- </w:t>
                          </w:r>
                          <w:r>
                            <w:fldChar w:fldCharType="begin"/>
                          </w:r>
                          <w:r>
                            <w:instrText xml:space="preserve"> PAGE </w:instrText>
                          </w:r>
                          <w:r>
                            <w:fldChar w:fldCharType="separate"/>
                          </w:r>
                          <w:r w:rsidR="00276905">
                            <w:rPr>
                              <w:noProof/>
                            </w:rPr>
                            <w:t>72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2F97D" id="_x0000_t202" coordsize="21600,21600" o:spt="202" path="m,l,21600r21600,l21600,xe">
              <v:stroke joinstyle="miter"/>
              <v:path gradientshapeok="t" o:connecttype="rect"/>
            </v:shapetype>
            <v:shape id="Text Box 215" o:spid="_x0000_s1527" type="#_x0000_t202" style="position:absolute;margin-left:288.1pt;margin-top:60.8pt;width:27.7pt;height:14.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zfswIAALM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" filled="f" stroked="f">
              <v:textbox inset="0,0,0,0">
                <w:txbxContent>
                  <w:p w:rsidR="00C6758D" w:rsidRDefault="00C6758D">
                    <w:pPr>
                      <w:pStyle w:val="Tekstpodstawowy"/>
                      <w:spacing w:before="12"/>
                      <w:ind w:left="20"/>
                    </w:pPr>
                    <w:r>
                      <w:t xml:space="preserve">- </w:t>
                    </w:r>
                    <w:r>
                      <w:fldChar w:fldCharType="begin"/>
                    </w:r>
                    <w:r>
                      <w:instrText xml:space="preserve"> PAGE </w:instrText>
                    </w:r>
                    <w:r>
                      <w:fldChar w:fldCharType="separate"/>
                    </w:r>
                    <w:r w:rsidR="00276905">
                      <w:rPr>
                        <w:noProof/>
                      </w:rPr>
                      <w:t>72</w:t>
                    </w:r>
                    <w:r>
                      <w:fldChar w:fldCharType="end"/>
                    </w:r>
                    <w:r>
                      <w:t xml:space="preserve"> -</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49184" behindDoc="1" locked="0" layoutInCell="1" allowOverlap="1">
              <wp:simplePos x="0" y="0"/>
              <wp:positionH relativeFrom="page">
                <wp:posOffset>617220</wp:posOffset>
              </wp:positionH>
              <wp:positionV relativeFrom="page">
                <wp:posOffset>448310</wp:posOffset>
              </wp:positionV>
              <wp:extent cx="3806825" cy="181610"/>
              <wp:effectExtent l="0" t="635" r="0" b="0"/>
              <wp:wrapNone/>
              <wp:docPr id="2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B63AA5" w:rsidRDefault="00C6758D">
                          <w:pPr>
                            <w:pStyle w:val="Tekstpodstawowy"/>
                            <w:spacing w:before="12"/>
                            <w:ind w:left="20"/>
                            <w:rPr>
                              <w:sz w:val="16"/>
                              <w:szCs w:val="16"/>
                            </w:rPr>
                          </w:pPr>
                          <w:r w:rsidRPr="00B63AA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366" type="#_x0000_t202" style="position:absolute;margin-left:48.6pt;margin-top:35.3pt;width:299.75pt;height:14.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EItgIAALU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" filled="f" stroked="f">
              <v:textbox inset="0,0,0,0">
                <w:txbxContent>
                  <w:p w:rsidR="00C6758D" w:rsidRPr="00B63AA5" w:rsidRDefault="00C6758D">
                    <w:pPr>
                      <w:pStyle w:val="Tekstpodstawowy"/>
                      <w:spacing w:before="12"/>
                      <w:ind w:left="20"/>
                      <w:rPr>
                        <w:sz w:val="16"/>
                        <w:szCs w:val="16"/>
                      </w:rPr>
                    </w:pPr>
                    <w:r w:rsidRPr="00B63AA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0208"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21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367" type="#_x0000_t202" style="position:absolute;margin-left:481.2pt;margin-top:35.3pt;width:66.75pt;height:14.3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M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RxSJM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1232"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368" type="#_x0000_t202" style="position:absolute;margin-left:291.75pt;margin-top:60.8pt;width:16.25pt;height:14.3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V7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F9hxEkHTXqgo0a3YkSLeGUqNPQqBcP7Hkz1CArotM1W9Xei/KYQF5uG8D29kVIMDSUVROibl+6T&#10;pxOOMiC74aOowBE5aGGBxlp2pnxQEATo0KnHc3dMMCVcBl60WC0xKkHlx37k2+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dOw7GY52An&#10;qkdgsBTAMKAprD4QGiF/YDTAGsmw+n4gkmLUfuAwBWbnzIKchd0sEF7C0wxrjCZxo6fddOgl2zeA&#10;PM0ZFzcwKTWzLDYjNUVxmi9YDTaZ0xozu+fpv7W6LNv1b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jXrle7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15</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52256"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369" type="#_x0000_t202" style="position:absolute;margin-left:502.5pt;margin-top:73.5pt;width:48.65pt;height:15.4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io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MUac9NCkB3rQ6FYc0GUSmwqNg8rA8X4AV32AA+i0ZauGO1F9VYiLVUv4lt5IKcaWkhoy9M1N&#10;9+zqhKMMyGb8IGoIRHZaWKBDI3tTPigIAnTo1OOpOyaZCjZjf5FE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pscRmvBGzBtR&#10;P4KCpQCFgUxh9IHRCvkdoxHGSI7Vtx2RFKPuPYdXYGbObMjZ2MwG4RVczbHGaDJXeppNu0GybQvI&#10;0zvj4gZeSsOsip+yOL4vGA2WzHGMmdlz/m+9nobt8hc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USBio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53280" behindDoc="1" locked="0" layoutInCell="1" allowOverlap="1">
              <wp:simplePos x="0" y="0"/>
              <wp:positionH relativeFrom="page">
                <wp:posOffset>631190</wp:posOffset>
              </wp:positionH>
              <wp:positionV relativeFrom="page">
                <wp:posOffset>448310</wp:posOffset>
              </wp:positionV>
              <wp:extent cx="4117340" cy="181610"/>
              <wp:effectExtent l="2540" t="635" r="4445" b="0"/>
              <wp:wrapNone/>
              <wp:docPr id="21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20"/>
                          </w:pPr>
                          <w:r w:rsidRPr="00991CEC">
                            <w:rPr>
                              <w:sz w:val="16"/>
                              <w:szCs w:val="16"/>
                            </w:rPr>
                            <w:t>OGÓLNA UMOWA O UŻYTKOWANI</w:t>
                          </w:r>
                          <w:r>
                            <w:rPr>
                              <w:sz w:val="16"/>
                              <w:szCs w:val="16"/>
                            </w:rPr>
                            <w:t>U</w:t>
                          </w:r>
                          <w:r>
                            <w:t xml:space="preserve"> </w:t>
                          </w:r>
                          <w:r w:rsidRPr="00991CEC">
                            <w:rPr>
                              <w:sz w:val="16"/>
                              <w:szCs w:val="16"/>
                            </w:rPr>
                            <w:t>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370" type="#_x0000_t202" style="position:absolute;margin-left:49.7pt;margin-top:35.3pt;width:324.2pt;height:14.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YOtA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" filled="f" stroked="f">
              <v:textbox inset="0,0,0,0">
                <w:txbxContent>
                  <w:p w:rsidR="00C6758D" w:rsidRDefault="00C6758D">
                    <w:pPr>
                      <w:pStyle w:val="Tekstpodstawowy"/>
                      <w:spacing w:before="12"/>
                      <w:ind w:left="20"/>
                    </w:pPr>
                    <w:r w:rsidRPr="00991CEC">
                      <w:rPr>
                        <w:sz w:val="16"/>
                        <w:szCs w:val="16"/>
                      </w:rPr>
                      <w:t>OGÓLNA UMOWA O UŻYTKOWANI</w:t>
                    </w:r>
                    <w:r>
                      <w:rPr>
                        <w:sz w:val="16"/>
                        <w:szCs w:val="16"/>
                      </w:rPr>
                      <w:t>U</w:t>
                    </w:r>
                    <w:r>
                      <w:t xml:space="preserve"> </w:t>
                    </w:r>
                    <w:r w:rsidRPr="00991CEC">
                      <w:rPr>
                        <w:sz w:val="16"/>
                        <w:szCs w:val="16"/>
                      </w:rPr>
                      <w:t>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4304"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21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71" type="#_x0000_t202" style="position:absolute;margin-left:481.2pt;margin-top:35.3pt;width:66.75pt;height:14.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Gv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DiBJGv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5328"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1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372" type="#_x0000_t202" style="position:absolute;margin-left:291.75pt;margin-top:60.8pt;width:16.25pt;height:14.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dl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F9gxEkHTXqgo0a3YkSLeGEqNPQqBcP7Hkz1CArotM1W9Xei/KYQF5uG8D29kVIMDSUVROibl+6T&#10;pxOOMiC74aOowBE5aGGBxlp2pnxQEATo0KnHc3dMMCVcBl60WC0xKkHlx37k2+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dOw7Ga52An&#10;qkdgsBTAMKAprD4QGiF/YDTAGsmw+n4gkmLUfuAwBWbnzIKchd0sEF7C0wxrjCZxo6fddOgl2zeA&#10;PM0ZFzcwKTWzLDYjNUVxmi9YDTaZ0xozu+fpv7W6LNv1b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1bA3Zb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56352"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1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73" type="#_x0000_t202" style="position:absolute;margin-left:502.5pt;margin-top:73.5pt;width:48.65pt;height:15.4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52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AUac9NCkB3rQ6FYc0GUSmAqNg8rA8X4AV32AA+i0ZauGO1F9VYiLVUv4lt5IKcaWkhoy9M1N&#10;9+zqhKMMyGb8IGoIRHZaWKBDI3tTPigIAnTo1OOpOyaZCjZjf5FE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pseRmPBGzBtR&#10;P4KCpQCFgUxh9IHRCvkdoxHGSI7Vtx2RFKPuPYdXYGbObMjZ2MwG4RVczbHGaDJXeppNu0GybQvI&#10;0zvj4gZeSsOsip+yOL4vGA2WzHGMmdlz/m+9nobt8hcA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CXHQ52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58400" behindDoc="1" locked="0" layoutInCell="1" allowOverlap="1">
              <wp:simplePos x="0" y="0"/>
              <wp:positionH relativeFrom="page">
                <wp:posOffset>5681345</wp:posOffset>
              </wp:positionH>
              <wp:positionV relativeFrom="page">
                <wp:posOffset>448310</wp:posOffset>
              </wp:positionV>
              <wp:extent cx="1277620" cy="181610"/>
              <wp:effectExtent l="4445" t="635" r="3810" b="0"/>
              <wp:wrapNone/>
              <wp:docPr id="21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374" type="#_x0000_t202" style="position:absolute;margin-left:447.35pt;margin-top:35.3pt;width:100.6pt;height:14.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HH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7376" behindDoc="1" locked="0" layoutInCell="1" allowOverlap="1">
              <wp:simplePos x="0" y="0"/>
              <wp:positionH relativeFrom="page">
                <wp:posOffset>617220</wp:posOffset>
              </wp:positionH>
              <wp:positionV relativeFrom="page">
                <wp:posOffset>448310</wp:posOffset>
              </wp:positionV>
              <wp:extent cx="4142105" cy="181610"/>
              <wp:effectExtent l="0" t="635" r="3175" b="0"/>
              <wp:wrapNone/>
              <wp:docPr id="21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75" type="#_x0000_t202" style="position:absolute;margin-left:48.6pt;margin-top:35.3pt;width:326.15pt;height:14.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9424"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0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376" type="#_x0000_t202" style="position:absolute;margin-left:291.75pt;margin-top:60.8pt;width:16.25pt;height:14.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f9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01Tn/b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19</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0448"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0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77" type="#_x0000_t202" style="position:absolute;margin-left:502.5pt;margin-top:73.5pt;width:48.65pt;height:15.4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Cj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0CpOemjSAz1odCsO6HKRmAqNg8rA8X4AV32AA+i0ZauGO1F9VYiLVUv4lt5IKcaWkhoy9M1N&#10;9+zqhKMMyGb8IGoIRHZaWKBDI3tTPigIAnTo1OOpOyaZCjZjf5FE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25312" behindDoc="1" locked="0" layoutInCell="1" allowOverlap="1">
              <wp:simplePos x="0" y="0"/>
              <wp:positionH relativeFrom="page">
                <wp:posOffset>5820287</wp:posOffset>
              </wp:positionH>
              <wp:positionV relativeFrom="page">
                <wp:posOffset>511459</wp:posOffset>
              </wp:positionV>
              <wp:extent cx="1712794" cy="263174"/>
              <wp:effectExtent l="0" t="0" r="1905" b="3810"/>
              <wp:wrapNone/>
              <wp:docPr id="774" name="Pole tekstowe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26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363B51" w:rsidRDefault="00C6758D">
                          <w:pPr>
                            <w:spacing w:before="14"/>
                            <w:ind w:left="20"/>
                            <w:rPr>
                              <w:sz w:val="16"/>
                              <w:szCs w:val="16"/>
                            </w:rPr>
                          </w:pPr>
                          <w:r w:rsidRPr="00363B51">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74" o:spid="_x0000_s1530" type="#_x0000_t202" style="position:absolute;margin-left:458.3pt;margin-top:40.25pt;width:134.85pt;height:20.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" filled="f" stroked="f">
              <v:textbox inset="0,0,0,0">
                <w:txbxContent>
                  <w:p w:rsidR="00C6758D" w:rsidRPr="00363B51" w:rsidRDefault="00C6758D">
                    <w:pPr>
                      <w:spacing w:before="14"/>
                      <w:ind w:left="20"/>
                      <w:rPr>
                        <w:sz w:val="16"/>
                        <w:szCs w:val="16"/>
                      </w:rPr>
                    </w:pPr>
                    <w:r w:rsidRPr="00363B51">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3264" behindDoc="1" locked="0" layoutInCell="1" allowOverlap="1">
              <wp:simplePos x="0" y="0"/>
              <wp:positionH relativeFrom="page">
                <wp:posOffset>887104</wp:posOffset>
              </wp:positionH>
              <wp:positionV relativeFrom="page">
                <wp:posOffset>511791</wp:posOffset>
              </wp:positionV>
              <wp:extent cx="4353636" cy="167640"/>
              <wp:effectExtent l="0" t="0" r="8890" b="3810"/>
              <wp:wrapNone/>
              <wp:docPr id="775" name="Pole tekstowe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636"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363B51" w:rsidRDefault="00C6758D">
                          <w:pPr>
                            <w:spacing w:before="14"/>
                            <w:ind w:left="20"/>
                            <w:rPr>
                              <w:sz w:val="16"/>
                              <w:szCs w:val="16"/>
                            </w:rPr>
                          </w:pPr>
                          <w:r w:rsidRPr="00363B51">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75" o:spid="_x0000_s1531" type="#_x0000_t202" style="position:absolute;margin-left:69.85pt;margin-top:40.3pt;width:342.8pt;height:13.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" filled="f" stroked="f">
              <v:textbox inset="0,0,0,0">
                <w:txbxContent>
                  <w:p w:rsidR="00C6758D" w:rsidRPr="00363B51" w:rsidRDefault="00C6758D">
                    <w:pPr>
                      <w:spacing w:before="14"/>
                      <w:ind w:left="20"/>
                      <w:rPr>
                        <w:sz w:val="16"/>
                        <w:szCs w:val="16"/>
                      </w:rPr>
                    </w:pPr>
                    <w:r w:rsidRPr="00363B51">
                      <w:rPr>
                        <w:sz w:val="16"/>
                        <w:szCs w:val="16"/>
                      </w:rPr>
                      <w:t>OGÓLNA UMOWA O UŻYTKOWANIU WAGONÓW TOWAROWYCH</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30432" behindDoc="1" locked="0" layoutInCell="1" allowOverlap="1">
              <wp:simplePos x="0" y="0"/>
              <wp:positionH relativeFrom="page">
                <wp:posOffset>5827594</wp:posOffset>
              </wp:positionH>
              <wp:positionV relativeFrom="page">
                <wp:posOffset>504967</wp:posOffset>
              </wp:positionV>
              <wp:extent cx="1166884" cy="156949"/>
              <wp:effectExtent l="0" t="0" r="14605" b="14605"/>
              <wp:wrapNone/>
              <wp:docPr id="765" name="Pole tekstowe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84" cy="15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5E21C8" w:rsidRDefault="00C6758D">
                          <w:pPr>
                            <w:spacing w:line="224" w:lineRule="exact"/>
                            <w:ind w:left="20"/>
                            <w:rPr>
                              <w:sz w:val="16"/>
                              <w:szCs w:val="16"/>
                            </w:rPr>
                          </w:pPr>
                          <w:r w:rsidRPr="005E21C8">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65" o:spid="_x0000_s1532" type="#_x0000_t202" style="position:absolute;margin-left:458.85pt;margin-top:39.75pt;width:91.9pt;height:12.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" filled="f" stroked="f">
              <v:textbox inset="0,0,0,0">
                <w:txbxContent>
                  <w:p w:rsidR="00C6758D" w:rsidRPr="005E21C8" w:rsidRDefault="00C6758D">
                    <w:pPr>
                      <w:spacing w:line="224" w:lineRule="exact"/>
                      <w:ind w:left="20"/>
                      <w:rPr>
                        <w:sz w:val="16"/>
                        <w:szCs w:val="16"/>
                      </w:rPr>
                    </w:pPr>
                    <w:r w:rsidRPr="005E21C8">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9408" behindDoc="1" locked="0" layoutInCell="1" allowOverlap="1">
              <wp:simplePos x="0" y="0"/>
              <wp:positionH relativeFrom="page">
                <wp:posOffset>702859</wp:posOffset>
              </wp:positionH>
              <wp:positionV relativeFrom="page">
                <wp:posOffset>464024</wp:posOffset>
              </wp:positionV>
              <wp:extent cx="4067033" cy="153035"/>
              <wp:effectExtent l="0" t="0" r="10160" b="18415"/>
              <wp:wrapNone/>
              <wp:docPr id="766" name="Pole tekstowe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03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5E21C8" w:rsidRDefault="00C6758D">
                          <w:pPr>
                            <w:spacing w:line="224" w:lineRule="exact"/>
                            <w:ind w:left="20"/>
                            <w:rPr>
                              <w:sz w:val="16"/>
                              <w:szCs w:val="16"/>
                            </w:rPr>
                          </w:pPr>
                          <w:r w:rsidRPr="005E21C8">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66" o:spid="_x0000_s1533" type="#_x0000_t202" style="position:absolute;margin-left:55.35pt;margin-top:36.55pt;width:320.25pt;height:12.0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" filled="f" stroked="f">
              <v:textbox inset="0,0,0,0">
                <w:txbxContent>
                  <w:p w:rsidR="00C6758D" w:rsidRPr="005E21C8" w:rsidRDefault="00C6758D">
                    <w:pPr>
                      <w:spacing w:line="224" w:lineRule="exact"/>
                      <w:ind w:left="20"/>
                      <w:rPr>
                        <w:sz w:val="16"/>
                        <w:szCs w:val="16"/>
                      </w:rPr>
                    </w:pPr>
                    <w:r w:rsidRPr="005E21C8">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28384" behindDoc="1" locked="0" layoutInCell="1" allowOverlap="1">
              <wp:simplePos x="0" y="0"/>
              <wp:positionH relativeFrom="page">
                <wp:posOffset>701040</wp:posOffset>
              </wp:positionH>
              <wp:positionV relativeFrom="page">
                <wp:posOffset>659130</wp:posOffset>
              </wp:positionV>
              <wp:extent cx="6158230" cy="0"/>
              <wp:effectExtent l="5715" t="11430" r="8255" b="7620"/>
              <wp:wrapNone/>
              <wp:docPr id="767" name="Łącznik prosty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7E77" id="Łącznik prosty 767"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1.9pt" to="540.1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" strokeweight=".16969mm">
              <w10:wrap anchorx="page" anchory="page"/>
            </v:lin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33152" behindDoc="1" locked="0" layoutInCell="1" allowOverlap="1">
              <wp:simplePos x="0" y="0"/>
              <wp:positionH relativeFrom="page">
                <wp:posOffset>5745707</wp:posOffset>
              </wp:positionH>
              <wp:positionV relativeFrom="page">
                <wp:posOffset>873457</wp:posOffset>
              </wp:positionV>
              <wp:extent cx="927499" cy="271277"/>
              <wp:effectExtent l="0" t="0" r="6350" b="14605"/>
              <wp:wrapNone/>
              <wp:docPr id="759" name="Pole tekstowe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99" cy="2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b/>
                              <w:sz w:val="20"/>
                              <w:szCs w:val="20"/>
                            </w:rPr>
                          </w:pPr>
                          <w:r w:rsidRPr="00067315">
                            <w:rPr>
                              <w:b/>
                              <w:sz w:val="20"/>
                              <w:szCs w:val="20"/>
                            </w:rPr>
                            <w:t>Aneks nr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59" o:spid="_x0000_s1534" type="#_x0000_t202" style="position:absolute;margin-left:452.4pt;margin-top:68.8pt;width:73.05pt;height:21.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" filled="f" stroked="f">
              <v:textbox inset="0,0,0,0">
                <w:txbxContent>
                  <w:p w:rsidR="00C6758D" w:rsidRPr="00067315" w:rsidRDefault="00C6758D">
                    <w:pPr>
                      <w:spacing w:before="12"/>
                      <w:ind w:left="20"/>
                      <w:rPr>
                        <w:b/>
                        <w:sz w:val="20"/>
                        <w:szCs w:val="20"/>
                      </w:rPr>
                    </w:pPr>
                    <w:r w:rsidRPr="00067315">
                      <w:rPr>
                        <w:b/>
                        <w:sz w:val="20"/>
                        <w:szCs w:val="20"/>
                      </w:rPr>
                      <w:t>Aneks nr 10</w:t>
                    </w:r>
                  </w:p>
                </w:txbxContent>
              </v:textbox>
              <w10:wrap anchorx="page" anchory="page"/>
            </v:shape>
          </w:pict>
        </mc:Fallback>
      </mc:AlternateContent>
    </w:r>
    <w:r>
      <w:rPr>
        <w:noProof/>
        <w:lang w:val="en-US"/>
      </w:rPr>
      <mc:AlternateContent>
        <mc:Choice Requires="wps">
          <w:drawing>
            <wp:anchor distT="0" distB="0" distL="114300" distR="114300" simplePos="0" relativeHeight="251630080" behindDoc="1" locked="0" layoutInCell="1" allowOverlap="1">
              <wp:simplePos x="0" y="0"/>
              <wp:positionH relativeFrom="page">
                <wp:posOffset>5691116</wp:posOffset>
              </wp:positionH>
              <wp:positionV relativeFrom="page">
                <wp:posOffset>464024</wp:posOffset>
              </wp:positionV>
              <wp:extent cx="1310185" cy="313898"/>
              <wp:effectExtent l="0" t="0" r="4445" b="10160"/>
              <wp:wrapNone/>
              <wp:docPr id="761" name="Pole tekstowe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61" o:spid="_x0000_s1535" type="#_x0000_t202" style="position:absolute;margin-left:448.1pt;margin-top:36.55pt;width:103.15pt;height:24.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" filled="f" stroked="f">
              <v:textbox inset="0,0,0,0">
                <w:txbxContent>
                  <w:p w:rsidR="00C6758D" w:rsidRPr="00067315" w:rsidRDefault="00C6758D">
                    <w:pPr>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27008" behindDoc="1" locked="0" layoutInCell="1" allowOverlap="1">
              <wp:simplePos x="0" y="0"/>
              <wp:positionH relativeFrom="page">
                <wp:posOffset>661916</wp:posOffset>
              </wp:positionH>
              <wp:positionV relativeFrom="page">
                <wp:posOffset>464024</wp:posOffset>
              </wp:positionV>
              <wp:extent cx="4749421" cy="223511"/>
              <wp:effectExtent l="0" t="0" r="13335" b="5715"/>
              <wp:wrapNone/>
              <wp:docPr id="762" name="Pole tekstowe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22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62" o:spid="_x0000_s1536" type="#_x0000_t202" style="position:absolute;margin-left:52.1pt;margin-top:36.55pt;width:373.95pt;height:17.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" filled="f" stroked="f">
              <v:textbox inset="0,0,0,0">
                <w:txbxContent>
                  <w:p w:rsidR="00C6758D" w:rsidRPr="00067315" w:rsidRDefault="00C6758D">
                    <w:pPr>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32128" behindDoc="1" locked="0" layoutInCell="1" allowOverlap="1">
              <wp:simplePos x="0" y="0"/>
              <wp:positionH relativeFrom="page">
                <wp:posOffset>3547110</wp:posOffset>
              </wp:positionH>
              <wp:positionV relativeFrom="page">
                <wp:posOffset>775335</wp:posOffset>
              </wp:positionV>
              <wp:extent cx="466725" cy="196215"/>
              <wp:effectExtent l="3810" t="3810" r="0" b="0"/>
              <wp:wrapNone/>
              <wp:docPr id="760" name="Pole tekstow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60" o:spid="_x0000_s1537" type="#_x0000_t202" style="position:absolute;margin-left:279.3pt;margin-top:61.05pt;width:36.75pt;height:15.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" filled="f" stroked="f">
              <v:textbox inset="0,0,0,0">
                <w:txbxContent>
                  <w:p w:rsidR="00C6758D" w:rsidRDefault="00C6758D">
                    <w:pPr>
                      <w:spacing w:before="12"/>
                      <w:ind w:left="20"/>
                      <w:rPr>
                        <w:sz w:val="24"/>
                      </w:rPr>
                    </w:pPr>
                    <w:r>
                      <w:rPr>
                        <w:sz w:val="24"/>
                      </w:rPr>
                      <w:t>- 107-</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771392" behindDoc="1" locked="0" layoutInCell="1" allowOverlap="1" wp14:anchorId="081DD6A3" wp14:editId="7BBFE2CF">
              <wp:simplePos x="0" y="0"/>
              <wp:positionH relativeFrom="page">
                <wp:posOffset>5745707</wp:posOffset>
              </wp:positionH>
              <wp:positionV relativeFrom="page">
                <wp:posOffset>873457</wp:posOffset>
              </wp:positionV>
              <wp:extent cx="927499" cy="271277"/>
              <wp:effectExtent l="0" t="0" r="6350" b="14605"/>
              <wp:wrapNone/>
              <wp:docPr id="542" name="Pole tekstowe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99" cy="2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b/>
                              <w:sz w:val="20"/>
                              <w:szCs w:val="20"/>
                            </w:rPr>
                          </w:pPr>
                          <w:r w:rsidRPr="00067315">
                            <w:rPr>
                              <w:b/>
                              <w:sz w:val="20"/>
                              <w:szCs w:val="20"/>
                            </w:rPr>
                            <w:t>Aneks nr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DD6A3" id="_x0000_t202" coordsize="21600,21600" o:spt="202" path="m,l,21600r21600,l21600,xe">
              <v:stroke joinstyle="miter"/>
              <v:path gradientshapeok="t" o:connecttype="rect"/>
            </v:shapetype>
            <v:shape id="Pole tekstowe 542" o:spid="_x0000_s1538" type="#_x0000_t202" style="position:absolute;margin-left:452.4pt;margin-top:68.8pt;width:73.05pt;height:21.3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" filled="f" stroked="f">
              <v:textbox inset="0,0,0,0">
                <w:txbxContent>
                  <w:p w:rsidR="00C6758D" w:rsidRPr="00067315" w:rsidRDefault="00C6758D">
                    <w:pPr>
                      <w:spacing w:before="12"/>
                      <w:ind w:left="20"/>
                      <w:rPr>
                        <w:b/>
                        <w:sz w:val="20"/>
                        <w:szCs w:val="20"/>
                      </w:rPr>
                    </w:pPr>
                    <w:r w:rsidRPr="00067315">
                      <w:rPr>
                        <w:b/>
                        <w:sz w:val="20"/>
                        <w:szCs w:val="20"/>
                      </w:rPr>
                      <w:t>Aneks nr 10</w:t>
                    </w:r>
                  </w:p>
                </w:txbxContent>
              </v:textbox>
              <w10:wrap anchorx="page" anchory="page"/>
            </v:shape>
          </w:pict>
        </mc:Fallback>
      </mc:AlternateContent>
    </w:r>
    <w:r>
      <w:rPr>
        <w:noProof/>
        <w:lang w:val="en-US"/>
      </w:rPr>
      <mc:AlternateContent>
        <mc:Choice Requires="wps">
          <w:drawing>
            <wp:anchor distT="0" distB="0" distL="114300" distR="114300" simplePos="0" relativeHeight="251769344" behindDoc="1" locked="0" layoutInCell="1" allowOverlap="1" wp14:anchorId="0B6D16DD" wp14:editId="7312D2E8">
              <wp:simplePos x="0" y="0"/>
              <wp:positionH relativeFrom="page">
                <wp:posOffset>5691116</wp:posOffset>
              </wp:positionH>
              <wp:positionV relativeFrom="page">
                <wp:posOffset>464024</wp:posOffset>
              </wp:positionV>
              <wp:extent cx="1310185" cy="313898"/>
              <wp:effectExtent l="0" t="0" r="4445" b="10160"/>
              <wp:wrapNone/>
              <wp:docPr id="543" name="Pole tekstowe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D16DD" id="Pole tekstowe 543" o:spid="_x0000_s1539" type="#_x0000_t202" style="position:absolute;margin-left:448.1pt;margin-top:36.55pt;width:103.15pt;height:24.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" filled="f" stroked="f">
              <v:textbox inset="0,0,0,0">
                <w:txbxContent>
                  <w:p w:rsidR="00C6758D" w:rsidRPr="00067315" w:rsidRDefault="00C6758D">
                    <w:pPr>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8320" behindDoc="1" locked="0" layoutInCell="1" allowOverlap="1" wp14:anchorId="3431F815" wp14:editId="7C070362">
              <wp:simplePos x="0" y="0"/>
              <wp:positionH relativeFrom="page">
                <wp:posOffset>661916</wp:posOffset>
              </wp:positionH>
              <wp:positionV relativeFrom="page">
                <wp:posOffset>464024</wp:posOffset>
              </wp:positionV>
              <wp:extent cx="4749421" cy="223511"/>
              <wp:effectExtent l="0" t="0" r="13335" b="5715"/>
              <wp:wrapNone/>
              <wp:docPr id="544" name="Pole tekstowe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22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F815" id="Pole tekstowe 544" o:spid="_x0000_s1540" type="#_x0000_t202" style="position:absolute;margin-left:52.1pt;margin-top:36.55pt;width:373.95pt;height:17.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" filled="f" stroked="f">
              <v:textbox inset="0,0,0,0">
                <w:txbxContent>
                  <w:p w:rsidR="00C6758D" w:rsidRPr="00067315" w:rsidRDefault="00C6758D">
                    <w:pPr>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70368" behindDoc="1" locked="0" layoutInCell="1" allowOverlap="1" wp14:anchorId="3419CAED" wp14:editId="5C8AB78B">
              <wp:simplePos x="0" y="0"/>
              <wp:positionH relativeFrom="page">
                <wp:posOffset>3547110</wp:posOffset>
              </wp:positionH>
              <wp:positionV relativeFrom="page">
                <wp:posOffset>775335</wp:posOffset>
              </wp:positionV>
              <wp:extent cx="466725" cy="196215"/>
              <wp:effectExtent l="3810" t="3810" r="0" b="0"/>
              <wp:wrapNone/>
              <wp:docPr id="545" name="Pole tekstow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CAED" id="Pole tekstowe 545" o:spid="_x0000_s1541" type="#_x0000_t202" style="position:absolute;margin-left:279.3pt;margin-top:61.05pt;width:36.75pt;height:15.4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" filled="f" stroked="f">
              <v:textbox inset="0,0,0,0">
                <w:txbxContent>
                  <w:p w:rsidR="00C6758D" w:rsidRDefault="00C6758D">
                    <w:pPr>
                      <w:spacing w:before="12"/>
                      <w:ind w:left="20"/>
                      <w:rPr>
                        <w:sz w:val="24"/>
                      </w:rPr>
                    </w:pPr>
                    <w:r>
                      <w:rPr>
                        <w:sz w:val="24"/>
                      </w:rPr>
                      <w:t>- 108-</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43392" behindDoc="1" locked="0" layoutInCell="1" allowOverlap="1">
              <wp:simplePos x="0" y="0"/>
              <wp:positionH relativeFrom="page">
                <wp:posOffset>5654040</wp:posOffset>
              </wp:positionH>
              <wp:positionV relativeFrom="page">
                <wp:posOffset>880281</wp:posOffset>
              </wp:positionV>
              <wp:extent cx="1019166" cy="264453"/>
              <wp:effectExtent l="0" t="0" r="10160" b="2540"/>
              <wp:wrapNone/>
              <wp:docPr id="753" name="Pole tekstowe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66" cy="26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spacing w:before="12"/>
                            <w:ind w:left="20"/>
                            <w:rPr>
                              <w:b/>
                              <w:sz w:val="18"/>
                              <w:szCs w:val="18"/>
                            </w:rPr>
                          </w:pPr>
                          <w:r w:rsidRPr="00067315">
                            <w:rPr>
                              <w:b/>
                              <w:sz w:val="18"/>
                              <w:szCs w:val="18"/>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53" o:spid="_x0000_s1542" type="#_x0000_t202" style="position:absolute;margin-left:445.2pt;margin-top:69.3pt;width:80.25pt;height:20.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" filled="f" stroked="f">
              <v:textbox inset="0,0,0,0">
                <w:txbxContent>
                  <w:p w:rsidR="00C6758D" w:rsidRPr="00067315" w:rsidRDefault="00C6758D">
                    <w:pPr>
                      <w:spacing w:before="12"/>
                      <w:ind w:left="20"/>
                      <w:rPr>
                        <w:b/>
                        <w:sz w:val="18"/>
                        <w:szCs w:val="18"/>
                      </w:rPr>
                    </w:pPr>
                    <w:r w:rsidRPr="00067315">
                      <w:rPr>
                        <w:b/>
                        <w:sz w:val="18"/>
                        <w:szCs w:val="18"/>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39296" behindDoc="1" locked="0" layoutInCell="1" allowOverlap="1">
              <wp:simplePos x="0" y="0"/>
              <wp:positionH relativeFrom="page">
                <wp:posOffset>5616054</wp:posOffset>
              </wp:positionH>
              <wp:positionV relativeFrom="page">
                <wp:posOffset>450376</wp:posOffset>
              </wp:positionV>
              <wp:extent cx="1351128" cy="252484"/>
              <wp:effectExtent l="0" t="0" r="1905" b="14605"/>
              <wp:wrapNone/>
              <wp:docPr id="755" name="Pole tekstowe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pStyle w:val="Tekstpodstawowy"/>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55" o:spid="_x0000_s1543" type="#_x0000_t202" style="position:absolute;margin-left:442.2pt;margin-top:35.45pt;width:106.4pt;height:19.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" filled="f" stroked="f">
              <v:textbox inset="0,0,0,0">
                <w:txbxContent>
                  <w:p w:rsidR="00C6758D" w:rsidRPr="00067315" w:rsidRDefault="00C6758D">
                    <w:pPr>
                      <w:pStyle w:val="Tekstpodstawowy"/>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7248" behindDoc="1" locked="0" layoutInCell="1" allowOverlap="1">
              <wp:simplePos x="0" y="0"/>
              <wp:positionH relativeFrom="page">
                <wp:posOffset>887104</wp:posOffset>
              </wp:positionH>
              <wp:positionV relativeFrom="page">
                <wp:posOffset>450376</wp:posOffset>
              </wp:positionV>
              <wp:extent cx="4415146" cy="181610"/>
              <wp:effectExtent l="0" t="0" r="5080" b="8890"/>
              <wp:wrapNone/>
              <wp:docPr id="756" name="Pole tekstowe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46"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067315" w:rsidRDefault="00C6758D">
                          <w:pPr>
                            <w:pStyle w:val="Tekstpodstawowy"/>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56" o:spid="_x0000_s1544" type="#_x0000_t202" style="position:absolute;margin-left:69.85pt;margin-top:35.45pt;width:347.65pt;height:14.3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" filled="f" stroked="f">
              <v:textbox inset="0,0,0,0">
                <w:txbxContent>
                  <w:p w:rsidR="00C6758D" w:rsidRPr="00067315" w:rsidRDefault="00C6758D">
                    <w:pPr>
                      <w:pStyle w:val="Tekstpodstawowy"/>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1344" behindDoc="1" locked="0" layoutInCell="1" allowOverlap="1">
              <wp:simplePos x="0" y="0"/>
              <wp:positionH relativeFrom="page">
                <wp:posOffset>3547110</wp:posOffset>
              </wp:positionH>
              <wp:positionV relativeFrom="page">
                <wp:posOffset>775335</wp:posOffset>
              </wp:positionV>
              <wp:extent cx="466725" cy="196215"/>
              <wp:effectExtent l="3810" t="3810" r="0" b="0"/>
              <wp:wrapNone/>
              <wp:docPr id="754" name="Pole tekstowe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- 109 -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54" o:spid="_x0000_s1545" type="#_x0000_t202" style="position:absolute;margin-left:279.3pt;margin-top:61.05pt;width:36.75pt;height:15.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" filled="f" stroked="f">
              <v:textbox inset="0,0,0,0">
                <w:txbxContent>
                  <w:p w:rsidR="00C6758D" w:rsidRDefault="00C6758D">
                    <w:pPr>
                      <w:spacing w:before="12"/>
                      <w:ind w:left="20"/>
                      <w:rPr>
                        <w:sz w:val="24"/>
                      </w:rPr>
                    </w:pPr>
                    <w:r>
                      <w:rPr>
                        <w:sz w:val="24"/>
                      </w:rPr>
                      <w:t>- 109 -</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49536" behindDoc="1" locked="0" layoutInCell="1" allowOverlap="1">
              <wp:simplePos x="0" y="0"/>
              <wp:positionH relativeFrom="page">
                <wp:posOffset>5711588</wp:posOffset>
              </wp:positionH>
              <wp:positionV relativeFrom="page">
                <wp:posOffset>852985</wp:posOffset>
              </wp:positionV>
              <wp:extent cx="961618" cy="291749"/>
              <wp:effectExtent l="0" t="0" r="10160" b="13335"/>
              <wp:wrapNone/>
              <wp:docPr id="747" name="Pole tekstowe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61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b/>
                              <w:sz w:val="24"/>
                            </w:rPr>
                          </w:pPr>
                          <w:r>
                            <w:rPr>
                              <w:b/>
                              <w:sz w:val="24"/>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47" o:spid="_x0000_s1546" type="#_x0000_t202" style="position:absolute;margin-left:449.75pt;margin-top:67.15pt;width:75.7pt;height:22.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" filled="f" stroked="f">
              <v:textbox inset="0,0,0,0">
                <w:txbxContent>
                  <w:p w:rsidR="00C6758D" w:rsidRDefault="00C6758D">
                    <w:pPr>
                      <w:spacing w:before="12"/>
                      <w:ind w:left="20"/>
                      <w:rPr>
                        <w:b/>
                        <w:sz w:val="24"/>
                      </w:rPr>
                    </w:pPr>
                    <w:r>
                      <w:rPr>
                        <w:b/>
                        <w:sz w:val="24"/>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46464" behindDoc="1" locked="0" layoutInCell="1" allowOverlap="1">
              <wp:simplePos x="0" y="0"/>
              <wp:positionH relativeFrom="page">
                <wp:posOffset>5452281</wp:posOffset>
              </wp:positionH>
              <wp:positionV relativeFrom="page">
                <wp:posOffset>450375</wp:posOffset>
              </wp:positionV>
              <wp:extent cx="1501253" cy="231775"/>
              <wp:effectExtent l="0" t="0" r="3810" b="15875"/>
              <wp:wrapNone/>
              <wp:docPr id="749" name="Pole tekstowe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253"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346F6" w:rsidRDefault="00C6758D">
                          <w:pPr>
                            <w:pStyle w:val="Tekstpodstawowy"/>
                            <w:spacing w:before="12"/>
                            <w:ind w:left="20"/>
                            <w:rPr>
                              <w:sz w:val="16"/>
                              <w:szCs w:val="16"/>
                            </w:rPr>
                          </w:pPr>
                          <w:r w:rsidRPr="004346F6">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9" o:spid="_x0000_s1547" type="#_x0000_t202" style="position:absolute;margin-left:429.3pt;margin-top:35.45pt;width:118.2pt;height:18.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" filled="f" stroked="f">
              <v:textbox inset="0,0,0,0">
                <w:txbxContent>
                  <w:p w:rsidR="00C6758D" w:rsidRPr="004346F6" w:rsidRDefault="00C6758D">
                    <w:pPr>
                      <w:pStyle w:val="Tekstpodstawowy"/>
                      <w:spacing w:before="12"/>
                      <w:ind w:left="20"/>
                      <w:rPr>
                        <w:sz w:val="16"/>
                        <w:szCs w:val="16"/>
                      </w:rPr>
                    </w:pPr>
                    <w:r w:rsidRPr="004346F6">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45440" behindDoc="1" locked="0" layoutInCell="1" allowOverlap="1">
              <wp:simplePos x="0" y="0"/>
              <wp:positionH relativeFrom="page">
                <wp:posOffset>661916</wp:posOffset>
              </wp:positionH>
              <wp:positionV relativeFrom="page">
                <wp:posOffset>450376</wp:posOffset>
              </wp:positionV>
              <wp:extent cx="4524138" cy="232012"/>
              <wp:effectExtent l="0" t="0" r="10160" b="15875"/>
              <wp:wrapNone/>
              <wp:docPr id="750" name="Pole tekstowe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138"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4346F6" w:rsidRDefault="00C6758D">
                          <w:pPr>
                            <w:pStyle w:val="Tekstpodstawowy"/>
                            <w:spacing w:before="12"/>
                            <w:ind w:left="20"/>
                            <w:rPr>
                              <w:sz w:val="16"/>
                              <w:szCs w:val="16"/>
                            </w:rPr>
                          </w:pPr>
                          <w:r w:rsidRPr="004346F6">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50" o:spid="_x0000_s1548" type="#_x0000_t202" style="position:absolute;margin-left:52.1pt;margin-top:35.45pt;width:356.25pt;height:18.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" filled="f" stroked="f">
              <v:textbox inset="0,0,0,0">
                <w:txbxContent>
                  <w:p w:rsidR="00C6758D" w:rsidRPr="004346F6" w:rsidRDefault="00C6758D">
                    <w:pPr>
                      <w:pStyle w:val="Tekstpodstawowy"/>
                      <w:spacing w:before="12"/>
                      <w:ind w:left="20"/>
                      <w:rPr>
                        <w:sz w:val="16"/>
                        <w:szCs w:val="16"/>
                      </w:rPr>
                    </w:pPr>
                    <w:r w:rsidRPr="004346F6">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7488" behindDoc="1" locked="0" layoutInCell="1" allowOverlap="1">
              <wp:simplePos x="0" y="0"/>
              <wp:positionH relativeFrom="page">
                <wp:posOffset>3547110</wp:posOffset>
              </wp:positionH>
              <wp:positionV relativeFrom="page">
                <wp:posOffset>775335</wp:posOffset>
              </wp:positionV>
              <wp:extent cx="466725" cy="196215"/>
              <wp:effectExtent l="3810" t="3810" r="0" b="0"/>
              <wp:wrapNone/>
              <wp:docPr id="748" name="Pole tekstowe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- 110 -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8" o:spid="_x0000_s1549" type="#_x0000_t202" style="position:absolute;margin-left:279.3pt;margin-top:61.05pt;width:36.75pt;height:15.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" filled="f" stroked="f">
              <v:textbox inset="0,0,0,0">
                <w:txbxContent>
                  <w:p w:rsidR="00C6758D" w:rsidRDefault="00C6758D">
                    <w:pPr>
                      <w:spacing w:before="12"/>
                      <w:ind w:left="20"/>
                      <w:rPr>
                        <w:sz w:val="24"/>
                      </w:rPr>
                    </w:pPr>
                    <w:r>
                      <w:rPr>
                        <w:sz w:val="24"/>
                      </w:rPr>
                      <w:t>- 110 -</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54656" behindDoc="1" locked="0" layoutInCell="1" allowOverlap="1">
              <wp:simplePos x="0" y="0"/>
              <wp:positionH relativeFrom="page">
                <wp:posOffset>5704688</wp:posOffset>
              </wp:positionH>
              <wp:positionV relativeFrom="page">
                <wp:posOffset>887105</wp:posOffset>
              </wp:positionV>
              <wp:extent cx="968518" cy="257630"/>
              <wp:effectExtent l="0" t="0" r="3175" b="9525"/>
              <wp:wrapNone/>
              <wp:docPr id="743" name="Pole tekstowe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518" cy="2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pPr>
                            <w:spacing w:before="12"/>
                            <w:ind w:left="20"/>
                            <w:rPr>
                              <w:b/>
                              <w:sz w:val="20"/>
                              <w:szCs w:val="20"/>
                            </w:rPr>
                          </w:pPr>
                          <w:r w:rsidRPr="008A4868">
                            <w:rPr>
                              <w:b/>
                              <w:sz w:val="20"/>
                              <w:szCs w:val="20"/>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43" o:spid="_x0000_s1550" type="#_x0000_t202" style="position:absolute;margin-left:449.2pt;margin-top:69.85pt;width:76.25pt;height:2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" filled="f" stroked="f">
              <v:textbox inset="0,0,0,0">
                <w:txbxContent>
                  <w:p w:rsidR="00C6758D" w:rsidRPr="008A4868" w:rsidRDefault="00C6758D">
                    <w:pPr>
                      <w:spacing w:before="12"/>
                      <w:ind w:left="20"/>
                      <w:rPr>
                        <w:b/>
                        <w:sz w:val="20"/>
                        <w:szCs w:val="20"/>
                      </w:rPr>
                    </w:pPr>
                    <w:r w:rsidRPr="008A4868">
                      <w:rPr>
                        <w:b/>
                        <w:sz w:val="20"/>
                        <w:szCs w:val="20"/>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52608" behindDoc="1" locked="0" layoutInCell="1" allowOverlap="1">
              <wp:simplePos x="0" y="0"/>
              <wp:positionH relativeFrom="page">
                <wp:posOffset>5609230</wp:posOffset>
              </wp:positionH>
              <wp:positionV relativeFrom="page">
                <wp:posOffset>450376</wp:posOffset>
              </wp:positionV>
              <wp:extent cx="1439839" cy="218364"/>
              <wp:effectExtent l="0" t="0" r="8255" b="10795"/>
              <wp:wrapNone/>
              <wp:docPr id="745" name="Pole tekstow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18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pPr>
                            <w:pStyle w:val="Tekstpodstawowy"/>
                            <w:spacing w:before="12"/>
                            <w:ind w:left="20"/>
                            <w:rPr>
                              <w:sz w:val="16"/>
                              <w:szCs w:val="16"/>
                            </w:rPr>
                          </w:pPr>
                          <w:r w:rsidRPr="008A4868">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5" o:spid="_x0000_s1551" type="#_x0000_t202" style="position:absolute;margin-left:441.65pt;margin-top:35.45pt;width:113.35pt;height:17.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" filled="f" stroked="f">
              <v:textbox inset="0,0,0,0">
                <w:txbxContent>
                  <w:p w:rsidR="00C6758D" w:rsidRPr="008A4868" w:rsidRDefault="00C6758D">
                    <w:pPr>
                      <w:pStyle w:val="Tekstpodstawowy"/>
                      <w:spacing w:before="12"/>
                      <w:ind w:left="20"/>
                      <w:rPr>
                        <w:sz w:val="16"/>
                        <w:szCs w:val="16"/>
                      </w:rPr>
                    </w:pPr>
                    <w:r w:rsidRPr="008A4868">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0560" behindDoc="1" locked="0" layoutInCell="1" allowOverlap="1">
              <wp:simplePos x="0" y="0"/>
              <wp:positionH relativeFrom="page">
                <wp:posOffset>887104</wp:posOffset>
              </wp:positionH>
              <wp:positionV relativeFrom="page">
                <wp:posOffset>450376</wp:posOffset>
              </wp:positionV>
              <wp:extent cx="4399119" cy="181610"/>
              <wp:effectExtent l="0" t="0" r="1905" b="8890"/>
              <wp:wrapNone/>
              <wp:docPr id="746" name="Pole tekstowe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11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8A4868" w:rsidRDefault="00C6758D">
                          <w:pPr>
                            <w:pStyle w:val="Tekstpodstawowy"/>
                            <w:spacing w:before="12"/>
                            <w:ind w:left="20"/>
                            <w:rPr>
                              <w:sz w:val="16"/>
                              <w:szCs w:val="16"/>
                            </w:rPr>
                          </w:pPr>
                          <w:r w:rsidRPr="008A4868">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6" o:spid="_x0000_s1552" type="#_x0000_t202" style="position:absolute;margin-left:69.85pt;margin-top:35.45pt;width:346.4pt;height:14.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" filled="f" stroked="f">
              <v:textbox inset="0,0,0,0">
                <w:txbxContent>
                  <w:p w:rsidR="00C6758D" w:rsidRPr="008A4868" w:rsidRDefault="00C6758D">
                    <w:pPr>
                      <w:pStyle w:val="Tekstpodstawowy"/>
                      <w:spacing w:before="12"/>
                      <w:ind w:left="20"/>
                      <w:rPr>
                        <w:sz w:val="16"/>
                        <w:szCs w:val="16"/>
                      </w:rPr>
                    </w:pPr>
                    <w:r w:rsidRPr="008A4868">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3632" behindDoc="1" locked="0" layoutInCell="1" allowOverlap="1">
              <wp:simplePos x="0" y="0"/>
              <wp:positionH relativeFrom="page">
                <wp:posOffset>3547110</wp:posOffset>
              </wp:positionH>
              <wp:positionV relativeFrom="page">
                <wp:posOffset>775335</wp:posOffset>
              </wp:positionV>
              <wp:extent cx="466725" cy="196215"/>
              <wp:effectExtent l="3810" t="3810" r="0" b="0"/>
              <wp:wrapNone/>
              <wp:docPr id="744" name="Pole tekstowe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- 111 -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4" o:spid="_x0000_s1553" type="#_x0000_t202" style="position:absolute;margin-left:279.3pt;margin-top:61.05pt;width:36.75pt;height:1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" filled="f" stroked="f">
              <v:textbox inset="0,0,0,0">
                <w:txbxContent>
                  <w:p w:rsidR="00C6758D" w:rsidRDefault="00C6758D">
                    <w:pPr>
                      <w:spacing w:before="12"/>
                      <w:ind w:left="20"/>
                      <w:rPr>
                        <w:sz w:val="24"/>
                      </w:rPr>
                    </w:pPr>
                    <w:r>
                      <w:rPr>
                        <w:sz w:val="24"/>
                      </w:rPr>
                      <w:t>- 111 -</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60800" behindDoc="1" locked="0" layoutInCell="1" allowOverlap="1">
              <wp:simplePos x="0" y="0"/>
              <wp:positionH relativeFrom="page">
                <wp:posOffset>5813946</wp:posOffset>
              </wp:positionH>
              <wp:positionV relativeFrom="page">
                <wp:posOffset>825691</wp:posOffset>
              </wp:positionV>
              <wp:extent cx="859260" cy="332692"/>
              <wp:effectExtent l="0" t="0" r="17145" b="10795"/>
              <wp:wrapNone/>
              <wp:docPr id="739" name="Pole tekstowe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60" cy="33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36012F" w:rsidRDefault="00C6758D">
                          <w:pPr>
                            <w:spacing w:before="12"/>
                            <w:ind w:left="20"/>
                            <w:rPr>
                              <w:b/>
                              <w:sz w:val="20"/>
                              <w:szCs w:val="20"/>
                            </w:rPr>
                          </w:pPr>
                          <w:r w:rsidRPr="0036012F">
                            <w:rPr>
                              <w:b/>
                              <w:sz w:val="20"/>
                              <w:szCs w:val="20"/>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39" o:spid="_x0000_s1554" type="#_x0000_t202" style="position:absolute;margin-left:457.8pt;margin-top:65pt;width:67.65pt;height:26.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" filled="f" stroked="f">
              <v:textbox inset="0,0,0,0">
                <w:txbxContent>
                  <w:p w:rsidR="00C6758D" w:rsidRPr="0036012F" w:rsidRDefault="00C6758D">
                    <w:pPr>
                      <w:spacing w:before="12"/>
                      <w:ind w:left="20"/>
                      <w:rPr>
                        <w:b/>
                        <w:sz w:val="20"/>
                        <w:szCs w:val="20"/>
                      </w:rPr>
                    </w:pPr>
                    <w:r w:rsidRPr="0036012F">
                      <w:rPr>
                        <w:b/>
                        <w:sz w:val="20"/>
                        <w:szCs w:val="20"/>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1" locked="0" layoutInCell="1" allowOverlap="1">
              <wp:simplePos x="0" y="0"/>
              <wp:positionH relativeFrom="page">
                <wp:posOffset>5588758</wp:posOffset>
              </wp:positionH>
              <wp:positionV relativeFrom="page">
                <wp:posOffset>450375</wp:posOffset>
              </wp:positionV>
              <wp:extent cx="1214168" cy="259251"/>
              <wp:effectExtent l="0" t="0" r="5080" b="7620"/>
              <wp:wrapNone/>
              <wp:docPr id="741" name="Pole tekstowe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68" cy="259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36012F" w:rsidRDefault="00C6758D">
                          <w:pPr>
                            <w:pStyle w:val="Tekstpodstawowy"/>
                            <w:spacing w:before="12"/>
                            <w:ind w:left="20"/>
                            <w:rPr>
                              <w:sz w:val="16"/>
                              <w:szCs w:val="16"/>
                            </w:rPr>
                          </w:pPr>
                          <w:r w:rsidRPr="0036012F">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1" o:spid="_x0000_s1555" type="#_x0000_t202" style="position:absolute;margin-left:440.05pt;margin-top:35.45pt;width:95.6pt;height:20.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" filled="f" stroked="f">
              <v:textbox inset="0,0,0,0">
                <w:txbxContent>
                  <w:p w:rsidR="00C6758D" w:rsidRPr="0036012F" w:rsidRDefault="00C6758D">
                    <w:pPr>
                      <w:pStyle w:val="Tekstpodstawowy"/>
                      <w:spacing w:before="12"/>
                      <w:ind w:left="20"/>
                      <w:rPr>
                        <w:sz w:val="16"/>
                        <w:szCs w:val="16"/>
                      </w:rPr>
                    </w:pPr>
                    <w:r w:rsidRPr="0036012F">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6704" behindDoc="1" locked="0" layoutInCell="1" allowOverlap="1">
              <wp:simplePos x="0" y="0"/>
              <wp:positionH relativeFrom="page">
                <wp:posOffset>887104</wp:posOffset>
              </wp:positionH>
              <wp:positionV relativeFrom="page">
                <wp:posOffset>450376</wp:posOffset>
              </wp:positionV>
              <wp:extent cx="3575714" cy="334370"/>
              <wp:effectExtent l="0" t="0" r="5715" b="8890"/>
              <wp:wrapNone/>
              <wp:docPr id="742" name="Pole tekstowe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714" cy="33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36012F" w:rsidRDefault="00C6758D">
                          <w:pPr>
                            <w:pStyle w:val="Tekstpodstawowy"/>
                            <w:spacing w:before="12"/>
                            <w:ind w:left="20"/>
                            <w:rPr>
                              <w:sz w:val="16"/>
                              <w:szCs w:val="16"/>
                            </w:rPr>
                          </w:pPr>
                          <w:r w:rsidRPr="0036012F">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42" o:spid="_x0000_s1556" type="#_x0000_t202" style="position:absolute;margin-left:69.85pt;margin-top:35.45pt;width:281.55pt;height:26.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" filled="f" stroked="f">
              <v:textbox inset="0,0,0,0">
                <w:txbxContent>
                  <w:p w:rsidR="00C6758D" w:rsidRPr="0036012F" w:rsidRDefault="00C6758D">
                    <w:pPr>
                      <w:pStyle w:val="Tekstpodstawowy"/>
                      <w:spacing w:before="12"/>
                      <w:ind w:left="20"/>
                      <w:rPr>
                        <w:sz w:val="16"/>
                        <w:szCs w:val="16"/>
                      </w:rPr>
                    </w:pPr>
                    <w:r w:rsidRPr="0036012F">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8752" behindDoc="1" locked="0" layoutInCell="1" allowOverlap="1">
              <wp:simplePos x="0" y="0"/>
              <wp:positionH relativeFrom="page">
                <wp:posOffset>3547110</wp:posOffset>
              </wp:positionH>
              <wp:positionV relativeFrom="page">
                <wp:posOffset>787400</wp:posOffset>
              </wp:positionV>
              <wp:extent cx="466725" cy="196215"/>
              <wp:effectExtent l="3810" t="0" r="0" b="0"/>
              <wp:wrapNone/>
              <wp:docPr id="740" name="Pole tekstowe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xml:space="preserve">- </w:t>
                          </w:r>
                          <w:r>
                            <w:fldChar w:fldCharType="begin"/>
                          </w:r>
                          <w:r>
                            <w:rPr>
                              <w:sz w:val="24"/>
                            </w:rPr>
                            <w:instrText xml:space="preserve"> PAGE </w:instrText>
                          </w:r>
                          <w:r>
                            <w:fldChar w:fldCharType="separate"/>
                          </w:r>
                          <w:r w:rsidR="00276905">
                            <w:rPr>
                              <w:noProof/>
                              <w:sz w:val="24"/>
                            </w:rPr>
                            <w:t>114</w:t>
                          </w:r>
                          <w:r>
                            <w:fldChar w:fldCharType="end"/>
                          </w: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740" o:spid="_x0000_s1557" type="#_x0000_t202" style="position:absolute;margin-left:279.3pt;margin-top:62pt;width:36.75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" filled="f" stroked="f">
              <v:textbox inset="0,0,0,0">
                <w:txbxContent>
                  <w:p w:rsidR="00C6758D" w:rsidRDefault="00C6758D">
                    <w:pPr>
                      <w:spacing w:before="12"/>
                      <w:ind w:left="20"/>
                      <w:rPr>
                        <w:sz w:val="24"/>
                      </w:rPr>
                    </w:pPr>
                    <w:r>
                      <w:rPr>
                        <w:sz w:val="24"/>
                      </w:rPr>
                      <w:t xml:space="preserve">- </w:t>
                    </w:r>
                    <w:r>
                      <w:fldChar w:fldCharType="begin"/>
                    </w:r>
                    <w:r>
                      <w:rPr>
                        <w:sz w:val="24"/>
                      </w:rPr>
                      <w:instrText xml:space="preserve"> PAGE </w:instrText>
                    </w:r>
                    <w:r>
                      <w:fldChar w:fldCharType="separate"/>
                    </w:r>
                    <w:r w:rsidR="00276905">
                      <w:rPr>
                        <w:noProof/>
                        <w:sz w:val="24"/>
                      </w:rPr>
                      <w:t>114</w:t>
                    </w:r>
                    <w:r>
                      <w:fldChar w:fldCharType="end"/>
                    </w:r>
                    <w:r>
                      <w:rPr>
                        <w:sz w:val="24"/>
                      </w:rPr>
                      <w:t xml:space="preserve"> -</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624960" behindDoc="1" locked="0" layoutInCell="1" allowOverlap="1" wp14:anchorId="69DA37BE" wp14:editId="73996384">
              <wp:simplePos x="0" y="0"/>
              <wp:positionH relativeFrom="page">
                <wp:posOffset>5970896</wp:posOffset>
              </wp:positionH>
              <wp:positionV relativeFrom="page">
                <wp:posOffset>962167</wp:posOffset>
              </wp:positionV>
              <wp:extent cx="1030405" cy="196215"/>
              <wp:effectExtent l="0" t="0" r="17780" b="13335"/>
              <wp:wrapNone/>
              <wp:docPr id="732" name="Pole tekstowe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b/>
                              <w:sz w:val="24"/>
                            </w:rPr>
                          </w:pPr>
                          <w:r>
                            <w:rPr>
                              <w:b/>
                              <w:sz w:val="24"/>
                            </w:rPr>
                            <w:t>Aneks nr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A37BE" id="_x0000_t202" coordsize="21600,21600" o:spt="202" path="m,l,21600r21600,l21600,xe">
              <v:stroke joinstyle="miter"/>
              <v:path gradientshapeok="t" o:connecttype="rect"/>
            </v:shapetype>
            <v:shape id="Pole tekstowe 732" o:spid="_x0000_s1569" type="#_x0000_t202" style="position:absolute;margin-left:470.15pt;margin-top:75.75pt;width:81.15pt;height:15.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" filled="f" stroked="f">
              <v:textbox inset="0,0,0,0">
                <w:txbxContent>
                  <w:p w:rsidR="0060695A" w:rsidRDefault="0060695A">
                    <w:pPr>
                      <w:spacing w:before="12"/>
                      <w:ind w:left="20"/>
                      <w:rPr>
                        <w:b/>
                        <w:sz w:val="24"/>
                      </w:rPr>
                    </w:pPr>
                    <w:r>
                      <w:rPr>
                        <w:b/>
                        <w:sz w:val="24"/>
                      </w:rPr>
                      <w:t>Aneks nr 12</w:t>
                    </w:r>
                  </w:p>
                </w:txbxContent>
              </v:textbox>
              <w10:wrap anchorx="page" anchory="page"/>
            </v:shape>
          </w:pict>
        </mc:Fallback>
      </mc:AlternateContent>
    </w:r>
    <w:r>
      <w:rPr>
        <w:noProof/>
        <w:lang w:val="en-US"/>
      </w:rPr>
      <mc:AlternateContent>
        <mc:Choice Requires="wps">
          <w:drawing>
            <wp:anchor distT="0" distB="0" distL="114300" distR="114300" simplePos="0" relativeHeight="251620864" behindDoc="1" locked="0" layoutInCell="1" allowOverlap="1" wp14:anchorId="5E8BA395" wp14:editId="2E0F62DF">
              <wp:simplePos x="0" y="0"/>
              <wp:positionH relativeFrom="page">
                <wp:posOffset>5677468</wp:posOffset>
              </wp:positionH>
              <wp:positionV relativeFrom="page">
                <wp:posOffset>450376</wp:posOffset>
              </wp:positionV>
              <wp:extent cx="1282889" cy="259308"/>
              <wp:effectExtent l="0" t="0" r="12700" b="7620"/>
              <wp:wrapNone/>
              <wp:docPr id="734" name="Pole tekstowe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89"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AF01EA" w:rsidRDefault="00C6758D">
                          <w:pPr>
                            <w:pStyle w:val="Tekstpodstawowy"/>
                            <w:spacing w:before="12"/>
                            <w:ind w:left="20"/>
                            <w:rPr>
                              <w:sz w:val="16"/>
                              <w:szCs w:val="16"/>
                            </w:rPr>
                          </w:pPr>
                          <w:r w:rsidRPr="00AF01EA">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A395" id="Pole tekstowe 734" o:spid="_x0000_s1570" type="#_x0000_t202" style="position:absolute;margin-left:447.05pt;margin-top:35.45pt;width:101pt;height:20.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" filled="f" stroked="f">
              <v:textbox inset="0,0,0,0">
                <w:txbxContent>
                  <w:p w:rsidR="0060695A" w:rsidRPr="00AF01EA" w:rsidRDefault="0060695A">
                    <w:pPr>
                      <w:pStyle w:val="Tekstpodstawowy"/>
                      <w:spacing w:before="12"/>
                      <w:ind w:left="20"/>
                      <w:rPr>
                        <w:sz w:val="16"/>
                        <w:szCs w:val="16"/>
                      </w:rPr>
                    </w:pPr>
                    <w:r w:rsidRPr="00AF01EA">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8816" behindDoc="1" locked="0" layoutInCell="1" allowOverlap="1" wp14:anchorId="1F50D364" wp14:editId="7ACA56A7">
              <wp:simplePos x="0" y="0"/>
              <wp:positionH relativeFrom="page">
                <wp:posOffset>887104</wp:posOffset>
              </wp:positionH>
              <wp:positionV relativeFrom="page">
                <wp:posOffset>450376</wp:posOffset>
              </wp:positionV>
              <wp:extent cx="4114800" cy="334370"/>
              <wp:effectExtent l="0" t="0" r="0" b="8890"/>
              <wp:wrapNone/>
              <wp:docPr id="735" name="Pole tekstow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3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AF01EA" w:rsidRDefault="00C6758D">
                          <w:pPr>
                            <w:pStyle w:val="Tekstpodstawowy"/>
                            <w:spacing w:before="12"/>
                            <w:ind w:left="20"/>
                            <w:rPr>
                              <w:sz w:val="16"/>
                              <w:szCs w:val="16"/>
                            </w:rPr>
                          </w:pPr>
                          <w:r w:rsidRPr="00AF01EA">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D364" id="Pole tekstowe 735" o:spid="_x0000_s1571" type="#_x0000_t202" style="position:absolute;margin-left:69.85pt;margin-top:35.45pt;width:324pt;height:26.3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" filled="f" stroked="f">
              <v:textbox inset="0,0,0,0">
                <w:txbxContent>
                  <w:p w:rsidR="0060695A" w:rsidRPr="00AF01EA" w:rsidRDefault="0060695A">
                    <w:pPr>
                      <w:pStyle w:val="Tekstpodstawowy"/>
                      <w:spacing w:before="12"/>
                      <w:ind w:left="20"/>
                      <w:rPr>
                        <w:sz w:val="16"/>
                        <w:szCs w:val="16"/>
                      </w:rPr>
                    </w:pPr>
                    <w:r w:rsidRPr="00AF01EA">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21888" behindDoc="1" locked="0" layoutInCell="1" allowOverlap="1" wp14:anchorId="3F6B2EC4" wp14:editId="0DEDF6D7">
              <wp:simplePos x="0" y="0"/>
              <wp:positionH relativeFrom="page">
                <wp:posOffset>3547110</wp:posOffset>
              </wp:positionH>
              <wp:positionV relativeFrom="page">
                <wp:posOffset>787400</wp:posOffset>
              </wp:positionV>
              <wp:extent cx="466725" cy="196215"/>
              <wp:effectExtent l="3810" t="0" r="0" b="0"/>
              <wp:wrapNone/>
              <wp:docPr id="733" name="Pole tekstowe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spacing w:before="12"/>
                            <w:ind w:left="20"/>
                            <w:rPr>
                              <w:sz w:val="24"/>
                            </w:rPr>
                          </w:pPr>
                          <w:r>
                            <w:rPr>
                              <w:sz w:val="24"/>
                            </w:rPr>
                            <w:t xml:space="preserve">- </w:t>
                          </w:r>
                          <w:r>
                            <w:fldChar w:fldCharType="begin"/>
                          </w:r>
                          <w:r>
                            <w:rPr>
                              <w:sz w:val="24"/>
                            </w:rPr>
                            <w:instrText xml:space="preserve"> PAGE </w:instrText>
                          </w:r>
                          <w:r>
                            <w:fldChar w:fldCharType="separate"/>
                          </w:r>
                          <w:r w:rsidR="00276905">
                            <w:rPr>
                              <w:noProof/>
                              <w:sz w:val="24"/>
                            </w:rPr>
                            <w:t>1</w:t>
                          </w:r>
                          <w:r>
                            <w:fldChar w:fldCharType="end"/>
                          </w: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B2EC4" id="_x0000_t202" coordsize="21600,21600" o:spt="202" path="m,l,21600r21600,l21600,xe">
              <v:stroke joinstyle="miter"/>
              <v:path gradientshapeok="t" o:connecttype="rect"/>
            </v:shapetype>
            <v:shape id="Pole tekstowe 733" o:spid="_x0000_s1561" type="#_x0000_t202" style="position:absolute;margin-left:279.3pt;margin-top:62pt;width:36.75pt;height:15.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" filled="f" stroked="f">
              <v:textbox inset="0,0,0,0">
                <w:txbxContent>
                  <w:p w:rsidR="00C6758D" w:rsidRDefault="00C6758D">
                    <w:pPr>
                      <w:spacing w:before="12"/>
                      <w:ind w:left="20"/>
                      <w:rPr>
                        <w:sz w:val="24"/>
                      </w:rPr>
                    </w:pPr>
                    <w:r>
                      <w:rPr>
                        <w:sz w:val="24"/>
                      </w:rPr>
                      <w:t xml:space="preserve">- </w:t>
                    </w:r>
                    <w:r>
                      <w:fldChar w:fldCharType="begin"/>
                    </w:r>
                    <w:r>
                      <w:rPr>
                        <w:sz w:val="24"/>
                      </w:rPr>
                      <w:instrText xml:space="preserve"> PAGE </w:instrText>
                    </w:r>
                    <w:r>
                      <w:fldChar w:fldCharType="separate"/>
                    </w:r>
                    <w:r w:rsidR="00276905">
                      <w:rPr>
                        <w:noProof/>
                        <w:sz w:val="24"/>
                      </w:rPr>
                      <w:t>1</w:t>
                    </w:r>
                    <w:r>
                      <w:fldChar w:fldCharType="end"/>
                    </w:r>
                    <w:r>
                      <w:rPr>
                        <w:sz w:val="24"/>
                      </w:rPr>
                      <w:t xml:space="preserv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62496" behindDoc="1" locked="0" layoutInCell="1" allowOverlap="1">
              <wp:simplePos x="0" y="0"/>
              <wp:positionH relativeFrom="page">
                <wp:posOffset>5727065</wp:posOffset>
              </wp:positionH>
              <wp:positionV relativeFrom="page">
                <wp:posOffset>448310</wp:posOffset>
              </wp:positionV>
              <wp:extent cx="1231900" cy="181610"/>
              <wp:effectExtent l="2540" t="635" r="3810" b="0"/>
              <wp:wrapNone/>
              <wp:docPr id="20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378" type="#_x0000_t202" style="position:absolute;margin-left:450.95pt;margin-top:35.3pt;width:97pt;height:14.3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H9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61472" behindDoc="1" locked="0" layoutInCell="1" allowOverlap="1">
              <wp:simplePos x="0" y="0"/>
              <wp:positionH relativeFrom="page">
                <wp:posOffset>617220</wp:posOffset>
              </wp:positionH>
              <wp:positionV relativeFrom="page">
                <wp:posOffset>448310</wp:posOffset>
              </wp:positionV>
              <wp:extent cx="3788410" cy="181610"/>
              <wp:effectExtent l="0" t="635" r="4445" b="0"/>
              <wp:wrapNone/>
              <wp:docPr id="20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79" type="#_x0000_t202" style="position:absolute;margin-left:48.6pt;margin-top:35.3pt;width:298.3pt;height:14.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EJ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63520"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0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380" type="#_x0000_t202" style="position:absolute;margin-left:291.75pt;margin-top:60.8pt;width:16.25pt;height:14.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f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20</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4544"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0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81" type="#_x0000_t202" style="position:absolute;margin-left:502.5pt;margin-top:73.5pt;width:48.65pt;height:15.4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gB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IUac9NCkB3rQ6FYc0OUiMBUaB5WB4/0ArvoAB9Bpy1YNd6L6qhAXq5bwLb2RUowtJTVk6Jub&#10;7tnVCUcZkM34QdQQiOy0sECHRvamfFAQBOjQqcdTd0wyFWzG/iKJIowqOPLTOPA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8D" w:rsidRDefault="00C6758D">
    <w:pPr>
      <w:pStyle w:val="Tekstpodstawowy"/>
      <w:spacing w:line="14" w:lineRule="auto"/>
      <w:rPr>
        <w:sz w:val="20"/>
      </w:rPr>
    </w:pPr>
    <w:r>
      <w:rPr>
        <w:noProof/>
        <w:lang w:val="en-US"/>
      </w:rPr>
      <mc:AlternateContent>
        <mc:Choice Requires="wps">
          <w:drawing>
            <wp:anchor distT="0" distB="0" distL="114300" distR="114300" simplePos="0" relativeHeight="251565568" behindDoc="1" locked="0" layoutInCell="1" allowOverlap="1">
              <wp:simplePos x="0" y="0"/>
              <wp:positionH relativeFrom="page">
                <wp:posOffset>617220</wp:posOffset>
              </wp:positionH>
              <wp:positionV relativeFrom="page">
                <wp:posOffset>448310</wp:posOffset>
              </wp:positionV>
              <wp:extent cx="4629785" cy="181610"/>
              <wp:effectExtent l="0" t="635" r="1270" b="0"/>
              <wp:wrapNone/>
              <wp:docPr id="20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382" type="#_x0000_t202" style="position:absolute;margin-left:48.6pt;margin-top:35.3pt;width:364.55pt;height:14.3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8M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FtgxEkHTXqgo0a3YkSLKDEVGnqVguF9D6Z6BAV02mar+jtRflOIi01D+J7eSCmGhpIKIvTNS/fJ&#10;0wlHGZDd8FFU4IgctLBAYy07Uz4oCAJ06NTjuTsmmBIuwyhIVvESoxJ0fuxHvm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66592" behindDoc="1" locked="0" layoutInCell="1" allowOverlap="1">
              <wp:simplePos x="0" y="0"/>
              <wp:positionH relativeFrom="page">
                <wp:posOffset>6111240</wp:posOffset>
              </wp:positionH>
              <wp:positionV relativeFrom="page">
                <wp:posOffset>448310</wp:posOffset>
              </wp:positionV>
              <wp:extent cx="847725" cy="181610"/>
              <wp:effectExtent l="0" t="635" r="3810" b="0"/>
              <wp:wrapNone/>
              <wp:docPr id="2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83" type="#_x0000_t202" style="position:absolute;margin-left:481.2pt;margin-top:35.3pt;width:66.75pt;height:14.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7g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" filled="f" stroked="f">
              <v:textbox inset="0,0,0,0">
                <w:txbxContent>
                  <w:p w:rsidR="00C6758D" w:rsidRPr="00991CEC" w:rsidRDefault="00C6758D">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67616" behindDoc="1" locked="0" layoutInCell="1" allowOverlap="1">
              <wp:simplePos x="0" y="0"/>
              <wp:positionH relativeFrom="page">
                <wp:posOffset>3705225</wp:posOffset>
              </wp:positionH>
              <wp:positionV relativeFrom="page">
                <wp:posOffset>772160</wp:posOffset>
              </wp:positionV>
              <wp:extent cx="206375" cy="181610"/>
              <wp:effectExtent l="0" t="635" r="3175" b="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384" type="#_x0000_t202" style="position:absolute;margin-left:291.75pt;margin-top:60.8pt;width:16.25pt;height:14.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Y7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Vh&#10;8I8RJx006YGOGt2KES2ilanQ0KsUDO97MNUjKKDTNlvV34nym0JcbBrC9/RGSjE0lFQQoW9euk+e&#10;TjjKgOyGj6ICR+SghQUaa9mZ8kFBEKBDpx7P3THBlHAZeNFitcSoBJUf+5Fv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" filled="f" stroked="f">
              <v:textbox inset="0,0,0,0">
                <w:txbxContent>
                  <w:p w:rsidR="00C6758D" w:rsidRDefault="00C6758D">
                    <w:pPr>
                      <w:pStyle w:val="Tekstpodstawowy"/>
                      <w:spacing w:before="12"/>
                      <w:ind w:left="40"/>
                    </w:pPr>
                    <w:r>
                      <w:fldChar w:fldCharType="begin"/>
                    </w:r>
                    <w:r>
                      <w:instrText xml:space="preserve"> PAGE </w:instrText>
                    </w:r>
                    <w:r>
                      <w:fldChar w:fldCharType="separate"/>
                    </w:r>
                    <w:r w:rsidR="00276905">
                      <w:rPr>
                        <w:noProof/>
                      </w:rPr>
                      <w:t>23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8640" behindDoc="1" locked="0" layoutInCell="1" allowOverlap="1">
              <wp:simplePos x="0" y="0"/>
              <wp:positionH relativeFrom="page">
                <wp:posOffset>6381750</wp:posOffset>
              </wp:positionH>
              <wp:positionV relativeFrom="page">
                <wp:posOffset>933450</wp:posOffset>
              </wp:positionV>
              <wp:extent cx="617855" cy="196215"/>
              <wp:effectExtent l="0" t="0" r="1270" b="3810"/>
              <wp:wrapNone/>
              <wp:docPr id="2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8D" w:rsidRPr="00991CEC" w:rsidRDefault="00C6758D">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85" type="#_x0000_t202" style="position:absolute;margin-left:502.5pt;margin-top:73.5pt;width:48.65pt;height:15.4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Nr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wzVxIiTHpr0QA8a3YoDuoxjU6FxUBk43g/gqg9wAJ22bNVwJ6qvCnGxagnf0hspxdhSUkOGvrnp&#10;nl2dcJQB2YwfRA2ByE4LC3RoZG/KBwVBgA6ZPJ66Y5KpYDP2F0kUYVTBkZ/GgR/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" filled="f" stroked="f">
              <v:textbox inset="0,0,0,0">
                <w:txbxContent>
                  <w:p w:rsidR="00C6758D" w:rsidRPr="00991CEC" w:rsidRDefault="00C6758D">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F04"/>
    <w:multiLevelType w:val="hybridMultilevel"/>
    <w:tmpl w:val="6B04E2B8"/>
    <w:lvl w:ilvl="0" w:tplc="5AD28290">
      <w:numFmt w:val="bullet"/>
      <w:lvlText w:val="-"/>
      <w:lvlJc w:val="left"/>
      <w:pPr>
        <w:ind w:left="1890" w:hanging="135"/>
      </w:pPr>
      <w:rPr>
        <w:rFonts w:ascii="Arial" w:eastAsia="Arial" w:hAnsi="Arial" w:cs="Arial" w:hint="default"/>
        <w:w w:val="99"/>
        <w:sz w:val="22"/>
        <w:szCs w:val="22"/>
      </w:rPr>
    </w:lvl>
    <w:lvl w:ilvl="1" w:tplc="4198F8E8">
      <w:numFmt w:val="bullet"/>
      <w:lvlText w:val="•"/>
      <w:lvlJc w:val="left"/>
      <w:pPr>
        <w:ind w:left="2820" w:hanging="135"/>
      </w:pPr>
      <w:rPr>
        <w:rFonts w:hint="default"/>
      </w:rPr>
    </w:lvl>
    <w:lvl w:ilvl="2" w:tplc="793C6FC4">
      <w:numFmt w:val="bullet"/>
      <w:lvlText w:val="•"/>
      <w:lvlJc w:val="left"/>
      <w:pPr>
        <w:ind w:left="3741" w:hanging="135"/>
      </w:pPr>
      <w:rPr>
        <w:rFonts w:hint="default"/>
      </w:rPr>
    </w:lvl>
    <w:lvl w:ilvl="3" w:tplc="41B2D406">
      <w:numFmt w:val="bullet"/>
      <w:lvlText w:val="•"/>
      <w:lvlJc w:val="left"/>
      <w:pPr>
        <w:ind w:left="4662" w:hanging="135"/>
      </w:pPr>
      <w:rPr>
        <w:rFonts w:hint="default"/>
      </w:rPr>
    </w:lvl>
    <w:lvl w:ilvl="4" w:tplc="93A80FC8">
      <w:numFmt w:val="bullet"/>
      <w:lvlText w:val="•"/>
      <w:lvlJc w:val="left"/>
      <w:pPr>
        <w:ind w:left="5583" w:hanging="135"/>
      </w:pPr>
      <w:rPr>
        <w:rFonts w:hint="default"/>
      </w:rPr>
    </w:lvl>
    <w:lvl w:ilvl="5" w:tplc="E8800E46">
      <w:numFmt w:val="bullet"/>
      <w:lvlText w:val="•"/>
      <w:lvlJc w:val="left"/>
      <w:pPr>
        <w:ind w:left="6503" w:hanging="135"/>
      </w:pPr>
      <w:rPr>
        <w:rFonts w:hint="default"/>
      </w:rPr>
    </w:lvl>
    <w:lvl w:ilvl="6" w:tplc="FBA0C63C">
      <w:numFmt w:val="bullet"/>
      <w:lvlText w:val="•"/>
      <w:lvlJc w:val="left"/>
      <w:pPr>
        <w:ind w:left="7424" w:hanging="135"/>
      </w:pPr>
      <w:rPr>
        <w:rFonts w:hint="default"/>
      </w:rPr>
    </w:lvl>
    <w:lvl w:ilvl="7" w:tplc="6BD2DFFC">
      <w:numFmt w:val="bullet"/>
      <w:lvlText w:val="•"/>
      <w:lvlJc w:val="left"/>
      <w:pPr>
        <w:ind w:left="8345" w:hanging="135"/>
      </w:pPr>
      <w:rPr>
        <w:rFonts w:hint="default"/>
      </w:rPr>
    </w:lvl>
    <w:lvl w:ilvl="8" w:tplc="40B4BB02">
      <w:numFmt w:val="bullet"/>
      <w:lvlText w:val="•"/>
      <w:lvlJc w:val="left"/>
      <w:pPr>
        <w:ind w:left="9266" w:hanging="135"/>
      </w:pPr>
      <w:rPr>
        <w:rFonts w:hint="default"/>
      </w:rPr>
    </w:lvl>
  </w:abstractNum>
  <w:abstractNum w:abstractNumId="1" w15:restartNumberingAfterBreak="0">
    <w:nsid w:val="00BF6056"/>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2" w15:restartNumberingAfterBreak="0">
    <w:nsid w:val="01815DF6"/>
    <w:multiLevelType w:val="hybridMultilevel"/>
    <w:tmpl w:val="0742AFD8"/>
    <w:lvl w:ilvl="0" w:tplc="81503A2A">
      <w:numFmt w:val="bullet"/>
      <w:lvlText w:val="-"/>
      <w:lvlJc w:val="left"/>
      <w:pPr>
        <w:ind w:left="289" w:hanging="285"/>
      </w:pPr>
      <w:rPr>
        <w:rFonts w:ascii="Arial" w:eastAsia="Arial" w:hAnsi="Arial" w:cs="Arial" w:hint="default"/>
        <w:w w:val="99"/>
        <w:sz w:val="22"/>
        <w:szCs w:val="22"/>
      </w:rPr>
    </w:lvl>
    <w:lvl w:ilvl="1" w:tplc="C5F86FA8">
      <w:numFmt w:val="bullet"/>
      <w:lvlText w:val="•"/>
      <w:lvlJc w:val="left"/>
      <w:pPr>
        <w:ind w:left="633" w:hanging="285"/>
      </w:pPr>
      <w:rPr>
        <w:rFonts w:hint="default"/>
      </w:rPr>
    </w:lvl>
    <w:lvl w:ilvl="2" w:tplc="046A8FBA">
      <w:numFmt w:val="bullet"/>
      <w:lvlText w:val="•"/>
      <w:lvlJc w:val="left"/>
      <w:pPr>
        <w:ind w:left="986" w:hanging="285"/>
      </w:pPr>
      <w:rPr>
        <w:rFonts w:hint="default"/>
      </w:rPr>
    </w:lvl>
    <w:lvl w:ilvl="3" w:tplc="5ABAFEE4">
      <w:numFmt w:val="bullet"/>
      <w:lvlText w:val="•"/>
      <w:lvlJc w:val="left"/>
      <w:pPr>
        <w:ind w:left="1339" w:hanging="285"/>
      </w:pPr>
      <w:rPr>
        <w:rFonts w:hint="default"/>
      </w:rPr>
    </w:lvl>
    <w:lvl w:ilvl="4" w:tplc="F9E8DBA6">
      <w:numFmt w:val="bullet"/>
      <w:lvlText w:val="•"/>
      <w:lvlJc w:val="left"/>
      <w:pPr>
        <w:ind w:left="1692" w:hanging="285"/>
      </w:pPr>
      <w:rPr>
        <w:rFonts w:hint="default"/>
      </w:rPr>
    </w:lvl>
    <w:lvl w:ilvl="5" w:tplc="F2A08FD2">
      <w:numFmt w:val="bullet"/>
      <w:lvlText w:val="•"/>
      <w:lvlJc w:val="left"/>
      <w:pPr>
        <w:ind w:left="2046" w:hanging="285"/>
      </w:pPr>
      <w:rPr>
        <w:rFonts w:hint="default"/>
      </w:rPr>
    </w:lvl>
    <w:lvl w:ilvl="6" w:tplc="FFC00344">
      <w:numFmt w:val="bullet"/>
      <w:lvlText w:val="•"/>
      <w:lvlJc w:val="left"/>
      <w:pPr>
        <w:ind w:left="2399" w:hanging="285"/>
      </w:pPr>
      <w:rPr>
        <w:rFonts w:hint="default"/>
      </w:rPr>
    </w:lvl>
    <w:lvl w:ilvl="7" w:tplc="B9D4B040">
      <w:numFmt w:val="bullet"/>
      <w:lvlText w:val="•"/>
      <w:lvlJc w:val="left"/>
      <w:pPr>
        <w:ind w:left="2752" w:hanging="285"/>
      </w:pPr>
      <w:rPr>
        <w:rFonts w:hint="default"/>
      </w:rPr>
    </w:lvl>
    <w:lvl w:ilvl="8" w:tplc="29667B64">
      <w:numFmt w:val="bullet"/>
      <w:lvlText w:val="•"/>
      <w:lvlJc w:val="left"/>
      <w:pPr>
        <w:ind w:left="3105" w:hanging="285"/>
      </w:pPr>
      <w:rPr>
        <w:rFonts w:hint="default"/>
      </w:rPr>
    </w:lvl>
  </w:abstractNum>
  <w:abstractNum w:abstractNumId="3" w15:restartNumberingAfterBreak="0">
    <w:nsid w:val="01DC729E"/>
    <w:multiLevelType w:val="hybridMultilevel"/>
    <w:tmpl w:val="DA1E5850"/>
    <w:lvl w:ilvl="0" w:tplc="73AC2EAC">
      <w:numFmt w:val="bullet"/>
      <w:lvlText w:val="-"/>
      <w:lvlJc w:val="left"/>
      <w:pPr>
        <w:ind w:left="289" w:hanging="285"/>
      </w:pPr>
      <w:rPr>
        <w:rFonts w:ascii="Arial" w:eastAsia="Arial" w:hAnsi="Arial" w:cs="Arial" w:hint="default"/>
        <w:w w:val="99"/>
        <w:sz w:val="22"/>
        <w:szCs w:val="22"/>
      </w:rPr>
    </w:lvl>
    <w:lvl w:ilvl="1" w:tplc="FEA21438">
      <w:numFmt w:val="bullet"/>
      <w:lvlText w:val="•"/>
      <w:lvlJc w:val="left"/>
      <w:pPr>
        <w:ind w:left="633" w:hanging="285"/>
      </w:pPr>
      <w:rPr>
        <w:rFonts w:hint="default"/>
      </w:rPr>
    </w:lvl>
    <w:lvl w:ilvl="2" w:tplc="00B0A2AE">
      <w:numFmt w:val="bullet"/>
      <w:lvlText w:val="•"/>
      <w:lvlJc w:val="left"/>
      <w:pPr>
        <w:ind w:left="986" w:hanging="285"/>
      </w:pPr>
      <w:rPr>
        <w:rFonts w:hint="default"/>
      </w:rPr>
    </w:lvl>
    <w:lvl w:ilvl="3" w:tplc="86587B9A">
      <w:numFmt w:val="bullet"/>
      <w:lvlText w:val="•"/>
      <w:lvlJc w:val="left"/>
      <w:pPr>
        <w:ind w:left="1339" w:hanging="285"/>
      </w:pPr>
      <w:rPr>
        <w:rFonts w:hint="default"/>
      </w:rPr>
    </w:lvl>
    <w:lvl w:ilvl="4" w:tplc="62689DB6">
      <w:numFmt w:val="bullet"/>
      <w:lvlText w:val="•"/>
      <w:lvlJc w:val="left"/>
      <w:pPr>
        <w:ind w:left="1692" w:hanging="285"/>
      </w:pPr>
      <w:rPr>
        <w:rFonts w:hint="default"/>
      </w:rPr>
    </w:lvl>
    <w:lvl w:ilvl="5" w:tplc="D862A316">
      <w:numFmt w:val="bullet"/>
      <w:lvlText w:val="•"/>
      <w:lvlJc w:val="left"/>
      <w:pPr>
        <w:ind w:left="2046" w:hanging="285"/>
      </w:pPr>
      <w:rPr>
        <w:rFonts w:hint="default"/>
      </w:rPr>
    </w:lvl>
    <w:lvl w:ilvl="6" w:tplc="0C182F24">
      <w:numFmt w:val="bullet"/>
      <w:lvlText w:val="•"/>
      <w:lvlJc w:val="left"/>
      <w:pPr>
        <w:ind w:left="2399" w:hanging="285"/>
      </w:pPr>
      <w:rPr>
        <w:rFonts w:hint="default"/>
      </w:rPr>
    </w:lvl>
    <w:lvl w:ilvl="7" w:tplc="D7B4D6BE">
      <w:numFmt w:val="bullet"/>
      <w:lvlText w:val="•"/>
      <w:lvlJc w:val="left"/>
      <w:pPr>
        <w:ind w:left="2752" w:hanging="285"/>
      </w:pPr>
      <w:rPr>
        <w:rFonts w:hint="default"/>
      </w:rPr>
    </w:lvl>
    <w:lvl w:ilvl="8" w:tplc="E378092E">
      <w:numFmt w:val="bullet"/>
      <w:lvlText w:val="•"/>
      <w:lvlJc w:val="left"/>
      <w:pPr>
        <w:ind w:left="3105" w:hanging="285"/>
      </w:pPr>
      <w:rPr>
        <w:rFonts w:hint="default"/>
      </w:rPr>
    </w:lvl>
  </w:abstractNum>
  <w:abstractNum w:abstractNumId="4" w15:restartNumberingAfterBreak="0">
    <w:nsid w:val="02AD5F7E"/>
    <w:multiLevelType w:val="hybridMultilevel"/>
    <w:tmpl w:val="84648EDA"/>
    <w:lvl w:ilvl="0" w:tplc="C17EAB0A">
      <w:numFmt w:val="bullet"/>
      <w:lvlText w:val="-"/>
      <w:lvlJc w:val="left"/>
      <w:pPr>
        <w:ind w:left="288" w:hanging="285"/>
      </w:pPr>
      <w:rPr>
        <w:rFonts w:ascii="Arial" w:eastAsia="Arial" w:hAnsi="Arial" w:cs="Arial" w:hint="default"/>
        <w:w w:val="99"/>
        <w:sz w:val="22"/>
        <w:szCs w:val="22"/>
      </w:rPr>
    </w:lvl>
    <w:lvl w:ilvl="1" w:tplc="25721248">
      <w:numFmt w:val="bullet"/>
      <w:lvlText w:val="•"/>
      <w:lvlJc w:val="left"/>
      <w:pPr>
        <w:ind w:left="657" w:hanging="285"/>
      </w:pPr>
      <w:rPr>
        <w:rFonts w:hint="default"/>
      </w:rPr>
    </w:lvl>
    <w:lvl w:ilvl="2" w:tplc="DADE256A">
      <w:numFmt w:val="bullet"/>
      <w:lvlText w:val="•"/>
      <w:lvlJc w:val="left"/>
      <w:pPr>
        <w:ind w:left="1035" w:hanging="285"/>
      </w:pPr>
      <w:rPr>
        <w:rFonts w:hint="default"/>
      </w:rPr>
    </w:lvl>
    <w:lvl w:ilvl="3" w:tplc="AC6AFAD4">
      <w:numFmt w:val="bullet"/>
      <w:lvlText w:val="•"/>
      <w:lvlJc w:val="left"/>
      <w:pPr>
        <w:ind w:left="1413" w:hanging="285"/>
      </w:pPr>
      <w:rPr>
        <w:rFonts w:hint="default"/>
      </w:rPr>
    </w:lvl>
    <w:lvl w:ilvl="4" w:tplc="1A28D348">
      <w:numFmt w:val="bullet"/>
      <w:lvlText w:val="•"/>
      <w:lvlJc w:val="left"/>
      <w:pPr>
        <w:ind w:left="1791" w:hanging="285"/>
      </w:pPr>
      <w:rPr>
        <w:rFonts w:hint="default"/>
      </w:rPr>
    </w:lvl>
    <w:lvl w:ilvl="5" w:tplc="0C7082F2">
      <w:numFmt w:val="bullet"/>
      <w:lvlText w:val="•"/>
      <w:lvlJc w:val="left"/>
      <w:pPr>
        <w:ind w:left="2169" w:hanging="285"/>
      </w:pPr>
      <w:rPr>
        <w:rFonts w:hint="default"/>
      </w:rPr>
    </w:lvl>
    <w:lvl w:ilvl="6" w:tplc="118A55BE">
      <w:numFmt w:val="bullet"/>
      <w:lvlText w:val="•"/>
      <w:lvlJc w:val="left"/>
      <w:pPr>
        <w:ind w:left="2547" w:hanging="285"/>
      </w:pPr>
      <w:rPr>
        <w:rFonts w:hint="default"/>
      </w:rPr>
    </w:lvl>
    <w:lvl w:ilvl="7" w:tplc="CE02DC9A">
      <w:numFmt w:val="bullet"/>
      <w:lvlText w:val="•"/>
      <w:lvlJc w:val="left"/>
      <w:pPr>
        <w:ind w:left="2925" w:hanging="285"/>
      </w:pPr>
      <w:rPr>
        <w:rFonts w:hint="default"/>
      </w:rPr>
    </w:lvl>
    <w:lvl w:ilvl="8" w:tplc="A29008D0">
      <w:numFmt w:val="bullet"/>
      <w:lvlText w:val="•"/>
      <w:lvlJc w:val="left"/>
      <w:pPr>
        <w:ind w:left="3303" w:hanging="285"/>
      </w:pPr>
      <w:rPr>
        <w:rFonts w:hint="default"/>
      </w:rPr>
    </w:lvl>
  </w:abstractNum>
  <w:abstractNum w:abstractNumId="5" w15:restartNumberingAfterBreak="0">
    <w:nsid w:val="03A32423"/>
    <w:multiLevelType w:val="hybridMultilevel"/>
    <w:tmpl w:val="29A28B5A"/>
    <w:lvl w:ilvl="0" w:tplc="A7469200">
      <w:numFmt w:val="bullet"/>
      <w:lvlText w:val="-"/>
      <w:lvlJc w:val="left"/>
      <w:pPr>
        <w:ind w:left="167" w:hanging="107"/>
      </w:pPr>
      <w:rPr>
        <w:rFonts w:ascii="Arial" w:eastAsia="Arial" w:hAnsi="Arial" w:cs="Arial" w:hint="default"/>
        <w:w w:val="99"/>
        <w:sz w:val="22"/>
        <w:szCs w:val="22"/>
      </w:rPr>
    </w:lvl>
    <w:lvl w:ilvl="1" w:tplc="8FC2ABDE">
      <w:numFmt w:val="bullet"/>
      <w:lvlText w:val="•"/>
      <w:lvlJc w:val="left"/>
      <w:pPr>
        <w:ind w:left="553" w:hanging="107"/>
      </w:pPr>
      <w:rPr>
        <w:rFonts w:hint="default"/>
      </w:rPr>
    </w:lvl>
    <w:lvl w:ilvl="2" w:tplc="E3AA9794">
      <w:numFmt w:val="bullet"/>
      <w:lvlText w:val="•"/>
      <w:lvlJc w:val="left"/>
      <w:pPr>
        <w:ind w:left="947" w:hanging="107"/>
      </w:pPr>
      <w:rPr>
        <w:rFonts w:hint="default"/>
      </w:rPr>
    </w:lvl>
    <w:lvl w:ilvl="3" w:tplc="A366EB2C">
      <w:numFmt w:val="bullet"/>
      <w:lvlText w:val="•"/>
      <w:lvlJc w:val="left"/>
      <w:pPr>
        <w:ind w:left="1341" w:hanging="107"/>
      </w:pPr>
      <w:rPr>
        <w:rFonts w:hint="default"/>
      </w:rPr>
    </w:lvl>
    <w:lvl w:ilvl="4" w:tplc="B82026E4">
      <w:numFmt w:val="bullet"/>
      <w:lvlText w:val="•"/>
      <w:lvlJc w:val="left"/>
      <w:pPr>
        <w:ind w:left="1734" w:hanging="107"/>
      </w:pPr>
      <w:rPr>
        <w:rFonts w:hint="default"/>
      </w:rPr>
    </w:lvl>
    <w:lvl w:ilvl="5" w:tplc="5C162320">
      <w:numFmt w:val="bullet"/>
      <w:lvlText w:val="•"/>
      <w:lvlJc w:val="left"/>
      <w:pPr>
        <w:ind w:left="2128" w:hanging="107"/>
      </w:pPr>
      <w:rPr>
        <w:rFonts w:hint="default"/>
      </w:rPr>
    </w:lvl>
    <w:lvl w:ilvl="6" w:tplc="E24C09BE">
      <w:numFmt w:val="bullet"/>
      <w:lvlText w:val="•"/>
      <w:lvlJc w:val="left"/>
      <w:pPr>
        <w:ind w:left="2522" w:hanging="107"/>
      </w:pPr>
      <w:rPr>
        <w:rFonts w:hint="default"/>
      </w:rPr>
    </w:lvl>
    <w:lvl w:ilvl="7" w:tplc="30129A2A">
      <w:numFmt w:val="bullet"/>
      <w:lvlText w:val="•"/>
      <w:lvlJc w:val="left"/>
      <w:pPr>
        <w:ind w:left="2915" w:hanging="107"/>
      </w:pPr>
      <w:rPr>
        <w:rFonts w:hint="default"/>
      </w:rPr>
    </w:lvl>
    <w:lvl w:ilvl="8" w:tplc="D922ABAA">
      <w:numFmt w:val="bullet"/>
      <w:lvlText w:val="•"/>
      <w:lvlJc w:val="left"/>
      <w:pPr>
        <w:ind w:left="3309" w:hanging="107"/>
      </w:pPr>
      <w:rPr>
        <w:rFonts w:hint="default"/>
      </w:rPr>
    </w:lvl>
  </w:abstractNum>
  <w:abstractNum w:abstractNumId="6" w15:restartNumberingAfterBreak="0">
    <w:nsid w:val="048D4896"/>
    <w:multiLevelType w:val="hybridMultilevel"/>
    <w:tmpl w:val="E7403B84"/>
    <w:lvl w:ilvl="0" w:tplc="93F4710C">
      <w:numFmt w:val="bullet"/>
      <w:lvlText w:val="-"/>
      <w:lvlJc w:val="left"/>
      <w:pPr>
        <w:ind w:left="75" w:hanging="135"/>
      </w:pPr>
      <w:rPr>
        <w:rFonts w:ascii="Arial" w:eastAsia="Arial" w:hAnsi="Arial" w:cs="Arial" w:hint="default"/>
        <w:w w:val="99"/>
        <w:sz w:val="22"/>
        <w:szCs w:val="22"/>
      </w:rPr>
    </w:lvl>
    <w:lvl w:ilvl="1" w:tplc="7868D160">
      <w:numFmt w:val="bullet"/>
      <w:lvlText w:val="•"/>
      <w:lvlJc w:val="left"/>
      <w:pPr>
        <w:ind w:left="453" w:hanging="135"/>
      </w:pPr>
      <w:rPr>
        <w:rFonts w:hint="default"/>
      </w:rPr>
    </w:lvl>
    <w:lvl w:ilvl="2" w:tplc="0114B09C">
      <w:numFmt w:val="bullet"/>
      <w:lvlText w:val="•"/>
      <w:lvlJc w:val="left"/>
      <w:pPr>
        <w:ind w:left="826" w:hanging="135"/>
      </w:pPr>
      <w:rPr>
        <w:rFonts w:hint="default"/>
      </w:rPr>
    </w:lvl>
    <w:lvl w:ilvl="3" w:tplc="CDAE00D4">
      <w:numFmt w:val="bullet"/>
      <w:lvlText w:val="•"/>
      <w:lvlJc w:val="left"/>
      <w:pPr>
        <w:ind w:left="1199" w:hanging="135"/>
      </w:pPr>
      <w:rPr>
        <w:rFonts w:hint="default"/>
      </w:rPr>
    </w:lvl>
    <w:lvl w:ilvl="4" w:tplc="17568C64">
      <w:numFmt w:val="bullet"/>
      <w:lvlText w:val="•"/>
      <w:lvlJc w:val="left"/>
      <w:pPr>
        <w:ind w:left="1572" w:hanging="135"/>
      </w:pPr>
      <w:rPr>
        <w:rFonts w:hint="default"/>
      </w:rPr>
    </w:lvl>
    <w:lvl w:ilvl="5" w:tplc="66CAB42C">
      <w:numFmt w:val="bullet"/>
      <w:lvlText w:val="•"/>
      <w:lvlJc w:val="left"/>
      <w:pPr>
        <w:ind w:left="1946" w:hanging="135"/>
      </w:pPr>
      <w:rPr>
        <w:rFonts w:hint="default"/>
      </w:rPr>
    </w:lvl>
    <w:lvl w:ilvl="6" w:tplc="8528C186">
      <w:numFmt w:val="bullet"/>
      <w:lvlText w:val="•"/>
      <w:lvlJc w:val="left"/>
      <w:pPr>
        <w:ind w:left="2319" w:hanging="135"/>
      </w:pPr>
      <w:rPr>
        <w:rFonts w:hint="default"/>
      </w:rPr>
    </w:lvl>
    <w:lvl w:ilvl="7" w:tplc="A1E0B3C6">
      <w:numFmt w:val="bullet"/>
      <w:lvlText w:val="•"/>
      <w:lvlJc w:val="left"/>
      <w:pPr>
        <w:ind w:left="2692" w:hanging="135"/>
      </w:pPr>
      <w:rPr>
        <w:rFonts w:hint="default"/>
      </w:rPr>
    </w:lvl>
    <w:lvl w:ilvl="8" w:tplc="5134C38A">
      <w:numFmt w:val="bullet"/>
      <w:lvlText w:val="•"/>
      <w:lvlJc w:val="left"/>
      <w:pPr>
        <w:ind w:left="3065" w:hanging="135"/>
      </w:pPr>
      <w:rPr>
        <w:rFonts w:hint="default"/>
      </w:rPr>
    </w:lvl>
  </w:abstractNum>
  <w:abstractNum w:abstractNumId="7" w15:restartNumberingAfterBreak="0">
    <w:nsid w:val="0721346B"/>
    <w:multiLevelType w:val="hybridMultilevel"/>
    <w:tmpl w:val="654A3E04"/>
    <w:lvl w:ilvl="0" w:tplc="A8EA871C">
      <w:numFmt w:val="bullet"/>
      <w:lvlText w:val="-"/>
      <w:lvlJc w:val="left"/>
      <w:pPr>
        <w:ind w:left="292" w:hanging="227"/>
      </w:pPr>
      <w:rPr>
        <w:rFonts w:ascii="Arial" w:eastAsia="Arial" w:hAnsi="Arial" w:cs="Arial" w:hint="default"/>
        <w:b/>
        <w:bCs/>
        <w:w w:val="99"/>
        <w:sz w:val="22"/>
        <w:szCs w:val="22"/>
      </w:rPr>
    </w:lvl>
    <w:lvl w:ilvl="1" w:tplc="B518EBB2">
      <w:numFmt w:val="bullet"/>
      <w:lvlText w:val="•"/>
      <w:lvlJc w:val="left"/>
      <w:pPr>
        <w:ind w:left="474" w:hanging="227"/>
      </w:pPr>
      <w:rPr>
        <w:rFonts w:hint="default"/>
      </w:rPr>
    </w:lvl>
    <w:lvl w:ilvl="2" w:tplc="C12641B2">
      <w:numFmt w:val="bullet"/>
      <w:lvlText w:val="•"/>
      <w:lvlJc w:val="left"/>
      <w:pPr>
        <w:ind w:left="648" w:hanging="227"/>
      </w:pPr>
      <w:rPr>
        <w:rFonts w:hint="default"/>
      </w:rPr>
    </w:lvl>
    <w:lvl w:ilvl="3" w:tplc="943ADF90">
      <w:numFmt w:val="bullet"/>
      <w:lvlText w:val="•"/>
      <w:lvlJc w:val="left"/>
      <w:pPr>
        <w:ind w:left="823" w:hanging="227"/>
      </w:pPr>
      <w:rPr>
        <w:rFonts w:hint="default"/>
      </w:rPr>
    </w:lvl>
    <w:lvl w:ilvl="4" w:tplc="27C03E56">
      <w:numFmt w:val="bullet"/>
      <w:lvlText w:val="•"/>
      <w:lvlJc w:val="left"/>
      <w:pPr>
        <w:ind w:left="997" w:hanging="227"/>
      </w:pPr>
      <w:rPr>
        <w:rFonts w:hint="default"/>
      </w:rPr>
    </w:lvl>
    <w:lvl w:ilvl="5" w:tplc="B47EB8DE">
      <w:numFmt w:val="bullet"/>
      <w:lvlText w:val="•"/>
      <w:lvlJc w:val="left"/>
      <w:pPr>
        <w:ind w:left="1172" w:hanging="227"/>
      </w:pPr>
      <w:rPr>
        <w:rFonts w:hint="default"/>
      </w:rPr>
    </w:lvl>
    <w:lvl w:ilvl="6" w:tplc="CD364DEE">
      <w:numFmt w:val="bullet"/>
      <w:lvlText w:val="•"/>
      <w:lvlJc w:val="left"/>
      <w:pPr>
        <w:ind w:left="1346" w:hanging="227"/>
      </w:pPr>
      <w:rPr>
        <w:rFonts w:hint="default"/>
      </w:rPr>
    </w:lvl>
    <w:lvl w:ilvl="7" w:tplc="23F26202">
      <w:numFmt w:val="bullet"/>
      <w:lvlText w:val="•"/>
      <w:lvlJc w:val="left"/>
      <w:pPr>
        <w:ind w:left="1521" w:hanging="227"/>
      </w:pPr>
      <w:rPr>
        <w:rFonts w:hint="default"/>
      </w:rPr>
    </w:lvl>
    <w:lvl w:ilvl="8" w:tplc="3E268C54">
      <w:numFmt w:val="bullet"/>
      <w:lvlText w:val="•"/>
      <w:lvlJc w:val="left"/>
      <w:pPr>
        <w:ind w:left="1695" w:hanging="227"/>
      </w:pPr>
      <w:rPr>
        <w:rFonts w:hint="default"/>
      </w:rPr>
    </w:lvl>
  </w:abstractNum>
  <w:abstractNum w:abstractNumId="8" w15:restartNumberingAfterBreak="0">
    <w:nsid w:val="077F3195"/>
    <w:multiLevelType w:val="hybridMultilevel"/>
    <w:tmpl w:val="9FDAF77C"/>
    <w:lvl w:ilvl="0" w:tplc="0958BF46">
      <w:numFmt w:val="bullet"/>
      <w:lvlText w:val="-"/>
      <w:lvlJc w:val="left"/>
      <w:pPr>
        <w:ind w:left="286" w:hanging="285"/>
      </w:pPr>
      <w:rPr>
        <w:rFonts w:ascii="Arial" w:eastAsia="Arial" w:hAnsi="Arial" w:cs="Arial" w:hint="default"/>
        <w:w w:val="99"/>
        <w:sz w:val="22"/>
        <w:szCs w:val="22"/>
      </w:rPr>
    </w:lvl>
    <w:lvl w:ilvl="1" w:tplc="6E564618">
      <w:numFmt w:val="bullet"/>
      <w:lvlText w:val="•"/>
      <w:lvlJc w:val="left"/>
      <w:pPr>
        <w:ind w:left="661" w:hanging="285"/>
      </w:pPr>
      <w:rPr>
        <w:rFonts w:hint="default"/>
      </w:rPr>
    </w:lvl>
    <w:lvl w:ilvl="2" w:tplc="8CF89EBE">
      <w:numFmt w:val="bullet"/>
      <w:lvlText w:val="•"/>
      <w:lvlJc w:val="left"/>
      <w:pPr>
        <w:ind w:left="1043" w:hanging="285"/>
      </w:pPr>
      <w:rPr>
        <w:rFonts w:hint="default"/>
      </w:rPr>
    </w:lvl>
    <w:lvl w:ilvl="3" w:tplc="77B49F72">
      <w:numFmt w:val="bullet"/>
      <w:lvlText w:val="•"/>
      <w:lvlJc w:val="left"/>
      <w:pPr>
        <w:ind w:left="1425" w:hanging="285"/>
      </w:pPr>
      <w:rPr>
        <w:rFonts w:hint="default"/>
      </w:rPr>
    </w:lvl>
    <w:lvl w:ilvl="4" w:tplc="7CCE7436">
      <w:numFmt w:val="bullet"/>
      <w:lvlText w:val="•"/>
      <w:lvlJc w:val="left"/>
      <w:pPr>
        <w:ind w:left="1806" w:hanging="285"/>
      </w:pPr>
      <w:rPr>
        <w:rFonts w:hint="default"/>
      </w:rPr>
    </w:lvl>
    <w:lvl w:ilvl="5" w:tplc="D0BC6C7A">
      <w:numFmt w:val="bullet"/>
      <w:lvlText w:val="•"/>
      <w:lvlJc w:val="left"/>
      <w:pPr>
        <w:ind w:left="2188" w:hanging="285"/>
      </w:pPr>
      <w:rPr>
        <w:rFonts w:hint="default"/>
      </w:rPr>
    </w:lvl>
    <w:lvl w:ilvl="6" w:tplc="DBE80C50">
      <w:numFmt w:val="bullet"/>
      <w:lvlText w:val="•"/>
      <w:lvlJc w:val="left"/>
      <w:pPr>
        <w:ind w:left="2570" w:hanging="285"/>
      </w:pPr>
      <w:rPr>
        <w:rFonts w:hint="default"/>
      </w:rPr>
    </w:lvl>
    <w:lvl w:ilvl="7" w:tplc="D63E8FD6">
      <w:numFmt w:val="bullet"/>
      <w:lvlText w:val="•"/>
      <w:lvlJc w:val="left"/>
      <w:pPr>
        <w:ind w:left="2951" w:hanging="285"/>
      </w:pPr>
      <w:rPr>
        <w:rFonts w:hint="default"/>
      </w:rPr>
    </w:lvl>
    <w:lvl w:ilvl="8" w:tplc="9568380C">
      <w:numFmt w:val="bullet"/>
      <w:lvlText w:val="•"/>
      <w:lvlJc w:val="left"/>
      <w:pPr>
        <w:ind w:left="3333" w:hanging="285"/>
      </w:pPr>
      <w:rPr>
        <w:rFonts w:hint="default"/>
      </w:rPr>
    </w:lvl>
  </w:abstractNum>
  <w:abstractNum w:abstractNumId="9" w15:restartNumberingAfterBreak="0">
    <w:nsid w:val="07B3116A"/>
    <w:multiLevelType w:val="hybridMultilevel"/>
    <w:tmpl w:val="8DEACD88"/>
    <w:lvl w:ilvl="0" w:tplc="8DF22A1C">
      <w:numFmt w:val="bullet"/>
      <w:lvlText w:val="-"/>
      <w:lvlJc w:val="left"/>
      <w:pPr>
        <w:ind w:left="288" w:hanging="165"/>
      </w:pPr>
      <w:rPr>
        <w:rFonts w:ascii="Arial" w:eastAsia="Arial" w:hAnsi="Arial" w:cs="Arial" w:hint="default"/>
        <w:w w:val="99"/>
        <w:sz w:val="22"/>
        <w:szCs w:val="22"/>
      </w:rPr>
    </w:lvl>
    <w:lvl w:ilvl="1" w:tplc="EBB4EA08">
      <w:numFmt w:val="bullet"/>
      <w:lvlText w:val="•"/>
      <w:lvlJc w:val="left"/>
      <w:pPr>
        <w:ind w:left="635" w:hanging="165"/>
      </w:pPr>
      <w:rPr>
        <w:rFonts w:hint="default"/>
      </w:rPr>
    </w:lvl>
    <w:lvl w:ilvl="2" w:tplc="E5324550">
      <w:numFmt w:val="bullet"/>
      <w:lvlText w:val="•"/>
      <w:lvlJc w:val="left"/>
      <w:pPr>
        <w:ind w:left="990" w:hanging="165"/>
      </w:pPr>
      <w:rPr>
        <w:rFonts w:hint="default"/>
      </w:rPr>
    </w:lvl>
    <w:lvl w:ilvl="3" w:tplc="881C2C32">
      <w:numFmt w:val="bullet"/>
      <w:lvlText w:val="•"/>
      <w:lvlJc w:val="left"/>
      <w:pPr>
        <w:ind w:left="1345" w:hanging="165"/>
      </w:pPr>
      <w:rPr>
        <w:rFonts w:hint="default"/>
      </w:rPr>
    </w:lvl>
    <w:lvl w:ilvl="4" w:tplc="DB829CB4">
      <w:numFmt w:val="bullet"/>
      <w:lvlText w:val="•"/>
      <w:lvlJc w:val="left"/>
      <w:pPr>
        <w:ind w:left="1701" w:hanging="165"/>
      </w:pPr>
      <w:rPr>
        <w:rFonts w:hint="default"/>
      </w:rPr>
    </w:lvl>
    <w:lvl w:ilvl="5" w:tplc="2098B1A0">
      <w:numFmt w:val="bullet"/>
      <w:lvlText w:val="•"/>
      <w:lvlJc w:val="left"/>
      <w:pPr>
        <w:ind w:left="2056" w:hanging="165"/>
      </w:pPr>
      <w:rPr>
        <w:rFonts w:hint="default"/>
      </w:rPr>
    </w:lvl>
    <w:lvl w:ilvl="6" w:tplc="DB62FB8E">
      <w:numFmt w:val="bullet"/>
      <w:lvlText w:val="•"/>
      <w:lvlJc w:val="left"/>
      <w:pPr>
        <w:ind w:left="2411" w:hanging="165"/>
      </w:pPr>
      <w:rPr>
        <w:rFonts w:hint="default"/>
      </w:rPr>
    </w:lvl>
    <w:lvl w:ilvl="7" w:tplc="03AAD088">
      <w:numFmt w:val="bullet"/>
      <w:lvlText w:val="•"/>
      <w:lvlJc w:val="left"/>
      <w:pPr>
        <w:ind w:left="2767" w:hanging="165"/>
      </w:pPr>
      <w:rPr>
        <w:rFonts w:hint="default"/>
      </w:rPr>
    </w:lvl>
    <w:lvl w:ilvl="8" w:tplc="6BC26496">
      <w:numFmt w:val="bullet"/>
      <w:lvlText w:val="•"/>
      <w:lvlJc w:val="left"/>
      <w:pPr>
        <w:ind w:left="3122" w:hanging="165"/>
      </w:pPr>
      <w:rPr>
        <w:rFonts w:hint="default"/>
      </w:rPr>
    </w:lvl>
  </w:abstractNum>
  <w:abstractNum w:abstractNumId="10" w15:restartNumberingAfterBreak="0">
    <w:nsid w:val="084E4952"/>
    <w:multiLevelType w:val="hybridMultilevel"/>
    <w:tmpl w:val="266689A2"/>
    <w:lvl w:ilvl="0" w:tplc="6B4CC5A8">
      <w:numFmt w:val="bullet"/>
      <w:lvlText w:val=""/>
      <w:lvlJc w:val="left"/>
      <w:pPr>
        <w:ind w:left="3494" w:hanging="284"/>
      </w:pPr>
      <w:rPr>
        <w:rFonts w:ascii="Symbol" w:eastAsia="Symbol" w:hAnsi="Symbol" w:cs="Symbol" w:hint="default"/>
        <w:w w:val="99"/>
        <w:sz w:val="22"/>
        <w:szCs w:val="22"/>
      </w:rPr>
    </w:lvl>
    <w:lvl w:ilvl="1" w:tplc="30B632F8">
      <w:numFmt w:val="bullet"/>
      <w:lvlText w:val="•"/>
      <w:lvlJc w:val="left"/>
      <w:pPr>
        <w:ind w:left="3850" w:hanging="284"/>
      </w:pPr>
      <w:rPr>
        <w:rFonts w:hint="default"/>
      </w:rPr>
    </w:lvl>
    <w:lvl w:ilvl="2" w:tplc="9F90EEBA">
      <w:numFmt w:val="bullet"/>
      <w:lvlText w:val="•"/>
      <w:lvlJc w:val="left"/>
      <w:pPr>
        <w:ind w:left="4200" w:hanging="284"/>
      </w:pPr>
      <w:rPr>
        <w:rFonts w:hint="default"/>
      </w:rPr>
    </w:lvl>
    <w:lvl w:ilvl="3" w:tplc="E7D8CF7A">
      <w:numFmt w:val="bullet"/>
      <w:lvlText w:val="•"/>
      <w:lvlJc w:val="left"/>
      <w:pPr>
        <w:ind w:left="4551" w:hanging="284"/>
      </w:pPr>
      <w:rPr>
        <w:rFonts w:hint="default"/>
      </w:rPr>
    </w:lvl>
    <w:lvl w:ilvl="4" w:tplc="2FDC572C">
      <w:numFmt w:val="bullet"/>
      <w:lvlText w:val="•"/>
      <w:lvlJc w:val="left"/>
      <w:pPr>
        <w:ind w:left="4901" w:hanging="284"/>
      </w:pPr>
      <w:rPr>
        <w:rFonts w:hint="default"/>
      </w:rPr>
    </w:lvl>
    <w:lvl w:ilvl="5" w:tplc="BDF4ECEE">
      <w:numFmt w:val="bullet"/>
      <w:lvlText w:val="•"/>
      <w:lvlJc w:val="left"/>
      <w:pPr>
        <w:ind w:left="5252" w:hanging="284"/>
      </w:pPr>
      <w:rPr>
        <w:rFonts w:hint="default"/>
      </w:rPr>
    </w:lvl>
    <w:lvl w:ilvl="6" w:tplc="14346752">
      <w:numFmt w:val="bullet"/>
      <w:lvlText w:val="•"/>
      <w:lvlJc w:val="left"/>
      <w:pPr>
        <w:ind w:left="5602" w:hanging="284"/>
      </w:pPr>
      <w:rPr>
        <w:rFonts w:hint="default"/>
      </w:rPr>
    </w:lvl>
    <w:lvl w:ilvl="7" w:tplc="33AA598E">
      <w:numFmt w:val="bullet"/>
      <w:lvlText w:val="•"/>
      <w:lvlJc w:val="left"/>
      <w:pPr>
        <w:ind w:left="5952" w:hanging="284"/>
      </w:pPr>
      <w:rPr>
        <w:rFonts w:hint="default"/>
      </w:rPr>
    </w:lvl>
    <w:lvl w:ilvl="8" w:tplc="37423800">
      <w:numFmt w:val="bullet"/>
      <w:lvlText w:val="•"/>
      <w:lvlJc w:val="left"/>
      <w:pPr>
        <w:ind w:left="6303" w:hanging="284"/>
      </w:pPr>
      <w:rPr>
        <w:rFonts w:hint="default"/>
      </w:rPr>
    </w:lvl>
  </w:abstractNum>
  <w:abstractNum w:abstractNumId="11" w15:restartNumberingAfterBreak="0">
    <w:nsid w:val="0945404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2" w15:restartNumberingAfterBreak="0">
    <w:nsid w:val="0A04601A"/>
    <w:multiLevelType w:val="hybridMultilevel"/>
    <w:tmpl w:val="25F216D8"/>
    <w:lvl w:ilvl="0" w:tplc="DAB6F3BC">
      <w:numFmt w:val="bullet"/>
      <w:lvlText w:val="•"/>
      <w:lvlJc w:val="left"/>
      <w:pPr>
        <w:ind w:left="5" w:hanging="285"/>
      </w:pPr>
      <w:rPr>
        <w:rFonts w:ascii="Arial" w:eastAsia="Arial" w:hAnsi="Arial" w:cs="Arial" w:hint="default"/>
        <w:w w:val="99"/>
        <w:sz w:val="22"/>
        <w:szCs w:val="22"/>
      </w:rPr>
    </w:lvl>
    <w:lvl w:ilvl="1" w:tplc="22DCAC6C">
      <w:numFmt w:val="bullet"/>
      <w:lvlText w:val="•"/>
      <w:lvlJc w:val="left"/>
      <w:pPr>
        <w:ind w:left="381" w:hanging="285"/>
      </w:pPr>
      <w:rPr>
        <w:rFonts w:hint="default"/>
      </w:rPr>
    </w:lvl>
    <w:lvl w:ilvl="2" w:tplc="1A80F668">
      <w:numFmt w:val="bullet"/>
      <w:lvlText w:val="•"/>
      <w:lvlJc w:val="left"/>
      <w:pPr>
        <w:ind w:left="763" w:hanging="285"/>
      </w:pPr>
      <w:rPr>
        <w:rFonts w:hint="default"/>
      </w:rPr>
    </w:lvl>
    <w:lvl w:ilvl="3" w:tplc="BCC2E3BC">
      <w:numFmt w:val="bullet"/>
      <w:lvlText w:val="•"/>
      <w:lvlJc w:val="left"/>
      <w:pPr>
        <w:ind w:left="1145" w:hanging="285"/>
      </w:pPr>
      <w:rPr>
        <w:rFonts w:hint="default"/>
      </w:rPr>
    </w:lvl>
    <w:lvl w:ilvl="4" w:tplc="25BE7558">
      <w:numFmt w:val="bullet"/>
      <w:lvlText w:val="•"/>
      <w:lvlJc w:val="left"/>
      <w:pPr>
        <w:ind w:left="1526" w:hanging="285"/>
      </w:pPr>
      <w:rPr>
        <w:rFonts w:hint="default"/>
      </w:rPr>
    </w:lvl>
    <w:lvl w:ilvl="5" w:tplc="2BBE6DAA">
      <w:numFmt w:val="bullet"/>
      <w:lvlText w:val="•"/>
      <w:lvlJc w:val="left"/>
      <w:pPr>
        <w:ind w:left="1908" w:hanging="285"/>
      </w:pPr>
      <w:rPr>
        <w:rFonts w:hint="default"/>
      </w:rPr>
    </w:lvl>
    <w:lvl w:ilvl="6" w:tplc="717AE044">
      <w:numFmt w:val="bullet"/>
      <w:lvlText w:val="•"/>
      <w:lvlJc w:val="left"/>
      <w:pPr>
        <w:ind w:left="2290" w:hanging="285"/>
      </w:pPr>
      <w:rPr>
        <w:rFonts w:hint="default"/>
      </w:rPr>
    </w:lvl>
    <w:lvl w:ilvl="7" w:tplc="1D768926">
      <w:numFmt w:val="bullet"/>
      <w:lvlText w:val="•"/>
      <w:lvlJc w:val="left"/>
      <w:pPr>
        <w:ind w:left="2671" w:hanging="285"/>
      </w:pPr>
      <w:rPr>
        <w:rFonts w:hint="default"/>
      </w:rPr>
    </w:lvl>
    <w:lvl w:ilvl="8" w:tplc="F0F0EACC">
      <w:numFmt w:val="bullet"/>
      <w:lvlText w:val="•"/>
      <w:lvlJc w:val="left"/>
      <w:pPr>
        <w:ind w:left="3053" w:hanging="285"/>
      </w:pPr>
      <w:rPr>
        <w:rFonts w:hint="default"/>
      </w:rPr>
    </w:lvl>
  </w:abstractNum>
  <w:abstractNum w:abstractNumId="13" w15:restartNumberingAfterBreak="0">
    <w:nsid w:val="0A4C2B3F"/>
    <w:multiLevelType w:val="hybridMultilevel"/>
    <w:tmpl w:val="A8F8B1A0"/>
    <w:lvl w:ilvl="0" w:tplc="62E8ED20">
      <w:start w:val="5"/>
      <w:numFmt w:val="bullet"/>
      <w:lvlText w:val=""/>
      <w:lvlJc w:val="left"/>
      <w:pPr>
        <w:ind w:left="650" w:hanging="360"/>
      </w:pPr>
      <w:rPr>
        <w:rFonts w:ascii="Wingdings" w:eastAsia="Arial" w:hAnsi="Wingdings" w:cs="Arial" w:hint="default"/>
      </w:rPr>
    </w:lvl>
    <w:lvl w:ilvl="1" w:tplc="04090003" w:tentative="1">
      <w:start w:val="1"/>
      <w:numFmt w:val="bullet"/>
      <w:lvlText w:val="o"/>
      <w:lvlJc w:val="left"/>
      <w:pPr>
        <w:ind w:left="1370" w:hanging="360"/>
      </w:pPr>
      <w:rPr>
        <w:rFonts w:ascii="Courier New" w:hAnsi="Courier New" w:cs="Courier New"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Courier New" w:hAnsi="Courier New" w:cs="Courier New"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Courier New" w:hAnsi="Courier New" w:cs="Courier New" w:hint="default"/>
      </w:rPr>
    </w:lvl>
    <w:lvl w:ilvl="8" w:tplc="04090005" w:tentative="1">
      <w:start w:val="1"/>
      <w:numFmt w:val="bullet"/>
      <w:lvlText w:val=""/>
      <w:lvlJc w:val="left"/>
      <w:pPr>
        <w:ind w:left="6410" w:hanging="360"/>
      </w:pPr>
      <w:rPr>
        <w:rFonts w:ascii="Wingdings" w:hAnsi="Wingdings" w:hint="default"/>
      </w:rPr>
    </w:lvl>
  </w:abstractNum>
  <w:abstractNum w:abstractNumId="14" w15:restartNumberingAfterBreak="0">
    <w:nsid w:val="0AE356D4"/>
    <w:multiLevelType w:val="multilevel"/>
    <w:tmpl w:val="EC062F8E"/>
    <w:lvl w:ilvl="0">
      <w:start w:val="5"/>
      <w:numFmt w:val="decimal"/>
      <w:lvlText w:val="%1."/>
      <w:lvlJc w:val="left"/>
      <w:pPr>
        <w:ind w:left="1463" w:hanging="567"/>
      </w:pPr>
      <w:rPr>
        <w:rFonts w:ascii="Arial" w:eastAsia="Arial" w:hAnsi="Arial" w:cs="Arial" w:hint="default"/>
        <w:w w:val="99"/>
        <w:sz w:val="22"/>
        <w:szCs w:val="22"/>
      </w:rPr>
    </w:lvl>
    <w:lvl w:ilvl="1">
      <w:start w:val="1"/>
      <w:numFmt w:val="decimal"/>
      <w:lvlText w:val="%1.%2"/>
      <w:lvlJc w:val="left"/>
      <w:pPr>
        <w:ind w:left="1463"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5" w15:restartNumberingAfterBreak="0">
    <w:nsid w:val="0B4B5BA4"/>
    <w:multiLevelType w:val="hybridMultilevel"/>
    <w:tmpl w:val="C2C6CB0C"/>
    <w:lvl w:ilvl="0" w:tplc="4620A81C">
      <w:numFmt w:val="bullet"/>
      <w:lvlText w:val="-"/>
      <w:lvlJc w:val="left"/>
      <w:pPr>
        <w:ind w:left="170" w:hanging="135"/>
      </w:pPr>
      <w:rPr>
        <w:rFonts w:ascii="Arial" w:eastAsia="Arial" w:hAnsi="Arial" w:cs="Arial" w:hint="default"/>
        <w:w w:val="99"/>
        <w:sz w:val="22"/>
        <w:szCs w:val="22"/>
      </w:rPr>
    </w:lvl>
    <w:lvl w:ilvl="1" w:tplc="D74C0444">
      <w:numFmt w:val="bullet"/>
      <w:lvlText w:val="•"/>
      <w:lvlJc w:val="left"/>
      <w:pPr>
        <w:ind w:left="571" w:hanging="135"/>
      </w:pPr>
      <w:rPr>
        <w:rFonts w:hint="default"/>
      </w:rPr>
    </w:lvl>
    <w:lvl w:ilvl="2" w:tplc="275C7D6C">
      <w:numFmt w:val="bullet"/>
      <w:lvlText w:val="•"/>
      <w:lvlJc w:val="left"/>
      <w:pPr>
        <w:ind w:left="963" w:hanging="135"/>
      </w:pPr>
      <w:rPr>
        <w:rFonts w:hint="default"/>
      </w:rPr>
    </w:lvl>
    <w:lvl w:ilvl="3" w:tplc="2BEC411E">
      <w:numFmt w:val="bullet"/>
      <w:lvlText w:val="•"/>
      <w:lvlJc w:val="left"/>
      <w:pPr>
        <w:ind w:left="1354" w:hanging="135"/>
      </w:pPr>
      <w:rPr>
        <w:rFonts w:hint="default"/>
      </w:rPr>
    </w:lvl>
    <w:lvl w:ilvl="4" w:tplc="75F47C42">
      <w:numFmt w:val="bullet"/>
      <w:lvlText w:val="•"/>
      <w:lvlJc w:val="left"/>
      <w:pPr>
        <w:ind w:left="1746" w:hanging="135"/>
      </w:pPr>
      <w:rPr>
        <w:rFonts w:hint="default"/>
      </w:rPr>
    </w:lvl>
    <w:lvl w:ilvl="5" w:tplc="74C8C222">
      <w:numFmt w:val="bullet"/>
      <w:lvlText w:val="•"/>
      <w:lvlJc w:val="left"/>
      <w:pPr>
        <w:ind w:left="2138" w:hanging="135"/>
      </w:pPr>
      <w:rPr>
        <w:rFonts w:hint="default"/>
      </w:rPr>
    </w:lvl>
    <w:lvl w:ilvl="6" w:tplc="064042F6">
      <w:numFmt w:val="bullet"/>
      <w:lvlText w:val="•"/>
      <w:lvlJc w:val="left"/>
      <w:pPr>
        <w:ind w:left="2529" w:hanging="135"/>
      </w:pPr>
      <w:rPr>
        <w:rFonts w:hint="default"/>
      </w:rPr>
    </w:lvl>
    <w:lvl w:ilvl="7" w:tplc="34225A58">
      <w:numFmt w:val="bullet"/>
      <w:lvlText w:val="•"/>
      <w:lvlJc w:val="left"/>
      <w:pPr>
        <w:ind w:left="2921" w:hanging="135"/>
      </w:pPr>
      <w:rPr>
        <w:rFonts w:hint="default"/>
      </w:rPr>
    </w:lvl>
    <w:lvl w:ilvl="8" w:tplc="5008C950">
      <w:numFmt w:val="bullet"/>
      <w:lvlText w:val="•"/>
      <w:lvlJc w:val="left"/>
      <w:pPr>
        <w:ind w:left="3312" w:hanging="135"/>
      </w:pPr>
      <w:rPr>
        <w:rFonts w:hint="default"/>
      </w:rPr>
    </w:lvl>
  </w:abstractNum>
  <w:abstractNum w:abstractNumId="16" w15:restartNumberingAfterBreak="0">
    <w:nsid w:val="0B904343"/>
    <w:multiLevelType w:val="hybridMultilevel"/>
    <w:tmpl w:val="34C03B0E"/>
    <w:lvl w:ilvl="0" w:tplc="E068916E">
      <w:numFmt w:val="bullet"/>
      <w:lvlText w:val="-"/>
      <w:lvlJc w:val="left"/>
      <w:pPr>
        <w:ind w:left="289" w:hanging="285"/>
      </w:pPr>
      <w:rPr>
        <w:rFonts w:ascii="Arial" w:eastAsia="Arial" w:hAnsi="Arial" w:cs="Arial" w:hint="default"/>
        <w:w w:val="99"/>
        <w:sz w:val="22"/>
        <w:szCs w:val="22"/>
      </w:rPr>
    </w:lvl>
    <w:lvl w:ilvl="1" w:tplc="9FCE31AA">
      <w:numFmt w:val="bullet"/>
      <w:lvlText w:val="•"/>
      <w:lvlJc w:val="left"/>
      <w:pPr>
        <w:ind w:left="633" w:hanging="285"/>
      </w:pPr>
      <w:rPr>
        <w:rFonts w:hint="default"/>
      </w:rPr>
    </w:lvl>
    <w:lvl w:ilvl="2" w:tplc="91AA939A">
      <w:numFmt w:val="bullet"/>
      <w:lvlText w:val="•"/>
      <w:lvlJc w:val="left"/>
      <w:pPr>
        <w:ind w:left="986" w:hanging="285"/>
      </w:pPr>
      <w:rPr>
        <w:rFonts w:hint="default"/>
      </w:rPr>
    </w:lvl>
    <w:lvl w:ilvl="3" w:tplc="EEDC1ACA">
      <w:numFmt w:val="bullet"/>
      <w:lvlText w:val="•"/>
      <w:lvlJc w:val="left"/>
      <w:pPr>
        <w:ind w:left="1339" w:hanging="285"/>
      </w:pPr>
      <w:rPr>
        <w:rFonts w:hint="default"/>
      </w:rPr>
    </w:lvl>
    <w:lvl w:ilvl="4" w:tplc="0994D130">
      <w:numFmt w:val="bullet"/>
      <w:lvlText w:val="•"/>
      <w:lvlJc w:val="left"/>
      <w:pPr>
        <w:ind w:left="1692" w:hanging="285"/>
      </w:pPr>
      <w:rPr>
        <w:rFonts w:hint="default"/>
      </w:rPr>
    </w:lvl>
    <w:lvl w:ilvl="5" w:tplc="A34AFF10">
      <w:numFmt w:val="bullet"/>
      <w:lvlText w:val="•"/>
      <w:lvlJc w:val="left"/>
      <w:pPr>
        <w:ind w:left="2046" w:hanging="285"/>
      </w:pPr>
      <w:rPr>
        <w:rFonts w:hint="default"/>
      </w:rPr>
    </w:lvl>
    <w:lvl w:ilvl="6" w:tplc="B6B0FDEE">
      <w:numFmt w:val="bullet"/>
      <w:lvlText w:val="•"/>
      <w:lvlJc w:val="left"/>
      <w:pPr>
        <w:ind w:left="2399" w:hanging="285"/>
      </w:pPr>
      <w:rPr>
        <w:rFonts w:hint="default"/>
      </w:rPr>
    </w:lvl>
    <w:lvl w:ilvl="7" w:tplc="26E6CC2A">
      <w:numFmt w:val="bullet"/>
      <w:lvlText w:val="•"/>
      <w:lvlJc w:val="left"/>
      <w:pPr>
        <w:ind w:left="2752" w:hanging="285"/>
      </w:pPr>
      <w:rPr>
        <w:rFonts w:hint="default"/>
      </w:rPr>
    </w:lvl>
    <w:lvl w:ilvl="8" w:tplc="E71A58CC">
      <w:numFmt w:val="bullet"/>
      <w:lvlText w:val="•"/>
      <w:lvlJc w:val="left"/>
      <w:pPr>
        <w:ind w:left="3105" w:hanging="285"/>
      </w:pPr>
      <w:rPr>
        <w:rFonts w:hint="default"/>
      </w:rPr>
    </w:lvl>
  </w:abstractNum>
  <w:abstractNum w:abstractNumId="17" w15:restartNumberingAfterBreak="0">
    <w:nsid w:val="0EAF7E55"/>
    <w:multiLevelType w:val="hybridMultilevel"/>
    <w:tmpl w:val="B5AE4B9A"/>
    <w:lvl w:ilvl="0" w:tplc="AB86B23A">
      <w:numFmt w:val="bullet"/>
      <w:lvlText w:val="•"/>
      <w:lvlJc w:val="left"/>
      <w:pPr>
        <w:ind w:left="217" w:hanging="142"/>
      </w:pPr>
      <w:rPr>
        <w:rFonts w:ascii="Arial" w:eastAsia="Arial" w:hAnsi="Arial" w:cs="Arial" w:hint="default"/>
        <w:w w:val="99"/>
        <w:sz w:val="22"/>
        <w:szCs w:val="22"/>
      </w:rPr>
    </w:lvl>
    <w:lvl w:ilvl="1" w:tplc="E102BF58">
      <w:numFmt w:val="bullet"/>
      <w:lvlText w:val="•"/>
      <w:lvlJc w:val="left"/>
      <w:pPr>
        <w:ind w:left="579" w:hanging="142"/>
      </w:pPr>
      <w:rPr>
        <w:rFonts w:hint="default"/>
      </w:rPr>
    </w:lvl>
    <w:lvl w:ilvl="2" w:tplc="363E7B94">
      <w:numFmt w:val="bullet"/>
      <w:lvlText w:val="•"/>
      <w:lvlJc w:val="left"/>
      <w:pPr>
        <w:ind w:left="938" w:hanging="142"/>
      </w:pPr>
      <w:rPr>
        <w:rFonts w:hint="default"/>
      </w:rPr>
    </w:lvl>
    <w:lvl w:ilvl="3" w:tplc="49965190">
      <w:numFmt w:val="bullet"/>
      <w:lvlText w:val="•"/>
      <w:lvlJc w:val="left"/>
      <w:pPr>
        <w:ind w:left="1297" w:hanging="142"/>
      </w:pPr>
      <w:rPr>
        <w:rFonts w:hint="default"/>
      </w:rPr>
    </w:lvl>
    <w:lvl w:ilvl="4" w:tplc="8CC0381E">
      <w:numFmt w:val="bullet"/>
      <w:lvlText w:val="•"/>
      <w:lvlJc w:val="left"/>
      <w:pPr>
        <w:ind w:left="1656" w:hanging="142"/>
      </w:pPr>
      <w:rPr>
        <w:rFonts w:hint="default"/>
      </w:rPr>
    </w:lvl>
    <w:lvl w:ilvl="5" w:tplc="6540E12E">
      <w:numFmt w:val="bullet"/>
      <w:lvlText w:val="•"/>
      <w:lvlJc w:val="left"/>
      <w:pPr>
        <w:ind w:left="2016" w:hanging="142"/>
      </w:pPr>
      <w:rPr>
        <w:rFonts w:hint="default"/>
      </w:rPr>
    </w:lvl>
    <w:lvl w:ilvl="6" w:tplc="2818AA84">
      <w:numFmt w:val="bullet"/>
      <w:lvlText w:val="•"/>
      <w:lvlJc w:val="left"/>
      <w:pPr>
        <w:ind w:left="2375" w:hanging="142"/>
      </w:pPr>
      <w:rPr>
        <w:rFonts w:hint="default"/>
      </w:rPr>
    </w:lvl>
    <w:lvl w:ilvl="7" w:tplc="3ED27B38">
      <w:numFmt w:val="bullet"/>
      <w:lvlText w:val="•"/>
      <w:lvlJc w:val="left"/>
      <w:pPr>
        <w:ind w:left="2734" w:hanging="142"/>
      </w:pPr>
      <w:rPr>
        <w:rFonts w:hint="default"/>
      </w:rPr>
    </w:lvl>
    <w:lvl w:ilvl="8" w:tplc="B46C093A">
      <w:numFmt w:val="bullet"/>
      <w:lvlText w:val="•"/>
      <w:lvlJc w:val="left"/>
      <w:pPr>
        <w:ind w:left="3093" w:hanging="142"/>
      </w:pPr>
      <w:rPr>
        <w:rFonts w:hint="default"/>
      </w:rPr>
    </w:lvl>
  </w:abstractNum>
  <w:abstractNum w:abstractNumId="18" w15:restartNumberingAfterBreak="0">
    <w:nsid w:val="0EB9136A"/>
    <w:multiLevelType w:val="multilevel"/>
    <w:tmpl w:val="20DE29AE"/>
    <w:lvl w:ilvl="0">
      <w:start w:val="1"/>
      <w:numFmt w:val="decimal"/>
      <w:lvlText w:val="%1"/>
      <w:lvlJc w:val="left"/>
      <w:pPr>
        <w:ind w:left="1040" w:hanging="568"/>
      </w:pPr>
      <w:rPr>
        <w:rFonts w:ascii="Arial" w:eastAsia="Arial" w:hAnsi="Arial" w:cs="Arial" w:hint="default"/>
        <w:sz w:val="24"/>
        <w:szCs w:val="24"/>
      </w:rPr>
    </w:lvl>
    <w:lvl w:ilvl="1">
      <w:start w:val="1"/>
      <w:numFmt w:val="decimal"/>
      <w:lvlText w:val="%1.%2"/>
      <w:lvlJc w:val="left"/>
      <w:pPr>
        <w:ind w:left="1040" w:hanging="568"/>
      </w:pPr>
      <w:rPr>
        <w:rFonts w:ascii="Arial" w:eastAsia="Arial" w:hAnsi="Arial" w:cs="Arial" w:hint="default"/>
        <w:sz w:val="24"/>
        <w:szCs w:val="24"/>
      </w:rPr>
    </w:lvl>
    <w:lvl w:ilvl="2">
      <w:numFmt w:val="bullet"/>
      <w:lvlText w:val="•"/>
      <w:lvlJc w:val="left"/>
      <w:pPr>
        <w:ind w:left="5749" w:hanging="568"/>
      </w:pPr>
      <w:rPr>
        <w:rFonts w:hint="default"/>
      </w:rPr>
    </w:lvl>
    <w:lvl w:ilvl="3">
      <w:numFmt w:val="bullet"/>
      <w:lvlText w:val="•"/>
      <w:lvlJc w:val="left"/>
      <w:pPr>
        <w:ind w:left="6419" w:hanging="568"/>
      </w:pPr>
      <w:rPr>
        <w:rFonts w:hint="default"/>
      </w:rPr>
    </w:lvl>
    <w:lvl w:ilvl="4">
      <w:numFmt w:val="bullet"/>
      <w:lvlText w:val="•"/>
      <w:lvlJc w:val="left"/>
      <w:pPr>
        <w:ind w:left="7089" w:hanging="568"/>
      </w:pPr>
      <w:rPr>
        <w:rFonts w:hint="default"/>
      </w:rPr>
    </w:lvl>
    <w:lvl w:ilvl="5">
      <w:numFmt w:val="bullet"/>
      <w:lvlText w:val="•"/>
      <w:lvlJc w:val="left"/>
      <w:pPr>
        <w:ind w:left="7758" w:hanging="568"/>
      </w:pPr>
      <w:rPr>
        <w:rFonts w:hint="default"/>
      </w:rPr>
    </w:lvl>
    <w:lvl w:ilvl="6">
      <w:numFmt w:val="bullet"/>
      <w:lvlText w:val="•"/>
      <w:lvlJc w:val="left"/>
      <w:pPr>
        <w:ind w:left="8428" w:hanging="568"/>
      </w:pPr>
      <w:rPr>
        <w:rFonts w:hint="default"/>
      </w:rPr>
    </w:lvl>
    <w:lvl w:ilvl="7">
      <w:numFmt w:val="bullet"/>
      <w:lvlText w:val="•"/>
      <w:lvlJc w:val="left"/>
      <w:pPr>
        <w:ind w:left="9098" w:hanging="568"/>
      </w:pPr>
      <w:rPr>
        <w:rFonts w:hint="default"/>
      </w:rPr>
    </w:lvl>
    <w:lvl w:ilvl="8">
      <w:numFmt w:val="bullet"/>
      <w:lvlText w:val="•"/>
      <w:lvlJc w:val="left"/>
      <w:pPr>
        <w:ind w:left="9768" w:hanging="568"/>
      </w:pPr>
      <w:rPr>
        <w:rFonts w:hint="default"/>
      </w:rPr>
    </w:lvl>
  </w:abstractNum>
  <w:abstractNum w:abstractNumId="19" w15:restartNumberingAfterBreak="0">
    <w:nsid w:val="0ED1157F"/>
    <w:multiLevelType w:val="hybridMultilevel"/>
    <w:tmpl w:val="DB0A9F98"/>
    <w:lvl w:ilvl="0" w:tplc="2502FF2A">
      <w:numFmt w:val="bullet"/>
      <w:lvlText w:val="-"/>
      <w:lvlJc w:val="left"/>
      <w:pPr>
        <w:ind w:left="289" w:hanging="228"/>
      </w:pPr>
      <w:rPr>
        <w:rFonts w:ascii="Arial" w:eastAsia="Arial" w:hAnsi="Arial" w:cs="Arial" w:hint="default"/>
        <w:w w:val="99"/>
        <w:sz w:val="22"/>
        <w:szCs w:val="22"/>
      </w:rPr>
    </w:lvl>
    <w:lvl w:ilvl="1" w:tplc="A91626FC">
      <w:numFmt w:val="bullet"/>
      <w:lvlText w:val="•"/>
      <w:lvlJc w:val="left"/>
      <w:pPr>
        <w:ind w:left="654" w:hanging="228"/>
      </w:pPr>
      <w:rPr>
        <w:rFonts w:hint="default"/>
      </w:rPr>
    </w:lvl>
    <w:lvl w:ilvl="2" w:tplc="13B4604E">
      <w:numFmt w:val="bullet"/>
      <w:lvlText w:val="•"/>
      <w:lvlJc w:val="left"/>
      <w:pPr>
        <w:ind w:left="1028" w:hanging="228"/>
      </w:pPr>
      <w:rPr>
        <w:rFonts w:hint="default"/>
      </w:rPr>
    </w:lvl>
    <w:lvl w:ilvl="3" w:tplc="2754093A">
      <w:numFmt w:val="bullet"/>
      <w:lvlText w:val="•"/>
      <w:lvlJc w:val="left"/>
      <w:pPr>
        <w:ind w:left="1403" w:hanging="228"/>
      </w:pPr>
      <w:rPr>
        <w:rFonts w:hint="default"/>
      </w:rPr>
    </w:lvl>
    <w:lvl w:ilvl="4" w:tplc="2FD69EE2">
      <w:numFmt w:val="bullet"/>
      <w:lvlText w:val="•"/>
      <w:lvlJc w:val="left"/>
      <w:pPr>
        <w:ind w:left="1777" w:hanging="228"/>
      </w:pPr>
      <w:rPr>
        <w:rFonts w:hint="default"/>
      </w:rPr>
    </w:lvl>
    <w:lvl w:ilvl="5" w:tplc="C442D49C">
      <w:numFmt w:val="bullet"/>
      <w:lvlText w:val="•"/>
      <w:lvlJc w:val="left"/>
      <w:pPr>
        <w:ind w:left="2152" w:hanging="228"/>
      </w:pPr>
      <w:rPr>
        <w:rFonts w:hint="default"/>
      </w:rPr>
    </w:lvl>
    <w:lvl w:ilvl="6" w:tplc="E7A08DE2">
      <w:numFmt w:val="bullet"/>
      <w:lvlText w:val="•"/>
      <w:lvlJc w:val="left"/>
      <w:pPr>
        <w:ind w:left="2526" w:hanging="228"/>
      </w:pPr>
      <w:rPr>
        <w:rFonts w:hint="default"/>
      </w:rPr>
    </w:lvl>
    <w:lvl w:ilvl="7" w:tplc="B05C700A">
      <w:numFmt w:val="bullet"/>
      <w:lvlText w:val="•"/>
      <w:lvlJc w:val="left"/>
      <w:pPr>
        <w:ind w:left="2900" w:hanging="228"/>
      </w:pPr>
      <w:rPr>
        <w:rFonts w:hint="default"/>
      </w:rPr>
    </w:lvl>
    <w:lvl w:ilvl="8" w:tplc="A9F25842">
      <w:numFmt w:val="bullet"/>
      <w:lvlText w:val="•"/>
      <w:lvlJc w:val="left"/>
      <w:pPr>
        <w:ind w:left="3275" w:hanging="228"/>
      </w:pPr>
      <w:rPr>
        <w:rFonts w:hint="default"/>
      </w:rPr>
    </w:lvl>
  </w:abstractNum>
  <w:abstractNum w:abstractNumId="20" w15:restartNumberingAfterBreak="0">
    <w:nsid w:val="0F49143C"/>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21" w15:restartNumberingAfterBreak="0">
    <w:nsid w:val="0FC82FEA"/>
    <w:multiLevelType w:val="hybridMultilevel"/>
    <w:tmpl w:val="9E3CF912"/>
    <w:lvl w:ilvl="0" w:tplc="EFC891A0">
      <w:numFmt w:val="bullet"/>
      <w:lvlText w:val="-"/>
      <w:lvlJc w:val="left"/>
      <w:pPr>
        <w:ind w:left="205" w:hanging="107"/>
      </w:pPr>
      <w:rPr>
        <w:rFonts w:ascii="Arial" w:eastAsia="Arial" w:hAnsi="Arial" w:cs="Arial" w:hint="default"/>
        <w:w w:val="99"/>
        <w:sz w:val="22"/>
        <w:szCs w:val="22"/>
      </w:rPr>
    </w:lvl>
    <w:lvl w:ilvl="1" w:tplc="0FBCFD86">
      <w:numFmt w:val="bullet"/>
      <w:lvlText w:val="•"/>
      <w:lvlJc w:val="left"/>
      <w:pPr>
        <w:ind w:left="589" w:hanging="107"/>
      </w:pPr>
      <w:rPr>
        <w:rFonts w:hint="default"/>
      </w:rPr>
    </w:lvl>
    <w:lvl w:ilvl="2" w:tplc="C592F490">
      <w:numFmt w:val="bullet"/>
      <w:lvlText w:val="•"/>
      <w:lvlJc w:val="left"/>
      <w:pPr>
        <w:ind w:left="979" w:hanging="107"/>
      </w:pPr>
      <w:rPr>
        <w:rFonts w:hint="default"/>
      </w:rPr>
    </w:lvl>
    <w:lvl w:ilvl="3" w:tplc="E8CC6A3E">
      <w:numFmt w:val="bullet"/>
      <w:lvlText w:val="•"/>
      <w:lvlJc w:val="left"/>
      <w:pPr>
        <w:ind w:left="1369" w:hanging="107"/>
      </w:pPr>
      <w:rPr>
        <w:rFonts w:hint="default"/>
      </w:rPr>
    </w:lvl>
    <w:lvl w:ilvl="4" w:tplc="28B64836">
      <w:numFmt w:val="bullet"/>
      <w:lvlText w:val="•"/>
      <w:lvlJc w:val="left"/>
      <w:pPr>
        <w:ind w:left="1758" w:hanging="107"/>
      </w:pPr>
      <w:rPr>
        <w:rFonts w:hint="default"/>
      </w:rPr>
    </w:lvl>
    <w:lvl w:ilvl="5" w:tplc="B7641A9E">
      <w:numFmt w:val="bullet"/>
      <w:lvlText w:val="•"/>
      <w:lvlJc w:val="left"/>
      <w:pPr>
        <w:ind w:left="2148" w:hanging="107"/>
      </w:pPr>
      <w:rPr>
        <w:rFonts w:hint="default"/>
      </w:rPr>
    </w:lvl>
    <w:lvl w:ilvl="6" w:tplc="641294D2">
      <w:numFmt w:val="bullet"/>
      <w:lvlText w:val="•"/>
      <w:lvlJc w:val="left"/>
      <w:pPr>
        <w:ind w:left="2538" w:hanging="107"/>
      </w:pPr>
      <w:rPr>
        <w:rFonts w:hint="default"/>
      </w:rPr>
    </w:lvl>
    <w:lvl w:ilvl="7" w:tplc="CA721C96">
      <w:numFmt w:val="bullet"/>
      <w:lvlText w:val="•"/>
      <w:lvlJc w:val="left"/>
      <w:pPr>
        <w:ind w:left="2927" w:hanging="107"/>
      </w:pPr>
      <w:rPr>
        <w:rFonts w:hint="default"/>
      </w:rPr>
    </w:lvl>
    <w:lvl w:ilvl="8" w:tplc="1012FA2E">
      <w:numFmt w:val="bullet"/>
      <w:lvlText w:val="•"/>
      <w:lvlJc w:val="left"/>
      <w:pPr>
        <w:ind w:left="3317" w:hanging="107"/>
      </w:pPr>
      <w:rPr>
        <w:rFonts w:hint="default"/>
      </w:rPr>
    </w:lvl>
  </w:abstractNum>
  <w:abstractNum w:abstractNumId="22" w15:restartNumberingAfterBreak="0">
    <w:nsid w:val="10F94311"/>
    <w:multiLevelType w:val="hybridMultilevel"/>
    <w:tmpl w:val="4B50CB5E"/>
    <w:lvl w:ilvl="0" w:tplc="8A8CAFC2">
      <w:numFmt w:val="bullet"/>
      <w:lvlText w:val=""/>
      <w:lvlJc w:val="left"/>
      <w:pPr>
        <w:ind w:left="595" w:hanging="284"/>
      </w:pPr>
      <w:rPr>
        <w:rFonts w:ascii="Symbol" w:eastAsia="Symbol" w:hAnsi="Symbol" w:cs="Symbol" w:hint="default"/>
        <w:w w:val="99"/>
        <w:sz w:val="22"/>
        <w:szCs w:val="22"/>
      </w:rPr>
    </w:lvl>
    <w:lvl w:ilvl="1" w:tplc="34620C46">
      <w:numFmt w:val="bullet"/>
      <w:lvlText w:val="•"/>
      <w:lvlJc w:val="left"/>
      <w:pPr>
        <w:ind w:left="907" w:hanging="284"/>
      </w:pPr>
      <w:rPr>
        <w:rFonts w:hint="default"/>
      </w:rPr>
    </w:lvl>
    <w:lvl w:ilvl="2" w:tplc="3416AFB0">
      <w:numFmt w:val="bullet"/>
      <w:lvlText w:val="•"/>
      <w:lvlJc w:val="left"/>
      <w:pPr>
        <w:ind w:left="1214" w:hanging="284"/>
      </w:pPr>
      <w:rPr>
        <w:rFonts w:hint="default"/>
      </w:rPr>
    </w:lvl>
    <w:lvl w:ilvl="3" w:tplc="9E0A7A16">
      <w:numFmt w:val="bullet"/>
      <w:lvlText w:val="•"/>
      <w:lvlJc w:val="left"/>
      <w:pPr>
        <w:ind w:left="1521" w:hanging="284"/>
      </w:pPr>
      <w:rPr>
        <w:rFonts w:hint="default"/>
      </w:rPr>
    </w:lvl>
    <w:lvl w:ilvl="4" w:tplc="32CC197E">
      <w:numFmt w:val="bullet"/>
      <w:lvlText w:val="•"/>
      <w:lvlJc w:val="left"/>
      <w:pPr>
        <w:ind w:left="1828" w:hanging="284"/>
      </w:pPr>
      <w:rPr>
        <w:rFonts w:hint="default"/>
      </w:rPr>
    </w:lvl>
    <w:lvl w:ilvl="5" w:tplc="3D4AA142">
      <w:numFmt w:val="bullet"/>
      <w:lvlText w:val="•"/>
      <w:lvlJc w:val="left"/>
      <w:pPr>
        <w:ind w:left="2135" w:hanging="284"/>
      </w:pPr>
      <w:rPr>
        <w:rFonts w:hint="default"/>
      </w:rPr>
    </w:lvl>
    <w:lvl w:ilvl="6" w:tplc="E966B1EA">
      <w:numFmt w:val="bullet"/>
      <w:lvlText w:val="•"/>
      <w:lvlJc w:val="left"/>
      <w:pPr>
        <w:ind w:left="2442" w:hanging="284"/>
      </w:pPr>
      <w:rPr>
        <w:rFonts w:hint="default"/>
      </w:rPr>
    </w:lvl>
    <w:lvl w:ilvl="7" w:tplc="E95AD548">
      <w:numFmt w:val="bullet"/>
      <w:lvlText w:val="•"/>
      <w:lvlJc w:val="left"/>
      <w:pPr>
        <w:ind w:left="2749" w:hanging="284"/>
      </w:pPr>
      <w:rPr>
        <w:rFonts w:hint="default"/>
      </w:rPr>
    </w:lvl>
    <w:lvl w:ilvl="8" w:tplc="D0E0E0D8">
      <w:numFmt w:val="bullet"/>
      <w:lvlText w:val="•"/>
      <w:lvlJc w:val="left"/>
      <w:pPr>
        <w:ind w:left="3056" w:hanging="284"/>
      </w:pPr>
      <w:rPr>
        <w:rFonts w:hint="default"/>
      </w:rPr>
    </w:lvl>
  </w:abstractNum>
  <w:abstractNum w:abstractNumId="23" w15:restartNumberingAfterBreak="0">
    <w:nsid w:val="118B41E0"/>
    <w:multiLevelType w:val="hybridMultilevel"/>
    <w:tmpl w:val="DCD46A7C"/>
    <w:lvl w:ilvl="0" w:tplc="8376C16C">
      <w:numFmt w:val="bullet"/>
      <w:lvlText w:val=""/>
      <w:lvlJc w:val="left"/>
      <w:pPr>
        <w:ind w:left="306" w:hanging="200"/>
      </w:pPr>
      <w:rPr>
        <w:rFonts w:ascii="Symbol" w:eastAsia="Symbol" w:hAnsi="Symbol" w:cs="Symbol" w:hint="default"/>
        <w:w w:val="99"/>
        <w:sz w:val="22"/>
        <w:szCs w:val="22"/>
      </w:rPr>
    </w:lvl>
    <w:lvl w:ilvl="1" w:tplc="C9C07672">
      <w:numFmt w:val="bullet"/>
      <w:lvlText w:val="•"/>
      <w:lvlJc w:val="left"/>
      <w:pPr>
        <w:ind w:left="665" w:hanging="200"/>
      </w:pPr>
      <w:rPr>
        <w:rFonts w:hint="default"/>
      </w:rPr>
    </w:lvl>
    <w:lvl w:ilvl="2" w:tplc="947A877A">
      <w:numFmt w:val="bullet"/>
      <w:lvlText w:val="•"/>
      <w:lvlJc w:val="left"/>
      <w:pPr>
        <w:ind w:left="1030" w:hanging="200"/>
      </w:pPr>
      <w:rPr>
        <w:rFonts w:hint="default"/>
      </w:rPr>
    </w:lvl>
    <w:lvl w:ilvl="3" w:tplc="D2E05F2C">
      <w:numFmt w:val="bullet"/>
      <w:lvlText w:val="•"/>
      <w:lvlJc w:val="left"/>
      <w:pPr>
        <w:ind w:left="1395" w:hanging="200"/>
      </w:pPr>
      <w:rPr>
        <w:rFonts w:hint="default"/>
      </w:rPr>
    </w:lvl>
    <w:lvl w:ilvl="4" w:tplc="B55AD088">
      <w:numFmt w:val="bullet"/>
      <w:lvlText w:val="•"/>
      <w:lvlJc w:val="left"/>
      <w:pPr>
        <w:ind w:left="1761" w:hanging="200"/>
      </w:pPr>
      <w:rPr>
        <w:rFonts w:hint="default"/>
      </w:rPr>
    </w:lvl>
    <w:lvl w:ilvl="5" w:tplc="7C1CAF5C">
      <w:numFmt w:val="bullet"/>
      <w:lvlText w:val="•"/>
      <w:lvlJc w:val="left"/>
      <w:pPr>
        <w:ind w:left="2126" w:hanging="200"/>
      </w:pPr>
      <w:rPr>
        <w:rFonts w:hint="default"/>
      </w:rPr>
    </w:lvl>
    <w:lvl w:ilvl="6" w:tplc="F0E88386">
      <w:numFmt w:val="bullet"/>
      <w:lvlText w:val="•"/>
      <w:lvlJc w:val="left"/>
      <w:pPr>
        <w:ind w:left="2491" w:hanging="200"/>
      </w:pPr>
      <w:rPr>
        <w:rFonts w:hint="default"/>
      </w:rPr>
    </w:lvl>
    <w:lvl w:ilvl="7" w:tplc="49F821A8">
      <w:numFmt w:val="bullet"/>
      <w:lvlText w:val="•"/>
      <w:lvlJc w:val="left"/>
      <w:pPr>
        <w:ind w:left="2857" w:hanging="200"/>
      </w:pPr>
      <w:rPr>
        <w:rFonts w:hint="default"/>
      </w:rPr>
    </w:lvl>
    <w:lvl w:ilvl="8" w:tplc="7D385846">
      <w:numFmt w:val="bullet"/>
      <w:lvlText w:val="•"/>
      <w:lvlJc w:val="left"/>
      <w:pPr>
        <w:ind w:left="3222" w:hanging="200"/>
      </w:pPr>
      <w:rPr>
        <w:rFonts w:hint="default"/>
      </w:rPr>
    </w:lvl>
  </w:abstractNum>
  <w:abstractNum w:abstractNumId="24" w15:restartNumberingAfterBreak="0">
    <w:nsid w:val="11AE7E39"/>
    <w:multiLevelType w:val="hybridMultilevel"/>
    <w:tmpl w:val="2AE868CA"/>
    <w:lvl w:ilvl="0" w:tplc="6730329C">
      <w:numFmt w:val="bullet"/>
      <w:lvlText w:val=""/>
      <w:lvlJc w:val="left"/>
      <w:pPr>
        <w:ind w:left="288" w:hanging="285"/>
      </w:pPr>
      <w:rPr>
        <w:rFonts w:ascii="Symbol" w:eastAsia="Symbol" w:hAnsi="Symbol" w:cs="Symbol" w:hint="default"/>
        <w:w w:val="99"/>
        <w:sz w:val="22"/>
        <w:szCs w:val="22"/>
      </w:rPr>
    </w:lvl>
    <w:lvl w:ilvl="1" w:tplc="D61A3EB4">
      <w:numFmt w:val="bullet"/>
      <w:lvlText w:val="•"/>
      <w:lvlJc w:val="left"/>
      <w:pPr>
        <w:ind w:left="621" w:hanging="285"/>
      </w:pPr>
      <w:rPr>
        <w:rFonts w:hint="default"/>
      </w:rPr>
    </w:lvl>
    <w:lvl w:ilvl="2" w:tplc="EEA4BD80">
      <w:numFmt w:val="bullet"/>
      <w:lvlText w:val="•"/>
      <w:lvlJc w:val="left"/>
      <w:pPr>
        <w:ind w:left="962" w:hanging="285"/>
      </w:pPr>
      <w:rPr>
        <w:rFonts w:hint="default"/>
      </w:rPr>
    </w:lvl>
    <w:lvl w:ilvl="3" w:tplc="6408146E">
      <w:numFmt w:val="bullet"/>
      <w:lvlText w:val="•"/>
      <w:lvlJc w:val="left"/>
      <w:pPr>
        <w:ind w:left="1304" w:hanging="285"/>
      </w:pPr>
      <w:rPr>
        <w:rFonts w:hint="default"/>
      </w:rPr>
    </w:lvl>
    <w:lvl w:ilvl="4" w:tplc="195A18D6">
      <w:numFmt w:val="bullet"/>
      <w:lvlText w:val="•"/>
      <w:lvlJc w:val="left"/>
      <w:pPr>
        <w:ind w:left="1645" w:hanging="285"/>
      </w:pPr>
      <w:rPr>
        <w:rFonts w:hint="default"/>
      </w:rPr>
    </w:lvl>
    <w:lvl w:ilvl="5" w:tplc="37005746">
      <w:numFmt w:val="bullet"/>
      <w:lvlText w:val="•"/>
      <w:lvlJc w:val="left"/>
      <w:pPr>
        <w:ind w:left="1987" w:hanging="285"/>
      </w:pPr>
      <w:rPr>
        <w:rFonts w:hint="default"/>
      </w:rPr>
    </w:lvl>
    <w:lvl w:ilvl="6" w:tplc="ACACBE28">
      <w:numFmt w:val="bullet"/>
      <w:lvlText w:val="•"/>
      <w:lvlJc w:val="left"/>
      <w:pPr>
        <w:ind w:left="2328" w:hanging="285"/>
      </w:pPr>
      <w:rPr>
        <w:rFonts w:hint="default"/>
      </w:rPr>
    </w:lvl>
    <w:lvl w:ilvl="7" w:tplc="B1DCE016">
      <w:numFmt w:val="bullet"/>
      <w:lvlText w:val="•"/>
      <w:lvlJc w:val="left"/>
      <w:pPr>
        <w:ind w:left="2669" w:hanging="285"/>
      </w:pPr>
      <w:rPr>
        <w:rFonts w:hint="default"/>
      </w:rPr>
    </w:lvl>
    <w:lvl w:ilvl="8" w:tplc="4F666FCC">
      <w:numFmt w:val="bullet"/>
      <w:lvlText w:val="•"/>
      <w:lvlJc w:val="left"/>
      <w:pPr>
        <w:ind w:left="3011" w:hanging="285"/>
      </w:pPr>
      <w:rPr>
        <w:rFonts w:hint="default"/>
      </w:rPr>
    </w:lvl>
  </w:abstractNum>
  <w:abstractNum w:abstractNumId="25" w15:restartNumberingAfterBreak="0">
    <w:nsid w:val="12BD15EF"/>
    <w:multiLevelType w:val="hybridMultilevel"/>
    <w:tmpl w:val="55621314"/>
    <w:lvl w:ilvl="0" w:tplc="55B68302">
      <w:numFmt w:val="bullet"/>
      <w:lvlText w:val=""/>
      <w:lvlJc w:val="left"/>
      <w:pPr>
        <w:ind w:left="401" w:hanging="285"/>
      </w:pPr>
      <w:rPr>
        <w:rFonts w:ascii="Wingdings" w:eastAsia="Wingdings" w:hAnsi="Wingdings" w:cs="Wingdings" w:hint="default"/>
        <w:sz w:val="12"/>
        <w:szCs w:val="12"/>
      </w:rPr>
    </w:lvl>
    <w:lvl w:ilvl="1" w:tplc="6CD6EBE0">
      <w:numFmt w:val="bullet"/>
      <w:lvlText w:val="•"/>
      <w:lvlJc w:val="left"/>
      <w:pPr>
        <w:ind w:left="755" w:hanging="285"/>
      </w:pPr>
      <w:rPr>
        <w:rFonts w:hint="default"/>
      </w:rPr>
    </w:lvl>
    <w:lvl w:ilvl="2" w:tplc="95820CC0">
      <w:numFmt w:val="bullet"/>
      <w:lvlText w:val="•"/>
      <w:lvlJc w:val="left"/>
      <w:pPr>
        <w:ind w:left="1110" w:hanging="285"/>
      </w:pPr>
      <w:rPr>
        <w:rFonts w:hint="default"/>
      </w:rPr>
    </w:lvl>
    <w:lvl w:ilvl="3" w:tplc="5DE4756A">
      <w:numFmt w:val="bullet"/>
      <w:lvlText w:val="•"/>
      <w:lvlJc w:val="left"/>
      <w:pPr>
        <w:ind w:left="1466" w:hanging="285"/>
      </w:pPr>
      <w:rPr>
        <w:rFonts w:hint="default"/>
      </w:rPr>
    </w:lvl>
    <w:lvl w:ilvl="4" w:tplc="DA745732">
      <w:numFmt w:val="bullet"/>
      <w:lvlText w:val="•"/>
      <w:lvlJc w:val="left"/>
      <w:pPr>
        <w:ind w:left="1821" w:hanging="285"/>
      </w:pPr>
      <w:rPr>
        <w:rFonts w:hint="default"/>
      </w:rPr>
    </w:lvl>
    <w:lvl w:ilvl="5" w:tplc="79E84F00">
      <w:numFmt w:val="bullet"/>
      <w:lvlText w:val="•"/>
      <w:lvlJc w:val="left"/>
      <w:pPr>
        <w:ind w:left="2177" w:hanging="285"/>
      </w:pPr>
      <w:rPr>
        <w:rFonts w:hint="default"/>
      </w:rPr>
    </w:lvl>
    <w:lvl w:ilvl="6" w:tplc="0DE2F002">
      <w:numFmt w:val="bullet"/>
      <w:lvlText w:val="•"/>
      <w:lvlJc w:val="left"/>
      <w:pPr>
        <w:ind w:left="2532" w:hanging="285"/>
      </w:pPr>
      <w:rPr>
        <w:rFonts w:hint="default"/>
      </w:rPr>
    </w:lvl>
    <w:lvl w:ilvl="7" w:tplc="06C0402A">
      <w:numFmt w:val="bullet"/>
      <w:lvlText w:val="•"/>
      <w:lvlJc w:val="left"/>
      <w:pPr>
        <w:ind w:left="2887" w:hanging="285"/>
      </w:pPr>
      <w:rPr>
        <w:rFonts w:hint="default"/>
      </w:rPr>
    </w:lvl>
    <w:lvl w:ilvl="8" w:tplc="E55E0BF4">
      <w:numFmt w:val="bullet"/>
      <w:lvlText w:val="•"/>
      <w:lvlJc w:val="left"/>
      <w:pPr>
        <w:ind w:left="3243" w:hanging="285"/>
      </w:pPr>
      <w:rPr>
        <w:rFonts w:hint="default"/>
      </w:rPr>
    </w:lvl>
  </w:abstractNum>
  <w:abstractNum w:abstractNumId="26" w15:restartNumberingAfterBreak="0">
    <w:nsid w:val="12E21E4B"/>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27" w15:restartNumberingAfterBreak="0">
    <w:nsid w:val="143B48EA"/>
    <w:multiLevelType w:val="hybridMultilevel"/>
    <w:tmpl w:val="04823B76"/>
    <w:lvl w:ilvl="0" w:tplc="A9D6E180">
      <w:numFmt w:val="bullet"/>
      <w:lvlText w:val=""/>
      <w:lvlJc w:val="left"/>
      <w:pPr>
        <w:ind w:left="530" w:hanging="425"/>
      </w:pPr>
      <w:rPr>
        <w:rFonts w:ascii="Symbol" w:eastAsia="Symbol" w:hAnsi="Symbol" w:cs="Symbol" w:hint="default"/>
        <w:w w:val="100"/>
        <w:sz w:val="20"/>
        <w:szCs w:val="20"/>
      </w:rPr>
    </w:lvl>
    <w:lvl w:ilvl="1" w:tplc="93081B04">
      <w:numFmt w:val="bullet"/>
      <w:lvlText w:val="•"/>
      <w:lvlJc w:val="left"/>
      <w:pPr>
        <w:ind w:left="895" w:hanging="425"/>
      </w:pPr>
      <w:rPr>
        <w:rFonts w:hint="default"/>
      </w:rPr>
    </w:lvl>
    <w:lvl w:ilvl="2" w:tplc="C10ED058">
      <w:numFmt w:val="bullet"/>
      <w:lvlText w:val="•"/>
      <w:lvlJc w:val="left"/>
      <w:pPr>
        <w:ind w:left="1251" w:hanging="425"/>
      </w:pPr>
      <w:rPr>
        <w:rFonts w:hint="default"/>
      </w:rPr>
    </w:lvl>
    <w:lvl w:ilvl="3" w:tplc="7B82A19E">
      <w:numFmt w:val="bullet"/>
      <w:lvlText w:val="•"/>
      <w:lvlJc w:val="left"/>
      <w:pPr>
        <w:ind w:left="1606" w:hanging="425"/>
      </w:pPr>
      <w:rPr>
        <w:rFonts w:hint="default"/>
      </w:rPr>
    </w:lvl>
    <w:lvl w:ilvl="4" w:tplc="C1DA73AA">
      <w:numFmt w:val="bullet"/>
      <w:lvlText w:val="•"/>
      <w:lvlJc w:val="left"/>
      <w:pPr>
        <w:ind w:left="1962" w:hanging="425"/>
      </w:pPr>
      <w:rPr>
        <w:rFonts w:hint="default"/>
      </w:rPr>
    </w:lvl>
    <w:lvl w:ilvl="5" w:tplc="D4729304">
      <w:numFmt w:val="bullet"/>
      <w:lvlText w:val="•"/>
      <w:lvlJc w:val="left"/>
      <w:pPr>
        <w:ind w:left="2317" w:hanging="425"/>
      </w:pPr>
      <w:rPr>
        <w:rFonts w:hint="default"/>
      </w:rPr>
    </w:lvl>
    <w:lvl w:ilvl="6" w:tplc="84EA87DC">
      <w:numFmt w:val="bullet"/>
      <w:lvlText w:val="•"/>
      <w:lvlJc w:val="left"/>
      <w:pPr>
        <w:ind w:left="2673" w:hanging="425"/>
      </w:pPr>
      <w:rPr>
        <w:rFonts w:hint="default"/>
      </w:rPr>
    </w:lvl>
    <w:lvl w:ilvl="7" w:tplc="AE42B39E">
      <w:numFmt w:val="bullet"/>
      <w:lvlText w:val="•"/>
      <w:lvlJc w:val="left"/>
      <w:pPr>
        <w:ind w:left="3028" w:hanging="425"/>
      </w:pPr>
      <w:rPr>
        <w:rFonts w:hint="default"/>
      </w:rPr>
    </w:lvl>
    <w:lvl w:ilvl="8" w:tplc="478C3E32">
      <w:numFmt w:val="bullet"/>
      <w:lvlText w:val="•"/>
      <w:lvlJc w:val="left"/>
      <w:pPr>
        <w:ind w:left="3384" w:hanging="425"/>
      </w:pPr>
      <w:rPr>
        <w:rFonts w:hint="default"/>
      </w:rPr>
    </w:lvl>
  </w:abstractNum>
  <w:abstractNum w:abstractNumId="28" w15:restartNumberingAfterBreak="0">
    <w:nsid w:val="147873C8"/>
    <w:multiLevelType w:val="hybridMultilevel"/>
    <w:tmpl w:val="3544DE06"/>
    <w:lvl w:ilvl="0" w:tplc="50924DD8">
      <w:numFmt w:val="bullet"/>
      <w:lvlText w:val="-"/>
      <w:lvlJc w:val="left"/>
      <w:pPr>
        <w:ind w:left="310" w:hanging="305"/>
      </w:pPr>
      <w:rPr>
        <w:rFonts w:ascii="Arial" w:eastAsia="Arial" w:hAnsi="Arial" w:cs="Arial" w:hint="default"/>
        <w:w w:val="99"/>
        <w:sz w:val="22"/>
        <w:szCs w:val="22"/>
      </w:rPr>
    </w:lvl>
    <w:lvl w:ilvl="1" w:tplc="A5BCC594">
      <w:numFmt w:val="bullet"/>
      <w:lvlText w:val="•"/>
      <w:lvlJc w:val="left"/>
      <w:pPr>
        <w:ind w:left="672" w:hanging="305"/>
      </w:pPr>
      <w:rPr>
        <w:rFonts w:hint="default"/>
      </w:rPr>
    </w:lvl>
    <w:lvl w:ilvl="2" w:tplc="4E4C3704">
      <w:numFmt w:val="bullet"/>
      <w:lvlText w:val="•"/>
      <w:lvlJc w:val="left"/>
      <w:pPr>
        <w:ind w:left="1025" w:hanging="305"/>
      </w:pPr>
      <w:rPr>
        <w:rFonts w:hint="default"/>
      </w:rPr>
    </w:lvl>
    <w:lvl w:ilvl="3" w:tplc="10C81B70">
      <w:numFmt w:val="bullet"/>
      <w:lvlText w:val="•"/>
      <w:lvlJc w:val="left"/>
      <w:pPr>
        <w:ind w:left="1377" w:hanging="305"/>
      </w:pPr>
      <w:rPr>
        <w:rFonts w:hint="default"/>
      </w:rPr>
    </w:lvl>
    <w:lvl w:ilvl="4" w:tplc="D70C9280">
      <w:numFmt w:val="bullet"/>
      <w:lvlText w:val="•"/>
      <w:lvlJc w:val="left"/>
      <w:pPr>
        <w:ind w:left="1730" w:hanging="305"/>
      </w:pPr>
      <w:rPr>
        <w:rFonts w:hint="default"/>
      </w:rPr>
    </w:lvl>
    <w:lvl w:ilvl="5" w:tplc="E58A9F72">
      <w:numFmt w:val="bullet"/>
      <w:lvlText w:val="•"/>
      <w:lvlJc w:val="left"/>
      <w:pPr>
        <w:ind w:left="2082" w:hanging="305"/>
      </w:pPr>
      <w:rPr>
        <w:rFonts w:hint="default"/>
      </w:rPr>
    </w:lvl>
    <w:lvl w:ilvl="6" w:tplc="7DD49612">
      <w:numFmt w:val="bullet"/>
      <w:lvlText w:val="•"/>
      <w:lvlJc w:val="left"/>
      <w:pPr>
        <w:ind w:left="2435" w:hanging="305"/>
      </w:pPr>
      <w:rPr>
        <w:rFonts w:hint="default"/>
      </w:rPr>
    </w:lvl>
    <w:lvl w:ilvl="7" w:tplc="DA4E94DA">
      <w:numFmt w:val="bullet"/>
      <w:lvlText w:val="•"/>
      <w:lvlJc w:val="left"/>
      <w:pPr>
        <w:ind w:left="2787" w:hanging="305"/>
      </w:pPr>
      <w:rPr>
        <w:rFonts w:hint="default"/>
      </w:rPr>
    </w:lvl>
    <w:lvl w:ilvl="8" w:tplc="019E61EA">
      <w:numFmt w:val="bullet"/>
      <w:lvlText w:val="•"/>
      <w:lvlJc w:val="left"/>
      <w:pPr>
        <w:ind w:left="3140" w:hanging="305"/>
      </w:pPr>
      <w:rPr>
        <w:rFonts w:hint="default"/>
      </w:rPr>
    </w:lvl>
  </w:abstractNum>
  <w:abstractNum w:abstractNumId="29" w15:restartNumberingAfterBreak="0">
    <w:nsid w:val="14EC62A3"/>
    <w:multiLevelType w:val="hybridMultilevel"/>
    <w:tmpl w:val="A142C794"/>
    <w:lvl w:ilvl="0" w:tplc="133E7148">
      <w:numFmt w:val="bullet"/>
      <w:lvlText w:val=""/>
      <w:lvlJc w:val="left"/>
      <w:pPr>
        <w:ind w:left="63" w:hanging="227"/>
      </w:pPr>
      <w:rPr>
        <w:rFonts w:ascii="Symbol" w:eastAsia="Symbol" w:hAnsi="Symbol" w:cs="Symbol" w:hint="default"/>
        <w:w w:val="99"/>
        <w:sz w:val="22"/>
        <w:szCs w:val="22"/>
      </w:rPr>
    </w:lvl>
    <w:lvl w:ilvl="1" w:tplc="67FEEA40">
      <w:numFmt w:val="bullet"/>
      <w:lvlText w:val="•"/>
      <w:lvlJc w:val="left"/>
      <w:pPr>
        <w:ind w:left="449" w:hanging="227"/>
      </w:pPr>
      <w:rPr>
        <w:rFonts w:hint="default"/>
      </w:rPr>
    </w:lvl>
    <w:lvl w:ilvl="2" w:tplc="5582C046">
      <w:numFmt w:val="bullet"/>
      <w:lvlText w:val="•"/>
      <w:lvlJc w:val="left"/>
      <w:pPr>
        <w:ind w:left="839" w:hanging="227"/>
      </w:pPr>
      <w:rPr>
        <w:rFonts w:hint="default"/>
      </w:rPr>
    </w:lvl>
    <w:lvl w:ilvl="3" w:tplc="F314D5BE">
      <w:numFmt w:val="bullet"/>
      <w:lvlText w:val="•"/>
      <w:lvlJc w:val="left"/>
      <w:pPr>
        <w:ind w:left="1228" w:hanging="227"/>
      </w:pPr>
      <w:rPr>
        <w:rFonts w:hint="default"/>
      </w:rPr>
    </w:lvl>
    <w:lvl w:ilvl="4" w:tplc="8CFE7BF4">
      <w:numFmt w:val="bullet"/>
      <w:lvlText w:val="•"/>
      <w:lvlJc w:val="left"/>
      <w:pPr>
        <w:ind w:left="1618" w:hanging="227"/>
      </w:pPr>
      <w:rPr>
        <w:rFonts w:hint="default"/>
      </w:rPr>
    </w:lvl>
    <w:lvl w:ilvl="5" w:tplc="D6C6E66E">
      <w:numFmt w:val="bullet"/>
      <w:lvlText w:val="•"/>
      <w:lvlJc w:val="left"/>
      <w:pPr>
        <w:ind w:left="2007" w:hanging="227"/>
      </w:pPr>
      <w:rPr>
        <w:rFonts w:hint="default"/>
      </w:rPr>
    </w:lvl>
    <w:lvl w:ilvl="6" w:tplc="B6602AA6">
      <w:numFmt w:val="bullet"/>
      <w:lvlText w:val="•"/>
      <w:lvlJc w:val="left"/>
      <w:pPr>
        <w:ind w:left="2397" w:hanging="227"/>
      </w:pPr>
      <w:rPr>
        <w:rFonts w:hint="default"/>
      </w:rPr>
    </w:lvl>
    <w:lvl w:ilvl="7" w:tplc="81AC2DCE">
      <w:numFmt w:val="bullet"/>
      <w:lvlText w:val="•"/>
      <w:lvlJc w:val="left"/>
      <w:pPr>
        <w:ind w:left="2786" w:hanging="227"/>
      </w:pPr>
      <w:rPr>
        <w:rFonts w:hint="default"/>
      </w:rPr>
    </w:lvl>
    <w:lvl w:ilvl="8" w:tplc="C51446B6">
      <w:numFmt w:val="bullet"/>
      <w:lvlText w:val="•"/>
      <w:lvlJc w:val="left"/>
      <w:pPr>
        <w:ind w:left="3176" w:hanging="227"/>
      </w:pPr>
      <w:rPr>
        <w:rFonts w:hint="default"/>
      </w:rPr>
    </w:lvl>
  </w:abstractNum>
  <w:abstractNum w:abstractNumId="30" w15:restartNumberingAfterBreak="0">
    <w:nsid w:val="15AC1597"/>
    <w:multiLevelType w:val="hybridMultilevel"/>
    <w:tmpl w:val="DEE8F68C"/>
    <w:lvl w:ilvl="0" w:tplc="DD7EC7FC">
      <w:numFmt w:val="bullet"/>
      <w:lvlText w:val=""/>
      <w:lvlJc w:val="left"/>
      <w:pPr>
        <w:ind w:left="120" w:hanging="227"/>
      </w:pPr>
      <w:rPr>
        <w:rFonts w:ascii="Symbol" w:eastAsia="Symbol" w:hAnsi="Symbol" w:cs="Symbol" w:hint="default"/>
        <w:w w:val="99"/>
        <w:sz w:val="22"/>
        <w:szCs w:val="22"/>
      </w:rPr>
    </w:lvl>
    <w:lvl w:ilvl="1" w:tplc="BE84855A">
      <w:numFmt w:val="bullet"/>
      <w:lvlText w:val="•"/>
      <w:lvlJc w:val="left"/>
      <w:pPr>
        <w:ind w:left="503" w:hanging="227"/>
      </w:pPr>
      <w:rPr>
        <w:rFonts w:hint="default"/>
      </w:rPr>
    </w:lvl>
    <w:lvl w:ilvl="2" w:tplc="491876D6">
      <w:numFmt w:val="bullet"/>
      <w:lvlText w:val="•"/>
      <w:lvlJc w:val="left"/>
      <w:pPr>
        <w:ind w:left="887" w:hanging="227"/>
      </w:pPr>
      <w:rPr>
        <w:rFonts w:hint="default"/>
      </w:rPr>
    </w:lvl>
    <w:lvl w:ilvl="3" w:tplc="724C6BCE">
      <w:numFmt w:val="bullet"/>
      <w:lvlText w:val="•"/>
      <w:lvlJc w:val="left"/>
      <w:pPr>
        <w:ind w:left="1270" w:hanging="227"/>
      </w:pPr>
      <w:rPr>
        <w:rFonts w:hint="default"/>
      </w:rPr>
    </w:lvl>
    <w:lvl w:ilvl="4" w:tplc="4E8A6384">
      <w:numFmt w:val="bullet"/>
      <w:lvlText w:val="•"/>
      <w:lvlJc w:val="left"/>
      <w:pPr>
        <w:ind w:left="1654" w:hanging="227"/>
      </w:pPr>
      <w:rPr>
        <w:rFonts w:hint="default"/>
      </w:rPr>
    </w:lvl>
    <w:lvl w:ilvl="5" w:tplc="2084B8F8">
      <w:numFmt w:val="bullet"/>
      <w:lvlText w:val="•"/>
      <w:lvlJc w:val="left"/>
      <w:pPr>
        <w:ind w:left="2037" w:hanging="227"/>
      </w:pPr>
      <w:rPr>
        <w:rFonts w:hint="default"/>
      </w:rPr>
    </w:lvl>
    <w:lvl w:ilvl="6" w:tplc="9B92AEE6">
      <w:numFmt w:val="bullet"/>
      <w:lvlText w:val="•"/>
      <w:lvlJc w:val="left"/>
      <w:pPr>
        <w:ind w:left="2421" w:hanging="227"/>
      </w:pPr>
      <w:rPr>
        <w:rFonts w:hint="default"/>
      </w:rPr>
    </w:lvl>
    <w:lvl w:ilvl="7" w:tplc="3568561A">
      <w:numFmt w:val="bullet"/>
      <w:lvlText w:val="•"/>
      <w:lvlJc w:val="left"/>
      <w:pPr>
        <w:ind w:left="2804" w:hanging="227"/>
      </w:pPr>
      <w:rPr>
        <w:rFonts w:hint="default"/>
      </w:rPr>
    </w:lvl>
    <w:lvl w:ilvl="8" w:tplc="8B78DDB2">
      <w:numFmt w:val="bullet"/>
      <w:lvlText w:val="•"/>
      <w:lvlJc w:val="left"/>
      <w:pPr>
        <w:ind w:left="3188" w:hanging="227"/>
      </w:pPr>
      <w:rPr>
        <w:rFonts w:hint="default"/>
      </w:rPr>
    </w:lvl>
  </w:abstractNum>
  <w:abstractNum w:abstractNumId="31" w15:restartNumberingAfterBreak="0">
    <w:nsid w:val="16BA1CE4"/>
    <w:multiLevelType w:val="hybridMultilevel"/>
    <w:tmpl w:val="016E31E0"/>
    <w:lvl w:ilvl="0" w:tplc="E126EFEC">
      <w:numFmt w:val="bullet"/>
      <w:lvlText w:val=""/>
      <w:lvlJc w:val="left"/>
      <w:pPr>
        <w:ind w:left="365" w:hanging="290"/>
      </w:pPr>
      <w:rPr>
        <w:rFonts w:ascii="Symbol" w:eastAsia="Symbol" w:hAnsi="Symbol" w:cs="Symbol" w:hint="default"/>
        <w:w w:val="99"/>
        <w:sz w:val="22"/>
        <w:szCs w:val="22"/>
      </w:rPr>
    </w:lvl>
    <w:lvl w:ilvl="1" w:tplc="CABAEE4A">
      <w:numFmt w:val="bullet"/>
      <w:lvlText w:val="•"/>
      <w:lvlJc w:val="left"/>
      <w:pPr>
        <w:ind w:left="726" w:hanging="290"/>
      </w:pPr>
      <w:rPr>
        <w:rFonts w:hint="default"/>
      </w:rPr>
    </w:lvl>
    <w:lvl w:ilvl="2" w:tplc="52561176">
      <w:numFmt w:val="bullet"/>
      <w:lvlText w:val="•"/>
      <w:lvlJc w:val="left"/>
      <w:pPr>
        <w:ind w:left="1092" w:hanging="290"/>
      </w:pPr>
      <w:rPr>
        <w:rFonts w:hint="default"/>
      </w:rPr>
    </w:lvl>
    <w:lvl w:ilvl="3" w:tplc="580079D2">
      <w:numFmt w:val="bullet"/>
      <w:lvlText w:val="•"/>
      <w:lvlJc w:val="left"/>
      <w:pPr>
        <w:ind w:left="1459" w:hanging="290"/>
      </w:pPr>
      <w:rPr>
        <w:rFonts w:hint="default"/>
      </w:rPr>
    </w:lvl>
    <w:lvl w:ilvl="4" w:tplc="0068EC64">
      <w:numFmt w:val="bullet"/>
      <w:lvlText w:val="•"/>
      <w:lvlJc w:val="left"/>
      <w:pPr>
        <w:ind w:left="1825" w:hanging="290"/>
      </w:pPr>
      <w:rPr>
        <w:rFonts w:hint="default"/>
      </w:rPr>
    </w:lvl>
    <w:lvl w:ilvl="5" w:tplc="3F760ED0">
      <w:numFmt w:val="bullet"/>
      <w:lvlText w:val="•"/>
      <w:lvlJc w:val="left"/>
      <w:pPr>
        <w:ind w:left="2192" w:hanging="290"/>
      </w:pPr>
      <w:rPr>
        <w:rFonts w:hint="default"/>
      </w:rPr>
    </w:lvl>
    <w:lvl w:ilvl="6" w:tplc="AB985EFE">
      <w:numFmt w:val="bullet"/>
      <w:lvlText w:val="•"/>
      <w:lvlJc w:val="left"/>
      <w:pPr>
        <w:ind w:left="2558" w:hanging="290"/>
      </w:pPr>
      <w:rPr>
        <w:rFonts w:hint="default"/>
      </w:rPr>
    </w:lvl>
    <w:lvl w:ilvl="7" w:tplc="A98603A6">
      <w:numFmt w:val="bullet"/>
      <w:lvlText w:val="•"/>
      <w:lvlJc w:val="left"/>
      <w:pPr>
        <w:ind w:left="2924" w:hanging="290"/>
      </w:pPr>
      <w:rPr>
        <w:rFonts w:hint="default"/>
      </w:rPr>
    </w:lvl>
    <w:lvl w:ilvl="8" w:tplc="52AE36F4">
      <w:numFmt w:val="bullet"/>
      <w:lvlText w:val="•"/>
      <w:lvlJc w:val="left"/>
      <w:pPr>
        <w:ind w:left="3291" w:hanging="290"/>
      </w:pPr>
      <w:rPr>
        <w:rFonts w:hint="default"/>
      </w:rPr>
    </w:lvl>
  </w:abstractNum>
  <w:abstractNum w:abstractNumId="32" w15:restartNumberingAfterBreak="0">
    <w:nsid w:val="17194BEC"/>
    <w:multiLevelType w:val="hybridMultilevel"/>
    <w:tmpl w:val="9EE2D78C"/>
    <w:lvl w:ilvl="0" w:tplc="A30EECB6">
      <w:numFmt w:val="bullet"/>
      <w:lvlText w:val=""/>
      <w:lvlJc w:val="left"/>
      <w:pPr>
        <w:ind w:left="369" w:hanging="360"/>
      </w:pPr>
      <w:rPr>
        <w:rFonts w:ascii="Symbol" w:eastAsia="Symbol" w:hAnsi="Symbol" w:cs="Symbol" w:hint="default"/>
        <w:w w:val="99"/>
        <w:sz w:val="22"/>
        <w:szCs w:val="22"/>
      </w:rPr>
    </w:lvl>
    <w:lvl w:ilvl="1" w:tplc="CAD03CC4">
      <w:numFmt w:val="bullet"/>
      <w:lvlText w:val="•"/>
      <w:lvlJc w:val="left"/>
      <w:pPr>
        <w:ind w:left="726" w:hanging="360"/>
      </w:pPr>
      <w:rPr>
        <w:rFonts w:hint="default"/>
      </w:rPr>
    </w:lvl>
    <w:lvl w:ilvl="2" w:tplc="82E890B6">
      <w:numFmt w:val="bullet"/>
      <w:lvlText w:val="•"/>
      <w:lvlJc w:val="left"/>
      <w:pPr>
        <w:ind w:left="1092" w:hanging="360"/>
      </w:pPr>
      <w:rPr>
        <w:rFonts w:hint="default"/>
      </w:rPr>
    </w:lvl>
    <w:lvl w:ilvl="3" w:tplc="FE7697E6">
      <w:numFmt w:val="bullet"/>
      <w:lvlText w:val="•"/>
      <w:lvlJc w:val="left"/>
      <w:pPr>
        <w:ind w:left="1459" w:hanging="360"/>
      </w:pPr>
      <w:rPr>
        <w:rFonts w:hint="default"/>
      </w:rPr>
    </w:lvl>
    <w:lvl w:ilvl="4" w:tplc="BB66DB00">
      <w:numFmt w:val="bullet"/>
      <w:lvlText w:val="•"/>
      <w:lvlJc w:val="left"/>
      <w:pPr>
        <w:ind w:left="1825" w:hanging="360"/>
      </w:pPr>
      <w:rPr>
        <w:rFonts w:hint="default"/>
      </w:rPr>
    </w:lvl>
    <w:lvl w:ilvl="5" w:tplc="51161724">
      <w:numFmt w:val="bullet"/>
      <w:lvlText w:val="•"/>
      <w:lvlJc w:val="left"/>
      <w:pPr>
        <w:ind w:left="2192" w:hanging="360"/>
      </w:pPr>
      <w:rPr>
        <w:rFonts w:hint="default"/>
      </w:rPr>
    </w:lvl>
    <w:lvl w:ilvl="6" w:tplc="48E4B322">
      <w:numFmt w:val="bullet"/>
      <w:lvlText w:val="•"/>
      <w:lvlJc w:val="left"/>
      <w:pPr>
        <w:ind w:left="2558" w:hanging="360"/>
      </w:pPr>
      <w:rPr>
        <w:rFonts w:hint="default"/>
      </w:rPr>
    </w:lvl>
    <w:lvl w:ilvl="7" w:tplc="C2D8743E">
      <w:numFmt w:val="bullet"/>
      <w:lvlText w:val="•"/>
      <w:lvlJc w:val="left"/>
      <w:pPr>
        <w:ind w:left="2924" w:hanging="360"/>
      </w:pPr>
      <w:rPr>
        <w:rFonts w:hint="default"/>
      </w:rPr>
    </w:lvl>
    <w:lvl w:ilvl="8" w:tplc="CFE8900C">
      <w:numFmt w:val="bullet"/>
      <w:lvlText w:val="•"/>
      <w:lvlJc w:val="left"/>
      <w:pPr>
        <w:ind w:left="3291" w:hanging="360"/>
      </w:pPr>
      <w:rPr>
        <w:rFonts w:hint="default"/>
      </w:rPr>
    </w:lvl>
  </w:abstractNum>
  <w:abstractNum w:abstractNumId="33" w15:restartNumberingAfterBreak="0">
    <w:nsid w:val="171E1C33"/>
    <w:multiLevelType w:val="hybridMultilevel"/>
    <w:tmpl w:val="1228DA38"/>
    <w:lvl w:ilvl="0" w:tplc="2E4EC664">
      <w:numFmt w:val="bullet"/>
      <w:lvlText w:val="-"/>
      <w:lvlJc w:val="left"/>
      <w:pPr>
        <w:ind w:left="296" w:hanging="278"/>
      </w:pPr>
      <w:rPr>
        <w:rFonts w:hint="default"/>
        <w:w w:val="99"/>
      </w:rPr>
    </w:lvl>
    <w:lvl w:ilvl="1" w:tplc="9B52423A">
      <w:numFmt w:val="bullet"/>
      <w:lvlText w:val="•"/>
      <w:lvlJc w:val="left"/>
      <w:pPr>
        <w:ind w:left="639" w:hanging="278"/>
      </w:pPr>
      <w:rPr>
        <w:rFonts w:hint="default"/>
      </w:rPr>
    </w:lvl>
    <w:lvl w:ilvl="2" w:tplc="2CE2600C">
      <w:numFmt w:val="bullet"/>
      <w:lvlText w:val="•"/>
      <w:lvlJc w:val="left"/>
      <w:pPr>
        <w:ind w:left="978" w:hanging="278"/>
      </w:pPr>
      <w:rPr>
        <w:rFonts w:hint="default"/>
      </w:rPr>
    </w:lvl>
    <w:lvl w:ilvl="3" w:tplc="2174AA3C">
      <w:numFmt w:val="bullet"/>
      <w:lvlText w:val="•"/>
      <w:lvlJc w:val="left"/>
      <w:pPr>
        <w:ind w:left="1318" w:hanging="278"/>
      </w:pPr>
      <w:rPr>
        <w:rFonts w:hint="default"/>
      </w:rPr>
    </w:lvl>
    <w:lvl w:ilvl="4" w:tplc="347278E2">
      <w:numFmt w:val="bullet"/>
      <w:lvlText w:val="•"/>
      <w:lvlJc w:val="left"/>
      <w:pPr>
        <w:ind w:left="1657" w:hanging="278"/>
      </w:pPr>
      <w:rPr>
        <w:rFonts w:hint="default"/>
      </w:rPr>
    </w:lvl>
    <w:lvl w:ilvl="5" w:tplc="E72E894E">
      <w:numFmt w:val="bullet"/>
      <w:lvlText w:val="•"/>
      <w:lvlJc w:val="left"/>
      <w:pPr>
        <w:ind w:left="1997" w:hanging="278"/>
      </w:pPr>
      <w:rPr>
        <w:rFonts w:hint="default"/>
      </w:rPr>
    </w:lvl>
    <w:lvl w:ilvl="6" w:tplc="F7786D3C">
      <w:numFmt w:val="bullet"/>
      <w:lvlText w:val="•"/>
      <w:lvlJc w:val="left"/>
      <w:pPr>
        <w:ind w:left="2336" w:hanging="278"/>
      </w:pPr>
      <w:rPr>
        <w:rFonts w:hint="default"/>
      </w:rPr>
    </w:lvl>
    <w:lvl w:ilvl="7" w:tplc="0CF2FC1E">
      <w:numFmt w:val="bullet"/>
      <w:lvlText w:val="•"/>
      <w:lvlJc w:val="left"/>
      <w:pPr>
        <w:ind w:left="2675" w:hanging="278"/>
      </w:pPr>
      <w:rPr>
        <w:rFonts w:hint="default"/>
      </w:rPr>
    </w:lvl>
    <w:lvl w:ilvl="8" w:tplc="9140B424">
      <w:numFmt w:val="bullet"/>
      <w:lvlText w:val="•"/>
      <w:lvlJc w:val="left"/>
      <w:pPr>
        <w:ind w:left="3015" w:hanging="278"/>
      </w:pPr>
      <w:rPr>
        <w:rFonts w:hint="default"/>
      </w:rPr>
    </w:lvl>
  </w:abstractNum>
  <w:abstractNum w:abstractNumId="34" w15:restartNumberingAfterBreak="0">
    <w:nsid w:val="17344FD1"/>
    <w:multiLevelType w:val="hybridMultilevel"/>
    <w:tmpl w:val="90C2E1D4"/>
    <w:lvl w:ilvl="0" w:tplc="214008EE">
      <w:numFmt w:val="bullet"/>
      <w:lvlText w:val="•"/>
      <w:lvlJc w:val="left"/>
      <w:pPr>
        <w:ind w:left="402" w:hanging="285"/>
      </w:pPr>
      <w:rPr>
        <w:rFonts w:ascii="Arial" w:eastAsia="Arial" w:hAnsi="Arial" w:cs="Arial" w:hint="default"/>
        <w:sz w:val="18"/>
        <w:szCs w:val="18"/>
      </w:rPr>
    </w:lvl>
    <w:lvl w:ilvl="1" w:tplc="F77CEC8A">
      <w:numFmt w:val="bullet"/>
      <w:lvlText w:val="•"/>
      <w:lvlJc w:val="left"/>
      <w:pPr>
        <w:ind w:left="684" w:hanging="285"/>
      </w:pPr>
      <w:rPr>
        <w:rFonts w:hint="default"/>
      </w:rPr>
    </w:lvl>
    <w:lvl w:ilvl="2" w:tplc="1B7CCF88">
      <w:numFmt w:val="bullet"/>
      <w:lvlText w:val="•"/>
      <w:lvlJc w:val="left"/>
      <w:pPr>
        <w:ind w:left="969" w:hanging="285"/>
      </w:pPr>
      <w:rPr>
        <w:rFonts w:hint="default"/>
      </w:rPr>
    </w:lvl>
    <w:lvl w:ilvl="3" w:tplc="32DA2182">
      <w:numFmt w:val="bullet"/>
      <w:lvlText w:val="•"/>
      <w:lvlJc w:val="left"/>
      <w:pPr>
        <w:ind w:left="1253" w:hanging="285"/>
      </w:pPr>
      <w:rPr>
        <w:rFonts w:hint="default"/>
      </w:rPr>
    </w:lvl>
    <w:lvl w:ilvl="4" w:tplc="0250FDF2">
      <w:numFmt w:val="bullet"/>
      <w:lvlText w:val="•"/>
      <w:lvlJc w:val="left"/>
      <w:pPr>
        <w:ind w:left="1538" w:hanging="285"/>
      </w:pPr>
      <w:rPr>
        <w:rFonts w:hint="default"/>
      </w:rPr>
    </w:lvl>
    <w:lvl w:ilvl="5" w:tplc="F596081C">
      <w:numFmt w:val="bullet"/>
      <w:lvlText w:val="•"/>
      <w:lvlJc w:val="left"/>
      <w:pPr>
        <w:ind w:left="1822" w:hanging="285"/>
      </w:pPr>
      <w:rPr>
        <w:rFonts w:hint="default"/>
      </w:rPr>
    </w:lvl>
    <w:lvl w:ilvl="6" w:tplc="5EBCF128">
      <w:numFmt w:val="bullet"/>
      <w:lvlText w:val="•"/>
      <w:lvlJc w:val="left"/>
      <w:pPr>
        <w:ind w:left="2107" w:hanging="285"/>
      </w:pPr>
      <w:rPr>
        <w:rFonts w:hint="default"/>
      </w:rPr>
    </w:lvl>
    <w:lvl w:ilvl="7" w:tplc="43324120">
      <w:numFmt w:val="bullet"/>
      <w:lvlText w:val="•"/>
      <w:lvlJc w:val="left"/>
      <w:pPr>
        <w:ind w:left="2391" w:hanging="285"/>
      </w:pPr>
      <w:rPr>
        <w:rFonts w:hint="default"/>
      </w:rPr>
    </w:lvl>
    <w:lvl w:ilvl="8" w:tplc="C4B60FDA">
      <w:numFmt w:val="bullet"/>
      <w:lvlText w:val="•"/>
      <w:lvlJc w:val="left"/>
      <w:pPr>
        <w:ind w:left="2676" w:hanging="285"/>
      </w:pPr>
      <w:rPr>
        <w:rFonts w:hint="default"/>
      </w:rPr>
    </w:lvl>
  </w:abstractNum>
  <w:abstractNum w:abstractNumId="35" w15:restartNumberingAfterBreak="0">
    <w:nsid w:val="19713D64"/>
    <w:multiLevelType w:val="hybridMultilevel"/>
    <w:tmpl w:val="B2808B58"/>
    <w:lvl w:ilvl="0" w:tplc="59A233A6">
      <w:numFmt w:val="bullet"/>
      <w:lvlText w:val=""/>
      <w:lvlJc w:val="left"/>
      <w:pPr>
        <w:ind w:left="290" w:hanging="191"/>
      </w:pPr>
      <w:rPr>
        <w:rFonts w:ascii="Symbol" w:eastAsia="Symbol" w:hAnsi="Symbol" w:cs="Symbol" w:hint="default"/>
        <w:w w:val="99"/>
        <w:sz w:val="22"/>
        <w:szCs w:val="22"/>
      </w:rPr>
    </w:lvl>
    <w:lvl w:ilvl="1" w:tplc="BF28F9FC">
      <w:numFmt w:val="bullet"/>
      <w:lvlText w:val="•"/>
      <w:lvlJc w:val="left"/>
      <w:pPr>
        <w:ind w:left="665" w:hanging="191"/>
      </w:pPr>
      <w:rPr>
        <w:rFonts w:hint="default"/>
      </w:rPr>
    </w:lvl>
    <w:lvl w:ilvl="2" w:tplc="F304A2F2">
      <w:numFmt w:val="bullet"/>
      <w:lvlText w:val="•"/>
      <w:lvlJc w:val="left"/>
      <w:pPr>
        <w:ind w:left="1031" w:hanging="191"/>
      </w:pPr>
      <w:rPr>
        <w:rFonts w:hint="default"/>
      </w:rPr>
    </w:lvl>
    <w:lvl w:ilvl="3" w:tplc="B70E03AC">
      <w:numFmt w:val="bullet"/>
      <w:lvlText w:val="•"/>
      <w:lvlJc w:val="left"/>
      <w:pPr>
        <w:ind w:left="1396" w:hanging="191"/>
      </w:pPr>
      <w:rPr>
        <w:rFonts w:hint="default"/>
      </w:rPr>
    </w:lvl>
    <w:lvl w:ilvl="4" w:tplc="56DEFA02">
      <w:numFmt w:val="bullet"/>
      <w:lvlText w:val="•"/>
      <w:lvlJc w:val="left"/>
      <w:pPr>
        <w:ind w:left="1762" w:hanging="191"/>
      </w:pPr>
      <w:rPr>
        <w:rFonts w:hint="default"/>
      </w:rPr>
    </w:lvl>
    <w:lvl w:ilvl="5" w:tplc="D158A2AE">
      <w:numFmt w:val="bullet"/>
      <w:lvlText w:val="•"/>
      <w:lvlJc w:val="left"/>
      <w:pPr>
        <w:ind w:left="2127" w:hanging="191"/>
      </w:pPr>
      <w:rPr>
        <w:rFonts w:hint="default"/>
      </w:rPr>
    </w:lvl>
    <w:lvl w:ilvl="6" w:tplc="72A6C832">
      <w:numFmt w:val="bullet"/>
      <w:lvlText w:val="•"/>
      <w:lvlJc w:val="left"/>
      <w:pPr>
        <w:ind w:left="2493" w:hanging="191"/>
      </w:pPr>
      <w:rPr>
        <w:rFonts w:hint="default"/>
      </w:rPr>
    </w:lvl>
    <w:lvl w:ilvl="7" w:tplc="B3C060BC">
      <w:numFmt w:val="bullet"/>
      <w:lvlText w:val="•"/>
      <w:lvlJc w:val="left"/>
      <w:pPr>
        <w:ind w:left="2858" w:hanging="191"/>
      </w:pPr>
      <w:rPr>
        <w:rFonts w:hint="default"/>
      </w:rPr>
    </w:lvl>
    <w:lvl w:ilvl="8" w:tplc="9CF262A2">
      <w:numFmt w:val="bullet"/>
      <w:lvlText w:val="•"/>
      <w:lvlJc w:val="left"/>
      <w:pPr>
        <w:ind w:left="3224" w:hanging="191"/>
      </w:pPr>
      <w:rPr>
        <w:rFonts w:hint="default"/>
      </w:rPr>
    </w:lvl>
  </w:abstractNum>
  <w:abstractNum w:abstractNumId="36" w15:restartNumberingAfterBreak="0">
    <w:nsid w:val="1A264EAE"/>
    <w:multiLevelType w:val="hybridMultilevel"/>
    <w:tmpl w:val="68B2CCB2"/>
    <w:lvl w:ilvl="0" w:tplc="6FB4C1BE">
      <w:numFmt w:val="bullet"/>
      <w:lvlText w:val="-"/>
      <w:lvlJc w:val="left"/>
      <w:pPr>
        <w:ind w:left="243" w:hanging="192"/>
      </w:pPr>
      <w:rPr>
        <w:rFonts w:ascii="Arial" w:eastAsia="Arial" w:hAnsi="Arial" w:cs="Arial" w:hint="default"/>
        <w:w w:val="99"/>
        <w:sz w:val="22"/>
        <w:szCs w:val="22"/>
      </w:rPr>
    </w:lvl>
    <w:lvl w:ilvl="1" w:tplc="45147EAA">
      <w:numFmt w:val="bullet"/>
      <w:lvlText w:val="•"/>
      <w:lvlJc w:val="left"/>
      <w:pPr>
        <w:ind w:left="611" w:hanging="192"/>
      </w:pPr>
      <w:rPr>
        <w:rFonts w:hint="default"/>
      </w:rPr>
    </w:lvl>
    <w:lvl w:ilvl="2" w:tplc="A4CCBEC2">
      <w:numFmt w:val="bullet"/>
      <w:lvlText w:val="•"/>
      <w:lvlJc w:val="left"/>
      <w:pPr>
        <w:ind w:left="982" w:hanging="192"/>
      </w:pPr>
      <w:rPr>
        <w:rFonts w:hint="default"/>
      </w:rPr>
    </w:lvl>
    <w:lvl w:ilvl="3" w:tplc="C0F639DE">
      <w:numFmt w:val="bullet"/>
      <w:lvlText w:val="•"/>
      <w:lvlJc w:val="left"/>
      <w:pPr>
        <w:ind w:left="1354" w:hanging="192"/>
      </w:pPr>
      <w:rPr>
        <w:rFonts w:hint="default"/>
      </w:rPr>
    </w:lvl>
    <w:lvl w:ilvl="4" w:tplc="609CA81A">
      <w:numFmt w:val="bullet"/>
      <w:lvlText w:val="•"/>
      <w:lvlJc w:val="left"/>
      <w:pPr>
        <w:ind w:left="1725" w:hanging="192"/>
      </w:pPr>
      <w:rPr>
        <w:rFonts w:hint="default"/>
      </w:rPr>
    </w:lvl>
    <w:lvl w:ilvl="5" w:tplc="96E0BEFE">
      <w:numFmt w:val="bullet"/>
      <w:lvlText w:val="•"/>
      <w:lvlJc w:val="left"/>
      <w:pPr>
        <w:ind w:left="2097" w:hanging="192"/>
      </w:pPr>
      <w:rPr>
        <w:rFonts w:hint="default"/>
      </w:rPr>
    </w:lvl>
    <w:lvl w:ilvl="6" w:tplc="8E748DC4">
      <w:numFmt w:val="bullet"/>
      <w:lvlText w:val="•"/>
      <w:lvlJc w:val="left"/>
      <w:pPr>
        <w:ind w:left="2468" w:hanging="192"/>
      </w:pPr>
      <w:rPr>
        <w:rFonts w:hint="default"/>
      </w:rPr>
    </w:lvl>
    <w:lvl w:ilvl="7" w:tplc="111817DE">
      <w:numFmt w:val="bullet"/>
      <w:lvlText w:val="•"/>
      <w:lvlJc w:val="left"/>
      <w:pPr>
        <w:ind w:left="2839" w:hanging="192"/>
      </w:pPr>
      <w:rPr>
        <w:rFonts w:hint="default"/>
      </w:rPr>
    </w:lvl>
    <w:lvl w:ilvl="8" w:tplc="28103256">
      <w:numFmt w:val="bullet"/>
      <w:lvlText w:val="•"/>
      <w:lvlJc w:val="left"/>
      <w:pPr>
        <w:ind w:left="3211" w:hanging="192"/>
      </w:pPr>
      <w:rPr>
        <w:rFonts w:hint="default"/>
      </w:rPr>
    </w:lvl>
  </w:abstractNum>
  <w:abstractNum w:abstractNumId="37" w15:restartNumberingAfterBreak="0">
    <w:nsid w:val="1AF26EEF"/>
    <w:multiLevelType w:val="hybridMultilevel"/>
    <w:tmpl w:val="3DA2FEEE"/>
    <w:lvl w:ilvl="0" w:tplc="A1F6EE88">
      <w:numFmt w:val="bullet"/>
      <w:lvlText w:val=""/>
      <w:lvlJc w:val="left"/>
      <w:pPr>
        <w:ind w:left="365" w:hanging="360"/>
      </w:pPr>
      <w:rPr>
        <w:rFonts w:ascii="Symbol" w:eastAsia="Symbol" w:hAnsi="Symbol" w:cs="Symbol" w:hint="default"/>
        <w:w w:val="99"/>
        <w:sz w:val="22"/>
        <w:szCs w:val="22"/>
      </w:rPr>
    </w:lvl>
    <w:lvl w:ilvl="1" w:tplc="95BCD512">
      <w:numFmt w:val="bullet"/>
      <w:lvlText w:val="•"/>
      <w:lvlJc w:val="left"/>
      <w:pPr>
        <w:ind w:left="726" w:hanging="360"/>
      </w:pPr>
      <w:rPr>
        <w:rFonts w:hint="default"/>
      </w:rPr>
    </w:lvl>
    <w:lvl w:ilvl="2" w:tplc="CDA6E2E2">
      <w:numFmt w:val="bullet"/>
      <w:lvlText w:val="•"/>
      <w:lvlJc w:val="left"/>
      <w:pPr>
        <w:ind w:left="1092" w:hanging="360"/>
      </w:pPr>
      <w:rPr>
        <w:rFonts w:hint="default"/>
      </w:rPr>
    </w:lvl>
    <w:lvl w:ilvl="3" w:tplc="8B92E30C">
      <w:numFmt w:val="bullet"/>
      <w:lvlText w:val="•"/>
      <w:lvlJc w:val="left"/>
      <w:pPr>
        <w:ind w:left="1459" w:hanging="360"/>
      </w:pPr>
      <w:rPr>
        <w:rFonts w:hint="default"/>
      </w:rPr>
    </w:lvl>
    <w:lvl w:ilvl="4" w:tplc="BD90B724">
      <w:numFmt w:val="bullet"/>
      <w:lvlText w:val="•"/>
      <w:lvlJc w:val="left"/>
      <w:pPr>
        <w:ind w:left="1825" w:hanging="360"/>
      </w:pPr>
      <w:rPr>
        <w:rFonts w:hint="default"/>
      </w:rPr>
    </w:lvl>
    <w:lvl w:ilvl="5" w:tplc="99A4AB8E">
      <w:numFmt w:val="bullet"/>
      <w:lvlText w:val="•"/>
      <w:lvlJc w:val="left"/>
      <w:pPr>
        <w:ind w:left="2192" w:hanging="360"/>
      </w:pPr>
      <w:rPr>
        <w:rFonts w:hint="default"/>
      </w:rPr>
    </w:lvl>
    <w:lvl w:ilvl="6" w:tplc="F79CC6A6">
      <w:numFmt w:val="bullet"/>
      <w:lvlText w:val="•"/>
      <w:lvlJc w:val="left"/>
      <w:pPr>
        <w:ind w:left="2558" w:hanging="360"/>
      </w:pPr>
      <w:rPr>
        <w:rFonts w:hint="default"/>
      </w:rPr>
    </w:lvl>
    <w:lvl w:ilvl="7" w:tplc="62642180">
      <w:numFmt w:val="bullet"/>
      <w:lvlText w:val="•"/>
      <w:lvlJc w:val="left"/>
      <w:pPr>
        <w:ind w:left="2924" w:hanging="360"/>
      </w:pPr>
      <w:rPr>
        <w:rFonts w:hint="default"/>
      </w:rPr>
    </w:lvl>
    <w:lvl w:ilvl="8" w:tplc="AC6E8978">
      <w:numFmt w:val="bullet"/>
      <w:lvlText w:val="•"/>
      <w:lvlJc w:val="left"/>
      <w:pPr>
        <w:ind w:left="3291" w:hanging="360"/>
      </w:pPr>
      <w:rPr>
        <w:rFonts w:hint="default"/>
      </w:rPr>
    </w:lvl>
  </w:abstractNum>
  <w:abstractNum w:abstractNumId="38" w15:restartNumberingAfterBreak="0">
    <w:nsid w:val="1B140DF2"/>
    <w:multiLevelType w:val="hybridMultilevel"/>
    <w:tmpl w:val="485C768C"/>
    <w:lvl w:ilvl="0" w:tplc="7A301076">
      <w:numFmt w:val="bullet"/>
      <w:lvlText w:val=""/>
      <w:lvlJc w:val="left"/>
      <w:pPr>
        <w:ind w:left="330" w:hanging="143"/>
      </w:pPr>
      <w:rPr>
        <w:rFonts w:ascii="Symbol" w:eastAsia="Symbol" w:hAnsi="Symbol" w:cs="Symbol" w:hint="default"/>
        <w:w w:val="99"/>
        <w:sz w:val="22"/>
        <w:szCs w:val="22"/>
      </w:rPr>
    </w:lvl>
    <w:lvl w:ilvl="1" w:tplc="F7D68DAC">
      <w:numFmt w:val="bullet"/>
      <w:lvlText w:val="•"/>
      <w:lvlJc w:val="left"/>
      <w:pPr>
        <w:ind w:left="708" w:hanging="143"/>
      </w:pPr>
      <w:rPr>
        <w:rFonts w:hint="default"/>
      </w:rPr>
    </w:lvl>
    <w:lvl w:ilvl="2" w:tplc="7E26F462">
      <w:numFmt w:val="bullet"/>
      <w:lvlText w:val="•"/>
      <w:lvlJc w:val="left"/>
      <w:pPr>
        <w:ind w:left="1076" w:hanging="143"/>
      </w:pPr>
      <w:rPr>
        <w:rFonts w:hint="default"/>
      </w:rPr>
    </w:lvl>
    <w:lvl w:ilvl="3" w:tplc="D51AE32E">
      <w:numFmt w:val="bullet"/>
      <w:lvlText w:val="•"/>
      <w:lvlJc w:val="left"/>
      <w:pPr>
        <w:ind w:left="1445" w:hanging="143"/>
      </w:pPr>
      <w:rPr>
        <w:rFonts w:hint="default"/>
      </w:rPr>
    </w:lvl>
    <w:lvl w:ilvl="4" w:tplc="02DAE1D4">
      <w:numFmt w:val="bullet"/>
      <w:lvlText w:val="•"/>
      <w:lvlJc w:val="left"/>
      <w:pPr>
        <w:ind w:left="1813" w:hanging="143"/>
      </w:pPr>
      <w:rPr>
        <w:rFonts w:hint="default"/>
      </w:rPr>
    </w:lvl>
    <w:lvl w:ilvl="5" w:tplc="294487C6">
      <w:numFmt w:val="bullet"/>
      <w:lvlText w:val="•"/>
      <w:lvlJc w:val="left"/>
      <w:pPr>
        <w:ind w:left="2182" w:hanging="143"/>
      </w:pPr>
      <w:rPr>
        <w:rFonts w:hint="default"/>
      </w:rPr>
    </w:lvl>
    <w:lvl w:ilvl="6" w:tplc="541C3D20">
      <w:numFmt w:val="bullet"/>
      <w:lvlText w:val="•"/>
      <w:lvlJc w:val="left"/>
      <w:pPr>
        <w:ind w:left="2550" w:hanging="143"/>
      </w:pPr>
      <w:rPr>
        <w:rFonts w:hint="default"/>
      </w:rPr>
    </w:lvl>
    <w:lvl w:ilvl="7" w:tplc="81F0366E">
      <w:numFmt w:val="bullet"/>
      <w:lvlText w:val="•"/>
      <w:lvlJc w:val="left"/>
      <w:pPr>
        <w:ind w:left="2918" w:hanging="143"/>
      </w:pPr>
      <w:rPr>
        <w:rFonts w:hint="default"/>
      </w:rPr>
    </w:lvl>
    <w:lvl w:ilvl="8" w:tplc="ACD05C76">
      <w:numFmt w:val="bullet"/>
      <w:lvlText w:val="•"/>
      <w:lvlJc w:val="left"/>
      <w:pPr>
        <w:ind w:left="3287" w:hanging="143"/>
      </w:pPr>
      <w:rPr>
        <w:rFonts w:hint="default"/>
      </w:rPr>
    </w:lvl>
  </w:abstractNum>
  <w:abstractNum w:abstractNumId="39" w15:restartNumberingAfterBreak="0">
    <w:nsid w:val="1B5A7FA6"/>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40" w15:restartNumberingAfterBreak="0">
    <w:nsid w:val="1B780492"/>
    <w:multiLevelType w:val="hybridMultilevel"/>
    <w:tmpl w:val="04E2D1A2"/>
    <w:lvl w:ilvl="0" w:tplc="C8B0AF52">
      <w:numFmt w:val="bullet"/>
      <w:lvlText w:val=""/>
      <w:lvlJc w:val="left"/>
      <w:pPr>
        <w:ind w:left="63" w:hanging="278"/>
      </w:pPr>
      <w:rPr>
        <w:rFonts w:ascii="Symbol" w:eastAsia="Symbol" w:hAnsi="Symbol" w:cs="Symbol" w:hint="default"/>
        <w:w w:val="99"/>
        <w:sz w:val="22"/>
        <w:szCs w:val="22"/>
      </w:rPr>
    </w:lvl>
    <w:lvl w:ilvl="1" w:tplc="84D2F824">
      <w:numFmt w:val="bullet"/>
      <w:lvlText w:val="•"/>
      <w:lvlJc w:val="left"/>
      <w:pPr>
        <w:ind w:left="449" w:hanging="278"/>
      </w:pPr>
      <w:rPr>
        <w:rFonts w:hint="default"/>
      </w:rPr>
    </w:lvl>
    <w:lvl w:ilvl="2" w:tplc="0908F394">
      <w:numFmt w:val="bullet"/>
      <w:lvlText w:val="•"/>
      <w:lvlJc w:val="left"/>
      <w:pPr>
        <w:ind w:left="839" w:hanging="278"/>
      </w:pPr>
      <w:rPr>
        <w:rFonts w:hint="default"/>
      </w:rPr>
    </w:lvl>
    <w:lvl w:ilvl="3" w:tplc="1AE4014E">
      <w:numFmt w:val="bullet"/>
      <w:lvlText w:val="•"/>
      <w:lvlJc w:val="left"/>
      <w:pPr>
        <w:ind w:left="1229" w:hanging="278"/>
      </w:pPr>
      <w:rPr>
        <w:rFonts w:hint="default"/>
      </w:rPr>
    </w:lvl>
    <w:lvl w:ilvl="4" w:tplc="752C9AB6">
      <w:numFmt w:val="bullet"/>
      <w:lvlText w:val="•"/>
      <w:lvlJc w:val="left"/>
      <w:pPr>
        <w:ind w:left="1618" w:hanging="278"/>
      </w:pPr>
      <w:rPr>
        <w:rFonts w:hint="default"/>
      </w:rPr>
    </w:lvl>
    <w:lvl w:ilvl="5" w:tplc="AF748F62">
      <w:numFmt w:val="bullet"/>
      <w:lvlText w:val="•"/>
      <w:lvlJc w:val="left"/>
      <w:pPr>
        <w:ind w:left="2008" w:hanging="278"/>
      </w:pPr>
      <w:rPr>
        <w:rFonts w:hint="default"/>
      </w:rPr>
    </w:lvl>
    <w:lvl w:ilvl="6" w:tplc="4F8C312A">
      <w:numFmt w:val="bullet"/>
      <w:lvlText w:val="•"/>
      <w:lvlJc w:val="left"/>
      <w:pPr>
        <w:ind w:left="2398" w:hanging="278"/>
      </w:pPr>
      <w:rPr>
        <w:rFonts w:hint="default"/>
      </w:rPr>
    </w:lvl>
    <w:lvl w:ilvl="7" w:tplc="9DC8912A">
      <w:numFmt w:val="bullet"/>
      <w:lvlText w:val="•"/>
      <w:lvlJc w:val="left"/>
      <w:pPr>
        <w:ind w:left="2787" w:hanging="278"/>
      </w:pPr>
      <w:rPr>
        <w:rFonts w:hint="default"/>
      </w:rPr>
    </w:lvl>
    <w:lvl w:ilvl="8" w:tplc="721C2C4A">
      <w:numFmt w:val="bullet"/>
      <w:lvlText w:val="•"/>
      <w:lvlJc w:val="left"/>
      <w:pPr>
        <w:ind w:left="3177" w:hanging="278"/>
      </w:pPr>
      <w:rPr>
        <w:rFonts w:hint="default"/>
      </w:rPr>
    </w:lvl>
  </w:abstractNum>
  <w:abstractNum w:abstractNumId="41" w15:restartNumberingAfterBreak="0">
    <w:nsid w:val="1BDF6617"/>
    <w:multiLevelType w:val="hybridMultilevel"/>
    <w:tmpl w:val="AC7E052E"/>
    <w:lvl w:ilvl="0" w:tplc="1D6AB5B4">
      <w:numFmt w:val="bullet"/>
      <w:lvlText w:val=""/>
      <w:lvlJc w:val="left"/>
      <w:pPr>
        <w:ind w:left="318" w:hanging="204"/>
      </w:pPr>
      <w:rPr>
        <w:rFonts w:ascii="Symbol" w:eastAsia="Symbol" w:hAnsi="Symbol" w:cs="Symbol" w:hint="default"/>
        <w:w w:val="99"/>
        <w:sz w:val="22"/>
        <w:szCs w:val="22"/>
      </w:rPr>
    </w:lvl>
    <w:lvl w:ilvl="1" w:tplc="2F2293FA">
      <w:numFmt w:val="bullet"/>
      <w:lvlText w:val="•"/>
      <w:lvlJc w:val="left"/>
      <w:pPr>
        <w:ind w:left="683" w:hanging="204"/>
      </w:pPr>
      <w:rPr>
        <w:rFonts w:hint="default"/>
      </w:rPr>
    </w:lvl>
    <w:lvl w:ilvl="2" w:tplc="52E45F72">
      <w:numFmt w:val="bullet"/>
      <w:lvlText w:val="•"/>
      <w:lvlJc w:val="left"/>
      <w:pPr>
        <w:ind w:left="1046" w:hanging="204"/>
      </w:pPr>
      <w:rPr>
        <w:rFonts w:hint="default"/>
      </w:rPr>
    </w:lvl>
    <w:lvl w:ilvl="3" w:tplc="1DDAB238">
      <w:numFmt w:val="bullet"/>
      <w:lvlText w:val="•"/>
      <w:lvlJc w:val="left"/>
      <w:pPr>
        <w:ind w:left="1410" w:hanging="204"/>
      </w:pPr>
      <w:rPr>
        <w:rFonts w:hint="default"/>
      </w:rPr>
    </w:lvl>
    <w:lvl w:ilvl="4" w:tplc="AEE28054">
      <w:numFmt w:val="bullet"/>
      <w:lvlText w:val="•"/>
      <w:lvlJc w:val="left"/>
      <w:pPr>
        <w:ind w:left="1773" w:hanging="204"/>
      </w:pPr>
      <w:rPr>
        <w:rFonts w:hint="default"/>
      </w:rPr>
    </w:lvl>
    <w:lvl w:ilvl="5" w:tplc="9DF07692">
      <w:numFmt w:val="bullet"/>
      <w:lvlText w:val="•"/>
      <w:lvlJc w:val="left"/>
      <w:pPr>
        <w:ind w:left="2137" w:hanging="204"/>
      </w:pPr>
      <w:rPr>
        <w:rFonts w:hint="default"/>
      </w:rPr>
    </w:lvl>
    <w:lvl w:ilvl="6" w:tplc="278201F2">
      <w:numFmt w:val="bullet"/>
      <w:lvlText w:val="•"/>
      <w:lvlJc w:val="left"/>
      <w:pPr>
        <w:ind w:left="2500" w:hanging="204"/>
      </w:pPr>
      <w:rPr>
        <w:rFonts w:hint="default"/>
      </w:rPr>
    </w:lvl>
    <w:lvl w:ilvl="7" w:tplc="F5AEBDCE">
      <w:numFmt w:val="bullet"/>
      <w:lvlText w:val="•"/>
      <w:lvlJc w:val="left"/>
      <w:pPr>
        <w:ind w:left="2863" w:hanging="204"/>
      </w:pPr>
      <w:rPr>
        <w:rFonts w:hint="default"/>
      </w:rPr>
    </w:lvl>
    <w:lvl w:ilvl="8" w:tplc="262016BE">
      <w:numFmt w:val="bullet"/>
      <w:lvlText w:val="•"/>
      <w:lvlJc w:val="left"/>
      <w:pPr>
        <w:ind w:left="3227" w:hanging="204"/>
      </w:pPr>
      <w:rPr>
        <w:rFonts w:hint="default"/>
      </w:rPr>
    </w:lvl>
  </w:abstractNum>
  <w:abstractNum w:abstractNumId="42" w15:restartNumberingAfterBreak="0">
    <w:nsid w:val="1C08085A"/>
    <w:multiLevelType w:val="hybridMultilevel"/>
    <w:tmpl w:val="43F8D63C"/>
    <w:lvl w:ilvl="0" w:tplc="56D2530C">
      <w:numFmt w:val="bullet"/>
      <w:lvlText w:val="-"/>
      <w:lvlJc w:val="left"/>
      <w:pPr>
        <w:ind w:left="378" w:hanging="285"/>
      </w:pPr>
      <w:rPr>
        <w:rFonts w:ascii="Arial" w:eastAsia="Arial" w:hAnsi="Arial" w:cs="Arial" w:hint="default"/>
        <w:w w:val="99"/>
        <w:sz w:val="22"/>
        <w:szCs w:val="22"/>
      </w:rPr>
    </w:lvl>
    <w:lvl w:ilvl="1" w:tplc="47DE60A0">
      <w:numFmt w:val="bullet"/>
      <w:lvlText w:val="•"/>
      <w:lvlJc w:val="left"/>
      <w:pPr>
        <w:ind w:left="744" w:hanging="285"/>
      </w:pPr>
      <w:rPr>
        <w:rFonts w:hint="default"/>
      </w:rPr>
    </w:lvl>
    <w:lvl w:ilvl="2" w:tplc="6180F6CC">
      <w:numFmt w:val="bullet"/>
      <w:lvlText w:val="•"/>
      <w:lvlJc w:val="left"/>
      <w:pPr>
        <w:ind w:left="1108" w:hanging="285"/>
      </w:pPr>
      <w:rPr>
        <w:rFonts w:hint="default"/>
      </w:rPr>
    </w:lvl>
    <w:lvl w:ilvl="3" w:tplc="9C808198">
      <w:numFmt w:val="bullet"/>
      <w:lvlText w:val="•"/>
      <w:lvlJc w:val="left"/>
      <w:pPr>
        <w:ind w:left="1473" w:hanging="285"/>
      </w:pPr>
      <w:rPr>
        <w:rFonts w:hint="default"/>
      </w:rPr>
    </w:lvl>
    <w:lvl w:ilvl="4" w:tplc="1F7A0D20">
      <w:numFmt w:val="bullet"/>
      <w:lvlText w:val="•"/>
      <w:lvlJc w:val="left"/>
      <w:pPr>
        <w:ind w:left="1837" w:hanging="285"/>
      </w:pPr>
      <w:rPr>
        <w:rFonts w:hint="default"/>
      </w:rPr>
    </w:lvl>
    <w:lvl w:ilvl="5" w:tplc="094E612E">
      <w:numFmt w:val="bullet"/>
      <w:lvlText w:val="•"/>
      <w:lvlJc w:val="left"/>
      <w:pPr>
        <w:ind w:left="2202" w:hanging="285"/>
      </w:pPr>
      <w:rPr>
        <w:rFonts w:hint="default"/>
      </w:rPr>
    </w:lvl>
    <w:lvl w:ilvl="6" w:tplc="8EE4309E">
      <w:numFmt w:val="bullet"/>
      <w:lvlText w:val="•"/>
      <w:lvlJc w:val="left"/>
      <w:pPr>
        <w:ind w:left="2566" w:hanging="285"/>
      </w:pPr>
      <w:rPr>
        <w:rFonts w:hint="default"/>
      </w:rPr>
    </w:lvl>
    <w:lvl w:ilvl="7" w:tplc="AD7E446A">
      <w:numFmt w:val="bullet"/>
      <w:lvlText w:val="•"/>
      <w:lvlJc w:val="left"/>
      <w:pPr>
        <w:ind w:left="2930" w:hanging="285"/>
      </w:pPr>
      <w:rPr>
        <w:rFonts w:hint="default"/>
      </w:rPr>
    </w:lvl>
    <w:lvl w:ilvl="8" w:tplc="0F3CF726">
      <w:numFmt w:val="bullet"/>
      <w:lvlText w:val="•"/>
      <w:lvlJc w:val="left"/>
      <w:pPr>
        <w:ind w:left="3295" w:hanging="285"/>
      </w:pPr>
      <w:rPr>
        <w:rFonts w:hint="default"/>
      </w:rPr>
    </w:lvl>
  </w:abstractNum>
  <w:abstractNum w:abstractNumId="43" w15:restartNumberingAfterBreak="0">
    <w:nsid w:val="1C0929D4"/>
    <w:multiLevelType w:val="hybridMultilevel"/>
    <w:tmpl w:val="AB9E520C"/>
    <w:lvl w:ilvl="0" w:tplc="1F80DA44">
      <w:numFmt w:val="bullet"/>
      <w:lvlText w:val="-"/>
      <w:lvlJc w:val="left"/>
      <w:pPr>
        <w:ind w:left="243" w:hanging="256"/>
      </w:pPr>
      <w:rPr>
        <w:rFonts w:ascii="Arial" w:eastAsia="Arial" w:hAnsi="Arial" w:cs="Arial" w:hint="default"/>
        <w:w w:val="99"/>
        <w:sz w:val="22"/>
        <w:szCs w:val="22"/>
      </w:rPr>
    </w:lvl>
    <w:lvl w:ilvl="1" w:tplc="0B6800FC">
      <w:numFmt w:val="bullet"/>
      <w:lvlText w:val="•"/>
      <w:lvlJc w:val="left"/>
      <w:pPr>
        <w:ind w:left="611" w:hanging="256"/>
      </w:pPr>
      <w:rPr>
        <w:rFonts w:hint="default"/>
      </w:rPr>
    </w:lvl>
    <w:lvl w:ilvl="2" w:tplc="04D0F00E">
      <w:numFmt w:val="bullet"/>
      <w:lvlText w:val="•"/>
      <w:lvlJc w:val="left"/>
      <w:pPr>
        <w:ind w:left="982" w:hanging="256"/>
      </w:pPr>
      <w:rPr>
        <w:rFonts w:hint="default"/>
      </w:rPr>
    </w:lvl>
    <w:lvl w:ilvl="3" w:tplc="015C880A">
      <w:numFmt w:val="bullet"/>
      <w:lvlText w:val="•"/>
      <w:lvlJc w:val="left"/>
      <w:pPr>
        <w:ind w:left="1354" w:hanging="256"/>
      </w:pPr>
      <w:rPr>
        <w:rFonts w:hint="default"/>
      </w:rPr>
    </w:lvl>
    <w:lvl w:ilvl="4" w:tplc="79A4E524">
      <w:numFmt w:val="bullet"/>
      <w:lvlText w:val="•"/>
      <w:lvlJc w:val="left"/>
      <w:pPr>
        <w:ind w:left="1725" w:hanging="256"/>
      </w:pPr>
      <w:rPr>
        <w:rFonts w:hint="default"/>
      </w:rPr>
    </w:lvl>
    <w:lvl w:ilvl="5" w:tplc="43BC1742">
      <w:numFmt w:val="bullet"/>
      <w:lvlText w:val="•"/>
      <w:lvlJc w:val="left"/>
      <w:pPr>
        <w:ind w:left="2097" w:hanging="256"/>
      </w:pPr>
      <w:rPr>
        <w:rFonts w:hint="default"/>
      </w:rPr>
    </w:lvl>
    <w:lvl w:ilvl="6" w:tplc="7C64A544">
      <w:numFmt w:val="bullet"/>
      <w:lvlText w:val="•"/>
      <w:lvlJc w:val="left"/>
      <w:pPr>
        <w:ind w:left="2468" w:hanging="256"/>
      </w:pPr>
      <w:rPr>
        <w:rFonts w:hint="default"/>
      </w:rPr>
    </w:lvl>
    <w:lvl w:ilvl="7" w:tplc="C2A61184">
      <w:numFmt w:val="bullet"/>
      <w:lvlText w:val="•"/>
      <w:lvlJc w:val="left"/>
      <w:pPr>
        <w:ind w:left="2839" w:hanging="256"/>
      </w:pPr>
      <w:rPr>
        <w:rFonts w:hint="default"/>
      </w:rPr>
    </w:lvl>
    <w:lvl w:ilvl="8" w:tplc="478E7C52">
      <w:numFmt w:val="bullet"/>
      <w:lvlText w:val="•"/>
      <w:lvlJc w:val="left"/>
      <w:pPr>
        <w:ind w:left="3211" w:hanging="256"/>
      </w:pPr>
      <w:rPr>
        <w:rFonts w:hint="default"/>
      </w:rPr>
    </w:lvl>
  </w:abstractNum>
  <w:abstractNum w:abstractNumId="44" w15:restartNumberingAfterBreak="0">
    <w:nsid w:val="1DA02C6A"/>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45" w15:restartNumberingAfterBreak="0">
    <w:nsid w:val="1F8D08C2"/>
    <w:multiLevelType w:val="hybridMultilevel"/>
    <w:tmpl w:val="75CEF31C"/>
    <w:lvl w:ilvl="0" w:tplc="3ACADA84">
      <w:numFmt w:val="bullet"/>
      <w:lvlText w:val="•"/>
      <w:lvlJc w:val="left"/>
      <w:pPr>
        <w:ind w:left="217" w:hanging="213"/>
      </w:pPr>
      <w:rPr>
        <w:rFonts w:ascii="Arial" w:eastAsia="Arial" w:hAnsi="Arial" w:cs="Arial" w:hint="default"/>
        <w:w w:val="99"/>
        <w:sz w:val="22"/>
        <w:szCs w:val="22"/>
      </w:rPr>
    </w:lvl>
    <w:lvl w:ilvl="1" w:tplc="9DCC3744">
      <w:numFmt w:val="bullet"/>
      <w:lvlText w:val="•"/>
      <w:lvlJc w:val="left"/>
      <w:pPr>
        <w:ind w:left="579" w:hanging="213"/>
      </w:pPr>
      <w:rPr>
        <w:rFonts w:hint="default"/>
      </w:rPr>
    </w:lvl>
    <w:lvl w:ilvl="2" w:tplc="7F72CFE0">
      <w:numFmt w:val="bullet"/>
      <w:lvlText w:val="•"/>
      <w:lvlJc w:val="left"/>
      <w:pPr>
        <w:ind w:left="938" w:hanging="213"/>
      </w:pPr>
      <w:rPr>
        <w:rFonts w:hint="default"/>
      </w:rPr>
    </w:lvl>
    <w:lvl w:ilvl="3" w:tplc="76DC68EE">
      <w:numFmt w:val="bullet"/>
      <w:lvlText w:val="•"/>
      <w:lvlJc w:val="left"/>
      <w:pPr>
        <w:ind w:left="1297" w:hanging="213"/>
      </w:pPr>
      <w:rPr>
        <w:rFonts w:hint="default"/>
      </w:rPr>
    </w:lvl>
    <w:lvl w:ilvl="4" w:tplc="0E52ABF0">
      <w:numFmt w:val="bullet"/>
      <w:lvlText w:val="•"/>
      <w:lvlJc w:val="left"/>
      <w:pPr>
        <w:ind w:left="1656" w:hanging="213"/>
      </w:pPr>
      <w:rPr>
        <w:rFonts w:hint="default"/>
      </w:rPr>
    </w:lvl>
    <w:lvl w:ilvl="5" w:tplc="A4BAFF2C">
      <w:numFmt w:val="bullet"/>
      <w:lvlText w:val="•"/>
      <w:lvlJc w:val="left"/>
      <w:pPr>
        <w:ind w:left="2016" w:hanging="213"/>
      </w:pPr>
      <w:rPr>
        <w:rFonts w:hint="default"/>
      </w:rPr>
    </w:lvl>
    <w:lvl w:ilvl="6" w:tplc="D49E3A6E">
      <w:numFmt w:val="bullet"/>
      <w:lvlText w:val="•"/>
      <w:lvlJc w:val="left"/>
      <w:pPr>
        <w:ind w:left="2375" w:hanging="213"/>
      </w:pPr>
      <w:rPr>
        <w:rFonts w:hint="default"/>
      </w:rPr>
    </w:lvl>
    <w:lvl w:ilvl="7" w:tplc="1F8CA31A">
      <w:numFmt w:val="bullet"/>
      <w:lvlText w:val="•"/>
      <w:lvlJc w:val="left"/>
      <w:pPr>
        <w:ind w:left="2734" w:hanging="213"/>
      </w:pPr>
      <w:rPr>
        <w:rFonts w:hint="default"/>
      </w:rPr>
    </w:lvl>
    <w:lvl w:ilvl="8" w:tplc="B4244CCA">
      <w:numFmt w:val="bullet"/>
      <w:lvlText w:val="•"/>
      <w:lvlJc w:val="left"/>
      <w:pPr>
        <w:ind w:left="3093" w:hanging="213"/>
      </w:pPr>
      <w:rPr>
        <w:rFonts w:hint="default"/>
      </w:rPr>
    </w:lvl>
  </w:abstractNum>
  <w:abstractNum w:abstractNumId="46" w15:restartNumberingAfterBreak="0">
    <w:nsid w:val="206A366D"/>
    <w:multiLevelType w:val="hybridMultilevel"/>
    <w:tmpl w:val="70500E10"/>
    <w:lvl w:ilvl="0" w:tplc="CC80BFD8">
      <w:numFmt w:val="bullet"/>
      <w:lvlText w:val="-"/>
      <w:lvlJc w:val="left"/>
      <w:pPr>
        <w:ind w:left="291" w:hanging="285"/>
      </w:pPr>
      <w:rPr>
        <w:rFonts w:ascii="Arial" w:eastAsia="Arial" w:hAnsi="Arial" w:cs="Arial" w:hint="default"/>
        <w:w w:val="99"/>
        <w:sz w:val="22"/>
        <w:szCs w:val="22"/>
      </w:rPr>
    </w:lvl>
    <w:lvl w:ilvl="1" w:tplc="6AE09CDA">
      <w:numFmt w:val="bullet"/>
      <w:lvlText w:val="•"/>
      <w:lvlJc w:val="left"/>
      <w:pPr>
        <w:ind w:left="672" w:hanging="285"/>
      </w:pPr>
      <w:rPr>
        <w:rFonts w:hint="default"/>
      </w:rPr>
    </w:lvl>
    <w:lvl w:ilvl="2" w:tplc="F87E8684">
      <w:numFmt w:val="bullet"/>
      <w:lvlText w:val="•"/>
      <w:lvlJc w:val="left"/>
      <w:pPr>
        <w:ind w:left="1044" w:hanging="285"/>
      </w:pPr>
      <w:rPr>
        <w:rFonts w:hint="default"/>
      </w:rPr>
    </w:lvl>
    <w:lvl w:ilvl="3" w:tplc="DE74BFFC">
      <w:numFmt w:val="bullet"/>
      <w:lvlText w:val="•"/>
      <w:lvlJc w:val="left"/>
      <w:pPr>
        <w:ind w:left="1417" w:hanging="285"/>
      </w:pPr>
      <w:rPr>
        <w:rFonts w:hint="default"/>
      </w:rPr>
    </w:lvl>
    <w:lvl w:ilvl="4" w:tplc="C040F842">
      <w:numFmt w:val="bullet"/>
      <w:lvlText w:val="•"/>
      <w:lvlJc w:val="left"/>
      <w:pPr>
        <w:ind w:left="1789" w:hanging="285"/>
      </w:pPr>
      <w:rPr>
        <w:rFonts w:hint="default"/>
      </w:rPr>
    </w:lvl>
    <w:lvl w:ilvl="5" w:tplc="7E4ED308">
      <w:numFmt w:val="bullet"/>
      <w:lvlText w:val="•"/>
      <w:lvlJc w:val="left"/>
      <w:pPr>
        <w:ind w:left="2162" w:hanging="285"/>
      </w:pPr>
      <w:rPr>
        <w:rFonts w:hint="default"/>
      </w:rPr>
    </w:lvl>
    <w:lvl w:ilvl="6" w:tplc="7FE63E46">
      <w:numFmt w:val="bullet"/>
      <w:lvlText w:val="•"/>
      <w:lvlJc w:val="left"/>
      <w:pPr>
        <w:ind w:left="2534" w:hanging="285"/>
      </w:pPr>
      <w:rPr>
        <w:rFonts w:hint="default"/>
      </w:rPr>
    </w:lvl>
    <w:lvl w:ilvl="7" w:tplc="7834F9DA">
      <w:numFmt w:val="bullet"/>
      <w:lvlText w:val="•"/>
      <w:lvlJc w:val="left"/>
      <w:pPr>
        <w:ind w:left="2906" w:hanging="285"/>
      </w:pPr>
      <w:rPr>
        <w:rFonts w:hint="default"/>
      </w:rPr>
    </w:lvl>
    <w:lvl w:ilvl="8" w:tplc="D2EAEAD4">
      <w:numFmt w:val="bullet"/>
      <w:lvlText w:val="•"/>
      <w:lvlJc w:val="left"/>
      <w:pPr>
        <w:ind w:left="3279" w:hanging="285"/>
      </w:pPr>
      <w:rPr>
        <w:rFonts w:hint="default"/>
      </w:rPr>
    </w:lvl>
  </w:abstractNum>
  <w:abstractNum w:abstractNumId="47" w15:restartNumberingAfterBreak="0">
    <w:nsid w:val="2076105C"/>
    <w:multiLevelType w:val="hybridMultilevel"/>
    <w:tmpl w:val="8ABA8AC0"/>
    <w:lvl w:ilvl="0" w:tplc="640E06DE">
      <w:numFmt w:val="bullet"/>
      <w:lvlText w:val="•"/>
      <w:lvlJc w:val="left"/>
      <w:pPr>
        <w:ind w:left="307" w:hanging="227"/>
      </w:pPr>
      <w:rPr>
        <w:rFonts w:ascii="Arial" w:eastAsia="Arial" w:hAnsi="Arial" w:cs="Arial" w:hint="default"/>
        <w:w w:val="99"/>
        <w:sz w:val="22"/>
        <w:szCs w:val="22"/>
      </w:rPr>
    </w:lvl>
    <w:lvl w:ilvl="1" w:tplc="DE90F122">
      <w:numFmt w:val="bullet"/>
      <w:lvlText w:val="•"/>
      <w:lvlJc w:val="left"/>
      <w:pPr>
        <w:ind w:left="672" w:hanging="227"/>
      </w:pPr>
      <w:rPr>
        <w:rFonts w:hint="default"/>
      </w:rPr>
    </w:lvl>
    <w:lvl w:ilvl="2" w:tplc="70026E16">
      <w:numFmt w:val="bullet"/>
      <w:lvlText w:val="•"/>
      <w:lvlJc w:val="left"/>
      <w:pPr>
        <w:ind w:left="1044" w:hanging="227"/>
      </w:pPr>
      <w:rPr>
        <w:rFonts w:hint="default"/>
      </w:rPr>
    </w:lvl>
    <w:lvl w:ilvl="3" w:tplc="C33437CA">
      <w:numFmt w:val="bullet"/>
      <w:lvlText w:val="•"/>
      <w:lvlJc w:val="left"/>
      <w:pPr>
        <w:ind w:left="1417" w:hanging="227"/>
      </w:pPr>
      <w:rPr>
        <w:rFonts w:hint="default"/>
      </w:rPr>
    </w:lvl>
    <w:lvl w:ilvl="4" w:tplc="9266B5AC">
      <w:numFmt w:val="bullet"/>
      <w:lvlText w:val="•"/>
      <w:lvlJc w:val="left"/>
      <w:pPr>
        <w:ind w:left="1789" w:hanging="227"/>
      </w:pPr>
      <w:rPr>
        <w:rFonts w:hint="default"/>
      </w:rPr>
    </w:lvl>
    <w:lvl w:ilvl="5" w:tplc="0AB2B728">
      <w:numFmt w:val="bullet"/>
      <w:lvlText w:val="•"/>
      <w:lvlJc w:val="left"/>
      <w:pPr>
        <w:ind w:left="2162" w:hanging="227"/>
      </w:pPr>
      <w:rPr>
        <w:rFonts w:hint="default"/>
      </w:rPr>
    </w:lvl>
    <w:lvl w:ilvl="6" w:tplc="FEAEFBD8">
      <w:numFmt w:val="bullet"/>
      <w:lvlText w:val="•"/>
      <w:lvlJc w:val="left"/>
      <w:pPr>
        <w:ind w:left="2534" w:hanging="227"/>
      </w:pPr>
      <w:rPr>
        <w:rFonts w:hint="default"/>
      </w:rPr>
    </w:lvl>
    <w:lvl w:ilvl="7" w:tplc="30F21A04">
      <w:numFmt w:val="bullet"/>
      <w:lvlText w:val="•"/>
      <w:lvlJc w:val="left"/>
      <w:pPr>
        <w:ind w:left="2906" w:hanging="227"/>
      </w:pPr>
      <w:rPr>
        <w:rFonts w:hint="default"/>
      </w:rPr>
    </w:lvl>
    <w:lvl w:ilvl="8" w:tplc="95DA5E74">
      <w:numFmt w:val="bullet"/>
      <w:lvlText w:val="•"/>
      <w:lvlJc w:val="left"/>
      <w:pPr>
        <w:ind w:left="3279" w:hanging="227"/>
      </w:pPr>
      <w:rPr>
        <w:rFonts w:hint="default"/>
      </w:rPr>
    </w:lvl>
  </w:abstractNum>
  <w:abstractNum w:abstractNumId="48" w15:restartNumberingAfterBreak="0">
    <w:nsid w:val="20B60FAE"/>
    <w:multiLevelType w:val="hybridMultilevel"/>
    <w:tmpl w:val="7ED2C59C"/>
    <w:lvl w:ilvl="0" w:tplc="9EFA67FE">
      <w:numFmt w:val="bullet"/>
      <w:lvlText w:val="-"/>
      <w:lvlJc w:val="left"/>
      <w:pPr>
        <w:ind w:left="289" w:hanging="285"/>
      </w:pPr>
      <w:rPr>
        <w:rFonts w:ascii="Arial" w:eastAsia="Arial" w:hAnsi="Arial" w:cs="Arial" w:hint="default"/>
        <w:w w:val="99"/>
        <w:sz w:val="22"/>
        <w:szCs w:val="22"/>
      </w:rPr>
    </w:lvl>
    <w:lvl w:ilvl="1" w:tplc="0E66BDFC">
      <w:numFmt w:val="bullet"/>
      <w:lvlText w:val="•"/>
      <w:lvlJc w:val="left"/>
      <w:pPr>
        <w:ind w:left="633" w:hanging="285"/>
      </w:pPr>
      <w:rPr>
        <w:rFonts w:hint="default"/>
      </w:rPr>
    </w:lvl>
    <w:lvl w:ilvl="2" w:tplc="DD92C888">
      <w:numFmt w:val="bullet"/>
      <w:lvlText w:val="•"/>
      <w:lvlJc w:val="left"/>
      <w:pPr>
        <w:ind w:left="986" w:hanging="285"/>
      </w:pPr>
      <w:rPr>
        <w:rFonts w:hint="default"/>
      </w:rPr>
    </w:lvl>
    <w:lvl w:ilvl="3" w:tplc="90A8F92A">
      <w:numFmt w:val="bullet"/>
      <w:lvlText w:val="•"/>
      <w:lvlJc w:val="left"/>
      <w:pPr>
        <w:ind w:left="1339" w:hanging="285"/>
      </w:pPr>
      <w:rPr>
        <w:rFonts w:hint="default"/>
      </w:rPr>
    </w:lvl>
    <w:lvl w:ilvl="4" w:tplc="4C98BDD4">
      <w:numFmt w:val="bullet"/>
      <w:lvlText w:val="•"/>
      <w:lvlJc w:val="left"/>
      <w:pPr>
        <w:ind w:left="1692" w:hanging="285"/>
      </w:pPr>
      <w:rPr>
        <w:rFonts w:hint="default"/>
      </w:rPr>
    </w:lvl>
    <w:lvl w:ilvl="5" w:tplc="F140D160">
      <w:numFmt w:val="bullet"/>
      <w:lvlText w:val="•"/>
      <w:lvlJc w:val="left"/>
      <w:pPr>
        <w:ind w:left="2046" w:hanging="285"/>
      </w:pPr>
      <w:rPr>
        <w:rFonts w:hint="default"/>
      </w:rPr>
    </w:lvl>
    <w:lvl w:ilvl="6" w:tplc="D72E9588">
      <w:numFmt w:val="bullet"/>
      <w:lvlText w:val="•"/>
      <w:lvlJc w:val="left"/>
      <w:pPr>
        <w:ind w:left="2399" w:hanging="285"/>
      </w:pPr>
      <w:rPr>
        <w:rFonts w:hint="default"/>
      </w:rPr>
    </w:lvl>
    <w:lvl w:ilvl="7" w:tplc="027C92EE">
      <w:numFmt w:val="bullet"/>
      <w:lvlText w:val="•"/>
      <w:lvlJc w:val="left"/>
      <w:pPr>
        <w:ind w:left="2752" w:hanging="285"/>
      </w:pPr>
      <w:rPr>
        <w:rFonts w:hint="default"/>
      </w:rPr>
    </w:lvl>
    <w:lvl w:ilvl="8" w:tplc="2C02D3F8">
      <w:numFmt w:val="bullet"/>
      <w:lvlText w:val="•"/>
      <w:lvlJc w:val="left"/>
      <w:pPr>
        <w:ind w:left="3105" w:hanging="285"/>
      </w:pPr>
      <w:rPr>
        <w:rFonts w:hint="default"/>
      </w:rPr>
    </w:lvl>
  </w:abstractNum>
  <w:abstractNum w:abstractNumId="49" w15:restartNumberingAfterBreak="0">
    <w:nsid w:val="21405E78"/>
    <w:multiLevelType w:val="hybridMultilevel"/>
    <w:tmpl w:val="B72828A8"/>
    <w:lvl w:ilvl="0" w:tplc="402AFF3A">
      <w:numFmt w:val="bullet"/>
      <w:lvlText w:val="•"/>
      <w:lvlJc w:val="left"/>
      <w:pPr>
        <w:ind w:left="289" w:hanging="227"/>
      </w:pPr>
      <w:rPr>
        <w:rFonts w:ascii="Arial" w:eastAsia="Arial" w:hAnsi="Arial" w:cs="Arial" w:hint="default"/>
        <w:w w:val="99"/>
        <w:sz w:val="22"/>
        <w:szCs w:val="22"/>
      </w:rPr>
    </w:lvl>
    <w:lvl w:ilvl="1" w:tplc="05EA5EDC">
      <w:numFmt w:val="bullet"/>
      <w:lvlText w:val="•"/>
      <w:lvlJc w:val="left"/>
      <w:pPr>
        <w:ind w:left="654" w:hanging="227"/>
      </w:pPr>
      <w:rPr>
        <w:rFonts w:hint="default"/>
      </w:rPr>
    </w:lvl>
    <w:lvl w:ilvl="2" w:tplc="95B85EA8">
      <w:numFmt w:val="bullet"/>
      <w:lvlText w:val="•"/>
      <w:lvlJc w:val="left"/>
      <w:pPr>
        <w:ind w:left="1028" w:hanging="227"/>
      </w:pPr>
      <w:rPr>
        <w:rFonts w:hint="default"/>
      </w:rPr>
    </w:lvl>
    <w:lvl w:ilvl="3" w:tplc="C71615FC">
      <w:numFmt w:val="bullet"/>
      <w:lvlText w:val="•"/>
      <w:lvlJc w:val="left"/>
      <w:pPr>
        <w:ind w:left="1403" w:hanging="227"/>
      </w:pPr>
      <w:rPr>
        <w:rFonts w:hint="default"/>
      </w:rPr>
    </w:lvl>
    <w:lvl w:ilvl="4" w:tplc="B3FA311A">
      <w:numFmt w:val="bullet"/>
      <w:lvlText w:val="•"/>
      <w:lvlJc w:val="left"/>
      <w:pPr>
        <w:ind w:left="1777" w:hanging="227"/>
      </w:pPr>
      <w:rPr>
        <w:rFonts w:hint="default"/>
      </w:rPr>
    </w:lvl>
    <w:lvl w:ilvl="5" w:tplc="04F0B2A4">
      <w:numFmt w:val="bullet"/>
      <w:lvlText w:val="•"/>
      <w:lvlJc w:val="left"/>
      <w:pPr>
        <w:ind w:left="2152" w:hanging="227"/>
      </w:pPr>
      <w:rPr>
        <w:rFonts w:hint="default"/>
      </w:rPr>
    </w:lvl>
    <w:lvl w:ilvl="6" w:tplc="BCFA5166">
      <w:numFmt w:val="bullet"/>
      <w:lvlText w:val="•"/>
      <w:lvlJc w:val="left"/>
      <w:pPr>
        <w:ind w:left="2526" w:hanging="227"/>
      </w:pPr>
      <w:rPr>
        <w:rFonts w:hint="default"/>
      </w:rPr>
    </w:lvl>
    <w:lvl w:ilvl="7" w:tplc="463E2382">
      <w:numFmt w:val="bullet"/>
      <w:lvlText w:val="•"/>
      <w:lvlJc w:val="left"/>
      <w:pPr>
        <w:ind w:left="2900" w:hanging="227"/>
      </w:pPr>
      <w:rPr>
        <w:rFonts w:hint="default"/>
      </w:rPr>
    </w:lvl>
    <w:lvl w:ilvl="8" w:tplc="96106C20">
      <w:numFmt w:val="bullet"/>
      <w:lvlText w:val="•"/>
      <w:lvlJc w:val="left"/>
      <w:pPr>
        <w:ind w:left="3275" w:hanging="227"/>
      </w:pPr>
      <w:rPr>
        <w:rFonts w:hint="default"/>
      </w:rPr>
    </w:lvl>
  </w:abstractNum>
  <w:abstractNum w:abstractNumId="50" w15:restartNumberingAfterBreak="0">
    <w:nsid w:val="2143320C"/>
    <w:multiLevelType w:val="hybridMultilevel"/>
    <w:tmpl w:val="4CD8572E"/>
    <w:lvl w:ilvl="0" w:tplc="D1D8F3BE">
      <w:numFmt w:val="bullet"/>
      <w:lvlText w:val="-"/>
      <w:lvlJc w:val="left"/>
      <w:pPr>
        <w:ind w:left="170" w:hanging="107"/>
      </w:pPr>
      <w:rPr>
        <w:rFonts w:ascii="Arial" w:eastAsia="Arial" w:hAnsi="Arial" w:cs="Arial" w:hint="default"/>
        <w:w w:val="99"/>
        <w:sz w:val="22"/>
        <w:szCs w:val="22"/>
      </w:rPr>
    </w:lvl>
    <w:lvl w:ilvl="1" w:tplc="767C01BC">
      <w:numFmt w:val="bullet"/>
      <w:lvlText w:val="•"/>
      <w:lvlJc w:val="left"/>
      <w:pPr>
        <w:ind w:left="571" w:hanging="107"/>
      </w:pPr>
      <w:rPr>
        <w:rFonts w:hint="default"/>
      </w:rPr>
    </w:lvl>
    <w:lvl w:ilvl="2" w:tplc="FA423718">
      <w:numFmt w:val="bullet"/>
      <w:lvlText w:val="•"/>
      <w:lvlJc w:val="left"/>
      <w:pPr>
        <w:ind w:left="963" w:hanging="107"/>
      </w:pPr>
      <w:rPr>
        <w:rFonts w:hint="default"/>
      </w:rPr>
    </w:lvl>
    <w:lvl w:ilvl="3" w:tplc="FBCE92B4">
      <w:numFmt w:val="bullet"/>
      <w:lvlText w:val="•"/>
      <w:lvlJc w:val="left"/>
      <w:pPr>
        <w:ind w:left="1355" w:hanging="107"/>
      </w:pPr>
      <w:rPr>
        <w:rFonts w:hint="default"/>
      </w:rPr>
    </w:lvl>
    <w:lvl w:ilvl="4" w:tplc="6D1C6836">
      <w:numFmt w:val="bullet"/>
      <w:lvlText w:val="•"/>
      <w:lvlJc w:val="left"/>
      <w:pPr>
        <w:ind w:left="1746" w:hanging="107"/>
      </w:pPr>
      <w:rPr>
        <w:rFonts w:hint="default"/>
      </w:rPr>
    </w:lvl>
    <w:lvl w:ilvl="5" w:tplc="6DA4B2E6">
      <w:numFmt w:val="bullet"/>
      <w:lvlText w:val="•"/>
      <w:lvlJc w:val="left"/>
      <w:pPr>
        <w:ind w:left="2138" w:hanging="107"/>
      </w:pPr>
      <w:rPr>
        <w:rFonts w:hint="default"/>
      </w:rPr>
    </w:lvl>
    <w:lvl w:ilvl="6" w:tplc="8DE4D34C">
      <w:numFmt w:val="bullet"/>
      <w:lvlText w:val="•"/>
      <w:lvlJc w:val="left"/>
      <w:pPr>
        <w:ind w:left="2530" w:hanging="107"/>
      </w:pPr>
      <w:rPr>
        <w:rFonts w:hint="default"/>
      </w:rPr>
    </w:lvl>
    <w:lvl w:ilvl="7" w:tplc="B0EE088C">
      <w:numFmt w:val="bullet"/>
      <w:lvlText w:val="•"/>
      <w:lvlJc w:val="left"/>
      <w:pPr>
        <w:ind w:left="2921" w:hanging="107"/>
      </w:pPr>
      <w:rPr>
        <w:rFonts w:hint="default"/>
      </w:rPr>
    </w:lvl>
    <w:lvl w:ilvl="8" w:tplc="5E846C38">
      <w:numFmt w:val="bullet"/>
      <w:lvlText w:val="•"/>
      <w:lvlJc w:val="left"/>
      <w:pPr>
        <w:ind w:left="3313" w:hanging="107"/>
      </w:pPr>
      <w:rPr>
        <w:rFonts w:hint="default"/>
      </w:rPr>
    </w:lvl>
  </w:abstractNum>
  <w:abstractNum w:abstractNumId="51" w15:restartNumberingAfterBreak="0">
    <w:nsid w:val="21F73DC8"/>
    <w:multiLevelType w:val="hybridMultilevel"/>
    <w:tmpl w:val="8AB6CB8C"/>
    <w:lvl w:ilvl="0" w:tplc="A38CDAC6">
      <w:start w:val="10"/>
      <w:numFmt w:val="decimal"/>
      <w:lvlText w:val="%1.)"/>
      <w:lvlJc w:val="left"/>
      <w:pPr>
        <w:ind w:left="1398" w:hanging="360"/>
      </w:pPr>
      <w:rPr>
        <w:rFonts w:hint="default"/>
        <w:sz w:val="16"/>
      </w:rPr>
    </w:lvl>
    <w:lvl w:ilvl="1" w:tplc="04150019" w:tentative="1">
      <w:start w:val="1"/>
      <w:numFmt w:val="lowerLetter"/>
      <w:lvlText w:val="%2."/>
      <w:lvlJc w:val="left"/>
      <w:pPr>
        <w:ind w:left="2118" w:hanging="360"/>
      </w:pPr>
    </w:lvl>
    <w:lvl w:ilvl="2" w:tplc="0415001B" w:tentative="1">
      <w:start w:val="1"/>
      <w:numFmt w:val="lowerRoman"/>
      <w:lvlText w:val="%3."/>
      <w:lvlJc w:val="right"/>
      <w:pPr>
        <w:ind w:left="2838" w:hanging="180"/>
      </w:pPr>
    </w:lvl>
    <w:lvl w:ilvl="3" w:tplc="0415000F" w:tentative="1">
      <w:start w:val="1"/>
      <w:numFmt w:val="decimal"/>
      <w:lvlText w:val="%4."/>
      <w:lvlJc w:val="left"/>
      <w:pPr>
        <w:ind w:left="3558" w:hanging="360"/>
      </w:pPr>
    </w:lvl>
    <w:lvl w:ilvl="4" w:tplc="04150019" w:tentative="1">
      <w:start w:val="1"/>
      <w:numFmt w:val="lowerLetter"/>
      <w:lvlText w:val="%5."/>
      <w:lvlJc w:val="left"/>
      <w:pPr>
        <w:ind w:left="4278" w:hanging="360"/>
      </w:pPr>
    </w:lvl>
    <w:lvl w:ilvl="5" w:tplc="0415001B" w:tentative="1">
      <w:start w:val="1"/>
      <w:numFmt w:val="lowerRoman"/>
      <w:lvlText w:val="%6."/>
      <w:lvlJc w:val="right"/>
      <w:pPr>
        <w:ind w:left="4998" w:hanging="180"/>
      </w:pPr>
    </w:lvl>
    <w:lvl w:ilvl="6" w:tplc="0415000F" w:tentative="1">
      <w:start w:val="1"/>
      <w:numFmt w:val="decimal"/>
      <w:lvlText w:val="%7."/>
      <w:lvlJc w:val="left"/>
      <w:pPr>
        <w:ind w:left="5718" w:hanging="360"/>
      </w:pPr>
    </w:lvl>
    <w:lvl w:ilvl="7" w:tplc="04150019" w:tentative="1">
      <w:start w:val="1"/>
      <w:numFmt w:val="lowerLetter"/>
      <w:lvlText w:val="%8."/>
      <w:lvlJc w:val="left"/>
      <w:pPr>
        <w:ind w:left="6438" w:hanging="360"/>
      </w:pPr>
    </w:lvl>
    <w:lvl w:ilvl="8" w:tplc="0415001B" w:tentative="1">
      <w:start w:val="1"/>
      <w:numFmt w:val="lowerRoman"/>
      <w:lvlText w:val="%9."/>
      <w:lvlJc w:val="right"/>
      <w:pPr>
        <w:ind w:left="7158" w:hanging="180"/>
      </w:pPr>
    </w:lvl>
  </w:abstractNum>
  <w:abstractNum w:abstractNumId="52" w15:restartNumberingAfterBreak="0">
    <w:nsid w:val="21FD2EDE"/>
    <w:multiLevelType w:val="hybridMultilevel"/>
    <w:tmpl w:val="768EB25E"/>
    <w:lvl w:ilvl="0" w:tplc="667AE630">
      <w:numFmt w:val="bullet"/>
      <w:lvlText w:val="•"/>
      <w:lvlJc w:val="left"/>
      <w:pPr>
        <w:ind w:left="289" w:hanging="285"/>
      </w:pPr>
      <w:rPr>
        <w:rFonts w:ascii="Arial" w:eastAsia="Arial" w:hAnsi="Arial" w:cs="Arial" w:hint="default"/>
        <w:w w:val="99"/>
        <w:sz w:val="22"/>
        <w:szCs w:val="22"/>
      </w:rPr>
    </w:lvl>
    <w:lvl w:ilvl="1" w:tplc="58F293CE">
      <w:numFmt w:val="bullet"/>
      <w:lvlText w:val="•"/>
      <w:lvlJc w:val="left"/>
      <w:pPr>
        <w:ind w:left="633" w:hanging="285"/>
      </w:pPr>
      <w:rPr>
        <w:rFonts w:hint="default"/>
      </w:rPr>
    </w:lvl>
    <w:lvl w:ilvl="2" w:tplc="AED2340E">
      <w:numFmt w:val="bullet"/>
      <w:lvlText w:val="•"/>
      <w:lvlJc w:val="left"/>
      <w:pPr>
        <w:ind w:left="987" w:hanging="285"/>
      </w:pPr>
      <w:rPr>
        <w:rFonts w:hint="default"/>
      </w:rPr>
    </w:lvl>
    <w:lvl w:ilvl="3" w:tplc="5C7A340C">
      <w:numFmt w:val="bullet"/>
      <w:lvlText w:val="•"/>
      <w:lvlJc w:val="left"/>
      <w:pPr>
        <w:ind w:left="1341" w:hanging="285"/>
      </w:pPr>
      <w:rPr>
        <w:rFonts w:hint="default"/>
      </w:rPr>
    </w:lvl>
    <w:lvl w:ilvl="4" w:tplc="2F10BE3C">
      <w:numFmt w:val="bullet"/>
      <w:lvlText w:val="•"/>
      <w:lvlJc w:val="left"/>
      <w:pPr>
        <w:ind w:left="1694" w:hanging="285"/>
      </w:pPr>
      <w:rPr>
        <w:rFonts w:hint="default"/>
      </w:rPr>
    </w:lvl>
    <w:lvl w:ilvl="5" w:tplc="97623A24">
      <w:numFmt w:val="bullet"/>
      <w:lvlText w:val="•"/>
      <w:lvlJc w:val="left"/>
      <w:pPr>
        <w:ind w:left="2048" w:hanging="285"/>
      </w:pPr>
      <w:rPr>
        <w:rFonts w:hint="default"/>
      </w:rPr>
    </w:lvl>
    <w:lvl w:ilvl="6" w:tplc="F9969A6A">
      <w:numFmt w:val="bullet"/>
      <w:lvlText w:val="•"/>
      <w:lvlJc w:val="left"/>
      <w:pPr>
        <w:ind w:left="2402" w:hanging="285"/>
      </w:pPr>
      <w:rPr>
        <w:rFonts w:hint="default"/>
      </w:rPr>
    </w:lvl>
    <w:lvl w:ilvl="7" w:tplc="4DCA9E34">
      <w:numFmt w:val="bullet"/>
      <w:lvlText w:val="•"/>
      <w:lvlJc w:val="left"/>
      <w:pPr>
        <w:ind w:left="2755" w:hanging="285"/>
      </w:pPr>
      <w:rPr>
        <w:rFonts w:hint="default"/>
      </w:rPr>
    </w:lvl>
    <w:lvl w:ilvl="8" w:tplc="E102AD60">
      <w:numFmt w:val="bullet"/>
      <w:lvlText w:val="•"/>
      <w:lvlJc w:val="left"/>
      <w:pPr>
        <w:ind w:left="3109" w:hanging="285"/>
      </w:pPr>
      <w:rPr>
        <w:rFonts w:hint="default"/>
      </w:rPr>
    </w:lvl>
  </w:abstractNum>
  <w:abstractNum w:abstractNumId="53" w15:restartNumberingAfterBreak="0">
    <w:nsid w:val="223D3169"/>
    <w:multiLevelType w:val="hybridMultilevel"/>
    <w:tmpl w:val="674661D0"/>
    <w:lvl w:ilvl="0" w:tplc="075EE956">
      <w:numFmt w:val="bullet"/>
      <w:lvlText w:val="•"/>
      <w:lvlJc w:val="left"/>
      <w:pPr>
        <w:ind w:left="279" w:hanging="278"/>
      </w:pPr>
      <w:rPr>
        <w:rFonts w:ascii="Arial" w:eastAsia="Arial" w:hAnsi="Arial" w:cs="Arial" w:hint="default"/>
        <w:w w:val="99"/>
        <w:sz w:val="22"/>
        <w:szCs w:val="22"/>
      </w:rPr>
    </w:lvl>
    <w:lvl w:ilvl="1" w:tplc="217031D6">
      <w:numFmt w:val="bullet"/>
      <w:lvlText w:val="•"/>
      <w:lvlJc w:val="left"/>
      <w:pPr>
        <w:ind w:left="647" w:hanging="278"/>
      </w:pPr>
      <w:rPr>
        <w:rFonts w:hint="default"/>
      </w:rPr>
    </w:lvl>
    <w:lvl w:ilvl="2" w:tplc="3B0CB032">
      <w:numFmt w:val="bullet"/>
      <w:lvlText w:val="•"/>
      <w:lvlJc w:val="left"/>
      <w:pPr>
        <w:ind w:left="1014" w:hanging="278"/>
      </w:pPr>
      <w:rPr>
        <w:rFonts w:hint="default"/>
      </w:rPr>
    </w:lvl>
    <w:lvl w:ilvl="3" w:tplc="010EAEBA">
      <w:numFmt w:val="bullet"/>
      <w:lvlText w:val="•"/>
      <w:lvlJc w:val="left"/>
      <w:pPr>
        <w:ind w:left="1382" w:hanging="278"/>
      </w:pPr>
      <w:rPr>
        <w:rFonts w:hint="default"/>
      </w:rPr>
    </w:lvl>
    <w:lvl w:ilvl="4" w:tplc="87D6B768">
      <w:numFmt w:val="bullet"/>
      <w:lvlText w:val="•"/>
      <w:lvlJc w:val="left"/>
      <w:pPr>
        <w:ind w:left="1749" w:hanging="278"/>
      </w:pPr>
      <w:rPr>
        <w:rFonts w:hint="default"/>
      </w:rPr>
    </w:lvl>
    <w:lvl w:ilvl="5" w:tplc="9D9AB4E0">
      <w:numFmt w:val="bullet"/>
      <w:lvlText w:val="•"/>
      <w:lvlJc w:val="left"/>
      <w:pPr>
        <w:ind w:left="2117" w:hanging="278"/>
      </w:pPr>
      <w:rPr>
        <w:rFonts w:hint="default"/>
      </w:rPr>
    </w:lvl>
    <w:lvl w:ilvl="6" w:tplc="A74CA798">
      <w:numFmt w:val="bullet"/>
      <w:lvlText w:val="•"/>
      <w:lvlJc w:val="left"/>
      <w:pPr>
        <w:ind w:left="2484" w:hanging="278"/>
      </w:pPr>
      <w:rPr>
        <w:rFonts w:hint="default"/>
      </w:rPr>
    </w:lvl>
    <w:lvl w:ilvl="7" w:tplc="223013E8">
      <w:numFmt w:val="bullet"/>
      <w:lvlText w:val="•"/>
      <w:lvlJc w:val="left"/>
      <w:pPr>
        <w:ind w:left="2851" w:hanging="278"/>
      </w:pPr>
      <w:rPr>
        <w:rFonts w:hint="default"/>
      </w:rPr>
    </w:lvl>
    <w:lvl w:ilvl="8" w:tplc="F16AEF24">
      <w:numFmt w:val="bullet"/>
      <w:lvlText w:val="•"/>
      <w:lvlJc w:val="left"/>
      <w:pPr>
        <w:ind w:left="3219" w:hanging="278"/>
      </w:pPr>
      <w:rPr>
        <w:rFonts w:hint="default"/>
      </w:rPr>
    </w:lvl>
  </w:abstractNum>
  <w:abstractNum w:abstractNumId="54" w15:restartNumberingAfterBreak="0">
    <w:nsid w:val="225E20D1"/>
    <w:multiLevelType w:val="hybridMultilevel"/>
    <w:tmpl w:val="2E0858C8"/>
    <w:lvl w:ilvl="0" w:tplc="43EC4888">
      <w:numFmt w:val="bullet"/>
      <w:lvlText w:val=""/>
      <w:lvlJc w:val="left"/>
      <w:pPr>
        <w:ind w:left="572" w:hanging="210"/>
      </w:pPr>
      <w:rPr>
        <w:rFonts w:ascii="Symbol" w:eastAsia="Symbol" w:hAnsi="Symbol" w:cs="Symbol" w:hint="default"/>
        <w:w w:val="99"/>
        <w:sz w:val="22"/>
        <w:szCs w:val="22"/>
      </w:rPr>
    </w:lvl>
    <w:lvl w:ilvl="1" w:tplc="0B6CA130">
      <w:numFmt w:val="bullet"/>
      <w:lvlText w:val="•"/>
      <w:lvlJc w:val="left"/>
      <w:pPr>
        <w:ind w:left="889" w:hanging="210"/>
      </w:pPr>
      <w:rPr>
        <w:rFonts w:hint="default"/>
      </w:rPr>
    </w:lvl>
    <w:lvl w:ilvl="2" w:tplc="3AA646F4">
      <w:numFmt w:val="bullet"/>
      <w:lvlText w:val="•"/>
      <w:lvlJc w:val="left"/>
      <w:pPr>
        <w:ind w:left="1198" w:hanging="210"/>
      </w:pPr>
      <w:rPr>
        <w:rFonts w:hint="default"/>
      </w:rPr>
    </w:lvl>
    <w:lvl w:ilvl="3" w:tplc="8B722C00">
      <w:numFmt w:val="bullet"/>
      <w:lvlText w:val="•"/>
      <w:lvlJc w:val="left"/>
      <w:pPr>
        <w:ind w:left="1507" w:hanging="210"/>
      </w:pPr>
      <w:rPr>
        <w:rFonts w:hint="default"/>
      </w:rPr>
    </w:lvl>
    <w:lvl w:ilvl="4" w:tplc="415CB38A">
      <w:numFmt w:val="bullet"/>
      <w:lvlText w:val="•"/>
      <w:lvlJc w:val="left"/>
      <w:pPr>
        <w:ind w:left="1816" w:hanging="210"/>
      </w:pPr>
      <w:rPr>
        <w:rFonts w:hint="default"/>
      </w:rPr>
    </w:lvl>
    <w:lvl w:ilvl="5" w:tplc="2C88E8CA">
      <w:numFmt w:val="bullet"/>
      <w:lvlText w:val="•"/>
      <w:lvlJc w:val="left"/>
      <w:pPr>
        <w:ind w:left="2125" w:hanging="210"/>
      </w:pPr>
      <w:rPr>
        <w:rFonts w:hint="default"/>
      </w:rPr>
    </w:lvl>
    <w:lvl w:ilvl="6" w:tplc="1F94F96C">
      <w:numFmt w:val="bullet"/>
      <w:lvlText w:val="•"/>
      <w:lvlJc w:val="left"/>
      <w:pPr>
        <w:ind w:left="2434" w:hanging="210"/>
      </w:pPr>
      <w:rPr>
        <w:rFonts w:hint="default"/>
      </w:rPr>
    </w:lvl>
    <w:lvl w:ilvl="7" w:tplc="6824A2E0">
      <w:numFmt w:val="bullet"/>
      <w:lvlText w:val="•"/>
      <w:lvlJc w:val="left"/>
      <w:pPr>
        <w:ind w:left="2743" w:hanging="210"/>
      </w:pPr>
      <w:rPr>
        <w:rFonts w:hint="default"/>
      </w:rPr>
    </w:lvl>
    <w:lvl w:ilvl="8" w:tplc="027CC97A">
      <w:numFmt w:val="bullet"/>
      <w:lvlText w:val="•"/>
      <w:lvlJc w:val="left"/>
      <w:pPr>
        <w:ind w:left="3052" w:hanging="210"/>
      </w:pPr>
      <w:rPr>
        <w:rFonts w:hint="default"/>
      </w:rPr>
    </w:lvl>
  </w:abstractNum>
  <w:abstractNum w:abstractNumId="55" w15:restartNumberingAfterBreak="0">
    <w:nsid w:val="23150BD4"/>
    <w:multiLevelType w:val="hybridMultilevel"/>
    <w:tmpl w:val="E5326F5E"/>
    <w:lvl w:ilvl="0" w:tplc="E4A4F496">
      <w:numFmt w:val="bullet"/>
      <w:lvlText w:val=""/>
      <w:lvlJc w:val="left"/>
      <w:pPr>
        <w:ind w:left="342" w:hanging="285"/>
      </w:pPr>
      <w:rPr>
        <w:rFonts w:ascii="Symbol" w:eastAsia="Symbol" w:hAnsi="Symbol" w:cs="Symbol" w:hint="default"/>
        <w:w w:val="99"/>
        <w:sz w:val="22"/>
        <w:szCs w:val="22"/>
      </w:rPr>
    </w:lvl>
    <w:lvl w:ilvl="1" w:tplc="BD7E0670">
      <w:numFmt w:val="bullet"/>
      <w:lvlText w:val="•"/>
      <w:lvlJc w:val="left"/>
      <w:pPr>
        <w:ind w:left="687" w:hanging="285"/>
      </w:pPr>
      <w:rPr>
        <w:rFonts w:hint="default"/>
      </w:rPr>
    </w:lvl>
    <w:lvl w:ilvl="2" w:tplc="5B8470BC">
      <w:numFmt w:val="bullet"/>
      <w:lvlText w:val="•"/>
      <w:lvlJc w:val="left"/>
      <w:pPr>
        <w:ind w:left="1034" w:hanging="285"/>
      </w:pPr>
      <w:rPr>
        <w:rFonts w:hint="default"/>
      </w:rPr>
    </w:lvl>
    <w:lvl w:ilvl="3" w:tplc="511C2730">
      <w:numFmt w:val="bullet"/>
      <w:lvlText w:val="•"/>
      <w:lvlJc w:val="left"/>
      <w:pPr>
        <w:ind w:left="1381" w:hanging="285"/>
      </w:pPr>
      <w:rPr>
        <w:rFonts w:hint="default"/>
      </w:rPr>
    </w:lvl>
    <w:lvl w:ilvl="4" w:tplc="A25298F0">
      <w:numFmt w:val="bullet"/>
      <w:lvlText w:val="•"/>
      <w:lvlJc w:val="left"/>
      <w:pPr>
        <w:ind w:left="1728" w:hanging="285"/>
      </w:pPr>
      <w:rPr>
        <w:rFonts w:hint="default"/>
      </w:rPr>
    </w:lvl>
    <w:lvl w:ilvl="5" w:tplc="D34A78C8">
      <w:numFmt w:val="bullet"/>
      <w:lvlText w:val="•"/>
      <w:lvlJc w:val="left"/>
      <w:pPr>
        <w:ind w:left="2076" w:hanging="285"/>
      </w:pPr>
      <w:rPr>
        <w:rFonts w:hint="default"/>
      </w:rPr>
    </w:lvl>
    <w:lvl w:ilvl="6" w:tplc="1C06633C">
      <w:numFmt w:val="bullet"/>
      <w:lvlText w:val="•"/>
      <w:lvlJc w:val="left"/>
      <w:pPr>
        <w:ind w:left="2423" w:hanging="285"/>
      </w:pPr>
      <w:rPr>
        <w:rFonts w:hint="default"/>
      </w:rPr>
    </w:lvl>
    <w:lvl w:ilvl="7" w:tplc="63F298F4">
      <w:numFmt w:val="bullet"/>
      <w:lvlText w:val="•"/>
      <w:lvlJc w:val="left"/>
      <w:pPr>
        <w:ind w:left="2770" w:hanging="285"/>
      </w:pPr>
      <w:rPr>
        <w:rFonts w:hint="default"/>
      </w:rPr>
    </w:lvl>
    <w:lvl w:ilvl="8" w:tplc="718CA6D6">
      <w:numFmt w:val="bullet"/>
      <w:lvlText w:val="•"/>
      <w:lvlJc w:val="left"/>
      <w:pPr>
        <w:ind w:left="3117" w:hanging="285"/>
      </w:pPr>
      <w:rPr>
        <w:rFonts w:hint="default"/>
      </w:rPr>
    </w:lvl>
  </w:abstractNum>
  <w:abstractNum w:abstractNumId="56" w15:restartNumberingAfterBreak="0">
    <w:nsid w:val="236B6F69"/>
    <w:multiLevelType w:val="hybridMultilevel"/>
    <w:tmpl w:val="CFC2C7B0"/>
    <w:lvl w:ilvl="0" w:tplc="476456BA">
      <w:numFmt w:val="bullet"/>
      <w:lvlText w:val="•"/>
      <w:lvlJc w:val="left"/>
      <w:pPr>
        <w:ind w:left="260" w:hanging="256"/>
      </w:pPr>
      <w:rPr>
        <w:rFonts w:ascii="Arial" w:eastAsia="Arial" w:hAnsi="Arial" w:cs="Arial" w:hint="default"/>
        <w:w w:val="99"/>
        <w:sz w:val="22"/>
        <w:szCs w:val="22"/>
      </w:rPr>
    </w:lvl>
    <w:lvl w:ilvl="1" w:tplc="774C1C70">
      <w:numFmt w:val="bullet"/>
      <w:lvlText w:val="•"/>
      <w:lvlJc w:val="left"/>
      <w:pPr>
        <w:ind w:left="615" w:hanging="256"/>
      </w:pPr>
      <w:rPr>
        <w:rFonts w:hint="default"/>
      </w:rPr>
    </w:lvl>
    <w:lvl w:ilvl="2" w:tplc="448ACBAC">
      <w:numFmt w:val="bullet"/>
      <w:lvlText w:val="•"/>
      <w:lvlJc w:val="left"/>
      <w:pPr>
        <w:ind w:left="970" w:hanging="256"/>
      </w:pPr>
      <w:rPr>
        <w:rFonts w:hint="default"/>
      </w:rPr>
    </w:lvl>
    <w:lvl w:ilvl="3" w:tplc="17A8D818">
      <w:numFmt w:val="bullet"/>
      <w:lvlText w:val="•"/>
      <w:lvlJc w:val="left"/>
      <w:pPr>
        <w:ind w:left="1325" w:hanging="256"/>
      </w:pPr>
      <w:rPr>
        <w:rFonts w:hint="default"/>
      </w:rPr>
    </w:lvl>
    <w:lvl w:ilvl="4" w:tplc="BDA608D8">
      <w:numFmt w:val="bullet"/>
      <w:lvlText w:val="•"/>
      <w:lvlJc w:val="left"/>
      <w:pPr>
        <w:ind w:left="1680" w:hanging="256"/>
      </w:pPr>
      <w:rPr>
        <w:rFonts w:hint="default"/>
      </w:rPr>
    </w:lvl>
    <w:lvl w:ilvl="5" w:tplc="B2167CDE">
      <w:numFmt w:val="bullet"/>
      <w:lvlText w:val="•"/>
      <w:lvlJc w:val="left"/>
      <w:pPr>
        <w:ind w:left="2036" w:hanging="256"/>
      </w:pPr>
      <w:rPr>
        <w:rFonts w:hint="default"/>
      </w:rPr>
    </w:lvl>
    <w:lvl w:ilvl="6" w:tplc="EE88575A">
      <w:numFmt w:val="bullet"/>
      <w:lvlText w:val="•"/>
      <w:lvlJc w:val="left"/>
      <w:pPr>
        <w:ind w:left="2391" w:hanging="256"/>
      </w:pPr>
      <w:rPr>
        <w:rFonts w:hint="default"/>
      </w:rPr>
    </w:lvl>
    <w:lvl w:ilvl="7" w:tplc="AA3AF036">
      <w:numFmt w:val="bullet"/>
      <w:lvlText w:val="•"/>
      <w:lvlJc w:val="left"/>
      <w:pPr>
        <w:ind w:left="2746" w:hanging="256"/>
      </w:pPr>
      <w:rPr>
        <w:rFonts w:hint="default"/>
      </w:rPr>
    </w:lvl>
    <w:lvl w:ilvl="8" w:tplc="050E5744">
      <w:numFmt w:val="bullet"/>
      <w:lvlText w:val="•"/>
      <w:lvlJc w:val="left"/>
      <w:pPr>
        <w:ind w:left="3101" w:hanging="256"/>
      </w:pPr>
      <w:rPr>
        <w:rFonts w:hint="default"/>
      </w:rPr>
    </w:lvl>
  </w:abstractNum>
  <w:abstractNum w:abstractNumId="57" w15:restartNumberingAfterBreak="0">
    <w:nsid w:val="238030A2"/>
    <w:multiLevelType w:val="hybridMultilevel"/>
    <w:tmpl w:val="03F077FC"/>
    <w:lvl w:ilvl="0" w:tplc="90E640E8">
      <w:numFmt w:val="bullet"/>
      <w:lvlText w:val="-"/>
      <w:lvlJc w:val="left"/>
      <w:pPr>
        <w:ind w:left="312" w:hanging="285"/>
      </w:pPr>
      <w:rPr>
        <w:rFonts w:ascii="Arial" w:eastAsia="Arial" w:hAnsi="Arial" w:cs="Arial" w:hint="default"/>
        <w:w w:val="99"/>
        <w:sz w:val="22"/>
        <w:szCs w:val="22"/>
      </w:rPr>
    </w:lvl>
    <w:lvl w:ilvl="1" w:tplc="61AC8540">
      <w:numFmt w:val="bullet"/>
      <w:lvlText w:val="•"/>
      <w:lvlJc w:val="left"/>
      <w:pPr>
        <w:ind w:left="669" w:hanging="285"/>
      </w:pPr>
      <w:rPr>
        <w:rFonts w:hint="default"/>
      </w:rPr>
    </w:lvl>
    <w:lvl w:ilvl="2" w:tplc="4EB4B63E">
      <w:numFmt w:val="bullet"/>
      <w:lvlText w:val="•"/>
      <w:lvlJc w:val="left"/>
      <w:pPr>
        <w:ind w:left="1018" w:hanging="285"/>
      </w:pPr>
      <w:rPr>
        <w:rFonts w:hint="default"/>
      </w:rPr>
    </w:lvl>
    <w:lvl w:ilvl="3" w:tplc="DE62DF88">
      <w:numFmt w:val="bullet"/>
      <w:lvlText w:val="•"/>
      <w:lvlJc w:val="left"/>
      <w:pPr>
        <w:ind w:left="1367" w:hanging="285"/>
      </w:pPr>
      <w:rPr>
        <w:rFonts w:hint="default"/>
      </w:rPr>
    </w:lvl>
    <w:lvl w:ilvl="4" w:tplc="F12256EA">
      <w:numFmt w:val="bullet"/>
      <w:lvlText w:val="•"/>
      <w:lvlJc w:val="left"/>
      <w:pPr>
        <w:ind w:left="1716" w:hanging="285"/>
      </w:pPr>
      <w:rPr>
        <w:rFonts w:hint="default"/>
      </w:rPr>
    </w:lvl>
    <w:lvl w:ilvl="5" w:tplc="D1CC270E">
      <w:numFmt w:val="bullet"/>
      <w:lvlText w:val="•"/>
      <w:lvlJc w:val="left"/>
      <w:pPr>
        <w:ind w:left="2065" w:hanging="285"/>
      </w:pPr>
      <w:rPr>
        <w:rFonts w:hint="default"/>
      </w:rPr>
    </w:lvl>
    <w:lvl w:ilvl="6" w:tplc="AE7E8FA6">
      <w:numFmt w:val="bullet"/>
      <w:lvlText w:val="•"/>
      <w:lvlJc w:val="left"/>
      <w:pPr>
        <w:ind w:left="2414" w:hanging="285"/>
      </w:pPr>
      <w:rPr>
        <w:rFonts w:hint="default"/>
      </w:rPr>
    </w:lvl>
    <w:lvl w:ilvl="7" w:tplc="708E5508">
      <w:numFmt w:val="bullet"/>
      <w:lvlText w:val="•"/>
      <w:lvlJc w:val="left"/>
      <w:pPr>
        <w:ind w:left="2763" w:hanging="285"/>
      </w:pPr>
      <w:rPr>
        <w:rFonts w:hint="default"/>
      </w:rPr>
    </w:lvl>
    <w:lvl w:ilvl="8" w:tplc="8FF07104">
      <w:numFmt w:val="bullet"/>
      <w:lvlText w:val="•"/>
      <w:lvlJc w:val="left"/>
      <w:pPr>
        <w:ind w:left="3112" w:hanging="285"/>
      </w:pPr>
      <w:rPr>
        <w:rFonts w:hint="default"/>
      </w:rPr>
    </w:lvl>
  </w:abstractNum>
  <w:abstractNum w:abstractNumId="58" w15:restartNumberingAfterBreak="0">
    <w:nsid w:val="23FA7965"/>
    <w:multiLevelType w:val="hybridMultilevel"/>
    <w:tmpl w:val="F836CF12"/>
    <w:lvl w:ilvl="0" w:tplc="5AF036EC">
      <w:numFmt w:val="bullet"/>
      <w:lvlText w:val="-"/>
      <w:lvlJc w:val="left"/>
      <w:pPr>
        <w:ind w:left="309" w:hanging="248"/>
      </w:pPr>
      <w:rPr>
        <w:rFonts w:ascii="Arial" w:eastAsia="Arial" w:hAnsi="Arial" w:cs="Arial" w:hint="default"/>
        <w:w w:val="99"/>
        <w:sz w:val="22"/>
        <w:szCs w:val="22"/>
      </w:rPr>
    </w:lvl>
    <w:lvl w:ilvl="1" w:tplc="88524BD6">
      <w:numFmt w:val="bullet"/>
      <w:lvlText w:val="•"/>
      <w:lvlJc w:val="left"/>
      <w:pPr>
        <w:ind w:left="665" w:hanging="248"/>
      </w:pPr>
      <w:rPr>
        <w:rFonts w:hint="default"/>
      </w:rPr>
    </w:lvl>
    <w:lvl w:ilvl="2" w:tplc="C7C44958">
      <w:numFmt w:val="bullet"/>
      <w:lvlText w:val="•"/>
      <w:lvlJc w:val="left"/>
      <w:pPr>
        <w:ind w:left="1030" w:hanging="248"/>
      </w:pPr>
      <w:rPr>
        <w:rFonts w:hint="default"/>
      </w:rPr>
    </w:lvl>
    <w:lvl w:ilvl="3" w:tplc="4956F382">
      <w:numFmt w:val="bullet"/>
      <w:lvlText w:val="•"/>
      <w:lvlJc w:val="left"/>
      <w:pPr>
        <w:ind w:left="1396" w:hanging="248"/>
      </w:pPr>
      <w:rPr>
        <w:rFonts w:hint="default"/>
      </w:rPr>
    </w:lvl>
    <w:lvl w:ilvl="4" w:tplc="721C2C4A">
      <w:numFmt w:val="bullet"/>
      <w:lvlText w:val="•"/>
      <w:lvlJc w:val="left"/>
      <w:pPr>
        <w:ind w:left="1761" w:hanging="248"/>
      </w:pPr>
      <w:rPr>
        <w:rFonts w:hint="default"/>
      </w:rPr>
    </w:lvl>
    <w:lvl w:ilvl="5" w:tplc="5DF05424">
      <w:numFmt w:val="bullet"/>
      <w:lvlText w:val="•"/>
      <w:lvlJc w:val="left"/>
      <w:pPr>
        <w:ind w:left="2127" w:hanging="248"/>
      </w:pPr>
      <w:rPr>
        <w:rFonts w:hint="default"/>
      </w:rPr>
    </w:lvl>
    <w:lvl w:ilvl="6" w:tplc="6C709A26">
      <w:numFmt w:val="bullet"/>
      <w:lvlText w:val="•"/>
      <w:lvlJc w:val="left"/>
      <w:pPr>
        <w:ind w:left="2492" w:hanging="248"/>
      </w:pPr>
      <w:rPr>
        <w:rFonts w:hint="default"/>
      </w:rPr>
    </w:lvl>
    <w:lvl w:ilvl="7" w:tplc="4B0EE02A">
      <w:numFmt w:val="bullet"/>
      <w:lvlText w:val="•"/>
      <w:lvlJc w:val="left"/>
      <w:pPr>
        <w:ind w:left="2857" w:hanging="248"/>
      </w:pPr>
      <w:rPr>
        <w:rFonts w:hint="default"/>
      </w:rPr>
    </w:lvl>
    <w:lvl w:ilvl="8" w:tplc="455C49A2">
      <w:numFmt w:val="bullet"/>
      <w:lvlText w:val="•"/>
      <w:lvlJc w:val="left"/>
      <w:pPr>
        <w:ind w:left="3223" w:hanging="248"/>
      </w:pPr>
      <w:rPr>
        <w:rFonts w:hint="default"/>
      </w:rPr>
    </w:lvl>
  </w:abstractNum>
  <w:abstractNum w:abstractNumId="59" w15:restartNumberingAfterBreak="0">
    <w:nsid w:val="24312B8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0" w15:restartNumberingAfterBreak="0">
    <w:nsid w:val="29746FB8"/>
    <w:multiLevelType w:val="hybridMultilevel"/>
    <w:tmpl w:val="72F49F9E"/>
    <w:lvl w:ilvl="0" w:tplc="02B89344">
      <w:numFmt w:val="bullet"/>
      <w:lvlText w:val="-"/>
      <w:lvlJc w:val="left"/>
      <w:pPr>
        <w:ind w:left="307" w:hanging="214"/>
      </w:pPr>
      <w:rPr>
        <w:rFonts w:ascii="Arial" w:eastAsia="Arial" w:hAnsi="Arial" w:cs="Arial" w:hint="default"/>
        <w:w w:val="99"/>
        <w:sz w:val="22"/>
        <w:szCs w:val="22"/>
      </w:rPr>
    </w:lvl>
    <w:lvl w:ilvl="1" w:tplc="2B8C01D0">
      <w:numFmt w:val="bullet"/>
      <w:lvlText w:val="•"/>
      <w:lvlJc w:val="left"/>
      <w:pPr>
        <w:ind w:left="672" w:hanging="214"/>
      </w:pPr>
      <w:rPr>
        <w:rFonts w:hint="default"/>
      </w:rPr>
    </w:lvl>
    <w:lvl w:ilvl="2" w:tplc="F3DA8584">
      <w:numFmt w:val="bullet"/>
      <w:lvlText w:val="•"/>
      <w:lvlJc w:val="left"/>
      <w:pPr>
        <w:ind w:left="1044" w:hanging="214"/>
      </w:pPr>
      <w:rPr>
        <w:rFonts w:hint="default"/>
      </w:rPr>
    </w:lvl>
    <w:lvl w:ilvl="3" w:tplc="BD7E4502">
      <w:numFmt w:val="bullet"/>
      <w:lvlText w:val="•"/>
      <w:lvlJc w:val="left"/>
      <w:pPr>
        <w:ind w:left="1417" w:hanging="214"/>
      </w:pPr>
      <w:rPr>
        <w:rFonts w:hint="default"/>
      </w:rPr>
    </w:lvl>
    <w:lvl w:ilvl="4" w:tplc="DE4830AA">
      <w:numFmt w:val="bullet"/>
      <w:lvlText w:val="•"/>
      <w:lvlJc w:val="left"/>
      <w:pPr>
        <w:ind w:left="1789" w:hanging="214"/>
      </w:pPr>
      <w:rPr>
        <w:rFonts w:hint="default"/>
      </w:rPr>
    </w:lvl>
    <w:lvl w:ilvl="5" w:tplc="474A3434">
      <w:numFmt w:val="bullet"/>
      <w:lvlText w:val="•"/>
      <w:lvlJc w:val="left"/>
      <w:pPr>
        <w:ind w:left="2162" w:hanging="214"/>
      </w:pPr>
      <w:rPr>
        <w:rFonts w:hint="default"/>
      </w:rPr>
    </w:lvl>
    <w:lvl w:ilvl="6" w:tplc="021EAB6A">
      <w:numFmt w:val="bullet"/>
      <w:lvlText w:val="•"/>
      <w:lvlJc w:val="left"/>
      <w:pPr>
        <w:ind w:left="2534" w:hanging="214"/>
      </w:pPr>
      <w:rPr>
        <w:rFonts w:hint="default"/>
      </w:rPr>
    </w:lvl>
    <w:lvl w:ilvl="7" w:tplc="83CEDDF4">
      <w:numFmt w:val="bullet"/>
      <w:lvlText w:val="•"/>
      <w:lvlJc w:val="left"/>
      <w:pPr>
        <w:ind w:left="2906" w:hanging="214"/>
      </w:pPr>
      <w:rPr>
        <w:rFonts w:hint="default"/>
      </w:rPr>
    </w:lvl>
    <w:lvl w:ilvl="8" w:tplc="54CC84C6">
      <w:numFmt w:val="bullet"/>
      <w:lvlText w:val="•"/>
      <w:lvlJc w:val="left"/>
      <w:pPr>
        <w:ind w:left="3279" w:hanging="214"/>
      </w:pPr>
      <w:rPr>
        <w:rFonts w:hint="default"/>
      </w:rPr>
    </w:lvl>
  </w:abstractNum>
  <w:abstractNum w:abstractNumId="61" w15:restartNumberingAfterBreak="0">
    <w:nsid w:val="29D0416E"/>
    <w:multiLevelType w:val="hybridMultilevel"/>
    <w:tmpl w:val="94F86E0E"/>
    <w:lvl w:ilvl="0" w:tplc="A420F8DE">
      <w:start w:val="1"/>
      <w:numFmt w:val="decimal"/>
      <w:lvlText w:val="(%1)"/>
      <w:lvlJc w:val="left"/>
      <w:pPr>
        <w:ind w:left="2173" w:hanging="425"/>
      </w:pPr>
      <w:rPr>
        <w:rFonts w:ascii="Arial" w:eastAsia="Arial" w:hAnsi="Arial" w:cs="Arial" w:hint="default"/>
        <w:w w:val="99"/>
        <w:sz w:val="22"/>
        <w:szCs w:val="22"/>
      </w:rPr>
    </w:lvl>
    <w:lvl w:ilvl="1" w:tplc="0C8A4940">
      <w:numFmt w:val="bullet"/>
      <w:lvlText w:val="•"/>
      <w:lvlJc w:val="left"/>
      <w:pPr>
        <w:ind w:left="3072" w:hanging="425"/>
      </w:pPr>
      <w:rPr>
        <w:rFonts w:hint="default"/>
      </w:rPr>
    </w:lvl>
    <w:lvl w:ilvl="2" w:tplc="A836D2F8">
      <w:numFmt w:val="bullet"/>
      <w:lvlText w:val="•"/>
      <w:lvlJc w:val="left"/>
      <w:pPr>
        <w:ind w:left="3965" w:hanging="425"/>
      </w:pPr>
      <w:rPr>
        <w:rFonts w:hint="default"/>
      </w:rPr>
    </w:lvl>
    <w:lvl w:ilvl="3" w:tplc="1BDE6858">
      <w:numFmt w:val="bullet"/>
      <w:lvlText w:val="•"/>
      <w:lvlJc w:val="left"/>
      <w:pPr>
        <w:ind w:left="4858" w:hanging="425"/>
      </w:pPr>
      <w:rPr>
        <w:rFonts w:hint="default"/>
      </w:rPr>
    </w:lvl>
    <w:lvl w:ilvl="4" w:tplc="6CCE73C2">
      <w:numFmt w:val="bullet"/>
      <w:lvlText w:val="•"/>
      <w:lvlJc w:val="left"/>
      <w:pPr>
        <w:ind w:left="5751" w:hanging="425"/>
      </w:pPr>
      <w:rPr>
        <w:rFonts w:hint="default"/>
      </w:rPr>
    </w:lvl>
    <w:lvl w:ilvl="5" w:tplc="5962961A">
      <w:numFmt w:val="bullet"/>
      <w:lvlText w:val="•"/>
      <w:lvlJc w:val="left"/>
      <w:pPr>
        <w:ind w:left="6643" w:hanging="425"/>
      </w:pPr>
      <w:rPr>
        <w:rFonts w:hint="default"/>
      </w:rPr>
    </w:lvl>
    <w:lvl w:ilvl="6" w:tplc="CF8CE896">
      <w:numFmt w:val="bullet"/>
      <w:lvlText w:val="•"/>
      <w:lvlJc w:val="left"/>
      <w:pPr>
        <w:ind w:left="7536" w:hanging="425"/>
      </w:pPr>
      <w:rPr>
        <w:rFonts w:hint="default"/>
      </w:rPr>
    </w:lvl>
    <w:lvl w:ilvl="7" w:tplc="3F88C8CC">
      <w:numFmt w:val="bullet"/>
      <w:lvlText w:val="•"/>
      <w:lvlJc w:val="left"/>
      <w:pPr>
        <w:ind w:left="8429" w:hanging="425"/>
      </w:pPr>
      <w:rPr>
        <w:rFonts w:hint="default"/>
      </w:rPr>
    </w:lvl>
    <w:lvl w:ilvl="8" w:tplc="B84EFB30">
      <w:numFmt w:val="bullet"/>
      <w:lvlText w:val="•"/>
      <w:lvlJc w:val="left"/>
      <w:pPr>
        <w:ind w:left="9322" w:hanging="425"/>
      </w:pPr>
      <w:rPr>
        <w:rFonts w:hint="default"/>
      </w:rPr>
    </w:lvl>
  </w:abstractNum>
  <w:abstractNum w:abstractNumId="62" w15:restartNumberingAfterBreak="0">
    <w:nsid w:val="2A3D11A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3" w15:restartNumberingAfterBreak="0">
    <w:nsid w:val="2C3B12BE"/>
    <w:multiLevelType w:val="hybridMultilevel"/>
    <w:tmpl w:val="6CD6B042"/>
    <w:lvl w:ilvl="0" w:tplc="83BC4D3A">
      <w:numFmt w:val="bullet"/>
      <w:lvlText w:val="–"/>
      <w:lvlJc w:val="left"/>
      <w:pPr>
        <w:ind w:left="533" w:hanging="425"/>
      </w:pPr>
      <w:rPr>
        <w:rFonts w:ascii="Calibri" w:eastAsia="Calibri" w:hAnsi="Calibri" w:cs="Calibri" w:hint="default"/>
        <w:w w:val="100"/>
        <w:sz w:val="20"/>
        <w:szCs w:val="20"/>
      </w:rPr>
    </w:lvl>
    <w:lvl w:ilvl="1" w:tplc="12442EA6">
      <w:numFmt w:val="bullet"/>
      <w:lvlText w:val="•"/>
      <w:lvlJc w:val="left"/>
      <w:pPr>
        <w:ind w:left="866" w:hanging="425"/>
      </w:pPr>
      <w:rPr>
        <w:rFonts w:hint="default"/>
      </w:rPr>
    </w:lvl>
    <w:lvl w:ilvl="2" w:tplc="1A3E365C">
      <w:numFmt w:val="bullet"/>
      <w:lvlText w:val="•"/>
      <w:lvlJc w:val="left"/>
      <w:pPr>
        <w:ind w:left="1193" w:hanging="425"/>
      </w:pPr>
      <w:rPr>
        <w:rFonts w:hint="default"/>
      </w:rPr>
    </w:lvl>
    <w:lvl w:ilvl="3" w:tplc="CD4C586C">
      <w:numFmt w:val="bullet"/>
      <w:lvlText w:val="•"/>
      <w:lvlJc w:val="left"/>
      <w:pPr>
        <w:ind w:left="1520" w:hanging="425"/>
      </w:pPr>
      <w:rPr>
        <w:rFonts w:hint="default"/>
      </w:rPr>
    </w:lvl>
    <w:lvl w:ilvl="4" w:tplc="A6D84E34">
      <w:numFmt w:val="bullet"/>
      <w:lvlText w:val="•"/>
      <w:lvlJc w:val="left"/>
      <w:pPr>
        <w:ind w:left="1847" w:hanging="425"/>
      </w:pPr>
      <w:rPr>
        <w:rFonts w:hint="default"/>
      </w:rPr>
    </w:lvl>
    <w:lvl w:ilvl="5" w:tplc="77B85780">
      <w:numFmt w:val="bullet"/>
      <w:lvlText w:val="•"/>
      <w:lvlJc w:val="left"/>
      <w:pPr>
        <w:ind w:left="2174" w:hanging="425"/>
      </w:pPr>
      <w:rPr>
        <w:rFonts w:hint="default"/>
      </w:rPr>
    </w:lvl>
    <w:lvl w:ilvl="6" w:tplc="1F5A12DA">
      <w:numFmt w:val="bullet"/>
      <w:lvlText w:val="•"/>
      <w:lvlJc w:val="left"/>
      <w:pPr>
        <w:ind w:left="2500" w:hanging="425"/>
      </w:pPr>
      <w:rPr>
        <w:rFonts w:hint="default"/>
      </w:rPr>
    </w:lvl>
    <w:lvl w:ilvl="7" w:tplc="75FA85D6">
      <w:numFmt w:val="bullet"/>
      <w:lvlText w:val="•"/>
      <w:lvlJc w:val="left"/>
      <w:pPr>
        <w:ind w:left="2827" w:hanging="425"/>
      </w:pPr>
      <w:rPr>
        <w:rFonts w:hint="default"/>
      </w:rPr>
    </w:lvl>
    <w:lvl w:ilvl="8" w:tplc="C4EAEDE0">
      <w:numFmt w:val="bullet"/>
      <w:lvlText w:val="•"/>
      <w:lvlJc w:val="left"/>
      <w:pPr>
        <w:ind w:left="3154" w:hanging="425"/>
      </w:pPr>
      <w:rPr>
        <w:rFonts w:hint="default"/>
      </w:rPr>
    </w:lvl>
  </w:abstractNum>
  <w:abstractNum w:abstractNumId="64" w15:restartNumberingAfterBreak="0">
    <w:nsid w:val="2C503DD7"/>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5" w15:restartNumberingAfterBreak="0">
    <w:nsid w:val="2C5C065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6" w15:restartNumberingAfterBreak="0">
    <w:nsid w:val="2CE74EA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7" w15:restartNumberingAfterBreak="0">
    <w:nsid w:val="2D097AFB"/>
    <w:multiLevelType w:val="hybridMultilevel"/>
    <w:tmpl w:val="99E2F242"/>
    <w:lvl w:ilvl="0" w:tplc="65BC4404">
      <w:numFmt w:val="bullet"/>
      <w:lvlText w:val=""/>
      <w:lvlJc w:val="left"/>
      <w:pPr>
        <w:ind w:left="168" w:hanging="171"/>
      </w:pPr>
      <w:rPr>
        <w:rFonts w:ascii="Symbol" w:eastAsia="Symbol" w:hAnsi="Symbol" w:cs="Symbol" w:hint="default"/>
        <w:w w:val="99"/>
        <w:sz w:val="22"/>
        <w:szCs w:val="22"/>
      </w:rPr>
    </w:lvl>
    <w:lvl w:ilvl="1" w:tplc="DFDC8A96">
      <w:numFmt w:val="bullet"/>
      <w:lvlText w:val="•"/>
      <w:lvlJc w:val="left"/>
      <w:pPr>
        <w:ind w:left="538" w:hanging="171"/>
      </w:pPr>
      <w:rPr>
        <w:rFonts w:hint="default"/>
      </w:rPr>
    </w:lvl>
    <w:lvl w:ilvl="2" w:tplc="2618AA32">
      <w:numFmt w:val="bullet"/>
      <w:lvlText w:val="•"/>
      <w:lvlJc w:val="left"/>
      <w:pPr>
        <w:ind w:left="917" w:hanging="171"/>
      </w:pPr>
      <w:rPr>
        <w:rFonts w:hint="default"/>
      </w:rPr>
    </w:lvl>
    <w:lvl w:ilvl="3" w:tplc="F2D8E0DE">
      <w:numFmt w:val="bullet"/>
      <w:lvlText w:val="•"/>
      <w:lvlJc w:val="left"/>
      <w:pPr>
        <w:ind w:left="1296" w:hanging="171"/>
      </w:pPr>
      <w:rPr>
        <w:rFonts w:hint="default"/>
      </w:rPr>
    </w:lvl>
    <w:lvl w:ilvl="4" w:tplc="354CEC3C">
      <w:numFmt w:val="bullet"/>
      <w:lvlText w:val="•"/>
      <w:lvlJc w:val="left"/>
      <w:pPr>
        <w:ind w:left="1675" w:hanging="171"/>
      </w:pPr>
      <w:rPr>
        <w:rFonts w:hint="default"/>
      </w:rPr>
    </w:lvl>
    <w:lvl w:ilvl="5" w:tplc="377C1A26">
      <w:numFmt w:val="bullet"/>
      <w:lvlText w:val="•"/>
      <w:lvlJc w:val="left"/>
      <w:pPr>
        <w:ind w:left="2054" w:hanging="171"/>
      </w:pPr>
      <w:rPr>
        <w:rFonts w:hint="default"/>
      </w:rPr>
    </w:lvl>
    <w:lvl w:ilvl="6" w:tplc="846213AC">
      <w:numFmt w:val="bullet"/>
      <w:lvlText w:val="•"/>
      <w:lvlJc w:val="left"/>
      <w:pPr>
        <w:ind w:left="2433" w:hanging="171"/>
      </w:pPr>
      <w:rPr>
        <w:rFonts w:hint="default"/>
      </w:rPr>
    </w:lvl>
    <w:lvl w:ilvl="7" w:tplc="19145F68">
      <w:numFmt w:val="bullet"/>
      <w:lvlText w:val="•"/>
      <w:lvlJc w:val="left"/>
      <w:pPr>
        <w:ind w:left="2812" w:hanging="171"/>
      </w:pPr>
      <w:rPr>
        <w:rFonts w:hint="default"/>
      </w:rPr>
    </w:lvl>
    <w:lvl w:ilvl="8" w:tplc="7ECCD584">
      <w:numFmt w:val="bullet"/>
      <w:lvlText w:val="•"/>
      <w:lvlJc w:val="left"/>
      <w:pPr>
        <w:ind w:left="3191" w:hanging="171"/>
      </w:pPr>
      <w:rPr>
        <w:rFonts w:hint="default"/>
      </w:rPr>
    </w:lvl>
  </w:abstractNum>
  <w:abstractNum w:abstractNumId="68" w15:restartNumberingAfterBreak="0">
    <w:nsid w:val="2E0958E7"/>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9" w15:restartNumberingAfterBreak="0">
    <w:nsid w:val="2E551C65"/>
    <w:multiLevelType w:val="hybridMultilevel"/>
    <w:tmpl w:val="F474A686"/>
    <w:lvl w:ilvl="0" w:tplc="0D8610FA">
      <w:numFmt w:val="bullet"/>
      <w:lvlText w:val="-"/>
      <w:lvlJc w:val="left"/>
      <w:pPr>
        <w:ind w:left="156" w:hanging="135"/>
      </w:pPr>
      <w:rPr>
        <w:rFonts w:ascii="Arial" w:eastAsia="Arial" w:hAnsi="Arial" w:cs="Arial" w:hint="default"/>
        <w:w w:val="99"/>
        <w:sz w:val="22"/>
        <w:szCs w:val="22"/>
      </w:rPr>
    </w:lvl>
    <w:lvl w:ilvl="1" w:tplc="917A7D74">
      <w:numFmt w:val="bullet"/>
      <w:lvlText w:val="•"/>
      <w:lvlJc w:val="left"/>
      <w:pPr>
        <w:ind w:left="539" w:hanging="135"/>
      </w:pPr>
      <w:rPr>
        <w:rFonts w:hint="default"/>
      </w:rPr>
    </w:lvl>
    <w:lvl w:ilvl="2" w:tplc="481CD898">
      <w:numFmt w:val="bullet"/>
      <w:lvlText w:val="•"/>
      <w:lvlJc w:val="left"/>
      <w:pPr>
        <w:ind w:left="918" w:hanging="135"/>
      </w:pPr>
      <w:rPr>
        <w:rFonts w:hint="default"/>
      </w:rPr>
    </w:lvl>
    <w:lvl w:ilvl="3" w:tplc="E70AF842">
      <w:numFmt w:val="bullet"/>
      <w:lvlText w:val="•"/>
      <w:lvlJc w:val="left"/>
      <w:pPr>
        <w:ind w:left="1298" w:hanging="135"/>
      </w:pPr>
      <w:rPr>
        <w:rFonts w:hint="default"/>
      </w:rPr>
    </w:lvl>
    <w:lvl w:ilvl="4" w:tplc="BCA6CF5E">
      <w:numFmt w:val="bullet"/>
      <w:lvlText w:val="•"/>
      <w:lvlJc w:val="left"/>
      <w:pPr>
        <w:ind w:left="1677" w:hanging="135"/>
      </w:pPr>
      <w:rPr>
        <w:rFonts w:hint="default"/>
      </w:rPr>
    </w:lvl>
    <w:lvl w:ilvl="5" w:tplc="C6D4262E">
      <w:numFmt w:val="bullet"/>
      <w:lvlText w:val="•"/>
      <w:lvlJc w:val="left"/>
      <w:pPr>
        <w:ind w:left="2057" w:hanging="135"/>
      </w:pPr>
      <w:rPr>
        <w:rFonts w:hint="default"/>
      </w:rPr>
    </w:lvl>
    <w:lvl w:ilvl="6" w:tplc="12A21D68">
      <w:numFmt w:val="bullet"/>
      <w:lvlText w:val="•"/>
      <w:lvlJc w:val="left"/>
      <w:pPr>
        <w:ind w:left="2436" w:hanging="135"/>
      </w:pPr>
      <w:rPr>
        <w:rFonts w:hint="default"/>
      </w:rPr>
    </w:lvl>
    <w:lvl w:ilvl="7" w:tplc="79B0D99E">
      <w:numFmt w:val="bullet"/>
      <w:lvlText w:val="•"/>
      <w:lvlJc w:val="left"/>
      <w:pPr>
        <w:ind w:left="2815" w:hanging="135"/>
      </w:pPr>
      <w:rPr>
        <w:rFonts w:hint="default"/>
      </w:rPr>
    </w:lvl>
    <w:lvl w:ilvl="8" w:tplc="0988EE14">
      <w:numFmt w:val="bullet"/>
      <w:lvlText w:val="•"/>
      <w:lvlJc w:val="left"/>
      <w:pPr>
        <w:ind w:left="3195" w:hanging="135"/>
      </w:pPr>
      <w:rPr>
        <w:rFonts w:hint="default"/>
      </w:rPr>
    </w:lvl>
  </w:abstractNum>
  <w:abstractNum w:abstractNumId="70" w15:restartNumberingAfterBreak="0">
    <w:nsid w:val="2E7C7C9D"/>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71" w15:restartNumberingAfterBreak="0">
    <w:nsid w:val="2ECC10BD"/>
    <w:multiLevelType w:val="hybridMultilevel"/>
    <w:tmpl w:val="C9F0A9D2"/>
    <w:lvl w:ilvl="0" w:tplc="80663D16">
      <w:numFmt w:val="bullet"/>
      <w:lvlText w:val="-"/>
      <w:lvlJc w:val="left"/>
      <w:pPr>
        <w:ind w:left="288" w:hanging="227"/>
      </w:pPr>
      <w:rPr>
        <w:rFonts w:ascii="Arial" w:eastAsia="Arial" w:hAnsi="Arial" w:cs="Arial" w:hint="default"/>
        <w:w w:val="99"/>
        <w:sz w:val="22"/>
        <w:szCs w:val="22"/>
      </w:rPr>
    </w:lvl>
    <w:lvl w:ilvl="1" w:tplc="F0AC893C">
      <w:numFmt w:val="bullet"/>
      <w:lvlText w:val="•"/>
      <w:lvlJc w:val="left"/>
      <w:pPr>
        <w:ind w:left="635" w:hanging="227"/>
      </w:pPr>
      <w:rPr>
        <w:rFonts w:hint="default"/>
      </w:rPr>
    </w:lvl>
    <w:lvl w:ilvl="2" w:tplc="4A8C653E">
      <w:numFmt w:val="bullet"/>
      <w:lvlText w:val="•"/>
      <w:lvlJc w:val="left"/>
      <w:pPr>
        <w:ind w:left="990" w:hanging="227"/>
      </w:pPr>
      <w:rPr>
        <w:rFonts w:hint="default"/>
      </w:rPr>
    </w:lvl>
    <w:lvl w:ilvl="3" w:tplc="9BDCB010">
      <w:numFmt w:val="bullet"/>
      <w:lvlText w:val="•"/>
      <w:lvlJc w:val="left"/>
      <w:pPr>
        <w:ind w:left="1345" w:hanging="227"/>
      </w:pPr>
      <w:rPr>
        <w:rFonts w:hint="default"/>
      </w:rPr>
    </w:lvl>
    <w:lvl w:ilvl="4" w:tplc="E2A09F5C">
      <w:numFmt w:val="bullet"/>
      <w:lvlText w:val="•"/>
      <w:lvlJc w:val="left"/>
      <w:pPr>
        <w:ind w:left="1701" w:hanging="227"/>
      </w:pPr>
      <w:rPr>
        <w:rFonts w:hint="default"/>
      </w:rPr>
    </w:lvl>
    <w:lvl w:ilvl="5" w:tplc="2C10A6BE">
      <w:numFmt w:val="bullet"/>
      <w:lvlText w:val="•"/>
      <w:lvlJc w:val="left"/>
      <w:pPr>
        <w:ind w:left="2056" w:hanging="227"/>
      </w:pPr>
      <w:rPr>
        <w:rFonts w:hint="default"/>
      </w:rPr>
    </w:lvl>
    <w:lvl w:ilvl="6" w:tplc="3B269C36">
      <w:numFmt w:val="bullet"/>
      <w:lvlText w:val="•"/>
      <w:lvlJc w:val="left"/>
      <w:pPr>
        <w:ind w:left="2411" w:hanging="227"/>
      </w:pPr>
      <w:rPr>
        <w:rFonts w:hint="default"/>
      </w:rPr>
    </w:lvl>
    <w:lvl w:ilvl="7" w:tplc="502C16BE">
      <w:numFmt w:val="bullet"/>
      <w:lvlText w:val="•"/>
      <w:lvlJc w:val="left"/>
      <w:pPr>
        <w:ind w:left="2767" w:hanging="227"/>
      </w:pPr>
      <w:rPr>
        <w:rFonts w:hint="default"/>
      </w:rPr>
    </w:lvl>
    <w:lvl w:ilvl="8" w:tplc="F7DAF3A6">
      <w:numFmt w:val="bullet"/>
      <w:lvlText w:val="•"/>
      <w:lvlJc w:val="left"/>
      <w:pPr>
        <w:ind w:left="3122" w:hanging="227"/>
      </w:pPr>
      <w:rPr>
        <w:rFonts w:hint="default"/>
      </w:rPr>
    </w:lvl>
  </w:abstractNum>
  <w:abstractNum w:abstractNumId="72" w15:restartNumberingAfterBreak="0">
    <w:nsid w:val="32105817"/>
    <w:multiLevelType w:val="hybridMultilevel"/>
    <w:tmpl w:val="51FEE822"/>
    <w:lvl w:ilvl="0" w:tplc="1D4A1D94">
      <w:numFmt w:val="bullet"/>
      <w:lvlText w:val="-"/>
      <w:lvlJc w:val="left"/>
      <w:pPr>
        <w:ind w:left="170" w:hanging="107"/>
      </w:pPr>
      <w:rPr>
        <w:rFonts w:ascii="Arial" w:eastAsia="Arial" w:hAnsi="Arial" w:cs="Arial" w:hint="default"/>
        <w:w w:val="99"/>
        <w:sz w:val="22"/>
        <w:szCs w:val="22"/>
      </w:rPr>
    </w:lvl>
    <w:lvl w:ilvl="1" w:tplc="20A01760">
      <w:numFmt w:val="bullet"/>
      <w:lvlText w:val="•"/>
      <w:lvlJc w:val="left"/>
      <w:pPr>
        <w:ind w:left="571" w:hanging="107"/>
      </w:pPr>
      <w:rPr>
        <w:rFonts w:hint="default"/>
      </w:rPr>
    </w:lvl>
    <w:lvl w:ilvl="2" w:tplc="1412531C">
      <w:numFmt w:val="bullet"/>
      <w:lvlText w:val="•"/>
      <w:lvlJc w:val="left"/>
      <w:pPr>
        <w:ind w:left="963" w:hanging="107"/>
      </w:pPr>
      <w:rPr>
        <w:rFonts w:hint="default"/>
      </w:rPr>
    </w:lvl>
    <w:lvl w:ilvl="3" w:tplc="EDE8947E">
      <w:numFmt w:val="bullet"/>
      <w:lvlText w:val="•"/>
      <w:lvlJc w:val="left"/>
      <w:pPr>
        <w:ind w:left="1355" w:hanging="107"/>
      </w:pPr>
      <w:rPr>
        <w:rFonts w:hint="default"/>
      </w:rPr>
    </w:lvl>
    <w:lvl w:ilvl="4" w:tplc="439AFF7C">
      <w:numFmt w:val="bullet"/>
      <w:lvlText w:val="•"/>
      <w:lvlJc w:val="left"/>
      <w:pPr>
        <w:ind w:left="1746" w:hanging="107"/>
      </w:pPr>
      <w:rPr>
        <w:rFonts w:hint="default"/>
      </w:rPr>
    </w:lvl>
    <w:lvl w:ilvl="5" w:tplc="F072FFDE">
      <w:numFmt w:val="bullet"/>
      <w:lvlText w:val="•"/>
      <w:lvlJc w:val="left"/>
      <w:pPr>
        <w:ind w:left="2138" w:hanging="107"/>
      </w:pPr>
      <w:rPr>
        <w:rFonts w:hint="default"/>
      </w:rPr>
    </w:lvl>
    <w:lvl w:ilvl="6" w:tplc="8FBCC594">
      <w:numFmt w:val="bullet"/>
      <w:lvlText w:val="•"/>
      <w:lvlJc w:val="left"/>
      <w:pPr>
        <w:ind w:left="2530" w:hanging="107"/>
      </w:pPr>
      <w:rPr>
        <w:rFonts w:hint="default"/>
      </w:rPr>
    </w:lvl>
    <w:lvl w:ilvl="7" w:tplc="339C74D0">
      <w:numFmt w:val="bullet"/>
      <w:lvlText w:val="•"/>
      <w:lvlJc w:val="left"/>
      <w:pPr>
        <w:ind w:left="2921" w:hanging="107"/>
      </w:pPr>
      <w:rPr>
        <w:rFonts w:hint="default"/>
      </w:rPr>
    </w:lvl>
    <w:lvl w:ilvl="8" w:tplc="EA44CB72">
      <w:numFmt w:val="bullet"/>
      <w:lvlText w:val="•"/>
      <w:lvlJc w:val="left"/>
      <w:pPr>
        <w:ind w:left="3313" w:hanging="107"/>
      </w:pPr>
      <w:rPr>
        <w:rFonts w:hint="default"/>
      </w:rPr>
    </w:lvl>
  </w:abstractNum>
  <w:abstractNum w:abstractNumId="73" w15:restartNumberingAfterBreak="0">
    <w:nsid w:val="32EB24C1"/>
    <w:multiLevelType w:val="hybridMultilevel"/>
    <w:tmpl w:val="5922D77A"/>
    <w:lvl w:ilvl="0" w:tplc="0D245C60">
      <w:numFmt w:val="bullet"/>
      <w:lvlText w:val=""/>
      <w:lvlJc w:val="left"/>
      <w:pPr>
        <w:ind w:left="327" w:hanging="285"/>
      </w:pPr>
      <w:rPr>
        <w:rFonts w:ascii="Symbol" w:eastAsia="Symbol" w:hAnsi="Symbol" w:cs="Symbol" w:hint="default"/>
        <w:w w:val="99"/>
        <w:sz w:val="22"/>
        <w:szCs w:val="22"/>
      </w:rPr>
    </w:lvl>
    <w:lvl w:ilvl="1" w:tplc="5A3C3C44">
      <w:numFmt w:val="bullet"/>
      <w:lvlText w:val="•"/>
      <w:lvlJc w:val="left"/>
      <w:pPr>
        <w:ind w:left="703" w:hanging="285"/>
      </w:pPr>
      <w:rPr>
        <w:rFonts w:hint="default"/>
      </w:rPr>
    </w:lvl>
    <w:lvl w:ilvl="2" w:tplc="59C8B262">
      <w:numFmt w:val="bullet"/>
      <w:lvlText w:val="•"/>
      <w:lvlJc w:val="left"/>
      <w:pPr>
        <w:ind w:left="1086" w:hanging="285"/>
      </w:pPr>
      <w:rPr>
        <w:rFonts w:hint="default"/>
      </w:rPr>
    </w:lvl>
    <w:lvl w:ilvl="3" w:tplc="D87248B8">
      <w:numFmt w:val="bullet"/>
      <w:lvlText w:val="•"/>
      <w:lvlJc w:val="left"/>
      <w:pPr>
        <w:ind w:left="1469" w:hanging="285"/>
      </w:pPr>
      <w:rPr>
        <w:rFonts w:hint="default"/>
      </w:rPr>
    </w:lvl>
    <w:lvl w:ilvl="4" w:tplc="3D94D35E">
      <w:numFmt w:val="bullet"/>
      <w:lvlText w:val="•"/>
      <w:lvlJc w:val="left"/>
      <w:pPr>
        <w:ind w:left="1852" w:hanging="285"/>
      </w:pPr>
      <w:rPr>
        <w:rFonts w:hint="default"/>
      </w:rPr>
    </w:lvl>
    <w:lvl w:ilvl="5" w:tplc="6576E582">
      <w:numFmt w:val="bullet"/>
      <w:lvlText w:val="•"/>
      <w:lvlJc w:val="left"/>
      <w:pPr>
        <w:ind w:left="2235" w:hanging="285"/>
      </w:pPr>
      <w:rPr>
        <w:rFonts w:hint="default"/>
      </w:rPr>
    </w:lvl>
    <w:lvl w:ilvl="6" w:tplc="2EE44958">
      <w:numFmt w:val="bullet"/>
      <w:lvlText w:val="•"/>
      <w:lvlJc w:val="left"/>
      <w:pPr>
        <w:ind w:left="2618" w:hanging="285"/>
      </w:pPr>
      <w:rPr>
        <w:rFonts w:hint="default"/>
      </w:rPr>
    </w:lvl>
    <w:lvl w:ilvl="7" w:tplc="35DCAEE4">
      <w:numFmt w:val="bullet"/>
      <w:lvlText w:val="•"/>
      <w:lvlJc w:val="left"/>
      <w:pPr>
        <w:ind w:left="3001" w:hanging="285"/>
      </w:pPr>
      <w:rPr>
        <w:rFonts w:hint="default"/>
      </w:rPr>
    </w:lvl>
    <w:lvl w:ilvl="8" w:tplc="11844568">
      <w:numFmt w:val="bullet"/>
      <w:lvlText w:val="•"/>
      <w:lvlJc w:val="left"/>
      <w:pPr>
        <w:ind w:left="3384" w:hanging="285"/>
      </w:pPr>
      <w:rPr>
        <w:rFonts w:hint="default"/>
      </w:rPr>
    </w:lvl>
  </w:abstractNum>
  <w:abstractNum w:abstractNumId="74" w15:restartNumberingAfterBreak="0">
    <w:nsid w:val="345D1AE1"/>
    <w:multiLevelType w:val="hybridMultilevel"/>
    <w:tmpl w:val="BF304230"/>
    <w:lvl w:ilvl="0" w:tplc="892827EC">
      <w:numFmt w:val="bullet"/>
      <w:lvlText w:val="-"/>
      <w:lvlJc w:val="left"/>
      <w:pPr>
        <w:ind w:left="290" w:hanging="178"/>
      </w:pPr>
      <w:rPr>
        <w:rFonts w:ascii="Arial" w:eastAsia="Arial" w:hAnsi="Arial" w:cs="Arial" w:hint="default"/>
        <w:w w:val="99"/>
        <w:sz w:val="22"/>
        <w:szCs w:val="22"/>
      </w:rPr>
    </w:lvl>
    <w:lvl w:ilvl="1" w:tplc="CC346CC4">
      <w:numFmt w:val="bullet"/>
      <w:lvlText w:val="•"/>
      <w:lvlJc w:val="left"/>
      <w:pPr>
        <w:ind w:left="681" w:hanging="178"/>
      </w:pPr>
      <w:rPr>
        <w:rFonts w:hint="default"/>
      </w:rPr>
    </w:lvl>
    <w:lvl w:ilvl="2" w:tplc="F8D48CC0">
      <w:numFmt w:val="bullet"/>
      <w:lvlText w:val="•"/>
      <w:lvlJc w:val="left"/>
      <w:pPr>
        <w:ind w:left="1062" w:hanging="178"/>
      </w:pPr>
      <w:rPr>
        <w:rFonts w:hint="default"/>
      </w:rPr>
    </w:lvl>
    <w:lvl w:ilvl="3" w:tplc="0CE4C85A">
      <w:numFmt w:val="bullet"/>
      <w:lvlText w:val="•"/>
      <w:lvlJc w:val="left"/>
      <w:pPr>
        <w:ind w:left="1443" w:hanging="178"/>
      </w:pPr>
      <w:rPr>
        <w:rFonts w:hint="default"/>
      </w:rPr>
    </w:lvl>
    <w:lvl w:ilvl="4" w:tplc="99FCC15E">
      <w:numFmt w:val="bullet"/>
      <w:lvlText w:val="•"/>
      <w:lvlJc w:val="left"/>
      <w:pPr>
        <w:ind w:left="1825" w:hanging="178"/>
      </w:pPr>
      <w:rPr>
        <w:rFonts w:hint="default"/>
      </w:rPr>
    </w:lvl>
    <w:lvl w:ilvl="5" w:tplc="E5A8F624">
      <w:numFmt w:val="bullet"/>
      <w:lvlText w:val="•"/>
      <w:lvlJc w:val="left"/>
      <w:pPr>
        <w:ind w:left="2206" w:hanging="178"/>
      </w:pPr>
      <w:rPr>
        <w:rFonts w:hint="default"/>
      </w:rPr>
    </w:lvl>
    <w:lvl w:ilvl="6" w:tplc="653E7A2C">
      <w:numFmt w:val="bullet"/>
      <w:lvlText w:val="•"/>
      <w:lvlJc w:val="left"/>
      <w:pPr>
        <w:ind w:left="2587" w:hanging="178"/>
      </w:pPr>
      <w:rPr>
        <w:rFonts w:hint="default"/>
      </w:rPr>
    </w:lvl>
    <w:lvl w:ilvl="7" w:tplc="4782D348">
      <w:numFmt w:val="bullet"/>
      <w:lvlText w:val="•"/>
      <w:lvlJc w:val="left"/>
      <w:pPr>
        <w:ind w:left="2969" w:hanging="178"/>
      </w:pPr>
      <w:rPr>
        <w:rFonts w:hint="default"/>
      </w:rPr>
    </w:lvl>
    <w:lvl w:ilvl="8" w:tplc="ED0458FE">
      <w:numFmt w:val="bullet"/>
      <w:lvlText w:val="•"/>
      <w:lvlJc w:val="left"/>
      <w:pPr>
        <w:ind w:left="3350" w:hanging="178"/>
      </w:pPr>
      <w:rPr>
        <w:rFonts w:hint="default"/>
      </w:rPr>
    </w:lvl>
  </w:abstractNum>
  <w:abstractNum w:abstractNumId="75" w15:restartNumberingAfterBreak="0">
    <w:nsid w:val="353A32F8"/>
    <w:multiLevelType w:val="hybridMultilevel"/>
    <w:tmpl w:val="45A0971C"/>
    <w:lvl w:ilvl="0" w:tplc="BB645E5C">
      <w:numFmt w:val="bullet"/>
      <w:lvlText w:val=""/>
      <w:lvlJc w:val="left"/>
      <w:pPr>
        <w:ind w:left="269" w:hanging="263"/>
      </w:pPr>
      <w:rPr>
        <w:rFonts w:ascii="Symbol" w:eastAsia="Symbol" w:hAnsi="Symbol" w:cs="Symbol" w:hint="default"/>
        <w:w w:val="99"/>
        <w:sz w:val="22"/>
        <w:szCs w:val="22"/>
      </w:rPr>
    </w:lvl>
    <w:lvl w:ilvl="1" w:tplc="47387DCA">
      <w:numFmt w:val="bullet"/>
      <w:lvlText w:val="•"/>
      <w:lvlJc w:val="left"/>
      <w:pPr>
        <w:ind w:left="629" w:hanging="263"/>
      </w:pPr>
      <w:rPr>
        <w:rFonts w:hint="default"/>
      </w:rPr>
    </w:lvl>
    <w:lvl w:ilvl="2" w:tplc="2F1493CE">
      <w:numFmt w:val="bullet"/>
      <w:lvlText w:val="•"/>
      <w:lvlJc w:val="left"/>
      <w:pPr>
        <w:ind w:left="999" w:hanging="263"/>
      </w:pPr>
      <w:rPr>
        <w:rFonts w:hint="default"/>
      </w:rPr>
    </w:lvl>
    <w:lvl w:ilvl="3" w:tplc="C7B0634C">
      <w:numFmt w:val="bullet"/>
      <w:lvlText w:val="•"/>
      <w:lvlJc w:val="left"/>
      <w:pPr>
        <w:ind w:left="1368" w:hanging="263"/>
      </w:pPr>
      <w:rPr>
        <w:rFonts w:hint="default"/>
      </w:rPr>
    </w:lvl>
    <w:lvl w:ilvl="4" w:tplc="E1CCD35E">
      <w:numFmt w:val="bullet"/>
      <w:lvlText w:val="•"/>
      <w:lvlJc w:val="left"/>
      <w:pPr>
        <w:ind w:left="1738" w:hanging="263"/>
      </w:pPr>
      <w:rPr>
        <w:rFonts w:hint="default"/>
      </w:rPr>
    </w:lvl>
    <w:lvl w:ilvl="5" w:tplc="498001D4">
      <w:numFmt w:val="bullet"/>
      <w:lvlText w:val="•"/>
      <w:lvlJc w:val="left"/>
      <w:pPr>
        <w:ind w:left="2107" w:hanging="263"/>
      </w:pPr>
      <w:rPr>
        <w:rFonts w:hint="default"/>
      </w:rPr>
    </w:lvl>
    <w:lvl w:ilvl="6" w:tplc="5E38FCFA">
      <w:numFmt w:val="bullet"/>
      <w:lvlText w:val="•"/>
      <w:lvlJc w:val="left"/>
      <w:pPr>
        <w:ind w:left="2477" w:hanging="263"/>
      </w:pPr>
      <w:rPr>
        <w:rFonts w:hint="default"/>
      </w:rPr>
    </w:lvl>
    <w:lvl w:ilvl="7" w:tplc="858A98C4">
      <w:numFmt w:val="bullet"/>
      <w:lvlText w:val="•"/>
      <w:lvlJc w:val="left"/>
      <w:pPr>
        <w:ind w:left="2846" w:hanging="263"/>
      </w:pPr>
      <w:rPr>
        <w:rFonts w:hint="default"/>
      </w:rPr>
    </w:lvl>
    <w:lvl w:ilvl="8" w:tplc="34ECA5FC">
      <w:numFmt w:val="bullet"/>
      <w:lvlText w:val="•"/>
      <w:lvlJc w:val="left"/>
      <w:pPr>
        <w:ind w:left="3216" w:hanging="263"/>
      </w:pPr>
      <w:rPr>
        <w:rFonts w:hint="default"/>
      </w:rPr>
    </w:lvl>
  </w:abstractNum>
  <w:abstractNum w:abstractNumId="76" w15:restartNumberingAfterBreak="0">
    <w:nsid w:val="35EA0DED"/>
    <w:multiLevelType w:val="hybridMultilevel"/>
    <w:tmpl w:val="D15420D0"/>
    <w:lvl w:ilvl="0" w:tplc="20FA9894">
      <w:start w:val="1"/>
      <w:numFmt w:val="decimal"/>
      <w:lvlText w:val="%1."/>
      <w:lvlJc w:val="left"/>
      <w:pPr>
        <w:ind w:left="964" w:hanging="851"/>
      </w:pPr>
      <w:rPr>
        <w:rFonts w:ascii="Calibri" w:eastAsia="Calibri" w:hAnsi="Calibri" w:cs="Calibri" w:hint="default"/>
        <w:b/>
        <w:bCs/>
        <w:w w:val="99"/>
        <w:sz w:val="28"/>
        <w:szCs w:val="28"/>
      </w:rPr>
    </w:lvl>
    <w:lvl w:ilvl="1" w:tplc="0EAEAB5E">
      <w:start w:val="1"/>
      <w:numFmt w:val="decimal"/>
      <w:lvlText w:val="%2."/>
      <w:lvlJc w:val="left"/>
      <w:pPr>
        <w:ind w:left="1117" w:hanging="360"/>
      </w:pPr>
      <w:rPr>
        <w:rFonts w:hint="default"/>
        <w:w w:val="99"/>
      </w:rPr>
    </w:lvl>
    <w:lvl w:ilvl="2" w:tplc="A89A987E">
      <w:start w:val="1"/>
      <w:numFmt w:val="decimal"/>
      <w:lvlText w:val="%3."/>
      <w:lvlJc w:val="left"/>
      <w:pPr>
        <w:ind w:left="1350" w:hanging="245"/>
      </w:pPr>
      <w:rPr>
        <w:rFonts w:ascii="Arial" w:eastAsia="Arial" w:hAnsi="Arial" w:cs="Arial" w:hint="default"/>
        <w:w w:val="99"/>
        <w:sz w:val="22"/>
        <w:szCs w:val="22"/>
      </w:rPr>
    </w:lvl>
    <w:lvl w:ilvl="3" w:tplc="82A6AA3A">
      <w:numFmt w:val="bullet"/>
      <w:lvlText w:val="•"/>
      <w:lvlJc w:val="left"/>
      <w:pPr>
        <w:ind w:left="1120" w:hanging="245"/>
      </w:pPr>
      <w:rPr>
        <w:rFonts w:hint="default"/>
      </w:rPr>
    </w:lvl>
    <w:lvl w:ilvl="4" w:tplc="F3DC07E6">
      <w:numFmt w:val="bullet"/>
      <w:lvlText w:val="•"/>
      <w:lvlJc w:val="left"/>
      <w:pPr>
        <w:ind w:left="1360" w:hanging="245"/>
      </w:pPr>
      <w:rPr>
        <w:rFonts w:hint="default"/>
      </w:rPr>
    </w:lvl>
    <w:lvl w:ilvl="5" w:tplc="459616C6">
      <w:numFmt w:val="bullet"/>
      <w:lvlText w:val="•"/>
      <w:lvlJc w:val="left"/>
      <w:pPr>
        <w:ind w:left="2791" w:hanging="245"/>
      </w:pPr>
      <w:rPr>
        <w:rFonts w:hint="default"/>
      </w:rPr>
    </w:lvl>
    <w:lvl w:ilvl="6" w:tplc="ED68510C">
      <w:numFmt w:val="bullet"/>
      <w:lvlText w:val="•"/>
      <w:lvlJc w:val="left"/>
      <w:pPr>
        <w:ind w:left="4222" w:hanging="245"/>
      </w:pPr>
      <w:rPr>
        <w:rFonts w:hint="default"/>
      </w:rPr>
    </w:lvl>
    <w:lvl w:ilvl="7" w:tplc="BE24DF86">
      <w:numFmt w:val="bullet"/>
      <w:lvlText w:val="•"/>
      <w:lvlJc w:val="left"/>
      <w:pPr>
        <w:ind w:left="5653" w:hanging="245"/>
      </w:pPr>
      <w:rPr>
        <w:rFonts w:hint="default"/>
      </w:rPr>
    </w:lvl>
    <w:lvl w:ilvl="8" w:tplc="AAB8E758">
      <w:numFmt w:val="bullet"/>
      <w:lvlText w:val="•"/>
      <w:lvlJc w:val="left"/>
      <w:pPr>
        <w:ind w:left="7084" w:hanging="245"/>
      </w:pPr>
      <w:rPr>
        <w:rFonts w:hint="default"/>
      </w:rPr>
    </w:lvl>
  </w:abstractNum>
  <w:abstractNum w:abstractNumId="77" w15:restartNumberingAfterBreak="0">
    <w:nsid w:val="36A46C27"/>
    <w:multiLevelType w:val="hybridMultilevel"/>
    <w:tmpl w:val="D64CD514"/>
    <w:lvl w:ilvl="0" w:tplc="18A265BC">
      <w:numFmt w:val="bullet"/>
      <w:lvlText w:val="-"/>
      <w:lvlJc w:val="left"/>
      <w:pPr>
        <w:ind w:left="289" w:hanging="285"/>
      </w:pPr>
      <w:rPr>
        <w:rFonts w:ascii="Arial" w:eastAsia="Arial" w:hAnsi="Arial" w:cs="Arial" w:hint="default"/>
        <w:w w:val="99"/>
        <w:sz w:val="22"/>
        <w:szCs w:val="22"/>
      </w:rPr>
    </w:lvl>
    <w:lvl w:ilvl="1" w:tplc="4E6E6B6A">
      <w:numFmt w:val="bullet"/>
      <w:lvlText w:val="•"/>
      <w:lvlJc w:val="left"/>
      <w:pPr>
        <w:ind w:left="654" w:hanging="285"/>
      </w:pPr>
      <w:rPr>
        <w:rFonts w:hint="default"/>
      </w:rPr>
    </w:lvl>
    <w:lvl w:ilvl="2" w:tplc="44E0DCB0">
      <w:numFmt w:val="bullet"/>
      <w:lvlText w:val="•"/>
      <w:lvlJc w:val="left"/>
      <w:pPr>
        <w:ind w:left="1028" w:hanging="285"/>
      </w:pPr>
      <w:rPr>
        <w:rFonts w:hint="default"/>
      </w:rPr>
    </w:lvl>
    <w:lvl w:ilvl="3" w:tplc="E83E326A">
      <w:numFmt w:val="bullet"/>
      <w:lvlText w:val="•"/>
      <w:lvlJc w:val="left"/>
      <w:pPr>
        <w:ind w:left="1403" w:hanging="285"/>
      </w:pPr>
      <w:rPr>
        <w:rFonts w:hint="default"/>
      </w:rPr>
    </w:lvl>
    <w:lvl w:ilvl="4" w:tplc="69EE6772">
      <w:numFmt w:val="bullet"/>
      <w:lvlText w:val="•"/>
      <w:lvlJc w:val="left"/>
      <w:pPr>
        <w:ind w:left="1777" w:hanging="285"/>
      </w:pPr>
      <w:rPr>
        <w:rFonts w:hint="default"/>
      </w:rPr>
    </w:lvl>
    <w:lvl w:ilvl="5" w:tplc="149AD13E">
      <w:numFmt w:val="bullet"/>
      <w:lvlText w:val="•"/>
      <w:lvlJc w:val="left"/>
      <w:pPr>
        <w:ind w:left="2152" w:hanging="285"/>
      </w:pPr>
      <w:rPr>
        <w:rFonts w:hint="default"/>
      </w:rPr>
    </w:lvl>
    <w:lvl w:ilvl="6" w:tplc="DC10D226">
      <w:numFmt w:val="bullet"/>
      <w:lvlText w:val="•"/>
      <w:lvlJc w:val="left"/>
      <w:pPr>
        <w:ind w:left="2526" w:hanging="285"/>
      </w:pPr>
      <w:rPr>
        <w:rFonts w:hint="default"/>
      </w:rPr>
    </w:lvl>
    <w:lvl w:ilvl="7" w:tplc="A6BE6C84">
      <w:numFmt w:val="bullet"/>
      <w:lvlText w:val="•"/>
      <w:lvlJc w:val="left"/>
      <w:pPr>
        <w:ind w:left="2900" w:hanging="285"/>
      </w:pPr>
      <w:rPr>
        <w:rFonts w:hint="default"/>
      </w:rPr>
    </w:lvl>
    <w:lvl w:ilvl="8" w:tplc="7B0A8DC2">
      <w:numFmt w:val="bullet"/>
      <w:lvlText w:val="•"/>
      <w:lvlJc w:val="left"/>
      <w:pPr>
        <w:ind w:left="3275" w:hanging="285"/>
      </w:pPr>
      <w:rPr>
        <w:rFonts w:hint="default"/>
      </w:rPr>
    </w:lvl>
  </w:abstractNum>
  <w:abstractNum w:abstractNumId="78" w15:restartNumberingAfterBreak="0">
    <w:nsid w:val="36E0003E"/>
    <w:multiLevelType w:val="hybridMultilevel"/>
    <w:tmpl w:val="EBD4C0EC"/>
    <w:lvl w:ilvl="0" w:tplc="CD908172">
      <w:numFmt w:val="bullet"/>
      <w:lvlText w:val="-"/>
      <w:lvlJc w:val="left"/>
      <w:pPr>
        <w:ind w:left="328" w:hanging="165"/>
      </w:pPr>
      <w:rPr>
        <w:rFonts w:ascii="Arial" w:eastAsia="Arial" w:hAnsi="Arial" w:cs="Arial" w:hint="default"/>
        <w:w w:val="99"/>
        <w:sz w:val="22"/>
        <w:szCs w:val="22"/>
      </w:rPr>
    </w:lvl>
    <w:lvl w:ilvl="1" w:tplc="87347B9C">
      <w:numFmt w:val="bullet"/>
      <w:lvlText w:val="•"/>
      <w:lvlJc w:val="left"/>
      <w:pPr>
        <w:ind w:left="657" w:hanging="165"/>
      </w:pPr>
      <w:rPr>
        <w:rFonts w:hint="default"/>
      </w:rPr>
    </w:lvl>
    <w:lvl w:ilvl="2" w:tplc="6F1A95E6">
      <w:numFmt w:val="bullet"/>
      <w:lvlText w:val="•"/>
      <w:lvlJc w:val="left"/>
      <w:pPr>
        <w:ind w:left="994" w:hanging="165"/>
      </w:pPr>
      <w:rPr>
        <w:rFonts w:hint="default"/>
      </w:rPr>
    </w:lvl>
    <w:lvl w:ilvl="3" w:tplc="3ED62436">
      <w:numFmt w:val="bullet"/>
      <w:lvlText w:val="•"/>
      <w:lvlJc w:val="left"/>
      <w:pPr>
        <w:ind w:left="1332" w:hanging="165"/>
      </w:pPr>
      <w:rPr>
        <w:rFonts w:hint="default"/>
      </w:rPr>
    </w:lvl>
    <w:lvl w:ilvl="4" w:tplc="B658F3C0">
      <w:numFmt w:val="bullet"/>
      <w:lvlText w:val="•"/>
      <w:lvlJc w:val="left"/>
      <w:pPr>
        <w:ind w:left="1669" w:hanging="165"/>
      </w:pPr>
      <w:rPr>
        <w:rFonts w:hint="default"/>
      </w:rPr>
    </w:lvl>
    <w:lvl w:ilvl="5" w:tplc="D23E49E8">
      <w:numFmt w:val="bullet"/>
      <w:lvlText w:val="•"/>
      <w:lvlJc w:val="left"/>
      <w:pPr>
        <w:ind w:left="2007" w:hanging="165"/>
      </w:pPr>
      <w:rPr>
        <w:rFonts w:hint="default"/>
      </w:rPr>
    </w:lvl>
    <w:lvl w:ilvl="6" w:tplc="98D6D61C">
      <w:numFmt w:val="bullet"/>
      <w:lvlText w:val="•"/>
      <w:lvlJc w:val="left"/>
      <w:pPr>
        <w:ind w:left="2344" w:hanging="165"/>
      </w:pPr>
      <w:rPr>
        <w:rFonts w:hint="default"/>
      </w:rPr>
    </w:lvl>
    <w:lvl w:ilvl="7" w:tplc="7354EED6">
      <w:numFmt w:val="bullet"/>
      <w:lvlText w:val="•"/>
      <w:lvlJc w:val="left"/>
      <w:pPr>
        <w:ind w:left="2681" w:hanging="165"/>
      </w:pPr>
      <w:rPr>
        <w:rFonts w:hint="default"/>
      </w:rPr>
    </w:lvl>
    <w:lvl w:ilvl="8" w:tplc="2C9E2484">
      <w:numFmt w:val="bullet"/>
      <w:lvlText w:val="•"/>
      <w:lvlJc w:val="left"/>
      <w:pPr>
        <w:ind w:left="3019" w:hanging="165"/>
      </w:pPr>
      <w:rPr>
        <w:rFonts w:hint="default"/>
      </w:rPr>
    </w:lvl>
  </w:abstractNum>
  <w:abstractNum w:abstractNumId="79" w15:restartNumberingAfterBreak="0">
    <w:nsid w:val="3735337B"/>
    <w:multiLevelType w:val="hybridMultilevel"/>
    <w:tmpl w:val="82FA34A8"/>
    <w:lvl w:ilvl="0" w:tplc="7E1A48F2">
      <w:numFmt w:val="bullet"/>
      <w:lvlText w:val=""/>
      <w:lvlJc w:val="left"/>
      <w:pPr>
        <w:ind w:left="253" w:hanging="256"/>
      </w:pPr>
      <w:rPr>
        <w:rFonts w:ascii="Symbol" w:eastAsia="Symbol" w:hAnsi="Symbol" w:cs="Symbol" w:hint="default"/>
        <w:w w:val="99"/>
        <w:sz w:val="22"/>
        <w:szCs w:val="22"/>
      </w:rPr>
    </w:lvl>
    <w:lvl w:ilvl="1" w:tplc="E9A4FAF4">
      <w:numFmt w:val="bullet"/>
      <w:lvlText w:val="•"/>
      <w:lvlJc w:val="left"/>
      <w:pPr>
        <w:ind w:left="628" w:hanging="256"/>
      </w:pPr>
      <w:rPr>
        <w:rFonts w:hint="default"/>
      </w:rPr>
    </w:lvl>
    <w:lvl w:ilvl="2" w:tplc="E7EC021E">
      <w:numFmt w:val="bullet"/>
      <w:lvlText w:val="•"/>
      <w:lvlJc w:val="left"/>
      <w:pPr>
        <w:ind w:left="997" w:hanging="256"/>
      </w:pPr>
      <w:rPr>
        <w:rFonts w:hint="default"/>
      </w:rPr>
    </w:lvl>
    <w:lvl w:ilvl="3" w:tplc="A47E0E6A">
      <w:numFmt w:val="bullet"/>
      <w:lvlText w:val="•"/>
      <w:lvlJc w:val="left"/>
      <w:pPr>
        <w:ind w:left="1366" w:hanging="256"/>
      </w:pPr>
      <w:rPr>
        <w:rFonts w:hint="default"/>
      </w:rPr>
    </w:lvl>
    <w:lvl w:ilvl="4" w:tplc="55724D82">
      <w:numFmt w:val="bullet"/>
      <w:lvlText w:val="•"/>
      <w:lvlJc w:val="left"/>
      <w:pPr>
        <w:ind w:left="1735" w:hanging="256"/>
      </w:pPr>
      <w:rPr>
        <w:rFonts w:hint="default"/>
      </w:rPr>
    </w:lvl>
    <w:lvl w:ilvl="5" w:tplc="D646E44A">
      <w:numFmt w:val="bullet"/>
      <w:lvlText w:val="•"/>
      <w:lvlJc w:val="left"/>
      <w:pPr>
        <w:ind w:left="2104" w:hanging="256"/>
      </w:pPr>
      <w:rPr>
        <w:rFonts w:hint="default"/>
      </w:rPr>
    </w:lvl>
    <w:lvl w:ilvl="6" w:tplc="A210C78E">
      <w:numFmt w:val="bullet"/>
      <w:lvlText w:val="•"/>
      <w:lvlJc w:val="left"/>
      <w:pPr>
        <w:ind w:left="2473" w:hanging="256"/>
      </w:pPr>
      <w:rPr>
        <w:rFonts w:hint="default"/>
      </w:rPr>
    </w:lvl>
    <w:lvl w:ilvl="7" w:tplc="0C580A2A">
      <w:numFmt w:val="bullet"/>
      <w:lvlText w:val="•"/>
      <w:lvlJc w:val="left"/>
      <w:pPr>
        <w:ind w:left="2842" w:hanging="256"/>
      </w:pPr>
      <w:rPr>
        <w:rFonts w:hint="default"/>
      </w:rPr>
    </w:lvl>
    <w:lvl w:ilvl="8" w:tplc="6FD0E726">
      <w:numFmt w:val="bullet"/>
      <w:lvlText w:val="•"/>
      <w:lvlJc w:val="left"/>
      <w:pPr>
        <w:ind w:left="3211" w:hanging="256"/>
      </w:pPr>
      <w:rPr>
        <w:rFonts w:hint="default"/>
      </w:rPr>
    </w:lvl>
  </w:abstractNum>
  <w:abstractNum w:abstractNumId="80" w15:restartNumberingAfterBreak="0">
    <w:nsid w:val="374A5DBE"/>
    <w:multiLevelType w:val="hybridMultilevel"/>
    <w:tmpl w:val="2498607A"/>
    <w:lvl w:ilvl="0" w:tplc="7CCC2276">
      <w:numFmt w:val="bullet"/>
      <w:lvlText w:val=""/>
      <w:lvlJc w:val="left"/>
      <w:pPr>
        <w:ind w:left="309" w:hanging="248"/>
      </w:pPr>
      <w:rPr>
        <w:rFonts w:ascii="Wingdings" w:eastAsia="Wingdings" w:hAnsi="Wingdings" w:cs="Wingdings" w:hint="default"/>
        <w:sz w:val="12"/>
        <w:szCs w:val="12"/>
      </w:rPr>
    </w:lvl>
    <w:lvl w:ilvl="1" w:tplc="4CFEFD78">
      <w:numFmt w:val="bullet"/>
      <w:lvlText w:val="•"/>
      <w:lvlJc w:val="left"/>
      <w:pPr>
        <w:ind w:left="665" w:hanging="248"/>
      </w:pPr>
      <w:rPr>
        <w:rFonts w:hint="default"/>
      </w:rPr>
    </w:lvl>
    <w:lvl w:ilvl="2" w:tplc="94CCFE74">
      <w:numFmt w:val="bullet"/>
      <w:lvlText w:val="•"/>
      <w:lvlJc w:val="left"/>
      <w:pPr>
        <w:ind w:left="1030" w:hanging="248"/>
      </w:pPr>
      <w:rPr>
        <w:rFonts w:hint="default"/>
      </w:rPr>
    </w:lvl>
    <w:lvl w:ilvl="3" w:tplc="74C89F3A">
      <w:numFmt w:val="bullet"/>
      <w:lvlText w:val="•"/>
      <w:lvlJc w:val="left"/>
      <w:pPr>
        <w:ind w:left="1396" w:hanging="248"/>
      </w:pPr>
      <w:rPr>
        <w:rFonts w:hint="default"/>
      </w:rPr>
    </w:lvl>
    <w:lvl w:ilvl="4" w:tplc="0F023360">
      <w:numFmt w:val="bullet"/>
      <w:lvlText w:val="•"/>
      <w:lvlJc w:val="left"/>
      <w:pPr>
        <w:ind w:left="1761" w:hanging="248"/>
      </w:pPr>
      <w:rPr>
        <w:rFonts w:hint="default"/>
      </w:rPr>
    </w:lvl>
    <w:lvl w:ilvl="5" w:tplc="67744582">
      <w:numFmt w:val="bullet"/>
      <w:lvlText w:val="•"/>
      <w:lvlJc w:val="left"/>
      <w:pPr>
        <w:ind w:left="2127" w:hanging="248"/>
      </w:pPr>
      <w:rPr>
        <w:rFonts w:hint="default"/>
      </w:rPr>
    </w:lvl>
    <w:lvl w:ilvl="6" w:tplc="04C41AA4">
      <w:numFmt w:val="bullet"/>
      <w:lvlText w:val="•"/>
      <w:lvlJc w:val="left"/>
      <w:pPr>
        <w:ind w:left="2492" w:hanging="248"/>
      </w:pPr>
      <w:rPr>
        <w:rFonts w:hint="default"/>
      </w:rPr>
    </w:lvl>
    <w:lvl w:ilvl="7" w:tplc="8724DA78">
      <w:numFmt w:val="bullet"/>
      <w:lvlText w:val="•"/>
      <w:lvlJc w:val="left"/>
      <w:pPr>
        <w:ind w:left="2857" w:hanging="248"/>
      </w:pPr>
      <w:rPr>
        <w:rFonts w:hint="default"/>
      </w:rPr>
    </w:lvl>
    <w:lvl w:ilvl="8" w:tplc="D7BAB1AA">
      <w:numFmt w:val="bullet"/>
      <w:lvlText w:val="•"/>
      <w:lvlJc w:val="left"/>
      <w:pPr>
        <w:ind w:left="3223" w:hanging="248"/>
      </w:pPr>
      <w:rPr>
        <w:rFonts w:hint="default"/>
      </w:rPr>
    </w:lvl>
  </w:abstractNum>
  <w:abstractNum w:abstractNumId="81" w15:restartNumberingAfterBreak="0">
    <w:nsid w:val="37904773"/>
    <w:multiLevelType w:val="hybridMultilevel"/>
    <w:tmpl w:val="6F0C98A0"/>
    <w:lvl w:ilvl="0" w:tplc="DF0C69D0">
      <w:numFmt w:val="bullet"/>
      <w:lvlText w:val="-"/>
      <w:lvlJc w:val="left"/>
      <w:pPr>
        <w:ind w:left="148" w:hanging="135"/>
      </w:pPr>
      <w:rPr>
        <w:rFonts w:ascii="Arial" w:eastAsia="Arial" w:hAnsi="Arial" w:cs="Arial" w:hint="default"/>
        <w:w w:val="99"/>
        <w:sz w:val="22"/>
        <w:szCs w:val="22"/>
      </w:rPr>
    </w:lvl>
    <w:lvl w:ilvl="1" w:tplc="D8908476">
      <w:numFmt w:val="bullet"/>
      <w:lvlText w:val="•"/>
      <w:lvlJc w:val="left"/>
      <w:pPr>
        <w:ind w:left="547" w:hanging="135"/>
      </w:pPr>
      <w:rPr>
        <w:rFonts w:hint="default"/>
      </w:rPr>
    </w:lvl>
    <w:lvl w:ilvl="2" w:tplc="00B804C4">
      <w:numFmt w:val="bullet"/>
      <w:lvlText w:val="•"/>
      <w:lvlJc w:val="left"/>
      <w:pPr>
        <w:ind w:left="955" w:hanging="135"/>
      </w:pPr>
      <w:rPr>
        <w:rFonts w:hint="default"/>
      </w:rPr>
    </w:lvl>
    <w:lvl w:ilvl="3" w:tplc="4E92CBC4">
      <w:numFmt w:val="bullet"/>
      <w:lvlText w:val="•"/>
      <w:lvlJc w:val="left"/>
      <w:pPr>
        <w:ind w:left="1363" w:hanging="135"/>
      </w:pPr>
      <w:rPr>
        <w:rFonts w:hint="default"/>
      </w:rPr>
    </w:lvl>
    <w:lvl w:ilvl="4" w:tplc="A9E8A12E">
      <w:numFmt w:val="bullet"/>
      <w:lvlText w:val="•"/>
      <w:lvlJc w:val="left"/>
      <w:pPr>
        <w:ind w:left="1770" w:hanging="135"/>
      </w:pPr>
      <w:rPr>
        <w:rFonts w:hint="default"/>
      </w:rPr>
    </w:lvl>
    <w:lvl w:ilvl="5" w:tplc="CEA2ACDC">
      <w:numFmt w:val="bullet"/>
      <w:lvlText w:val="•"/>
      <w:lvlJc w:val="left"/>
      <w:pPr>
        <w:ind w:left="2178" w:hanging="135"/>
      </w:pPr>
      <w:rPr>
        <w:rFonts w:hint="default"/>
      </w:rPr>
    </w:lvl>
    <w:lvl w:ilvl="6" w:tplc="1F7C61E0">
      <w:numFmt w:val="bullet"/>
      <w:lvlText w:val="•"/>
      <w:lvlJc w:val="left"/>
      <w:pPr>
        <w:ind w:left="2586" w:hanging="135"/>
      </w:pPr>
      <w:rPr>
        <w:rFonts w:hint="default"/>
      </w:rPr>
    </w:lvl>
    <w:lvl w:ilvl="7" w:tplc="22604552">
      <w:numFmt w:val="bullet"/>
      <w:lvlText w:val="•"/>
      <w:lvlJc w:val="left"/>
      <w:pPr>
        <w:ind w:left="2993" w:hanging="135"/>
      </w:pPr>
      <w:rPr>
        <w:rFonts w:hint="default"/>
      </w:rPr>
    </w:lvl>
    <w:lvl w:ilvl="8" w:tplc="E74CD584">
      <w:numFmt w:val="bullet"/>
      <w:lvlText w:val="•"/>
      <w:lvlJc w:val="left"/>
      <w:pPr>
        <w:ind w:left="3401" w:hanging="135"/>
      </w:pPr>
      <w:rPr>
        <w:rFonts w:hint="default"/>
      </w:rPr>
    </w:lvl>
  </w:abstractNum>
  <w:abstractNum w:abstractNumId="82" w15:restartNumberingAfterBreak="0">
    <w:nsid w:val="37CB257A"/>
    <w:multiLevelType w:val="hybridMultilevel"/>
    <w:tmpl w:val="E7BA5D18"/>
    <w:lvl w:ilvl="0" w:tplc="B926839C">
      <w:numFmt w:val="bullet"/>
      <w:lvlText w:val="-"/>
      <w:lvlJc w:val="left"/>
      <w:pPr>
        <w:ind w:left="287" w:hanging="228"/>
      </w:pPr>
      <w:rPr>
        <w:rFonts w:ascii="Arial" w:eastAsia="Arial" w:hAnsi="Arial" w:cs="Arial" w:hint="default"/>
        <w:w w:val="99"/>
        <w:sz w:val="22"/>
        <w:szCs w:val="22"/>
      </w:rPr>
    </w:lvl>
    <w:lvl w:ilvl="1" w:tplc="63F88404">
      <w:numFmt w:val="bullet"/>
      <w:lvlText w:val="•"/>
      <w:lvlJc w:val="left"/>
      <w:pPr>
        <w:ind w:left="619" w:hanging="228"/>
      </w:pPr>
      <w:rPr>
        <w:rFonts w:hint="default"/>
      </w:rPr>
    </w:lvl>
    <w:lvl w:ilvl="2" w:tplc="F3801504">
      <w:numFmt w:val="bullet"/>
      <w:lvlText w:val="•"/>
      <w:lvlJc w:val="left"/>
      <w:pPr>
        <w:ind w:left="958" w:hanging="228"/>
      </w:pPr>
      <w:rPr>
        <w:rFonts w:hint="default"/>
      </w:rPr>
    </w:lvl>
    <w:lvl w:ilvl="3" w:tplc="AE8EFF8A">
      <w:numFmt w:val="bullet"/>
      <w:lvlText w:val="•"/>
      <w:lvlJc w:val="left"/>
      <w:pPr>
        <w:ind w:left="1297" w:hanging="228"/>
      </w:pPr>
      <w:rPr>
        <w:rFonts w:hint="default"/>
      </w:rPr>
    </w:lvl>
    <w:lvl w:ilvl="4" w:tplc="1994B2F4">
      <w:numFmt w:val="bullet"/>
      <w:lvlText w:val="•"/>
      <w:lvlJc w:val="left"/>
      <w:pPr>
        <w:ind w:left="1636" w:hanging="228"/>
      </w:pPr>
      <w:rPr>
        <w:rFonts w:hint="default"/>
      </w:rPr>
    </w:lvl>
    <w:lvl w:ilvl="5" w:tplc="CDBA016E">
      <w:numFmt w:val="bullet"/>
      <w:lvlText w:val="•"/>
      <w:lvlJc w:val="left"/>
      <w:pPr>
        <w:ind w:left="1976" w:hanging="228"/>
      </w:pPr>
      <w:rPr>
        <w:rFonts w:hint="default"/>
      </w:rPr>
    </w:lvl>
    <w:lvl w:ilvl="6" w:tplc="3DDC9D34">
      <w:numFmt w:val="bullet"/>
      <w:lvlText w:val="•"/>
      <w:lvlJc w:val="left"/>
      <w:pPr>
        <w:ind w:left="2315" w:hanging="228"/>
      </w:pPr>
      <w:rPr>
        <w:rFonts w:hint="default"/>
      </w:rPr>
    </w:lvl>
    <w:lvl w:ilvl="7" w:tplc="7902B4C6">
      <w:numFmt w:val="bullet"/>
      <w:lvlText w:val="•"/>
      <w:lvlJc w:val="left"/>
      <w:pPr>
        <w:ind w:left="2654" w:hanging="228"/>
      </w:pPr>
      <w:rPr>
        <w:rFonts w:hint="default"/>
      </w:rPr>
    </w:lvl>
    <w:lvl w:ilvl="8" w:tplc="957C35E0">
      <w:numFmt w:val="bullet"/>
      <w:lvlText w:val="•"/>
      <w:lvlJc w:val="left"/>
      <w:pPr>
        <w:ind w:left="2993" w:hanging="228"/>
      </w:pPr>
      <w:rPr>
        <w:rFonts w:hint="default"/>
      </w:rPr>
    </w:lvl>
  </w:abstractNum>
  <w:abstractNum w:abstractNumId="83" w15:restartNumberingAfterBreak="0">
    <w:nsid w:val="390C4995"/>
    <w:multiLevelType w:val="hybridMultilevel"/>
    <w:tmpl w:val="423095E0"/>
    <w:lvl w:ilvl="0" w:tplc="3A483EC0">
      <w:numFmt w:val="bullet"/>
      <w:lvlText w:val=""/>
      <w:lvlJc w:val="left"/>
      <w:pPr>
        <w:ind w:left="345" w:hanging="282"/>
      </w:pPr>
      <w:rPr>
        <w:rFonts w:ascii="Symbol" w:eastAsia="Symbol" w:hAnsi="Symbol" w:cs="Symbol" w:hint="default"/>
        <w:w w:val="99"/>
        <w:sz w:val="22"/>
        <w:szCs w:val="22"/>
      </w:rPr>
    </w:lvl>
    <w:lvl w:ilvl="1" w:tplc="AF1C4BEE">
      <w:numFmt w:val="bullet"/>
      <w:lvlText w:val="•"/>
      <w:lvlJc w:val="left"/>
      <w:pPr>
        <w:ind w:left="701" w:hanging="282"/>
      </w:pPr>
      <w:rPr>
        <w:rFonts w:hint="default"/>
      </w:rPr>
    </w:lvl>
    <w:lvl w:ilvl="2" w:tplc="57C22A64">
      <w:numFmt w:val="bullet"/>
      <w:lvlText w:val="•"/>
      <w:lvlJc w:val="left"/>
      <w:pPr>
        <w:ind w:left="1063" w:hanging="282"/>
      </w:pPr>
      <w:rPr>
        <w:rFonts w:hint="default"/>
      </w:rPr>
    </w:lvl>
    <w:lvl w:ilvl="3" w:tplc="8C4001FE">
      <w:numFmt w:val="bullet"/>
      <w:lvlText w:val="•"/>
      <w:lvlJc w:val="left"/>
      <w:pPr>
        <w:ind w:left="1424" w:hanging="282"/>
      </w:pPr>
      <w:rPr>
        <w:rFonts w:hint="default"/>
      </w:rPr>
    </w:lvl>
    <w:lvl w:ilvl="4" w:tplc="B17ED074">
      <w:numFmt w:val="bullet"/>
      <w:lvlText w:val="•"/>
      <w:lvlJc w:val="left"/>
      <w:pPr>
        <w:ind w:left="1786" w:hanging="282"/>
      </w:pPr>
      <w:rPr>
        <w:rFonts w:hint="default"/>
      </w:rPr>
    </w:lvl>
    <w:lvl w:ilvl="5" w:tplc="83DCF634">
      <w:numFmt w:val="bullet"/>
      <w:lvlText w:val="•"/>
      <w:lvlJc w:val="left"/>
      <w:pPr>
        <w:ind w:left="2147" w:hanging="282"/>
      </w:pPr>
      <w:rPr>
        <w:rFonts w:hint="default"/>
      </w:rPr>
    </w:lvl>
    <w:lvl w:ilvl="6" w:tplc="BF9A1A4A">
      <w:numFmt w:val="bullet"/>
      <w:lvlText w:val="•"/>
      <w:lvlJc w:val="left"/>
      <w:pPr>
        <w:ind w:left="2509" w:hanging="282"/>
      </w:pPr>
      <w:rPr>
        <w:rFonts w:hint="default"/>
      </w:rPr>
    </w:lvl>
    <w:lvl w:ilvl="7" w:tplc="F854562E">
      <w:numFmt w:val="bullet"/>
      <w:lvlText w:val="•"/>
      <w:lvlJc w:val="left"/>
      <w:pPr>
        <w:ind w:left="2870" w:hanging="282"/>
      </w:pPr>
      <w:rPr>
        <w:rFonts w:hint="default"/>
      </w:rPr>
    </w:lvl>
    <w:lvl w:ilvl="8" w:tplc="88F4788E">
      <w:numFmt w:val="bullet"/>
      <w:lvlText w:val="•"/>
      <w:lvlJc w:val="left"/>
      <w:pPr>
        <w:ind w:left="3232" w:hanging="282"/>
      </w:pPr>
      <w:rPr>
        <w:rFonts w:hint="default"/>
      </w:rPr>
    </w:lvl>
  </w:abstractNum>
  <w:abstractNum w:abstractNumId="84" w15:restartNumberingAfterBreak="0">
    <w:nsid w:val="3B236A10"/>
    <w:multiLevelType w:val="hybridMultilevel"/>
    <w:tmpl w:val="915263A0"/>
    <w:lvl w:ilvl="0" w:tplc="77904730">
      <w:numFmt w:val="bullet"/>
      <w:lvlText w:val="-"/>
      <w:lvlJc w:val="left"/>
      <w:pPr>
        <w:ind w:left="327" w:hanging="285"/>
      </w:pPr>
      <w:rPr>
        <w:rFonts w:ascii="Times New Roman" w:eastAsia="Times New Roman" w:hAnsi="Times New Roman" w:cs="Times New Roman" w:hint="default"/>
        <w:w w:val="99"/>
        <w:sz w:val="22"/>
        <w:szCs w:val="22"/>
      </w:rPr>
    </w:lvl>
    <w:lvl w:ilvl="1" w:tplc="9062A6A4">
      <w:numFmt w:val="bullet"/>
      <w:lvlText w:val="•"/>
      <w:lvlJc w:val="left"/>
      <w:pPr>
        <w:ind w:left="703" w:hanging="285"/>
      </w:pPr>
      <w:rPr>
        <w:rFonts w:hint="default"/>
      </w:rPr>
    </w:lvl>
    <w:lvl w:ilvl="2" w:tplc="4AD05E76">
      <w:numFmt w:val="bullet"/>
      <w:lvlText w:val="•"/>
      <w:lvlJc w:val="left"/>
      <w:pPr>
        <w:ind w:left="1086" w:hanging="285"/>
      </w:pPr>
      <w:rPr>
        <w:rFonts w:hint="default"/>
      </w:rPr>
    </w:lvl>
    <w:lvl w:ilvl="3" w:tplc="27681830">
      <w:numFmt w:val="bullet"/>
      <w:lvlText w:val="•"/>
      <w:lvlJc w:val="left"/>
      <w:pPr>
        <w:ind w:left="1469" w:hanging="285"/>
      </w:pPr>
      <w:rPr>
        <w:rFonts w:hint="default"/>
      </w:rPr>
    </w:lvl>
    <w:lvl w:ilvl="4" w:tplc="6B88DEDC">
      <w:numFmt w:val="bullet"/>
      <w:lvlText w:val="•"/>
      <w:lvlJc w:val="left"/>
      <w:pPr>
        <w:ind w:left="1852" w:hanging="285"/>
      </w:pPr>
      <w:rPr>
        <w:rFonts w:hint="default"/>
      </w:rPr>
    </w:lvl>
    <w:lvl w:ilvl="5" w:tplc="216CA5A2">
      <w:numFmt w:val="bullet"/>
      <w:lvlText w:val="•"/>
      <w:lvlJc w:val="left"/>
      <w:pPr>
        <w:ind w:left="2235" w:hanging="285"/>
      </w:pPr>
      <w:rPr>
        <w:rFonts w:hint="default"/>
      </w:rPr>
    </w:lvl>
    <w:lvl w:ilvl="6" w:tplc="B40A6B3E">
      <w:numFmt w:val="bullet"/>
      <w:lvlText w:val="•"/>
      <w:lvlJc w:val="left"/>
      <w:pPr>
        <w:ind w:left="2618" w:hanging="285"/>
      </w:pPr>
      <w:rPr>
        <w:rFonts w:hint="default"/>
      </w:rPr>
    </w:lvl>
    <w:lvl w:ilvl="7" w:tplc="BF8878CC">
      <w:numFmt w:val="bullet"/>
      <w:lvlText w:val="•"/>
      <w:lvlJc w:val="left"/>
      <w:pPr>
        <w:ind w:left="3001" w:hanging="285"/>
      </w:pPr>
      <w:rPr>
        <w:rFonts w:hint="default"/>
      </w:rPr>
    </w:lvl>
    <w:lvl w:ilvl="8" w:tplc="8C94981E">
      <w:numFmt w:val="bullet"/>
      <w:lvlText w:val="•"/>
      <w:lvlJc w:val="left"/>
      <w:pPr>
        <w:ind w:left="3384" w:hanging="285"/>
      </w:pPr>
      <w:rPr>
        <w:rFonts w:hint="default"/>
      </w:rPr>
    </w:lvl>
  </w:abstractNum>
  <w:abstractNum w:abstractNumId="85" w15:restartNumberingAfterBreak="0">
    <w:nsid w:val="3B806371"/>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86" w15:restartNumberingAfterBreak="0">
    <w:nsid w:val="3BFE3A6D"/>
    <w:multiLevelType w:val="multilevel"/>
    <w:tmpl w:val="E3246B42"/>
    <w:lvl w:ilvl="0">
      <w:start w:val="5"/>
      <w:numFmt w:val="decimal"/>
      <w:lvlText w:val="%1."/>
      <w:lvlJc w:val="left"/>
      <w:pPr>
        <w:ind w:left="1749" w:hanging="851"/>
      </w:pPr>
      <w:rPr>
        <w:rFonts w:ascii="Arial" w:eastAsia="Arial" w:hAnsi="Arial" w:cs="Arial" w:hint="default"/>
        <w:b/>
        <w:bCs/>
        <w:sz w:val="24"/>
        <w:szCs w:val="24"/>
      </w:rPr>
    </w:lvl>
    <w:lvl w:ilvl="1">
      <w:start w:val="1"/>
      <w:numFmt w:val="decimal"/>
      <w:lvlText w:val="%1.%2"/>
      <w:lvlJc w:val="left"/>
      <w:pPr>
        <w:ind w:left="1749" w:hanging="851"/>
      </w:pPr>
      <w:rPr>
        <w:rFonts w:ascii="Arial" w:eastAsia="Arial" w:hAnsi="Arial" w:cs="Arial" w:hint="default"/>
        <w:b/>
        <w:bCs/>
        <w:w w:val="99"/>
        <w:sz w:val="22"/>
        <w:szCs w:val="22"/>
      </w:rPr>
    </w:lvl>
    <w:lvl w:ilvl="2">
      <w:numFmt w:val="bullet"/>
      <w:lvlText w:val=""/>
      <w:lvlJc w:val="left"/>
      <w:pPr>
        <w:ind w:left="2468" w:hanging="360"/>
      </w:pPr>
      <w:rPr>
        <w:rFonts w:ascii="Symbol" w:eastAsia="Symbol" w:hAnsi="Symbol" w:cs="Symbol" w:hint="default"/>
        <w:w w:val="99"/>
        <w:sz w:val="22"/>
        <w:szCs w:val="22"/>
      </w:rPr>
    </w:lvl>
    <w:lvl w:ilvl="3">
      <w:numFmt w:val="bullet"/>
      <w:lvlText w:val="•"/>
      <w:lvlJc w:val="left"/>
      <w:pPr>
        <w:ind w:left="4381" w:hanging="360"/>
      </w:pPr>
      <w:rPr>
        <w:rFonts w:hint="default"/>
      </w:rPr>
    </w:lvl>
    <w:lvl w:ilvl="4">
      <w:numFmt w:val="bullet"/>
      <w:lvlText w:val="•"/>
      <w:lvlJc w:val="left"/>
      <w:pPr>
        <w:ind w:left="5342" w:hanging="360"/>
      </w:pPr>
      <w:rPr>
        <w:rFonts w:hint="default"/>
      </w:rPr>
    </w:lvl>
    <w:lvl w:ilvl="5">
      <w:numFmt w:val="bullet"/>
      <w:lvlText w:val="•"/>
      <w:lvlJc w:val="left"/>
      <w:pPr>
        <w:ind w:left="6303" w:hanging="360"/>
      </w:pPr>
      <w:rPr>
        <w:rFonts w:hint="default"/>
      </w:rPr>
    </w:lvl>
    <w:lvl w:ilvl="6">
      <w:numFmt w:val="bullet"/>
      <w:lvlText w:val="•"/>
      <w:lvlJc w:val="left"/>
      <w:pPr>
        <w:ind w:left="7264" w:hanging="360"/>
      </w:pPr>
      <w:rPr>
        <w:rFonts w:hint="default"/>
      </w:rPr>
    </w:lvl>
    <w:lvl w:ilvl="7">
      <w:numFmt w:val="bullet"/>
      <w:lvlText w:val="•"/>
      <w:lvlJc w:val="left"/>
      <w:pPr>
        <w:ind w:left="8225" w:hanging="360"/>
      </w:pPr>
      <w:rPr>
        <w:rFonts w:hint="default"/>
      </w:rPr>
    </w:lvl>
    <w:lvl w:ilvl="8">
      <w:numFmt w:val="bullet"/>
      <w:lvlText w:val="•"/>
      <w:lvlJc w:val="left"/>
      <w:pPr>
        <w:ind w:left="9185" w:hanging="360"/>
      </w:pPr>
      <w:rPr>
        <w:rFonts w:hint="default"/>
      </w:rPr>
    </w:lvl>
  </w:abstractNum>
  <w:abstractNum w:abstractNumId="87" w15:restartNumberingAfterBreak="0">
    <w:nsid w:val="3C8D1E8D"/>
    <w:multiLevelType w:val="hybridMultilevel"/>
    <w:tmpl w:val="971C9BD2"/>
    <w:lvl w:ilvl="0" w:tplc="315CF3DC">
      <w:numFmt w:val="bullet"/>
      <w:lvlText w:val="-"/>
      <w:lvlJc w:val="left"/>
      <w:pPr>
        <w:ind w:left="289" w:hanging="227"/>
      </w:pPr>
      <w:rPr>
        <w:rFonts w:ascii="Arial" w:eastAsia="Arial" w:hAnsi="Arial" w:cs="Arial" w:hint="default"/>
        <w:w w:val="99"/>
        <w:sz w:val="22"/>
        <w:szCs w:val="22"/>
      </w:rPr>
    </w:lvl>
    <w:lvl w:ilvl="1" w:tplc="EA8CBF8C">
      <w:numFmt w:val="bullet"/>
      <w:lvlText w:val=""/>
      <w:lvlJc w:val="left"/>
      <w:pPr>
        <w:ind w:left="571" w:hanging="282"/>
      </w:pPr>
      <w:rPr>
        <w:rFonts w:ascii="Wingdings" w:eastAsia="Wingdings" w:hAnsi="Wingdings" w:cs="Wingdings" w:hint="default"/>
        <w:sz w:val="12"/>
        <w:szCs w:val="12"/>
      </w:rPr>
    </w:lvl>
    <w:lvl w:ilvl="2" w:tplc="EE4EBFC8">
      <w:numFmt w:val="bullet"/>
      <w:lvlText w:val="•"/>
      <w:lvlJc w:val="left"/>
      <w:pPr>
        <w:ind w:left="923" w:hanging="282"/>
      </w:pPr>
      <w:rPr>
        <w:rFonts w:hint="default"/>
      </w:rPr>
    </w:lvl>
    <w:lvl w:ilvl="3" w:tplc="02640ED2">
      <w:numFmt w:val="bullet"/>
      <w:lvlText w:val="•"/>
      <w:lvlJc w:val="left"/>
      <w:pPr>
        <w:ind w:left="1266" w:hanging="282"/>
      </w:pPr>
      <w:rPr>
        <w:rFonts w:hint="default"/>
      </w:rPr>
    </w:lvl>
    <w:lvl w:ilvl="4" w:tplc="D1065F60">
      <w:numFmt w:val="bullet"/>
      <w:lvlText w:val="•"/>
      <w:lvlJc w:val="left"/>
      <w:pPr>
        <w:ind w:left="1610" w:hanging="282"/>
      </w:pPr>
      <w:rPr>
        <w:rFonts w:hint="default"/>
      </w:rPr>
    </w:lvl>
    <w:lvl w:ilvl="5" w:tplc="4524F1A8">
      <w:numFmt w:val="bullet"/>
      <w:lvlText w:val="•"/>
      <w:lvlJc w:val="left"/>
      <w:pPr>
        <w:ind w:left="1953" w:hanging="282"/>
      </w:pPr>
      <w:rPr>
        <w:rFonts w:hint="default"/>
      </w:rPr>
    </w:lvl>
    <w:lvl w:ilvl="6" w:tplc="8250D0BE">
      <w:numFmt w:val="bullet"/>
      <w:lvlText w:val="•"/>
      <w:lvlJc w:val="left"/>
      <w:pPr>
        <w:ind w:left="2297" w:hanging="282"/>
      </w:pPr>
      <w:rPr>
        <w:rFonts w:hint="default"/>
      </w:rPr>
    </w:lvl>
    <w:lvl w:ilvl="7" w:tplc="974CC88E">
      <w:numFmt w:val="bullet"/>
      <w:lvlText w:val="•"/>
      <w:lvlJc w:val="left"/>
      <w:pPr>
        <w:ind w:left="2640" w:hanging="282"/>
      </w:pPr>
      <w:rPr>
        <w:rFonts w:hint="default"/>
      </w:rPr>
    </w:lvl>
    <w:lvl w:ilvl="8" w:tplc="AD5C1FCC">
      <w:numFmt w:val="bullet"/>
      <w:lvlText w:val="•"/>
      <w:lvlJc w:val="left"/>
      <w:pPr>
        <w:ind w:left="2984" w:hanging="282"/>
      </w:pPr>
      <w:rPr>
        <w:rFonts w:hint="default"/>
      </w:rPr>
    </w:lvl>
  </w:abstractNum>
  <w:abstractNum w:abstractNumId="88" w15:restartNumberingAfterBreak="0">
    <w:nsid w:val="3D3967DE"/>
    <w:multiLevelType w:val="hybridMultilevel"/>
    <w:tmpl w:val="A6D4B26C"/>
    <w:lvl w:ilvl="0" w:tplc="6D9EC7E2">
      <w:start w:val="9"/>
      <w:numFmt w:val="decimal"/>
      <w:lvlText w:val="%1)"/>
      <w:lvlJc w:val="left"/>
      <w:pPr>
        <w:ind w:left="1400" w:hanging="360"/>
      </w:pPr>
      <w:rPr>
        <w:rFonts w:hint="default"/>
      </w:r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9" w15:restartNumberingAfterBreak="0">
    <w:nsid w:val="3E21335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90" w15:restartNumberingAfterBreak="0">
    <w:nsid w:val="3E7716C2"/>
    <w:multiLevelType w:val="hybridMultilevel"/>
    <w:tmpl w:val="76342AB6"/>
    <w:lvl w:ilvl="0" w:tplc="0A42D386">
      <w:numFmt w:val="bullet"/>
      <w:lvlText w:val="-"/>
      <w:lvlJc w:val="left"/>
      <w:pPr>
        <w:ind w:left="288" w:hanging="285"/>
      </w:pPr>
      <w:rPr>
        <w:rFonts w:ascii="Arial" w:eastAsia="Arial" w:hAnsi="Arial" w:cs="Arial" w:hint="default"/>
        <w:w w:val="99"/>
        <w:sz w:val="22"/>
        <w:szCs w:val="22"/>
      </w:rPr>
    </w:lvl>
    <w:lvl w:ilvl="1" w:tplc="59300EFC">
      <w:numFmt w:val="bullet"/>
      <w:lvlText w:val="•"/>
      <w:lvlJc w:val="left"/>
      <w:pPr>
        <w:ind w:left="621" w:hanging="285"/>
      </w:pPr>
      <w:rPr>
        <w:rFonts w:hint="default"/>
      </w:rPr>
    </w:lvl>
    <w:lvl w:ilvl="2" w:tplc="3E628914">
      <w:numFmt w:val="bullet"/>
      <w:lvlText w:val="•"/>
      <w:lvlJc w:val="left"/>
      <w:pPr>
        <w:ind w:left="962" w:hanging="285"/>
      </w:pPr>
      <w:rPr>
        <w:rFonts w:hint="default"/>
      </w:rPr>
    </w:lvl>
    <w:lvl w:ilvl="3" w:tplc="412ECD18">
      <w:numFmt w:val="bullet"/>
      <w:lvlText w:val="•"/>
      <w:lvlJc w:val="left"/>
      <w:pPr>
        <w:ind w:left="1304" w:hanging="285"/>
      </w:pPr>
      <w:rPr>
        <w:rFonts w:hint="default"/>
      </w:rPr>
    </w:lvl>
    <w:lvl w:ilvl="4" w:tplc="AE6C0A12">
      <w:numFmt w:val="bullet"/>
      <w:lvlText w:val="•"/>
      <w:lvlJc w:val="left"/>
      <w:pPr>
        <w:ind w:left="1645" w:hanging="285"/>
      </w:pPr>
      <w:rPr>
        <w:rFonts w:hint="default"/>
      </w:rPr>
    </w:lvl>
    <w:lvl w:ilvl="5" w:tplc="D7600A98">
      <w:numFmt w:val="bullet"/>
      <w:lvlText w:val="•"/>
      <w:lvlJc w:val="left"/>
      <w:pPr>
        <w:ind w:left="1987" w:hanging="285"/>
      </w:pPr>
      <w:rPr>
        <w:rFonts w:hint="default"/>
      </w:rPr>
    </w:lvl>
    <w:lvl w:ilvl="6" w:tplc="A42EE030">
      <w:numFmt w:val="bullet"/>
      <w:lvlText w:val="•"/>
      <w:lvlJc w:val="left"/>
      <w:pPr>
        <w:ind w:left="2328" w:hanging="285"/>
      </w:pPr>
      <w:rPr>
        <w:rFonts w:hint="default"/>
      </w:rPr>
    </w:lvl>
    <w:lvl w:ilvl="7" w:tplc="48A67B3E">
      <w:numFmt w:val="bullet"/>
      <w:lvlText w:val="•"/>
      <w:lvlJc w:val="left"/>
      <w:pPr>
        <w:ind w:left="2669" w:hanging="285"/>
      </w:pPr>
      <w:rPr>
        <w:rFonts w:hint="default"/>
      </w:rPr>
    </w:lvl>
    <w:lvl w:ilvl="8" w:tplc="78327E7E">
      <w:numFmt w:val="bullet"/>
      <w:lvlText w:val="•"/>
      <w:lvlJc w:val="left"/>
      <w:pPr>
        <w:ind w:left="3011" w:hanging="285"/>
      </w:pPr>
      <w:rPr>
        <w:rFonts w:hint="default"/>
      </w:rPr>
    </w:lvl>
  </w:abstractNum>
  <w:abstractNum w:abstractNumId="91" w15:restartNumberingAfterBreak="0">
    <w:nsid w:val="3F5D0795"/>
    <w:multiLevelType w:val="hybridMultilevel"/>
    <w:tmpl w:val="0382F744"/>
    <w:lvl w:ilvl="0" w:tplc="89863FB6">
      <w:numFmt w:val="bullet"/>
      <w:lvlText w:val=""/>
      <w:lvlJc w:val="left"/>
      <w:pPr>
        <w:ind w:left="345" w:hanging="282"/>
      </w:pPr>
      <w:rPr>
        <w:rFonts w:ascii="Symbol" w:eastAsia="Symbol" w:hAnsi="Symbol" w:cs="Symbol" w:hint="default"/>
        <w:w w:val="99"/>
        <w:sz w:val="22"/>
        <w:szCs w:val="22"/>
      </w:rPr>
    </w:lvl>
    <w:lvl w:ilvl="1" w:tplc="8A3A6278">
      <w:numFmt w:val="bullet"/>
      <w:lvlText w:val="•"/>
      <w:lvlJc w:val="left"/>
      <w:pPr>
        <w:ind w:left="701" w:hanging="282"/>
      </w:pPr>
      <w:rPr>
        <w:rFonts w:hint="default"/>
      </w:rPr>
    </w:lvl>
    <w:lvl w:ilvl="2" w:tplc="21FC33A8">
      <w:numFmt w:val="bullet"/>
      <w:lvlText w:val="•"/>
      <w:lvlJc w:val="left"/>
      <w:pPr>
        <w:ind w:left="1063" w:hanging="282"/>
      </w:pPr>
      <w:rPr>
        <w:rFonts w:hint="default"/>
      </w:rPr>
    </w:lvl>
    <w:lvl w:ilvl="3" w:tplc="1046A69E">
      <w:numFmt w:val="bullet"/>
      <w:lvlText w:val="•"/>
      <w:lvlJc w:val="left"/>
      <w:pPr>
        <w:ind w:left="1424" w:hanging="282"/>
      </w:pPr>
      <w:rPr>
        <w:rFonts w:hint="default"/>
      </w:rPr>
    </w:lvl>
    <w:lvl w:ilvl="4" w:tplc="88E8AB62">
      <w:numFmt w:val="bullet"/>
      <w:lvlText w:val="•"/>
      <w:lvlJc w:val="left"/>
      <w:pPr>
        <w:ind w:left="1786" w:hanging="282"/>
      </w:pPr>
      <w:rPr>
        <w:rFonts w:hint="default"/>
      </w:rPr>
    </w:lvl>
    <w:lvl w:ilvl="5" w:tplc="4A8420A8">
      <w:numFmt w:val="bullet"/>
      <w:lvlText w:val="•"/>
      <w:lvlJc w:val="left"/>
      <w:pPr>
        <w:ind w:left="2147" w:hanging="282"/>
      </w:pPr>
      <w:rPr>
        <w:rFonts w:hint="default"/>
      </w:rPr>
    </w:lvl>
    <w:lvl w:ilvl="6" w:tplc="3FC4D7B4">
      <w:numFmt w:val="bullet"/>
      <w:lvlText w:val="•"/>
      <w:lvlJc w:val="left"/>
      <w:pPr>
        <w:ind w:left="2509" w:hanging="282"/>
      </w:pPr>
      <w:rPr>
        <w:rFonts w:hint="default"/>
      </w:rPr>
    </w:lvl>
    <w:lvl w:ilvl="7" w:tplc="8EEEBF04">
      <w:numFmt w:val="bullet"/>
      <w:lvlText w:val="•"/>
      <w:lvlJc w:val="left"/>
      <w:pPr>
        <w:ind w:left="2870" w:hanging="282"/>
      </w:pPr>
      <w:rPr>
        <w:rFonts w:hint="default"/>
      </w:rPr>
    </w:lvl>
    <w:lvl w:ilvl="8" w:tplc="76CCDBB0">
      <w:numFmt w:val="bullet"/>
      <w:lvlText w:val="•"/>
      <w:lvlJc w:val="left"/>
      <w:pPr>
        <w:ind w:left="3232" w:hanging="282"/>
      </w:pPr>
      <w:rPr>
        <w:rFonts w:hint="default"/>
      </w:rPr>
    </w:lvl>
  </w:abstractNum>
  <w:abstractNum w:abstractNumId="92" w15:restartNumberingAfterBreak="0">
    <w:nsid w:val="41227C12"/>
    <w:multiLevelType w:val="hybridMultilevel"/>
    <w:tmpl w:val="498E38A6"/>
    <w:lvl w:ilvl="0" w:tplc="B69E778A">
      <w:numFmt w:val="bullet"/>
      <w:lvlText w:val="-"/>
      <w:lvlJc w:val="left"/>
      <w:pPr>
        <w:ind w:left="290" w:hanging="285"/>
      </w:pPr>
      <w:rPr>
        <w:rFonts w:ascii="Arial" w:eastAsia="Arial" w:hAnsi="Arial" w:cs="Arial" w:hint="default"/>
        <w:w w:val="99"/>
        <w:sz w:val="22"/>
        <w:szCs w:val="22"/>
      </w:rPr>
    </w:lvl>
    <w:lvl w:ilvl="1" w:tplc="7BE22072">
      <w:numFmt w:val="bullet"/>
      <w:lvlText w:val="•"/>
      <w:lvlJc w:val="left"/>
      <w:pPr>
        <w:ind w:left="665" w:hanging="285"/>
      </w:pPr>
      <w:rPr>
        <w:rFonts w:hint="default"/>
      </w:rPr>
    </w:lvl>
    <w:lvl w:ilvl="2" w:tplc="037054BC">
      <w:numFmt w:val="bullet"/>
      <w:lvlText w:val="•"/>
      <w:lvlJc w:val="left"/>
      <w:pPr>
        <w:ind w:left="1031" w:hanging="285"/>
      </w:pPr>
      <w:rPr>
        <w:rFonts w:hint="default"/>
      </w:rPr>
    </w:lvl>
    <w:lvl w:ilvl="3" w:tplc="4BFA4A8C">
      <w:numFmt w:val="bullet"/>
      <w:lvlText w:val="•"/>
      <w:lvlJc w:val="left"/>
      <w:pPr>
        <w:ind w:left="1396" w:hanging="285"/>
      </w:pPr>
      <w:rPr>
        <w:rFonts w:hint="default"/>
      </w:rPr>
    </w:lvl>
    <w:lvl w:ilvl="4" w:tplc="641E61C0">
      <w:numFmt w:val="bullet"/>
      <w:lvlText w:val="•"/>
      <w:lvlJc w:val="left"/>
      <w:pPr>
        <w:ind w:left="1762" w:hanging="285"/>
      </w:pPr>
      <w:rPr>
        <w:rFonts w:hint="default"/>
      </w:rPr>
    </w:lvl>
    <w:lvl w:ilvl="5" w:tplc="709E00F0">
      <w:numFmt w:val="bullet"/>
      <w:lvlText w:val="•"/>
      <w:lvlJc w:val="left"/>
      <w:pPr>
        <w:ind w:left="2127" w:hanging="285"/>
      </w:pPr>
      <w:rPr>
        <w:rFonts w:hint="default"/>
      </w:rPr>
    </w:lvl>
    <w:lvl w:ilvl="6" w:tplc="535ECA9C">
      <w:numFmt w:val="bullet"/>
      <w:lvlText w:val="•"/>
      <w:lvlJc w:val="left"/>
      <w:pPr>
        <w:ind w:left="2493" w:hanging="285"/>
      </w:pPr>
      <w:rPr>
        <w:rFonts w:hint="default"/>
      </w:rPr>
    </w:lvl>
    <w:lvl w:ilvl="7" w:tplc="63E6F4B0">
      <w:numFmt w:val="bullet"/>
      <w:lvlText w:val="•"/>
      <w:lvlJc w:val="left"/>
      <w:pPr>
        <w:ind w:left="2858" w:hanging="285"/>
      </w:pPr>
      <w:rPr>
        <w:rFonts w:hint="default"/>
      </w:rPr>
    </w:lvl>
    <w:lvl w:ilvl="8" w:tplc="9C063690">
      <w:numFmt w:val="bullet"/>
      <w:lvlText w:val="•"/>
      <w:lvlJc w:val="left"/>
      <w:pPr>
        <w:ind w:left="3224" w:hanging="285"/>
      </w:pPr>
      <w:rPr>
        <w:rFonts w:hint="default"/>
      </w:rPr>
    </w:lvl>
  </w:abstractNum>
  <w:abstractNum w:abstractNumId="93" w15:restartNumberingAfterBreak="0">
    <w:nsid w:val="42711B5B"/>
    <w:multiLevelType w:val="hybridMultilevel"/>
    <w:tmpl w:val="735640D8"/>
    <w:lvl w:ilvl="0" w:tplc="2BE8B860">
      <w:numFmt w:val="bullet"/>
      <w:lvlText w:val="-"/>
      <w:lvlJc w:val="left"/>
      <w:pPr>
        <w:ind w:left="299" w:hanging="203"/>
      </w:pPr>
      <w:rPr>
        <w:rFonts w:ascii="Arial" w:eastAsia="Arial" w:hAnsi="Arial" w:cs="Arial" w:hint="default"/>
        <w:w w:val="99"/>
        <w:sz w:val="22"/>
        <w:szCs w:val="22"/>
      </w:rPr>
    </w:lvl>
    <w:lvl w:ilvl="1" w:tplc="B52CE00A">
      <w:numFmt w:val="bullet"/>
      <w:lvlText w:val="•"/>
      <w:lvlJc w:val="left"/>
      <w:pPr>
        <w:ind w:left="665" w:hanging="203"/>
      </w:pPr>
      <w:rPr>
        <w:rFonts w:hint="default"/>
      </w:rPr>
    </w:lvl>
    <w:lvl w:ilvl="2" w:tplc="72127AB4">
      <w:numFmt w:val="bullet"/>
      <w:lvlText w:val="•"/>
      <w:lvlJc w:val="left"/>
      <w:pPr>
        <w:ind w:left="1030" w:hanging="203"/>
      </w:pPr>
      <w:rPr>
        <w:rFonts w:hint="default"/>
      </w:rPr>
    </w:lvl>
    <w:lvl w:ilvl="3" w:tplc="AB86CAB0">
      <w:numFmt w:val="bullet"/>
      <w:lvlText w:val="•"/>
      <w:lvlJc w:val="left"/>
      <w:pPr>
        <w:ind w:left="1396" w:hanging="203"/>
      </w:pPr>
      <w:rPr>
        <w:rFonts w:hint="default"/>
      </w:rPr>
    </w:lvl>
    <w:lvl w:ilvl="4" w:tplc="7AB01C0C">
      <w:numFmt w:val="bullet"/>
      <w:lvlText w:val="•"/>
      <w:lvlJc w:val="left"/>
      <w:pPr>
        <w:ind w:left="1761" w:hanging="203"/>
      </w:pPr>
      <w:rPr>
        <w:rFonts w:hint="default"/>
      </w:rPr>
    </w:lvl>
    <w:lvl w:ilvl="5" w:tplc="54AE0ADC">
      <w:numFmt w:val="bullet"/>
      <w:lvlText w:val="•"/>
      <w:lvlJc w:val="left"/>
      <w:pPr>
        <w:ind w:left="2127" w:hanging="203"/>
      </w:pPr>
      <w:rPr>
        <w:rFonts w:hint="default"/>
      </w:rPr>
    </w:lvl>
    <w:lvl w:ilvl="6" w:tplc="E5D25108">
      <w:numFmt w:val="bullet"/>
      <w:lvlText w:val="•"/>
      <w:lvlJc w:val="left"/>
      <w:pPr>
        <w:ind w:left="2492" w:hanging="203"/>
      </w:pPr>
      <w:rPr>
        <w:rFonts w:hint="default"/>
      </w:rPr>
    </w:lvl>
    <w:lvl w:ilvl="7" w:tplc="1B665F5C">
      <w:numFmt w:val="bullet"/>
      <w:lvlText w:val="•"/>
      <w:lvlJc w:val="left"/>
      <w:pPr>
        <w:ind w:left="2857" w:hanging="203"/>
      </w:pPr>
      <w:rPr>
        <w:rFonts w:hint="default"/>
      </w:rPr>
    </w:lvl>
    <w:lvl w:ilvl="8" w:tplc="CA48AD94">
      <w:numFmt w:val="bullet"/>
      <w:lvlText w:val="•"/>
      <w:lvlJc w:val="left"/>
      <w:pPr>
        <w:ind w:left="3223" w:hanging="203"/>
      </w:pPr>
      <w:rPr>
        <w:rFonts w:hint="default"/>
      </w:rPr>
    </w:lvl>
  </w:abstractNum>
  <w:abstractNum w:abstractNumId="94" w15:restartNumberingAfterBreak="0">
    <w:nsid w:val="43AB476C"/>
    <w:multiLevelType w:val="hybridMultilevel"/>
    <w:tmpl w:val="9CDC4552"/>
    <w:lvl w:ilvl="0" w:tplc="D3249C88">
      <w:numFmt w:val="bullet"/>
      <w:lvlText w:val="-"/>
      <w:lvlJc w:val="left"/>
      <w:pPr>
        <w:ind w:left="63" w:hanging="135"/>
      </w:pPr>
      <w:rPr>
        <w:rFonts w:ascii="Arial" w:eastAsia="Arial" w:hAnsi="Arial" w:cs="Arial" w:hint="default"/>
        <w:w w:val="99"/>
        <w:sz w:val="22"/>
        <w:szCs w:val="22"/>
      </w:rPr>
    </w:lvl>
    <w:lvl w:ilvl="1" w:tplc="9AF65C84">
      <w:numFmt w:val="bullet"/>
      <w:lvlText w:val="•"/>
      <w:lvlJc w:val="left"/>
      <w:pPr>
        <w:ind w:left="463" w:hanging="135"/>
      </w:pPr>
      <w:rPr>
        <w:rFonts w:hint="default"/>
      </w:rPr>
    </w:lvl>
    <w:lvl w:ilvl="2" w:tplc="99165B5E">
      <w:numFmt w:val="bullet"/>
      <w:lvlText w:val="•"/>
      <w:lvlJc w:val="left"/>
      <w:pPr>
        <w:ind w:left="867" w:hanging="135"/>
      </w:pPr>
      <w:rPr>
        <w:rFonts w:hint="default"/>
      </w:rPr>
    </w:lvl>
    <w:lvl w:ilvl="3" w:tplc="AE7EB8AC">
      <w:numFmt w:val="bullet"/>
      <w:lvlText w:val="•"/>
      <w:lvlJc w:val="left"/>
      <w:pPr>
        <w:ind w:left="1271" w:hanging="135"/>
      </w:pPr>
      <w:rPr>
        <w:rFonts w:hint="default"/>
      </w:rPr>
    </w:lvl>
    <w:lvl w:ilvl="4" w:tplc="1FCAE03E">
      <w:numFmt w:val="bullet"/>
      <w:lvlText w:val="•"/>
      <w:lvlJc w:val="left"/>
      <w:pPr>
        <w:ind w:left="1674" w:hanging="135"/>
      </w:pPr>
      <w:rPr>
        <w:rFonts w:hint="default"/>
      </w:rPr>
    </w:lvl>
    <w:lvl w:ilvl="5" w:tplc="4DC02EF2">
      <w:numFmt w:val="bullet"/>
      <w:lvlText w:val="•"/>
      <w:lvlJc w:val="left"/>
      <w:pPr>
        <w:ind w:left="2078" w:hanging="135"/>
      </w:pPr>
      <w:rPr>
        <w:rFonts w:hint="default"/>
      </w:rPr>
    </w:lvl>
    <w:lvl w:ilvl="6" w:tplc="4B26608A">
      <w:numFmt w:val="bullet"/>
      <w:lvlText w:val="•"/>
      <w:lvlJc w:val="left"/>
      <w:pPr>
        <w:ind w:left="2482" w:hanging="135"/>
      </w:pPr>
      <w:rPr>
        <w:rFonts w:hint="default"/>
      </w:rPr>
    </w:lvl>
    <w:lvl w:ilvl="7" w:tplc="02584A20">
      <w:numFmt w:val="bullet"/>
      <w:lvlText w:val="•"/>
      <w:lvlJc w:val="left"/>
      <w:pPr>
        <w:ind w:left="2885" w:hanging="135"/>
      </w:pPr>
      <w:rPr>
        <w:rFonts w:hint="default"/>
      </w:rPr>
    </w:lvl>
    <w:lvl w:ilvl="8" w:tplc="13FCF366">
      <w:numFmt w:val="bullet"/>
      <w:lvlText w:val="•"/>
      <w:lvlJc w:val="left"/>
      <w:pPr>
        <w:ind w:left="3289" w:hanging="135"/>
      </w:pPr>
      <w:rPr>
        <w:rFonts w:hint="default"/>
      </w:rPr>
    </w:lvl>
  </w:abstractNum>
  <w:abstractNum w:abstractNumId="95" w15:restartNumberingAfterBreak="0">
    <w:nsid w:val="43C05DE2"/>
    <w:multiLevelType w:val="hybridMultilevel"/>
    <w:tmpl w:val="EE9A329A"/>
    <w:lvl w:ilvl="0" w:tplc="AF0250B4">
      <w:numFmt w:val="bullet"/>
      <w:lvlText w:val="-"/>
      <w:lvlJc w:val="left"/>
      <w:pPr>
        <w:ind w:left="2032" w:hanging="284"/>
      </w:pPr>
      <w:rPr>
        <w:rFonts w:ascii="Arial" w:eastAsia="Arial" w:hAnsi="Arial" w:cs="Arial" w:hint="default"/>
        <w:w w:val="99"/>
        <w:sz w:val="22"/>
        <w:szCs w:val="22"/>
      </w:rPr>
    </w:lvl>
    <w:lvl w:ilvl="1" w:tplc="6226B082">
      <w:numFmt w:val="bullet"/>
      <w:lvlText w:val="•"/>
      <w:lvlJc w:val="left"/>
      <w:pPr>
        <w:ind w:left="2946" w:hanging="284"/>
      </w:pPr>
      <w:rPr>
        <w:rFonts w:hint="default"/>
      </w:rPr>
    </w:lvl>
    <w:lvl w:ilvl="2" w:tplc="F1D07DC0">
      <w:numFmt w:val="bullet"/>
      <w:lvlText w:val="•"/>
      <w:lvlJc w:val="left"/>
      <w:pPr>
        <w:ind w:left="3853" w:hanging="284"/>
      </w:pPr>
      <w:rPr>
        <w:rFonts w:hint="default"/>
      </w:rPr>
    </w:lvl>
    <w:lvl w:ilvl="3" w:tplc="ACFCB004">
      <w:numFmt w:val="bullet"/>
      <w:lvlText w:val="•"/>
      <w:lvlJc w:val="left"/>
      <w:pPr>
        <w:ind w:left="4760" w:hanging="284"/>
      </w:pPr>
      <w:rPr>
        <w:rFonts w:hint="default"/>
      </w:rPr>
    </w:lvl>
    <w:lvl w:ilvl="4" w:tplc="40D234E2">
      <w:numFmt w:val="bullet"/>
      <w:lvlText w:val="•"/>
      <w:lvlJc w:val="left"/>
      <w:pPr>
        <w:ind w:left="5667" w:hanging="284"/>
      </w:pPr>
      <w:rPr>
        <w:rFonts w:hint="default"/>
      </w:rPr>
    </w:lvl>
    <w:lvl w:ilvl="5" w:tplc="41BC59C4">
      <w:numFmt w:val="bullet"/>
      <w:lvlText w:val="•"/>
      <w:lvlJc w:val="left"/>
      <w:pPr>
        <w:ind w:left="6573" w:hanging="284"/>
      </w:pPr>
      <w:rPr>
        <w:rFonts w:hint="default"/>
      </w:rPr>
    </w:lvl>
    <w:lvl w:ilvl="6" w:tplc="11961862">
      <w:numFmt w:val="bullet"/>
      <w:lvlText w:val="•"/>
      <w:lvlJc w:val="left"/>
      <w:pPr>
        <w:ind w:left="7480" w:hanging="284"/>
      </w:pPr>
      <w:rPr>
        <w:rFonts w:hint="default"/>
      </w:rPr>
    </w:lvl>
    <w:lvl w:ilvl="7" w:tplc="D62620E6">
      <w:numFmt w:val="bullet"/>
      <w:lvlText w:val="•"/>
      <w:lvlJc w:val="left"/>
      <w:pPr>
        <w:ind w:left="8387" w:hanging="284"/>
      </w:pPr>
      <w:rPr>
        <w:rFonts w:hint="default"/>
      </w:rPr>
    </w:lvl>
    <w:lvl w:ilvl="8" w:tplc="9CAA8B2E">
      <w:numFmt w:val="bullet"/>
      <w:lvlText w:val="•"/>
      <w:lvlJc w:val="left"/>
      <w:pPr>
        <w:ind w:left="9294" w:hanging="284"/>
      </w:pPr>
      <w:rPr>
        <w:rFonts w:hint="default"/>
      </w:rPr>
    </w:lvl>
  </w:abstractNum>
  <w:abstractNum w:abstractNumId="96" w15:restartNumberingAfterBreak="0">
    <w:nsid w:val="459A56D0"/>
    <w:multiLevelType w:val="hybridMultilevel"/>
    <w:tmpl w:val="4EE880D8"/>
    <w:lvl w:ilvl="0" w:tplc="442A874E">
      <w:numFmt w:val="bullet"/>
      <w:lvlText w:val="-"/>
      <w:lvlJc w:val="left"/>
      <w:pPr>
        <w:ind w:left="260" w:hanging="256"/>
      </w:pPr>
      <w:rPr>
        <w:rFonts w:ascii="Arial" w:eastAsia="Arial" w:hAnsi="Arial" w:cs="Arial" w:hint="default"/>
        <w:w w:val="99"/>
        <w:sz w:val="22"/>
        <w:szCs w:val="22"/>
      </w:rPr>
    </w:lvl>
    <w:lvl w:ilvl="1" w:tplc="3E9C45F6">
      <w:numFmt w:val="bullet"/>
      <w:lvlText w:val="•"/>
      <w:lvlJc w:val="left"/>
      <w:pPr>
        <w:ind w:left="615" w:hanging="256"/>
      </w:pPr>
      <w:rPr>
        <w:rFonts w:hint="default"/>
      </w:rPr>
    </w:lvl>
    <w:lvl w:ilvl="2" w:tplc="755E048A">
      <w:numFmt w:val="bullet"/>
      <w:lvlText w:val="•"/>
      <w:lvlJc w:val="left"/>
      <w:pPr>
        <w:ind w:left="970" w:hanging="256"/>
      </w:pPr>
      <w:rPr>
        <w:rFonts w:hint="default"/>
      </w:rPr>
    </w:lvl>
    <w:lvl w:ilvl="3" w:tplc="66A0680E">
      <w:numFmt w:val="bullet"/>
      <w:lvlText w:val="•"/>
      <w:lvlJc w:val="left"/>
      <w:pPr>
        <w:ind w:left="1325" w:hanging="256"/>
      </w:pPr>
      <w:rPr>
        <w:rFonts w:hint="default"/>
      </w:rPr>
    </w:lvl>
    <w:lvl w:ilvl="4" w:tplc="482C1C34">
      <w:numFmt w:val="bullet"/>
      <w:lvlText w:val="•"/>
      <w:lvlJc w:val="left"/>
      <w:pPr>
        <w:ind w:left="1680" w:hanging="256"/>
      </w:pPr>
      <w:rPr>
        <w:rFonts w:hint="default"/>
      </w:rPr>
    </w:lvl>
    <w:lvl w:ilvl="5" w:tplc="4AE46DD2">
      <w:numFmt w:val="bullet"/>
      <w:lvlText w:val="•"/>
      <w:lvlJc w:val="left"/>
      <w:pPr>
        <w:ind w:left="2036" w:hanging="256"/>
      </w:pPr>
      <w:rPr>
        <w:rFonts w:hint="default"/>
      </w:rPr>
    </w:lvl>
    <w:lvl w:ilvl="6" w:tplc="78667A94">
      <w:numFmt w:val="bullet"/>
      <w:lvlText w:val="•"/>
      <w:lvlJc w:val="left"/>
      <w:pPr>
        <w:ind w:left="2391" w:hanging="256"/>
      </w:pPr>
      <w:rPr>
        <w:rFonts w:hint="default"/>
      </w:rPr>
    </w:lvl>
    <w:lvl w:ilvl="7" w:tplc="1C1A717A">
      <w:numFmt w:val="bullet"/>
      <w:lvlText w:val="•"/>
      <w:lvlJc w:val="left"/>
      <w:pPr>
        <w:ind w:left="2746" w:hanging="256"/>
      </w:pPr>
      <w:rPr>
        <w:rFonts w:hint="default"/>
      </w:rPr>
    </w:lvl>
    <w:lvl w:ilvl="8" w:tplc="E52A0CAA">
      <w:numFmt w:val="bullet"/>
      <w:lvlText w:val="•"/>
      <w:lvlJc w:val="left"/>
      <w:pPr>
        <w:ind w:left="3101" w:hanging="256"/>
      </w:pPr>
      <w:rPr>
        <w:rFonts w:hint="default"/>
      </w:rPr>
    </w:lvl>
  </w:abstractNum>
  <w:abstractNum w:abstractNumId="97" w15:restartNumberingAfterBreak="0">
    <w:nsid w:val="46295C9A"/>
    <w:multiLevelType w:val="hybridMultilevel"/>
    <w:tmpl w:val="7C5EA452"/>
    <w:lvl w:ilvl="0" w:tplc="616E3070">
      <w:numFmt w:val="bullet"/>
      <w:lvlText w:val=""/>
      <w:lvlJc w:val="left"/>
      <w:pPr>
        <w:ind w:left="365" w:hanging="290"/>
      </w:pPr>
      <w:rPr>
        <w:rFonts w:ascii="Symbol" w:eastAsia="Symbol" w:hAnsi="Symbol" w:cs="Symbol" w:hint="default"/>
        <w:w w:val="99"/>
        <w:sz w:val="22"/>
        <w:szCs w:val="22"/>
      </w:rPr>
    </w:lvl>
    <w:lvl w:ilvl="1" w:tplc="8304A250">
      <w:numFmt w:val="bullet"/>
      <w:lvlText w:val="•"/>
      <w:lvlJc w:val="left"/>
      <w:pPr>
        <w:ind w:left="726" w:hanging="290"/>
      </w:pPr>
      <w:rPr>
        <w:rFonts w:hint="default"/>
      </w:rPr>
    </w:lvl>
    <w:lvl w:ilvl="2" w:tplc="5D120BF2">
      <w:numFmt w:val="bullet"/>
      <w:lvlText w:val="•"/>
      <w:lvlJc w:val="left"/>
      <w:pPr>
        <w:ind w:left="1092" w:hanging="290"/>
      </w:pPr>
      <w:rPr>
        <w:rFonts w:hint="default"/>
      </w:rPr>
    </w:lvl>
    <w:lvl w:ilvl="3" w:tplc="8A60F018">
      <w:numFmt w:val="bullet"/>
      <w:lvlText w:val="•"/>
      <w:lvlJc w:val="left"/>
      <w:pPr>
        <w:ind w:left="1459" w:hanging="290"/>
      </w:pPr>
      <w:rPr>
        <w:rFonts w:hint="default"/>
      </w:rPr>
    </w:lvl>
    <w:lvl w:ilvl="4" w:tplc="559CA734">
      <w:numFmt w:val="bullet"/>
      <w:lvlText w:val="•"/>
      <w:lvlJc w:val="left"/>
      <w:pPr>
        <w:ind w:left="1825" w:hanging="290"/>
      </w:pPr>
      <w:rPr>
        <w:rFonts w:hint="default"/>
      </w:rPr>
    </w:lvl>
    <w:lvl w:ilvl="5" w:tplc="FF90F0FE">
      <w:numFmt w:val="bullet"/>
      <w:lvlText w:val="•"/>
      <w:lvlJc w:val="left"/>
      <w:pPr>
        <w:ind w:left="2192" w:hanging="290"/>
      </w:pPr>
      <w:rPr>
        <w:rFonts w:hint="default"/>
      </w:rPr>
    </w:lvl>
    <w:lvl w:ilvl="6" w:tplc="00ECBCBE">
      <w:numFmt w:val="bullet"/>
      <w:lvlText w:val="•"/>
      <w:lvlJc w:val="left"/>
      <w:pPr>
        <w:ind w:left="2558" w:hanging="290"/>
      </w:pPr>
      <w:rPr>
        <w:rFonts w:hint="default"/>
      </w:rPr>
    </w:lvl>
    <w:lvl w:ilvl="7" w:tplc="7916AE28">
      <w:numFmt w:val="bullet"/>
      <w:lvlText w:val="•"/>
      <w:lvlJc w:val="left"/>
      <w:pPr>
        <w:ind w:left="2924" w:hanging="290"/>
      </w:pPr>
      <w:rPr>
        <w:rFonts w:hint="default"/>
      </w:rPr>
    </w:lvl>
    <w:lvl w:ilvl="8" w:tplc="BCD48650">
      <w:numFmt w:val="bullet"/>
      <w:lvlText w:val="•"/>
      <w:lvlJc w:val="left"/>
      <w:pPr>
        <w:ind w:left="3291" w:hanging="290"/>
      </w:pPr>
      <w:rPr>
        <w:rFonts w:hint="default"/>
      </w:rPr>
    </w:lvl>
  </w:abstractNum>
  <w:abstractNum w:abstractNumId="98" w15:restartNumberingAfterBreak="0">
    <w:nsid w:val="46E2074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99" w15:restartNumberingAfterBreak="0">
    <w:nsid w:val="47524DDE"/>
    <w:multiLevelType w:val="hybridMultilevel"/>
    <w:tmpl w:val="1BBAEDDE"/>
    <w:lvl w:ilvl="0" w:tplc="FC0E3306">
      <w:numFmt w:val="bullet"/>
      <w:lvlText w:val="-"/>
      <w:lvlJc w:val="left"/>
      <w:pPr>
        <w:ind w:left="290" w:hanging="178"/>
      </w:pPr>
      <w:rPr>
        <w:rFonts w:ascii="Arial" w:eastAsia="Arial" w:hAnsi="Arial" w:cs="Arial" w:hint="default"/>
        <w:w w:val="99"/>
        <w:sz w:val="22"/>
        <w:szCs w:val="22"/>
      </w:rPr>
    </w:lvl>
    <w:lvl w:ilvl="1" w:tplc="BFF257FC">
      <w:numFmt w:val="bullet"/>
      <w:lvlText w:val="•"/>
      <w:lvlJc w:val="left"/>
      <w:pPr>
        <w:ind w:left="681" w:hanging="178"/>
      </w:pPr>
      <w:rPr>
        <w:rFonts w:hint="default"/>
      </w:rPr>
    </w:lvl>
    <w:lvl w:ilvl="2" w:tplc="C80630E6">
      <w:numFmt w:val="bullet"/>
      <w:lvlText w:val="•"/>
      <w:lvlJc w:val="left"/>
      <w:pPr>
        <w:ind w:left="1062" w:hanging="178"/>
      </w:pPr>
      <w:rPr>
        <w:rFonts w:hint="default"/>
      </w:rPr>
    </w:lvl>
    <w:lvl w:ilvl="3" w:tplc="32B23340">
      <w:numFmt w:val="bullet"/>
      <w:lvlText w:val="•"/>
      <w:lvlJc w:val="left"/>
      <w:pPr>
        <w:ind w:left="1443" w:hanging="178"/>
      </w:pPr>
      <w:rPr>
        <w:rFonts w:hint="default"/>
      </w:rPr>
    </w:lvl>
    <w:lvl w:ilvl="4" w:tplc="8594F82E">
      <w:numFmt w:val="bullet"/>
      <w:lvlText w:val="•"/>
      <w:lvlJc w:val="left"/>
      <w:pPr>
        <w:ind w:left="1825" w:hanging="178"/>
      </w:pPr>
      <w:rPr>
        <w:rFonts w:hint="default"/>
      </w:rPr>
    </w:lvl>
    <w:lvl w:ilvl="5" w:tplc="9A88FAF6">
      <w:numFmt w:val="bullet"/>
      <w:lvlText w:val="•"/>
      <w:lvlJc w:val="left"/>
      <w:pPr>
        <w:ind w:left="2206" w:hanging="178"/>
      </w:pPr>
      <w:rPr>
        <w:rFonts w:hint="default"/>
      </w:rPr>
    </w:lvl>
    <w:lvl w:ilvl="6" w:tplc="4524D6E0">
      <w:numFmt w:val="bullet"/>
      <w:lvlText w:val="•"/>
      <w:lvlJc w:val="left"/>
      <w:pPr>
        <w:ind w:left="2587" w:hanging="178"/>
      </w:pPr>
      <w:rPr>
        <w:rFonts w:hint="default"/>
      </w:rPr>
    </w:lvl>
    <w:lvl w:ilvl="7" w:tplc="0AE8C654">
      <w:numFmt w:val="bullet"/>
      <w:lvlText w:val="•"/>
      <w:lvlJc w:val="left"/>
      <w:pPr>
        <w:ind w:left="2969" w:hanging="178"/>
      </w:pPr>
      <w:rPr>
        <w:rFonts w:hint="default"/>
      </w:rPr>
    </w:lvl>
    <w:lvl w:ilvl="8" w:tplc="2F486924">
      <w:numFmt w:val="bullet"/>
      <w:lvlText w:val="•"/>
      <w:lvlJc w:val="left"/>
      <w:pPr>
        <w:ind w:left="3350" w:hanging="178"/>
      </w:pPr>
      <w:rPr>
        <w:rFonts w:hint="default"/>
      </w:rPr>
    </w:lvl>
  </w:abstractNum>
  <w:abstractNum w:abstractNumId="100" w15:restartNumberingAfterBreak="0">
    <w:nsid w:val="476A6476"/>
    <w:multiLevelType w:val="hybridMultilevel"/>
    <w:tmpl w:val="8AB6CB8C"/>
    <w:lvl w:ilvl="0" w:tplc="A38CDAC6">
      <w:start w:val="10"/>
      <w:numFmt w:val="decimal"/>
      <w:lvlText w:val="%1.)"/>
      <w:lvlJc w:val="left"/>
      <w:pPr>
        <w:ind w:left="1398" w:hanging="360"/>
      </w:pPr>
      <w:rPr>
        <w:rFonts w:hint="default"/>
        <w:sz w:val="16"/>
      </w:rPr>
    </w:lvl>
    <w:lvl w:ilvl="1" w:tplc="04150019" w:tentative="1">
      <w:start w:val="1"/>
      <w:numFmt w:val="lowerLetter"/>
      <w:lvlText w:val="%2."/>
      <w:lvlJc w:val="left"/>
      <w:pPr>
        <w:ind w:left="2118" w:hanging="360"/>
      </w:pPr>
    </w:lvl>
    <w:lvl w:ilvl="2" w:tplc="0415001B" w:tentative="1">
      <w:start w:val="1"/>
      <w:numFmt w:val="lowerRoman"/>
      <w:lvlText w:val="%3."/>
      <w:lvlJc w:val="right"/>
      <w:pPr>
        <w:ind w:left="2838" w:hanging="180"/>
      </w:pPr>
    </w:lvl>
    <w:lvl w:ilvl="3" w:tplc="0415000F" w:tentative="1">
      <w:start w:val="1"/>
      <w:numFmt w:val="decimal"/>
      <w:lvlText w:val="%4."/>
      <w:lvlJc w:val="left"/>
      <w:pPr>
        <w:ind w:left="3558" w:hanging="360"/>
      </w:pPr>
    </w:lvl>
    <w:lvl w:ilvl="4" w:tplc="04150019" w:tentative="1">
      <w:start w:val="1"/>
      <w:numFmt w:val="lowerLetter"/>
      <w:lvlText w:val="%5."/>
      <w:lvlJc w:val="left"/>
      <w:pPr>
        <w:ind w:left="4278" w:hanging="360"/>
      </w:pPr>
    </w:lvl>
    <w:lvl w:ilvl="5" w:tplc="0415001B" w:tentative="1">
      <w:start w:val="1"/>
      <w:numFmt w:val="lowerRoman"/>
      <w:lvlText w:val="%6."/>
      <w:lvlJc w:val="right"/>
      <w:pPr>
        <w:ind w:left="4998" w:hanging="180"/>
      </w:pPr>
    </w:lvl>
    <w:lvl w:ilvl="6" w:tplc="0415000F" w:tentative="1">
      <w:start w:val="1"/>
      <w:numFmt w:val="decimal"/>
      <w:lvlText w:val="%7."/>
      <w:lvlJc w:val="left"/>
      <w:pPr>
        <w:ind w:left="5718" w:hanging="360"/>
      </w:pPr>
    </w:lvl>
    <w:lvl w:ilvl="7" w:tplc="04150019" w:tentative="1">
      <w:start w:val="1"/>
      <w:numFmt w:val="lowerLetter"/>
      <w:lvlText w:val="%8."/>
      <w:lvlJc w:val="left"/>
      <w:pPr>
        <w:ind w:left="6438" w:hanging="360"/>
      </w:pPr>
    </w:lvl>
    <w:lvl w:ilvl="8" w:tplc="0415001B" w:tentative="1">
      <w:start w:val="1"/>
      <w:numFmt w:val="lowerRoman"/>
      <w:lvlText w:val="%9."/>
      <w:lvlJc w:val="right"/>
      <w:pPr>
        <w:ind w:left="7158" w:hanging="180"/>
      </w:pPr>
    </w:lvl>
  </w:abstractNum>
  <w:abstractNum w:abstractNumId="101" w15:restartNumberingAfterBreak="0">
    <w:nsid w:val="48E94874"/>
    <w:multiLevelType w:val="hybridMultilevel"/>
    <w:tmpl w:val="AE7EB10E"/>
    <w:lvl w:ilvl="0" w:tplc="0EAEAB5E">
      <w:start w:val="1"/>
      <w:numFmt w:val="decimal"/>
      <w:lvlText w:val="%1."/>
      <w:lvlJc w:val="left"/>
      <w:pPr>
        <w:ind w:left="1117"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69340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03" w15:restartNumberingAfterBreak="0">
    <w:nsid w:val="4B6D679E"/>
    <w:multiLevelType w:val="hybridMultilevel"/>
    <w:tmpl w:val="B89CB8B4"/>
    <w:lvl w:ilvl="0" w:tplc="85488626">
      <w:numFmt w:val="bullet"/>
      <w:lvlText w:val="•"/>
      <w:lvlJc w:val="left"/>
      <w:pPr>
        <w:ind w:left="311" w:hanging="227"/>
      </w:pPr>
      <w:rPr>
        <w:rFonts w:ascii="Arial" w:eastAsia="Arial" w:hAnsi="Arial" w:cs="Arial" w:hint="default"/>
        <w:w w:val="99"/>
        <w:sz w:val="22"/>
        <w:szCs w:val="22"/>
      </w:rPr>
    </w:lvl>
    <w:lvl w:ilvl="1" w:tplc="D31428F6">
      <w:numFmt w:val="bullet"/>
      <w:lvlText w:val="•"/>
      <w:lvlJc w:val="left"/>
      <w:pPr>
        <w:ind w:left="690" w:hanging="227"/>
      </w:pPr>
      <w:rPr>
        <w:rFonts w:hint="default"/>
      </w:rPr>
    </w:lvl>
    <w:lvl w:ilvl="2" w:tplc="D2D00878">
      <w:numFmt w:val="bullet"/>
      <w:lvlText w:val="•"/>
      <w:lvlJc w:val="left"/>
      <w:pPr>
        <w:ind w:left="1060" w:hanging="227"/>
      </w:pPr>
      <w:rPr>
        <w:rFonts w:hint="default"/>
      </w:rPr>
    </w:lvl>
    <w:lvl w:ilvl="3" w:tplc="4F5843D8">
      <w:numFmt w:val="bullet"/>
      <w:lvlText w:val="•"/>
      <w:lvlJc w:val="left"/>
      <w:pPr>
        <w:ind w:left="1431" w:hanging="227"/>
      </w:pPr>
      <w:rPr>
        <w:rFonts w:hint="default"/>
      </w:rPr>
    </w:lvl>
    <w:lvl w:ilvl="4" w:tplc="412A6090">
      <w:numFmt w:val="bullet"/>
      <w:lvlText w:val="•"/>
      <w:lvlJc w:val="left"/>
      <w:pPr>
        <w:ind w:left="1801" w:hanging="227"/>
      </w:pPr>
      <w:rPr>
        <w:rFonts w:hint="default"/>
      </w:rPr>
    </w:lvl>
    <w:lvl w:ilvl="5" w:tplc="E37A41BE">
      <w:numFmt w:val="bullet"/>
      <w:lvlText w:val="•"/>
      <w:lvlJc w:val="left"/>
      <w:pPr>
        <w:ind w:left="2172" w:hanging="227"/>
      </w:pPr>
      <w:rPr>
        <w:rFonts w:hint="default"/>
      </w:rPr>
    </w:lvl>
    <w:lvl w:ilvl="6" w:tplc="7A3E121A">
      <w:numFmt w:val="bullet"/>
      <w:lvlText w:val="•"/>
      <w:lvlJc w:val="left"/>
      <w:pPr>
        <w:ind w:left="2542" w:hanging="227"/>
      </w:pPr>
      <w:rPr>
        <w:rFonts w:hint="default"/>
      </w:rPr>
    </w:lvl>
    <w:lvl w:ilvl="7" w:tplc="D638C638">
      <w:numFmt w:val="bullet"/>
      <w:lvlText w:val="•"/>
      <w:lvlJc w:val="left"/>
      <w:pPr>
        <w:ind w:left="2912" w:hanging="227"/>
      </w:pPr>
      <w:rPr>
        <w:rFonts w:hint="default"/>
      </w:rPr>
    </w:lvl>
    <w:lvl w:ilvl="8" w:tplc="D0C0F754">
      <w:numFmt w:val="bullet"/>
      <w:lvlText w:val="•"/>
      <w:lvlJc w:val="left"/>
      <w:pPr>
        <w:ind w:left="3283" w:hanging="227"/>
      </w:pPr>
      <w:rPr>
        <w:rFonts w:hint="default"/>
      </w:rPr>
    </w:lvl>
  </w:abstractNum>
  <w:abstractNum w:abstractNumId="104" w15:restartNumberingAfterBreak="0">
    <w:nsid w:val="4C1928D4"/>
    <w:multiLevelType w:val="hybridMultilevel"/>
    <w:tmpl w:val="14FE9B5E"/>
    <w:lvl w:ilvl="0" w:tplc="12C20CDA">
      <w:numFmt w:val="bullet"/>
      <w:lvlText w:val="-"/>
      <w:lvlJc w:val="left"/>
      <w:pPr>
        <w:ind w:left="286" w:hanging="285"/>
      </w:pPr>
      <w:rPr>
        <w:rFonts w:ascii="Arial" w:eastAsia="Arial" w:hAnsi="Arial" w:cs="Arial" w:hint="default"/>
        <w:w w:val="99"/>
        <w:sz w:val="22"/>
        <w:szCs w:val="22"/>
      </w:rPr>
    </w:lvl>
    <w:lvl w:ilvl="1" w:tplc="76F4DDA4">
      <w:numFmt w:val="bullet"/>
      <w:lvlText w:val="•"/>
      <w:lvlJc w:val="left"/>
      <w:pPr>
        <w:ind w:left="661" w:hanging="285"/>
      </w:pPr>
      <w:rPr>
        <w:rFonts w:hint="default"/>
      </w:rPr>
    </w:lvl>
    <w:lvl w:ilvl="2" w:tplc="719AC4A4">
      <w:numFmt w:val="bullet"/>
      <w:lvlText w:val="•"/>
      <w:lvlJc w:val="left"/>
      <w:pPr>
        <w:ind w:left="1043" w:hanging="285"/>
      </w:pPr>
      <w:rPr>
        <w:rFonts w:hint="default"/>
      </w:rPr>
    </w:lvl>
    <w:lvl w:ilvl="3" w:tplc="3B6884AC">
      <w:numFmt w:val="bullet"/>
      <w:lvlText w:val="•"/>
      <w:lvlJc w:val="left"/>
      <w:pPr>
        <w:ind w:left="1425" w:hanging="285"/>
      </w:pPr>
      <w:rPr>
        <w:rFonts w:hint="default"/>
      </w:rPr>
    </w:lvl>
    <w:lvl w:ilvl="4" w:tplc="62CEE9D2">
      <w:numFmt w:val="bullet"/>
      <w:lvlText w:val="•"/>
      <w:lvlJc w:val="left"/>
      <w:pPr>
        <w:ind w:left="1806" w:hanging="285"/>
      </w:pPr>
      <w:rPr>
        <w:rFonts w:hint="default"/>
      </w:rPr>
    </w:lvl>
    <w:lvl w:ilvl="5" w:tplc="CF06C2BA">
      <w:numFmt w:val="bullet"/>
      <w:lvlText w:val="•"/>
      <w:lvlJc w:val="left"/>
      <w:pPr>
        <w:ind w:left="2188" w:hanging="285"/>
      </w:pPr>
      <w:rPr>
        <w:rFonts w:hint="default"/>
      </w:rPr>
    </w:lvl>
    <w:lvl w:ilvl="6" w:tplc="F0C096F6">
      <w:numFmt w:val="bullet"/>
      <w:lvlText w:val="•"/>
      <w:lvlJc w:val="left"/>
      <w:pPr>
        <w:ind w:left="2570" w:hanging="285"/>
      </w:pPr>
      <w:rPr>
        <w:rFonts w:hint="default"/>
      </w:rPr>
    </w:lvl>
    <w:lvl w:ilvl="7" w:tplc="C04EEC88">
      <w:numFmt w:val="bullet"/>
      <w:lvlText w:val="•"/>
      <w:lvlJc w:val="left"/>
      <w:pPr>
        <w:ind w:left="2951" w:hanging="285"/>
      </w:pPr>
      <w:rPr>
        <w:rFonts w:hint="default"/>
      </w:rPr>
    </w:lvl>
    <w:lvl w:ilvl="8" w:tplc="9BEE8DD0">
      <w:numFmt w:val="bullet"/>
      <w:lvlText w:val="•"/>
      <w:lvlJc w:val="left"/>
      <w:pPr>
        <w:ind w:left="3333" w:hanging="285"/>
      </w:pPr>
      <w:rPr>
        <w:rFonts w:hint="default"/>
      </w:rPr>
    </w:lvl>
  </w:abstractNum>
  <w:abstractNum w:abstractNumId="105" w15:restartNumberingAfterBreak="0">
    <w:nsid w:val="4D5B68B2"/>
    <w:multiLevelType w:val="hybridMultilevel"/>
    <w:tmpl w:val="6262E520"/>
    <w:lvl w:ilvl="0" w:tplc="8CF8AC50">
      <w:numFmt w:val="bullet"/>
      <w:lvlText w:val="*"/>
      <w:lvlJc w:val="left"/>
      <w:pPr>
        <w:ind w:left="254" w:hanging="107"/>
      </w:pPr>
      <w:rPr>
        <w:rFonts w:ascii="Arial" w:eastAsia="Arial" w:hAnsi="Arial" w:cs="Arial" w:hint="default"/>
        <w:color w:val="212121"/>
        <w:w w:val="99"/>
        <w:sz w:val="16"/>
        <w:szCs w:val="16"/>
      </w:rPr>
    </w:lvl>
    <w:lvl w:ilvl="1" w:tplc="21C2811E">
      <w:numFmt w:val="bullet"/>
      <w:lvlText w:val="•"/>
      <w:lvlJc w:val="left"/>
      <w:pPr>
        <w:ind w:left="823" w:hanging="426"/>
      </w:pPr>
      <w:rPr>
        <w:rFonts w:ascii="Arial" w:eastAsia="Arial" w:hAnsi="Arial" w:cs="Arial" w:hint="default"/>
        <w:spacing w:val="-277"/>
        <w:sz w:val="24"/>
        <w:szCs w:val="24"/>
      </w:rPr>
    </w:lvl>
    <w:lvl w:ilvl="2" w:tplc="05027786">
      <w:numFmt w:val="bullet"/>
      <w:lvlText w:val="•"/>
      <w:lvlJc w:val="left"/>
      <w:pPr>
        <w:ind w:left="1834" w:hanging="426"/>
      </w:pPr>
      <w:rPr>
        <w:rFonts w:hint="default"/>
      </w:rPr>
    </w:lvl>
    <w:lvl w:ilvl="3" w:tplc="EA1A8002">
      <w:numFmt w:val="bullet"/>
      <w:lvlText w:val="•"/>
      <w:lvlJc w:val="left"/>
      <w:pPr>
        <w:ind w:left="2848" w:hanging="426"/>
      </w:pPr>
      <w:rPr>
        <w:rFonts w:hint="default"/>
      </w:rPr>
    </w:lvl>
    <w:lvl w:ilvl="4" w:tplc="3164106A">
      <w:numFmt w:val="bullet"/>
      <w:lvlText w:val="•"/>
      <w:lvlJc w:val="left"/>
      <w:pPr>
        <w:ind w:left="3862" w:hanging="426"/>
      </w:pPr>
      <w:rPr>
        <w:rFonts w:hint="default"/>
      </w:rPr>
    </w:lvl>
    <w:lvl w:ilvl="5" w:tplc="25E088B4">
      <w:numFmt w:val="bullet"/>
      <w:lvlText w:val="•"/>
      <w:lvlJc w:val="left"/>
      <w:pPr>
        <w:ind w:left="4876" w:hanging="426"/>
      </w:pPr>
      <w:rPr>
        <w:rFonts w:hint="default"/>
      </w:rPr>
    </w:lvl>
    <w:lvl w:ilvl="6" w:tplc="D514D812">
      <w:numFmt w:val="bullet"/>
      <w:lvlText w:val="•"/>
      <w:lvlJc w:val="left"/>
      <w:pPr>
        <w:ind w:left="5890" w:hanging="426"/>
      </w:pPr>
      <w:rPr>
        <w:rFonts w:hint="default"/>
      </w:rPr>
    </w:lvl>
    <w:lvl w:ilvl="7" w:tplc="B61288B4">
      <w:numFmt w:val="bullet"/>
      <w:lvlText w:val="•"/>
      <w:lvlJc w:val="left"/>
      <w:pPr>
        <w:ind w:left="6904" w:hanging="426"/>
      </w:pPr>
      <w:rPr>
        <w:rFonts w:hint="default"/>
      </w:rPr>
    </w:lvl>
    <w:lvl w:ilvl="8" w:tplc="CB8A08A6">
      <w:numFmt w:val="bullet"/>
      <w:lvlText w:val="•"/>
      <w:lvlJc w:val="left"/>
      <w:pPr>
        <w:ind w:left="7918" w:hanging="426"/>
      </w:pPr>
      <w:rPr>
        <w:rFonts w:hint="default"/>
      </w:rPr>
    </w:lvl>
  </w:abstractNum>
  <w:abstractNum w:abstractNumId="106" w15:restartNumberingAfterBreak="0">
    <w:nsid w:val="4DFE4E23"/>
    <w:multiLevelType w:val="multilevel"/>
    <w:tmpl w:val="B25614DE"/>
    <w:lvl w:ilvl="0">
      <w:start w:val="5"/>
      <w:numFmt w:val="decimal"/>
      <w:lvlText w:val="%1"/>
      <w:lvlJc w:val="left"/>
      <w:pPr>
        <w:ind w:left="1753" w:hanging="856"/>
      </w:pPr>
      <w:rPr>
        <w:rFonts w:hint="default"/>
      </w:rPr>
    </w:lvl>
    <w:lvl w:ilvl="1">
      <w:start w:val="2"/>
      <w:numFmt w:val="decimal"/>
      <w:lvlText w:val="%1.%2"/>
      <w:lvlJc w:val="left"/>
      <w:pPr>
        <w:ind w:left="1753" w:hanging="856"/>
      </w:pPr>
      <w:rPr>
        <w:rFonts w:hint="default"/>
      </w:rPr>
    </w:lvl>
    <w:lvl w:ilvl="2">
      <w:start w:val="1"/>
      <w:numFmt w:val="decimal"/>
      <w:lvlText w:val="%1.%2.%3"/>
      <w:lvlJc w:val="left"/>
      <w:pPr>
        <w:ind w:left="1753" w:hanging="856"/>
      </w:pPr>
      <w:rPr>
        <w:rFonts w:ascii="Arial" w:eastAsia="Arial" w:hAnsi="Arial" w:cs="Arial" w:hint="default"/>
        <w:b/>
        <w:bCs/>
        <w:w w:val="99"/>
        <w:sz w:val="22"/>
        <w:szCs w:val="22"/>
      </w:rPr>
    </w:lvl>
    <w:lvl w:ilvl="3">
      <w:start w:val="1"/>
      <w:numFmt w:val="lowerLetter"/>
      <w:lvlText w:val="%4)"/>
      <w:lvlJc w:val="left"/>
      <w:pPr>
        <w:ind w:left="1749" w:hanging="361"/>
      </w:pPr>
      <w:rPr>
        <w:rFonts w:ascii="Arial" w:eastAsia="Arial" w:hAnsi="Arial" w:cs="Arial" w:hint="default"/>
        <w:w w:val="99"/>
        <w:sz w:val="22"/>
        <w:szCs w:val="22"/>
      </w:rPr>
    </w:lvl>
    <w:lvl w:ilvl="4">
      <w:numFmt w:val="bullet"/>
      <w:lvlText w:val="•"/>
      <w:lvlJc w:val="left"/>
      <w:pPr>
        <w:ind w:left="4875" w:hanging="361"/>
      </w:pPr>
      <w:rPr>
        <w:rFonts w:hint="default"/>
      </w:rPr>
    </w:lvl>
    <w:lvl w:ilvl="5">
      <w:numFmt w:val="bullet"/>
      <w:lvlText w:val="•"/>
      <w:lvlJc w:val="left"/>
      <w:pPr>
        <w:ind w:left="5914" w:hanging="361"/>
      </w:pPr>
      <w:rPr>
        <w:rFonts w:hint="default"/>
      </w:rPr>
    </w:lvl>
    <w:lvl w:ilvl="6">
      <w:numFmt w:val="bullet"/>
      <w:lvlText w:val="•"/>
      <w:lvlJc w:val="left"/>
      <w:pPr>
        <w:ind w:left="6953" w:hanging="361"/>
      </w:pPr>
      <w:rPr>
        <w:rFonts w:hint="default"/>
      </w:rPr>
    </w:lvl>
    <w:lvl w:ilvl="7">
      <w:numFmt w:val="bullet"/>
      <w:lvlText w:val="•"/>
      <w:lvlJc w:val="left"/>
      <w:pPr>
        <w:ind w:left="7991" w:hanging="361"/>
      </w:pPr>
      <w:rPr>
        <w:rFonts w:hint="default"/>
      </w:rPr>
    </w:lvl>
    <w:lvl w:ilvl="8">
      <w:numFmt w:val="bullet"/>
      <w:lvlText w:val="•"/>
      <w:lvlJc w:val="left"/>
      <w:pPr>
        <w:ind w:left="9030" w:hanging="361"/>
      </w:pPr>
      <w:rPr>
        <w:rFonts w:hint="default"/>
      </w:rPr>
    </w:lvl>
  </w:abstractNum>
  <w:abstractNum w:abstractNumId="107" w15:restartNumberingAfterBreak="0">
    <w:nsid w:val="50260528"/>
    <w:multiLevelType w:val="hybridMultilevel"/>
    <w:tmpl w:val="E08A91F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8" w15:restartNumberingAfterBreak="0">
    <w:nsid w:val="533E3F4E"/>
    <w:multiLevelType w:val="hybridMultilevel"/>
    <w:tmpl w:val="A6C8D890"/>
    <w:lvl w:ilvl="0" w:tplc="BAC6D2B8">
      <w:numFmt w:val="bullet"/>
      <w:lvlText w:val=""/>
      <w:lvlJc w:val="left"/>
      <w:pPr>
        <w:ind w:left="260" w:hanging="256"/>
      </w:pPr>
      <w:rPr>
        <w:rFonts w:ascii="Wingdings" w:eastAsia="Wingdings" w:hAnsi="Wingdings" w:cs="Wingdings" w:hint="default"/>
        <w:sz w:val="12"/>
        <w:szCs w:val="12"/>
      </w:rPr>
    </w:lvl>
    <w:lvl w:ilvl="1" w:tplc="59DE18F2">
      <w:numFmt w:val="bullet"/>
      <w:lvlText w:val="•"/>
      <w:lvlJc w:val="left"/>
      <w:pPr>
        <w:ind w:left="629" w:hanging="256"/>
      </w:pPr>
      <w:rPr>
        <w:rFonts w:hint="default"/>
      </w:rPr>
    </w:lvl>
    <w:lvl w:ilvl="2" w:tplc="7F2C2CB2">
      <w:numFmt w:val="bullet"/>
      <w:lvlText w:val="•"/>
      <w:lvlJc w:val="left"/>
      <w:pPr>
        <w:ind w:left="998" w:hanging="256"/>
      </w:pPr>
      <w:rPr>
        <w:rFonts w:hint="default"/>
      </w:rPr>
    </w:lvl>
    <w:lvl w:ilvl="3" w:tplc="15C8F87C">
      <w:numFmt w:val="bullet"/>
      <w:lvlText w:val="•"/>
      <w:lvlJc w:val="left"/>
      <w:pPr>
        <w:ind w:left="1368" w:hanging="256"/>
      </w:pPr>
      <w:rPr>
        <w:rFonts w:hint="default"/>
      </w:rPr>
    </w:lvl>
    <w:lvl w:ilvl="4" w:tplc="4BAECD2E">
      <w:numFmt w:val="bullet"/>
      <w:lvlText w:val="•"/>
      <w:lvlJc w:val="left"/>
      <w:pPr>
        <w:ind w:left="1737" w:hanging="256"/>
      </w:pPr>
      <w:rPr>
        <w:rFonts w:hint="default"/>
      </w:rPr>
    </w:lvl>
    <w:lvl w:ilvl="5" w:tplc="E9D4EF10">
      <w:numFmt w:val="bullet"/>
      <w:lvlText w:val="•"/>
      <w:lvlJc w:val="left"/>
      <w:pPr>
        <w:ind w:left="2107" w:hanging="256"/>
      </w:pPr>
      <w:rPr>
        <w:rFonts w:hint="default"/>
      </w:rPr>
    </w:lvl>
    <w:lvl w:ilvl="6" w:tplc="CF1269B0">
      <w:numFmt w:val="bullet"/>
      <w:lvlText w:val="•"/>
      <w:lvlJc w:val="left"/>
      <w:pPr>
        <w:ind w:left="2476" w:hanging="256"/>
      </w:pPr>
      <w:rPr>
        <w:rFonts w:hint="default"/>
      </w:rPr>
    </w:lvl>
    <w:lvl w:ilvl="7" w:tplc="E5C4495E">
      <w:numFmt w:val="bullet"/>
      <w:lvlText w:val="•"/>
      <w:lvlJc w:val="left"/>
      <w:pPr>
        <w:ind w:left="2845" w:hanging="256"/>
      </w:pPr>
      <w:rPr>
        <w:rFonts w:hint="default"/>
      </w:rPr>
    </w:lvl>
    <w:lvl w:ilvl="8" w:tplc="FD0EC498">
      <w:numFmt w:val="bullet"/>
      <w:lvlText w:val="•"/>
      <w:lvlJc w:val="left"/>
      <w:pPr>
        <w:ind w:left="3215" w:hanging="256"/>
      </w:pPr>
      <w:rPr>
        <w:rFonts w:hint="default"/>
      </w:rPr>
    </w:lvl>
  </w:abstractNum>
  <w:abstractNum w:abstractNumId="109" w15:restartNumberingAfterBreak="0">
    <w:nsid w:val="54300061"/>
    <w:multiLevelType w:val="hybridMultilevel"/>
    <w:tmpl w:val="71BE1138"/>
    <w:lvl w:ilvl="0" w:tplc="FB8CEC6A">
      <w:numFmt w:val="bullet"/>
      <w:lvlText w:val="-"/>
      <w:lvlJc w:val="left"/>
      <w:pPr>
        <w:ind w:left="318" w:hanging="203"/>
      </w:pPr>
      <w:rPr>
        <w:rFonts w:ascii="Arial" w:eastAsia="Arial" w:hAnsi="Arial" w:cs="Arial" w:hint="default"/>
        <w:w w:val="99"/>
        <w:sz w:val="22"/>
        <w:szCs w:val="22"/>
      </w:rPr>
    </w:lvl>
    <w:lvl w:ilvl="1" w:tplc="5DF638E6">
      <w:numFmt w:val="bullet"/>
      <w:lvlText w:val="•"/>
      <w:lvlJc w:val="left"/>
      <w:pPr>
        <w:ind w:left="683" w:hanging="203"/>
      </w:pPr>
      <w:rPr>
        <w:rFonts w:hint="default"/>
      </w:rPr>
    </w:lvl>
    <w:lvl w:ilvl="2" w:tplc="1D7460AE">
      <w:numFmt w:val="bullet"/>
      <w:lvlText w:val="•"/>
      <w:lvlJc w:val="left"/>
      <w:pPr>
        <w:ind w:left="1046" w:hanging="203"/>
      </w:pPr>
      <w:rPr>
        <w:rFonts w:hint="default"/>
      </w:rPr>
    </w:lvl>
    <w:lvl w:ilvl="3" w:tplc="4A3AF2A0">
      <w:numFmt w:val="bullet"/>
      <w:lvlText w:val="•"/>
      <w:lvlJc w:val="left"/>
      <w:pPr>
        <w:ind w:left="1410" w:hanging="203"/>
      </w:pPr>
      <w:rPr>
        <w:rFonts w:hint="default"/>
      </w:rPr>
    </w:lvl>
    <w:lvl w:ilvl="4" w:tplc="8876C02E">
      <w:numFmt w:val="bullet"/>
      <w:lvlText w:val="•"/>
      <w:lvlJc w:val="left"/>
      <w:pPr>
        <w:ind w:left="1773" w:hanging="203"/>
      </w:pPr>
      <w:rPr>
        <w:rFonts w:hint="default"/>
      </w:rPr>
    </w:lvl>
    <w:lvl w:ilvl="5" w:tplc="4296F942">
      <w:numFmt w:val="bullet"/>
      <w:lvlText w:val="•"/>
      <w:lvlJc w:val="left"/>
      <w:pPr>
        <w:ind w:left="2137" w:hanging="203"/>
      </w:pPr>
      <w:rPr>
        <w:rFonts w:hint="default"/>
      </w:rPr>
    </w:lvl>
    <w:lvl w:ilvl="6" w:tplc="E158937C">
      <w:numFmt w:val="bullet"/>
      <w:lvlText w:val="•"/>
      <w:lvlJc w:val="left"/>
      <w:pPr>
        <w:ind w:left="2500" w:hanging="203"/>
      </w:pPr>
      <w:rPr>
        <w:rFonts w:hint="default"/>
      </w:rPr>
    </w:lvl>
    <w:lvl w:ilvl="7" w:tplc="6A06C55E">
      <w:numFmt w:val="bullet"/>
      <w:lvlText w:val="•"/>
      <w:lvlJc w:val="left"/>
      <w:pPr>
        <w:ind w:left="2863" w:hanging="203"/>
      </w:pPr>
      <w:rPr>
        <w:rFonts w:hint="default"/>
      </w:rPr>
    </w:lvl>
    <w:lvl w:ilvl="8" w:tplc="49CECB20">
      <w:numFmt w:val="bullet"/>
      <w:lvlText w:val="•"/>
      <w:lvlJc w:val="left"/>
      <w:pPr>
        <w:ind w:left="3227" w:hanging="203"/>
      </w:pPr>
      <w:rPr>
        <w:rFonts w:hint="default"/>
      </w:rPr>
    </w:lvl>
  </w:abstractNum>
  <w:abstractNum w:abstractNumId="110" w15:restartNumberingAfterBreak="0">
    <w:nsid w:val="55FE2D6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11" w15:restartNumberingAfterBreak="0">
    <w:nsid w:val="57226AA4"/>
    <w:multiLevelType w:val="hybridMultilevel"/>
    <w:tmpl w:val="B7FE2FF6"/>
    <w:lvl w:ilvl="0" w:tplc="6004DDEE">
      <w:numFmt w:val="bullet"/>
      <w:lvlText w:val="–"/>
      <w:lvlJc w:val="left"/>
      <w:pPr>
        <w:ind w:left="533" w:hanging="425"/>
      </w:pPr>
      <w:rPr>
        <w:rFonts w:ascii="Calibri" w:eastAsia="Calibri" w:hAnsi="Calibri" w:cs="Calibri" w:hint="default"/>
        <w:w w:val="100"/>
        <w:sz w:val="20"/>
        <w:szCs w:val="20"/>
      </w:rPr>
    </w:lvl>
    <w:lvl w:ilvl="1" w:tplc="8A742790">
      <w:numFmt w:val="bullet"/>
      <w:lvlText w:val="•"/>
      <w:lvlJc w:val="left"/>
      <w:pPr>
        <w:ind w:left="866" w:hanging="425"/>
      </w:pPr>
      <w:rPr>
        <w:rFonts w:hint="default"/>
      </w:rPr>
    </w:lvl>
    <w:lvl w:ilvl="2" w:tplc="1AA4827A">
      <w:numFmt w:val="bullet"/>
      <w:lvlText w:val="•"/>
      <w:lvlJc w:val="left"/>
      <w:pPr>
        <w:ind w:left="1193" w:hanging="425"/>
      </w:pPr>
      <w:rPr>
        <w:rFonts w:hint="default"/>
      </w:rPr>
    </w:lvl>
    <w:lvl w:ilvl="3" w:tplc="1A6E3286">
      <w:numFmt w:val="bullet"/>
      <w:lvlText w:val="•"/>
      <w:lvlJc w:val="left"/>
      <w:pPr>
        <w:ind w:left="1520" w:hanging="425"/>
      </w:pPr>
      <w:rPr>
        <w:rFonts w:hint="default"/>
      </w:rPr>
    </w:lvl>
    <w:lvl w:ilvl="4" w:tplc="C56C67FC">
      <w:numFmt w:val="bullet"/>
      <w:lvlText w:val="•"/>
      <w:lvlJc w:val="left"/>
      <w:pPr>
        <w:ind w:left="1847" w:hanging="425"/>
      </w:pPr>
      <w:rPr>
        <w:rFonts w:hint="default"/>
      </w:rPr>
    </w:lvl>
    <w:lvl w:ilvl="5" w:tplc="87C0550C">
      <w:numFmt w:val="bullet"/>
      <w:lvlText w:val="•"/>
      <w:lvlJc w:val="left"/>
      <w:pPr>
        <w:ind w:left="2174" w:hanging="425"/>
      </w:pPr>
      <w:rPr>
        <w:rFonts w:hint="default"/>
      </w:rPr>
    </w:lvl>
    <w:lvl w:ilvl="6" w:tplc="23469F7A">
      <w:numFmt w:val="bullet"/>
      <w:lvlText w:val="•"/>
      <w:lvlJc w:val="left"/>
      <w:pPr>
        <w:ind w:left="2500" w:hanging="425"/>
      </w:pPr>
      <w:rPr>
        <w:rFonts w:hint="default"/>
      </w:rPr>
    </w:lvl>
    <w:lvl w:ilvl="7" w:tplc="971CABFC">
      <w:numFmt w:val="bullet"/>
      <w:lvlText w:val="•"/>
      <w:lvlJc w:val="left"/>
      <w:pPr>
        <w:ind w:left="2827" w:hanging="425"/>
      </w:pPr>
      <w:rPr>
        <w:rFonts w:hint="default"/>
      </w:rPr>
    </w:lvl>
    <w:lvl w:ilvl="8" w:tplc="5EE4D4FA">
      <w:numFmt w:val="bullet"/>
      <w:lvlText w:val="•"/>
      <w:lvlJc w:val="left"/>
      <w:pPr>
        <w:ind w:left="3154" w:hanging="425"/>
      </w:pPr>
      <w:rPr>
        <w:rFonts w:hint="default"/>
      </w:rPr>
    </w:lvl>
  </w:abstractNum>
  <w:abstractNum w:abstractNumId="112" w15:restartNumberingAfterBreak="0">
    <w:nsid w:val="57494EE4"/>
    <w:multiLevelType w:val="hybridMultilevel"/>
    <w:tmpl w:val="A29E25DA"/>
    <w:lvl w:ilvl="0" w:tplc="A6CA26E6">
      <w:numFmt w:val="bullet"/>
      <w:lvlText w:val="-"/>
      <w:lvlJc w:val="left"/>
      <w:pPr>
        <w:ind w:left="288" w:hanging="285"/>
      </w:pPr>
      <w:rPr>
        <w:rFonts w:ascii="Arial" w:eastAsia="Arial" w:hAnsi="Arial" w:cs="Arial" w:hint="default"/>
        <w:w w:val="99"/>
        <w:sz w:val="22"/>
        <w:szCs w:val="22"/>
      </w:rPr>
    </w:lvl>
    <w:lvl w:ilvl="1" w:tplc="AB601324">
      <w:numFmt w:val="bullet"/>
      <w:lvlText w:val="•"/>
      <w:lvlJc w:val="left"/>
      <w:pPr>
        <w:ind w:left="657" w:hanging="285"/>
      </w:pPr>
      <w:rPr>
        <w:rFonts w:hint="default"/>
      </w:rPr>
    </w:lvl>
    <w:lvl w:ilvl="2" w:tplc="B68C9592">
      <w:numFmt w:val="bullet"/>
      <w:lvlText w:val="•"/>
      <w:lvlJc w:val="left"/>
      <w:pPr>
        <w:ind w:left="1035" w:hanging="285"/>
      </w:pPr>
      <w:rPr>
        <w:rFonts w:hint="default"/>
      </w:rPr>
    </w:lvl>
    <w:lvl w:ilvl="3" w:tplc="7F50BD0A">
      <w:numFmt w:val="bullet"/>
      <w:lvlText w:val="•"/>
      <w:lvlJc w:val="left"/>
      <w:pPr>
        <w:ind w:left="1413" w:hanging="285"/>
      </w:pPr>
      <w:rPr>
        <w:rFonts w:hint="default"/>
      </w:rPr>
    </w:lvl>
    <w:lvl w:ilvl="4" w:tplc="D05C17BA">
      <w:numFmt w:val="bullet"/>
      <w:lvlText w:val="•"/>
      <w:lvlJc w:val="left"/>
      <w:pPr>
        <w:ind w:left="1791" w:hanging="285"/>
      </w:pPr>
      <w:rPr>
        <w:rFonts w:hint="default"/>
      </w:rPr>
    </w:lvl>
    <w:lvl w:ilvl="5" w:tplc="911EC252">
      <w:numFmt w:val="bullet"/>
      <w:lvlText w:val="•"/>
      <w:lvlJc w:val="left"/>
      <w:pPr>
        <w:ind w:left="2169" w:hanging="285"/>
      </w:pPr>
      <w:rPr>
        <w:rFonts w:hint="default"/>
      </w:rPr>
    </w:lvl>
    <w:lvl w:ilvl="6" w:tplc="3DFAF55E">
      <w:numFmt w:val="bullet"/>
      <w:lvlText w:val="•"/>
      <w:lvlJc w:val="left"/>
      <w:pPr>
        <w:ind w:left="2547" w:hanging="285"/>
      </w:pPr>
      <w:rPr>
        <w:rFonts w:hint="default"/>
      </w:rPr>
    </w:lvl>
    <w:lvl w:ilvl="7" w:tplc="A21CB154">
      <w:numFmt w:val="bullet"/>
      <w:lvlText w:val="•"/>
      <w:lvlJc w:val="left"/>
      <w:pPr>
        <w:ind w:left="2925" w:hanging="285"/>
      </w:pPr>
      <w:rPr>
        <w:rFonts w:hint="default"/>
      </w:rPr>
    </w:lvl>
    <w:lvl w:ilvl="8" w:tplc="8178487A">
      <w:numFmt w:val="bullet"/>
      <w:lvlText w:val="•"/>
      <w:lvlJc w:val="left"/>
      <w:pPr>
        <w:ind w:left="3303" w:hanging="285"/>
      </w:pPr>
      <w:rPr>
        <w:rFonts w:hint="default"/>
      </w:rPr>
    </w:lvl>
  </w:abstractNum>
  <w:abstractNum w:abstractNumId="113" w15:restartNumberingAfterBreak="0">
    <w:nsid w:val="583939D7"/>
    <w:multiLevelType w:val="hybridMultilevel"/>
    <w:tmpl w:val="3E9C445C"/>
    <w:lvl w:ilvl="0" w:tplc="EB107734">
      <w:numFmt w:val="bullet"/>
      <w:lvlText w:val="-"/>
      <w:lvlJc w:val="left"/>
      <w:pPr>
        <w:ind w:left="139" w:hanging="135"/>
      </w:pPr>
      <w:rPr>
        <w:rFonts w:ascii="Arial" w:eastAsia="Arial" w:hAnsi="Arial" w:cs="Arial" w:hint="default"/>
        <w:w w:val="99"/>
        <w:sz w:val="22"/>
        <w:szCs w:val="22"/>
      </w:rPr>
    </w:lvl>
    <w:lvl w:ilvl="1" w:tplc="72EEA240">
      <w:numFmt w:val="bullet"/>
      <w:lvlText w:val="•"/>
      <w:lvlJc w:val="left"/>
      <w:pPr>
        <w:ind w:left="528" w:hanging="135"/>
      </w:pPr>
      <w:rPr>
        <w:rFonts w:hint="default"/>
      </w:rPr>
    </w:lvl>
    <w:lvl w:ilvl="2" w:tplc="EF8C7A46">
      <w:numFmt w:val="bullet"/>
      <w:lvlText w:val="•"/>
      <w:lvlJc w:val="left"/>
      <w:pPr>
        <w:ind w:left="916" w:hanging="135"/>
      </w:pPr>
      <w:rPr>
        <w:rFonts w:hint="default"/>
      </w:rPr>
    </w:lvl>
    <w:lvl w:ilvl="3" w:tplc="679E8C80">
      <w:numFmt w:val="bullet"/>
      <w:lvlText w:val="•"/>
      <w:lvlJc w:val="left"/>
      <w:pPr>
        <w:ind w:left="1305" w:hanging="135"/>
      </w:pPr>
      <w:rPr>
        <w:rFonts w:hint="default"/>
      </w:rPr>
    </w:lvl>
    <w:lvl w:ilvl="4" w:tplc="A7ECAB5C">
      <w:numFmt w:val="bullet"/>
      <w:lvlText w:val="•"/>
      <w:lvlJc w:val="left"/>
      <w:pPr>
        <w:ind w:left="1693" w:hanging="135"/>
      </w:pPr>
      <w:rPr>
        <w:rFonts w:hint="default"/>
      </w:rPr>
    </w:lvl>
    <w:lvl w:ilvl="5" w:tplc="9BD4B310">
      <w:numFmt w:val="bullet"/>
      <w:lvlText w:val="•"/>
      <w:lvlJc w:val="left"/>
      <w:pPr>
        <w:ind w:left="2082" w:hanging="135"/>
      </w:pPr>
      <w:rPr>
        <w:rFonts w:hint="default"/>
      </w:rPr>
    </w:lvl>
    <w:lvl w:ilvl="6" w:tplc="16FE842A">
      <w:numFmt w:val="bullet"/>
      <w:lvlText w:val="•"/>
      <w:lvlJc w:val="left"/>
      <w:pPr>
        <w:ind w:left="2470" w:hanging="135"/>
      </w:pPr>
      <w:rPr>
        <w:rFonts w:hint="default"/>
      </w:rPr>
    </w:lvl>
    <w:lvl w:ilvl="7" w:tplc="A2947502">
      <w:numFmt w:val="bullet"/>
      <w:lvlText w:val="•"/>
      <w:lvlJc w:val="left"/>
      <w:pPr>
        <w:ind w:left="2858" w:hanging="135"/>
      </w:pPr>
      <w:rPr>
        <w:rFonts w:hint="default"/>
      </w:rPr>
    </w:lvl>
    <w:lvl w:ilvl="8" w:tplc="68700BCE">
      <w:numFmt w:val="bullet"/>
      <w:lvlText w:val="•"/>
      <w:lvlJc w:val="left"/>
      <w:pPr>
        <w:ind w:left="3247" w:hanging="135"/>
      </w:pPr>
      <w:rPr>
        <w:rFonts w:hint="default"/>
      </w:rPr>
    </w:lvl>
  </w:abstractNum>
  <w:abstractNum w:abstractNumId="114" w15:restartNumberingAfterBreak="0">
    <w:nsid w:val="589B09C9"/>
    <w:multiLevelType w:val="hybridMultilevel"/>
    <w:tmpl w:val="20444DA8"/>
    <w:lvl w:ilvl="0" w:tplc="A89272E6">
      <w:numFmt w:val="bullet"/>
      <w:lvlText w:val=""/>
      <w:lvlJc w:val="left"/>
      <w:pPr>
        <w:ind w:left="345" w:hanging="282"/>
      </w:pPr>
      <w:rPr>
        <w:rFonts w:ascii="Symbol" w:eastAsia="Symbol" w:hAnsi="Symbol" w:cs="Symbol" w:hint="default"/>
        <w:w w:val="99"/>
        <w:sz w:val="22"/>
        <w:szCs w:val="22"/>
      </w:rPr>
    </w:lvl>
    <w:lvl w:ilvl="1" w:tplc="3B5EDAFC">
      <w:numFmt w:val="bullet"/>
      <w:lvlText w:val="•"/>
      <w:lvlJc w:val="left"/>
      <w:pPr>
        <w:ind w:left="701" w:hanging="282"/>
      </w:pPr>
      <w:rPr>
        <w:rFonts w:hint="default"/>
      </w:rPr>
    </w:lvl>
    <w:lvl w:ilvl="2" w:tplc="7850FCA8">
      <w:numFmt w:val="bullet"/>
      <w:lvlText w:val="•"/>
      <w:lvlJc w:val="left"/>
      <w:pPr>
        <w:ind w:left="1063" w:hanging="282"/>
      </w:pPr>
      <w:rPr>
        <w:rFonts w:hint="default"/>
      </w:rPr>
    </w:lvl>
    <w:lvl w:ilvl="3" w:tplc="7032B336">
      <w:numFmt w:val="bullet"/>
      <w:lvlText w:val="•"/>
      <w:lvlJc w:val="left"/>
      <w:pPr>
        <w:ind w:left="1424" w:hanging="282"/>
      </w:pPr>
      <w:rPr>
        <w:rFonts w:hint="default"/>
      </w:rPr>
    </w:lvl>
    <w:lvl w:ilvl="4" w:tplc="C9507618">
      <w:numFmt w:val="bullet"/>
      <w:lvlText w:val="•"/>
      <w:lvlJc w:val="left"/>
      <w:pPr>
        <w:ind w:left="1786" w:hanging="282"/>
      </w:pPr>
      <w:rPr>
        <w:rFonts w:hint="default"/>
      </w:rPr>
    </w:lvl>
    <w:lvl w:ilvl="5" w:tplc="007CF2B8">
      <w:numFmt w:val="bullet"/>
      <w:lvlText w:val="•"/>
      <w:lvlJc w:val="left"/>
      <w:pPr>
        <w:ind w:left="2147" w:hanging="282"/>
      </w:pPr>
      <w:rPr>
        <w:rFonts w:hint="default"/>
      </w:rPr>
    </w:lvl>
    <w:lvl w:ilvl="6" w:tplc="1F6835C0">
      <w:numFmt w:val="bullet"/>
      <w:lvlText w:val="•"/>
      <w:lvlJc w:val="left"/>
      <w:pPr>
        <w:ind w:left="2509" w:hanging="282"/>
      </w:pPr>
      <w:rPr>
        <w:rFonts w:hint="default"/>
      </w:rPr>
    </w:lvl>
    <w:lvl w:ilvl="7" w:tplc="83F03286">
      <w:numFmt w:val="bullet"/>
      <w:lvlText w:val="•"/>
      <w:lvlJc w:val="left"/>
      <w:pPr>
        <w:ind w:left="2870" w:hanging="282"/>
      </w:pPr>
      <w:rPr>
        <w:rFonts w:hint="default"/>
      </w:rPr>
    </w:lvl>
    <w:lvl w:ilvl="8" w:tplc="CF0A71F0">
      <w:numFmt w:val="bullet"/>
      <w:lvlText w:val="•"/>
      <w:lvlJc w:val="left"/>
      <w:pPr>
        <w:ind w:left="3232" w:hanging="282"/>
      </w:pPr>
      <w:rPr>
        <w:rFonts w:hint="default"/>
      </w:rPr>
    </w:lvl>
  </w:abstractNum>
  <w:abstractNum w:abstractNumId="115" w15:restartNumberingAfterBreak="0">
    <w:nsid w:val="58A44372"/>
    <w:multiLevelType w:val="hybridMultilevel"/>
    <w:tmpl w:val="5FFEF912"/>
    <w:lvl w:ilvl="0" w:tplc="E2EC2D6C">
      <w:numFmt w:val="bullet"/>
      <w:lvlText w:val=""/>
      <w:lvlJc w:val="left"/>
      <w:pPr>
        <w:ind w:left="304" w:hanging="227"/>
      </w:pPr>
      <w:rPr>
        <w:rFonts w:ascii="Symbol" w:eastAsia="Symbol" w:hAnsi="Symbol" w:cs="Symbol" w:hint="default"/>
        <w:w w:val="99"/>
        <w:sz w:val="22"/>
        <w:szCs w:val="22"/>
      </w:rPr>
    </w:lvl>
    <w:lvl w:ilvl="1" w:tplc="159C5804">
      <w:numFmt w:val="bullet"/>
      <w:lvlText w:val="•"/>
      <w:lvlJc w:val="left"/>
      <w:pPr>
        <w:ind w:left="665" w:hanging="227"/>
      </w:pPr>
      <w:rPr>
        <w:rFonts w:hint="default"/>
      </w:rPr>
    </w:lvl>
    <w:lvl w:ilvl="2" w:tplc="2AD0BC62">
      <w:numFmt w:val="bullet"/>
      <w:lvlText w:val="•"/>
      <w:lvlJc w:val="left"/>
      <w:pPr>
        <w:ind w:left="1031" w:hanging="227"/>
      </w:pPr>
      <w:rPr>
        <w:rFonts w:hint="default"/>
      </w:rPr>
    </w:lvl>
    <w:lvl w:ilvl="3" w:tplc="A78E651A">
      <w:numFmt w:val="bullet"/>
      <w:lvlText w:val="•"/>
      <w:lvlJc w:val="left"/>
      <w:pPr>
        <w:ind w:left="1396" w:hanging="227"/>
      </w:pPr>
      <w:rPr>
        <w:rFonts w:hint="default"/>
      </w:rPr>
    </w:lvl>
    <w:lvl w:ilvl="4" w:tplc="FBAEC94C">
      <w:numFmt w:val="bullet"/>
      <w:lvlText w:val="•"/>
      <w:lvlJc w:val="left"/>
      <w:pPr>
        <w:ind w:left="1762" w:hanging="227"/>
      </w:pPr>
      <w:rPr>
        <w:rFonts w:hint="default"/>
      </w:rPr>
    </w:lvl>
    <w:lvl w:ilvl="5" w:tplc="1A521B4C">
      <w:numFmt w:val="bullet"/>
      <w:lvlText w:val="•"/>
      <w:lvlJc w:val="left"/>
      <w:pPr>
        <w:ind w:left="2127" w:hanging="227"/>
      </w:pPr>
      <w:rPr>
        <w:rFonts w:hint="default"/>
      </w:rPr>
    </w:lvl>
    <w:lvl w:ilvl="6" w:tplc="8DCC57C6">
      <w:numFmt w:val="bullet"/>
      <w:lvlText w:val="•"/>
      <w:lvlJc w:val="left"/>
      <w:pPr>
        <w:ind w:left="2493" w:hanging="227"/>
      </w:pPr>
      <w:rPr>
        <w:rFonts w:hint="default"/>
      </w:rPr>
    </w:lvl>
    <w:lvl w:ilvl="7" w:tplc="AC444DFC">
      <w:numFmt w:val="bullet"/>
      <w:lvlText w:val="•"/>
      <w:lvlJc w:val="left"/>
      <w:pPr>
        <w:ind w:left="2858" w:hanging="227"/>
      </w:pPr>
      <w:rPr>
        <w:rFonts w:hint="default"/>
      </w:rPr>
    </w:lvl>
    <w:lvl w:ilvl="8" w:tplc="32A2E998">
      <w:numFmt w:val="bullet"/>
      <w:lvlText w:val="•"/>
      <w:lvlJc w:val="left"/>
      <w:pPr>
        <w:ind w:left="3224" w:hanging="227"/>
      </w:pPr>
      <w:rPr>
        <w:rFonts w:hint="default"/>
      </w:rPr>
    </w:lvl>
  </w:abstractNum>
  <w:abstractNum w:abstractNumId="116" w15:restartNumberingAfterBreak="0">
    <w:nsid w:val="5AA7092A"/>
    <w:multiLevelType w:val="hybridMultilevel"/>
    <w:tmpl w:val="5D1EB95A"/>
    <w:lvl w:ilvl="0" w:tplc="214CE7DC">
      <w:numFmt w:val="bullet"/>
      <w:lvlText w:val="-"/>
      <w:lvlJc w:val="left"/>
      <w:pPr>
        <w:ind w:left="286" w:hanging="285"/>
      </w:pPr>
      <w:rPr>
        <w:rFonts w:ascii="Arial" w:eastAsia="Arial" w:hAnsi="Arial" w:cs="Arial" w:hint="default"/>
        <w:w w:val="99"/>
        <w:sz w:val="22"/>
        <w:szCs w:val="22"/>
      </w:rPr>
    </w:lvl>
    <w:lvl w:ilvl="1" w:tplc="9C5841AA">
      <w:numFmt w:val="bullet"/>
      <w:lvlText w:val="•"/>
      <w:lvlJc w:val="left"/>
      <w:pPr>
        <w:ind w:left="661" w:hanging="285"/>
      </w:pPr>
      <w:rPr>
        <w:rFonts w:hint="default"/>
      </w:rPr>
    </w:lvl>
    <w:lvl w:ilvl="2" w:tplc="62E43C6C">
      <w:numFmt w:val="bullet"/>
      <w:lvlText w:val="•"/>
      <w:lvlJc w:val="left"/>
      <w:pPr>
        <w:ind w:left="1043" w:hanging="285"/>
      </w:pPr>
      <w:rPr>
        <w:rFonts w:hint="default"/>
      </w:rPr>
    </w:lvl>
    <w:lvl w:ilvl="3" w:tplc="7ACEC254">
      <w:numFmt w:val="bullet"/>
      <w:lvlText w:val="•"/>
      <w:lvlJc w:val="left"/>
      <w:pPr>
        <w:ind w:left="1425" w:hanging="285"/>
      </w:pPr>
      <w:rPr>
        <w:rFonts w:hint="default"/>
      </w:rPr>
    </w:lvl>
    <w:lvl w:ilvl="4" w:tplc="A086AF9A">
      <w:numFmt w:val="bullet"/>
      <w:lvlText w:val="•"/>
      <w:lvlJc w:val="left"/>
      <w:pPr>
        <w:ind w:left="1806" w:hanging="285"/>
      </w:pPr>
      <w:rPr>
        <w:rFonts w:hint="default"/>
      </w:rPr>
    </w:lvl>
    <w:lvl w:ilvl="5" w:tplc="24D2E554">
      <w:numFmt w:val="bullet"/>
      <w:lvlText w:val="•"/>
      <w:lvlJc w:val="left"/>
      <w:pPr>
        <w:ind w:left="2188" w:hanging="285"/>
      </w:pPr>
      <w:rPr>
        <w:rFonts w:hint="default"/>
      </w:rPr>
    </w:lvl>
    <w:lvl w:ilvl="6" w:tplc="6F60313A">
      <w:numFmt w:val="bullet"/>
      <w:lvlText w:val="•"/>
      <w:lvlJc w:val="left"/>
      <w:pPr>
        <w:ind w:left="2570" w:hanging="285"/>
      </w:pPr>
      <w:rPr>
        <w:rFonts w:hint="default"/>
      </w:rPr>
    </w:lvl>
    <w:lvl w:ilvl="7" w:tplc="FE06E6EA">
      <w:numFmt w:val="bullet"/>
      <w:lvlText w:val="•"/>
      <w:lvlJc w:val="left"/>
      <w:pPr>
        <w:ind w:left="2951" w:hanging="285"/>
      </w:pPr>
      <w:rPr>
        <w:rFonts w:hint="default"/>
      </w:rPr>
    </w:lvl>
    <w:lvl w:ilvl="8" w:tplc="42146440">
      <w:numFmt w:val="bullet"/>
      <w:lvlText w:val="•"/>
      <w:lvlJc w:val="left"/>
      <w:pPr>
        <w:ind w:left="3333" w:hanging="285"/>
      </w:pPr>
      <w:rPr>
        <w:rFonts w:hint="default"/>
      </w:rPr>
    </w:lvl>
  </w:abstractNum>
  <w:abstractNum w:abstractNumId="117" w15:restartNumberingAfterBreak="0">
    <w:nsid w:val="5B370968"/>
    <w:multiLevelType w:val="hybridMultilevel"/>
    <w:tmpl w:val="FD286F5C"/>
    <w:lvl w:ilvl="0" w:tplc="8410F85E">
      <w:numFmt w:val="bullet"/>
      <w:lvlText w:val="-"/>
      <w:lvlJc w:val="left"/>
      <w:pPr>
        <w:ind w:left="308" w:hanging="305"/>
      </w:pPr>
      <w:rPr>
        <w:rFonts w:ascii="Arial" w:eastAsia="Arial" w:hAnsi="Arial" w:cs="Arial" w:hint="default"/>
        <w:w w:val="99"/>
        <w:sz w:val="22"/>
        <w:szCs w:val="22"/>
      </w:rPr>
    </w:lvl>
    <w:lvl w:ilvl="1" w:tplc="E8B646AE">
      <w:numFmt w:val="bullet"/>
      <w:lvlText w:val="•"/>
      <w:lvlJc w:val="left"/>
      <w:pPr>
        <w:ind w:left="639" w:hanging="305"/>
      </w:pPr>
      <w:rPr>
        <w:rFonts w:hint="default"/>
      </w:rPr>
    </w:lvl>
    <w:lvl w:ilvl="2" w:tplc="11AAFE36">
      <w:numFmt w:val="bullet"/>
      <w:lvlText w:val="•"/>
      <w:lvlJc w:val="left"/>
      <w:pPr>
        <w:ind w:left="978" w:hanging="305"/>
      </w:pPr>
      <w:rPr>
        <w:rFonts w:hint="default"/>
      </w:rPr>
    </w:lvl>
    <w:lvl w:ilvl="3" w:tplc="05026082">
      <w:numFmt w:val="bullet"/>
      <w:lvlText w:val="•"/>
      <w:lvlJc w:val="left"/>
      <w:pPr>
        <w:ind w:left="1318" w:hanging="305"/>
      </w:pPr>
      <w:rPr>
        <w:rFonts w:hint="default"/>
      </w:rPr>
    </w:lvl>
    <w:lvl w:ilvl="4" w:tplc="EB105EEE">
      <w:numFmt w:val="bullet"/>
      <w:lvlText w:val="•"/>
      <w:lvlJc w:val="left"/>
      <w:pPr>
        <w:ind w:left="1657" w:hanging="305"/>
      </w:pPr>
      <w:rPr>
        <w:rFonts w:hint="default"/>
      </w:rPr>
    </w:lvl>
    <w:lvl w:ilvl="5" w:tplc="69F416B2">
      <w:numFmt w:val="bullet"/>
      <w:lvlText w:val="•"/>
      <w:lvlJc w:val="left"/>
      <w:pPr>
        <w:ind w:left="1997" w:hanging="305"/>
      </w:pPr>
      <w:rPr>
        <w:rFonts w:hint="default"/>
      </w:rPr>
    </w:lvl>
    <w:lvl w:ilvl="6" w:tplc="301AAC98">
      <w:numFmt w:val="bullet"/>
      <w:lvlText w:val="•"/>
      <w:lvlJc w:val="left"/>
      <w:pPr>
        <w:ind w:left="2336" w:hanging="305"/>
      </w:pPr>
      <w:rPr>
        <w:rFonts w:hint="default"/>
      </w:rPr>
    </w:lvl>
    <w:lvl w:ilvl="7" w:tplc="F6E44190">
      <w:numFmt w:val="bullet"/>
      <w:lvlText w:val="•"/>
      <w:lvlJc w:val="left"/>
      <w:pPr>
        <w:ind w:left="2675" w:hanging="305"/>
      </w:pPr>
      <w:rPr>
        <w:rFonts w:hint="default"/>
      </w:rPr>
    </w:lvl>
    <w:lvl w:ilvl="8" w:tplc="A10E44F0">
      <w:numFmt w:val="bullet"/>
      <w:lvlText w:val="•"/>
      <w:lvlJc w:val="left"/>
      <w:pPr>
        <w:ind w:left="3015" w:hanging="305"/>
      </w:pPr>
      <w:rPr>
        <w:rFonts w:hint="default"/>
      </w:rPr>
    </w:lvl>
  </w:abstractNum>
  <w:abstractNum w:abstractNumId="118" w15:restartNumberingAfterBreak="0">
    <w:nsid w:val="5C1860D7"/>
    <w:multiLevelType w:val="hybridMultilevel"/>
    <w:tmpl w:val="E4BCB420"/>
    <w:lvl w:ilvl="0" w:tplc="A7305B42">
      <w:numFmt w:val="bullet"/>
      <w:lvlText w:val=""/>
      <w:lvlJc w:val="left"/>
      <w:pPr>
        <w:ind w:left="1117" w:hanging="294"/>
      </w:pPr>
      <w:rPr>
        <w:rFonts w:ascii="Symbol" w:eastAsia="Symbol" w:hAnsi="Symbol" w:cs="Symbol" w:hint="default"/>
        <w:sz w:val="24"/>
        <w:szCs w:val="24"/>
      </w:rPr>
    </w:lvl>
    <w:lvl w:ilvl="1" w:tplc="580C169A">
      <w:numFmt w:val="bullet"/>
      <w:lvlText w:val="-"/>
      <w:lvlJc w:val="left"/>
      <w:pPr>
        <w:ind w:left="1315" w:hanging="148"/>
      </w:pPr>
      <w:rPr>
        <w:rFonts w:ascii="Arial" w:eastAsia="Arial" w:hAnsi="Arial" w:cs="Arial" w:hint="default"/>
        <w:sz w:val="24"/>
        <w:szCs w:val="24"/>
      </w:rPr>
    </w:lvl>
    <w:lvl w:ilvl="2" w:tplc="851AD284">
      <w:numFmt w:val="bullet"/>
      <w:lvlText w:val="•"/>
      <w:lvlJc w:val="left"/>
      <w:pPr>
        <w:ind w:left="2278" w:hanging="148"/>
      </w:pPr>
      <w:rPr>
        <w:rFonts w:hint="default"/>
      </w:rPr>
    </w:lvl>
    <w:lvl w:ilvl="3" w:tplc="8E4A4058">
      <w:numFmt w:val="bullet"/>
      <w:lvlText w:val="•"/>
      <w:lvlJc w:val="left"/>
      <w:pPr>
        <w:ind w:left="3236" w:hanging="148"/>
      </w:pPr>
      <w:rPr>
        <w:rFonts w:hint="default"/>
      </w:rPr>
    </w:lvl>
    <w:lvl w:ilvl="4" w:tplc="E4924644">
      <w:numFmt w:val="bullet"/>
      <w:lvlText w:val="•"/>
      <w:lvlJc w:val="left"/>
      <w:pPr>
        <w:ind w:left="4195" w:hanging="148"/>
      </w:pPr>
      <w:rPr>
        <w:rFonts w:hint="default"/>
      </w:rPr>
    </w:lvl>
    <w:lvl w:ilvl="5" w:tplc="EFAE85B4">
      <w:numFmt w:val="bullet"/>
      <w:lvlText w:val="•"/>
      <w:lvlJc w:val="left"/>
      <w:pPr>
        <w:ind w:left="5153" w:hanging="148"/>
      </w:pPr>
      <w:rPr>
        <w:rFonts w:hint="default"/>
      </w:rPr>
    </w:lvl>
    <w:lvl w:ilvl="6" w:tplc="E59A0424">
      <w:numFmt w:val="bullet"/>
      <w:lvlText w:val="•"/>
      <w:lvlJc w:val="left"/>
      <w:pPr>
        <w:ind w:left="6112" w:hanging="148"/>
      </w:pPr>
      <w:rPr>
        <w:rFonts w:hint="default"/>
      </w:rPr>
    </w:lvl>
    <w:lvl w:ilvl="7" w:tplc="44B05EAA">
      <w:numFmt w:val="bullet"/>
      <w:lvlText w:val="•"/>
      <w:lvlJc w:val="left"/>
      <w:pPr>
        <w:ind w:left="7070" w:hanging="148"/>
      </w:pPr>
      <w:rPr>
        <w:rFonts w:hint="default"/>
      </w:rPr>
    </w:lvl>
    <w:lvl w:ilvl="8" w:tplc="3A1E0F7A">
      <w:numFmt w:val="bullet"/>
      <w:lvlText w:val="•"/>
      <w:lvlJc w:val="left"/>
      <w:pPr>
        <w:ind w:left="8029" w:hanging="148"/>
      </w:pPr>
      <w:rPr>
        <w:rFonts w:hint="default"/>
      </w:rPr>
    </w:lvl>
  </w:abstractNum>
  <w:abstractNum w:abstractNumId="119" w15:restartNumberingAfterBreak="0">
    <w:nsid w:val="5C21361A"/>
    <w:multiLevelType w:val="hybridMultilevel"/>
    <w:tmpl w:val="8D22E51E"/>
    <w:lvl w:ilvl="0" w:tplc="4F2A5DBA">
      <w:numFmt w:val="bullet"/>
      <w:lvlText w:val="-"/>
      <w:lvlJc w:val="left"/>
      <w:pPr>
        <w:ind w:left="318" w:hanging="203"/>
      </w:pPr>
      <w:rPr>
        <w:rFonts w:ascii="Arial" w:eastAsia="Arial" w:hAnsi="Arial" w:cs="Arial" w:hint="default"/>
        <w:w w:val="99"/>
        <w:sz w:val="22"/>
        <w:szCs w:val="22"/>
      </w:rPr>
    </w:lvl>
    <w:lvl w:ilvl="1" w:tplc="265875B0">
      <w:numFmt w:val="bullet"/>
      <w:lvlText w:val="•"/>
      <w:lvlJc w:val="left"/>
      <w:pPr>
        <w:ind w:left="683" w:hanging="203"/>
      </w:pPr>
      <w:rPr>
        <w:rFonts w:hint="default"/>
      </w:rPr>
    </w:lvl>
    <w:lvl w:ilvl="2" w:tplc="3BEAFB0A">
      <w:numFmt w:val="bullet"/>
      <w:lvlText w:val="•"/>
      <w:lvlJc w:val="left"/>
      <w:pPr>
        <w:ind w:left="1046" w:hanging="203"/>
      </w:pPr>
      <w:rPr>
        <w:rFonts w:hint="default"/>
      </w:rPr>
    </w:lvl>
    <w:lvl w:ilvl="3" w:tplc="6A2A3594">
      <w:numFmt w:val="bullet"/>
      <w:lvlText w:val="•"/>
      <w:lvlJc w:val="left"/>
      <w:pPr>
        <w:ind w:left="1410" w:hanging="203"/>
      </w:pPr>
      <w:rPr>
        <w:rFonts w:hint="default"/>
      </w:rPr>
    </w:lvl>
    <w:lvl w:ilvl="4" w:tplc="BE8A50D4">
      <w:numFmt w:val="bullet"/>
      <w:lvlText w:val="•"/>
      <w:lvlJc w:val="left"/>
      <w:pPr>
        <w:ind w:left="1773" w:hanging="203"/>
      </w:pPr>
      <w:rPr>
        <w:rFonts w:hint="default"/>
      </w:rPr>
    </w:lvl>
    <w:lvl w:ilvl="5" w:tplc="6F8E36F2">
      <w:numFmt w:val="bullet"/>
      <w:lvlText w:val="•"/>
      <w:lvlJc w:val="left"/>
      <w:pPr>
        <w:ind w:left="2137" w:hanging="203"/>
      </w:pPr>
      <w:rPr>
        <w:rFonts w:hint="default"/>
      </w:rPr>
    </w:lvl>
    <w:lvl w:ilvl="6" w:tplc="2E643980">
      <w:numFmt w:val="bullet"/>
      <w:lvlText w:val="•"/>
      <w:lvlJc w:val="left"/>
      <w:pPr>
        <w:ind w:left="2500" w:hanging="203"/>
      </w:pPr>
      <w:rPr>
        <w:rFonts w:hint="default"/>
      </w:rPr>
    </w:lvl>
    <w:lvl w:ilvl="7" w:tplc="4C805242">
      <w:numFmt w:val="bullet"/>
      <w:lvlText w:val="•"/>
      <w:lvlJc w:val="left"/>
      <w:pPr>
        <w:ind w:left="2863" w:hanging="203"/>
      </w:pPr>
      <w:rPr>
        <w:rFonts w:hint="default"/>
      </w:rPr>
    </w:lvl>
    <w:lvl w:ilvl="8" w:tplc="20CC7340">
      <w:numFmt w:val="bullet"/>
      <w:lvlText w:val="•"/>
      <w:lvlJc w:val="left"/>
      <w:pPr>
        <w:ind w:left="3227" w:hanging="203"/>
      </w:pPr>
      <w:rPr>
        <w:rFonts w:hint="default"/>
      </w:rPr>
    </w:lvl>
  </w:abstractNum>
  <w:abstractNum w:abstractNumId="120" w15:restartNumberingAfterBreak="0">
    <w:nsid w:val="5F6B635C"/>
    <w:multiLevelType w:val="hybridMultilevel"/>
    <w:tmpl w:val="1B26CAC8"/>
    <w:lvl w:ilvl="0" w:tplc="113CB0BA">
      <w:start w:val="4"/>
      <w:numFmt w:val="decimal"/>
      <w:lvlText w:val="%1."/>
      <w:lvlJc w:val="left"/>
      <w:pPr>
        <w:ind w:left="480" w:hanging="245"/>
      </w:pPr>
      <w:rPr>
        <w:rFonts w:ascii="Arial" w:eastAsia="Arial" w:hAnsi="Arial" w:cs="Arial" w:hint="default"/>
        <w:w w:val="99"/>
        <w:sz w:val="22"/>
        <w:szCs w:val="22"/>
      </w:rPr>
    </w:lvl>
    <w:lvl w:ilvl="1" w:tplc="3B4C63B8">
      <w:numFmt w:val="bullet"/>
      <w:lvlText w:val="•"/>
      <w:lvlJc w:val="left"/>
      <w:pPr>
        <w:ind w:left="666" w:hanging="245"/>
      </w:pPr>
      <w:rPr>
        <w:rFonts w:hint="default"/>
      </w:rPr>
    </w:lvl>
    <w:lvl w:ilvl="2" w:tplc="097E8A0C">
      <w:numFmt w:val="bullet"/>
      <w:lvlText w:val="•"/>
      <w:lvlJc w:val="left"/>
      <w:pPr>
        <w:ind w:left="852" w:hanging="245"/>
      </w:pPr>
      <w:rPr>
        <w:rFonts w:hint="default"/>
      </w:rPr>
    </w:lvl>
    <w:lvl w:ilvl="3" w:tplc="93D4A75C">
      <w:numFmt w:val="bullet"/>
      <w:lvlText w:val="•"/>
      <w:lvlJc w:val="left"/>
      <w:pPr>
        <w:ind w:left="1039" w:hanging="245"/>
      </w:pPr>
      <w:rPr>
        <w:rFonts w:hint="default"/>
      </w:rPr>
    </w:lvl>
    <w:lvl w:ilvl="4" w:tplc="00366F60">
      <w:numFmt w:val="bullet"/>
      <w:lvlText w:val="•"/>
      <w:lvlJc w:val="left"/>
      <w:pPr>
        <w:ind w:left="1225" w:hanging="245"/>
      </w:pPr>
      <w:rPr>
        <w:rFonts w:hint="default"/>
      </w:rPr>
    </w:lvl>
    <w:lvl w:ilvl="5" w:tplc="39C6AC1E">
      <w:numFmt w:val="bullet"/>
      <w:lvlText w:val="•"/>
      <w:lvlJc w:val="left"/>
      <w:pPr>
        <w:ind w:left="1412" w:hanging="245"/>
      </w:pPr>
      <w:rPr>
        <w:rFonts w:hint="default"/>
      </w:rPr>
    </w:lvl>
    <w:lvl w:ilvl="6" w:tplc="9932C0BE">
      <w:numFmt w:val="bullet"/>
      <w:lvlText w:val="•"/>
      <w:lvlJc w:val="left"/>
      <w:pPr>
        <w:ind w:left="1598" w:hanging="245"/>
      </w:pPr>
      <w:rPr>
        <w:rFonts w:hint="default"/>
      </w:rPr>
    </w:lvl>
    <w:lvl w:ilvl="7" w:tplc="F1946662">
      <w:numFmt w:val="bullet"/>
      <w:lvlText w:val="•"/>
      <w:lvlJc w:val="left"/>
      <w:pPr>
        <w:ind w:left="1785" w:hanging="245"/>
      </w:pPr>
      <w:rPr>
        <w:rFonts w:hint="default"/>
      </w:rPr>
    </w:lvl>
    <w:lvl w:ilvl="8" w:tplc="1444E132">
      <w:numFmt w:val="bullet"/>
      <w:lvlText w:val="•"/>
      <w:lvlJc w:val="left"/>
      <w:pPr>
        <w:ind w:left="1971" w:hanging="245"/>
      </w:pPr>
      <w:rPr>
        <w:rFonts w:hint="default"/>
      </w:rPr>
    </w:lvl>
  </w:abstractNum>
  <w:abstractNum w:abstractNumId="121" w15:restartNumberingAfterBreak="0">
    <w:nsid w:val="60014CE3"/>
    <w:multiLevelType w:val="multilevel"/>
    <w:tmpl w:val="D7A8CF78"/>
    <w:lvl w:ilvl="0">
      <w:start w:val="1"/>
      <w:numFmt w:val="decimal"/>
      <w:lvlText w:val="%1"/>
      <w:lvlJc w:val="left"/>
      <w:pPr>
        <w:ind w:left="1749" w:hanging="851"/>
      </w:pPr>
      <w:rPr>
        <w:rFonts w:ascii="Arial" w:eastAsia="Arial" w:hAnsi="Arial" w:cs="Arial" w:hint="default"/>
        <w:b/>
        <w:bCs/>
        <w:w w:val="99"/>
        <w:sz w:val="28"/>
        <w:szCs w:val="28"/>
      </w:rPr>
    </w:lvl>
    <w:lvl w:ilvl="1">
      <w:start w:val="1"/>
      <w:numFmt w:val="decimal"/>
      <w:lvlText w:val="%1.%2"/>
      <w:lvlJc w:val="left"/>
      <w:pPr>
        <w:ind w:left="1749" w:hanging="851"/>
      </w:pPr>
      <w:rPr>
        <w:rFonts w:hint="default"/>
        <w:b/>
        <w:bCs/>
      </w:rPr>
    </w:lvl>
    <w:lvl w:ilvl="2">
      <w:start w:val="1"/>
      <w:numFmt w:val="decimal"/>
      <w:lvlText w:val="%1.%2.%3"/>
      <w:lvlJc w:val="left"/>
      <w:pPr>
        <w:ind w:left="1749" w:hanging="851"/>
      </w:pPr>
      <w:rPr>
        <w:rFonts w:hint="default"/>
        <w:w w:val="99"/>
      </w:rPr>
    </w:lvl>
    <w:lvl w:ilvl="3">
      <w:numFmt w:val="bullet"/>
      <w:lvlText w:val="•"/>
      <w:lvlJc w:val="left"/>
      <w:pPr>
        <w:ind w:left="2600" w:hanging="851"/>
      </w:pPr>
      <w:rPr>
        <w:rFonts w:ascii="Arial" w:eastAsia="Arial" w:hAnsi="Arial" w:cs="Arial" w:hint="default"/>
        <w:sz w:val="21"/>
        <w:szCs w:val="21"/>
      </w:rPr>
    </w:lvl>
    <w:lvl w:ilvl="4">
      <w:numFmt w:val="bullet"/>
      <w:lvlText w:val="•"/>
      <w:lvlJc w:val="left"/>
      <w:pPr>
        <w:ind w:left="5435" w:hanging="851"/>
      </w:pPr>
      <w:rPr>
        <w:rFonts w:hint="default"/>
      </w:rPr>
    </w:lvl>
    <w:lvl w:ilvl="5">
      <w:numFmt w:val="bullet"/>
      <w:lvlText w:val="•"/>
      <w:lvlJc w:val="left"/>
      <w:pPr>
        <w:ind w:left="6381" w:hanging="851"/>
      </w:pPr>
      <w:rPr>
        <w:rFonts w:hint="default"/>
      </w:rPr>
    </w:lvl>
    <w:lvl w:ilvl="6">
      <w:numFmt w:val="bullet"/>
      <w:lvlText w:val="•"/>
      <w:lvlJc w:val="left"/>
      <w:pPr>
        <w:ind w:left="7326" w:hanging="851"/>
      </w:pPr>
      <w:rPr>
        <w:rFonts w:hint="default"/>
      </w:rPr>
    </w:lvl>
    <w:lvl w:ilvl="7">
      <w:numFmt w:val="bullet"/>
      <w:lvlText w:val="•"/>
      <w:lvlJc w:val="left"/>
      <w:pPr>
        <w:ind w:left="8271" w:hanging="851"/>
      </w:pPr>
      <w:rPr>
        <w:rFonts w:hint="default"/>
      </w:rPr>
    </w:lvl>
    <w:lvl w:ilvl="8">
      <w:numFmt w:val="bullet"/>
      <w:lvlText w:val="•"/>
      <w:lvlJc w:val="left"/>
      <w:pPr>
        <w:ind w:left="9217" w:hanging="851"/>
      </w:pPr>
      <w:rPr>
        <w:rFonts w:hint="default"/>
      </w:rPr>
    </w:lvl>
  </w:abstractNum>
  <w:abstractNum w:abstractNumId="122" w15:restartNumberingAfterBreak="0">
    <w:nsid w:val="60060B56"/>
    <w:multiLevelType w:val="hybridMultilevel"/>
    <w:tmpl w:val="1654EFD6"/>
    <w:lvl w:ilvl="0" w:tplc="859080B6">
      <w:numFmt w:val="bullet"/>
      <w:lvlText w:val=""/>
      <w:lvlJc w:val="left"/>
      <w:pPr>
        <w:ind w:left="547" w:hanging="454"/>
      </w:pPr>
      <w:rPr>
        <w:rFonts w:ascii="Symbol" w:eastAsia="Symbol" w:hAnsi="Symbol" w:cs="Symbol" w:hint="default"/>
        <w:w w:val="99"/>
        <w:sz w:val="22"/>
        <w:szCs w:val="22"/>
      </w:rPr>
    </w:lvl>
    <w:lvl w:ilvl="1" w:tplc="2B40A9B0">
      <w:numFmt w:val="bullet"/>
      <w:lvlText w:val="•"/>
      <w:lvlJc w:val="left"/>
      <w:pPr>
        <w:ind w:left="881" w:hanging="454"/>
      </w:pPr>
      <w:rPr>
        <w:rFonts w:hint="default"/>
      </w:rPr>
    </w:lvl>
    <w:lvl w:ilvl="2" w:tplc="3D7E6D44">
      <w:numFmt w:val="bullet"/>
      <w:lvlText w:val="•"/>
      <w:lvlJc w:val="left"/>
      <w:pPr>
        <w:ind w:left="1223" w:hanging="454"/>
      </w:pPr>
      <w:rPr>
        <w:rFonts w:hint="default"/>
      </w:rPr>
    </w:lvl>
    <w:lvl w:ilvl="3" w:tplc="59CC4244">
      <w:numFmt w:val="bullet"/>
      <w:lvlText w:val="•"/>
      <w:lvlJc w:val="left"/>
      <w:pPr>
        <w:ind w:left="1564" w:hanging="454"/>
      </w:pPr>
      <w:rPr>
        <w:rFonts w:hint="default"/>
      </w:rPr>
    </w:lvl>
    <w:lvl w:ilvl="4" w:tplc="93C2EE8A">
      <w:numFmt w:val="bullet"/>
      <w:lvlText w:val="•"/>
      <w:lvlJc w:val="left"/>
      <w:pPr>
        <w:ind w:left="1906" w:hanging="454"/>
      </w:pPr>
      <w:rPr>
        <w:rFonts w:hint="default"/>
      </w:rPr>
    </w:lvl>
    <w:lvl w:ilvl="5" w:tplc="D74641E4">
      <w:numFmt w:val="bullet"/>
      <w:lvlText w:val="•"/>
      <w:lvlJc w:val="left"/>
      <w:pPr>
        <w:ind w:left="2247" w:hanging="454"/>
      </w:pPr>
      <w:rPr>
        <w:rFonts w:hint="default"/>
      </w:rPr>
    </w:lvl>
    <w:lvl w:ilvl="6" w:tplc="2B10652E">
      <w:numFmt w:val="bullet"/>
      <w:lvlText w:val="•"/>
      <w:lvlJc w:val="left"/>
      <w:pPr>
        <w:ind w:left="2589" w:hanging="454"/>
      </w:pPr>
      <w:rPr>
        <w:rFonts w:hint="default"/>
      </w:rPr>
    </w:lvl>
    <w:lvl w:ilvl="7" w:tplc="1F36A222">
      <w:numFmt w:val="bullet"/>
      <w:lvlText w:val="•"/>
      <w:lvlJc w:val="left"/>
      <w:pPr>
        <w:ind w:left="2930" w:hanging="454"/>
      </w:pPr>
      <w:rPr>
        <w:rFonts w:hint="default"/>
      </w:rPr>
    </w:lvl>
    <w:lvl w:ilvl="8" w:tplc="994EB190">
      <w:numFmt w:val="bullet"/>
      <w:lvlText w:val="•"/>
      <w:lvlJc w:val="left"/>
      <w:pPr>
        <w:ind w:left="3272" w:hanging="454"/>
      </w:pPr>
      <w:rPr>
        <w:rFonts w:hint="default"/>
      </w:rPr>
    </w:lvl>
  </w:abstractNum>
  <w:abstractNum w:abstractNumId="123" w15:restartNumberingAfterBreak="0">
    <w:nsid w:val="61676E5A"/>
    <w:multiLevelType w:val="hybridMultilevel"/>
    <w:tmpl w:val="9F20FBE6"/>
    <w:lvl w:ilvl="0" w:tplc="68CE1508">
      <w:numFmt w:val="bullet"/>
      <w:lvlText w:val="•"/>
      <w:lvlJc w:val="left"/>
      <w:pPr>
        <w:ind w:left="198" w:hanging="118"/>
      </w:pPr>
      <w:rPr>
        <w:rFonts w:ascii="Arial" w:eastAsia="Arial" w:hAnsi="Arial" w:cs="Arial" w:hint="default"/>
        <w:w w:val="99"/>
        <w:sz w:val="22"/>
        <w:szCs w:val="22"/>
      </w:rPr>
    </w:lvl>
    <w:lvl w:ilvl="1" w:tplc="37BA58A0">
      <w:numFmt w:val="bullet"/>
      <w:lvlText w:val="•"/>
      <w:lvlJc w:val="left"/>
      <w:pPr>
        <w:ind w:left="561" w:hanging="118"/>
      </w:pPr>
      <w:rPr>
        <w:rFonts w:hint="default"/>
      </w:rPr>
    </w:lvl>
    <w:lvl w:ilvl="2" w:tplc="7C32115C">
      <w:numFmt w:val="bullet"/>
      <w:lvlText w:val="•"/>
      <w:lvlJc w:val="left"/>
      <w:pPr>
        <w:ind w:left="922" w:hanging="118"/>
      </w:pPr>
      <w:rPr>
        <w:rFonts w:hint="default"/>
      </w:rPr>
    </w:lvl>
    <w:lvl w:ilvl="3" w:tplc="3940CEB0">
      <w:numFmt w:val="bullet"/>
      <w:lvlText w:val="•"/>
      <w:lvlJc w:val="left"/>
      <w:pPr>
        <w:ind w:left="1283" w:hanging="118"/>
      </w:pPr>
      <w:rPr>
        <w:rFonts w:hint="default"/>
      </w:rPr>
    </w:lvl>
    <w:lvl w:ilvl="4" w:tplc="D57482A8">
      <w:numFmt w:val="bullet"/>
      <w:lvlText w:val="•"/>
      <w:lvlJc w:val="left"/>
      <w:pPr>
        <w:ind w:left="1644" w:hanging="118"/>
      </w:pPr>
      <w:rPr>
        <w:rFonts w:hint="default"/>
      </w:rPr>
    </w:lvl>
    <w:lvl w:ilvl="5" w:tplc="C6B228B2">
      <w:numFmt w:val="bullet"/>
      <w:lvlText w:val="•"/>
      <w:lvlJc w:val="left"/>
      <w:pPr>
        <w:ind w:left="2006" w:hanging="118"/>
      </w:pPr>
      <w:rPr>
        <w:rFonts w:hint="default"/>
      </w:rPr>
    </w:lvl>
    <w:lvl w:ilvl="6" w:tplc="B4C475A6">
      <w:numFmt w:val="bullet"/>
      <w:lvlText w:val="•"/>
      <w:lvlJc w:val="left"/>
      <w:pPr>
        <w:ind w:left="2367" w:hanging="118"/>
      </w:pPr>
      <w:rPr>
        <w:rFonts w:hint="default"/>
      </w:rPr>
    </w:lvl>
    <w:lvl w:ilvl="7" w:tplc="C298D35C">
      <w:numFmt w:val="bullet"/>
      <w:lvlText w:val="•"/>
      <w:lvlJc w:val="left"/>
      <w:pPr>
        <w:ind w:left="2728" w:hanging="118"/>
      </w:pPr>
      <w:rPr>
        <w:rFonts w:hint="default"/>
      </w:rPr>
    </w:lvl>
    <w:lvl w:ilvl="8" w:tplc="0F42B7BA">
      <w:numFmt w:val="bullet"/>
      <w:lvlText w:val="•"/>
      <w:lvlJc w:val="left"/>
      <w:pPr>
        <w:ind w:left="3089" w:hanging="118"/>
      </w:pPr>
      <w:rPr>
        <w:rFonts w:hint="default"/>
      </w:rPr>
    </w:lvl>
  </w:abstractNum>
  <w:abstractNum w:abstractNumId="124" w15:restartNumberingAfterBreak="0">
    <w:nsid w:val="61956954"/>
    <w:multiLevelType w:val="multilevel"/>
    <w:tmpl w:val="2710E57A"/>
    <w:lvl w:ilvl="0">
      <w:start w:val="1"/>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25" w15:restartNumberingAfterBreak="0">
    <w:nsid w:val="624C3C04"/>
    <w:multiLevelType w:val="hybridMultilevel"/>
    <w:tmpl w:val="5EBCCD1C"/>
    <w:lvl w:ilvl="0" w:tplc="6B76EA5A">
      <w:numFmt w:val="bullet"/>
      <w:lvlText w:val="-"/>
      <w:lvlJc w:val="left"/>
      <w:pPr>
        <w:ind w:left="2032" w:hanging="284"/>
      </w:pPr>
      <w:rPr>
        <w:rFonts w:ascii="Arial" w:eastAsia="Arial" w:hAnsi="Arial" w:cs="Arial" w:hint="default"/>
        <w:w w:val="99"/>
        <w:sz w:val="22"/>
        <w:szCs w:val="22"/>
      </w:rPr>
    </w:lvl>
    <w:lvl w:ilvl="1" w:tplc="2F182888">
      <w:numFmt w:val="bullet"/>
      <w:lvlText w:val="•"/>
      <w:lvlJc w:val="left"/>
      <w:pPr>
        <w:ind w:left="2946" w:hanging="284"/>
      </w:pPr>
      <w:rPr>
        <w:rFonts w:hint="default"/>
      </w:rPr>
    </w:lvl>
    <w:lvl w:ilvl="2" w:tplc="35E4D1EC">
      <w:numFmt w:val="bullet"/>
      <w:lvlText w:val="•"/>
      <w:lvlJc w:val="left"/>
      <w:pPr>
        <w:ind w:left="3853" w:hanging="284"/>
      </w:pPr>
      <w:rPr>
        <w:rFonts w:hint="default"/>
      </w:rPr>
    </w:lvl>
    <w:lvl w:ilvl="3" w:tplc="01D8FEB8">
      <w:numFmt w:val="bullet"/>
      <w:lvlText w:val="•"/>
      <w:lvlJc w:val="left"/>
      <w:pPr>
        <w:ind w:left="4760" w:hanging="284"/>
      </w:pPr>
      <w:rPr>
        <w:rFonts w:hint="default"/>
      </w:rPr>
    </w:lvl>
    <w:lvl w:ilvl="4" w:tplc="9B6E7BFE">
      <w:numFmt w:val="bullet"/>
      <w:lvlText w:val="•"/>
      <w:lvlJc w:val="left"/>
      <w:pPr>
        <w:ind w:left="5667" w:hanging="284"/>
      </w:pPr>
      <w:rPr>
        <w:rFonts w:hint="default"/>
      </w:rPr>
    </w:lvl>
    <w:lvl w:ilvl="5" w:tplc="28C2F0D8">
      <w:numFmt w:val="bullet"/>
      <w:lvlText w:val="•"/>
      <w:lvlJc w:val="left"/>
      <w:pPr>
        <w:ind w:left="6573" w:hanging="284"/>
      </w:pPr>
      <w:rPr>
        <w:rFonts w:hint="default"/>
      </w:rPr>
    </w:lvl>
    <w:lvl w:ilvl="6" w:tplc="1C16D704">
      <w:numFmt w:val="bullet"/>
      <w:lvlText w:val="•"/>
      <w:lvlJc w:val="left"/>
      <w:pPr>
        <w:ind w:left="7480" w:hanging="284"/>
      </w:pPr>
      <w:rPr>
        <w:rFonts w:hint="default"/>
      </w:rPr>
    </w:lvl>
    <w:lvl w:ilvl="7" w:tplc="34CAB9F6">
      <w:numFmt w:val="bullet"/>
      <w:lvlText w:val="•"/>
      <w:lvlJc w:val="left"/>
      <w:pPr>
        <w:ind w:left="8387" w:hanging="284"/>
      </w:pPr>
      <w:rPr>
        <w:rFonts w:hint="default"/>
      </w:rPr>
    </w:lvl>
    <w:lvl w:ilvl="8" w:tplc="85800168">
      <w:numFmt w:val="bullet"/>
      <w:lvlText w:val="•"/>
      <w:lvlJc w:val="left"/>
      <w:pPr>
        <w:ind w:left="9294" w:hanging="284"/>
      </w:pPr>
      <w:rPr>
        <w:rFonts w:hint="default"/>
      </w:rPr>
    </w:lvl>
  </w:abstractNum>
  <w:abstractNum w:abstractNumId="126" w15:restartNumberingAfterBreak="0">
    <w:nsid w:val="659600A2"/>
    <w:multiLevelType w:val="hybridMultilevel"/>
    <w:tmpl w:val="02D04568"/>
    <w:lvl w:ilvl="0" w:tplc="F1B681C0">
      <w:numFmt w:val="bullet"/>
      <w:lvlText w:val=""/>
      <w:lvlJc w:val="left"/>
      <w:pPr>
        <w:ind w:left="319" w:hanging="204"/>
      </w:pPr>
      <w:rPr>
        <w:rFonts w:ascii="Symbol" w:eastAsia="Symbol" w:hAnsi="Symbol" w:cs="Symbol" w:hint="default"/>
        <w:w w:val="99"/>
        <w:sz w:val="22"/>
        <w:szCs w:val="22"/>
      </w:rPr>
    </w:lvl>
    <w:lvl w:ilvl="1" w:tplc="2ED044A4">
      <w:numFmt w:val="bullet"/>
      <w:lvlText w:val="•"/>
      <w:lvlJc w:val="left"/>
      <w:pPr>
        <w:ind w:left="683" w:hanging="204"/>
      </w:pPr>
      <w:rPr>
        <w:rFonts w:hint="default"/>
      </w:rPr>
    </w:lvl>
    <w:lvl w:ilvl="2" w:tplc="B5425C26">
      <w:numFmt w:val="bullet"/>
      <w:lvlText w:val="•"/>
      <w:lvlJc w:val="left"/>
      <w:pPr>
        <w:ind w:left="1046" w:hanging="204"/>
      </w:pPr>
      <w:rPr>
        <w:rFonts w:hint="default"/>
      </w:rPr>
    </w:lvl>
    <w:lvl w:ilvl="3" w:tplc="9EFA7CD2">
      <w:numFmt w:val="bullet"/>
      <w:lvlText w:val="•"/>
      <w:lvlJc w:val="left"/>
      <w:pPr>
        <w:ind w:left="1410" w:hanging="204"/>
      </w:pPr>
      <w:rPr>
        <w:rFonts w:hint="default"/>
      </w:rPr>
    </w:lvl>
    <w:lvl w:ilvl="4" w:tplc="FEC8EE2E">
      <w:numFmt w:val="bullet"/>
      <w:lvlText w:val="•"/>
      <w:lvlJc w:val="left"/>
      <w:pPr>
        <w:ind w:left="1773" w:hanging="204"/>
      </w:pPr>
      <w:rPr>
        <w:rFonts w:hint="default"/>
      </w:rPr>
    </w:lvl>
    <w:lvl w:ilvl="5" w:tplc="DEEEFE60">
      <w:numFmt w:val="bullet"/>
      <w:lvlText w:val="•"/>
      <w:lvlJc w:val="left"/>
      <w:pPr>
        <w:ind w:left="2137" w:hanging="204"/>
      </w:pPr>
      <w:rPr>
        <w:rFonts w:hint="default"/>
      </w:rPr>
    </w:lvl>
    <w:lvl w:ilvl="6" w:tplc="60AC42B8">
      <w:numFmt w:val="bullet"/>
      <w:lvlText w:val="•"/>
      <w:lvlJc w:val="left"/>
      <w:pPr>
        <w:ind w:left="2500" w:hanging="204"/>
      </w:pPr>
      <w:rPr>
        <w:rFonts w:hint="default"/>
      </w:rPr>
    </w:lvl>
    <w:lvl w:ilvl="7" w:tplc="14D458BE">
      <w:numFmt w:val="bullet"/>
      <w:lvlText w:val="•"/>
      <w:lvlJc w:val="left"/>
      <w:pPr>
        <w:ind w:left="2863" w:hanging="204"/>
      </w:pPr>
      <w:rPr>
        <w:rFonts w:hint="default"/>
      </w:rPr>
    </w:lvl>
    <w:lvl w:ilvl="8" w:tplc="F42C0128">
      <w:numFmt w:val="bullet"/>
      <w:lvlText w:val="•"/>
      <w:lvlJc w:val="left"/>
      <w:pPr>
        <w:ind w:left="3227" w:hanging="204"/>
      </w:pPr>
      <w:rPr>
        <w:rFonts w:hint="default"/>
      </w:rPr>
    </w:lvl>
  </w:abstractNum>
  <w:abstractNum w:abstractNumId="127" w15:restartNumberingAfterBreak="0">
    <w:nsid w:val="65BE6E2C"/>
    <w:multiLevelType w:val="hybridMultilevel"/>
    <w:tmpl w:val="D4A2F268"/>
    <w:lvl w:ilvl="0" w:tplc="43FEEB02">
      <w:numFmt w:val="bullet"/>
      <w:lvlText w:val="•"/>
      <w:lvlJc w:val="left"/>
      <w:pPr>
        <w:ind w:left="308" w:hanging="261"/>
      </w:pPr>
      <w:rPr>
        <w:rFonts w:ascii="Arial" w:eastAsia="Arial" w:hAnsi="Arial" w:cs="Arial" w:hint="default"/>
        <w:w w:val="99"/>
        <w:sz w:val="22"/>
        <w:szCs w:val="22"/>
      </w:rPr>
    </w:lvl>
    <w:lvl w:ilvl="1" w:tplc="3912BEFE">
      <w:numFmt w:val="bullet"/>
      <w:lvlText w:val="•"/>
      <w:lvlJc w:val="left"/>
      <w:pPr>
        <w:ind w:left="665" w:hanging="261"/>
      </w:pPr>
      <w:rPr>
        <w:rFonts w:hint="default"/>
      </w:rPr>
    </w:lvl>
    <w:lvl w:ilvl="2" w:tplc="AFFABA86">
      <w:numFmt w:val="bullet"/>
      <w:lvlText w:val="•"/>
      <w:lvlJc w:val="left"/>
      <w:pPr>
        <w:ind w:left="1030" w:hanging="261"/>
      </w:pPr>
      <w:rPr>
        <w:rFonts w:hint="default"/>
      </w:rPr>
    </w:lvl>
    <w:lvl w:ilvl="3" w:tplc="3DDED468">
      <w:numFmt w:val="bullet"/>
      <w:lvlText w:val="•"/>
      <w:lvlJc w:val="left"/>
      <w:pPr>
        <w:ind w:left="1396" w:hanging="261"/>
      </w:pPr>
      <w:rPr>
        <w:rFonts w:hint="default"/>
      </w:rPr>
    </w:lvl>
    <w:lvl w:ilvl="4" w:tplc="3F14475C">
      <w:numFmt w:val="bullet"/>
      <w:lvlText w:val="•"/>
      <w:lvlJc w:val="left"/>
      <w:pPr>
        <w:ind w:left="1761" w:hanging="261"/>
      </w:pPr>
      <w:rPr>
        <w:rFonts w:hint="default"/>
      </w:rPr>
    </w:lvl>
    <w:lvl w:ilvl="5" w:tplc="1E18E476">
      <w:numFmt w:val="bullet"/>
      <w:lvlText w:val="•"/>
      <w:lvlJc w:val="left"/>
      <w:pPr>
        <w:ind w:left="2127" w:hanging="261"/>
      </w:pPr>
      <w:rPr>
        <w:rFonts w:hint="default"/>
      </w:rPr>
    </w:lvl>
    <w:lvl w:ilvl="6" w:tplc="016844CC">
      <w:numFmt w:val="bullet"/>
      <w:lvlText w:val="•"/>
      <w:lvlJc w:val="left"/>
      <w:pPr>
        <w:ind w:left="2492" w:hanging="261"/>
      </w:pPr>
      <w:rPr>
        <w:rFonts w:hint="default"/>
      </w:rPr>
    </w:lvl>
    <w:lvl w:ilvl="7" w:tplc="B0845DAA">
      <w:numFmt w:val="bullet"/>
      <w:lvlText w:val="•"/>
      <w:lvlJc w:val="left"/>
      <w:pPr>
        <w:ind w:left="2857" w:hanging="261"/>
      </w:pPr>
      <w:rPr>
        <w:rFonts w:hint="default"/>
      </w:rPr>
    </w:lvl>
    <w:lvl w:ilvl="8" w:tplc="D77AE470">
      <w:numFmt w:val="bullet"/>
      <w:lvlText w:val="•"/>
      <w:lvlJc w:val="left"/>
      <w:pPr>
        <w:ind w:left="3223" w:hanging="261"/>
      </w:pPr>
      <w:rPr>
        <w:rFonts w:hint="default"/>
      </w:rPr>
    </w:lvl>
  </w:abstractNum>
  <w:abstractNum w:abstractNumId="128" w15:restartNumberingAfterBreak="0">
    <w:nsid w:val="664E14FA"/>
    <w:multiLevelType w:val="hybridMultilevel"/>
    <w:tmpl w:val="FFBA3866"/>
    <w:lvl w:ilvl="0" w:tplc="1D58146A">
      <w:start w:val="1"/>
      <w:numFmt w:val="decimal"/>
      <w:lvlText w:val="%1."/>
      <w:lvlJc w:val="left"/>
      <w:pPr>
        <w:ind w:left="304" w:hanging="245"/>
      </w:pPr>
      <w:rPr>
        <w:rFonts w:ascii="Arial" w:eastAsia="Arial" w:hAnsi="Arial" w:cs="Arial" w:hint="default"/>
        <w:w w:val="99"/>
        <w:sz w:val="22"/>
        <w:szCs w:val="22"/>
      </w:rPr>
    </w:lvl>
    <w:lvl w:ilvl="1" w:tplc="90D6E8CC">
      <w:numFmt w:val="bullet"/>
      <w:lvlText w:val="•"/>
      <w:lvlJc w:val="left"/>
      <w:pPr>
        <w:ind w:left="430" w:hanging="245"/>
      </w:pPr>
      <w:rPr>
        <w:rFonts w:hint="default"/>
      </w:rPr>
    </w:lvl>
    <w:lvl w:ilvl="2" w:tplc="8448367C">
      <w:numFmt w:val="bullet"/>
      <w:lvlText w:val="•"/>
      <w:lvlJc w:val="left"/>
      <w:pPr>
        <w:ind w:left="561" w:hanging="245"/>
      </w:pPr>
      <w:rPr>
        <w:rFonts w:hint="default"/>
      </w:rPr>
    </w:lvl>
    <w:lvl w:ilvl="3" w:tplc="A38497D2">
      <w:numFmt w:val="bullet"/>
      <w:lvlText w:val="•"/>
      <w:lvlJc w:val="left"/>
      <w:pPr>
        <w:ind w:left="692" w:hanging="245"/>
      </w:pPr>
      <w:rPr>
        <w:rFonts w:hint="default"/>
      </w:rPr>
    </w:lvl>
    <w:lvl w:ilvl="4" w:tplc="F156059A">
      <w:numFmt w:val="bullet"/>
      <w:lvlText w:val="•"/>
      <w:lvlJc w:val="left"/>
      <w:pPr>
        <w:ind w:left="823" w:hanging="245"/>
      </w:pPr>
      <w:rPr>
        <w:rFonts w:hint="default"/>
      </w:rPr>
    </w:lvl>
    <w:lvl w:ilvl="5" w:tplc="52D6622E">
      <w:numFmt w:val="bullet"/>
      <w:lvlText w:val="•"/>
      <w:lvlJc w:val="left"/>
      <w:pPr>
        <w:ind w:left="954" w:hanging="245"/>
      </w:pPr>
      <w:rPr>
        <w:rFonts w:hint="default"/>
      </w:rPr>
    </w:lvl>
    <w:lvl w:ilvl="6" w:tplc="EC4602D8">
      <w:numFmt w:val="bullet"/>
      <w:lvlText w:val="•"/>
      <w:lvlJc w:val="left"/>
      <w:pPr>
        <w:ind w:left="1085" w:hanging="245"/>
      </w:pPr>
      <w:rPr>
        <w:rFonts w:hint="default"/>
      </w:rPr>
    </w:lvl>
    <w:lvl w:ilvl="7" w:tplc="54F48C16">
      <w:numFmt w:val="bullet"/>
      <w:lvlText w:val="•"/>
      <w:lvlJc w:val="left"/>
      <w:pPr>
        <w:ind w:left="1216" w:hanging="245"/>
      </w:pPr>
      <w:rPr>
        <w:rFonts w:hint="default"/>
      </w:rPr>
    </w:lvl>
    <w:lvl w:ilvl="8" w:tplc="BE58C3BA">
      <w:numFmt w:val="bullet"/>
      <w:lvlText w:val="•"/>
      <w:lvlJc w:val="left"/>
      <w:pPr>
        <w:ind w:left="1347" w:hanging="245"/>
      </w:pPr>
      <w:rPr>
        <w:rFonts w:hint="default"/>
      </w:rPr>
    </w:lvl>
  </w:abstractNum>
  <w:abstractNum w:abstractNumId="129" w15:restartNumberingAfterBreak="0">
    <w:nsid w:val="66AF0BBA"/>
    <w:multiLevelType w:val="hybridMultilevel"/>
    <w:tmpl w:val="2362B81A"/>
    <w:lvl w:ilvl="0" w:tplc="3006C0F6">
      <w:numFmt w:val="bullet"/>
      <w:lvlText w:val=""/>
      <w:lvlJc w:val="left"/>
      <w:pPr>
        <w:ind w:left="363" w:hanging="285"/>
      </w:pPr>
      <w:rPr>
        <w:rFonts w:ascii="Symbol" w:eastAsia="Symbol" w:hAnsi="Symbol" w:cs="Symbol" w:hint="default"/>
        <w:w w:val="99"/>
        <w:sz w:val="22"/>
        <w:szCs w:val="22"/>
      </w:rPr>
    </w:lvl>
    <w:lvl w:ilvl="1" w:tplc="4FFA93BE">
      <w:numFmt w:val="bullet"/>
      <w:lvlText w:val="•"/>
      <w:lvlJc w:val="left"/>
      <w:pPr>
        <w:ind w:left="693" w:hanging="285"/>
      </w:pPr>
      <w:rPr>
        <w:rFonts w:hint="default"/>
      </w:rPr>
    </w:lvl>
    <w:lvl w:ilvl="2" w:tplc="6D2CBD98">
      <w:numFmt w:val="bullet"/>
      <w:lvlText w:val="•"/>
      <w:lvlJc w:val="left"/>
      <w:pPr>
        <w:ind w:left="1026" w:hanging="285"/>
      </w:pPr>
      <w:rPr>
        <w:rFonts w:hint="default"/>
      </w:rPr>
    </w:lvl>
    <w:lvl w:ilvl="3" w:tplc="065E8DE4">
      <w:numFmt w:val="bullet"/>
      <w:lvlText w:val="•"/>
      <w:lvlJc w:val="left"/>
      <w:pPr>
        <w:ind w:left="1359" w:hanging="285"/>
      </w:pPr>
      <w:rPr>
        <w:rFonts w:hint="default"/>
      </w:rPr>
    </w:lvl>
    <w:lvl w:ilvl="4" w:tplc="F2E247D0">
      <w:numFmt w:val="bullet"/>
      <w:lvlText w:val="•"/>
      <w:lvlJc w:val="left"/>
      <w:pPr>
        <w:ind w:left="1693" w:hanging="285"/>
      </w:pPr>
      <w:rPr>
        <w:rFonts w:hint="default"/>
      </w:rPr>
    </w:lvl>
    <w:lvl w:ilvl="5" w:tplc="788AEBB4">
      <w:numFmt w:val="bullet"/>
      <w:lvlText w:val="•"/>
      <w:lvlJc w:val="left"/>
      <w:pPr>
        <w:ind w:left="2026" w:hanging="285"/>
      </w:pPr>
      <w:rPr>
        <w:rFonts w:hint="default"/>
      </w:rPr>
    </w:lvl>
    <w:lvl w:ilvl="6" w:tplc="ED8491B8">
      <w:numFmt w:val="bullet"/>
      <w:lvlText w:val="•"/>
      <w:lvlJc w:val="left"/>
      <w:pPr>
        <w:ind w:left="2359" w:hanging="285"/>
      </w:pPr>
      <w:rPr>
        <w:rFonts w:hint="default"/>
      </w:rPr>
    </w:lvl>
    <w:lvl w:ilvl="7" w:tplc="DB68DF76">
      <w:numFmt w:val="bullet"/>
      <w:lvlText w:val="•"/>
      <w:lvlJc w:val="left"/>
      <w:pPr>
        <w:ind w:left="2693" w:hanging="285"/>
      </w:pPr>
      <w:rPr>
        <w:rFonts w:hint="default"/>
      </w:rPr>
    </w:lvl>
    <w:lvl w:ilvl="8" w:tplc="2B6C1DA6">
      <w:numFmt w:val="bullet"/>
      <w:lvlText w:val="•"/>
      <w:lvlJc w:val="left"/>
      <w:pPr>
        <w:ind w:left="3026" w:hanging="285"/>
      </w:pPr>
      <w:rPr>
        <w:rFonts w:hint="default"/>
      </w:rPr>
    </w:lvl>
  </w:abstractNum>
  <w:abstractNum w:abstractNumId="130" w15:restartNumberingAfterBreak="0">
    <w:nsid w:val="672304DF"/>
    <w:multiLevelType w:val="hybridMultilevel"/>
    <w:tmpl w:val="42B46F62"/>
    <w:lvl w:ilvl="0" w:tplc="5D808646">
      <w:numFmt w:val="bullet"/>
      <w:lvlText w:val=""/>
      <w:lvlJc w:val="left"/>
      <w:pPr>
        <w:ind w:left="288" w:hanging="227"/>
      </w:pPr>
      <w:rPr>
        <w:rFonts w:ascii="Wingdings" w:eastAsia="Wingdings" w:hAnsi="Wingdings" w:cs="Wingdings" w:hint="default"/>
        <w:sz w:val="12"/>
        <w:szCs w:val="12"/>
      </w:rPr>
    </w:lvl>
    <w:lvl w:ilvl="1" w:tplc="CF3EFE42">
      <w:numFmt w:val="bullet"/>
      <w:lvlText w:val="•"/>
      <w:lvlJc w:val="left"/>
      <w:pPr>
        <w:ind w:left="647" w:hanging="227"/>
      </w:pPr>
      <w:rPr>
        <w:rFonts w:hint="default"/>
      </w:rPr>
    </w:lvl>
    <w:lvl w:ilvl="2" w:tplc="E8C0C892">
      <w:numFmt w:val="bullet"/>
      <w:lvlText w:val="•"/>
      <w:lvlJc w:val="left"/>
      <w:pPr>
        <w:ind w:left="1014" w:hanging="227"/>
      </w:pPr>
      <w:rPr>
        <w:rFonts w:hint="default"/>
      </w:rPr>
    </w:lvl>
    <w:lvl w:ilvl="3" w:tplc="FDB22B76">
      <w:numFmt w:val="bullet"/>
      <w:lvlText w:val="•"/>
      <w:lvlJc w:val="left"/>
      <w:pPr>
        <w:ind w:left="1382" w:hanging="227"/>
      </w:pPr>
      <w:rPr>
        <w:rFonts w:hint="default"/>
      </w:rPr>
    </w:lvl>
    <w:lvl w:ilvl="4" w:tplc="DD628F58">
      <w:numFmt w:val="bullet"/>
      <w:lvlText w:val="•"/>
      <w:lvlJc w:val="left"/>
      <w:pPr>
        <w:ind w:left="1749" w:hanging="227"/>
      </w:pPr>
      <w:rPr>
        <w:rFonts w:hint="default"/>
      </w:rPr>
    </w:lvl>
    <w:lvl w:ilvl="5" w:tplc="9FD437AE">
      <w:numFmt w:val="bullet"/>
      <w:lvlText w:val="•"/>
      <w:lvlJc w:val="left"/>
      <w:pPr>
        <w:ind w:left="2117" w:hanging="227"/>
      </w:pPr>
      <w:rPr>
        <w:rFonts w:hint="default"/>
      </w:rPr>
    </w:lvl>
    <w:lvl w:ilvl="6" w:tplc="6DA254F2">
      <w:numFmt w:val="bullet"/>
      <w:lvlText w:val="•"/>
      <w:lvlJc w:val="left"/>
      <w:pPr>
        <w:ind w:left="2484" w:hanging="227"/>
      </w:pPr>
      <w:rPr>
        <w:rFonts w:hint="default"/>
      </w:rPr>
    </w:lvl>
    <w:lvl w:ilvl="7" w:tplc="56BC0380">
      <w:numFmt w:val="bullet"/>
      <w:lvlText w:val="•"/>
      <w:lvlJc w:val="left"/>
      <w:pPr>
        <w:ind w:left="2851" w:hanging="227"/>
      </w:pPr>
      <w:rPr>
        <w:rFonts w:hint="default"/>
      </w:rPr>
    </w:lvl>
    <w:lvl w:ilvl="8" w:tplc="A07AD0E0">
      <w:numFmt w:val="bullet"/>
      <w:lvlText w:val="•"/>
      <w:lvlJc w:val="left"/>
      <w:pPr>
        <w:ind w:left="3219" w:hanging="227"/>
      </w:pPr>
      <w:rPr>
        <w:rFonts w:hint="default"/>
      </w:rPr>
    </w:lvl>
  </w:abstractNum>
  <w:abstractNum w:abstractNumId="131" w15:restartNumberingAfterBreak="0">
    <w:nsid w:val="685F4481"/>
    <w:multiLevelType w:val="hybridMultilevel"/>
    <w:tmpl w:val="7C9E5DC8"/>
    <w:lvl w:ilvl="0" w:tplc="41269CD6">
      <w:numFmt w:val="bullet"/>
      <w:lvlText w:val=""/>
      <w:lvlJc w:val="left"/>
      <w:pPr>
        <w:ind w:left="320" w:hanging="214"/>
      </w:pPr>
      <w:rPr>
        <w:rFonts w:ascii="Symbol" w:eastAsia="Symbol" w:hAnsi="Symbol" w:cs="Symbol" w:hint="default"/>
        <w:w w:val="99"/>
        <w:sz w:val="22"/>
        <w:szCs w:val="22"/>
      </w:rPr>
    </w:lvl>
    <w:lvl w:ilvl="1" w:tplc="4FDC330C">
      <w:numFmt w:val="bullet"/>
      <w:lvlText w:val="•"/>
      <w:lvlJc w:val="left"/>
      <w:pPr>
        <w:ind w:left="669" w:hanging="214"/>
      </w:pPr>
      <w:rPr>
        <w:rFonts w:hint="default"/>
      </w:rPr>
    </w:lvl>
    <w:lvl w:ilvl="2" w:tplc="CC30C794">
      <w:numFmt w:val="bullet"/>
      <w:lvlText w:val="•"/>
      <w:lvlJc w:val="left"/>
      <w:pPr>
        <w:ind w:left="1018" w:hanging="214"/>
      </w:pPr>
      <w:rPr>
        <w:rFonts w:hint="default"/>
      </w:rPr>
    </w:lvl>
    <w:lvl w:ilvl="3" w:tplc="FA22B812">
      <w:numFmt w:val="bullet"/>
      <w:lvlText w:val="•"/>
      <w:lvlJc w:val="left"/>
      <w:pPr>
        <w:ind w:left="1367" w:hanging="214"/>
      </w:pPr>
      <w:rPr>
        <w:rFonts w:hint="default"/>
      </w:rPr>
    </w:lvl>
    <w:lvl w:ilvl="4" w:tplc="274E3116">
      <w:numFmt w:val="bullet"/>
      <w:lvlText w:val="•"/>
      <w:lvlJc w:val="left"/>
      <w:pPr>
        <w:ind w:left="1716" w:hanging="214"/>
      </w:pPr>
      <w:rPr>
        <w:rFonts w:hint="default"/>
      </w:rPr>
    </w:lvl>
    <w:lvl w:ilvl="5" w:tplc="7CD8FCBE">
      <w:numFmt w:val="bullet"/>
      <w:lvlText w:val="•"/>
      <w:lvlJc w:val="left"/>
      <w:pPr>
        <w:ind w:left="2066" w:hanging="214"/>
      </w:pPr>
      <w:rPr>
        <w:rFonts w:hint="default"/>
      </w:rPr>
    </w:lvl>
    <w:lvl w:ilvl="6" w:tplc="C9DEF196">
      <w:numFmt w:val="bullet"/>
      <w:lvlText w:val="•"/>
      <w:lvlJc w:val="left"/>
      <w:pPr>
        <w:ind w:left="2415" w:hanging="214"/>
      </w:pPr>
      <w:rPr>
        <w:rFonts w:hint="default"/>
      </w:rPr>
    </w:lvl>
    <w:lvl w:ilvl="7" w:tplc="CEBA2E6E">
      <w:numFmt w:val="bullet"/>
      <w:lvlText w:val="•"/>
      <w:lvlJc w:val="left"/>
      <w:pPr>
        <w:ind w:left="2764" w:hanging="214"/>
      </w:pPr>
      <w:rPr>
        <w:rFonts w:hint="default"/>
      </w:rPr>
    </w:lvl>
    <w:lvl w:ilvl="8" w:tplc="AEC40FC2">
      <w:numFmt w:val="bullet"/>
      <w:lvlText w:val="•"/>
      <w:lvlJc w:val="left"/>
      <w:pPr>
        <w:ind w:left="3113" w:hanging="214"/>
      </w:pPr>
      <w:rPr>
        <w:rFonts w:hint="default"/>
      </w:rPr>
    </w:lvl>
  </w:abstractNum>
  <w:abstractNum w:abstractNumId="132" w15:restartNumberingAfterBreak="0">
    <w:nsid w:val="6AA76672"/>
    <w:multiLevelType w:val="multilevel"/>
    <w:tmpl w:val="CFD498F6"/>
    <w:lvl w:ilvl="0">
      <w:start w:val="4"/>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33" w15:restartNumberingAfterBreak="0">
    <w:nsid w:val="6BC81E71"/>
    <w:multiLevelType w:val="hybridMultilevel"/>
    <w:tmpl w:val="019E7982"/>
    <w:lvl w:ilvl="0" w:tplc="061A6F90">
      <w:numFmt w:val="bullet"/>
      <w:lvlText w:val=""/>
      <w:lvlJc w:val="left"/>
      <w:pPr>
        <w:ind w:left="329" w:hanging="143"/>
      </w:pPr>
      <w:rPr>
        <w:rFonts w:ascii="Symbol" w:eastAsia="Symbol" w:hAnsi="Symbol" w:cs="Symbol" w:hint="default"/>
        <w:w w:val="99"/>
        <w:sz w:val="22"/>
        <w:szCs w:val="22"/>
      </w:rPr>
    </w:lvl>
    <w:lvl w:ilvl="1" w:tplc="49968FCE">
      <w:numFmt w:val="bullet"/>
      <w:lvlText w:val="•"/>
      <w:lvlJc w:val="left"/>
      <w:pPr>
        <w:ind w:left="683" w:hanging="143"/>
      </w:pPr>
      <w:rPr>
        <w:rFonts w:hint="default"/>
      </w:rPr>
    </w:lvl>
    <w:lvl w:ilvl="2" w:tplc="4312800E">
      <w:numFmt w:val="bullet"/>
      <w:lvlText w:val="•"/>
      <w:lvlJc w:val="left"/>
      <w:pPr>
        <w:ind w:left="1046" w:hanging="143"/>
      </w:pPr>
      <w:rPr>
        <w:rFonts w:hint="default"/>
      </w:rPr>
    </w:lvl>
    <w:lvl w:ilvl="3" w:tplc="10CCCC6A">
      <w:numFmt w:val="bullet"/>
      <w:lvlText w:val="•"/>
      <w:lvlJc w:val="left"/>
      <w:pPr>
        <w:ind w:left="1409" w:hanging="143"/>
      </w:pPr>
      <w:rPr>
        <w:rFonts w:hint="default"/>
      </w:rPr>
    </w:lvl>
    <w:lvl w:ilvl="4" w:tplc="839C6FBE">
      <w:numFmt w:val="bullet"/>
      <w:lvlText w:val="•"/>
      <w:lvlJc w:val="left"/>
      <w:pPr>
        <w:ind w:left="1773" w:hanging="143"/>
      </w:pPr>
      <w:rPr>
        <w:rFonts w:hint="default"/>
      </w:rPr>
    </w:lvl>
    <w:lvl w:ilvl="5" w:tplc="5798F908">
      <w:numFmt w:val="bullet"/>
      <w:lvlText w:val="•"/>
      <w:lvlJc w:val="left"/>
      <w:pPr>
        <w:ind w:left="2136" w:hanging="143"/>
      </w:pPr>
      <w:rPr>
        <w:rFonts w:hint="default"/>
      </w:rPr>
    </w:lvl>
    <w:lvl w:ilvl="6" w:tplc="2E721B02">
      <w:numFmt w:val="bullet"/>
      <w:lvlText w:val="•"/>
      <w:lvlJc w:val="left"/>
      <w:pPr>
        <w:ind w:left="2499" w:hanging="143"/>
      </w:pPr>
      <w:rPr>
        <w:rFonts w:hint="default"/>
      </w:rPr>
    </w:lvl>
    <w:lvl w:ilvl="7" w:tplc="9A148C3A">
      <w:numFmt w:val="bullet"/>
      <w:lvlText w:val="•"/>
      <w:lvlJc w:val="left"/>
      <w:pPr>
        <w:ind w:left="2863" w:hanging="143"/>
      </w:pPr>
      <w:rPr>
        <w:rFonts w:hint="default"/>
      </w:rPr>
    </w:lvl>
    <w:lvl w:ilvl="8" w:tplc="2052664E">
      <w:numFmt w:val="bullet"/>
      <w:lvlText w:val="•"/>
      <w:lvlJc w:val="left"/>
      <w:pPr>
        <w:ind w:left="3226" w:hanging="143"/>
      </w:pPr>
      <w:rPr>
        <w:rFonts w:hint="default"/>
      </w:rPr>
    </w:lvl>
  </w:abstractNum>
  <w:abstractNum w:abstractNumId="134" w15:restartNumberingAfterBreak="0">
    <w:nsid w:val="6C0B4026"/>
    <w:multiLevelType w:val="multilevel"/>
    <w:tmpl w:val="BF70AF08"/>
    <w:lvl w:ilvl="0">
      <w:start w:val="3"/>
      <w:numFmt w:val="decimal"/>
      <w:lvlText w:val="%1"/>
      <w:lvlJc w:val="left"/>
      <w:pPr>
        <w:ind w:left="3268" w:hanging="1022"/>
      </w:pPr>
      <w:rPr>
        <w:rFonts w:hint="default"/>
      </w:rPr>
    </w:lvl>
    <w:lvl w:ilvl="1">
      <w:start w:val="2"/>
      <w:numFmt w:val="decimal"/>
      <w:lvlText w:val="%1.%2"/>
      <w:lvlJc w:val="left"/>
      <w:pPr>
        <w:ind w:left="3268" w:hanging="1022"/>
      </w:pPr>
      <w:rPr>
        <w:rFonts w:hint="default"/>
      </w:rPr>
    </w:lvl>
    <w:lvl w:ilvl="2">
      <w:start w:val="2"/>
      <w:numFmt w:val="decimal"/>
      <w:lvlText w:val="%1.%2.%3"/>
      <w:lvlJc w:val="left"/>
      <w:pPr>
        <w:ind w:left="3268" w:hanging="1022"/>
      </w:pPr>
      <w:rPr>
        <w:rFonts w:ascii="Arial" w:eastAsia="Arial" w:hAnsi="Arial" w:cs="Arial" w:hint="default"/>
        <w:w w:val="99"/>
        <w:sz w:val="22"/>
        <w:szCs w:val="22"/>
      </w:rPr>
    </w:lvl>
    <w:lvl w:ilvl="3">
      <w:numFmt w:val="bullet"/>
      <w:lvlText w:val="-"/>
      <w:lvlJc w:val="left"/>
      <w:pPr>
        <w:ind w:left="3375" w:hanging="165"/>
      </w:pPr>
      <w:rPr>
        <w:rFonts w:ascii="Arial" w:eastAsia="Arial" w:hAnsi="Arial" w:cs="Arial" w:hint="default"/>
        <w:w w:val="99"/>
        <w:sz w:val="22"/>
        <w:szCs w:val="22"/>
      </w:rPr>
    </w:lvl>
    <w:lvl w:ilvl="4">
      <w:numFmt w:val="bullet"/>
      <w:lvlText w:val="•"/>
      <w:lvlJc w:val="left"/>
      <w:pPr>
        <w:ind w:left="4548" w:hanging="165"/>
      </w:pPr>
      <w:rPr>
        <w:rFonts w:hint="default"/>
      </w:rPr>
    </w:lvl>
    <w:lvl w:ilvl="5">
      <w:numFmt w:val="bullet"/>
      <w:lvlText w:val="•"/>
      <w:lvlJc w:val="left"/>
      <w:pPr>
        <w:ind w:left="4937" w:hanging="165"/>
      </w:pPr>
      <w:rPr>
        <w:rFonts w:hint="default"/>
      </w:rPr>
    </w:lvl>
    <w:lvl w:ilvl="6">
      <w:numFmt w:val="bullet"/>
      <w:lvlText w:val="•"/>
      <w:lvlJc w:val="left"/>
      <w:pPr>
        <w:ind w:left="5327" w:hanging="165"/>
      </w:pPr>
      <w:rPr>
        <w:rFonts w:hint="default"/>
      </w:rPr>
    </w:lvl>
    <w:lvl w:ilvl="7">
      <w:numFmt w:val="bullet"/>
      <w:lvlText w:val="•"/>
      <w:lvlJc w:val="left"/>
      <w:pPr>
        <w:ind w:left="5716" w:hanging="165"/>
      </w:pPr>
      <w:rPr>
        <w:rFonts w:hint="default"/>
      </w:rPr>
    </w:lvl>
    <w:lvl w:ilvl="8">
      <w:numFmt w:val="bullet"/>
      <w:lvlText w:val="•"/>
      <w:lvlJc w:val="left"/>
      <w:pPr>
        <w:ind w:left="6105" w:hanging="165"/>
      </w:pPr>
      <w:rPr>
        <w:rFonts w:hint="default"/>
      </w:rPr>
    </w:lvl>
  </w:abstractNum>
  <w:abstractNum w:abstractNumId="135" w15:restartNumberingAfterBreak="0">
    <w:nsid w:val="6C720E9E"/>
    <w:multiLevelType w:val="hybridMultilevel"/>
    <w:tmpl w:val="D55228C0"/>
    <w:lvl w:ilvl="0" w:tplc="99B64DEA">
      <w:numFmt w:val="bullet"/>
      <w:lvlText w:val=""/>
      <w:lvlJc w:val="left"/>
      <w:pPr>
        <w:ind w:left="289" w:hanging="285"/>
      </w:pPr>
      <w:rPr>
        <w:rFonts w:ascii="Symbol" w:eastAsia="Symbol" w:hAnsi="Symbol" w:cs="Symbol" w:hint="default"/>
        <w:w w:val="99"/>
        <w:sz w:val="22"/>
        <w:szCs w:val="22"/>
      </w:rPr>
    </w:lvl>
    <w:lvl w:ilvl="1" w:tplc="5FC20684">
      <w:numFmt w:val="bullet"/>
      <w:lvlText w:val="•"/>
      <w:lvlJc w:val="left"/>
      <w:pPr>
        <w:ind w:left="636" w:hanging="285"/>
      </w:pPr>
      <w:rPr>
        <w:rFonts w:hint="default"/>
      </w:rPr>
    </w:lvl>
    <w:lvl w:ilvl="2" w:tplc="54B63334">
      <w:numFmt w:val="bullet"/>
      <w:lvlText w:val="•"/>
      <w:lvlJc w:val="left"/>
      <w:pPr>
        <w:ind w:left="993" w:hanging="285"/>
      </w:pPr>
      <w:rPr>
        <w:rFonts w:hint="default"/>
      </w:rPr>
    </w:lvl>
    <w:lvl w:ilvl="3" w:tplc="A5A05FCC">
      <w:numFmt w:val="bullet"/>
      <w:lvlText w:val="•"/>
      <w:lvlJc w:val="left"/>
      <w:pPr>
        <w:ind w:left="1349" w:hanging="285"/>
      </w:pPr>
      <w:rPr>
        <w:rFonts w:hint="default"/>
      </w:rPr>
    </w:lvl>
    <w:lvl w:ilvl="4" w:tplc="8EB8B326">
      <w:numFmt w:val="bullet"/>
      <w:lvlText w:val="•"/>
      <w:lvlJc w:val="left"/>
      <w:pPr>
        <w:ind w:left="1706" w:hanging="285"/>
      </w:pPr>
      <w:rPr>
        <w:rFonts w:hint="default"/>
      </w:rPr>
    </w:lvl>
    <w:lvl w:ilvl="5" w:tplc="635E66F4">
      <w:numFmt w:val="bullet"/>
      <w:lvlText w:val="•"/>
      <w:lvlJc w:val="left"/>
      <w:pPr>
        <w:ind w:left="2062" w:hanging="285"/>
      </w:pPr>
      <w:rPr>
        <w:rFonts w:hint="default"/>
      </w:rPr>
    </w:lvl>
    <w:lvl w:ilvl="6" w:tplc="365CCCF4">
      <w:numFmt w:val="bullet"/>
      <w:lvlText w:val="•"/>
      <w:lvlJc w:val="left"/>
      <w:pPr>
        <w:ind w:left="2419" w:hanging="285"/>
      </w:pPr>
      <w:rPr>
        <w:rFonts w:hint="default"/>
      </w:rPr>
    </w:lvl>
    <w:lvl w:ilvl="7" w:tplc="24AC2C5E">
      <w:numFmt w:val="bullet"/>
      <w:lvlText w:val="•"/>
      <w:lvlJc w:val="left"/>
      <w:pPr>
        <w:ind w:left="2775" w:hanging="285"/>
      </w:pPr>
      <w:rPr>
        <w:rFonts w:hint="default"/>
      </w:rPr>
    </w:lvl>
    <w:lvl w:ilvl="8" w:tplc="7D0E1AD0">
      <w:numFmt w:val="bullet"/>
      <w:lvlText w:val="•"/>
      <w:lvlJc w:val="left"/>
      <w:pPr>
        <w:ind w:left="3132" w:hanging="285"/>
      </w:pPr>
      <w:rPr>
        <w:rFonts w:hint="default"/>
      </w:rPr>
    </w:lvl>
  </w:abstractNum>
  <w:abstractNum w:abstractNumId="136" w15:restartNumberingAfterBreak="0">
    <w:nsid w:val="6D120A71"/>
    <w:multiLevelType w:val="hybridMultilevel"/>
    <w:tmpl w:val="97005F00"/>
    <w:lvl w:ilvl="0" w:tplc="F73EAA24">
      <w:numFmt w:val="bullet"/>
      <w:lvlText w:val="-"/>
      <w:lvlJc w:val="left"/>
      <w:pPr>
        <w:ind w:left="373" w:hanging="261"/>
      </w:pPr>
      <w:rPr>
        <w:rFonts w:ascii="Arial" w:eastAsia="Arial" w:hAnsi="Arial" w:cs="Arial" w:hint="default"/>
        <w:w w:val="99"/>
        <w:sz w:val="22"/>
        <w:szCs w:val="22"/>
      </w:rPr>
    </w:lvl>
    <w:lvl w:ilvl="1" w:tplc="9B50DB2C">
      <w:numFmt w:val="bullet"/>
      <w:lvlText w:val="•"/>
      <w:lvlJc w:val="left"/>
      <w:pPr>
        <w:ind w:left="736" w:hanging="261"/>
      </w:pPr>
      <w:rPr>
        <w:rFonts w:hint="default"/>
      </w:rPr>
    </w:lvl>
    <w:lvl w:ilvl="2" w:tplc="E4DAFBCC">
      <w:numFmt w:val="bullet"/>
      <w:lvlText w:val="•"/>
      <w:lvlJc w:val="left"/>
      <w:pPr>
        <w:ind w:left="1093" w:hanging="261"/>
      </w:pPr>
      <w:rPr>
        <w:rFonts w:hint="default"/>
      </w:rPr>
    </w:lvl>
    <w:lvl w:ilvl="3" w:tplc="64F4686E">
      <w:numFmt w:val="bullet"/>
      <w:lvlText w:val="•"/>
      <w:lvlJc w:val="left"/>
      <w:pPr>
        <w:ind w:left="1450" w:hanging="261"/>
      </w:pPr>
      <w:rPr>
        <w:rFonts w:hint="default"/>
      </w:rPr>
    </w:lvl>
    <w:lvl w:ilvl="4" w:tplc="A4F6223E">
      <w:numFmt w:val="bullet"/>
      <w:lvlText w:val="•"/>
      <w:lvlJc w:val="left"/>
      <w:pPr>
        <w:ind w:left="1807" w:hanging="261"/>
      </w:pPr>
      <w:rPr>
        <w:rFonts w:hint="default"/>
      </w:rPr>
    </w:lvl>
    <w:lvl w:ilvl="5" w:tplc="F08A68E2">
      <w:numFmt w:val="bullet"/>
      <w:lvlText w:val="•"/>
      <w:lvlJc w:val="left"/>
      <w:pPr>
        <w:ind w:left="2164" w:hanging="261"/>
      </w:pPr>
      <w:rPr>
        <w:rFonts w:hint="default"/>
      </w:rPr>
    </w:lvl>
    <w:lvl w:ilvl="6" w:tplc="22882136">
      <w:numFmt w:val="bullet"/>
      <w:lvlText w:val="•"/>
      <w:lvlJc w:val="left"/>
      <w:pPr>
        <w:ind w:left="2521" w:hanging="261"/>
      </w:pPr>
      <w:rPr>
        <w:rFonts w:hint="default"/>
      </w:rPr>
    </w:lvl>
    <w:lvl w:ilvl="7" w:tplc="67DCDE70">
      <w:numFmt w:val="bullet"/>
      <w:lvlText w:val="•"/>
      <w:lvlJc w:val="left"/>
      <w:pPr>
        <w:ind w:left="2878" w:hanging="261"/>
      </w:pPr>
      <w:rPr>
        <w:rFonts w:hint="default"/>
      </w:rPr>
    </w:lvl>
    <w:lvl w:ilvl="8" w:tplc="F84E8F7A">
      <w:numFmt w:val="bullet"/>
      <w:lvlText w:val="•"/>
      <w:lvlJc w:val="left"/>
      <w:pPr>
        <w:ind w:left="3235" w:hanging="261"/>
      </w:pPr>
      <w:rPr>
        <w:rFonts w:hint="default"/>
      </w:rPr>
    </w:lvl>
  </w:abstractNum>
  <w:abstractNum w:abstractNumId="137" w15:restartNumberingAfterBreak="0">
    <w:nsid w:val="6EFF0594"/>
    <w:multiLevelType w:val="hybridMultilevel"/>
    <w:tmpl w:val="49A21ABE"/>
    <w:lvl w:ilvl="0" w:tplc="532C1DA8">
      <w:numFmt w:val="bullet"/>
      <w:lvlText w:val=""/>
      <w:lvlJc w:val="left"/>
      <w:pPr>
        <w:ind w:left="250" w:hanging="285"/>
      </w:pPr>
      <w:rPr>
        <w:rFonts w:ascii="Symbol" w:eastAsia="Symbol" w:hAnsi="Symbol" w:cs="Symbol" w:hint="default"/>
        <w:w w:val="99"/>
        <w:sz w:val="22"/>
        <w:szCs w:val="22"/>
      </w:rPr>
    </w:lvl>
    <w:lvl w:ilvl="1" w:tplc="23B07E78">
      <w:numFmt w:val="bullet"/>
      <w:lvlText w:val="•"/>
      <w:lvlJc w:val="left"/>
      <w:pPr>
        <w:ind w:left="618" w:hanging="285"/>
      </w:pPr>
      <w:rPr>
        <w:rFonts w:hint="default"/>
      </w:rPr>
    </w:lvl>
    <w:lvl w:ilvl="2" w:tplc="66CACBF0">
      <w:numFmt w:val="bullet"/>
      <w:lvlText w:val="•"/>
      <w:lvlJc w:val="left"/>
      <w:pPr>
        <w:ind w:left="977" w:hanging="285"/>
      </w:pPr>
      <w:rPr>
        <w:rFonts w:hint="default"/>
      </w:rPr>
    </w:lvl>
    <w:lvl w:ilvl="3" w:tplc="6FD011B8">
      <w:numFmt w:val="bullet"/>
      <w:lvlText w:val="•"/>
      <w:lvlJc w:val="left"/>
      <w:pPr>
        <w:ind w:left="1335" w:hanging="285"/>
      </w:pPr>
      <w:rPr>
        <w:rFonts w:hint="default"/>
      </w:rPr>
    </w:lvl>
    <w:lvl w:ilvl="4" w:tplc="13BEA854">
      <w:numFmt w:val="bullet"/>
      <w:lvlText w:val="•"/>
      <w:lvlJc w:val="left"/>
      <w:pPr>
        <w:ind w:left="1694" w:hanging="285"/>
      </w:pPr>
      <w:rPr>
        <w:rFonts w:hint="default"/>
      </w:rPr>
    </w:lvl>
    <w:lvl w:ilvl="5" w:tplc="21E2456A">
      <w:numFmt w:val="bullet"/>
      <w:lvlText w:val="•"/>
      <w:lvlJc w:val="left"/>
      <w:pPr>
        <w:ind w:left="2052" w:hanging="285"/>
      </w:pPr>
      <w:rPr>
        <w:rFonts w:hint="default"/>
      </w:rPr>
    </w:lvl>
    <w:lvl w:ilvl="6" w:tplc="6A6870AC">
      <w:numFmt w:val="bullet"/>
      <w:lvlText w:val="•"/>
      <w:lvlJc w:val="left"/>
      <w:pPr>
        <w:ind w:left="2411" w:hanging="285"/>
      </w:pPr>
      <w:rPr>
        <w:rFonts w:hint="default"/>
      </w:rPr>
    </w:lvl>
    <w:lvl w:ilvl="7" w:tplc="E05E1CB4">
      <w:numFmt w:val="bullet"/>
      <w:lvlText w:val="•"/>
      <w:lvlJc w:val="left"/>
      <w:pPr>
        <w:ind w:left="2769" w:hanging="285"/>
      </w:pPr>
      <w:rPr>
        <w:rFonts w:hint="default"/>
      </w:rPr>
    </w:lvl>
    <w:lvl w:ilvl="8" w:tplc="69C64F30">
      <w:numFmt w:val="bullet"/>
      <w:lvlText w:val="•"/>
      <w:lvlJc w:val="left"/>
      <w:pPr>
        <w:ind w:left="3128" w:hanging="285"/>
      </w:pPr>
      <w:rPr>
        <w:rFonts w:hint="default"/>
      </w:rPr>
    </w:lvl>
  </w:abstractNum>
  <w:abstractNum w:abstractNumId="138" w15:restartNumberingAfterBreak="0">
    <w:nsid w:val="71370E5E"/>
    <w:multiLevelType w:val="hybridMultilevel"/>
    <w:tmpl w:val="A5A42AE2"/>
    <w:lvl w:ilvl="0" w:tplc="8FF2A244">
      <w:numFmt w:val="bullet"/>
      <w:lvlText w:val="-"/>
      <w:lvlJc w:val="left"/>
      <w:pPr>
        <w:ind w:left="288" w:hanging="285"/>
      </w:pPr>
      <w:rPr>
        <w:rFonts w:hint="default"/>
        <w:w w:val="99"/>
      </w:rPr>
    </w:lvl>
    <w:lvl w:ilvl="1" w:tplc="80C0AEE2">
      <w:numFmt w:val="bullet"/>
      <w:lvlText w:val="•"/>
      <w:lvlJc w:val="left"/>
      <w:pPr>
        <w:ind w:left="657" w:hanging="285"/>
      </w:pPr>
      <w:rPr>
        <w:rFonts w:hint="default"/>
      </w:rPr>
    </w:lvl>
    <w:lvl w:ilvl="2" w:tplc="A5BC9E60">
      <w:numFmt w:val="bullet"/>
      <w:lvlText w:val="•"/>
      <w:lvlJc w:val="left"/>
      <w:pPr>
        <w:ind w:left="1035" w:hanging="285"/>
      </w:pPr>
      <w:rPr>
        <w:rFonts w:hint="default"/>
      </w:rPr>
    </w:lvl>
    <w:lvl w:ilvl="3" w:tplc="452C2E3C">
      <w:numFmt w:val="bullet"/>
      <w:lvlText w:val="•"/>
      <w:lvlJc w:val="left"/>
      <w:pPr>
        <w:ind w:left="1413" w:hanging="285"/>
      </w:pPr>
      <w:rPr>
        <w:rFonts w:hint="default"/>
      </w:rPr>
    </w:lvl>
    <w:lvl w:ilvl="4" w:tplc="FE2EBEA2">
      <w:numFmt w:val="bullet"/>
      <w:lvlText w:val="•"/>
      <w:lvlJc w:val="left"/>
      <w:pPr>
        <w:ind w:left="1791" w:hanging="285"/>
      </w:pPr>
      <w:rPr>
        <w:rFonts w:hint="default"/>
      </w:rPr>
    </w:lvl>
    <w:lvl w:ilvl="5" w:tplc="D4EAA494">
      <w:numFmt w:val="bullet"/>
      <w:lvlText w:val="•"/>
      <w:lvlJc w:val="left"/>
      <w:pPr>
        <w:ind w:left="2169" w:hanging="285"/>
      </w:pPr>
      <w:rPr>
        <w:rFonts w:hint="default"/>
      </w:rPr>
    </w:lvl>
    <w:lvl w:ilvl="6" w:tplc="52A4E7DE">
      <w:numFmt w:val="bullet"/>
      <w:lvlText w:val="•"/>
      <w:lvlJc w:val="left"/>
      <w:pPr>
        <w:ind w:left="2547" w:hanging="285"/>
      </w:pPr>
      <w:rPr>
        <w:rFonts w:hint="default"/>
      </w:rPr>
    </w:lvl>
    <w:lvl w:ilvl="7" w:tplc="BC62B524">
      <w:numFmt w:val="bullet"/>
      <w:lvlText w:val="•"/>
      <w:lvlJc w:val="left"/>
      <w:pPr>
        <w:ind w:left="2925" w:hanging="285"/>
      </w:pPr>
      <w:rPr>
        <w:rFonts w:hint="default"/>
      </w:rPr>
    </w:lvl>
    <w:lvl w:ilvl="8" w:tplc="D67AC018">
      <w:numFmt w:val="bullet"/>
      <w:lvlText w:val="•"/>
      <w:lvlJc w:val="left"/>
      <w:pPr>
        <w:ind w:left="3303" w:hanging="285"/>
      </w:pPr>
      <w:rPr>
        <w:rFonts w:hint="default"/>
      </w:rPr>
    </w:lvl>
  </w:abstractNum>
  <w:abstractNum w:abstractNumId="139" w15:restartNumberingAfterBreak="0">
    <w:nsid w:val="71E07DD3"/>
    <w:multiLevelType w:val="hybridMultilevel"/>
    <w:tmpl w:val="D4A42ABC"/>
    <w:lvl w:ilvl="0" w:tplc="D416E2E6">
      <w:numFmt w:val="bullet"/>
      <w:lvlText w:val="-"/>
      <w:lvlJc w:val="left"/>
      <w:pPr>
        <w:ind w:left="257" w:hanging="200"/>
      </w:pPr>
      <w:rPr>
        <w:rFonts w:ascii="Arial" w:eastAsia="Arial" w:hAnsi="Arial" w:cs="Arial" w:hint="default"/>
        <w:w w:val="99"/>
        <w:sz w:val="22"/>
        <w:szCs w:val="22"/>
      </w:rPr>
    </w:lvl>
    <w:lvl w:ilvl="1" w:tplc="4822932A">
      <w:numFmt w:val="bullet"/>
      <w:lvlText w:val="•"/>
      <w:lvlJc w:val="left"/>
      <w:pPr>
        <w:ind w:left="629" w:hanging="200"/>
      </w:pPr>
      <w:rPr>
        <w:rFonts w:hint="default"/>
      </w:rPr>
    </w:lvl>
    <w:lvl w:ilvl="2" w:tplc="4FD88144">
      <w:numFmt w:val="bullet"/>
      <w:lvlText w:val="•"/>
      <w:lvlJc w:val="left"/>
      <w:pPr>
        <w:ind w:left="998" w:hanging="200"/>
      </w:pPr>
      <w:rPr>
        <w:rFonts w:hint="default"/>
      </w:rPr>
    </w:lvl>
    <w:lvl w:ilvl="3" w:tplc="894EEAA4">
      <w:numFmt w:val="bullet"/>
      <w:lvlText w:val="•"/>
      <w:lvlJc w:val="left"/>
      <w:pPr>
        <w:ind w:left="1368" w:hanging="200"/>
      </w:pPr>
      <w:rPr>
        <w:rFonts w:hint="default"/>
      </w:rPr>
    </w:lvl>
    <w:lvl w:ilvl="4" w:tplc="47527380">
      <w:numFmt w:val="bullet"/>
      <w:lvlText w:val="•"/>
      <w:lvlJc w:val="left"/>
      <w:pPr>
        <w:ind w:left="1737" w:hanging="200"/>
      </w:pPr>
      <w:rPr>
        <w:rFonts w:hint="default"/>
      </w:rPr>
    </w:lvl>
    <w:lvl w:ilvl="5" w:tplc="6310EA7C">
      <w:numFmt w:val="bullet"/>
      <w:lvlText w:val="•"/>
      <w:lvlJc w:val="left"/>
      <w:pPr>
        <w:ind w:left="2107" w:hanging="200"/>
      </w:pPr>
      <w:rPr>
        <w:rFonts w:hint="default"/>
      </w:rPr>
    </w:lvl>
    <w:lvl w:ilvl="6" w:tplc="14462420">
      <w:numFmt w:val="bullet"/>
      <w:lvlText w:val="•"/>
      <w:lvlJc w:val="left"/>
      <w:pPr>
        <w:ind w:left="2476" w:hanging="200"/>
      </w:pPr>
      <w:rPr>
        <w:rFonts w:hint="default"/>
      </w:rPr>
    </w:lvl>
    <w:lvl w:ilvl="7" w:tplc="643A7D94">
      <w:numFmt w:val="bullet"/>
      <w:lvlText w:val="•"/>
      <w:lvlJc w:val="left"/>
      <w:pPr>
        <w:ind w:left="2845" w:hanging="200"/>
      </w:pPr>
      <w:rPr>
        <w:rFonts w:hint="default"/>
      </w:rPr>
    </w:lvl>
    <w:lvl w:ilvl="8" w:tplc="15362A30">
      <w:numFmt w:val="bullet"/>
      <w:lvlText w:val="•"/>
      <w:lvlJc w:val="left"/>
      <w:pPr>
        <w:ind w:left="3215" w:hanging="200"/>
      </w:pPr>
      <w:rPr>
        <w:rFonts w:hint="default"/>
      </w:rPr>
    </w:lvl>
  </w:abstractNum>
  <w:abstractNum w:abstractNumId="140" w15:restartNumberingAfterBreak="0">
    <w:nsid w:val="71ED56B7"/>
    <w:multiLevelType w:val="hybridMultilevel"/>
    <w:tmpl w:val="DB329AAE"/>
    <w:lvl w:ilvl="0" w:tplc="90A6BF2C">
      <w:numFmt w:val="bullet"/>
      <w:lvlText w:val="-"/>
      <w:lvlJc w:val="left"/>
      <w:pPr>
        <w:ind w:left="310" w:hanging="285"/>
      </w:pPr>
      <w:rPr>
        <w:rFonts w:ascii="Arial" w:eastAsia="Arial" w:hAnsi="Arial" w:cs="Arial" w:hint="default"/>
        <w:w w:val="99"/>
        <w:sz w:val="22"/>
        <w:szCs w:val="22"/>
      </w:rPr>
    </w:lvl>
    <w:lvl w:ilvl="1" w:tplc="831A098C">
      <w:numFmt w:val="bullet"/>
      <w:lvlText w:val="•"/>
      <w:lvlJc w:val="left"/>
      <w:pPr>
        <w:ind w:left="683" w:hanging="285"/>
      </w:pPr>
      <w:rPr>
        <w:rFonts w:hint="default"/>
      </w:rPr>
    </w:lvl>
    <w:lvl w:ilvl="2" w:tplc="952C439E">
      <w:numFmt w:val="bullet"/>
      <w:lvlText w:val="•"/>
      <w:lvlJc w:val="left"/>
      <w:pPr>
        <w:ind w:left="1047" w:hanging="285"/>
      </w:pPr>
      <w:rPr>
        <w:rFonts w:hint="default"/>
      </w:rPr>
    </w:lvl>
    <w:lvl w:ilvl="3" w:tplc="561E0DA4">
      <w:numFmt w:val="bullet"/>
      <w:lvlText w:val="•"/>
      <w:lvlJc w:val="left"/>
      <w:pPr>
        <w:ind w:left="1410" w:hanging="285"/>
      </w:pPr>
      <w:rPr>
        <w:rFonts w:hint="default"/>
      </w:rPr>
    </w:lvl>
    <w:lvl w:ilvl="4" w:tplc="9F12E1BA">
      <w:numFmt w:val="bullet"/>
      <w:lvlText w:val="•"/>
      <w:lvlJc w:val="left"/>
      <w:pPr>
        <w:ind w:left="1774" w:hanging="285"/>
      </w:pPr>
      <w:rPr>
        <w:rFonts w:hint="default"/>
      </w:rPr>
    </w:lvl>
    <w:lvl w:ilvl="5" w:tplc="4FA60B72">
      <w:numFmt w:val="bullet"/>
      <w:lvlText w:val="•"/>
      <w:lvlJc w:val="left"/>
      <w:pPr>
        <w:ind w:left="2137" w:hanging="285"/>
      </w:pPr>
      <w:rPr>
        <w:rFonts w:hint="default"/>
      </w:rPr>
    </w:lvl>
    <w:lvl w:ilvl="6" w:tplc="7AE087AE">
      <w:numFmt w:val="bullet"/>
      <w:lvlText w:val="•"/>
      <w:lvlJc w:val="left"/>
      <w:pPr>
        <w:ind w:left="2501" w:hanging="285"/>
      </w:pPr>
      <w:rPr>
        <w:rFonts w:hint="default"/>
      </w:rPr>
    </w:lvl>
    <w:lvl w:ilvl="7" w:tplc="822A16C2">
      <w:numFmt w:val="bullet"/>
      <w:lvlText w:val="•"/>
      <w:lvlJc w:val="left"/>
      <w:pPr>
        <w:ind w:left="2864" w:hanging="285"/>
      </w:pPr>
      <w:rPr>
        <w:rFonts w:hint="default"/>
      </w:rPr>
    </w:lvl>
    <w:lvl w:ilvl="8" w:tplc="851E5588">
      <w:numFmt w:val="bullet"/>
      <w:lvlText w:val="•"/>
      <w:lvlJc w:val="left"/>
      <w:pPr>
        <w:ind w:left="3228" w:hanging="285"/>
      </w:pPr>
      <w:rPr>
        <w:rFonts w:hint="default"/>
      </w:rPr>
    </w:lvl>
  </w:abstractNum>
  <w:abstractNum w:abstractNumId="141" w15:restartNumberingAfterBreak="0">
    <w:nsid w:val="72CC41F9"/>
    <w:multiLevelType w:val="hybridMultilevel"/>
    <w:tmpl w:val="3B7EDD12"/>
    <w:lvl w:ilvl="0" w:tplc="798A3660">
      <w:numFmt w:val="bullet"/>
      <w:lvlText w:val=""/>
      <w:lvlJc w:val="left"/>
      <w:pPr>
        <w:ind w:left="401" w:hanging="285"/>
      </w:pPr>
      <w:rPr>
        <w:rFonts w:ascii="Wingdings" w:eastAsia="Wingdings" w:hAnsi="Wingdings" w:cs="Wingdings" w:hint="default"/>
        <w:sz w:val="12"/>
        <w:szCs w:val="12"/>
      </w:rPr>
    </w:lvl>
    <w:lvl w:ilvl="1" w:tplc="5830C33A">
      <w:numFmt w:val="bullet"/>
      <w:lvlText w:val="•"/>
      <w:lvlJc w:val="left"/>
      <w:pPr>
        <w:ind w:left="755" w:hanging="285"/>
      </w:pPr>
      <w:rPr>
        <w:rFonts w:hint="default"/>
      </w:rPr>
    </w:lvl>
    <w:lvl w:ilvl="2" w:tplc="3440EB5E">
      <w:numFmt w:val="bullet"/>
      <w:lvlText w:val="•"/>
      <w:lvlJc w:val="left"/>
      <w:pPr>
        <w:ind w:left="1110" w:hanging="285"/>
      </w:pPr>
      <w:rPr>
        <w:rFonts w:hint="default"/>
      </w:rPr>
    </w:lvl>
    <w:lvl w:ilvl="3" w:tplc="30B2824E">
      <w:numFmt w:val="bullet"/>
      <w:lvlText w:val="•"/>
      <w:lvlJc w:val="left"/>
      <w:pPr>
        <w:ind w:left="1466" w:hanging="285"/>
      </w:pPr>
      <w:rPr>
        <w:rFonts w:hint="default"/>
      </w:rPr>
    </w:lvl>
    <w:lvl w:ilvl="4" w:tplc="558E972E">
      <w:numFmt w:val="bullet"/>
      <w:lvlText w:val="•"/>
      <w:lvlJc w:val="left"/>
      <w:pPr>
        <w:ind w:left="1821" w:hanging="285"/>
      </w:pPr>
      <w:rPr>
        <w:rFonts w:hint="default"/>
      </w:rPr>
    </w:lvl>
    <w:lvl w:ilvl="5" w:tplc="3CC2688E">
      <w:numFmt w:val="bullet"/>
      <w:lvlText w:val="•"/>
      <w:lvlJc w:val="left"/>
      <w:pPr>
        <w:ind w:left="2177" w:hanging="285"/>
      </w:pPr>
      <w:rPr>
        <w:rFonts w:hint="default"/>
      </w:rPr>
    </w:lvl>
    <w:lvl w:ilvl="6" w:tplc="AC1E843A">
      <w:numFmt w:val="bullet"/>
      <w:lvlText w:val="•"/>
      <w:lvlJc w:val="left"/>
      <w:pPr>
        <w:ind w:left="2532" w:hanging="285"/>
      </w:pPr>
      <w:rPr>
        <w:rFonts w:hint="default"/>
      </w:rPr>
    </w:lvl>
    <w:lvl w:ilvl="7" w:tplc="420C2464">
      <w:numFmt w:val="bullet"/>
      <w:lvlText w:val="•"/>
      <w:lvlJc w:val="left"/>
      <w:pPr>
        <w:ind w:left="2887" w:hanging="285"/>
      </w:pPr>
      <w:rPr>
        <w:rFonts w:hint="default"/>
      </w:rPr>
    </w:lvl>
    <w:lvl w:ilvl="8" w:tplc="7AD82970">
      <w:numFmt w:val="bullet"/>
      <w:lvlText w:val="•"/>
      <w:lvlJc w:val="left"/>
      <w:pPr>
        <w:ind w:left="3243" w:hanging="285"/>
      </w:pPr>
      <w:rPr>
        <w:rFonts w:hint="default"/>
      </w:rPr>
    </w:lvl>
  </w:abstractNum>
  <w:abstractNum w:abstractNumId="142" w15:restartNumberingAfterBreak="0">
    <w:nsid w:val="72F0341B"/>
    <w:multiLevelType w:val="hybridMultilevel"/>
    <w:tmpl w:val="7896B354"/>
    <w:lvl w:ilvl="0" w:tplc="32D228CC">
      <w:numFmt w:val="bullet"/>
      <w:lvlText w:val="-"/>
      <w:lvlJc w:val="left"/>
      <w:pPr>
        <w:ind w:left="311" w:hanging="305"/>
      </w:pPr>
      <w:rPr>
        <w:rFonts w:ascii="Arial" w:eastAsia="Arial" w:hAnsi="Arial" w:cs="Arial" w:hint="default"/>
        <w:w w:val="99"/>
        <w:sz w:val="22"/>
        <w:szCs w:val="22"/>
      </w:rPr>
    </w:lvl>
    <w:lvl w:ilvl="1" w:tplc="A2B0A4DE">
      <w:numFmt w:val="bullet"/>
      <w:lvlText w:val="•"/>
      <w:lvlJc w:val="left"/>
      <w:pPr>
        <w:ind w:left="672" w:hanging="305"/>
      </w:pPr>
      <w:rPr>
        <w:rFonts w:hint="default"/>
      </w:rPr>
    </w:lvl>
    <w:lvl w:ilvl="2" w:tplc="6282A556">
      <w:numFmt w:val="bullet"/>
      <w:lvlText w:val="•"/>
      <w:lvlJc w:val="left"/>
      <w:pPr>
        <w:ind w:left="1025" w:hanging="305"/>
      </w:pPr>
      <w:rPr>
        <w:rFonts w:hint="default"/>
      </w:rPr>
    </w:lvl>
    <w:lvl w:ilvl="3" w:tplc="52A053F6">
      <w:numFmt w:val="bullet"/>
      <w:lvlText w:val="•"/>
      <w:lvlJc w:val="left"/>
      <w:pPr>
        <w:ind w:left="1377" w:hanging="305"/>
      </w:pPr>
      <w:rPr>
        <w:rFonts w:hint="default"/>
      </w:rPr>
    </w:lvl>
    <w:lvl w:ilvl="4" w:tplc="956A7F66">
      <w:numFmt w:val="bullet"/>
      <w:lvlText w:val="•"/>
      <w:lvlJc w:val="left"/>
      <w:pPr>
        <w:ind w:left="1730" w:hanging="305"/>
      </w:pPr>
      <w:rPr>
        <w:rFonts w:hint="default"/>
      </w:rPr>
    </w:lvl>
    <w:lvl w:ilvl="5" w:tplc="ED70892E">
      <w:numFmt w:val="bullet"/>
      <w:lvlText w:val="•"/>
      <w:lvlJc w:val="left"/>
      <w:pPr>
        <w:ind w:left="2082" w:hanging="305"/>
      </w:pPr>
      <w:rPr>
        <w:rFonts w:hint="default"/>
      </w:rPr>
    </w:lvl>
    <w:lvl w:ilvl="6" w:tplc="4900F6A4">
      <w:numFmt w:val="bullet"/>
      <w:lvlText w:val="•"/>
      <w:lvlJc w:val="left"/>
      <w:pPr>
        <w:ind w:left="2435" w:hanging="305"/>
      </w:pPr>
      <w:rPr>
        <w:rFonts w:hint="default"/>
      </w:rPr>
    </w:lvl>
    <w:lvl w:ilvl="7" w:tplc="7248CA18">
      <w:numFmt w:val="bullet"/>
      <w:lvlText w:val="•"/>
      <w:lvlJc w:val="left"/>
      <w:pPr>
        <w:ind w:left="2787" w:hanging="305"/>
      </w:pPr>
      <w:rPr>
        <w:rFonts w:hint="default"/>
      </w:rPr>
    </w:lvl>
    <w:lvl w:ilvl="8" w:tplc="8B301062">
      <w:numFmt w:val="bullet"/>
      <w:lvlText w:val="•"/>
      <w:lvlJc w:val="left"/>
      <w:pPr>
        <w:ind w:left="3140" w:hanging="305"/>
      </w:pPr>
      <w:rPr>
        <w:rFonts w:hint="default"/>
      </w:rPr>
    </w:lvl>
  </w:abstractNum>
  <w:abstractNum w:abstractNumId="143" w15:restartNumberingAfterBreak="0">
    <w:nsid w:val="74106582"/>
    <w:multiLevelType w:val="hybridMultilevel"/>
    <w:tmpl w:val="E434603E"/>
    <w:lvl w:ilvl="0" w:tplc="A52E5CCC">
      <w:numFmt w:val="bullet"/>
      <w:lvlText w:val=""/>
      <w:lvlJc w:val="left"/>
      <w:pPr>
        <w:ind w:left="345" w:hanging="282"/>
      </w:pPr>
      <w:rPr>
        <w:rFonts w:ascii="Symbol" w:eastAsia="Symbol" w:hAnsi="Symbol" w:cs="Symbol" w:hint="default"/>
        <w:w w:val="99"/>
        <w:sz w:val="22"/>
        <w:szCs w:val="22"/>
      </w:rPr>
    </w:lvl>
    <w:lvl w:ilvl="1" w:tplc="8EE46C56">
      <w:numFmt w:val="bullet"/>
      <w:lvlText w:val="•"/>
      <w:lvlJc w:val="left"/>
      <w:pPr>
        <w:ind w:left="721" w:hanging="282"/>
      </w:pPr>
      <w:rPr>
        <w:rFonts w:hint="default"/>
      </w:rPr>
    </w:lvl>
    <w:lvl w:ilvl="2" w:tplc="A9465922">
      <w:numFmt w:val="bullet"/>
      <w:lvlText w:val="•"/>
      <w:lvlJc w:val="left"/>
      <w:pPr>
        <w:ind w:left="1102" w:hanging="282"/>
      </w:pPr>
      <w:rPr>
        <w:rFonts w:hint="default"/>
      </w:rPr>
    </w:lvl>
    <w:lvl w:ilvl="3" w:tplc="06900BD4">
      <w:numFmt w:val="bullet"/>
      <w:lvlText w:val="•"/>
      <w:lvlJc w:val="left"/>
      <w:pPr>
        <w:ind w:left="1483" w:hanging="282"/>
      </w:pPr>
      <w:rPr>
        <w:rFonts w:hint="default"/>
      </w:rPr>
    </w:lvl>
    <w:lvl w:ilvl="4" w:tplc="1C9AA520">
      <w:numFmt w:val="bullet"/>
      <w:lvlText w:val="•"/>
      <w:lvlJc w:val="left"/>
      <w:pPr>
        <w:ind w:left="1864" w:hanging="282"/>
      </w:pPr>
      <w:rPr>
        <w:rFonts w:hint="default"/>
      </w:rPr>
    </w:lvl>
    <w:lvl w:ilvl="5" w:tplc="47225386">
      <w:numFmt w:val="bullet"/>
      <w:lvlText w:val="•"/>
      <w:lvlJc w:val="left"/>
      <w:pPr>
        <w:ind w:left="2245" w:hanging="282"/>
      </w:pPr>
      <w:rPr>
        <w:rFonts w:hint="default"/>
      </w:rPr>
    </w:lvl>
    <w:lvl w:ilvl="6" w:tplc="9582278E">
      <w:numFmt w:val="bullet"/>
      <w:lvlText w:val="•"/>
      <w:lvlJc w:val="left"/>
      <w:pPr>
        <w:ind w:left="2626" w:hanging="282"/>
      </w:pPr>
      <w:rPr>
        <w:rFonts w:hint="default"/>
      </w:rPr>
    </w:lvl>
    <w:lvl w:ilvl="7" w:tplc="CCAA2F40">
      <w:numFmt w:val="bullet"/>
      <w:lvlText w:val="•"/>
      <w:lvlJc w:val="left"/>
      <w:pPr>
        <w:ind w:left="3007" w:hanging="282"/>
      </w:pPr>
      <w:rPr>
        <w:rFonts w:hint="default"/>
      </w:rPr>
    </w:lvl>
    <w:lvl w:ilvl="8" w:tplc="13A4D4DC">
      <w:numFmt w:val="bullet"/>
      <w:lvlText w:val="•"/>
      <w:lvlJc w:val="left"/>
      <w:pPr>
        <w:ind w:left="3388" w:hanging="282"/>
      </w:pPr>
      <w:rPr>
        <w:rFonts w:hint="default"/>
      </w:rPr>
    </w:lvl>
  </w:abstractNum>
  <w:abstractNum w:abstractNumId="144" w15:restartNumberingAfterBreak="0">
    <w:nsid w:val="7540792F"/>
    <w:multiLevelType w:val="multilevel"/>
    <w:tmpl w:val="A5D2153C"/>
    <w:lvl w:ilvl="0">
      <w:start w:val="3"/>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45" w15:restartNumberingAfterBreak="0">
    <w:nsid w:val="760F7565"/>
    <w:multiLevelType w:val="hybridMultilevel"/>
    <w:tmpl w:val="F9E2EAE8"/>
    <w:lvl w:ilvl="0" w:tplc="8D823AF4">
      <w:numFmt w:val="bullet"/>
      <w:lvlText w:val=""/>
      <w:lvlJc w:val="left"/>
      <w:pPr>
        <w:ind w:left="573" w:hanging="426"/>
      </w:pPr>
      <w:rPr>
        <w:rFonts w:ascii="Symbol" w:eastAsia="Symbol" w:hAnsi="Symbol" w:cs="Symbol" w:hint="default"/>
        <w:w w:val="99"/>
        <w:sz w:val="22"/>
        <w:szCs w:val="22"/>
      </w:rPr>
    </w:lvl>
    <w:lvl w:ilvl="1" w:tplc="359A9E66">
      <w:numFmt w:val="bullet"/>
      <w:lvlText w:val="•"/>
      <w:lvlJc w:val="left"/>
      <w:pPr>
        <w:ind w:left="917" w:hanging="426"/>
      </w:pPr>
      <w:rPr>
        <w:rFonts w:hint="default"/>
      </w:rPr>
    </w:lvl>
    <w:lvl w:ilvl="2" w:tplc="14E2A4D2">
      <w:numFmt w:val="bullet"/>
      <w:lvlText w:val="•"/>
      <w:lvlJc w:val="left"/>
      <w:pPr>
        <w:ind w:left="1255" w:hanging="426"/>
      </w:pPr>
      <w:rPr>
        <w:rFonts w:hint="default"/>
      </w:rPr>
    </w:lvl>
    <w:lvl w:ilvl="3" w:tplc="9B4AFDF0">
      <w:numFmt w:val="bullet"/>
      <w:lvlText w:val="•"/>
      <w:lvlJc w:val="left"/>
      <w:pPr>
        <w:ind w:left="1592" w:hanging="426"/>
      </w:pPr>
      <w:rPr>
        <w:rFonts w:hint="default"/>
      </w:rPr>
    </w:lvl>
    <w:lvl w:ilvl="4" w:tplc="84449CBE">
      <w:numFmt w:val="bullet"/>
      <w:lvlText w:val="•"/>
      <w:lvlJc w:val="left"/>
      <w:pPr>
        <w:ind w:left="1930" w:hanging="426"/>
      </w:pPr>
      <w:rPr>
        <w:rFonts w:hint="default"/>
      </w:rPr>
    </w:lvl>
    <w:lvl w:ilvl="5" w:tplc="B4C20854">
      <w:numFmt w:val="bullet"/>
      <w:lvlText w:val="•"/>
      <w:lvlJc w:val="left"/>
      <w:pPr>
        <w:ind w:left="2267" w:hanging="426"/>
      </w:pPr>
      <w:rPr>
        <w:rFonts w:hint="default"/>
      </w:rPr>
    </w:lvl>
    <w:lvl w:ilvl="6" w:tplc="F440FEAE">
      <w:numFmt w:val="bullet"/>
      <w:lvlText w:val="•"/>
      <w:lvlJc w:val="left"/>
      <w:pPr>
        <w:ind w:left="2605" w:hanging="426"/>
      </w:pPr>
      <w:rPr>
        <w:rFonts w:hint="default"/>
      </w:rPr>
    </w:lvl>
    <w:lvl w:ilvl="7" w:tplc="0846A606">
      <w:numFmt w:val="bullet"/>
      <w:lvlText w:val="•"/>
      <w:lvlJc w:val="left"/>
      <w:pPr>
        <w:ind w:left="2942" w:hanging="426"/>
      </w:pPr>
      <w:rPr>
        <w:rFonts w:hint="default"/>
      </w:rPr>
    </w:lvl>
    <w:lvl w:ilvl="8" w:tplc="A7026636">
      <w:numFmt w:val="bullet"/>
      <w:lvlText w:val="•"/>
      <w:lvlJc w:val="left"/>
      <w:pPr>
        <w:ind w:left="3280" w:hanging="426"/>
      </w:pPr>
      <w:rPr>
        <w:rFonts w:hint="default"/>
      </w:rPr>
    </w:lvl>
  </w:abstractNum>
  <w:abstractNum w:abstractNumId="146" w15:restartNumberingAfterBreak="0">
    <w:nsid w:val="7892431B"/>
    <w:multiLevelType w:val="hybridMultilevel"/>
    <w:tmpl w:val="3EE2AF1C"/>
    <w:lvl w:ilvl="0" w:tplc="6F2C506E">
      <w:numFmt w:val="bullet"/>
      <w:lvlText w:val=""/>
      <w:lvlJc w:val="left"/>
      <w:pPr>
        <w:ind w:left="318" w:hanging="204"/>
      </w:pPr>
      <w:rPr>
        <w:rFonts w:ascii="Symbol" w:eastAsia="Symbol" w:hAnsi="Symbol" w:cs="Symbol" w:hint="default"/>
        <w:w w:val="99"/>
        <w:sz w:val="22"/>
        <w:szCs w:val="22"/>
      </w:rPr>
    </w:lvl>
    <w:lvl w:ilvl="1" w:tplc="07AA6BFE">
      <w:numFmt w:val="bullet"/>
      <w:lvlText w:val="•"/>
      <w:lvlJc w:val="left"/>
      <w:pPr>
        <w:ind w:left="683" w:hanging="204"/>
      </w:pPr>
      <w:rPr>
        <w:rFonts w:hint="default"/>
      </w:rPr>
    </w:lvl>
    <w:lvl w:ilvl="2" w:tplc="67C0C3AE">
      <w:numFmt w:val="bullet"/>
      <w:lvlText w:val="•"/>
      <w:lvlJc w:val="left"/>
      <w:pPr>
        <w:ind w:left="1046" w:hanging="204"/>
      </w:pPr>
      <w:rPr>
        <w:rFonts w:hint="default"/>
      </w:rPr>
    </w:lvl>
    <w:lvl w:ilvl="3" w:tplc="90F48440">
      <w:numFmt w:val="bullet"/>
      <w:lvlText w:val="•"/>
      <w:lvlJc w:val="left"/>
      <w:pPr>
        <w:ind w:left="1410" w:hanging="204"/>
      </w:pPr>
      <w:rPr>
        <w:rFonts w:hint="default"/>
      </w:rPr>
    </w:lvl>
    <w:lvl w:ilvl="4" w:tplc="345653A2">
      <w:numFmt w:val="bullet"/>
      <w:lvlText w:val="•"/>
      <w:lvlJc w:val="left"/>
      <w:pPr>
        <w:ind w:left="1773" w:hanging="204"/>
      </w:pPr>
      <w:rPr>
        <w:rFonts w:hint="default"/>
      </w:rPr>
    </w:lvl>
    <w:lvl w:ilvl="5" w:tplc="EE90AEF8">
      <w:numFmt w:val="bullet"/>
      <w:lvlText w:val="•"/>
      <w:lvlJc w:val="left"/>
      <w:pPr>
        <w:ind w:left="2137" w:hanging="204"/>
      </w:pPr>
      <w:rPr>
        <w:rFonts w:hint="default"/>
      </w:rPr>
    </w:lvl>
    <w:lvl w:ilvl="6" w:tplc="EC283CEA">
      <w:numFmt w:val="bullet"/>
      <w:lvlText w:val="•"/>
      <w:lvlJc w:val="left"/>
      <w:pPr>
        <w:ind w:left="2500" w:hanging="204"/>
      </w:pPr>
      <w:rPr>
        <w:rFonts w:hint="default"/>
      </w:rPr>
    </w:lvl>
    <w:lvl w:ilvl="7" w:tplc="4E34BA02">
      <w:numFmt w:val="bullet"/>
      <w:lvlText w:val="•"/>
      <w:lvlJc w:val="left"/>
      <w:pPr>
        <w:ind w:left="2863" w:hanging="204"/>
      </w:pPr>
      <w:rPr>
        <w:rFonts w:hint="default"/>
      </w:rPr>
    </w:lvl>
    <w:lvl w:ilvl="8" w:tplc="8496EE2A">
      <w:numFmt w:val="bullet"/>
      <w:lvlText w:val="•"/>
      <w:lvlJc w:val="left"/>
      <w:pPr>
        <w:ind w:left="3227" w:hanging="204"/>
      </w:pPr>
      <w:rPr>
        <w:rFonts w:hint="default"/>
      </w:rPr>
    </w:lvl>
  </w:abstractNum>
  <w:abstractNum w:abstractNumId="147" w15:restartNumberingAfterBreak="0">
    <w:nsid w:val="790503EA"/>
    <w:multiLevelType w:val="hybridMultilevel"/>
    <w:tmpl w:val="9CEA617A"/>
    <w:lvl w:ilvl="0" w:tplc="EF4234E0">
      <w:numFmt w:val="bullet"/>
      <w:lvlText w:val="•"/>
      <w:lvlJc w:val="left"/>
      <w:pPr>
        <w:ind w:left="369" w:hanging="227"/>
      </w:pPr>
      <w:rPr>
        <w:rFonts w:ascii="Arial" w:eastAsia="Arial" w:hAnsi="Arial" w:cs="Arial" w:hint="default"/>
        <w:w w:val="99"/>
        <w:sz w:val="22"/>
        <w:szCs w:val="22"/>
      </w:rPr>
    </w:lvl>
    <w:lvl w:ilvl="1" w:tplc="E67260DC">
      <w:numFmt w:val="bullet"/>
      <w:lvlText w:val="•"/>
      <w:lvlJc w:val="left"/>
      <w:pPr>
        <w:ind w:left="726" w:hanging="227"/>
      </w:pPr>
      <w:rPr>
        <w:rFonts w:hint="default"/>
      </w:rPr>
    </w:lvl>
    <w:lvl w:ilvl="2" w:tplc="6E567CF6">
      <w:numFmt w:val="bullet"/>
      <w:lvlText w:val="•"/>
      <w:lvlJc w:val="left"/>
      <w:pPr>
        <w:ind w:left="1092" w:hanging="227"/>
      </w:pPr>
      <w:rPr>
        <w:rFonts w:hint="default"/>
      </w:rPr>
    </w:lvl>
    <w:lvl w:ilvl="3" w:tplc="72104DFE">
      <w:numFmt w:val="bullet"/>
      <w:lvlText w:val="•"/>
      <w:lvlJc w:val="left"/>
      <w:pPr>
        <w:ind w:left="1459" w:hanging="227"/>
      </w:pPr>
      <w:rPr>
        <w:rFonts w:hint="default"/>
      </w:rPr>
    </w:lvl>
    <w:lvl w:ilvl="4" w:tplc="672ED718">
      <w:numFmt w:val="bullet"/>
      <w:lvlText w:val="•"/>
      <w:lvlJc w:val="left"/>
      <w:pPr>
        <w:ind w:left="1825" w:hanging="227"/>
      </w:pPr>
      <w:rPr>
        <w:rFonts w:hint="default"/>
      </w:rPr>
    </w:lvl>
    <w:lvl w:ilvl="5" w:tplc="507AE86C">
      <w:numFmt w:val="bullet"/>
      <w:lvlText w:val="•"/>
      <w:lvlJc w:val="left"/>
      <w:pPr>
        <w:ind w:left="2192" w:hanging="227"/>
      </w:pPr>
      <w:rPr>
        <w:rFonts w:hint="default"/>
      </w:rPr>
    </w:lvl>
    <w:lvl w:ilvl="6" w:tplc="0E008382">
      <w:numFmt w:val="bullet"/>
      <w:lvlText w:val="•"/>
      <w:lvlJc w:val="left"/>
      <w:pPr>
        <w:ind w:left="2558" w:hanging="227"/>
      </w:pPr>
      <w:rPr>
        <w:rFonts w:hint="default"/>
      </w:rPr>
    </w:lvl>
    <w:lvl w:ilvl="7" w:tplc="952638EC">
      <w:numFmt w:val="bullet"/>
      <w:lvlText w:val="•"/>
      <w:lvlJc w:val="left"/>
      <w:pPr>
        <w:ind w:left="2924" w:hanging="227"/>
      </w:pPr>
      <w:rPr>
        <w:rFonts w:hint="default"/>
      </w:rPr>
    </w:lvl>
    <w:lvl w:ilvl="8" w:tplc="34642AA4">
      <w:numFmt w:val="bullet"/>
      <w:lvlText w:val="•"/>
      <w:lvlJc w:val="left"/>
      <w:pPr>
        <w:ind w:left="3291" w:hanging="227"/>
      </w:pPr>
      <w:rPr>
        <w:rFonts w:hint="default"/>
      </w:rPr>
    </w:lvl>
  </w:abstractNum>
  <w:abstractNum w:abstractNumId="148" w15:restartNumberingAfterBreak="0">
    <w:nsid w:val="7B071A54"/>
    <w:multiLevelType w:val="hybridMultilevel"/>
    <w:tmpl w:val="843EDC84"/>
    <w:lvl w:ilvl="0" w:tplc="6038DDB4">
      <w:numFmt w:val="bullet"/>
      <w:lvlText w:val="-"/>
      <w:lvlJc w:val="left"/>
      <w:pPr>
        <w:ind w:left="250" w:hanging="213"/>
      </w:pPr>
      <w:rPr>
        <w:rFonts w:ascii="Arial" w:eastAsia="Arial" w:hAnsi="Arial" w:cs="Arial" w:hint="default"/>
        <w:w w:val="99"/>
        <w:sz w:val="22"/>
        <w:szCs w:val="22"/>
      </w:rPr>
    </w:lvl>
    <w:lvl w:ilvl="1" w:tplc="E7CE79C8">
      <w:numFmt w:val="bullet"/>
      <w:lvlText w:val="•"/>
      <w:lvlJc w:val="left"/>
      <w:pPr>
        <w:ind w:left="597" w:hanging="213"/>
      </w:pPr>
      <w:rPr>
        <w:rFonts w:hint="default"/>
      </w:rPr>
    </w:lvl>
    <w:lvl w:ilvl="2" w:tplc="5E7E7130">
      <w:numFmt w:val="bullet"/>
      <w:lvlText w:val="•"/>
      <w:lvlJc w:val="left"/>
      <w:pPr>
        <w:ind w:left="955" w:hanging="213"/>
      </w:pPr>
      <w:rPr>
        <w:rFonts w:hint="default"/>
      </w:rPr>
    </w:lvl>
    <w:lvl w:ilvl="3" w:tplc="BB8EAA4A">
      <w:numFmt w:val="bullet"/>
      <w:lvlText w:val="•"/>
      <w:lvlJc w:val="left"/>
      <w:pPr>
        <w:ind w:left="1313" w:hanging="213"/>
      </w:pPr>
      <w:rPr>
        <w:rFonts w:hint="default"/>
      </w:rPr>
    </w:lvl>
    <w:lvl w:ilvl="4" w:tplc="697AEE86">
      <w:numFmt w:val="bullet"/>
      <w:lvlText w:val="•"/>
      <w:lvlJc w:val="left"/>
      <w:pPr>
        <w:ind w:left="1670" w:hanging="213"/>
      </w:pPr>
      <w:rPr>
        <w:rFonts w:hint="default"/>
      </w:rPr>
    </w:lvl>
    <w:lvl w:ilvl="5" w:tplc="44B4F8C0">
      <w:numFmt w:val="bullet"/>
      <w:lvlText w:val="•"/>
      <w:lvlJc w:val="left"/>
      <w:pPr>
        <w:ind w:left="2028" w:hanging="213"/>
      </w:pPr>
      <w:rPr>
        <w:rFonts w:hint="default"/>
      </w:rPr>
    </w:lvl>
    <w:lvl w:ilvl="6" w:tplc="986872F0">
      <w:numFmt w:val="bullet"/>
      <w:lvlText w:val="•"/>
      <w:lvlJc w:val="left"/>
      <w:pPr>
        <w:ind w:left="2386" w:hanging="213"/>
      </w:pPr>
      <w:rPr>
        <w:rFonts w:hint="default"/>
      </w:rPr>
    </w:lvl>
    <w:lvl w:ilvl="7" w:tplc="E612020C">
      <w:numFmt w:val="bullet"/>
      <w:lvlText w:val="•"/>
      <w:lvlJc w:val="left"/>
      <w:pPr>
        <w:ind w:left="2743" w:hanging="213"/>
      </w:pPr>
      <w:rPr>
        <w:rFonts w:hint="default"/>
      </w:rPr>
    </w:lvl>
    <w:lvl w:ilvl="8" w:tplc="C91E26C8">
      <w:numFmt w:val="bullet"/>
      <w:lvlText w:val="•"/>
      <w:lvlJc w:val="left"/>
      <w:pPr>
        <w:ind w:left="3101" w:hanging="213"/>
      </w:pPr>
      <w:rPr>
        <w:rFonts w:hint="default"/>
      </w:rPr>
    </w:lvl>
  </w:abstractNum>
  <w:abstractNum w:abstractNumId="149" w15:restartNumberingAfterBreak="0">
    <w:nsid w:val="7B0B2F68"/>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50" w15:restartNumberingAfterBreak="0">
    <w:nsid w:val="7BE435B6"/>
    <w:multiLevelType w:val="hybridMultilevel"/>
    <w:tmpl w:val="758C017A"/>
    <w:lvl w:ilvl="0" w:tplc="173A78CE">
      <w:numFmt w:val="bullet"/>
      <w:lvlText w:val="-"/>
      <w:lvlJc w:val="left"/>
      <w:pPr>
        <w:ind w:left="365" w:hanging="249"/>
      </w:pPr>
      <w:rPr>
        <w:rFonts w:ascii="Arial" w:eastAsia="Arial" w:hAnsi="Arial" w:cs="Arial" w:hint="default"/>
        <w:w w:val="99"/>
        <w:sz w:val="22"/>
        <w:szCs w:val="22"/>
      </w:rPr>
    </w:lvl>
    <w:lvl w:ilvl="1" w:tplc="DE0278E4">
      <w:numFmt w:val="bullet"/>
      <w:lvlText w:val="•"/>
      <w:lvlJc w:val="left"/>
      <w:pPr>
        <w:ind w:left="471" w:hanging="200"/>
      </w:pPr>
      <w:rPr>
        <w:rFonts w:ascii="Arial" w:eastAsia="Arial" w:hAnsi="Arial" w:cs="Arial" w:hint="default"/>
        <w:w w:val="99"/>
        <w:sz w:val="22"/>
        <w:szCs w:val="22"/>
      </w:rPr>
    </w:lvl>
    <w:lvl w:ilvl="2" w:tplc="2AA0C82E">
      <w:numFmt w:val="bullet"/>
      <w:lvlText w:val="•"/>
      <w:lvlJc w:val="left"/>
      <w:pPr>
        <w:ind w:left="834" w:hanging="200"/>
      </w:pPr>
      <w:rPr>
        <w:rFonts w:hint="default"/>
      </w:rPr>
    </w:lvl>
    <w:lvl w:ilvl="3" w:tplc="18F836D2">
      <w:numFmt w:val="bullet"/>
      <w:lvlText w:val="•"/>
      <w:lvlJc w:val="left"/>
      <w:pPr>
        <w:ind w:left="1189" w:hanging="200"/>
      </w:pPr>
      <w:rPr>
        <w:rFonts w:hint="default"/>
      </w:rPr>
    </w:lvl>
    <w:lvl w:ilvl="4" w:tplc="913E7D34">
      <w:numFmt w:val="bullet"/>
      <w:lvlText w:val="•"/>
      <w:lvlJc w:val="left"/>
      <w:pPr>
        <w:ind w:left="1544" w:hanging="200"/>
      </w:pPr>
      <w:rPr>
        <w:rFonts w:hint="default"/>
      </w:rPr>
    </w:lvl>
    <w:lvl w:ilvl="5" w:tplc="9A02CE88">
      <w:numFmt w:val="bullet"/>
      <w:lvlText w:val="•"/>
      <w:lvlJc w:val="left"/>
      <w:pPr>
        <w:ind w:left="1898" w:hanging="200"/>
      </w:pPr>
      <w:rPr>
        <w:rFonts w:hint="default"/>
      </w:rPr>
    </w:lvl>
    <w:lvl w:ilvl="6" w:tplc="D730076E">
      <w:numFmt w:val="bullet"/>
      <w:lvlText w:val="•"/>
      <w:lvlJc w:val="left"/>
      <w:pPr>
        <w:ind w:left="2253" w:hanging="200"/>
      </w:pPr>
      <w:rPr>
        <w:rFonts w:hint="default"/>
      </w:rPr>
    </w:lvl>
    <w:lvl w:ilvl="7" w:tplc="69ECE2F2">
      <w:numFmt w:val="bullet"/>
      <w:lvlText w:val="•"/>
      <w:lvlJc w:val="left"/>
      <w:pPr>
        <w:ind w:left="2608" w:hanging="200"/>
      </w:pPr>
      <w:rPr>
        <w:rFonts w:hint="default"/>
      </w:rPr>
    </w:lvl>
    <w:lvl w:ilvl="8" w:tplc="E0C213BA">
      <w:numFmt w:val="bullet"/>
      <w:lvlText w:val="•"/>
      <w:lvlJc w:val="left"/>
      <w:pPr>
        <w:ind w:left="2962" w:hanging="200"/>
      </w:pPr>
      <w:rPr>
        <w:rFonts w:hint="default"/>
      </w:rPr>
    </w:lvl>
  </w:abstractNum>
  <w:abstractNum w:abstractNumId="151" w15:restartNumberingAfterBreak="0">
    <w:nsid w:val="7D5925B8"/>
    <w:multiLevelType w:val="hybridMultilevel"/>
    <w:tmpl w:val="6AFA5930"/>
    <w:lvl w:ilvl="0" w:tplc="E348FC18">
      <w:numFmt w:val="bullet"/>
      <w:lvlText w:val="•"/>
      <w:lvlJc w:val="left"/>
      <w:pPr>
        <w:ind w:left="374" w:hanging="371"/>
      </w:pPr>
      <w:rPr>
        <w:rFonts w:ascii="Arial" w:eastAsia="Arial" w:hAnsi="Arial" w:cs="Arial" w:hint="default"/>
        <w:w w:val="99"/>
        <w:sz w:val="22"/>
        <w:szCs w:val="22"/>
      </w:rPr>
    </w:lvl>
    <w:lvl w:ilvl="1" w:tplc="B41AC322">
      <w:numFmt w:val="bullet"/>
      <w:lvlText w:val="•"/>
      <w:lvlJc w:val="left"/>
      <w:pPr>
        <w:ind w:left="744" w:hanging="371"/>
      </w:pPr>
      <w:rPr>
        <w:rFonts w:hint="default"/>
      </w:rPr>
    </w:lvl>
    <w:lvl w:ilvl="2" w:tplc="6BE6AE9C">
      <w:numFmt w:val="bullet"/>
      <w:lvlText w:val="•"/>
      <w:lvlJc w:val="left"/>
      <w:pPr>
        <w:ind w:left="1108" w:hanging="371"/>
      </w:pPr>
      <w:rPr>
        <w:rFonts w:hint="default"/>
      </w:rPr>
    </w:lvl>
    <w:lvl w:ilvl="3" w:tplc="26DC085A">
      <w:numFmt w:val="bullet"/>
      <w:lvlText w:val="•"/>
      <w:lvlJc w:val="left"/>
      <w:pPr>
        <w:ind w:left="1473" w:hanging="371"/>
      </w:pPr>
      <w:rPr>
        <w:rFonts w:hint="default"/>
      </w:rPr>
    </w:lvl>
    <w:lvl w:ilvl="4" w:tplc="AEA0B67A">
      <w:numFmt w:val="bullet"/>
      <w:lvlText w:val="•"/>
      <w:lvlJc w:val="left"/>
      <w:pPr>
        <w:ind w:left="1837" w:hanging="371"/>
      </w:pPr>
      <w:rPr>
        <w:rFonts w:hint="default"/>
      </w:rPr>
    </w:lvl>
    <w:lvl w:ilvl="5" w:tplc="047C46AA">
      <w:numFmt w:val="bullet"/>
      <w:lvlText w:val="•"/>
      <w:lvlJc w:val="left"/>
      <w:pPr>
        <w:ind w:left="2202" w:hanging="371"/>
      </w:pPr>
      <w:rPr>
        <w:rFonts w:hint="default"/>
      </w:rPr>
    </w:lvl>
    <w:lvl w:ilvl="6" w:tplc="6F42D67E">
      <w:numFmt w:val="bullet"/>
      <w:lvlText w:val="•"/>
      <w:lvlJc w:val="left"/>
      <w:pPr>
        <w:ind w:left="2566" w:hanging="371"/>
      </w:pPr>
      <w:rPr>
        <w:rFonts w:hint="default"/>
      </w:rPr>
    </w:lvl>
    <w:lvl w:ilvl="7" w:tplc="60D08EF4">
      <w:numFmt w:val="bullet"/>
      <w:lvlText w:val="•"/>
      <w:lvlJc w:val="left"/>
      <w:pPr>
        <w:ind w:left="2930" w:hanging="371"/>
      </w:pPr>
      <w:rPr>
        <w:rFonts w:hint="default"/>
      </w:rPr>
    </w:lvl>
    <w:lvl w:ilvl="8" w:tplc="BE74F5EE">
      <w:numFmt w:val="bullet"/>
      <w:lvlText w:val="•"/>
      <w:lvlJc w:val="left"/>
      <w:pPr>
        <w:ind w:left="3295" w:hanging="371"/>
      </w:pPr>
      <w:rPr>
        <w:rFonts w:hint="default"/>
      </w:rPr>
    </w:lvl>
  </w:abstractNum>
  <w:abstractNum w:abstractNumId="152" w15:restartNumberingAfterBreak="0">
    <w:nsid w:val="7DA857AB"/>
    <w:multiLevelType w:val="hybridMultilevel"/>
    <w:tmpl w:val="12083B6A"/>
    <w:lvl w:ilvl="0" w:tplc="CEDECC46">
      <w:numFmt w:val="bullet"/>
      <w:lvlText w:val="-"/>
      <w:lvlJc w:val="left"/>
      <w:pPr>
        <w:ind w:left="306" w:hanging="249"/>
      </w:pPr>
      <w:rPr>
        <w:rFonts w:ascii="Arial" w:eastAsia="Arial" w:hAnsi="Arial" w:cs="Arial" w:hint="default"/>
        <w:w w:val="99"/>
        <w:sz w:val="22"/>
        <w:szCs w:val="22"/>
      </w:rPr>
    </w:lvl>
    <w:lvl w:ilvl="1" w:tplc="31CA73DE">
      <w:numFmt w:val="bullet"/>
      <w:lvlText w:val="•"/>
      <w:lvlJc w:val="left"/>
      <w:pPr>
        <w:ind w:left="654" w:hanging="249"/>
      </w:pPr>
      <w:rPr>
        <w:rFonts w:hint="default"/>
      </w:rPr>
    </w:lvl>
    <w:lvl w:ilvl="2" w:tplc="7EA4FC4E">
      <w:numFmt w:val="bullet"/>
      <w:lvlText w:val="•"/>
      <w:lvlJc w:val="left"/>
      <w:pPr>
        <w:ind w:left="1009" w:hanging="249"/>
      </w:pPr>
      <w:rPr>
        <w:rFonts w:hint="default"/>
      </w:rPr>
    </w:lvl>
    <w:lvl w:ilvl="3" w:tplc="E668B158">
      <w:numFmt w:val="bullet"/>
      <w:lvlText w:val="•"/>
      <w:lvlJc w:val="left"/>
      <w:pPr>
        <w:ind w:left="1363" w:hanging="249"/>
      </w:pPr>
      <w:rPr>
        <w:rFonts w:hint="default"/>
      </w:rPr>
    </w:lvl>
    <w:lvl w:ilvl="4" w:tplc="23EEC244">
      <w:numFmt w:val="bullet"/>
      <w:lvlText w:val="•"/>
      <w:lvlJc w:val="left"/>
      <w:pPr>
        <w:ind w:left="1718" w:hanging="249"/>
      </w:pPr>
      <w:rPr>
        <w:rFonts w:hint="default"/>
      </w:rPr>
    </w:lvl>
    <w:lvl w:ilvl="5" w:tplc="4E080AFA">
      <w:numFmt w:val="bullet"/>
      <w:lvlText w:val="•"/>
      <w:lvlJc w:val="left"/>
      <w:pPr>
        <w:ind w:left="2072" w:hanging="249"/>
      </w:pPr>
      <w:rPr>
        <w:rFonts w:hint="default"/>
      </w:rPr>
    </w:lvl>
    <w:lvl w:ilvl="6" w:tplc="9CA8682C">
      <w:numFmt w:val="bullet"/>
      <w:lvlText w:val="•"/>
      <w:lvlJc w:val="left"/>
      <w:pPr>
        <w:ind w:left="2427" w:hanging="249"/>
      </w:pPr>
      <w:rPr>
        <w:rFonts w:hint="default"/>
      </w:rPr>
    </w:lvl>
    <w:lvl w:ilvl="7" w:tplc="DF740816">
      <w:numFmt w:val="bullet"/>
      <w:lvlText w:val="•"/>
      <w:lvlJc w:val="left"/>
      <w:pPr>
        <w:ind w:left="2781" w:hanging="249"/>
      </w:pPr>
      <w:rPr>
        <w:rFonts w:hint="default"/>
      </w:rPr>
    </w:lvl>
    <w:lvl w:ilvl="8" w:tplc="712C3BE2">
      <w:numFmt w:val="bullet"/>
      <w:lvlText w:val="•"/>
      <w:lvlJc w:val="left"/>
      <w:pPr>
        <w:ind w:left="3136" w:hanging="249"/>
      </w:pPr>
      <w:rPr>
        <w:rFonts w:hint="default"/>
      </w:rPr>
    </w:lvl>
  </w:abstractNum>
  <w:abstractNum w:abstractNumId="153" w15:restartNumberingAfterBreak="0">
    <w:nsid w:val="7E542C0D"/>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54" w15:restartNumberingAfterBreak="0">
    <w:nsid w:val="7ED45720"/>
    <w:multiLevelType w:val="multilevel"/>
    <w:tmpl w:val="9B6E72BC"/>
    <w:lvl w:ilvl="0">
      <w:start w:val="1"/>
      <w:numFmt w:val="decimal"/>
      <w:lvlText w:val="%1."/>
      <w:lvlJc w:val="left"/>
      <w:pPr>
        <w:ind w:left="823" w:hanging="426"/>
      </w:pPr>
      <w:rPr>
        <w:rFonts w:ascii="Arial" w:eastAsia="Arial" w:hAnsi="Arial" w:cs="Arial" w:hint="default"/>
        <w:b/>
        <w:bCs/>
        <w:spacing w:val="-11"/>
        <w:sz w:val="24"/>
        <w:szCs w:val="24"/>
      </w:rPr>
    </w:lvl>
    <w:lvl w:ilvl="1">
      <w:start w:val="1"/>
      <w:numFmt w:val="decimal"/>
      <w:lvlText w:val="%1.%2"/>
      <w:lvlJc w:val="left"/>
      <w:pPr>
        <w:ind w:left="823" w:hanging="426"/>
      </w:pPr>
      <w:rPr>
        <w:rFonts w:ascii="Arial" w:eastAsia="Arial" w:hAnsi="Arial" w:cs="Arial" w:hint="default"/>
        <w:spacing w:val="-21"/>
        <w:sz w:val="24"/>
        <w:szCs w:val="24"/>
      </w:rPr>
    </w:lvl>
    <w:lvl w:ilvl="2">
      <w:numFmt w:val="bullet"/>
      <w:lvlText w:val="•"/>
      <w:lvlJc w:val="left"/>
      <w:pPr>
        <w:ind w:left="2362" w:hanging="426"/>
      </w:pPr>
      <w:rPr>
        <w:rFonts w:hint="default"/>
      </w:rPr>
    </w:lvl>
    <w:lvl w:ilvl="3">
      <w:numFmt w:val="bullet"/>
      <w:lvlText w:val="•"/>
      <w:lvlJc w:val="left"/>
      <w:pPr>
        <w:ind w:left="3133" w:hanging="426"/>
      </w:pPr>
      <w:rPr>
        <w:rFonts w:hint="default"/>
      </w:rPr>
    </w:lvl>
    <w:lvl w:ilvl="4">
      <w:numFmt w:val="bullet"/>
      <w:lvlText w:val="•"/>
      <w:lvlJc w:val="left"/>
      <w:pPr>
        <w:ind w:left="3904" w:hanging="426"/>
      </w:pPr>
      <w:rPr>
        <w:rFonts w:hint="default"/>
      </w:rPr>
    </w:lvl>
    <w:lvl w:ilvl="5">
      <w:numFmt w:val="bullet"/>
      <w:lvlText w:val="•"/>
      <w:lvlJc w:val="left"/>
      <w:pPr>
        <w:ind w:left="4675" w:hanging="426"/>
      </w:pPr>
      <w:rPr>
        <w:rFonts w:hint="default"/>
      </w:rPr>
    </w:lvl>
    <w:lvl w:ilvl="6">
      <w:numFmt w:val="bullet"/>
      <w:lvlText w:val="•"/>
      <w:lvlJc w:val="left"/>
      <w:pPr>
        <w:ind w:left="5446" w:hanging="426"/>
      </w:pPr>
      <w:rPr>
        <w:rFonts w:hint="default"/>
      </w:rPr>
    </w:lvl>
    <w:lvl w:ilvl="7">
      <w:numFmt w:val="bullet"/>
      <w:lvlText w:val="•"/>
      <w:lvlJc w:val="left"/>
      <w:pPr>
        <w:ind w:left="6217" w:hanging="426"/>
      </w:pPr>
      <w:rPr>
        <w:rFonts w:hint="default"/>
      </w:rPr>
    </w:lvl>
    <w:lvl w:ilvl="8">
      <w:numFmt w:val="bullet"/>
      <w:lvlText w:val="•"/>
      <w:lvlJc w:val="left"/>
      <w:pPr>
        <w:ind w:left="6988" w:hanging="426"/>
      </w:pPr>
      <w:rPr>
        <w:rFonts w:hint="default"/>
      </w:rPr>
    </w:lvl>
  </w:abstractNum>
  <w:num w:numId="1">
    <w:abstractNumId w:val="17"/>
  </w:num>
  <w:num w:numId="2">
    <w:abstractNumId w:val="45"/>
  </w:num>
  <w:num w:numId="3">
    <w:abstractNumId w:val="55"/>
  </w:num>
  <w:num w:numId="4">
    <w:abstractNumId w:val="6"/>
  </w:num>
  <w:num w:numId="5">
    <w:abstractNumId w:val="148"/>
  </w:num>
  <w:num w:numId="6">
    <w:abstractNumId w:val="12"/>
  </w:num>
  <w:num w:numId="7">
    <w:abstractNumId w:val="52"/>
  </w:num>
  <w:num w:numId="8">
    <w:abstractNumId w:val="123"/>
  </w:num>
  <w:num w:numId="9">
    <w:abstractNumId w:val="131"/>
  </w:num>
  <w:num w:numId="10">
    <w:abstractNumId w:val="3"/>
  </w:num>
  <w:num w:numId="11">
    <w:abstractNumId w:val="96"/>
  </w:num>
  <w:num w:numId="12">
    <w:abstractNumId w:val="48"/>
  </w:num>
  <w:num w:numId="13">
    <w:abstractNumId w:val="56"/>
  </w:num>
  <w:num w:numId="14">
    <w:abstractNumId w:val="42"/>
  </w:num>
  <w:num w:numId="15">
    <w:abstractNumId w:val="151"/>
  </w:num>
  <w:num w:numId="16">
    <w:abstractNumId w:val="46"/>
  </w:num>
  <w:num w:numId="17">
    <w:abstractNumId w:val="60"/>
  </w:num>
  <w:num w:numId="18">
    <w:abstractNumId w:val="47"/>
  </w:num>
  <w:num w:numId="19">
    <w:abstractNumId w:val="147"/>
  </w:num>
  <w:num w:numId="20">
    <w:abstractNumId w:val="49"/>
  </w:num>
  <w:num w:numId="21">
    <w:abstractNumId w:val="103"/>
  </w:num>
  <w:num w:numId="22">
    <w:abstractNumId w:val="2"/>
  </w:num>
  <w:num w:numId="23">
    <w:abstractNumId w:val="16"/>
  </w:num>
  <w:num w:numId="24">
    <w:abstractNumId w:val="19"/>
  </w:num>
  <w:num w:numId="25">
    <w:abstractNumId w:val="38"/>
  </w:num>
  <w:num w:numId="26">
    <w:abstractNumId w:val="77"/>
  </w:num>
  <w:num w:numId="27">
    <w:abstractNumId w:val="113"/>
  </w:num>
  <w:num w:numId="28">
    <w:abstractNumId w:val="37"/>
  </w:num>
  <w:num w:numId="29">
    <w:abstractNumId w:val="32"/>
  </w:num>
  <w:num w:numId="30">
    <w:abstractNumId w:val="97"/>
  </w:num>
  <w:num w:numId="31">
    <w:abstractNumId w:val="31"/>
  </w:num>
  <w:num w:numId="32">
    <w:abstractNumId w:val="112"/>
  </w:num>
  <w:num w:numId="33">
    <w:abstractNumId w:val="138"/>
  </w:num>
  <w:num w:numId="34">
    <w:abstractNumId w:val="4"/>
  </w:num>
  <w:num w:numId="35">
    <w:abstractNumId w:val="74"/>
  </w:num>
  <w:num w:numId="36">
    <w:abstractNumId w:val="99"/>
  </w:num>
  <w:num w:numId="37">
    <w:abstractNumId w:val="7"/>
  </w:num>
  <w:num w:numId="38">
    <w:abstractNumId w:val="15"/>
  </w:num>
  <w:num w:numId="39">
    <w:abstractNumId w:val="104"/>
  </w:num>
  <w:num w:numId="40">
    <w:abstractNumId w:val="8"/>
  </w:num>
  <w:num w:numId="41">
    <w:abstractNumId w:val="116"/>
  </w:num>
  <w:num w:numId="42">
    <w:abstractNumId w:val="57"/>
  </w:num>
  <w:num w:numId="43">
    <w:abstractNumId w:val="9"/>
  </w:num>
  <w:num w:numId="44">
    <w:abstractNumId w:val="71"/>
  </w:num>
  <w:num w:numId="45">
    <w:abstractNumId w:val="140"/>
  </w:num>
  <w:num w:numId="46">
    <w:abstractNumId w:val="129"/>
  </w:num>
  <w:num w:numId="47">
    <w:abstractNumId w:val="117"/>
  </w:num>
  <w:num w:numId="48">
    <w:abstractNumId w:val="33"/>
  </w:num>
  <w:num w:numId="49">
    <w:abstractNumId w:val="90"/>
  </w:num>
  <w:num w:numId="50">
    <w:abstractNumId w:val="53"/>
  </w:num>
  <w:num w:numId="51">
    <w:abstractNumId w:val="127"/>
  </w:num>
  <w:num w:numId="52">
    <w:abstractNumId w:val="36"/>
  </w:num>
  <w:num w:numId="53">
    <w:abstractNumId w:val="82"/>
  </w:num>
  <w:num w:numId="54">
    <w:abstractNumId w:val="22"/>
  </w:num>
  <w:num w:numId="55">
    <w:abstractNumId w:val="87"/>
  </w:num>
  <w:num w:numId="56">
    <w:abstractNumId w:val="54"/>
  </w:num>
  <w:num w:numId="57">
    <w:abstractNumId w:val="150"/>
  </w:num>
  <w:num w:numId="58">
    <w:abstractNumId w:val="23"/>
  </w:num>
  <w:num w:numId="59">
    <w:abstractNumId w:val="133"/>
  </w:num>
  <w:num w:numId="60">
    <w:abstractNumId w:val="24"/>
  </w:num>
  <w:num w:numId="61">
    <w:abstractNumId w:val="78"/>
  </w:num>
  <w:num w:numId="62">
    <w:abstractNumId w:val="28"/>
  </w:num>
  <w:num w:numId="63">
    <w:abstractNumId w:val="142"/>
  </w:num>
  <w:num w:numId="64">
    <w:abstractNumId w:val="135"/>
  </w:num>
  <w:num w:numId="65">
    <w:abstractNumId w:val="152"/>
  </w:num>
  <w:num w:numId="66">
    <w:abstractNumId w:val="137"/>
  </w:num>
  <w:num w:numId="67">
    <w:abstractNumId w:val="40"/>
  </w:num>
  <w:num w:numId="68">
    <w:abstractNumId w:val="69"/>
  </w:num>
  <w:num w:numId="69">
    <w:abstractNumId w:val="10"/>
  </w:num>
  <w:num w:numId="70">
    <w:abstractNumId w:val="134"/>
  </w:num>
  <w:num w:numId="71">
    <w:abstractNumId w:val="43"/>
  </w:num>
  <w:num w:numId="72">
    <w:abstractNumId w:val="139"/>
  </w:num>
  <w:num w:numId="73">
    <w:abstractNumId w:val="146"/>
  </w:num>
  <w:num w:numId="74">
    <w:abstractNumId w:val="93"/>
  </w:num>
  <w:num w:numId="75">
    <w:abstractNumId w:val="109"/>
  </w:num>
  <w:num w:numId="76">
    <w:abstractNumId w:val="41"/>
  </w:num>
  <w:num w:numId="77">
    <w:abstractNumId w:val="126"/>
  </w:num>
  <w:num w:numId="78">
    <w:abstractNumId w:val="119"/>
  </w:num>
  <w:num w:numId="79">
    <w:abstractNumId w:val="120"/>
  </w:num>
  <w:num w:numId="80">
    <w:abstractNumId w:val="128"/>
  </w:num>
  <w:num w:numId="81">
    <w:abstractNumId w:val="79"/>
  </w:num>
  <w:num w:numId="82">
    <w:abstractNumId w:val="67"/>
  </w:num>
  <w:num w:numId="83">
    <w:abstractNumId w:val="136"/>
  </w:num>
  <w:num w:numId="84">
    <w:abstractNumId w:val="130"/>
  </w:num>
  <w:num w:numId="85">
    <w:abstractNumId w:val="108"/>
  </w:num>
  <w:num w:numId="86">
    <w:abstractNumId w:val="80"/>
  </w:num>
  <w:num w:numId="87">
    <w:abstractNumId w:val="58"/>
  </w:num>
  <w:num w:numId="88">
    <w:abstractNumId w:val="25"/>
  </w:num>
  <w:num w:numId="89">
    <w:abstractNumId w:val="141"/>
  </w:num>
  <w:num w:numId="90">
    <w:abstractNumId w:val="35"/>
  </w:num>
  <w:num w:numId="91">
    <w:abstractNumId w:val="75"/>
  </w:num>
  <w:num w:numId="92">
    <w:abstractNumId w:val="29"/>
  </w:num>
  <w:num w:numId="93">
    <w:abstractNumId w:val="30"/>
  </w:num>
  <w:num w:numId="94">
    <w:abstractNumId w:val="115"/>
  </w:num>
  <w:num w:numId="95">
    <w:abstractNumId w:val="145"/>
  </w:num>
  <w:num w:numId="96">
    <w:abstractNumId w:val="122"/>
  </w:num>
  <w:num w:numId="97">
    <w:abstractNumId w:val="92"/>
  </w:num>
  <w:num w:numId="98">
    <w:abstractNumId w:val="114"/>
  </w:num>
  <w:num w:numId="99">
    <w:abstractNumId w:val="83"/>
  </w:num>
  <w:num w:numId="100">
    <w:abstractNumId w:val="91"/>
  </w:num>
  <w:num w:numId="101">
    <w:abstractNumId w:val="81"/>
  </w:num>
  <w:num w:numId="102">
    <w:abstractNumId w:val="143"/>
  </w:num>
  <w:num w:numId="103">
    <w:abstractNumId w:val="84"/>
  </w:num>
  <w:num w:numId="104">
    <w:abstractNumId w:val="73"/>
  </w:num>
  <w:num w:numId="105">
    <w:abstractNumId w:val="5"/>
  </w:num>
  <w:num w:numId="106">
    <w:abstractNumId w:val="50"/>
  </w:num>
  <w:num w:numId="107">
    <w:abstractNumId w:val="21"/>
  </w:num>
  <w:num w:numId="108">
    <w:abstractNumId w:val="72"/>
  </w:num>
  <w:num w:numId="109">
    <w:abstractNumId w:val="94"/>
  </w:num>
  <w:num w:numId="110">
    <w:abstractNumId w:val="18"/>
  </w:num>
  <w:num w:numId="111">
    <w:abstractNumId w:val="106"/>
  </w:num>
  <w:num w:numId="112">
    <w:abstractNumId w:val="86"/>
  </w:num>
  <w:num w:numId="113">
    <w:abstractNumId w:val="95"/>
  </w:num>
  <w:num w:numId="114">
    <w:abstractNumId w:val="125"/>
  </w:num>
  <w:num w:numId="115">
    <w:abstractNumId w:val="61"/>
  </w:num>
  <w:num w:numId="116">
    <w:abstractNumId w:val="0"/>
  </w:num>
  <w:num w:numId="117">
    <w:abstractNumId w:val="121"/>
  </w:num>
  <w:num w:numId="118">
    <w:abstractNumId w:val="88"/>
  </w:num>
  <w:num w:numId="119">
    <w:abstractNumId w:val="100"/>
  </w:num>
  <w:num w:numId="120">
    <w:abstractNumId w:val="51"/>
  </w:num>
  <w:num w:numId="121">
    <w:abstractNumId w:val="14"/>
  </w:num>
  <w:num w:numId="122">
    <w:abstractNumId w:val="132"/>
  </w:num>
  <w:num w:numId="123">
    <w:abstractNumId w:val="144"/>
  </w:num>
  <w:num w:numId="124">
    <w:abstractNumId w:val="124"/>
  </w:num>
  <w:num w:numId="125">
    <w:abstractNumId w:val="111"/>
  </w:num>
  <w:num w:numId="126">
    <w:abstractNumId w:val="27"/>
  </w:num>
  <w:num w:numId="127">
    <w:abstractNumId w:val="63"/>
  </w:num>
  <w:num w:numId="128">
    <w:abstractNumId w:val="76"/>
  </w:num>
  <w:num w:numId="129">
    <w:abstractNumId w:val="118"/>
  </w:num>
  <w:num w:numId="130">
    <w:abstractNumId w:val="154"/>
  </w:num>
  <w:num w:numId="131">
    <w:abstractNumId w:val="105"/>
  </w:num>
  <w:num w:numId="132">
    <w:abstractNumId w:val="34"/>
  </w:num>
  <w:num w:numId="133">
    <w:abstractNumId w:val="98"/>
  </w:num>
  <w:num w:numId="134">
    <w:abstractNumId w:val="1"/>
  </w:num>
  <w:num w:numId="135">
    <w:abstractNumId w:val="153"/>
  </w:num>
  <w:num w:numId="136">
    <w:abstractNumId w:val="64"/>
  </w:num>
  <w:num w:numId="137">
    <w:abstractNumId w:val="70"/>
  </w:num>
  <w:num w:numId="138">
    <w:abstractNumId w:val="68"/>
  </w:num>
  <w:num w:numId="139">
    <w:abstractNumId w:val="110"/>
  </w:num>
  <w:num w:numId="140">
    <w:abstractNumId w:val="102"/>
  </w:num>
  <w:num w:numId="141">
    <w:abstractNumId w:val="66"/>
  </w:num>
  <w:num w:numId="142">
    <w:abstractNumId w:val="59"/>
  </w:num>
  <w:num w:numId="143">
    <w:abstractNumId w:val="89"/>
  </w:num>
  <w:num w:numId="144">
    <w:abstractNumId w:val="149"/>
  </w:num>
  <w:num w:numId="145">
    <w:abstractNumId w:val="39"/>
  </w:num>
  <w:num w:numId="146">
    <w:abstractNumId w:val="11"/>
  </w:num>
  <w:num w:numId="147">
    <w:abstractNumId w:val="85"/>
  </w:num>
  <w:num w:numId="148">
    <w:abstractNumId w:val="65"/>
  </w:num>
  <w:num w:numId="149">
    <w:abstractNumId w:val="62"/>
  </w:num>
  <w:num w:numId="150">
    <w:abstractNumId w:val="44"/>
  </w:num>
  <w:num w:numId="151">
    <w:abstractNumId w:val="20"/>
  </w:num>
  <w:num w:numId="152">
    <w:abstractNumId w:val="26"/>
  </w:num>
  <w:num w:numId="153">
    <w:abstractNumId w:val="101"/>
  </w:num>
  <w:num w:numId="154">
    <w:abstractNumId w:val="13"/>
  </w:num>
  <w:num w:numId="155">
    <w:abstractNumId w:val="10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1D2"/>
    <w:rsid w:val="00003B84"/>
    <w:rsid w:val="0001210B"/>
    <w:rsid w:val="00013CB6"/>
    <w:rsid w:val="00017EB2"/>
    <w:rsid w:val="000209BC"/>
    <w:rsid w:val="000318AD"/>
    <w:rsid w:val="00037D90"/>
    <w:rsid w:val="0004141D"/>
    <w:rsid w:val="00041B31"/>
    <w:rsid w:val="0005131E"/>
    <w:rsid w:val="00057D78"/>
    <w:rsid w:val="00065613"/>
    <w:rsid w:val="00067315"/>
    <w:rsid w:val="00071BED"/>
    <w:rsid w:val="0007308D"/>
    <w:rsid w:val="000852D9"/>
    <w:rsid w:val="000857E4"/>
    <w:rsid w:val="0009137B"/>
    <w:rsid w:val="000950D7"/>
    <w:rsid w:val="000A2A99"/>
    <w:rsid w:val="000A2E87"/>
    <w:rsid w:val="000A32FA"/>
    <w:rsid w:val="000A540A"/>
    <w:rsid w:val="000A6158"/>
    <w:rsid w:val="000A797E"/>
    <w:rsid w:val="000B14E4"/>
    <w:rsid w:val="000B30C3"/>
    <w:rsid w:val="000C16C9"/>
    <w:rsid w:val="000D36DD"/>
    <w:rsid w:val="000D3E2F"/>
    <w:rsid w:val="000D6C0D"/>
    <w:rsid w:val="000D741A"/>
    <w:rsid w:val="000E49AC"/>
    <w:rsid w:val="000E5612"/>
    <w:rsid w:val="000F337D"/>
    <w:rsid w:val="001117EF"/>
    <w:rsid w:val="00117ACC"/>
    <w:rsid w:val="0012126D"/>
    <w:rsid w:val="0012165E"/>
    <w:rsid w:val="00122821"/>
    <w:rsid w:val="00144523"/>
    <w:rsid w:val="001450FB"/>
    <w:rsid w:val="00147983"/>
    <w:rsid w:val="00162541"/>
    <w:rsid w:val="0016464E"/>
    <w:rsid w:val="00173E34"/>
    <w:rsid w:val="00191BA5"/>
    <w:rsid w:val="00192249"/>
    <w:rsid w:val="001942CE"/>
    <w:rsid w:val="00196620"/>
    <w:rsid w:val="001B1387"/>
    <w:rsid w:val="001B3B54"/>
    <w:rsid w:val="001C552A"/>
    <w:rsid w:val="001C61B3"/>
    <w:rsid w:val="001C79F6"/>
    <w:rsid w:val="001D2F58"/>
    <w:rsid w:val="001E5C19"/>
    <w:rsid w:val="001F1F8C"/>
    <w:rsid w:val="001F252F"/>
    <w:rsid w:val="00201BEE"/>
    <w:rsid w:val="0020256E"/>
    <w:rsid w:val="00220F24"/>
    <w:rsid w:val="00231887"/>
    <w:rsid w:val="002371F8"/>
    <w:rsid w:val="002458DE"/>
    <w:rsid w:val="00247D46"/>
    <w:rsid w:val="00257904"/>
    <w:rsid w:val="00260CF0"/>
    <w:rsid w:val="00264546"/>
    <w:rsid w:val="00276905"/>
    <w:rsid w:val="0028042D"/>
    <w:rsid w:val="00282034"/>
    <w:rsid w:val="00282F93"/>
    <w:rsid w:val="002834F3"/>
    <w:rsid w:val="00283B3F"/>
    <w:rsid w:val="0028672E"/>
    <w:rsid w:val="002924FC"/>
    <w:rsid w:val="0029329B"/>
    <w:rsid w:val="00294663"/>
    <w:rsid w:val="002A5131"/>
    <w:rsid w:val="002B6132"/>
    <w:rsid w:val="002C4ACE"/>
    <w:rsid w:val="002C6DD4"/>
    <w:rsid w:val="002D693F"/>
    <w:rsid w:val="002E1019"/>
    <w:rsid w:val="002F05BF"/>
    <w:rsid w:val="0030738C"/>
    <w:rsid w:val="00315779"/>
    <w:rsid w:val="003257E7"/>
    <w:rsid w:val="00333340"/>
    <w:rsid w:val="0034493B"/>
    <w:rsid w:val="003507B8"/>
    <w:rsid w:val="0036012F"/>
    <w:rsid w:val="00361ABF"/>
    <w:rsid w:val="00362A00"/>
    <w:rsid w:val="00363B51"/>
    <w:rsid w:val="00367D9F"/>
    <w:rsid w:val="0037044C"/>
    <w:rsid w:val="00375312"/>
    <w:rsid w:val="00380C55"/>
    <w:rsid w:val="00383882"/>
    <w:rsid w:val="00392798"/>
    <w:rsid w:val="003A2DDE"/>
    <w:rsid w:val="003A5C08"/>
    <w:rsid w:val="003A6898"/>
    <w:rsid w:val="003B1014"/>
    <w:rsid w:val="003B1F7E"/>
    <w:rsid w:val="003B2C5D"/>
    <w:rsid w:val="003B54D2"/>
    <w:rsid w:val="003B6DE7"/>
    <w:rsid w:val="003C74B2"/>
    <w:rsid w:val="003D32E0"/>
    <w:rsid w:val="003D6223"/>
    <w:rsid w:val="003F7BD1"/>
    <w:rsid w:val="00401DA0"/>
    <w:rsid w:val="00422CED"/>
    <w:rsid w:val="004346F6"/>
    <w:rsid w:val="00440B37"/>
    <w:rsid w:val="00456131"/>
    <w:rsid w:val="00477408"/>
    <w:rsid w:val="004778CF"/>
    <w:rsid w:val="00484B65"/>
    <w:rsid w:val="00485986"/>
    <w:rsid w:val="004A4C2F"/>
    <w:rsid w:val="004B1819"/>
    <w:rsid w:val="004B3F1C"/>
    <w:rsid w:val="004B5538"/>
    <w:rsid w:val="004D3641"/>
    <w:rsid w:val="004E42F4"/>
    <w:rsid w:val="004F7A3C"/>
    <w:rsid w:val="004F7E65"/>
    <w:rsid w:val="0050262E"/>
    <w:rsid w:val="00506F54"/>
    <w:rsid w:val="00515BB9"/>
    <w:rsid w:val="005374CE"/>
    <w:rsid w:val="005465B9"/>
    <w:rsid w:val="00556479"/>
    <w:rsid w:val="00567838"/>
    <w:rsid w:val="005A520E"/>
    <w:rsid w:val="005A6057"/>
    <w:rsid w:val="005B4E57"/>
    <w:rsid w:val="005B55C6"/>
    <w:rsid w:val="005C2018"/>
    <w:rsid w:val="005D09C7"/>
    <w:rsid w:val="005D0B1D"/>
    <w:rsid w:val="005D774A"/>
    <w:rsid w:val="005D78C6"/>
    <w:rsid w:val="005E21C8"/>
    <w:rsid w:val="005E5DD4"/>
    <w:rsid w:val="005F6752"/>
    <w:rsid w:val="005F677A"/>
    <w:rsid w:val="006002CC"/>
    <w:rsid w:val="00600DDE"/>
    <w:rsid w:val="00601176"/>
    <w:rsid w:val="006057CB"/>
    <w:rsid w:val="0060695A"/>
    <w:rsid w:val="00610547"/>
    <w:rsid w:val="00614FFD"/>
    <w:rsid w:val="006313B4"/>
    <w:rsid w:val="00637817"/>
    <w:rsid w:val="00641B44"/>
    <w:rsid w:val="00643E7D"/>
    <w:rsid w:val="00644D85"/>
    <w:rsid w:val="00644F6F"/>
    <w:rsid w:val="00645B1E"/>
    <w:rsid w:val="00651433"/>
    <w:rsid w:val="00663675"/>
    <w:rsid w:val="00667A80"/>
    <w:rsid w:val="00672465"/>
    <w:rsid w:val="00677876"/>
    <w:rsid w:val="00682304"/>
    <w:rsid w:val="00694B97"/>
    <w:rsid w:val="00695017"/>
    <w:rsid w:val="00696EFF"/>
    <w:rsid w:val="006A22EC"/>
    <w:rsid w:val="006B152D"/>
    <w:rsid w:val="006B35D4"/>
    <w:rsid w:val="006B57BD"/>
    <w:rsid w:val="006B634A"/>
    <w:rsid w:val="006C20CE"/>
    <w:rsid w:val="006D69E7"/>
    <w:rsid w:val="006E743C"/>
    <w:rsid w:val="006F0B4A"/>
    <w:rsid w:val="0070077F"/>
    <w:rsid w:val="00703077"/>
    <w:rsid w:val="007105C1"/>
    <w:rsid w:val="00711CD6"/>
    <w:rsid w:val="00724320"/>
    <w:rsid w:val="0072549B"/>
    <w:rsid w:val="00732403"/>
    <w:rsid w:val="007419D3"/>
    <w:rsid w:val="00762312"/>
    <w:rsid w:val="007644D7"/>
    <w:rsid w:val="00771D5E"/>
    <w:rsid w:val="007743FB"/>
    <w:rsid w:val="00774AB6"/>
    <w:rsid w:val="007757B4"/>
    <w:rsid w:val="00794702"/>
    <w:rsid w:val="007A08A7"/>
    <w:rsid w:val="007B1912"/>
    <w:rsid w:val="007B7870"/>
    <w:rsid w:val="007C1C78"/>
    <w:rsid w:val="007C5570"/>
    <w:rsid w:val="007C57C3"/>
    <w:rsid w:val="007C74E2"/>
    <w:rsid w:val="007C7626"/>
    <w:rsid w:val="007E0346"/>
    <w:rsid w:val="007E092D"/>
    <w:rsid w:val="007E4D34"/>
    <w:rsid w:val="007E55A6"/>
    <w:rsid w:val="007E629E"/>
    <w:rsid w:val="007E630C"/>
    <w:rsid w:val="007F0C6A"/>
    <w:rsid w:val="007F39C6"/>
    <w:rsid w:val="008126EA"/>
    <w:rsid w:val="00813CB5"/>
    <w:rsid w:val="008257AD"/>
    <w:rsid w:val="00840439"/>
    <w:rsid w:val="00843640"/>
    <w:rsid w:val="00844298"/>
    <w:rsid w:val="00853CD3"/>
    <w:rsid w:val="00860908"/>
    <w:rsid w:val="00860DE5"/>
    <w:rsid w:val="008616F6"/>
    <w:rsid w:val="00871B94"/>
    <w:rsid w:val="00877C37"/>
    <w:rsid w:val="008A4868"/>
    <w:rsid w:val="008A5BE3"/>
    <w:rsid w:val="008A695D"/>
    <w:rsid w:val="008B1A8C"/>
    <w:rsid w:val="008B649A"/>
    <w:rsid w:val="008C5DA8"/>
    <w:rsid w:val="008D03CD"/>
    <w:rsid w:val="008D2548"/>
    <w:rsid w:val="008E1182"/>
    <w:rsid w:val="008F0FE7"/>
    <w:rsid w:val="008F2FF2"/>
    <w:rsid w:val="008F7A8F"/>
    <w:rsid w:val="00901474"/>
    <w:rsid w:val="00912643"/>
    <w:rsid w:val="00921075"/>
    <w:rsid w:val="00921322"/>
    <w:rsid w:val="009306E9"/>
    <w:rsid w:val="009318F3"/>
    <w:rsid w:val="009349BA"/>
    <w:rsid w:val="00941C67"/>
    <w:rsid w:val="0094274C"/>
    <w:rsid w:val="00947551"/>
    <w:rsid w:val="00971363"/>
    <w:rsid w:val="009872A0"/>
    <w:rsid w:val="00991CEC"/>
    <w:rsid w:val="009935A4"/>
    <w:rsid w:val="009B41B1"/>
    <w:rsid w:val="009C20E7"/>
    <w:rsid w:val="009C6EFA"/>
    <w:rsid w:val="009E2C57"/>
    <w:rsid w:val="009E478A"/>
    <w:rsid w:val="009F26DA"/>
    <w:rsid w:val="009F71D1"/>
    <w:rsid w:val="00A013BF"/>
    <w:rsid w:val="00A07CAA"/>
    <w:rsid w:val="00A130F5"/>
    <w:rsid w:val="00A21B92"/>
    <w:rsid w:val="00A22432"/>
    <w:rsid w:val="00A23B47"/>
    <w:rsid w:val="00A24F09"/>
    <w:rsid w:val="00A25617"/>
    <w:rsid w:val="00A2644D"/>
    <w:rsid w:val="00A31659"/>
    <w:rsid w:val="00A434AC"/>
    <w:rsid w:val="00A52BD6"/>
    <w:rsid w:val="00A56206"/>
    <w:rsid w:val="00A65F09"/>
    <w:rsid w:val="00A7250F"/>
    <w:rsid w:val="00A752FA"/>
    <w:rsid w:val="00A77043"/>
    <w:rsid w:val="00A80ADA"/>
    <w:rsid w:val="00A81415"/>
    <w:rsid w:val="00A81A7C"/>
    <w:rsid w:val="00A82E8A"/>
    <w:rsid w:val="00A96B88"/>
    <w:rsid w:val="00AA5617"/>
    <w:rsid w:val="00AA65C8"/>
    <w:rsid w:val="00AA6997"/>
    <w:rsid w:val="00AB0AEA"/>
    <w:rsid w:val="00AB1E71"/>
    <w:rsid w:val="00AB5DDF"/>
    <w:rsid w:val="00AB6291"/>
    <w:rsid w:val="00AD46CE"/>
    <w:rsid w:val="00AD5739"/>
    <w:rsid w:val="00AE118D"/>
    <w:rsid w:val="00AE6584"/>
    <w:rsid w:val="00AE6EDA"/>
    <w:rsid w:val="00AF0086"/>
    <w:rsid w:val="00AF01EA"/>
    <w:rsid w:val="00B02D17"/>
    <w:rsid w:val="00B14619"/>
    <w:rsid w:val="00B33F7F"/>
    <w:rsid w:val="00B36BBC"/>
    <w:rsid w:val="00B510F0"/>
    <w:rsid w:val="00B5542F"/>
    <w:rsid w:val="00B63AA5"/>
    <w:rsid w:val="00B84C4D"/>
    <w:rsid w:val="00B92A01"/>
    <w:rsid w:val="00BB0DE8"/>
    <w:rsid w:val="00BC060D"/>
    <w:rsid w:val="00BC3A10"/>
    <w:rsid w:val="00BC4660"/>
    <w:rsid w:val="00BD3743"/>
    <w:rsid w:val="00BE20C2"/>
    <w:rsid w:val="00BE4E54"/>
    <w:rsid w:val="00BF4436"/>
    <w:rsid w:val="00BF5679"/>
    <w:rsid w:val="00C03D77"/>
    <w:rsid w:val="00C116E7"/>
    <w:rsid w:val="00C3738D"/>
    <w:rsid w:val="00C45787"/>
    <w:rsid w:val="00C50E35"/>
    <w:rsid w:val="00C51358"/>
    <w:rsid w:val="00C53B26"/>
    <w:rsid w:val="00C54674"/>
    <w:rsid w:val="00C626C4"/>
    <w:rsid w:val="00C63A94"/>
    <w:rsid w:val="00C64C66"/>
    <w:rsid w:val="00C6758D"/>
    <w:rsid w:val="00C83887"/>
    <w:rsid w:val="00C85BFE"/>
    <w:rsid w:val="00C90C89"/>
    <w:rsid w:val="00C9574F"/>
    <w:rsid w:val="00C97E76"/>
    <w:rsid w:val="00CA0764"/>
    <w:rsid w:val="00CA4971"/>
    <w:rsid w:val="00CB2F40"/>
    <w:rsid w:val="00CB62B6"/>
    <w:rsid w:val="00CC2C73"/>
    <w:rsid w:val="00CC5704"/>
    <w:rsid w:val="00CD1E72"/>
    <w:rsid w:val="00CE1CDC"/>
    <w:rsid w:val="00CE25E3"/>
    <w:rsid w:val="00CE4819"/>
    <w:rsid w:val="00CF3EBA"/>
    <w:rsid w:val="00CF6AD5"/>
    <w:rsid w:val="00D04266"/>
    <w:rsid w:val="00D05170"/>
    <w:rsid w:val="00D12F0A"/>
    <w:rsid w:val="00D27B39"/>
    <w:rsid w:val="00D3036D"/>
    <w:rsid w:val="00D31416"/>
    <w:rsid w:val="00D318B9"/>
    <w:rsid w:val="00D33C12"/>
    <w:rsid w:val="00D34D6C"/>
    <w:rsid w:val="00D34DBE"/>
    <w:rsid w:val="00D411D2"/>
    <w:rsid w:val="00D51D81"/>
    <w:rsid w:val="00D53313"/>
    <w:rsid w:val="00D5423D"/>
    <w:rsid w:val="00D57340"/>
    <w:rsid w:val="00D668D2"/>
    <w:rsid w:val="00D728F5"/>
    <w:rsid w:val="00D81C20"/>
    <w:rsid w:val="00D916DB"/>
    <w:rsid w:val="00D93935"/>
    <w:rsid w:val="00D95183"/>
    <w:rsid w:val="00D9540D"/>
    <w:rsid w:val="00DA7AF1"/>
    <w:rsid w:val="00DC649C"/>
    <w:rsid w:val="00DD0535"/>
    <w:rsid w:val="00DF0926"/>
    <w:rsid w:val="00E10C2C"/>
    <w:rsid w:val="00E14525"/>
    <w:rsid w:val="00E1603F"/>
    <w:rsid w:val="00E30AD9"/>
    <w:rsid w:val="00E33750"/>
    <w:rsid w:val="00E50C3A"/>
    <w:rsid w:val="00E557A4"/>
    <w:rsid w:val="00E61679"/>
    <w:rsid w:val="00E618FB"/>
    <w:rsid w:val="00E67E3D"/>
    <w:rsid w:val="00E92877"/>
    <w:rsid w:val="00E96582"/>
    <w:rsid w:val="00EA7150"/>
    <w:rsid w:val="00EB122A"/>
    <w:rsid w:val="00EB319A"/>
    <w:rsid w:val="00EC0AFB"/>
    <w:rsid w:val="00EC3D98"/>
    <w:rsid w:val="00EC4E45"/>
    <w:rsid w:val="00ED3BFC"/>
    <w:rsid w:val="00ED5016"/>
    <w:rsid w:val="00EE1244"/>
    <w:rsid w:val="00EE677A"/>
    <w:rsid w:val="00EE736A"/>
    <w:rsid w:val="00EE7E02"/>
    <w:rsid w:val="00EF034E"/>
    <w:rsid w:val="00EF52FA"/>
    <w:rsid w:val="00EF5BC3"/>
    <w:rsid w:val="00EF70F9"/>
    <w:rsid w:val="00F171A7"/>
    <w:rsid w:val="00F20DCD"/>
    <w:rsid w:val="00F26231"/>
    <w:rsid w:val="00F36293"/>
    <w:rsid w:val="00F36593"/>
    <w:rsid w:val="00F51B94"/>
    <w:rsid w:val="00F63EB1"/>
    <w:rsid w:val="00F66165"/>
    <w:rsid w:val="00F743EA"/>
    <w:rsid w:val="00F7659A"/>
    <w:rsid w:val="00F95041"/>
    <w:rsid w:val="00F9564D"/>
    <w:rsid w:val="00F96CB5"/>
    <w:rsid w:val="00FA48CE"/>
    <w:rsid w:val="00FA5915"/>
    <w:rsid w:val="00FA7BEC"/>
    <w:rsid w:val="00FB50D0"/>
    <w:rsid w:val="00FC0270"/>
    <w:rsid w:val="00FC2448"/>
    <w:rsid w:val="00FC3F44"/>
    <w:rsid w:val="00FC4277"/>
    <w:rsid w:val="00FC75D5"/>
    <w:rsid w:val="00FD0486"/>
    <w:rsid w:val="00FE040B"/>
    <w:rsid w:val="00FE6D68"/>
    <w:rsid w:val="00FF20CF"/>
    <w:rsid w:val="00FF31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B49F3E2"/>
  <w15:docId w15:val="{D43639B6-C88D-4B73-9B21-93212A59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Arial" w:eastAsia="Arial" w:hAnsi="Arial" w:cs="Arial"/>
    </w:rPr>
  </w:style>
  <w:style w:type="paragraph" w:styleId="Nagwek1">
    <w:name w:val="heading 1"/>
    <w:basedOn w:val="Normalny"/>
    <w:uiPriority w:val="1"/>
    <w:qFormat/>
    <w:pPr>
      <w:ind w:left="1271"/>
      <w:jc w:val="center"/>
      <w:outlineLvl w:val="0"/>
    </w:pPr>
    <w:rPr>
      <w:b/>
      <w:bCs/>
      <w:sz w:val="48"/>
      <w:szCs w:val="48"/>
    </w:rPr>
  </w:style>
  <w:style w:type="paragraph" w:styleId="Nagwek2">
    <w:name w:val="heading 2"/>
    <w:basedOn w:val="Normalny"/>
    <w:uiPriority w:val="1"/>
    <w:qFormat/>
    <w:pPr>
      <w:ind w:left="330" w:right="835"/>
      <w:jc w:val="center"/>
      <w:outlineLvl w:val="1"/>
    </w:pPr>
    <w:rPr>
      <w:b/>
      <w:bCs/>
      <w:sz w:val="32"/>
      <w:szCs w:val="32"/>
    </w:rPr>
  </w:style>
  <w:style w:type="paragraph" w:styleId="Nagwek3">
    <w:name w:val="heading 3"/>
    <w:basedOn w:val="Normalny"/>
    <w:uiPriority w:val="1"/>
    <w:qFormat/>
    <w:pPr>
      <w:spacing w:before="89"/>
      <w:ind w:left="396"/>
      <w:outlineLvl w:val="2"/>
    </w:pPr>
    <w:rPr>
      <w:sz w:val="32"/>
      <w:szCs w:val="32"/>
    </w:rPr>
  </w:style>
  <w:style w:type="paragraph" w:styleId="Nagwek4">
    <w:name w:val="heading 4"/>
    <w:basedOn w:val="Normalny"/>
    <w:uiPriority w:val="1"/>
    <w:qFormat/>
    <w:pPr>
      <w:ind w:left="1101"/>
      <w:outlineLvl w:val="3"/>
    </w:pPr>
    <w:rPr>
      <w:b/>
      <w:bCs/>
      <w:sz w:val="28"/>
      <w:szCs w:val="28"/>
    </w:rPr>
  </w:style>
  <w:style w:type="paragraph" w:styleId="Nagwek5">
    <w:name w:val="heading 5"/>
    <w:basedOn w:val="Normalny"/>
    <w:uiPriority w:val="1"/>
    <w:qFormat/>
    <w:pPr>
      <w:ind w:left="396"/>
      <w:outlineLvl w:val="4"/>
    </w:pPr>
    <w:rPr>
      <w:sz w:val="28"/>
      <w:szCs w:val="28"/>
    </w:rPr>
  </w:style>
  <w:style w:type="paragraph" w:styleId="Nagwek6">
    <w:name w:val="heading 6"/>
    <w:basedOn w:val="Normalny"/>
    <w:uiPriority w:val="1"/>
    <w:qFormat/>
    <w:pPr>
      <w:ind w:left="116"/>
      <w:outlineLvl w:val="5"/>
    </w:pPr>
    <w:rPr>
      <w:b/>
      <w:bCs/>
      <w:sz w:val="26"/>
      <w:szCs w:val="26"/>
    </w:rPr>
  </w:style>
  <w:style w:type="paragraph" w:styleId="Nagwek7">
    <w:name w:val="heading 7"/>
    <w:basedOn w:val="Normalny"/>
    <w:uiPriority w:val="1"/>
    <w:qFormat/>
    <w:pPr>
      <w:spacing w:before="12"/>
      <w:ind w:left="20"/>
      <w:outlineLvl w:val="6"/>
    </w:pPr>
    <w:rPr>
      <w:b/>
      <w:bCs/>
      <w:sz w:val="24"/>
      <w:szCs w:val="24"/>
    </w:rPr>
  </w:style>
  <w:style w:type="paragraph" w:styleId="Nagwek8">
    <w:name w:val="heading 8"/>
    <w:basedOn w:val="Normalny"/>
    <w:uiPriority w:val="1"/>
    <w:qFormat/>
    <w:pPr>
      <w:ind w:left="20"/>
      <w:outlineLvl w:val="7"/>
    </w:pPr>
    <w:rPr>
      <w:sz w:val="24"/>
      <w:szCs w:val="24"/>
    </w:rPr>
  </w:style>
  <w:style w:type="paragraph" w:styleId="Nagwek9">
    <w:name w:val="heading 9"/>
    <w:basedOn w:val="Normalny"/>
    <w:uiPriority w:val="1"/>
    <w:qFormat/>
    <w:pPr>
      <w:ind w:left="431"/>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92"/>
      <w:ind w:left="314"/>
    </w:pPr>
    <w:rPr>
      <w:b/>
      <w:bCs/>
      <w:sz w:val="24"/>
      <w:szCs w:val="24"/>
    </w:rPr>
  </w:style>
  <w:style w:type="paragraph" w:styleId="Spistreci2">
    <w:name w:val="toc 2"/>
    <w:basedOn w:val="Normalny"/>
    <w:uiPriority w:val="1"/>
    <w:qFormat/>
    <w:pPr>
      <w:spacing w:before="38"/>
      <w:ind w:left="1034"/>
    </w:pPr>
    <w:rPr>
      <w:sz w:val="24"/>
      <w:szCs w:val="24"/>
    </w:rPr>
  </w:style>
  <w:style w:type="paragraph" w:styleId="Tekstpodstawowy">
    <w:name w:val="Body Text"/>
    <w:basedOn w:val="Normalny"/>
    <w:uiPriority w:val="1"/>
    <w:qFormat/>
  </w:style>
  <w:style w:type="paragraph" w:styleId="Akapitzlist">
    <w:name w:val="List Paragraph"/>
    <w:basedOn w:val="Normalny"/>
    <w:uiPriority w:val="1"/>
    <w:qFormat/>
    <w:pPr>
      <w:ind w:left="1113" w:hanging="360"/>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510F0"/>
    <w:pPr>
      <w:tabs>
        <w:tab w:val="center" w:pos="4536"/>
        <w:tab w:val="right" w:pos="9072"/>
      </w:tabs>
    </w:pPr>
  </w:style>
  <w:style w:type="character" w:customStyle="1" w:styleId="NagwekZnak">
    <w:name w:val="Nagłówek Znak"/>
    <w:basedOn w:val="Domylnaczcionkaakapitu"/>
    <w:link w:val="Nagwek"/>
    <w:uiPriority w:val="99"/>
    <w:rsid w:val="00B510F0"/>
    <w:rPr>
      <w:rFonts w:ascii="Arial" w:eastAsia="Arial" w:hAnsi="Arial" w:cs="Arial"/>
    </w:rPr>
  </w:style>
  <w:style w:type="paragraph" w:styleId="Stopka">
    <w:name w:val="footer"/>
    <w:basedOn w:val="Normalny"/>
    <w:link w:val="StopkaZnak"/>
    <w:uiPriority w:val="99"/>
    <w:unhideWhenUsed/>
    <w:rsid w:val="00B510F0"/>
    <w:pPr>
      <w:tabs>
        <w:tab w:val="center" w:pos="4536"/>
        <w:tab w:val="right" w:pos="9072"/>
      </w:tabs>
    </w:pPr>
  </w:style>
  <w:style w:type="character" w:customStyle="1" w:styleId="StopkaZnak">
    <w:name w:val="Stopka Znak"/>
    <w:basedOn w:val="Domylnaczcionkaakapitu"/>
    <w:link w:val="Stopka"/>
    <w:uiPriority w:val="99"/>
    <w:rsid w:val="00B510F0"/>
    <w:rPr>
      <w:rFonts w:ascii="Arial" w:eastAsia="Arial" w:hAnsi="Arial" w:cs="Arial"/>
    </w:rPr>
  </w:style>
  <w:style w:type="table" w:customStyle="1" w:styleId="TableNormal">
    <w:name w:val="Table Normal"/>
    <w:uiPriority w:val="2"/>
    <w:semiHidden/>
    <w:unhideWhenUsed/>
    <w:qFormat/>
    <w:rsid w:val="00D33C12"/>
    <w:tblPr>
      <w:tblInd w:w="0" w:type="dxa"/>
      <w:tblCellMar>
        <w:top w:w="0" w:type="dxa"/>
        <w:left w:w="0" w:type="dxa"/>
        <w:bottom w:w="0" w:type="dxa"/>
        <w:right w:w="0" w:type="dxa"/>
      </w:tblCellMar>
    </w:tblPr>
  </w:style>
  <w:style w:type="character" w:styleId="Tekstzastpczy">
    <w:name w:val="Placeholder Text"/>
    <w:basedOn w:val="Domylnaczcionkaakapitu"/>
    <w:uiPriority w:val="99"/>
    <w:semiHidden/>
    <w:rsid w:val="000A540A"/>
    <w:rPr>
      <w:color w:val="808080"/>
    </w:rPr>
  </w:style>
  <w:style w:type="paragraph" w:styleId="Tekstprzypisudolnego">
    <w:name w:val="footnote text"/>
    <w:basedOn w:val="Normalny"/>
    <w:link w:val="TekstprzypisudolnegoZnak"/>
    <w:uiPriority w:val="99"/>
    <w:semiHidden/>
    <w:unhideWhenUsed/>
    <w:rsid w:val="00EE736A"/>
    <w:rPr>
      <w:sz w:val="20"/>
      <w:szCs w:val="20"/>
    </w:rPr>
  </w:style>
  <w:style w:type="character" w:customStyle="1" w:styleId="TekstprzypisudolnegoZnak">
    <w:name w:val="Tekst przypisu dolnego Znak"/>
    <w:basedOn w:val="Domylnaczcionkaakapitu"/>
    <w:link w:val="Tekstprzypisudolnego"/>
    <w:uiPriority w:val="99"/>
    <w:semiHidden/>
    <w:rsid w:val="00EE736A"/>
    <w:rPr>
      <w:rFonts w:ascii="Arial" w:eastAsia="Arial" w:hAnsi="Arial" w:cs="Arial"/>
      <w:sz w:val="20"/>
      <w:szCs w:val="20"/>
    </w:rPr>
  </w:style>
  <w:style w:type="character" w:styleId="Odwoanieprzypisudolnego">
    <w:name w:val="footnote reference"/>
    <w:basedOn w:val="Domylnaczcionkaakapitu"/>
    <w:uiPriority w:val="99"/>
    <w:semiHidden/>
    <w:unhideWhenUsed/>
    <w:rsid w:val="00EE736A"/>
    <w:rPr>
      <w:vertAlign w:val="superscript"/>
    </w:rPr>
  </w:style>
  <w:style w:type="table" w:styleId="Jasnalista">
    <w:name w:val="Light List"/>
    <w:basedOn w:val="Standardowy"/>
    <w:uiPriority w:val="61"/>
    <w:rsid w:val="005374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Siatka">
    <w:name w:val="Table Grid"/>
    <w:basedOn w:val="Standardowy"/>
    <w:uiPriority w:val="39"/>
    <w:rsid w:val="0053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F7BD1"/>
    <w:rPr>
      <w:rFonts w:ascii="Segoe UI" w:hAnsi="Segoe UI" w:cs="Segoe UI"/>
      <w:sz w:val="18"/>
      <w:szCs w:val="18"/>
    </w:rPr>
  </w:style>
  <w:style w:type="character" w:customStyle="1" w:styleId="TekstdymkaZnak">
    <w:name w:val="Tekst dymka Znak"/>
    <w:basedOn w:val="Domylnaczcionkaakapitu"/>
    <w:link w:val="Tekstdymka"/>
    <w:uiPriority w:val="99"/>
    <w:semiHidden/>
    <w:rsid w:val="003F7BD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32.xml"/><Relationship Id="rId299" Type="http://schemas.openxmlformats.org/officeDocument/2006/relationships/footer" Target="footer89.xml"/><Relationship Id="rId303" Type="http://schemas.openxmlformats.org/officeDocument/2006/relationships/image" Target="media/image120.png"/><Relationship Id="rId21" Type="http://schemas.openxmlformats.org/officeDocument/2006/relationships/footer" Target="footer10.xml"/><Relationship Id="rId42" Type="http://schemas.openxmlformats.org/officeDocument/2006/relationships/image" Target="media/image11.png"/><Relationship Id="rId63" Type="http://schemas.openxmlformats.org/officeDocument/2006/relationships/image" Target="media/image19.png"/><Relationship Id="rId84" Type="http://schemas.openxmlformats.org/officeDocument/2006/relationships/footer" Target="footer30.xml"/><Relationship Id="rId138" Type="http://schemas.openxmlformats.org/officeDocument/2006/relationships/header" Target="header41.xml"/><Relationship Id="rId159" Type="http://schemas.openxmlformats.org/officeDocument/2006/relationships/image" Target="media/image50.png"/><Relationship Id="rId324" Type="http://schemas.openxmlformats.org/officeDocument/2006/relationships/image" Target="media/image142.png"/><Relationship Id="rId345" Type="http://schemas.openxmlformats.org/officeDocument/2006/relationships/image" Target="media/image143.jpeg"/><Relationship Id="rId170" Type="http://schemas.openxmlformats.org/officeDocument/2006/relationships/image" Target="media/image61.png"/><Relationship Id="rId191" Type="http://schemas.openxmlformats.org/officeDocument/2006/relationships/image" Target="media/image82.png"/><Relationship Id="rId205" Type="http://schemas.openxmlformats.org/officeDocument/2006/relationships/image" Target="media/image96.png"/><Relationship Id="rId226" Type="http://schemas.openxmlformats.org/officeDocument/2006/relationships/image" Target="media/image117.png"/><Relationship Id="rId247" Type="http://schemas.openxmlformats.org/officeDocument/2006/relationships/header" Target="header51.xml"/><Relationship Id="rId107" Type="http://schemas.openxmlformats.org/officeDocument/2006/relationships/footer" Target="footer39.xml"/><Relationship Id="rId268" Type="http://schemas.openxmlformats.org/officeDocument/2006/relationships/footer" Target="footer74.xml"/><Relationship Id="rId289" Type="http://schemas.openxmlformats.org/officeDocument/2006/relationships/footer" Target="footer85.xml"/><Relationship Id="rId11" Type="http://schemas.openxmlformats.org/officeDocument/2006/relationships/header" Target="header2.xml"/><Relationship Id="rId32" Type="http://schemas.openxmlformats.org/officeDocument/2006/relationships/header" Target="header8.xml"/><Relationship Id="rId53" Type="http://schemas.openxmlformats.org/officeDocument/2006/relationships/footer" Target="footer19.xml"/><Relationship Id="rId74" Type="http://schemas.openxmlformats.org/officeDocument/2006/relationships/footer" Target="footer25.xml"/><Relationship Id="rId128" Type="http://schemas.openxmlformats.org/officeDocument/2006/relationships/footer" Target="footer47.xml"/><Relationship Id="rId149" Type="http://schemas.openxmlformats.org/officeDocument/2006/relationships/image" Target="media/image40.png"/><Relationship Id="rId314" Type="http://schemas.openxmlformats.org/officeDocument/2006/relationships/image" Target="media/image132.png"/><Relationship Id="rId335" Type="http://schemas.openxmlformats.org/officeDocument/2006/relationships/image" Target="media/image157.png"/><Relationship Id="rId5" Type="http://schemas.openxmlformats.org/officeDocument/2006/relationships/webSettings" Target="webSettings.xml"/><Relationship Id="rId95" Type="http://schemas.openxmlformats.org/officeDocument/2006/relationships/footer" Target="footer34.xml"/><Relationship Id="rId160" Type="http://schemas.openxmlformats.org/officeDocument/2006/relationships/image" Target="media/image51.png"/><Relationship Id="rId181" Type="http://schemas.openxmlformats.org/officeDocument/2006/relationships/image" Target="media/image72.png"/><Relationship Id="rId216" Type="http://schemas.openxmlformats.org/officeDocument/2006/relationships/image" Target="media/image107.png"/><Relationship Id="rId237" Type="http://schemas.openxmlformats.org/officeDocument/2006/relationships/header" Target="header46.xml"/><Relationship Id="rId258" Type="http://schemas.openxmlformats.org/officeDocument/2006/relationships/footer" Target="footer69.xml"/><Relationship Id="rId279" Type="http://schemas.openxmlformats.org/officeDocument/2006/relationships/header" Target="header67.xml"/><Relationship Id="rId22" Type="http://schemas.openxmlformats.org/officeDocument/2006/relationships/header" Target="header5.xml"/><Relationship Id="rId43" Type="http://schemas.openxmlformats.org/officeDocument/2006/relationships/image" Target="media/image9.png"/><Relationship Id="rId64" Type="http://schemas.openxmlformats.org/officeDocument/2006/relationships/image" Target="media/image24.png"/><Relationship Id="rId118" Type="http://schemas.openxmlformats.org/officeDocument/2006/relationships/footer" Target="footer42.xml"/><Relationship Id="rId139" Type="http://schemas.openxmlformats.org/officeDocument/2006/relationships/footer" Target="footer54.xml"/><Relationship Id="rId290" Type="http://schemas.openxmlformats.org/officeDocument/2006/relationships/image" Target="media/image118.png"/><Relationship Id="rId304" Type="http://schemas.openxmlformats.org/officeDocument/2006/relationships/image" Target="media/image121.png"/><Relationship Id="rId325" Type="http://schemas.openxmlformats.org/officeDocument/2006/relationships/image" Target="media/image147.png"/><Relationship Id="rId346" Type="http://schemas.openxmlformats.org/officeDocument/2006/relationships/header" Target="header78.xml"/><Relationship Id="rId85" Type="http://schemas.openxmlformats.org/officeDocument/2006/relationships/header" Target="header19.xml"/><Relationship Id="rId150" Type="http://schemas.openxmlformats.org/officeDocument/2006/relationships/image" Target="media/image41.png"/><Relationship Id="rId171" Type="http://schemas.openxmlformats.org/officeDocument/2006/relationships/image" Target="media/image62.png"/><Relationship Id="rId192" Type="http://schemas.openxmlformats.org/officeDocument/2006/relationships/image" Target="media/image83.png"/><Relationship Id="rId206" Type="http://schemas.openxmlformats.org/officeDocument/2006/relationships/image" Target="media/image97.png"/><Relationship Id="rId227" Type="http://schemas.openxmlformats.org/officeDocument/2006/relationships/header" Target="header43.xml"/><Relationship Id="rId248" Type="http://schemas.openxmlformats.org/officeDocument/2006/relationships/footer" Target="footer64.xml"/><Relationship Id="rId269" Type="http://schemas.openxmlformats.org/officeDocument/2006/relationships/header" Target="header62.xml"/><Relationship Id="rId12" Type="http://schemas.openxmlformats.org/officeDocument/2006/relationships/footer" Target="footer3.xml"/><Relationship Id="rId33" Type="http://schemas.openxmlformats.org/officeDocument/2006/relationships/footer" Target="footer15.xml"/><Relationship Id="rId108" Type="http://schemas.openxmlformats.org/officeDocument/2006/relationships/header" Target="header29.xml"/><Relationship Id="rId129" Type="http://schemas.openxmlformats.org/officeDocument/2006/relationships/header" Target="header38.xml"/><Relationship Id="rId280" Type="http://schemas.openxmlformats.org/officeDocument/2006/relationships/footer" Target="footer80.xml"/><Relationship Id="rId315" Type="http://schemas.openxmlformats.org/officeDocument/2006/relationships/image" Target="media/image133.png"/><Relationship Id="rId336" Type="http://schemas.openxmlformats.org/officeDocument/2006/relationships/image" Target="media/image158.png"/><Relationship Id="rId54" Type="http://schemas.openxmlformats.org/officeDocument/2006/relationships/image" Target="media/image13.jpeg"/><Relationship Id="rId75" Type="http://schemas.openxmlformats.org/officeDocument/2006/relationships/image" Target="media/image23.jpeg"/><Relationship Id="rId96" Type="http://schemas.openxmlformats.org/officeDocument/2006/relationships/image" Target="media/image27.png"/><Relationship Id="rId140" Type="http://schemas.openxmlformats.org/officeDocument/2006/relationships/header" Target="header42.xml"/><Relationship Id="rId161" Type="http://schemas.openxmlformats.org/officeDocument/2006/relationships/image" Target="media/image52.png"/><Relationship Id="rId182" Type="http://schemas.openxmlformats.org/officeDocument/2006/relationships/image" Target="media/image73.png"/><Relationship Id="rId217" Type="http://schemas.openxmlformats.org/officeDocument/2006/relationships/image" Target="media/image108.png"/><Relationship Id="rId6" Type="http://schemas.openxmlformats.org/officeDocument/2006/relationships/footnotes" Target="footnotes.xml"/><Relationship Id="rId238" Type="http://schemas.openxmlformats.org/officeDocument/2006/relationships/footer" Target="footer59.xml"/><Relationship Id="rId259" Type="http://schemas.openxmlformats.org/officeDocument/2006/relationships/header" Target="header57.xml"/><Relationship Id="rId23" Type="http://schemas.openxmlformats.org/officeDocument/2006/relationships/footer" Target="footer11.xml"/><Relationship Id="rId119" Type="http://schemas.openxmlformats.org/officeDocument/2006/relationships/header" Target="header33.xml"/><Relationship Id="rId270" Type="http://schemas.openxmlformats.org/officeDocument/2006/relationships/footer" Target="footer75.xml"/><Relationship Id="rId291" Type="http://schemas.openxmlformats.org/officeDocument/2006/relationships/footer" Target="footer86.xml"/><Relationship Id="rId305" Type="http://schemas.openxmlformats.org/officeDocument/2006/relationships/image" Target="media/image122.png"/><Relationship Id="rId326" Type="http://schemas.openxmlformats.org/officeDocument/2006/relationships/image" Target="media/image148.png"/><Relationship Id="rId347" Type="http://schemas.openxmlformats.org/officeDocument/2006/relationships/footer" Target="footer91.xml"/><Relationship Id="rId44" Type="http://schemas.openxmlformats.org/officeDocument/2006/relationships/image" Target="media/image10.png"/><Relationship Id="rId65" Type="http://schemas.openxmlformats.org/officeDocument/2006/relationships/image" Target="media/image20.jpeg"/><Relationship Id="rId86" Type="http://schemas.openxmlformats.org/officeDocument/2006/relationships/footer" Target="footer31.xml"/><Relationship Id="rId130" Type="http://schemas.openxmlformats.org/officeDocument/2006/relationships/footer" Target="footer48.xml"/><Relationship Id="rId151" Type="http://schemas.openxmlformats.org/officeDocument/2006/relationships/image" Target="media/image42.png"/><Relationship Id="rId172" Type="http://schemas.openxmlformats.org/officeDocument/2006/relationships/image" Target="media/image63.png"/><Relationship Id="rId193" Type="http://schemas.openxmlformats.org/officeDocument/2006/relationships/image" Target="media/image84.png"/><Relationship Id="rId207" Type="http://schemas.openxmlformats.org/officeDocument/2006/relationships/image" Target="media/image98.png"/><Relationship Id="rId228" Type="http://schemas.openxmlformats.org/officeDocument/2006/relationships/footer" Target="footer56.xml"/><Relationship Id="rId249" Type="http://schemas.openxmlformats.org/officeDocument/2006/relationships/header" Target="header52.xml"/><Relationship Id="rId13" Type="http://schemas.openxmlformats.org/officeDocument/2006/relationships/footer" Target="footer4.xml"/><Relationship Id="rId109" Type="http://schemas.openxmlformats.org/officeDocument/2006/relationships/footer" Target="footer40.xml"/><Relationship Id="rId260" Type="http://schemas.openxmlformats.org/officeDocument/2006/relationships/footer" Target="footer70.xml"/><Relationship Id="rId281" Type="http://schemas.openxmlformats.org/officeDocument/2006/relationships/header" Target="header68.xml"/><Relationship Id="rId316" Type="http://schemas.openxmlformats.org/officeDocument/2006/relationships/image" Target="media/image134.png"/><Relationship Id="rId337" Type="http://schemas.openxmlformats.org/officeDocument/2006/relationships/image" Target="media/image159.png"/><Relationship Id="rId34" Type="http://schemas.openxmlformats.org/officeDocument/2006/relationships/footer" Target="footer16.xml"/><Relationship Id="rId55" Type="http://schemas.openxmlformats.org/officeDocument/2006/relationships/image" Target="media/image16.png"/><Relationship Id="rId76" Type="http://schemas.openxmlformats.org/officeDocument/2006/relationships/footer" Target="footer26.xml"/><Relationship Id="rId97" Type="http://schemas.openxmlformats.org/officeDocument/2006/relationships/image" Target="media/image28.png"/><Relationship Id="rId120" Type="http://schemas.openxmlformats.org/officeDocument/2006/relationships/header" Target="header34.xml"/><Relationship Id="rId141" Type="http://schemas.openxmlformats.org/officeDocument/2006/relationships/footer" Target="footer55.xml"/><Relationship Id="rId7" Type="http://schemas.openxmlformats.org/officeDocument/2006/relationships/endnotes" Target="endnotes.xml"/><Relationship Id="rId162" Type="http://schemas.openxmlformats.org/officeDocument/2006/relationships/image" Target="media/image53.png"/><Relationship Id="rId183" Type="http://schemas.openxmlformats.org/officeDocument/2006/relationships/image" Target="media/image74.png"/><Relationship Id="rId218" Type="http://schemas.openxmlformats.org/officeDocument/2006/relationships/image" Target="media/image109.png"/><Relationship Id="rId239" Type="http://schemas.openxmlformats.org/officeDocument/2006/relationships/header" Target="header47.xml"/><Relationship Id="rId250" Type="http://schemas.openxmlformats.org/officeDocument/2006/relationships/footer" Target="footer65.xml"/><Relationship Id="rId271" Type="http://schemas.openxmlformats.org/officeDocument/2006/relationships/header" Target="header63.xml"/><Relationship Id="rId292" Type="http://schemas.openxmlformats.org/officeDocument/2006/relationships/header" Target="header72.xml"/><Relationship Id="rId306" Type="http://schemas.openxmlformats.org/officeDocument/2006/relationships/image" Target="media/image123.png"/><Relationship Id="rId24" Type="http://schemas.openxmlformats.org/officeDocument/2006/relationships/image" Target="media/image1.png"/><Relationship Id="rId45" Type="http://schemas.openxmlformats.org/officeDocument/2006/relationships/image" Target="media/image14.png"/><Relationship Id="rId66" Type="http://schemas.openxmlformats.org/officeDocument/2006/relationships/image" Target="media/image21.png"/><Relationship Id="rId87" Type="http://schemas.openxmlformats.org/officeDocument/2006/relationships/header" Target="header20.xml"/><Relationship Id="rId110" Type="http://schemas.openxmlformats.org/officeDocument/2006/relationships/header" Target="header30.xml"/><Relationship Id="rId131" Type="http://schemas.openxmlformats.org/officeDocument/2006/relationships/footer" Target="footer49.xml"/><Relationship Id="rId327" Type="http://schemas.openxmlformats.org/officeDocument/2006/relationships/image" Target="media/image149.png"/><Relationship Id="rId348" Type="http://schemas.openxmlformats.org/officeDocument/2006/relationships/footer" Target="footer92.xml"/><Relationship Id="rId152" Type="http://schemas.openxmlformats.org/officeDocument/2006/relationships/image" Target="media/image43.png"/><Relationship Id="rId173" Type="http://schemas.openxmlformats.org/officeDocument/2006/relationships/image" Target="media/image64.png"/><Relationship Id="rId194" Type="http://schemas.openxmlformats.org/officeDocument/2006/relationships/image" Target="media/image85.png"/><Relationship Id="rId208" Type="http://schemas.openxmlformats.org/officeDocument/2006/relationships/image" Target="media/image99.png"/><Relationship Id="rId229" Type="http://schemas.openxmlformats.org/officeDocument/2006/relationships/header" Target="header44.xml"/><Relationship Id="rId240" Type="http://schemas.openxmlformats.org/officeDocument/2006/relationships/footer" Target="footer60.xml"/><Relationship Id="rId261" Type="http://schemas.openxmlformats.org/officeDocument/2006/relationships/header" Target="header58.xml"/><Relationship Id="rId14" Type="http://schemas.openxmlformats.org/officeDocument/2006/relationships/footer" Target="footer5.xml"/><Relationship Id="rId35" Type="http://schemas.openxmlformats.org/officeDocument/2006/relationships/image" Target="media/image4.png"/><Relationship Id="rId56" Type="http://schemas.openxmlformats.org/officeDocument/2006/relationships/image" Target="media/image20.png"/><Relationship Id="rId77" Type="http://schemas.openxmlformats.org/officeDocument/2006/relationships/header" Target="header16.xml"/><Relationship Id="rId100" Type="http://schemas.openxmlformats.org/officeDocument/2006/relationships/header" Target="header25.xml"/><Relationship Id="rId282" Type="http://schemas.openxmlformats.org/officeDocument/2006/relationships/footer" Target="footer81.xml"/><Relationship Id="rId317" Type="http://schemas.openxmlformats.org/officeDocument/2006/relationships/image" Target="media/image135.png"/><Relationship Id="rId338" Type="http://schemas.openxmlformats.org/officeDocument/2006/relationships/image" Target="media/image160.png"/><Relationship Id="rId8" Type="http://schemas.openxmlformats.org/officeDocument/2006/relationships/header" Target="header1.xml"/><Relationship Id="rId98" Type="http://schemas.openxmlformats.org/officeDocument/2006/relationships/header" Target="header24.xml"/><Relationship Id="rId121" Type="http://schemas.openxmlformats.org/officeDocument/2006/relationships/footer" Target="footer43.xml"/><Relationship Id="rId142" Type="http://schemas.openxmlformats.org/officeDocument/2006/relationships/image" Target="media/image33.png"/><Relationship Id="rId163" Type="http://schemas.openxmlformats.org/officeDocument/2006/relationships/image" Target="media/image54.png"/><Relationship Id="rId184" Type="http://schemas.openxmlformats.org/officeDocument/2006/relationships/image" Target="media/image75.png"/><Relationship Id="rId219" Type="http://schemas.openxmlformats.org/officeDocument/2006/relationships/image" Target="media/image110.png"/><Relationship Id="rId230" Type="http://schemas.openxmlformats.org/officeDocument/2006/relationships/footer" Target="footer57.xml"/><Relationship Id="rId251" Type="http://schemas.openxmlformats.org/officeDocument/2006/relationships/header" Target="header53.xml"/><Relationship Id="rId25" Type="http://schemas.openxmlformats.org/officeDocument/2006/relationships/header" Target="header6.xml"/><Relationship Id="rId46" Type="http://schemas.openxmlformats.org/officeDocument/2006/relationships/image" Target="media/image15.png"/><Relationship Id="rId67" Type="http://schemas.openxmlformats.org/officeDocument/2006/relationships/header" Target="header13.xml"/><Relationship Id="rId272" Type="http://schemas.openxmlformats.org/officeDocument/2006/relationships/footer" Target="footer76.xml"/><Relationship Id="rId293" Type="http://schemas.openxmlformats.org/officeDocument/2006/relationships/footer" Target="footer87.xml"/><Relationship Id="rId307" Type="http://schemas.openxmlformats.org/officeDocument/2006/relationships/image" Target="media/image125.png"/><Relationship Id="rId328" Type="http://schemas.openxmlformats.org/officeDocument/2006/relationships/image" Target="media/image150.png"/><Relationship Id="rId349" Type="http://schemas.openxmlformats.org/officeDocument/2006/relationships/image" Target="media/image144.png"/><Relationship Id="rId88" Type="http://schemas.openxmlformats.org/officeDocument/2006/relationships/image" Target="media/image25.jpeg"/><Relationship Id="rId111" Type="http://schemas.openxmlformats.org/officeDocument/2006/relationships/footer" Target="footer41.xml"/><Relationship Id="rId132" Type="http://schemas.openxmlformats.org/officeDocument/2006/relationships/footer" Target="footer50.xml"/><Relationship Id="rId153" Type="http://schemas.openxmlformats.org/officeDocument/2006/relationships/image" Target="media/image44.png"/><Relationship Id="rId174" Type="http://schemas.openxmlformats.org/officeDocument/2006/relationships/image" Target="media/image65.png"/><Relationship Id="rId195" Type="http://schemas.openxmlformats.org/officeDocument/2006/relationships/image" Target="media/image86.png"/><Relationship Id="rId209" Type="http://schemas.openxmlformats.org/officeDocument/2006/relationships/image" Target="media/image100.png"/><Relationship Id="rId190" Type="http://schemas.openxmlformats.org/officeDocument/2006/relationships/image" Target="media/image81.png"/><Relationship Id="rId204" Type="http://schemas.openxmlformats.org/officeDocument/2006/relationships/image" Target="media/image95.png"/><Relationship Id="rId220" Type="http://schemas.openxmlformats.org/officeDocument/2006/relationships/image" Target="media/image111.png"/><Relationship Id="rId225" Type="http://schemas.openxmlformats.org/officeDocument/2006/relationships/image" Target="media/image116.png"/><Relationship Id="rId241" Type="http://schemas.openxmlformats.org/officeDocument/2006/relationships/header" Target="header48.xml"/><Relationship Id="rId246" Type="http://schemas.openxmlformats.org/officeDocument/2006/relationships/footer" Target="footer63.xml"/><Relationship Id="rId267" Type="http://schemas.openxmlformats.org/officeDocument/2006/relationships/header" Target="header61.xml"/><Relationship Id="rId288" Type="http://schemas.openxmlformats.org/officeDocument/2006/relationships/footer" Target="footer84.xml"/><Relationship Id="rId15" Type="http://schemas.openxmlformats.org/officeDocument/2006/relationships/footer" Target="footer6.xml"/><Relationship Id="rId36" Type="http://schemas.openxmlformats.org/officeDocument/2006/relationships/image" Target="media/image5.png"/><Relationship Id="rId57" Type="http://schemas.openxmlformats.org/officeDocument/2006/relationships/header" Target="header11.xml"/><Relationship Id="rId106" Type="http://schemas.openxmlformats.org/officeDocument/2006/relationships/header" Target="header28.xml"/><Relationship Id="rId127" Type="http://schemas.openxmlformats.org/officeDocument/2006/relationships/header" Target="header37.xml"/><Relationship Id="rId262" Type="http://schemas.openxmlformats.org/officeDocument/2006/relationships/footer" Target="footer71.xml"/><Relationship Id="rId283" Type="http://schemas.openxmlformats.org/officeDocument/2006/relationships/header" Target="header69.xml"/><Relationship Id="rId313" Type="http://schemas.openxmlformats.org/officeDocument/2006/relationships/image" Target="media/image131.png"/><Relationship Id="rId318" Type="http://schemas.openxmlformats.org/officeDocument/2006/relationships/image" Target="media/image136.png"/><Relationship Id="rId339" Type="http://schemas.openxmlformats.org/officeDocument/2006/relationships/image" Target="media/image161.png"/><Relationship Id="rId10" Type="http://schemas.openxmlformats.org/officeDocument/2006/relationships/footer" Target="footer2.xml"/><Relationship Id="rId31" Type="http://schemas.openxmlformats.org/officeDocument/2006/relationships/image" Target="media/image3.jpeg"/><Relationship Id="rId52" Type="http://schemas.openxmlformats.org/officeDocument/2006/relationships/image" Target="media/image12.jpeg"/><Relationship Id="rId73" Type="http://schemas.openxmlformats.org/officeDocument/2006/relationships/footer" Target="footer24.xml"/><Relationship Id="rId78" Type="http://schemas.openxmlformats.org/officeDocument/2006/relationships/footer" Target="footer27.xml"/><Relationship Id="rId94" Type="http://schemas.openxmlformats.org/officeDocument/2006/relationships/header" Target="header23.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35.xml"/><Relationship Id="rId143" Type="http://schemas.openxmlformats.org/officeDocument/2006/relationships/image" Target="media/image34.png"/><Relationship Id="rId148" Type="http://schemas.openxmlformats.org/officeDocument/2006/relationships/image" Target="media/image39.png"/><Relationship Id="rId164" Type="http://schemas.openxmlformats.org/officeDocument/2006/relationships/image" Target="media/image55.png"/><Relationship Id="rId169" Type="http://schemas.openxmlformats.org/officeDocument/2006/relationships/image" Target="media/image60.png"/><Relationship Id="rId185" Type="http://schemas.openxmlformats.org/officeDocument/2006/relationships/image" Target="media/image76.png"/><Relationship Id="rId334" Type="http://schemas.openxmlformats.org/officeDocument/2006/relationships/image" Target="media/image156.png"/><Relationship Id="rId350" Type="http://schemas.openxmlformats.org/officeDocument/2006/relationships/footer" Target="footer93.xml"/><Relationship Id="rId35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1.png"/><Relationship Id="rId210" Type="http://schemas.openxmlformats.org/officeDocument/2006/relationships/image" Target="media/image101.png"/><Relationship Id="rId215" Type="http://schemas.openxmlformats.org/officeDocument/2006/relationships/image" Target="media/image106.png"/><Relationship Id="rId236" Type="http://schemas.openxmlformats.org/officeDocument/2006/relationships/image" Target="media/image111.jpeg"/><Relationship Id="rId257" Type="http://schemas.openxmlformats.org/officeDocument/2006/relationships/header" Target="header56.xml"/><Relationship Id="rId278" Type="http://schemas.openxmlformats.org/officeDocument/2006/relationships/footer" Target="footer79.xml"/><Relationship Id="rId26" Type="http://schemas.openxmlformats.org/officeDocument/2006/relationships/footer" Target="footer12.xml"/><Relationship Id="rId231" Type="http://schemas.openxmlformats.org/officeDocument/2006/relationships/header" Target="header45.xml"/><Relationship Id="rId252" Type="http://schemas.openxmlformats.org/officeDocument/2006/relationships/footer" Target="footer66.xml"/><Relationship Id="rId273" Type="http://schemas.openxmlformats.org/officeDocument/2006/relationships/header" Target="header64.xml"/><Relationship Id="rId294" Type="http://schemas.openxmlformats.org/officeDocument/2006/relationships/image" Target="media/image119.png"/><Relationship Id="rId308" Type="http://schemas.openxmlformats.org/officeDocument/2006/relationships/image" Target="media/image126.png"/><Relationship Id="rId329" Type="http://schemas.openxmlformats.org/officeDocument/2006/relationships/image" Target="media/image151.png"/><Relationship Id="rId47" Type="http://schemas.openxmlformats.org/officeDocument/2006/relationships/header" Target="header9.xml"/><Relationship Id="rId68" Type="http://schemas.openxmlformats.org/officeDocument/2006/relationships/footer" Target="footer22.xml"/><Relationship Id="rId89" Type="http://schemas.openxmlformats.org/officeDocument/2006/relationships/header" Target="header21.xml"/><Relationship Id="rId112" Type="http://schemas.openxmlformats.org/officeDocument/2006/relationships/image" Target="media/image29.png"/><Relationship Id="rId133" Type="http://schemas.openxmlformats.org/officeDocument/2006/relationships/header" Target="header39.xml"/><Relationship Id="rId154" Type="http://schemas.openxmlformats.org/officeDocument/2006/relationships/image" Target="media/image45.png"/><Relationship Id="rId175" Type="http://schemas.openxmlformats.org/officeDocument/2006/relationships/image" Target="media/image66.png"/><Relationship Id="rId340" Type="http://schemas.openxmlformats.org/officeDocument/2006/relationships/image" Target="media/image162.png"/><Relationship Id="rId196" Type="http://schemas.openxmlformats.org/officeDocument/2006/relationships/image" Target="media/image87.png"/><Relationship Id="rId200" Type="http://schemas.openxmlformats.org/officeDocument/2006/relationships/image" Target="media/image91.png"/><Relationship Id="rId16" Type="http://schemas.openxmlformats.org/officeDocument/2006/relationships/footer" Target="footer7.xml"/><Relationship Id="rId221" Type="http://schemas.openxmlformats.org/officeDocument/2006/relationships/image" Target="media/image112.png"/><Relationship Id="rId242" Type="http://schemas.openxmlformats.org/officeDocument/2006/relationships/footer" Target="footer61.xml"/><Relationship Id="rId263" Type="http://schemas.openxmlformats.org/officeDocument/2006/relationships/header" Target="header59.xml"/><Relationship Id="rId284" Type="http://schemas.openxmlformats.org/officeDocument/2006/relationships/footer" Target="footer82.xml"/><Relationship Id="rId319" Type="http://schemas.openxmlformats.org/officeDocument/2006/relationships/image" Target="media/image137.png"/><Relationship Id="rId37" Type="http://schemas.openxmlformats.org/officeDocument/2006/relationships/image" Target="media/image6.png"/><Relationship Id="rId58" Type="http://schemas.openxmlformats.org/officeDocument/2006/relationships/footer" Target="footer20.xml"/><Relationship Id="rId79" Type="http://schemas.openxmlformats.org/officeDocument/2006/relationships/image" Target="media/image24.jpeg"/><Relationship Id="rId102" Type="http://schemas.openxmlformats.org/officeDocument/2006/relationships/header" Target="header26.xml"/><Relationship Id="rId123" Type="http://schemas.openxmlformats.org/officeDocument/2006/relationships/footer" Target="footer44.xml"/><Relationship Id="rId144" Type="http://schemas.openxmlformats.org/officeDocument/2006/relationships/image" Target="media/image35.png"/><Relationship Id="rId330" Type="http://schemas.openxmlformats.org/officeDocument/2006/relationships/image" Target="media/image152.png"/><Relationship Id="rId90" Type="http://schemas.openxmlformats.org/officeDocument/2006/relationships/footer" Target="footer32.xml"/><Relationship Id="rId165" Type="http://schemas.openxmlformats.org/officeDocument/2006/relationships/image" Target="media/image56.png"/><Relationship Id="rId186" Type="http://schemas.openxmlformats.org/officeDocument/2006/relationships/image" Target="media/image77.png"/><Relationship Id="rId351" Type="http://schemas.openxmlformats.org/officeDocument/2006/relationships/image" Target="media/image145.png"/><Relationship Id="rId211" Type="http://schemas.openxmlformats.org/officeDocument/2006/relationships/image" Target="media/image102.png"/><Relationship Id="rId232" Type="http://schemas.openxmlformats.org/officeDocument/2006/relationships/footer" Target="footer58.xml"/><Relationship Id="rId253" Type="http://schemas.openxmlformats.org/officeDocument/2006/relationships/header" Target="header54.xml"/><Relationship Id="rId274" Type="http://schemas.openxmlformats.org/officeDocument/2006/relationships/footer" Target="footer77.xml"/><Relationship Id="rId295" Type="http://schemas.openxmlformats.org/officeDocument/2006/relationships/image" Target="media/image124.png"/><Relationship Id="rId309" Type="http://schemas.openxmlformats.org/officeDocument/2006/relationships/image" Target="media/image127.png"/><Relationship Id="rId27" Type="http://schemas.openxmlformats.org/officeDocument/2006/relationships/header" Target="header7.xml"/><Relationship Id="rId48" Type="http://schemas.openxmlformats.org/officeDocument/2006/relationships/footer" Target="footer17.xml"/><Relationship Id="rId69" Type="http://schemas.openxmlformats.org/officeDocument/2006/relationships/header" Target="header14.xml"/><Relationship Id="rId113" Type="http://schemas.openxmlformats.org/officeDocument/2006/relationships/image" Target="media/image30.png"/><Relationship Id="rId134" Type="http://schemas.openxmlformats.org/officeDocument/2006/relationships/footer" Target="footer51.xml"/><Relationship Id="rId320" Type="http://schemas.openxmlformats.org/officeDocument/2006/relationships/image" Target="media/image138.png"/><Relationship Id="rId80" Type="http://schemas.openxmlformats.org/officeDocument/2006/relationships/header" Target="header17.xml"/><Relationship Id="rId155" Type="http://schemas.openxmlformats.org/officeDocument/2006/relationships/image" Target="media/image46.png"/><Relationship Id="rId176" Type="http://schemas.openxmlformats.org/officeDocument/2006/relationships/image" Target="media/image67.png"/><Relationship Id="rId197" Type="http://schemas.openxmlformats.org/officeDocument/2006/relationships/image" Target="media/image88.png"/><Relationship Id="rId341" Type="http://schemas.openxmlformats.org/officeDocument/2006/relationships/image" Target="media/image163.png"/><Relationship Id="rId201" Type="http://schemas.openxmlformats.org/officeDocument/2006/relationships/image" Target="media/image92.png"/><Relationship Id="rId222" Type="http://schemas.openxmlformats.org/officeDocument/2006/relationships/image" Target="media/image113.png"/><Relationship Id="rId243" Type="http://schemas.openxmlformats.org/officeDocument/2006/relationships/header" Target="header49.xml"/><Relationship Id="rId264" Type="http://schemas.openxmlformats.org/officeDocument/2006/relationships/footer" Target="footer72.xml"/><Relationship Id="rId285" Type="http://schemas.openxmlformats.org/officeDocument/2006/relationships/header" Target="header70.xml"/><Relationship Id="rId17" Type="http://schemas.openxmlformats.org/officeDocument/2006/relationships/footer" Target="footer8.xml"/><Relationship Id="rId38" Type="http://schemas.openxmlformats.org/officeDocument/2006/relationships/image" Target="media/image7.png"/><Relationship Id="rId59" Type="http://schemas.openxmlformats.org/officeDocument/2006/relationships/image" Target="media/image17.jpeg"/><Relationship Id="rId103" Type="http://schemas.openxmlformats.org/officeDocument/2006/relationships/footer" Target="footer37.xml"/><Relationship Id="rId124" Type="http://schemas.openxmlformats.org/officeDocument/2006/relationships/header" Target="header36.xml"/><Relationship Id="rId310" Type="http://schemas.openxmlformats.org/officeDocument/2006/relationships/image" Target="media/image128.png"/><Relationship Id="rId70" Type="http://schemas.openxmlformats.org/officeDocument/2006/relationships/footer" Target="footer23.xml"/><Relationship Id="rId91" Type="http://schemas.openxmlformats.org/officeDocument/2006/relationships/image" Target="media/image26.jpeg"/><Relationship Id="rId145" Type="http://schemas.openxmlformats.org/officeDocument/2006/relationships/image" Target="media/image36.png"/><Relationship Id="rId166" Type="http://schemas.openxmlformats.org/officeDocument/2006/relationships/image" Target="media/image57.png"/><Relationship Id="rId187" Type="http://schemas.openxmlformats.org/officeDocument/2006/relationships/image" Target="media/image78.png"/><Relationship Id="rId331" Type="http://schemas.openxmlformats.org/officeDocument/2006/relationships/image" Target="media/image153.png"/><Relationship Id="rId352" Type="http://schemas.openxmlformats.org/officeDocument/2006/relationships/header" Target="header79.xml"/><Relationship Id="rId1" Type="http://schemas.openxmlformats.org/officeDocument/2006/relationships/customXml" Target="../customXml/item1.xml"/><Relationship Id="rId212" Type="http://schemas.openxmlformats.org/officeDocument/2006/relationships/image" Target="media/image103.png"/><Relationship Id="rId233" Type="http://schemas.openxmlformats.org/officeDocument/2006/relationships/image" Target="media/image108.jpeg"/><Relationship Id="rId254" Type="http://schemas.openxmlformats.org/officeDocument/2006/relationships/footer" Target="footer67.xml"/><Relationship Id="rId28" Type="http://schemas.openxmlformats.org/officeDocument/2006/relationships/footer" Target="footer13.xml"/><Relationship Id="rId49" Type="http://schemas.openxmlformats.org/officeDocument/2006/relationships/image" Target="media/image11.emf"/><Relationship Id="rId114" Type="http://schemas.openxmlformats.org/officeDocument/2006/relationships/header" Target="header31.xml"/><Relationship Id="rId275" Type="http://schemas.openxmlformats.org/officeDocument/2006/relationships/header" Target="header65.xml"/><Relationship Id="rId296" Type="http://schemas.openxmlformats.org/officeDocument/2006/relationships/header" Target="header73.xml"/><Relationship Id="rId300" Type="http://schemas.openxmlformats.org/officeDocument/2006/relationships/header" Target="header75.xml"/><Relationship Id="rId60" Type="http://schemas.openxmlformats.org/officeDocument/2006/relationships/image" Target="media/image18.jpeg"/><Relationship Id="rId81" Type="http://schemas.openxmlformats.org/officeDocument/2006/relationships/footer" Target="footer28.xml"/><Relationship Id="rId135" Type="http://schemas.openxmlformats.org/officeDocument/2006/relationships/footer" Target="footer52.xml"/><Relationship Id="rId156" Type="http://schemas.openxmlformats.org/officeDocument/2006/relationships/image" Target="media/image47.png"/><Relationship Id="rId177" Type="http://schemas.openxmlformats.org/officeDocument/2006/relationships/image" Target="media/image68.png"/><Relationship Id="rId198" Type="http://schemas.openxmlformats.org/officeDocument/2006/relationships/image" Target="media/image89.png"/><Relationship Id="rId321" Type="http://schemas.openxmlformats.org/officeDocument/2006/relationships/image" Target="media/image139.png"/><Relationship Id="rId342" Type="http://schemas.openxmlformats.org/officeDocument/2006/relationships/image" Target="media/image164.png"/><Relationship Id="rId202" Type="http://schemas.openxmlformats.org/officeDocument/2006/relationships/image" Target="media/image93.png"/><Relationship Id="rId223" Type="http://schemas.openxmlformats.org/officeDocument/2006/relationships/image" Target="media/image114.png"/><Relationship Id="rId244" Type="http://schemas.openxmlformats.org/officeDocument/2006/relationships/footer" Target="footer62.xml"/><Relationship Id="rId18" Type="http://schemas.openxmlformats.org/officeDocument/2006/relationships/header" Target="header3.xml"/><Relationship Id="rId39" Type="http://schemas.openxmlformats.org/officeDocument/2006/relationships/image" Target="media/image6.jpeg"/><Relationship Id="rId265" Type="http://schemas.openxmlformats.org/officeDocument/2006/relationships/header" Target="header60.xml"/><Relationship Id="rId286" Type="http://schemas.openxmlformats.org/officeDocument/2006/relationships/footer" Target="footer83.xml"/><Relationship Id="rId50" Type="http://schemas.openxmlformats.org/officeDocument/2006/relationships/header" Target="header10.xml"/><Relationship Id="rId104" Type="http://schemas.openxmlformats.org/officeDocument/2006/relationships/header" Target="header27.xml"/><Relationship Id="rId125" Type="http://schemas.openxmlformats.org/officeDocument/2006/relationships/footer" Target="footer45.xml"/><Relationship Id="rId146" Type="http://schemas.openxmlformats.org/officeDocument/2006/relationships/image" Target="media/image37.png"/><Relationship Id="rId167" Type="http://schemas.openxmlformats.org/officeDocument/2006/relationships/image" Target="media/image58.png"/><Relationship Id="rId188" Type="http://schemas.openxmlformats.org/officeDocument/2006/relationships/image" Target="media/image79.png"/><Relationship Id="rId311" Type="http://schemas.openxmlformats.org/officeDocument/2006/relationships/image" Target="media/image129.png"/><Relationship Id="rId332" Type="http://schemas.openxmlformats.org/officeDocument/2006/relationships/image" Target="media/image154.png"/><Relationship Id="rId353" Type="http://schemas.openxmlformats.org/officeDocument/2006/relationships/footer" Target="footer94.xml"/><Relationship Id="rId71" Type="http://schemas.openxmlformats.org/officeDocument/2006/relationships/image" Target="media/image22.png"/><Relationship Id="rId92" Type="http://schemas.openxmlformats.org/officeDocument/2006/relationships/header" Target="header22.xml"/><Relationship Id="rId213" Type="http://schemas.openxmlformats.org/officeDocument/2006/relationships/image" Target="media/image104.png"/><Relationship Id="rId234" Type="http://schemas.openxmlformats.org/officeDocument/2006/relationships/image" Target="media/image109.jpeg"/><Relationship Id="rId2" Type="http://schemas.openxmlformats.org/officeDocument/2006/relationships/numbering" Target="numbering.xml"/><Relationship Id="rId29" Type="http://schemas.openxmlformats.org/officeDocument/2006/relationships/footer" Target="footer14.xml"/><Relationship Id="rId255" Type="http://schemas.openxmlformats.org/officeDocument/2006/relationships/header" Target="header55.xml"/><Relationship Id="rId276" Type="http://schemas.openxmlformats.org/officeDocument/2006/relationships/footer" Target="footer78.xml"/><Relationship Id="rId297" Type="http://schemas.openxmlformats.org/officeDocument/2006/relationships/footer" Target="footer88.xml"/><Relationship Id="rId40" Type="http://schemas.openxmlformats.org/officeDocument/2006/relationships/image" Target="media/image8.png"/><Relationship Id="rId115" Type="http://schemas.openxmlformats.org/officeDocument/2006/relationships/image" Target="media/image31.png"/><Relationship Id="rId136" Type="http://schemas.openxmlformats.org/officeDocument/2006/relationships/header" Target="header40.xml"/><Relationship Id="rId157" Type="http://schemas.openxmlformats.org/officeDocument/2006/relationships/image" Target="media/image48.png"/><Relationship Id="rId178" Type="http://schemas.openxmlformats.org/officeDocument/2006/relationships/image" Target="media/image69.png"/><Relationship Id="rId301" Type="http://schemas.openxmlformats.org/officeDocument/2006/relationships/footer" Target="footer90.xml"/><Relationship Id="rId322" Type="http://schemas.openxmlformats.org/officeDocument/2006/relationships/image" Target="media/image140.png"/><Relationship Id="rId343" Type="http://schemas.openxmlformats.org/officeDocument/2006/relationships/image" Target="media/image165.png"/><Relationship Id="rId61" Type="http://schemas.openxmlformats.org/officeDocument/2006/relationships/header" Target="header12.xml"/><Relationship Id="rId82" Type="http://schemas.openxmlformats.org/officeDocument/2006/relationships/header" Target="header18.xml"/><Relationship Id="rId199" Type="http://schemas.openxmlformats.org/officeDocument/2006/relationships/image" Target="media/image90.png"/><Relationship Id="rId203" Type="http://schemas.openxmlformats.org/officeDocument/2006/relationships/image" Target="media/image94.png"/><Relationship Id="rId19" Type="http://schemas.openxmlformats.org/officeDocument/2006/relationships/footer" Target="footer9.xml"/><Relationship Id="rId224" Type="http://schemas.openxmlformats.org/officeDocument/2006/relationships/image" Target="media/image115.png"/><Relationship Id="rId245" Type="http://schemas.openxmlformats.org/officeDocument/2006/relationships/header" Target="header50.xml"/><Relationship Id="rId266" Type="http://schemas.openxmlformats.org/officeDocument/2006/relationships/footer" Target="footer73.xml"/><Relationship Id="rId287" Type="http://schemas.openxmlformats.org/officeDocument/2006/relationships/header" Target="header71.xml"/><Relationship Id="rId30" Type="http://schemas.openxmlformats.org/officeDocument/2006/relationships/image" Target="media/image2.jpeg"/><Relationship Id="rId105" Type="http://schemas.openxmlformats.org/officeDocument/2006/relationships/footer" Target="footer38.xml"/><Relationship Id="rId126" Type="http://schemas.openxmlformats.org/officeDocument/2006/relationships/footer" Target="footer46.xml"/><Relationship Id="rId147" Type="http://schemas.openxmlformats.org/officeDocument/2006/relationships/image" Target="media/image38.png"/><Relationship Id="rId168" Type="http://schemas.openxmlformats.org/officeDocument/2006/relationships/image" Target="media/image59.png"/><Relationship Id="rId312" Type="http://schemas.openxmlformats.org/officeDocument/2006/relationships/image" Target="media/image130.png"/><Relationship Id="rId333" Type="http://schemas.openxmlformats.org/officeDocument/2006/relationships/image" Target="media/image155.png"/><Relationship Id="rId354" Type="http://schemas.openxmlformats.org/officeDocument/2006/relationships/fontTable" Target="fontTable.xml"/><Relationship Id="rId51" Type="http://schemas.openxmlformats.org/officeDocument/2006/relationships/footer" Target="footer18.xml"/><Relationship Id="rId72" Type="http://schemas.openxmlformats.org/officeDocument/2006/relationships/header" Target="header15.xml"/><Relationship Id="rId93" Type="http://schemas.openxmlformats.org/officeDocument/2006/relationships/footer" Target="footer33.xml"/><Relationship Id="rId189" Type="http://schemas.openxmlformats.org/officeDocument/2006/relationships/image" Target="media/image80.png"/><Relationship Id="rId3" Type="http://schemas.openxmlformats.org/officeDocument/2006/relationships/styles" Target="styles.xml"/><Relationship Id="rId214" Type="http://schemas.openxmlformats.org/officeDocument/2006/relationships/image" Target="media/image105.png"/><Relationship Id="rId235" Type="http://schemas.openxmlformats.org/officeDocument/2006/relationships/image" Target="media/image110.jpeg"/><Relationship Id="rId256" Type="http://schemas.openxmlformats.org/officeDocument/2006/relationships/footer" Target="footer68.xml"/><Relationship Id="rId277" Type="http://schemas.openxmlformats.org/officeDocument/2006/relationships/header" Target="header66.xml"/><Relationship Id="rId298" Type="http://schemas.openxmlformats.org/officeDocument/2006/relationships/header" Target="header74.xml"/><Relationship Id="rId116" Type="http://schemas.openxmlformats.org/officeDocument/2006/relationships/image" Target="media/image32.jpeg"/><Relationship Id="rId137" Type="http://schemas.openxmlformats.org/officeDocument/2006/relationships/footer" Target="footer53.xml"/><Relationship Id="rId158" Type="http://schemas.openxmlformats.org/officeDocument/2006/relationships/image" Target="media/image49.png"/><Relationship Id="rId302" Type="http://schemas.openxmlformats.org/officeDocument/2006/relationships/header" Target="header76.xml"/><Relationship Id="rId323" Type="http://schemas.openxmlformats.org/officeDocument/2006/relationships/image" Target="media/image141.png"/><Relationship Id="rId344" Type="http://schemas.openxmlformats.org/officeDocument/2006/relationships/header" Target="header77.xml"/><Relationship Id="rId20" Type="http://schemas.openxmlformats.org/officeDocument/2006/relationships/header" Target="header4.xml"/><Relationship Id="rId41" Type="http://schemas.openxmlformats.org/officeDocument/2006/relationships/image" Target="media/image10.jpeg"/><Relationship Id="rId62" Type="http://schemas.openxmlformats.org/officeDocument/2006/relationships/footer" Target="footer21.xml"/><Relationship Id="rId83" Type="http://schemas.openxmlformats.org/officeDocument/2006/relationships/footer" Target="footer29.xml"/><Relationship Id="rId179"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269E-5B71-4B03-A878-F830777B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21411</Words>
  <Characters>122049</Characters>
  <Application>Microsoft Office Word</Application>
  <DocSecurity>0</DocSecurity>
  <Lines>1017</Lines>
  <Paragraphs>286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Dentons</Company>
  <LinksUpToDate>false</LinksUpToDate>
  <CharactersWithSpaces>143174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OELSCHLAEGER@uic.org</dc:creator>
  <cp:lastModifiedBy>Miszczyk, Monika</cp:lastModifiedBy>
  <cp:revision>22</cp:revision>
  <cp:lastPrinted>2018-05-17T11:32:00Z</cp:lastPrinted>
  <dcterms:created xsi:type="dcterms:W3CDTF">2019-02-01T13:09:00Z</dcterms:created>
  <dcterms:modified xsi:type="dcterms:W3CDTF">2019-10-07T18:01:00Z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Adobe Acrobat Pro 10.1.16</vt:lpwstr>
  </property>
  <property fmtid="{D5CDD505-2E9C-101B-9397-08002B2CF9AE}" pid="4" name="LastSaved">
    <vt:filetime>2018-03-19T00:00:00Z</vt:filetime>
  </property>
</Properties>
</file>