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85258" w14:textId="6DE749DB" w:rsidR="00504D54" w:rsidRPr="001978A8" w:rsidRDefault="006C6DD9" w:rsidP="001978A8">
      <w:pPr>
        <w:spacing w:line="320" w:lineRule="exact"/>
        <w:rPr>
          <w:sz w:val="22"/>
        </w:rPr>
      </w:pPr>
      <w:bookmarkStart w:id="0" w:name="_GoBack"/>
      <w:bookmarkEnd w:id="0"/>
      <w:r w:rsidRPr="001978A8">
        <w:rPr>
          <w:noProof/>
          <w:sz w:val="22"/>
        </w:rPr>
        <mc:AlternateContent>
          <mc:Choice Requires="wpg">
            <w:drawing>
              <wp:anchor distT="0" distB="0" distL="114300" distR="114300" simplePos="0" relativeHeight="251658241" behindDoc="0" locked="0" layoutInCell="1" allowOverlap="1" wp14:anchorId="17544DD0" wp14:editId="1839D472">
                <wp:simplePos x="0" y="0"/>
                <wp:positionH relativeFrom="column">
                  <wp:posOffset>-60325</wp:posOffset>
                </wp:positionH>
                <wp:positionV relativeFrom="paragraph">
                  <wp:posOffset>-132080</wp:posOffset>
                </wp:positionV>
                <wp:extent cx="5795645" cy="382905"/>
                <wp:effectExtent l="1905" t="0" r="317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382905"/>
                          <a:chOff x="1375" y="647"/>
                          <a:chExt cx="9127" cy="603"/>
                        </a:xfrm>
                      </wpg:grpSpPr>
                      <pic:pic xmlns:pic="http://schemas.openxmlformats.org/drawingml/2006/picture">
                        <pic:nvPicPr>
                          <pic:cNvPr id="12" name="Picture 3" descr="PKP_PLK_SA_logo_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5" y="752"/>
                            <a:ext cx="264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http://ec.europa.eu/inea/sites/inea/files/download/logos/cef/pl_cef__.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1601"/>
                          <a:stretch>
                            <a:fillRect/>
                          </a:stretch>
                        </pic:blipFill>
                        <pic:spPr bwMode="auto">
                          <a:xfrm>
                            <a:off x="5713" y="647"/>
                            <a:ext cx="4789"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FB3629" id="Grupa 2" o:spid="_x0000_s1026" style="position:absolute;margin-left:-4.75pt;margin-top:-10.4pt;width:456.35pt;height:30.15pt;z-index:251658241" coordorigin="1375,647" coordsize="9127,6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KP_PLK_SA_logo_01" style="position:absolute;left:1375;top:752;width:2640;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iH/CAAAA2wAAAA8AAABkcnMvZG93bnJldi54bWxET01rwkAQvQv+h2UEb83GtEiJWaUIQile&#10;1FJ6HLNjsjY7G7PbJP333ULB2zze5xSb0Taip84bxwoWSQqCuHTacKXg/bR7eAbhA7LGxjEp+CEP&#10;m/V0UmCu3cAH6o+hEjGEfY4K6hDaXEpf1mTRJ64ljtzFdRZDhF0ldYdDDLeNzNJ0KS0ajg01trSt&#10;qfw6flsFu/58TU9b96Td8vD5qM3NfOzflJrPxpcViEBjuIv/3a86zs/g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Ih/wgAAANsAAAAPAAAAAAAAAAAAAAAAAJ8C&#10;AABkcnMvZG93bnJldi54bWxQSwUGAAAAAAQABAD3AAAAjgMAAAAA&#10;">
                  <v:imagedata r:id="rId14" o:title="PKP_PLK_SA_logo_01"/>
                </v:shape>
                <v:shape id="Picture 4" o:spid="_x0000_s1028" type="#_x0000_t75" alt="http://ec.europa.eu/inea/sites/inea/files/download/logos/cef/pl_cef__.png" style="position:absolute;left:5713;top:647;width:4789;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Bx/DFAAAA2wAAAA8AAABkcnMvZG93bnJldi54bWxEj81qwzAQhO+FvoPYQm617BRS14liQiA0&#10;0EvzU4hvi7W1TK2VsZTEffuoUMhtl5n5dnZRjrYTFxp861hBlqQgiGunW24UHA+b5xyED8gaO8ek&#10;4Jc8lMvHhwUW2l15R5d9aESEsC9QgQmhL6T0tSGLPnE9cdS+3WAxxHVopB7wGuG2k9M0nUmLLccL&#10;BntaG6p/9mcbKdXH+N7nn926et3pk85M+vVmlJo8jas5iEBjuJv/01sd67/A3y9x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QcfwxQAAANsAAAAPAAAAAAAAAAAAAAAA&#10;AJ8CAABkcnMvZG93bnJldi54bWxQSwUGAAAAAAQABAD3AAAAkQMAAAAA&#10;">
                  <v:imagedata r:id="rId15" r:href="rId16" cropleft="1049f"/>
                </v:shape>
              </v:group>
            </w:pict>
          </mc:Fallback>
        </mc:AlternateContent>
      </w:r>
      <w:r w:rsidR="009548E7">
        <w:rPr>
          <w:sz w:val="22"/>
        </w:rPr>
        <w:t xml:space="preserve"> </w:t>
      </w:r>
    </w:p>
    <w:p w14:paraId="6FDAC205" w14:textId="77777777" w:rsidR="00712B36" w:rsidRPr="001978A8" w:rsidRDefault="00712B36" w:rsidP="001978A8">
      <w:pPr>
        <w:pStyle w:val="edytowalna"/>
        <w:spacing w:line="320" w:lineRule="exact"/>
        <w:rPr>
          <w:sz w:val="22"/>
        </w:rPr>
      </w:pPr>
    </w:p>
    <w:p w14:paraId="408FC75E" w14:textId="77777777" w:rsidR="00504D54" w:rsidRPr="001978A8" w:rsidRDefault="00504D54" w:rsidP="001978A8">
      <w:pPr>
        <w:pStyle w:val="edytowalna"/>
        <w:tabs>
          <w:tab w:val="right" w:pos="9071"/>
        </w:tabs>
        <w:spacing w:line="320" w:lineRule="exact"/>
        <w:rPr>
          <w:sz w:val="22"/>
        </w:rPr>
      </w:pPr>
      <w:r w:rsidRPr="001978A8">
        <w:rPr>
          <w:sz w:val="22"/>
        </w:rPr>
        <w:t>Nr referencyjny</w:t>
      </w:r>
      <w:r w:rsidRPr="001978A8">
        <w:rPr>
          <w:color w:val="365F91" w:themeColor="accent1" w:themeShade="BF"/>
          <w:sz w:val="22"/>
        </w:rPr>
        <w:t xml:space="preserve">: </w:t>
      </w:r>
      <w:r w:rsidRPr="001978A8">
        <w:rPr>
          <w:color w:val="365F91" w:themeColor="accent1" w:themeShade="BF"/>
          <w:sz w:val="22"/>
          <w:highlight w:val="yellow"/>
        </w:rPr>
        <w:t>(numer referencyjny postępowania)</w:t>
      </w:r>
      <w:r w:rsidR="00F635D1" w:rsidRPr="001978A8">
        <w:rPr>
          <w:color w:val="365F91" w:themeColor="accent1" w:themeShade="BF"/>
          <w:sz w:val="22"/>
          <w:highlight w:val="yellow"/>
        </w:rPr>
        <w:tab/>
      </w:r>
    </w:p>
    <w:p w14:paraId="6B2E4302" w14:textId="77777777" w:rsidR="00504D54" w:rsidRPr="001978A8" w:rsidRDefault="004A3E50" w:rsidP="001978A8">
      <w:pPr>
        <w:spacing w:line="320" w:lineRule="exact"/>
        <w:rPr>
          <w:sz w:val="22"/>
        </w:rPr>
      </w:pPr>
      <w:r w:rsidRPr="001978A8">
        <w:rPr>
          <w:sz w:val="22"/>
        </w:rPr>
        <w:t>Adres strony internetowej, gdzie jest zamieszczona SIWZ: https://zamowienia.plk-sa.pl</w:t>
      </w:r>
      <w:r w:rsidR="009205CB" w:rsidRPr="001978A8">
        <w:rPr>
          <w:sz w:val="22"/>
        </w:rPr>
        <w:t xml:space="preserve"> </w:t>
      </w:r>
    </w:p>
    <w:p w14:paraId="7074BD20" w14:textId="77777777" w:rsidR="00504D54" w:rsidRPr="001978A8" w:rsidRDefault="00504D54" w:rsidP="001978A8">
      <w:pPr>
        <w:spacing w:line="320" w:lineRule="exact"/>
        <w:rPr>
          <w:sz w:val="22"/>
        </w:rPr>
      </w:pPr>
    </w:p>
    <w:p w14:paraId="627152D7" w14:textId="77777777" w:rsidR="00504D54" w:rsidRPr="001978A8" w:rsidRDefault="00504D54" w:rsidP="001978A8">
      <w:pPr>
        <w:spacing w:line="320" w:lineRule="exact"/>
        <w:rPr>
          <w:sz w:val="22"/>
        </w:rPr>
      </w:pPr>
    </w:p>
    <w:p w14:paraId="08E6B9ED" w14:textId="77777777" w:rsidR="00504D54" w:rsidRPr="001978A8" w:rsidRDefault="00504D54" w:rsidP="001978A8">
      <w:pPr>
        <w:spacing w:line="320" w:lineRule="exact"/>
        <w:rPr>
          <w:sz w:val="22"/>
        </w:rPr>
      </w:pPr>
    </w:p>
    <w:p w14:paraId="1D53FB57" w14:textId="77777777" w:rsidR="00504D54" w:rsidRPr="001978A8" w:rsidRDefault="00504D54" w:rsidP="001978A8">
      <w:pPr>
        <w:pStyle w:val="Tytudokumentu"/>
        <w:spacing w:line="320" w:lineRule="exact"/>
        <w:rPr>
          <w:sz w:val="22"/>
          <w:szCs w:val="22"/>
        </w:rPr>
      </w:pPr>
      <w:r w:rsidRPr="001978A8">
        <w:rPr>
          <w:sz w:val="22"/>
          <w:szCs w:val="22"/>
        </w:rPr>
        <w:t>SPECYFIKACJA ISTOTNYCH WARUNKÓW</w:t>
      </w:r>
    </w:p>
    <w:p w14:paraId="2A63AF76" w14:textId="77777777" w:rsidR="00504D54" w:rsidRPr="001978A8" w:rsidRDefault="001852F6" w:rsidP="001978A8">
      <w:pPr>
        <w:pStyle w:val="Tytudokumentu"/>
        <w:spacing w:line="320" w:lineRule="exact"/>
        <w:rPr>
          <w:sz w:val="22"/>
          <w:szCs w:val="22"/>
        </w:rPr>
      </w:pPr>
      <w:r w:rsidRPr="001978A8">
        <w:rPr>
          <w:sz w:val="22"/>
          <w:szCs w:val="22"/>
        </w:rPr>
        <w:t>ZAMÓWIENIA</w:t>
      </w:r>
      <w:r w:rsidR="00504D54" w:rsidRPr="001978A8">
        <w:rPr>
          <w:sz w:val="22"/>
          <w:szCs w:val="22"/>
        </w:rPr>
        <w:t xml:space="preserve"> </w:t>
      </w:r>
    </w:p>
    <w:p w14:paraId="03FD84FC" w14:textId="77777777" w:rsidR="00504D54" w:rsidRPr="001978A8" w:rsidRDefault="00504D54" w:rsidP="001978A8">
      <w:pPr>
        <w:pStyle w:val="Tytudokumentu"/>
        <w:spacing w:line="320" w:lineRule="exact"/>
        <w:rPr>
          <w:sz w:val="22"/>
          <w:szCs w:val="22"/>
        </w:rPr>
      </w:pPr>
      <w:r w:rsidRPr="001978A8">
        <w:rPr>
          <w:sz w:val="22"/>
          <w:szCs w:val="22"/>
        </w:rPr>
        <w:t>(SIWZ)</w:t>
      </w:r>
    </w:p>
    <w:p w14:paraId="00CC0549" w14:textId="77777777" w:rsidR="00504D54" w:rsidRPr="001978A8" w:rsidRDefault="00504D54" w:rsidP="001978A8">
      <w:pPr>
        <w:pStyle w:val="Tytudokumentu"/>
        <w:spacing w:line="320" w:lineRule="exact"/>
        <w:rPr>
          <w:sz w:val="22"/>
          <w:szCs w:val="22"/>
        </w:rPr>
      </w:pPr>
    </w:p>
    <w:p w14:paraId="1B8001AB" w14:textId="77777777" w:rsidR="00504D54" w:rsidRPr="001978A8" w:rsidRDefault="00504D54" w:rsidP="001978A8">
      <w:pPr>
        <w:pStyle w:val="Tytudokumentu"/>
        <w:spacing w:line="320" w:lineRule="exact"/>
        <w:rPr>
          <w:sz w:val="22"/>
          <w:szCs w:val="22"/>
        </w:rPr>
      </w:pPr>
      <w:r w:rsidRPr="001978A8">
        <w:rPr>
          <w:sz w:val="22"/>
          <w:szCs w:val="22"/>
        </w:rPr>
        <w:t xml:space="preserve">dla </w:t>
      </w:r>
      <w:r w:rsidRPr="001978A8">
        <w:rPr>
          <w:color w:val="auto"/>
          <w:sz w:val="22"/>
          <w:szCs w:val="22"/>
        </w:rPr>
        <w:t>przetargu nieograniczonego</w:t>
      </w:r>
    </w:p>
    <w:p w14:paraId="67C3E1AC" w14:textId="77777777" w:rsidR="00F7510C" w:rsidRPr="001978A8" w:rsidRDefault="005C3B58" w:rsidP="001978A8">
      <w:pPr>
        <w:pStyle w:val="Tytudokumentu"/>
        <w:spacing w:line="320" w:lineRule="exact"/>
        <w:rPr>
          <w:color w:val="365F91" w:themeColor="accent1" w:themeShade="BF"/>
          <w:sz w:val="22"/>
          <w:szCs w:val="22"/>
          <w:highlight w:val="yellow"/>
        </w:rPr>
      </w:pPr>
      <w:r w:rsidRPr="001978A8">
        <w:rPr>
          <w:color w:val="365F91" w:themeColor="accent1" w:themeShade="BF"/>
          <w:sz w:val="22"/>
          <w:szCs w:val="22"/>
          <w:highlight w:val="yellow"/>
        </w:rPr>
        <w:t xml:space="preserve">NA </w:t>
      </w:r>
      <w:r w:rsidR="008F2DBC" w:rsidRPr="001978A8">
        <w:rPr>
          <w:color w:val="365F91" w:themeColor="accent1" w:themeShade="BF"/>
          <w:sz w:val="22"/>
          <w:szCs w:val="22"/>
          <w:highlight w:val="yellow"/>
        </w:rPr>
        <w:t xml:space="preserve">zaprojektowanie i wykonanie robót w ramach projektu </w:t>
      </w:r>
      <w:r w:rsidRPr="001978A8">
        <w:rPr>
          <w:i/>
          <w:color w:val="365F91" w:themeColor="accent1" w:themeShade="BF"/>
          <w:sz w:val="22"/>
          <w:szCs w:val="22"/>
          <w:highlight w:val="yellow"/>
        </w:rPr>
        <w:t>(</w:t>
      </w:r>
      <w:r w:rsidR="008F2DBC" w:rsidRPr="001978A8">
        <w:rPr>
          <w:i/>
          <w:color w:val="365F91" w:themeColor="accent1" w:themeShade="BF"/>
          <w:sz w:val="22"/>
          <w:szCs w:val="22"/>
          <w:highlight w:val="yellow"/>
        </w:rPr>
        <w:t>nr i nazwa projektu</w:t>
      </w:r>
      <w:r w:rsidRPr="001978A8">
        <w:rPr>
          <w:i/>
          <w:color w:val="365F91" w:themeColor="accent1" w:themeShade="BF"/>
          <w:sz w:val="22"/>
          <w:szCs w:val="22"/>
          <w:highlight w:val="yellow"/>
        </w:rPr>
        <w:t>)</w:t>
      </w:r>
      <w:r w:rsidR="00F7510C" w:rsidRPr="001978A8">
        <w:rPr>
          <w:sz w:val="22"/>
          <w:szCs w:val="22"/>
        </w:rPr>
        <w:t xml:space="preserve"> </w:t>
      </w:r>
    </w:p>
    <w:p w14:paraId="3FA2AA23" w14:textId="77777777" w:rsidR="00504D54" w:rsidRPr="001978A8" w:rsidRDefault="00504D54" w:rsidP="001978A8">
      <w:pPr>
        <w:pStyle w:val="Normalnypogrubiony"/>
        <w:spacing w:line="320" w:lineRule="exact"/>
        <w:rPr>
          <w:sz w:val="22"/>
        </w:rPr>
      </w:pPr>
    </w:p>
    <w:p w14:paraId="4642EAA6" w14:textId="77777777" w:rsidR="004D5719" w:rsidRPr="001978A8" w:rsidRDefault="004D5719" w:rsidP="001978A8">
      <w:pPr>
        <w:pStyle w:val="Normalnypogrubiony"/>
        <w:spacing w:line="320" w:lineRule="exact"/>
        <w:rPr>
          <w:sz w:val="22"/>
        </w:rPr>
      </w:pPr>
    </w:p>
    <w:p w14:paraId="4B5689E1" w14:textId="77777777" w:rsidR="004D5719" w:rsidRPr="001978A8" w:rsidRDefault="004D5719" w:rsidP="001978A8">
      <w:pPr>
        <w:pStyle w:val="Normalnypogrubiony"/>
        <w:spacing w:line="320" w:lineRule="exact"/>
        <w:rPr>
          <w:sz w:val="22"/>
        </w:rPr>
      </w:pPr>
    </w:p>
    <w:p w14:paraId="069BA7D4" w14:textId="77777777" w:rsidR="004D5719" w:rsidRPr="001978A8" w:rsidRDefault="004D5719" w:rsidP="001978A8">
      <w:pPr>
        <w:pStyle w:val="Normalnypogrubiony"/>
        <w:spacing w:line="320" w:lineRule="exact"/>
        <w:rPr>
          <w:sz w:val="22"/>
        </w:rPr>
      </w:pPr>
    </w:p>
    <w:p w14:paraId="7CDD940E" w14:textId="77777777" w:rsidR="005C3B58" w:rsidRPr="001978A8" w:rsidRDefault="005C3B58" w:rsidP="001978A8">
      <w:pPr>
        <w:pStyle w:val="Normalnypogrubiony"/>
        <w:keepNext/>
        <w:spacing w:line="320" w:lineRule="exact"/>
        <w:rPr>
          <w:sz w:val="22"/>
        </w:rPr>
      </w:pPr>
      <w:r w:rsidRPr="001978A8">
        <w:rPr>
          <w:sz w:val="22"/>
        </w:rPr>
        <w:t>TOM I</w:t>
      </w:r>
      <w:r w:rsidR="000C25EF">
        <w:rPr>
          <w:sz w:val="22"/>
        </w:rPr>
        <w:tab/>
      </w:r>
      <w:r w:rsidRPr="001978A8">
        <w:rPr>
          <w:sz w:val="22"/>
        </w:rPr>
        <w:tab/>
        <w:t>INSTRUKCJ</w:t>
      </w:r>
      <w:r w:rsidR="00860FF2" w:rsidRPr="001978A8">
        <w:rPr>
          <w:sz w:val="22"/>
        </w:rPr>
        <w:t>A</w:t>
      </w:r>
      <w:r w:rsidRPr="001978A8">
        <w:rPr>
          <w:sz w:val="22"/>
        </w:rPr>
        <w:t xml:space="preserve"> DLA WYKONAWCÓW (IDW)</w:t>
      </w:r>
    </w:p>
    <w:p w14:paraId="6D61FFE0" w14:textId="77777777" w:rsidR="005C3B58" w:rsidRPr="001978A8" w:rsidRDefault="005C3B58" w:rsidP="001978A8">
      <w:pPr>
        <w:pStyle w:val="Normalnypogrubiony"/>
        <w:keepNext/>
        <w:spacing w:line="320" w:lineRule="exact"/>
        <w:rPr>
          <w:color w:val="808080" w:themeColor="background1" w:themeShade="80"/>
          <w:sz w:val="22"/>
        </w:rPr>
      </w:pPr>
      <w:r w:rsidRPr="001978A8">
        <w:rPr>
          <w:color w:val="808080" w:themeColor="background1" w:themeShade="80"/>
          <w:sz w:val="22"/>
        </w:rPr>
        <w:t xml:space="preserve">TOM II </w:t>
      </w:r>
      <w:r w:rsidRPr="001978A8">
        <w:rPr>
          <w:color w:val="808080" w:themeColor="background1" w:themeShade="80"/>
          <w:sz w:val="22"/>
        </w:rPr>
        <w:tab/>
        <w:t>WARUNKI UMOWY (WU)</w:t>
      </w:r>
    </w:p>
    <w:p w14:paraId="5194B305" w14:textId="77777777" w:rsidR="005C3B58" w:rsidRPr="001978A8" w:rsidRDefault="005C3B58" w:rsidP="001978A8">
      <w:pPr>
        <w:pStyle w:val="Normalnypogrubiony"/>
        <w:keepNext/>
        <w:spacing w:line="320" w:lineRule="exact"/>
        <w:rPr>
          <w:color w:val="808080" w:themeColor="background1" w:themeShade="80"/>
          <w:sz w:val="22"/>
        </w:rPr>
      </w:pPr>
      <w:r w:rsidRPr="001978A8">
        <w:rPr>
          <w:color w:val="808080" w:themeColor="background1" w:themeShade="80"/>
          <w:sz w:val="22"/>
        </w:rPr>
        <w:t xml:space="preserve">TOM III </w:t>
      </w:r>
      <w:r w:rsidRPr="001978A8">
        <w:rPr>
          <w:color w:val="808080" w:themeColor="background1" w:themeShade="80"/>
          <w:sz w:val="22"/>
        </w:rPr>
        <w:tab/>
        <w:t>PROGRAM FUNKCJONALNO UŻYTKOWY (PFU)</w:t>
      </w:r>
    </w:p>
    <w:p w14:paraId="451DEF00" w14:textId="77777777" w:rsidR="002F663B" w:rsidRPr="001978A8" w:rsidRDefault="002F663B" w:rsidP="001978A8">
      <w:pPr>
        <w:pStyle w:val="Normalnypogrubiony"/>
        <w:spacing w:line="320" w:lineRule="exact"/>
        <w:rPr>
          <w:color w:val="A6A6A6" w:themeColor="background1" w:themeShade="A6"/>
          <w:sz w:val="22"/>
        </w:rPr>
      </w:pPr>
    </w:p>
    <w:p w14:paraId="0FC047E3" w14:textId="77777777" w:rsidR="002F663B" w:rsidRPr="001978A8" w:rsidRDefault="002F663B" w:rsidP="001978A8">
      <w:pPr>
        <w:pStyle w:val="Normalnypogrubiony"/>
        <w:spacing w:line="320" w:lineRule="exact"/>
        <w:ind w:left="1418" w:hanging="1418"/>
        <w:rPr>
          <w:color w:val="A6A6A6" w:themeColor="background1" w:themeShade="A6"/>
          <w:sz w:val="22"/>
        </w:rPr>
      </w:pPr>
    </w:p>
    <w:p w14:paraId="19A1FDF4" w14:textId="77777777" w:rsidR="00F82A84" w:rsidRPr="001978A8" w:rsidRDefault="00F82A84" w:rsidP="001978A8">
      <w:pPr>
        <w:spacing w:after="0" w:line="320" w:lineRule="exact"/>
        <w:jc w:val="left"/>
        <w:rPr>
          <w:color w:val="365F91" w:themeColor="accent1" w:themeShade="BF"/>
          <w:sz w:val="22"/>
        </w:rPr>
      </w:pPr>
    </w:p>
    <w:p w14:paraId="520876F7" w14:textId="77777777" w:rsidR="004D5719" w:rsidRPr="001978A8" w:rsidRDefault="004D5719" w:rsidP="001978A8">
      <w:pPr>
        <w:spacing w:after="0" w:line="320" w:lineRule="exact"/>
        <w:jc w:val="left"/>
        <w:rPr>
          <w:color w:val="365F91" w:themeColor="accent1" w:themeShade="BF"/>
          <w:sz w:val="22"/>
        </w:rPr>
      </w:pPr>
    </w:p>
    <w:p w14:paraId="05CA75CB" w14:textId="77777777" w:rsidR="004D5719" w:rsidRPr="001978A8" w:rsidRDefault="004D5719" w:rsidP="001978A8">
      <w:pPr>
        <w:spacing w:after="0" w:line="320" w:lineRule="exact"/>
        <w:jc w:val="left"/>
        <w:rPr>
          <w:color w:val="365F91" w:themeColor="accent1" w:themeShade="BF"/>
          <w:sz w:val="22"/>
        </w:rPr>
      </w:pPr>
    </w:p>
    <w:p w14:paraId="11023522" w14:textId="77777777" w:rsidR="004D5719" w:rsidRPr="001978A8" w:rsidRDefault="004D5719" w:rsidP="001978A8">
      <w:pPr>
        <w:spacing w:after="0" w:line="320" w:lineRule="exact"/>
        <w:jc w:val="left"/>
        <w:rPr>
          <w:color w:val="365F91" w:themeColor="accent1" w:themeShade="BF"/>
          <w:sz w:val="22"/>
        </w:rPr>
      </w:pPr>
    </w:p>
    <w:p w14:paraId="32D8A07A" w14:textId="77777777" w:rsidR="004D5719" w:rsidRPr="001978A8" w:rsidRDefault="004D5719" w:rsidP="001978A8">
      <w:pPr>
        <w:spacing w:after="0" w:line="320" w:lineRule="exact"/>
        <w:jc w:val="left"/>
        <w:rPr>
          <w:color w:val="365F91" w:themeColor="accent1" w:themeShade="BF"/>
          <w:sz w:val="22"/>
        </w:rPr>
      </w:pPr>
    </w:p>
    <w:p w14:paraId="59E5D0D0" w14:textId="77777777" w:rsidR="004D5719" w:rsidRPr="001978A8" w:rsidRDefault="004D5719" w:rsidP="001978A8">
      <w:pPr>
        <w:spacing w:after="0" w:line="320" w:lineRule="exact"/>
        <w:jc w:val="left"/>
        <w:rPr>
          <w:color w:val="365F91" w:themeColor="accent1" w:themeShade="BF"/>
          <w:sz w:val="22"/>
        </w:rPr>
      </w:pPr>
    </w:p>
    <w:p w14:paraId="02376145" w14:textId="77777777" w:rsidR="004D5719" w:rsidRPr="001978A8" w:rsidRDefault="004D5719" w:rsidP="001978A8">
      <w:pPr>
        <w:spacing w:after="0" w:line="320" w:lineRule="exact"/>
        <w:jc w:val="left"/>
        <w:rPr>
          <w:color w:val="365F91" w:themeColor="accent1" w:themeShade="BF"/>
          <w:sz w:val="22"/>
        </w:rPr>
      </w:pPr>
    </w:p>
    <w:p w14:paraId="28D7BF2E" w14:textId="77777777" w:rsidR="004D5719" w:rsidRPr="001978A8" w:rsidRDefault="004D5719" w:rsidP="001978A8">
      <w:pPr>
        <w:spacing w:after="0" w:line="320" w:lineRule="exact"/>
        <w:jc w:val="left"/>
        <w:rPr>
          <w:color w:val="365F91" w:themeColor="accent1" w:themeShade="BF"/>
          <w:sz w:val="22"/>
        </w:rPr>
      </w:pPr>
    </w:p>
    <w:p w14:paraId="43AB75CF" w14:textId="77777777" w:rsidR="004D5719" w:rsidRPr="001978A8" w:rsidRDefault="004D5719" w:rsidP="001978A8">
      <w:pPr>
        <w:spacing w:after="0" w:line="320" w:lineRule="exact"/>
        <w:jc w:val="left"/>
        <w:rPr>
          <w:color w:val="365F91" w:themeColor="accent1" w:themeShade="BF"/>
          <w:sz w:val="22"/>
        </w:rPr>
      </w:pPr>
    </w:p>
    <w:p w14:paraId="4B4FE909" w14:textId="77777777" w:rsidR="004D5719" w:rsidRPr="001978A8" w:rsidRDefault="004D5719" w:rsidP="001978A8">
      <w:pPr>
        <w:spacing w:after="0" w:line="320" w:lineRule="exact"/>
        <w:jc w:val="left"/>
        <w:rPr>
          <w:color w:val="365F91" w:themeColor="accent1" w:themeShade="BF"/>
          <w:sz w:val="22"/>
        </w:rPr>
      </w:pPr>
    </w:p>
    <w:p w14:paraId="628579B4" w14:textId="77777777" w:rsidR="00D32F57" w:rsidRPr="001978A8" w:rsidRDefault="00D32F57" w:rsidP="001978A8">
      <w:pPr>
        <w:spacing w:line="320" w:lineRule="exact"/>
        <w:jc w:val="center"/>
        <w:rPr>
          <w:b/>
          <w:color w:val="365F91" w:themeColor="accent1" w:themeShade="BF"/>
          <w:sz w:val="22"/>
        </w:rPr>
      </w:pPr>
      <w:r w:rsidRPr="001978A8">
        <w:rPr>
          <w:b/>
          <w:color w:val="365F91" w:themeColor="accent1" w:themeShade="BF"/>
          <w:sz w:val="22"/>
          <w:highlight w:val="yellow"/>
        </w:rPr>
        <w:t>Projekt ubiega się o współfinansowanie/ współfinansowany</w:t>
      </w:r>
      <w:r w:rsidRPr="001978A8">
        <w:rPr>
          <w:b/>
          <w:color w:val="365F91" w:themeColor="accent1" w:themeShade="BF"/>
          <w:sz w:val="22"/>
          <w:highlight w:val="yellow"/>
          <w:vertAlign w:val="superscript"/>
        </w:rPr>
        <w:t>1</w:t>
      </w:r>
      <w:r w:rsidRPr="001978A8">
        <w:rPr>
          <w:b/>
          <w:color w:val="365F91" w:themeColor="accent1" w:themeShade="BF"/>
          <w:sz w:val="22"/>
          <w:highlight w:val="yellow"/>
        </w:rPr>
        <w:t xml:space="preserve"> przez Unię Europejską z Instrumentu „Łącząc Europę</w:t>
      </w:r>
      <w:r w:rsidRPr="001978A8">
        <w:rPr>
          <w:b/>
          <w:color w:val="365F91" w:themeColor="accent1" w:themeShade="BF"/>
          <w:sz w:val="22"/>
        </w:rPr>
        <w:t>”</w:t>
      </w:r>
    </w:p>
    <w:p w14:paraId="6409EBB1" w14:textId="77777777" w:rsidR="00F82A84" w:rsidRPr="001978A8" w:rsidRDefault="00F82A84" w:rsidP="001978A8">
      <w:pPr>
        <w:pStyle w:val="Normalnypogrubiony"/>
        <w:spacing w:line="320" w:lineRule="exact"/>
        <w:ind w:left="1418" w:hanging="1418"/>
        <w:jc w:val="center"/>
        <w:rPr>
          <w:color w:val="A6A6A6" w:themeColor="background1" w:themeShade="A6"/>
          <w:sz w:val="22"/>
        </w:rPr>
      </w:pPr>
    </w:p>
    <w:p w14:paraId="6643F24D" w14:textId="77777777" w:rsidR="00D32F57" w:rsidRPr="001978A8" w:rsidRDefault="00D32F57" w:rsidP="001978A8">
      <w:pPr>
        <w:spacing w:line="320" w:lineRule="exact"/>
        <w:jc w:val="left"/>
        <w:rPr>
          <w:b/>
          <w:color w:val="365F91" w:themeColor="accent1" w:themeShade="BF"/>
          <w:sz w:val="22"/>
        </w:rPr>
      </w:pPr>
    </w:p>
    <w:p w14:paraId="6AF48109" w14:textId="77777777" w:rsidR="00D32F57" w:rsidRPr="001978A8" w:rsidRDefault="00D32F57" w:rsidP="001978A8">
      <w:pPr>
        <w:tabs>
          <w:tab w:val="left" w:pos="3555"/>
        </w:tabs>
        <w:spacing w:after="200" w:line="320" w:lineRule="exact"/>
        <w:ind w:firstLine="1"/>
        <w:rPr>
          <w:sz w:val="22"/>
        </w:rPr>
      </w:pPr>
      <w:r w:rsidRPr="001978A8">
        <w:rPr>
          <w:b/>
          <w:sz w:val="22"/>
        </w:rPr>
        <w:lastRenderedPageBreak/>
        <w:t>Wyłączną odpowiedzialność za treść publikacji ponosi jej autor. Unia Europejska nie odpowiada za ewentualne wykorzystanie informacji zawartych w takiej publikacji.</w:t>
      </w:r>
    </w:p>
    <w:p w14:paraId="2DD49F86" w14:textId="77777777" w:rsidR="00D32F57" w:rsidRPr="001978A8" w:rsidRDefault="00D32F57" w:rsidP="001978A8">
      <w:pPr>
        <w:spacing w:after="0" w:line="320" w:lineRule="exact"/>
        <w:jc w:val="left"/>
        <w:rPr>
          <w:color w:val="365F91"/>
          <w:sz w:val="22"/>
          <w:highlight w:val="yellow"/>
        </w:rPr>
      </w:pPr>
    </w:p>
    <w:p w14:paraId="329E58CE" w14:textId="3E9523C8" w:rsidR="007B7B1F" w:rsidRPr="00284FCD" w:rsidRDefault="007B7B1F" w:rsidP="001978A8">
      <w:pPr>
        <w:spacing w:after="0" w:line="320" w:lineRule="exact"/>
        <w:jc w:val="left"/>
        <w:rPr>
          <w:i/>
          <w:color w:val="365F91"/>
          <w:sz w:val="18"/>
          <w:szCs w:val="18"/>
        </w:rPr>
      </w:pPr>
      <w:r w:rsidRPr="00284FCD">
        <w:rPr>
          <w:i/>
          <w:color w:val="365F91"/>
          <w:sz w:val="18"/>
          <w:szCs w:val="18"/>
          <w:highlight w:val="yellow"/>
        </w:rPr>
        <w:t>Sporządzono na podstawie dokumentu bazowego: 009012_2016_3_w.</w:t>
      </w:r>
      <w:r w:rsidR="005E0B36">
        <w:rPr>
          <w:i/>
          <w:color w:val="365F91"/>
          <w:sz w:val="18"/>
          <w:szCs w:val="18"/>
          <w:highlight w:val="yellow"/>
        </w:rPr>
        <w:t>4</w:t>
      </w:r>
      <w:r w:rsidRPr="00284FCD">
        <w:rPr>
          <w:i/>
          <w:color w:val="365F91"/>
          <w:sz w:val="18"/>
          <w:szCs w:val="18"/>
          <w:highlight w:val="yellow"/>
        </w:rPr>
        <w:t>.0.</w:t>
      </w:r>
    </w:p>
    <w:p w14:paraId="1EDE4E17" w14:textId="77777777" w:rsidR="007B7B1F" w:rsidRPr="00284FCD" w:rsidRDefault="007B7B1F" w:rsidP="001978A8">
      <w:pPr>
        <w:spacing w:after="0" w:line="320" w:lineRule="exact"/>
        <w:jc w:val="left"/>
        <w:rPr>
          <w:i/>
          <w:sz w:val="18"/>
          <w:szCs w:val="18"/>
        </w:rPr>
      </w:pPr>
    </w:p>
    <w:p w14:paraId="4DC8C78C" w14:textId="77777777" w:rsidR="007B7B1F" w:rsidRPr="00284FCD" w:rsidRDefault="007B7B1F" w:rsidP="001978A8">
      <w:pPr>
        <w:spacing w:beforeLines="40" w:before="96" w:afterLines="40" w:after="96" w:line="320" w:lineRule="exact"/>
        <w:rPr>
          <w:i/>
          <w:color w:val="365F91"/>
          <w:sz w:val="18"/>
          <w:szCs w:val="18"/>
          <w:highlight w:val="yellow"/>
        </w:rPr>
      </w:pPr>
      <w:r w:rsidRPr="00284FCD">
        <w:rPr>
          <w:i/>
          <w:color w:val="365F91"/>
          <w:sz w:val="18"/>
          <w:szCs w:val="18"/>
          <w:highlight w:val="yellow"/>
        </w:rPr>
        <w:t xml:space="preserve">Przed przystąpieniem do opracowania IDW dla zadania należy OBOWIĄZKOWO zapoznać się z poniższą instrukcją oraz z „Wytycznymi tworzenia i aktualizacji dokumentów bazowych oraz tworzenia na ich podstawie dokumentów przetargowych, stanowiących Załącznik do uchwały Nr 412/2016 Zarządu PKP Polskie Linie Kolejowe S.A. z dnia 10 maja 2016 r. </w:t>
      </w:r>
    </w:p>
    <w:p w14:paraId="149FAF11"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Tekst wyróżniony na żółto jest tekstem opcjonalnym lub instrukcją dla opracowujących IDW. Rozdział z tytułem wyróżnionym na żółto jest rozdziałem opcjonalnym. Przygotowując IDW dla danej inwestycji należy:</w:t>
      </w:r>
    </w:p>
    <w:p w14:paraId="2411C916"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dostosować jego treść do zamówienia,</w:t>
      </w:r>
    </w:p>
    <w:p w14:paraId="2E701A9D"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usunąć wszelkie teksty stanowiące instrukcję do opracowywania IDW,</w:t>
      </w:r>
    </w:p>
    <w:p w14:paraId="54A4D5BA"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usunąć żółte wyróżnienia tekstu. Wszystkie teksty niebieską czcionką pozostające w dokumencie docelowym zamieniamy na czarny kolor czcionki Arial normalny 11 pkt,</w:t>
      </w:r>
    </w:p>
    <w:p w14:paraId="243B7094"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xml:space="preserve">- w trybie śledź zmiany usunąć lub dopisać tylko te części tekstu, których autor nie jest do końca pewien i chciałby zwrócić uwagę osoby uzgadniającej na ten fragment IDW w ramach uzgodnień, </w:t>
      </w:r>
    </w:p>
    <w:p w14:paraId="6210D69F"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zmiany w końcowej wersji dokumentu, należy zatwierdzić albo odrzucić. Autor może zamieścić komentarze dotyczące zapisów budzących kontrowersje lub wątpliwości wskazując jednocześnie komórki, które powinny zweryfikować lub uzupełnić zapisy,</w:t>
      </w:r>
    </w:p>
    <w:p w14:paraId="6D048FCB"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pod koniec pracy nad dokumentem, uaktualnić spis treści i odwołania w całym tekście do numerów rozdziałów i punktów CTRL A&gt; klawisz F9. Należy sprawdzić czy nie ma błędów w odwołaniach,</w:t>
      </w:r>
    </w:p>
    <w:p w14:paraId="113C4F40" w14:textId="77777777" w:rsidR="007B7B1F" w:rsidRPr="00284FCD" w:rsidRDefault="007B7B1F" w:rsidP="001978A8">
      <w:pPr>
        <w:suppressAutoHyphens/>
        <w:spacing w:before="120" w:after="0" w:line="320" w:lineRule="exact"/>
        <w:rPr>
          <w:rFonts w:eastAsia="Calibri"/>
          <w:i/>
          <w:color w:val="365F91"/>
          <w:sz w:val="18"/>
          <w:szCs w:val="18"/>
          <w:highlight w:val="yellow"/>
          <w:lang w:eastAsia="zh-CN"/>
        </w:rPr>
      </w:pPr>
      <w:r w:rsidRPr="00284FCD">
        <w:rPr>
          <w:rFonts w:eastAsia="Calibri"/>
          <w:i/>
          <w:color w:val="365F91"/>
          <w:sz w:val="18"/>
          <w:szCs w:val="18"/>
          <w:highlight w:val="yellow"/>
          <w:lang w:eastAsia="zh-CN"/>
        </w:rPr>
        <w:t>- w przypadku tekstu na żółtym tle z wieloma punktami do wyboru, zostawić tylko te punkty, które mają zastosowanie do projektu. Jeżeli w tekście jest wyraźna wskazówka do wybrania jednej możliwości to wszystkie pozostałe trzeba usunąć (a nie skreślić). Jeżeli w tekście występują wyliczenia oddzielone „/”to zostawiamy tylko stwierdzenia mające zastosowanie do danego projektu i oddzielamy je przecinkami zamiast „/” a pozostałe usunąć.</w:t>
      </w:r>
      <w:r w:rsidR="00E541CB" w:rsidRPr="00284FCD">
        <w:rPr>
          <w:rFonts w:eastAsia="Calibri"/>
          <w:i/>
          <w:color w:val="365F91"/>
          <w:sz w:val="18"/>
          <w:szCs w:val="18"/>
          <w:highlight w:val="yellow"/>
          <w:lang w:eastAsia="zh-CN"/>
        </w:rPr>
        <w:t xml:space="preserve"> </w:t>
      </w:r>
      <w:r w:rsidRPr="00284FCD">
        <w:rPr>
          <w:rFonts w:eastAsia="Calibri"/>
          <w:i/>
          <w:color w:val="365F91"/>
          <w:sz w:val="18"/>
          <w:szCs w:val="18"/>
          <w:highlight w:val="yellow"/>
          <w:lang w:eastAsia="zh-CN"/>
        </w:rPr>
        <w:t>Konsultacje dot. korzystania z dokumentu bazowego: Zespół</w:t>
      </w:r>
      <w:r w:rsidR="00E541CB" w:rsidRPr="00284FCD">
        <w:rPr>
          <w:rFonts w:eastAsia="Calibri"/>
          <w:i/>
          <w:color w:val="365F91"/>
          <w:sz w:val="18"/>
          <w:szCs w:val="18"/>
          <w:highlight w:val="yellow"/>
          <w:lang w:eastAsia="zh-CN"/>
        </w:rPr>
        <w:t xml:space="preserve"> dokumentacji, e-mail: </w:t>
      </w:r>
      <w:hyperlink r:id="rId17" w:history="1">
        <w:r w:rsidRPr="00284FCD">
          <w:rPr>
            <w:rFonts w:eastAsia="Calibri"/>
            <w:i/>
            <w:color w:val="365F91"/>
            <w:sz w:val="18"/>
            <w:szCs w:val="18"/>
            <w:highlight w:val="yellow"/>
            <w:lang w:eastAsia="zh-CN"/>
          </w:rPr>
          <w:t>bazowe@plk-sa.pl</w:t>
        </w:r>
      </w:hyperlink>
      <w:r w:rsidRPr="00284FCD">
        <w:rPr>
          <w:rFonts w:eastAsia="Calibri"/>
          <w:i/>
          <w:color w:val="365F91"/>
          <w:sz w:val="18"/>
          <w:szCs w:val="18"/>
          <w:highlight w:val="yellow"/>
          <w:lang w:eastAsia="zh-CN"/>
        </w:rPr>
        <w:t>, tel. 224733503; 4733993.</w:t>
      </w:r>
    </w:p>
    <w:p w14:paraId="2C80238E" w14:textId="77777777" w:rsidR="00F47B7D" w:rsidRPr="001978A8" w:rsidRDefault="00F47B7D" w:rsidP="001978A8">
      <w:pPr>
        <w:spacing w:line="320" w:lineRule="exact"/>
        <w:rPr>
          <w:i/>
          <w:color w:val="365F91"/>
          <w:sz w:val="22"/>
          <w:highlight w:val="yellow"/>
        </w:rPr>
      </w:pPr>
    </w:p>
    <w:p w14:paraId="607C411F" w14:textId="77777777" w:rsidR="00347187" w:rsidRPr="001978A8" w:rsidRDefault="00347187" w:rsidP="001978A8">
      <w:pPr>
        <w:spacing w:line="320" w:lineRule="exact"/>
        <w:rPr>
          <w:sz w:val="22"/>
        </w:rPr>
      </w:pPr>
    </w:p>
    <w:p w14:paraId="559ABAA8" w14:textId="77777777" w:rsidR="00E37D7F" w:rsidRPr="001978A8" w:rsidRDefault="00E37D7F" w:rsidP="001978A8">
      <w:pPr>
        <w:spacing w:after="200" w:line="320" w:lineRule="exact"/>
        <w:jc w:val="left"/>
        <w:rPr>
          <w:sz w:val="22"/>
        </w:rPr>
      </w:pPr>
      <w:r w:rsidRPr="001978A8">
        <w:rPr>
          <w:sz w:val="22"/>
        </w:rPr>
        <w:br w:type="page"/>
      </w:r>
    </w:p>
    <w:p w14:paraId="283DBAB7" w14:textId="77777777" w:rsidR="00F47B7D" w:rsidRPr="001978A8" w:rsidRDefault="00F47B7D" w:rsidP="001978A8">
      <w:pPr>
        <w:spacing w:after="200" w:line="320" w:lineRule="exact"/>
        <w:jc w:val="left"/>
        <w:rPr>
          <w:sz w:val="22"/>
        </w:rPr>
      </w:pPr>
    </w:p>
    <w:bookmarkStart w:id="1" w:name="_Toc167680401" w:displacedByCustomXml="next"/>
    <w:bookmarkStart w:id="2" w:name="_Toc265752212" w:displacedByCustomXml="next"/>
    <w:bookmarkStart w:id="3" w:name="_Toc265818706" w:displacedByCustomXml="next"/>
    <w:sdt>
      <w:sdtPr>
        <w:rPr>
          <w:b w:val="0"/>
          <w:sz w:val="22"/>
        </w:rPr>
        <w:id w:val="10553235"/>
        <w:docPartObj>
          <w:docPartGallery w:val="Table of Contents"/>
          <w:docPartUnique/>
        </w:docPartObj>
      </w:sdtPr>
      <w:sdtEndPr/>
      <w:sdtContent>
        <w:p w14:paraId="7FC3BC1B" w14:textId="77777777" w:rsidR="007913C9" w:rsidRPr="001978A8" w:rsidRDefault="007913C9" w:rsidP="001978A8">
          <w:pPr>
            <w:pStyle w:val="Normalnypogrubiony"/>
            <w:spacing w:line="320" w:lineRule="exact"/>
            <w:rPr>
              <w:sz w:val="22"/>
            </w:rPr>
          </w:pPr>
          <w:r w:rsidRPr="001978A8">
            <w:rPr>
              <w:sz w:val="22"/>
            </w:rPr>
            <w:t>Spis treści</w:t>
          </w:r>
        </w:p>
        <w:p w14:paraId="2BCBB620" w14:textId="77777777" w:rsidR="00733E02" w:rsidRDefault="00D30359">
          <w:pPr>
            <w:pStyle w:val="Spistreci1"/>
            <w:rPr>
              <w:rFonts w:asciiTheme="minorHAnsi" w:eastAsiaTheme="minorEastAsia" w:hAnsiTheme="minorHAnsi" w:cstheme="minorBidi"/>
              <w:caps w:val="0"/>
            </w:rPr>
          </w:pPr>
          <w:r w:rsidRPr="001978A8">
            <w:rPr>
              <w:caps w:val="0"/>
            </w:rPr>
            <w:fldChar w:fldCharType="begin"/>
          </w:r>
          <w:r w:rsidR="007913C9" w:rsidRPr="001978A8">
            <w:rPr>
              <w:caps w:val="0"/>
            </w:rPr>
            <w:instrText xml:space="preserve"> TOC \o "1-1" \h \z </w:instrText>
          </w:r>
          <w:r w:rsidRPr="001978A8">
            <w:rPr>
              <w:caps w:val="0"/>
            </w:rPr>
            <w:fldChar w:fldCharType="separate"/>
          </w:r>
          <w:hyperlink w:anchor="_Toc479770237" w:history="1">
            <w:r w:rsidR="00733E02" w:rsidRPr="00CE2779">
              <w:rPr>
                <w:rStyle w:val="Hipercze"/>
              </w:rPr>
              <w:t>1.</w:t>
            </w:r>
            <w:r w:rsidR="00733E02">
              <w:rPr>
                <w:rFonts w:asciiTheme="minorHAnsi" w:eastAsiaTheme="minorEastAsia" w:hAnsiTheme="minorHAnsi" w:cstheme="minorBidi"/>
                <w:caps w:val="0"/>
              </w:rPr>
              <w:tab/>
            </w:r>
            <w:r w:rsidR="00733E02" w:rsidRPr="00CE2779">
              <w:rPr>
                <w:rStyle w:val="Hipercze"/>
              </w:rPr>
              <w:t>INFORMACJE WPROWADZAJĄCE</w:t>
            </w:r>
            <w:r w:rsidR="00733E02">
              <w:rPr>
                <w:webHidden/>
              </w:rPr>
              <w:tab/>
            </w:r>
            <w:r w:rsidR="00733E02">
              <w:rPr>
                <w:webHidden/>
              </w:rPr>
              <w:fldChar w:fldCharType="begin"/>
            </w:r>
            <w:r w:rsidR="00733E02">
              <w:rPr>
                <w:webHidden/>
              </w:rPr>
              <w:instrText xml:space="preserve"> PAGEREF _Toc479770237 \h </w:instrText>
            </w:r>
            <w:r w:rsidR="00733E02">
              <w:rPr>
                <w:webHidden/>
              </w:rPr>
            </w:r>
            <w:r w:rsidR="00733E02">
              <w:rPr>
                <w:webHidden/>
              </w:rPr>
              <w:fldChar w:fldCharType="separate"/>
            </w:r>
            <w:r w:rsidR="00733E02">
              <w:rPr>
                <w:webHidden/>
              </w:rPr>
              <w:t>3</w:t>
            </w:r>
            <w:r w:rsidR="00733E02">
              <w:rPr>
                <w:webHidden/>
              </w:rPr>
              <w:fldChar w:fldCharType="end"/>
            </w:r>
          </w:hyperlink>
        </w:p>
        <w:p w14:paraId="4116A292" w14:textId="77777777" w:rsidR="00733E02" w:rsidRDefault="002C4A80">
          <w:pPr>
            <w:pStyle w:val="Spistreci1"/>
            <w:rPr>
              <w:rFonts w:asciiTheme="minorHAnsi" w:eastAsiaTheme="minorEastAsia" w:hAnsiTheme="minorHAnsi" w:cstheme="minorBidi"/>
              <w:caps w:val="0"/>
            </w:rPr>
          </w:pPr>
          <w:hyperlink w:anchor="_Toc479770238" w:history="1">
            <w:r w:rsidR="00733E02" w:rsidRPr="00CE2779">
              <w:rPr>
                <w:rStyle w:val="Hipercze"/>
              </w:rPr>
              <w:t>2.</w:t>
            </w:r>
            <w:r w:rsidR="00733E02">
              <w:rPr>
                <w:rFonts w:asciiTheme="minorHAnsi" w:eastAsiaTheme="minorEastAsia" w:hAnsiTheme="minorHAnsi" w:cstheme="minorBidi"/>
                <w:caps w:val="0"/>
              </w:rPr>
              <w:tab/>
            </w:r>
            <w:r w:rsidR="00733E02" w:rsidRPr="00CE2779">
              <w:rPr>
                <w:rStyle w:val="Hipercze"/>
              </w:rPr>
              <w:t>Krótki OPIS PRZEDMIOTU ZAMÓWIENIA</w:t>
            </w:r>
            <w:r w:rsidR="00733E02">
              <w:rPr>
                <w:webHidden/>
              </w:rPr>
              <w:tab/>
            </w:r>
            <w:r w:rsidR="00733E02">
              <w:rPr>
                <w:webHidden/>
              </w:rPr>
              <w:fldChar w:fldCharType="begin"/>
            </w:r>
            <w:r w:rsidR="00733E02">
              <w:rPr>
                <w:webHidden/>
              </w:rPr>
              <w:instrText xml:space="preserve"> PAGEREF _Toc479770238 \h </w:instrText>
            </w:r>
            <w:r w:rsidR="00733E02">
              <w:rPr>
                <w:webHidden/>
              </w:rPr>
            </w:r>
            <w:r w:rsidR="00733E02">
              <w:rPr>
                <w:webHidden/>
              </w:rPr>
              <w:fldChar w:fldCharType="separate"/>
            </w:r>
            <w:r w:rsidR="00733E02">
              <w:rPr>
                <w:webHidden/>
              </w:rPr>
              <w:t>5</w:t>
            </w:r>
            <w:r w:rsidR="00733E02">
              <w:rPr>
                <w:webHidden/>
              </w:rPr>
              <w:fldChar w:fldCharType="end"/>
            </w:r>
          </w:hyperlink>
        </w:p>
        <w:p w14:paraId="1C6796AE" w14:textId="77777777" w:rsidR="00733E02" w:rsidRDefault="002C4A80">
          <w:pPr>
            <w:pStyle w:val="Spistreci1"/>
            <w:rPr>
              <w:rFonts w:asciiTheme="minorHAnsi" w:eastAsiaTheme="minorEastAsia" w:hAnsiTheme="minorHAnsi" w:cstheme="minorBidi"/>
              <w:caps w:val="0"/>
            </w:rPr>
          </w:pPr>
          <w:hyperlink w:anchor="_Toc479770239" w:history="1">
            <w:r w:rsidR="00733E02" w:rsidRPr="00CE2779">
              <w:rPr>
                <w:rStyle w:val="Hipercze"/>
              </w:rPr>
              <w:t>3.</w:t>
            </w:r>
            <w:r w:rsidR="00733E02">
              <w:rPr>
                <w:rFonts w:asciiTheme="minorHAnsi" w:eastAsiaTheme="minorEastAsia" w:hAnsiTheme="minorHAnsi" w:cstheme="minorBidi"/>
                <w:caps w:val="0"/>
              </w:rPr>
              <w:tab/>
            </w:r>
            <w:r w:rsidR="00733E02" w:rsidRPr="00CE2779">
              <w:rPr>
                <w:rStyle w:val="Hipercze"/>
              </w:rPr>
              <w:t>OKRES REALIZACJI ZAMÓWIENIA</w:t>
            </w:r>
            <w:r w:rsidR="00733E02">
              <w:rPr>
                <w:webHidden/>
              </w:rPr>
              <w:tab/>
            </w:r>
            <w:r w:rsidR="00733E02">
              <w:rPr>
                <w:webHidden/>
              </w:rPr>
              <w:fldChar w:fldCharType="begin"/>
            </w:r>
            <w:r w:rsidR="00733E02">
              <w:rPr>
                <w:webHidden/>
              </w:rPr>
              <w:instrText xml:space="preserve"> PAGEREF _Toc479770239 \h </w:instrText>
            </w:r>
            <w:r w:rsidR="00733E02">
              <w:rPr>
                <w:webHidden/>
              </w:rPr>
            </w:r>
            <w:r w:rsidR="00733E02">
              <w:rPr>
                <w:webHidden/>
              </w:rPr>
              <w:fldChar w:fldCharType="separate"/>
            </w:r>
            <w:r w:rsidR="00733E02">
              <w:rPr>
                <w:webHidden/>
              </w:rPr>
              <w:t>5</w:t>
            </w:r>
            <w:r w:rsidR="00733E02">
              <w:rPr>
                <w:webHidden/>
              </w:rPr>
              <w:fldChar w:fldCharType="end"/>
            </w:r>
          </w:hyperlink>
        </w:p>
        <w:p w14:paraId="4D0C4A4E" w14:textId="77777777" w:rsidR="00733E02" w:rsidRDefault="002C4A80">
          <w:pPr>
            <w:pStyle w:val="Spistreci1"/>
            <w:rPr>
              <w:rFonts w:asciiTheme="minorHAnsi" w:eastAsiaTheme="minorEastAsia" w:hAnsiTheme="minorHAnsi" w:cstheme="minorBidi"/>
              <w:caps w:val="0"/>
            </w:rPr>
          </w:pPr>
          <w:hyperlink w:anchor="_Toc479770240" w:history="1">
            <w:r w:rsidR="00733E02" w:rsidRPr="00CE2779">
              <w:rPr>
                <w:rStyle w:val="Hipercze"/>
              </w:rPr>
              <w:t>4.</w:t>
            </w:r>
            <w:r w:rsidR="00733E02">
              <w:rPr>
                <w:rFonts w:asciiTheme="minorHAnsi" w:eastAsiaTheme="minorEastAsia" w:hAnsiTheme="minorHAnsi" w:cstheme="minorBidi"/>
                <w:caps w:val="0"/>
              </w:rPr>
              <w:tab/>
            </w:r>
            <w:r w:rsidR="00733E02" w:rsidRPr="00CE2779">
              <w:rPr>
                <w:rStyle w:val="Hipercze"/>
              </w:rPr>
              <w:t>ZAMÓWIENIA CZĘŚCIOWE</w:t>
            </w:r>
            <w:r w:rsidR="00733E02">
              <w:rPr>
                <w:webHidden/>
              </w:rPr>
              <w:tab/>
            </w:r>
            <w:r w:rsidR="00733E02">
              <w:rPr>
                <w:webHidden/>
              </w:rPr>
              <w:fldChar w:fldCharType="begin"/>
            </w:r>
            <w:r w:rsidR="00733E02">
              <w:rPr>
                <w:webHidden/>
              </w:rPr>
              <w:instrText xml:space="preserve"> PAGEREF _Toc479770240 \h </w:instrText>
            </w:r>
            <w:r w:rsidR="00733E02">
              <w:rPr>
                <w:webHidden/>
              </w:rPr>
            </w:r>
            <w:r w:rsidR="00733E02">
              <w:rPr>
                <w:webHidden/>
              </w:rPr>
              <w:fldChar w:fldCharType="separate"/>
            </w:r>
            <w:r w:rsidR="00733E02">
              <w:rPr>
                <w:webHidden/>
              </w:rPr>
              <w:t>6</w:t>
            </w:r>
            <w:r w:rsidR="00733E02">
              <w:rPr>
                <w:webHidden/>
              </w:rPr>
              <w:fldChar w:fldCharType="end"/>
            </w:r>
          </w:hyperlink>
        </w:p>
        <w:p w14:paraId="6B8B7BE8" w14:textId="77777777" w:rsidR="00733E02" w:rsidRDefault="002C4A80">
          <w:pPr>
            <w:pStyle w:val="Spistreci1"/>
            <w:rPr>
              <w:rFonts w:asciiTheme="minorHAnsi" w:eastAsiaTheme="minorEastAsia" w:hAnsiTheme="minorHAnsi" w:cstheme="minorBidi"/>
              <w:caps w:val="0"/>
            </w:rPr>
          </w:pPr>
          <w:hyperlink w:anchor="_Toc479770241" w:history="1">
            <w:r w:rsidR="00733E02" w:rsidRPr="00CE2779">
              <w:rPr>
                <w:rStyle w:val="Hipercze"/>
              </w:rPr>
              <w:t>5.</w:t>
            </w:r>
            <w:r w:rsidR="00733E02">
              <w:rPr>
                <w:rFonts w:asciiTheme="minorHAnsi" w:eastAsiaTheme="minorEastAsia" w:hAnsiTheme="minorHAnsi" w:cstheme="minorBidi"/>
                <w:caps w:val="0"/>
              </w:rPr>
              <w:tab/>
            </w:r>
            <w:r w:rsidR="00733E02" w:rsidRPr="00CE2779">
              <w:rPr>
                <w:rStyle w:val="Hipercze"/>
              </w:rPr>
              <w:t>OFERTA WARIANTOWA</w:t>
            </w:r>
            <w:r w:rsidR="00733E02">
              <w:rPr>
                <w:webHidden/>
              </w:rPr>
              <w:tab/>
            </w:r>
            <w:r w:rsidR="00733E02">
              <w:rPr>
                <w:webHidden/>
              </w:rPr>
              <w:fldChar w:fldCharType="begin"/>
            </w:r>
            <w:r w:rsidR="00733E02">
              <w:rPr>
                <w:webHidden/>
              </w:rPr>
              <w:instrText xml:space="preserve"> PAGEREF _Toc479770241 \h </w:instrText>
            </w:r>
            <w:r w:rsidR="00733E02">
              <w:rPr>
                <w:webHidden/>
              </w:rPr>
            </w:r>
            <w:r w:rsidR="00733E02">
              <w:rPr>
                <w:webHidden/>
              </w:rPr>
              <w:fldChar w:fldCharType="separate"/>
            </w:r>
            <w:r w:rsidR="00733E02">
              <w:rPr>
                <w:webHidden/>
              </w:rPr>
              <w:t>6</w:t>
            </w:r>
            <w:r w:rsidR="00733E02">
              <w:rPr>
                <w:webHidden/>
              </w:rPr>
              <w:fldChar w:fldCharType="end"/>
            </w:r>
          </w:hyperlink>
        </w:p>
        <w:p w14:paraId="611D70DC" w14:textId="77777777" w:rsidR="00733E02" w:rsidRDefault="002C4A80">
          <w:pPr>
            <w:pStyle w:val="Spistreci1"/>
            <w:rPr>
              <w:rFonts w:asciiTheme="minorHAnsi" w:eastAsiaTheme="minorEastAsia" w:hAnsiTheme="minorHAnsi" w:cstheme="minorBidi"/>
              <w:caps w:val="0"/>
            </w:rPr>
          </w:pPr>
          <w:hyperlink w:anchor="_Toc479770242" w:history="1">
            <w:r w:rsidR="00733E02" w:rsidRPr="00CE2779">
              <w:rPr>
                <w:rStyle w:val="Hipercze"/>
              </w:rPr>
              <w:t>6.</w:t>
            </w:r>
            <w:r w:rsidR="00733E02">
              <w:rPr>
                <w:rFonts w:asciiTheme="minorHAnsi" w:eastAsiaTheme="minorEastAsia" w:hAnsiTheme="minorHAnsi" w:cstheme="minorBidi"/>
                <w:caps w:val="0"/>
              </w:rPr>
              <w:tab/>
            </w:r>
            <w:r w:rsidR="00733E02" w:rsidRPr="00CE2779">
              <w:rPr>
                <w:rStyle w:val="Hipercze"/>
              </w:rPr>
              <w:t>ZAMÓWIENIa NA PODOBNE ROBOTY BUDOWLANE</w:t>
            </w:r>
            <w:r w:rsidR="00733E02">
              <w:rPr>
                <w:webHidden/>
              </w:rPr>
              <w:tab/>
            </w:r>
            <w:r w:rsidR="00733E02">
              <w:rPr>
                <w:webHidden/>
              </w:rPr>
              <w:fldChar w:fldCharType="begin"/>
            </w:r>
            <w:r w:rsidR="00733E02">
              <w:rPr>
                <w:webHidden/>
              </w:rPr>
              <w:instrText xml:space="preserve"> PAGEREF _Toc479770242 \h </w:instrText>
            </w:r>
            <w:r w:rsidR="00733E02">
              <w:rPr>
                <w:webHidden/>
              </w:rPr>
            </w:r>
            <w:r w:rsidR="00733E02">
              <w:rPr>
                <w:webHidden/>
              </w:rPr>
              <w:fldChar w:fldCharType="separate"/>
            </w:r>
            <w:r w:rsidR="00733E02">
              <w:rPr>
                <w:webHidden/>
              </w:rPr>
              <w:t>6</w:t>
            </w:r>
            <w:r w:rsidR="00733E02">
              <w:rPr>
                <w:webHidden/>
              </w:rPr>
              <w:fldChar w:fldCharType="end"/>
            </w:r>
          </w:hyperlink>
        </w:p>
        <w:p w14:paraId="417F923F" w14:textId="77777777" w:rsidR="00733E02" w:rsidRDefault="002C4A80">
          <w:pPr>
            <w:pStyle w:val="Spistreci1"/>
            <w:rPr>
              <w:rFonts w:asciiTheme="minorHAnsi" w:eastAsiaTheme="minorEastAsia" w:hAnsiTheme="minorHAnsi" w:cstheme="minorBidi"/>
              <w:caps w:val="0"/>
            </w:rPr>
          </w:pPr>
          <w:hyperlink w:anchor="_Toc479770243" w:history="1">
            <w:r w:rsidR="00733E02" w:rsidRPr="00CE2779">
              <w:rPr>
                <w:rStyle w:val="Hipercze"/>
              </w:rPr>
              <w:t>7.</w:t>
            </w:r>
            <w:r w:rsidR="00733E02">
              <w:rPr>
                <w:rFonts w:asciiTheme="minorHAnsi" w:eastAsiaTheme="minorEastAsia" w:hAnsiTheme="minorHAnsi" w:cstheme="minorBidi"/>
                <w:caps w:val="0"/>
              </w:rPr>
              <w:tab/>
            </w:r>
            <w:r w:rsidR="00733E02" w:rsidRPr="00CE2779">
              <w:rPr>
                <w:rStyle w:val="Hipercze"/>
              </w:rPr>
              <w:t>WALUTA, w JAKIEJ PROWADZONE BĘDĄ ROZLICZENIA ZWIĄZANE z REALIZACJĄ NINIEJSZEGO ZAMÓWIENIA PUBLICZNEGO</w:t>
            </w:r>
            <w:r w:rsidR="00733E02">
              <w:rPr>
                <w:webHidden/>
              </w:rPr>
              <w:tab/>
            </w:r>
            <w:r w:rsidR="00733E02">
              <w:rPr>
                <w:webHidden/>
              </w:rPr>
              <w:fldChar w:fldCharType="begin"/>
            </w:r>
            <w:r w:rsidR="00733E02">
              <w:rPr>
                <w:webHidden/>
              </w:rPr>
              <w:instrText xml:space="preserve"> PAGEREF _Toc479770243 \h </w:instrText>
            </w:r>
            <w:r w:rsidR="00733E02">
              <w:rPr>
                <w:webHidden/>
              </w:rPr>
            </w:r>
            <w:r w:rsidR="00733E02">
              <w:rPr>
                <w:webHidden/>
              </w:rPr>
              <w:fldChar w:fldCharType="separate"/>
            </w:r>
            <w:r w:rsidR="00733E02">
              <w:rPr>
                <w:webHidden/>
              </w:rPr>
              <w:t>6</w:t>
            </w:r>
            <w:r w:rsidR="00733E02">
              <w:rPr>
                <w:webHidden/>
              </w:rPr>
              <w:fldChar w:fldCharType="end"/>
            </w:r>
          </w:hyperlink>
        </w:p>
        <w:p w14:paraId="561A4B0F" w14:textId="77777777" w:rsidR="00733E02" w:rsidRDefault="002C4A80">
          <w:pPr>
            <w:pStyle w:val="Spistreci1"/>
            <w:rPr>
              <w:rFonts w:asciiTheme="minorHAnsi" w:eastAsiaTheme="minorEastAsia" w:hAnsiTheme="minorHAnsi" w:cstheme="minorBidi"/>
              <w:caps w:val="0"/>
            </w:rPr>
          </w:pPr>
          <w:hyperlink w:anchor="_Toc479770244" w:history="1">
            <w:r w:rsidR="00733E02" w:rsidRPr="00CE2779">
              <w:rPr>
                <w:rStyle w:val="Hipercze"/>
              </w:rPr>
              <w:t>8.</w:t>
            </w:r>
            <w:r w:rsidR="00733E02">
              <w:rPr>
                <w:rFonts w:asciiTheme="minorHAnsi" w:eastAsiaTheme="minorEastAsia" w:hAnsiTheme="minorHAnsi" w:cstheme="minorBidi"/>
                <w:caps w:val="0"/>
              </w:rPr>
              <w:tab/>
            </w:r>
            <w:r w:rsidR="00733E02" w:rsidRPr="00CE2779">
              <w:rPr>
                <w:rStyle w:val="Hipercze"/>
              </w:rPr>
              <w:t>WARUNKI JAKIE MUSZĄ SPEŁNIAĆ WYKONAWCY</w:t>
            </w:r>
            <w:r w:rsidR="00733E02">
              <w:rPr>
                <w:webHidden/>
              </w:rPr>
              <w:tab/>
            </w:r>
            <w:r w:rsidR="00733E02">
              <w:rPr>
                <w:webHidden/>
              </w:rPr>
              <w:fldChar w:fldCharType="begin"/>
            </w:r>
            <w:r w:rsidR="00733E02">
              <w:rPr>
                <w:webHidden/>
              </w:rPr>
              <w:instrText xml:space="preserve"> PAGEREF _Toc479770244 \h </w:instrText>
            </w:r>
            <w:r w:rsidR="00733E02">
              <w:rPr>
                <w:webHidden/>
              </w:rPr>
            </w:r>
            <w:r w:rsidR="00733E02">
              <w:rPr>
                <w:webHidden/>
              </w:rPr>
              <w:fldChar w:fldCharType="separate"/>
            </w:r>
            <w:r w:rsidR="00733E02">
              <w:rPr>
                <w:webHidden/>
              </w:rPr>
              <w:t>6</w:t>
            </w:r>
            <w:r w:rsidR="00733E02">
              <w:rPr>
                <w:webHidden/>
              </w:rPr>
              <w:fldChar w:fldCharType="end"/>
            </w:r>
          </w:hyperlink>
        </w:p>
        <w:p w14:paraId="49BE65ED" w14:textId="77777777" w:rsidR="00733E02" w:rsidRDefault="002C4A80">
          <w:pPr>
            <w:pStyle w:val="Spistreci1"/>
            <w:rPr>
              <w:rFonts w:asciiTheme="minorHAnsi" w:eastAsiaTheme="minorEastAsia" w:hAnsiTheme="minorHAnsi" w:cstheme="minorBidi"/>
              <w:caps w:val="0"/>
            </w:rPr>
          </w:pPr>
          <w:hyperlink w:anchor="_Toc479770245" w:history="1">
            <w:r w:rsidR="00733E02" w:rsidRPr="00CE2779">
              <w:rPr>
                <w:rStyle w:val="Hipercze"/>
              </w:rPr>
              <w:t>9.</w:t>
            </w:r>
            <w:r w:rsidR="00733E02">
              <w:rPr>
                <w:rFonts w:asciiTheme="minorHAnsi" w:eastAsiaTheme="minorEastAsia" w:hAnsiTheme="minorHAnsi" w:cstheme="minorBidi"/>
                <w:caps w:val="0"/>
              </w:rPr>
              <w:tab/>
            </w:r>
            <w:r w:rsidR="00733E02" w:rsidRPr="00CE2779">
              <w:rPr>
                <w:rStyle w:val="Hipercze"/>
              </w:rPr>
              <w:t>oświadczenia i dokumenty Jakie Powinni dostarczyć Wykonawcy w celu potwierdzenia spełniEnia warunków udziału w postępowaniu oraz potwierdzenia braku podstaw wykluczenia wykonawcy z postępowania</w:t>
            </w:r>
            <w:r w:rsidR="00733E02">
              <w:rPr>
                <w:webHidden/>
              </w:rPr>
              <w:tab/>
            </w:r>
            <w:r w:rsidR="00733E02">
              <w:rPr>
                <w:webHidden/>
              </w:rPr>
              <w:fldChar w:fldCharType="begin"/>
            </w:r>
            <w:r w:rsidR="00733E02">
              <w:rPr>
                <w:webHidden/>
              </w:rPr>
              <w:instrText xml:space="preserve"> PAGEREF _Toc479770245 \h </w:instrText>
            </w:r>
            <w:r w:rsidR="00733E02">
              <w:rPr>
                <w:webHidden/>
              </w:rPr>
            </w:r>
            <w:r w:rsidR="00733E02">
              <w:rPr>
                <w:webHidden/>
              </w:rPr>
              <w:fldChar w:fldCharType="separate"/>
            </w:r>
            <w:r w:rsidR="00733E02">
              <w:rPr>
                <w:webHidden/>
              </w:rPr>
              <w:t>20</w:t>
            </w:r>
            <w:r w:rsidR="00733E02">
              <w:rPr>
                <w:webHidden/>
              </w:rPr>
              <w:fldChar w:fldCharType="end"/>
            </w:r>
          </w:hyperlink>
        </w:p>
        <w:p w14:paraId="28590905" w14:textId="77777777" w:rsidR="00733E02" w:rsidRDefault="002C4A80">
          <w:pPr>
            <w:pStyle w:val="Spistreci1"/>
            <w:rPr>
              <w:rFonts w:asciiTheme="minorHAnsi" w:eastAsiaTheme="minorEastAsia" w:hAnsiTheme="minorHAnsi" w:cstheme="minorBidi"/>
              <w:caps w:val="0"/>
            </w:rPr>
          </w:pPr>
          <w:hyperlink w:anchor="_Toc479770246" w:history="1">
            <w:r w:rsidR="00733E02" w:rsidRPr="00CE2779">
              <w:rPr>
                <w:rStyle w:val="Hipercze"/>
              </w:rPr>
              <w:t>10.</w:t>
            </w:r>
            <w:r w:rsidR="00733E02">
              <w:rPr>
                <w:rFonts w:asciiTheme="minorHAnsi" w:eastAsiaTheme="minorEastAsia" w:hAnsiTheme="minorHAnsi" w:cstheme="minorBidi"/>
                <w:caps w:val="0"/>
              </w:rPr>
              <w:tab/>
            </w:r>
            <w:r w:rsidR="00733E02" w:rsidRPr="00CE2779">
              <w:rPr>
                <w:rStyle w:val="Hipercze"/>
              </w:rPr>
              <w:t>OFERTA WSPÓLNA</w:t>
            </w:r>
            <w:r w:rsidR="00733E02">
              <w:rPr>
                <w:webHidden/>
              </w:rPr>
              <w:tab/>
            </w:r>
            <w:r w:rsidR="00733E02">
              <w:rPr>
                <w:webHidden/>
              </w:rPr>
              <w:fldChar w:fldCharType="begin"/>
            </w:r>
            <w:r w:rsidR="00733E02">
              <w:rPr>
                <w:webHidden/>
              </w:rPr>
              <w:instrText xml:space="preserve"> PAGEREF _Toc479770246 \h </w:instrText>
            </w:r>
            <w:r w:rsidR="00733E02">
              <w:rPr>
                <w:webHidden/>
              </w:rPr>
            </w:r>
            <w:r w:rsidR="00733E02">
              <w:rPr>
                <w:webHidden/>
              </w:rPr>
              <w:fldChar w:fldCharType="separate"/>
            </w:r>
            <w:r w:rsidR="00733E02">
              <w:rPr>
                <w:webHidden/>
              </w:rPr>
              <w:t>24</w:t>
            </w:r>
            <w:r w:rsidR="00733E02">
              <w:rPr>
                <w:webHidden/>
              </w:rPr>
              <w:fldChar w:fldCharType="end"/>
            </w:r>
          </w:hyperlink>
        </w:p>
        <w:p w14:paraId="7ABBC913" w14:textId="77777777" w:rsidR="00733E02" w:rsidRDefault="002C4A80">
          <w:pPr>
            <w:pStyle w:val="Spistreci1"/>
            <w:rPr>
              <w:rFonts w:asciiTheme="minorHAnsi" w:eastAsiaTheme="minorEastAsia" w:hAnsiTheme="minorHAnsi" w:cstheme="minorBidi"/>
              <w:caps w:val="0"/>
            </w:rPr>
          </w:pPr>
          <w:hyperlink w:anchor="_Toc479770247" w:history="1">
            <w:r w:rsidR="00733E02" w:rsidRPr="00CE2779">
              <w:rPr>
                <w:rStyle w:val="Hipercze"/>
              </w:rPr>
              <w:t>11.</w:t>
            </w:r>
            <w:r w:rsidR="00733E02">
              <w:rPr>
                <w:rFonts w:asciiTheme="minorHAnsi" w:eastAsiaTheme="minorEastAsia" w:hAnsiTheme="minorHAnsi" w:cstheme="minorBidi"/>
                <w:caps w:val="0"/>
              </w:rPr>
              <w:tab/>
            </w:r>
            <w:r w:rsidR="00733E02" w:rsidRPr="00CE2779">
              <w:rPr>
                <w:rStyle w:val="Hipercze"/>
              </w:rPr>
              <w:t>WADIUM</w:t>
            </w:r>
            <w:r w:rsidR="00733E02">
              <w:rPr>
                <w:webHidden/>
              </w:rPr>
              <w:tab/>
            </w:r>
            <w:r w:rsidR="00733E02">
              <w:rPr>
                <w:webHidden/>
              </w:rPr>
              <w:fldChar w:fldCharType="begin"/>
            </w:r>
            <w:r w:rsidR="00733E02">
              <w:rPr>
                <w:webHidden/>
              </w:rPr>
              <w:instrText xml:space="preserve"> PAGEREF _Toc479770247 \h </w:instrText>
            </w:r>
            <w:r w:rsidR="00733E02">
              <w:rPr>
                <w:webHidden/>
              </w:rPr>
            </w:r>
            <w:r w:rsidR="00733E02">
              <w:rPr>
                <w:webHidden/>
              </w:rPr>
              <w:fldChar w:fldCharType="separate"/>
            </w:r>
            <w:r w:rsidR="00733E02">
              <w:rPr>
                <w:webHidden/>
              </w:rPr>
              <w:t>24</w:t>
            </w:r>
            <w:r w:rsidR="00733E02">
              <w:rPr>
                <w:webHidden/>
              </w:rPr>
              <w:fldChar w:fldCharType="end"/>
            </w:r>
          </w:hyperlink>
        </w:p>
        <w:p w14:paraId="111DC9F4" w14:textId="77777777" w:rsidR="00733E02" w:rsidRDefault="002C4A80">
          <w:pPr>
            <w:pStyle w:val="Spistreci1"/>
            <w:rPr>
              <w:rFonts w:asciiTheme="minorHAnsi" w:eastAsiaTheme="minorEastAsia" w:hAnsiTheme="minorHAnsi" w:cstheme="minorBidi"/>
              <w:caps w:val="0"/>
            </w:rPr>
          </w:pPr>
          <w:hyperlink w:anchor="_Toc479770248" w:history="1">
            <w:r w:rsidR="00733E02" w:rsidRPr="00CE2779">
              <w:rPr>
                <w:rStyle w:val="Hipercze"/>
              </w:rPr>
              <w:t>12.</w:t>
            </w:r>
            <w:r w:rsidR="00733E02">
              <w:rPr>
                <w:rFonts w:asciiTheme="minorHAnsi" w:eastAsiaTheme="minorEastAsia" w:hAnsiTheme="minorHAnsi" w:cstheme="minorBidi"/>
                <w:caps w:val="0"/>
              </w:rPr>
              <w:tab/>
            </w:r>
            <w:r w:rsidR="00733E02" w:rsidRPr="00CE2779">
              <w:rPr>
                <w:rStyle w:val="Hipercze"/>
              </w:rPr>
              <w:t>OPIS SPOSOBU PRZYGOTOWANIA OFERTY</w:t>
            </w:r>
            <w:r w:rsidR="00733E02">
              <w:rPr>
                <w:webHidden/>
              </w:rPr>
              <w:tab/>
            </w:r>
            <w:r w:rsidR="00733E02">
              <w:rPr>
                <w:webHidden/>
              </w:rPr>
              <w:fldChar w:fldCharType="begin"/>
            </w:r>
            <w:r w:rsidR="00733E02">
              <w:rPr>
                <w:webHidden/>
              </w:rPr>
              <w:instrText xml:space="preserve"> PAGEREF _Toc479770248 \h </w:instrText>
            </w:r>
            <w:r w:rsidR="00733E02">
              <w:rPr>
                <w:webHidden/>
              </w:rPr>
            </w:r>
            <w:r w:rsidR="00733E02">
              <w:rPr>
                <w:webHidden/>
              </w:rPr>
              <w:fldChar w:fldCharType="separate"/>
            </w:r>
            <w:r w:rsidR="00733E02">
              <w:rPr>
                <w:webHidden/>
              </w:rPr>
              <w:t>26</w:t>
            </w:r>
            <w:r w:rsidR="00733E02">
              <w:rPr>
                <w:webHidden/>
              </w:rPr>
              <w:fldChar w:fldCharType="end"/>
            </w:r>
          </w:hyperlink>
        </w:p>
        <w:p w14:paraId="3ED9466B" w14:textId="77777777" w:rsidR="00733E02" w:rsidRDefault="002C4A80">
          <w:pPr>
            <w:pStyle w:val="Spistreci1"/>
            <w:rPr>
              <w:rFonts w:asciiTheme="minorHAnsi" w:eastAsiaTheme="minorEastAsia" w:hAnsiTheme="minorHAnsi" w:cstheme="minorBidi"/>
              <w:caps w:val="0"/>
            </w:rPr>
          </w:pPr>
          <w:hyperlink w:anchor="_Toc479770249" w:history="1">
            <w:r w:rsidR="00733E02" w:rsidRPr="00CE2779">
              <w:rPr>
                <w:rStyle w:val="Hipercze"/>
              </w:rPr>
              <w:t>13.</w:t>
            </w:r>
            <w:r w:rsidR="00733E02">
              <w:rPr>
                <w:rFonts w:asciiTheme="minorHAnsi" w:eastAsiaTheme="minorEastAsia" w:hAnsiTheme="minorHAnsi" w:cstheme="minorBidi"/>
                <w:caps w:val="0"/>
              </w:rPr>
              <w:tab/>
            </w:r>
            <w:r w:rsidR="00733E02" w:rsidRPr="00CE2779">
              <w:rPr>
                <w:rStyle w:val="Hipercze"/>
              </w:rPr>
              <w:t>OPIS SPOSOBU OBLICZANIA CENY</w:t>
            </w:r>
            <w:r w:rsidR="00733E02">
              <w:rPr>
                <w:webHidden/>
              </w:rPr>
              <w:tab/>
            </w:r>
            <w:r w:rsidR="00733E02">
              <w:rPr>
                <w:webHidden/>
              </w:rPr>
              <w:fldChar w:fldCharType="begin"/>
            </w:r>
            <w:r w:rsidR="00733E02">
              <w:rPr>
                <w:webHidden/>
              </w:rPr>
              <w:instrText xml:space="preserve"> PAGEREF _Toc479770249 \h </w:instrText>
            </w:r>
            <w:r w:rsidR="00733E02">
              <w:rPr>
                <w:webHidden/>
              </w:rPr>
            </w:r>
            <w:r w:rsidR="00733E02">
              <w:rPr>
                <w:webHidden/>
              </w:rPr>
              <w:fldChar w:fldCharType="separate"/>
            </w:r>
            <w:r w:rsidR="00733E02">
              <w:rPr>
                <w:webHidden/>
              </w:rPr>
              <w:t>27</w:t>
            </w:r>
            <w:r w:rsidR="00733E02">
              <w:rPr>
                <w:webHidden/>
              </w:rPr>
              <w:fldChar w:fldCharType="end"/>
            </w:r>
          </w:hyperlink>
        </w:p>
        <w:p w14:paraId="306F5A3A" w14:textId="77777777" w:rsidR="00733E02" w:rsidRDefault="002C4A80">
          <w:pPr>
            <w:pStyle w:val="Spistreci1"/>
            <w:rPr>
              <w:rFonts w:asciiTheme="minorHAnsi" w:eastAsiaTheme="minorEastAsia" w:hAnsiTheme="minorHAnsi" w:cstheme="minorBidi"/>
              <w:caps w:val="0"/>
            </w:rPr>
          </w:pPr>
          <w:hyperlink w:anchor="_Toc479770250" w:history="1">
            <w:r w:rsidR="00733E02" w:rsidRPr="00CE2779">
              <w:rPr>
                <w:rStyle w:val="Hipercze"/>
              </w:rPr>
              <w:t>14.</w:t>
            </w:r>
            <w:r w:rsidR="00733E02">
              <w:rPr>
                <w:rFonts w:asciiTheme="minorHAnsi" w:eastAsiaTheme="minorEastAsia" w:hAnsiTheme="minorHAnsi" w:cstheme="minorBidi"/>
                <w:caps w:val="0"/>
              </w:rPr>
              <w:tab/>
            </w:r>
            <w:r w:rsidR="00733E02" w:rsidRPr="00CE2779">
              <w:rPr>
                <w:rStyle w:val="Hipercze"/>
              </w:rPr>
              <w:t>FORMA OFERTY</w:t>
            </w:r>
            <w:r w:rsidR="00733E02">
              <w:rPr>
                <w:webHidden/>
              </w:rPr>
              <w:tab/>
            </w:r>
            <w:r w:rsidR="00733E02">
              <w:rPr>
                <w:webHidden/>
              </w:rPr>
              <w:fldChar w:fldCharType="begin"/>
            </w:r>
            <w:r w:rsidR="00733E02">
              <w:rPr>
                <w:webHidden/>
              </w:rPr>
              <w:instrText xml:space="preserve"> PAGEREF _Toc479770250 \h </w:instrText>
            </w:r>
            <w:r w:rsidR="00733E02">
              <w:rPr>
                <w:webHidden/>
              </w:rPr>
            </w:r>
            <w:r w:rsidR="00733E02">
              <w:rPr>
                <w:webHidden/>
              </w:rPr>
              <w:fldChar w:fldCharType="separate"/>
            </w:r>
            <w:r w:rsidR="00733E02">
              <w:rPr>
                <w:webHidden/>
              </w:rPr>
              <w:t>27</w:t>
            </w:r>
            <w:r w:rsidR="00733E02">
              <w:rPr>
                <w:webHidden/>
              </w:rPr>
              <w:fldChar w:fldCharType="end"/>
            </w:r>
          </w:hyperlink>
        </w:p>
        <w:p w14:paraId="3AE5375E" w14:textId="77777777" w:rsidR="00733E02" w:rsidRDefault="002C4A80">
          <w:pPr>
            <w:pStyle w:val="Spistreci1"/>
            <w:rPr>
              <w:rFonts w:asciiTheme="minorHAnsi" w:eastAsiaTheme="minorEastAsia" w:hAnsiTheme="minorHAnsi" w:cstheme="minorBidi"/>
              <w:caps w:val="0"/>
            </w:rPr>
          </w:pPr>
          <w:hyperlink w:anchor="_Toc479770251" w:history="1">
            <w:r w:rsidR="00733E02" w:rsidRPr="00CE2779">
              <w:rPr>
                <w:rStyle w:val="Hipercze"/>
              </w:rPr>
              <w:t>15.</w:t>
            </w:r>
            <w:r w:rsidR="00733E02">
              <w:rPr>
                <w:rFonts w:asciiTheme="minorHAnsi" w:eastAsiaTheme="minorEastAsia" w:hAnsiTheme="minorHAnsi" w:cstheme="minorBidi"/>
                <w:caps w:val="0"/>
              </w:rPr>
              <w:tab/>
            </w:r>
            <w:r w:rsidR="00733E02" w:rsidRPr="00CE2779">
              <w:rPr>
                <w:rStyle w:val="Hipercze"/>
              </w:rPr>
              <w:t>ZAWARTOŚĆ OFERTY</w:t>
            </w:r>
            <w:r w:rsidR="00733E02">
              <w:rPr>
                <w:webHidden/>
              </w:rPr>
              <w:tab/>
            </w:r>
            <w:r w:rsidR="00733E02">
              <w:rPr>
                <w:webHidden/>
              </w:rPr>
              <w:fldChar w:fldCharType="begin"/>
            </w:r>
            <w:r w:rsidR="00733E02">
              <w:rPr>
                <w:webHidden/>
              </w:rPr>
              <w:instrText xml:space="preserve"> PAGEREF _Toc479770251 \h </w:instrText>
            </w:r>
            <w:r w:rsidR="00733E02">
              <w:rPr>
                <w:webHidden/>
              </w:rPr>
            </w:r>
            <w:r w:rsidR="00733E02">
              <w:rPr>
                <w:webHidden/>
              </w:rPr>
              <w:fldChar w:fldCharType="separate"/>
            </w:r>
            <w:r w:rsidR="00733E02">
              <w:rPr>
                <w:webHidden/>
              </w:rPr>
              <w:t>29</w:t>
            </w:r>
            <w:r w:rsidR="00733E02">
              <w:rPr>
                <w:webHidden/>
              </w:rPr>
              <w:fldChar w:fldCharType="end"/>
            </w:r>
          </w:hyperlink>
        </w:p>
        <w:p w14:paraId="0689D1E4" w14:textId="77777777" w:rsidR="00733E02" w:rsidRDefault="002C4A80">
          <w:pPr>
            <w:pStyle w:val="Spistreci1"/>
            <w:rPr>
              <w:rFonts w:asciiTheme="minorHAnsi" w:eastAsiaTheme="minorEastAsia" w:hAnsiTheme="minorHAnsi" w:cstheme="minorBidi"/>
              <w:caps w:val="0"/>
            </w:rPr>
          </w:pPr>
          <w:hyperlink w:anchor="_Toc479770252" w:history="1">
            <w:r w:rsidR="00733E02" w:rsidRPr="00CE2779">
              <w:rPr>
                <w:rStyle w:val="Hipercze"/>
              </w:rPr>
              <w:t>16.</w:t>
            </w:r>
            <w:r w:rsidR="00733E02">
              <w:rPr>
                <w:rFonts w:asciiTheme="minorHAnsi" w:eastAsiaTheme="minorEastAsia" w:hAnsiTheme="minorHAnsi" w:cstheme="minorBidi"/>
                <w:caps w:val="0"/>
              </w:rPr>
              <w:tab/>
            </w:r>
            <w:r w:rsidR="00733E02" w:rsidRPr="00CE2779">
              <w:rPr>
                <w:rStyle w:val="Hipercze"/>
              </w:rPr>
              <w:t>TERMIN ZWIĄZANIA OFERTĄ</w:t>
            </w:r>
            <w:r w:rsidR="00733E02">
              <w:rPr>
                <w:webHidden/>
              </w:rPr>
              <w:tab/>
            </w:r>
            <w:r w:rsidR="00733E02">
              <w:rPr>
                <w:webHidden/>
              </w:rPr>
              <w:fldChar w:fldCharType="begin"/>
            </w:r>
            <w:r w:rsidR="00733E02">
              <w:rPr>
                <w:webHidden/>
              </w:rPr>
              <w:instrText xml:space="preserve"> PAGEREF _Toc479770252 \h </w:instrText>
            </w:r>
            <w:r w:rsidR="00733E02">
              <w:rPr>
                <w:webHidden/>
              </w:rPr>
            </w:r>
            <w:r w:rsidR="00733E02">
              <w:rPr>
                <w:webHidden/>
              </w:rPr>
              <w:fldChar w:fldCharType="separate"/>
            </w:r>
            <w:r w:rsidR="00733E02">
              <w:rPr>
                <w:webHidden/>
              </w:rPr>
              <w:t>30</w:t>
            </w:r>
            <w:r w:rsidR="00733E02">
              <w:rPr>
                <w:webHidden/>
              </w:rPr>
              <w:fldChar w:fldCharType="end"/>
            </w:r>
          </w:hyperlink>
        </w:p>
        <w:p w14:paraId="7045C8E7" w14:textId="77777777" w:rsidR="00733E02" w:rsidRDefault="002C4A80">
          <w:pPr>
            <w:pStyle w:val="Spistreci1"/>
            <w:rPr>
              <w:rFonts w:asciiTheme="minorHAnsi" w:eastAsiaTheme="minorEastAsia" w:hAnsiTheme="minorHAnsi" w:cstheme="minorBidi"/>
              <w:caps w:val="0"/>
            </w:rPr>
          </w:pPr>
          <w:hyperlink w:anchor="_Toc479770253" w:history="1">
            <w:r w:rsidR="00733E02" w:rsidRPr="00CE2779">
              <w:rPr>
                <w:rStyle w:val="Hipercze"/>
              </w:rPr>
              <w:t>17.</w:t>
            </w:r>
            <w:r w:rsidR="00733E02">
              <w:rPr>
                <w:rFonts w:asciiTheme="minorHAnsi" w:eastAsiaTheme="minorEastAsia" w:hAnsiTheme="minorHAnsi" w:cstheme="minorBidi"/>
                <w:caps w:val="0"/>
              </w:rPr>
              <w:tab/>
            </w:r>
            <w:r w:rsidR="00733E02" w:rsidRPr="00CE2779">
              <w:rPr>
                <w:rStyle w:val="Hipercze"/>
              </w:rPr>
              <w:t>MIEJSCE, TERMIN i SPOSÓB SKŁADANIA OFERT</w:t>
            </w:r>
            <w:r w:rsidR="00733E02">
              <w:rPr>
                <w:webHidden/>
              </w:rPr>
              <w:tab/>
            </w:r>
            <w:r w:rsidR="00733E02">
              <w:rPr>
                <w:webHidden/>
              </w:rPr>
              <w:fldChar w:fldCharType="begin"/>
            </w:r>
            <w:r w:rsidR="00733E02">
              <w:rPr>
                <w:webHidden/>
              </w:rPr>
              <w:instrText xml:space="preserve"> PAGEREF _Toc479770253 \h </w:instrText>
            </w:r>
            <w:r w:rsidR="00733E02">
              <w:rPr>
                <w:webHidden/>
              </w:rPr>
            </w:r>
            <w:r w:rsidR="00733E02">
              <w:rPr>
                <w:webHidden/>
              </w:rPr>
              <w:fldChar w:fldCharType="separate"/>
            </w:r>
            <w:r w:rsidR="00733E02">
              <w:rPr>
                <w:webHidden/>
              </w:rPr>
              <w:t>30</w:t>
            </w:r>
            <w:r w:rsidR="00733E02">
              <w:rPr>
                <w:webHidden/>
              </w:rPr>
              <w:fldChar w:fldCharType="end"/>
            </w:r>
          </w:hyperlink>
        </w:p>
        <w:p w14:paraId="40394526" w14:textId="77777777" w:rsidR="00733E02" w:rsidRDefault="002C4A80">
          <w:pPr>
            <w:pStyle w:val="Spistreci1"/>
            <w:rPr>
              <w:rFonts w:asciiTheme="minorHAnsi" w:eastAsiaTheme="minorEastAsia" w:hAnsiTheme="minorHAnsi" w:cstheme="minorBidi"/>
              <w:caps w:val="0"/>
            </w:rPr>
          </w:pPr>
          <w:hyperlink w:anchor="_Toc479770254" w:history="1">
            <w:r w:rsidR="00733E02" w:rsidRPr="00CE2779">
              <w:rPr>
                <w:rStyle w:val="Hipercze"/>
              </w:rPr>
              <w:t>18.</w:t>
            </w:r>
            <w:r w:rsidR="00733E02">
              <w:rPr>
                <w:rFonts w:asciiTheme="minorHAnsi" w:eastAsiaTheme="minorEastAsia" w:hAnsiTheme="minorHAnsi" w:cstheme="minorBidi"/>
                <w:caps w:val="0"/>
              </w:rPr>
              <w:tab/>
            </w:r>
            <w:r w:rsidR="00733E02" w:rsidRPr="00CE2779">
              <w:rPr>
                <w:rStyle w:val="Hipercze"/>
              </w:rPr>
              <w:t>MIEJSCE i TERMIN OTWARCIA OFERT</w:t>
            </w:r>
            <w:r w:rsidR="00733E02">
              <w:rPr>
                <w:webHidden/>
              </w:rPr>
              <w:tab/>
            </w:r>
            <w:r w:rsidR="00733E02">
              <w:rPr>
                <w:webHidden/>
              </w:rPr>
              <w:fldChar w:fldCharType="begin"/>
            </w:r>
            <w:r w:rsidR="00733E02">
              <w:rPr>
                <w:webHidden/>
              </w:rPr>
              <w:instrText xml:space="preserve"> PAGEREF _Toc479770254 \h </w:instrText>
            </w:r>
            <w:r w:rsidR="00733E02">
              <w:rPr>
                <w:webHidden/>
              </w:rPr>
            </w:r>
            <w:r w:rsidR="00733E02">
              <w:rPr>
                <w:webHidden/>
              </w:rPr>
              <w:fldChar w:fldCharType="separate"/>
            </w:r>
            <w:r w:rsidR="00733E02">
              <w:rPr>
                <w:webHidden/>
              </w:rPr>
              <w:t>30</w:t>
            </w:r>
            <w:r w:rsidR="00733E02">
              <w:rPr>
                <w:webHidden/>
              </w:rPr>
              <w:fldChar w:fldCharType="end"/>
            </w:r>
          </w:hyperlink>
        </w:p>
        <w:p w14:paraId="701E86C3" w14:textId="77777777" w:rsidR="00733E02" w:rsidRDefault="002C4A80">
          <w:pPr>
            <w:pStyle w:val="Spistreci1"/>
            <w:rPr>
              <w:rFonts w:asciiTheme="minorHAnsi" w:eastAsiaTheme="minorEastAsia" w:hAnsiTheme="minorHAnsi" w:cstheme="minorBidi"/>
              <w:caps w:val="0"/>
            </w:rPr>
          </w:pPr>
          <w:hyperlink w:anchor="_Toc479770255" w:history="1">
            <w:r w:rsidR="00733E02" w:rsidRPr="00CE2779">
              <w:rPr>
                <w:rStyle w:val="Hipercze"/>
              </w:rPr>
              <w:t>19.</w:t>
            </w:r>
            <w:r w:rsidR="00733E02">
              <w:rPr>
                <w:rFonts w:asciiTheme="minorHAnsi" w:eastAsiaTheme="minorEastAsia" w:hAnsiTheme="minorHAnsi" w:cstheme="minorBidi"/>
                <w:caps w:val="0"/>
              </w:rPr>
              <w:tab/>
            </w:r>
            <w:r w:rsidR="00733E02" w:rsidRPr="00CE2779">
              <w:rPr>
                <w:rStyle w:val="Hipercze"/>
              </w:rPr>
              <w:t>WIZYTA NA PLACU BUDOWY</w:t>
            </w:r>
            <w:r w:rsidR="00733E02">
              <w:rPr>
                <w:webHidden/>
              </w:rPr>
              <w:tab/>
            </w:r>
            <w:r w:rsidR="00733E02">
              <w:rPr>
                <w:webHidden/>
              </w:rPr>
              <w:fldChar w:fldCharType="begin"/>
            </w:r>
            <w:r w:rsidR="00733E02">
              <w:rPr>
                <w:webHidden/>
              </w:rPr>
              <w:instrText xml:space="preserve"> PAGEREF _Toc479770255 \h </w:instrText>
            </w:r>
            <w:r w:rsidR="00733E02">
              <w:rPr>
                <w:webHidden/>
              </w:rPr>
            </w:r>
            <w:r w:rsidR="00733E02">
              <w:rPr>
                <w:webHidden/>
              </w:rPr>
              <w:fldChar w:fldCharType="separate"/>
            </w:r>
            <w:r w:rsidR="00733E02">
              <w:rPr>
                <w:webHidden/>
              </w:rPr>
              <w:t>30</w:t>
            </w:r>
            <w:r w:rsidR="00733E02">
              <w:rPr>
                <w:webHidden/>
              </w:rPr>
              <w:fldChar w:fldCharType="end"/>
            </w:r>
          </w:hyperlink>
        </w:p>
        <w:p w14:paraId="5E24DD60" w14:textId="77777777" w:rsidR="00733E02" w:rsidRDefault="002C4A80">
          <w:pPr>
            <w:pStyle w:val="Spistreci1"/>
            <w:rPr>
              <w:rFonts w:asciiTheme="minorHAnsi" w:eastAsiaTheme="minorEastAsia" w:hAnsiTheme="minorHAnsi" w:cstheme="minorBidi"/>
              <w:caps w:val="0"/>
            </w:rPr>
          </w:pPr>
          <w:hyperlink w:anchor="_Toc479770256" w:history="1">
            <w:r w:rsidR="00733E02" w:rsidRPr="00CE2779">
              <w:rPr>
                <w:rStyle w:val="Hipercze"/>
              </w:rPr>
              <w:t>20.</w:t>
            </w:r>
            <w:r w:rsidR="00733E02">
              <w:rPr>
                <w:rFonts w:asciiTheme="minorHAnsi" w:eastAsiaTheme="minorEastAsia" w:hAnsiTheme="minorHAnsi" w:cstheme="minorBidi"/>
                <w:caps w:val="0"/>
              </w:rPr>
              <w:tab/>
            </w:r>
            <w:r w:rsidR="00733E02" w:rsidRPr="00CE2779">
              <w:rPr>
                <w:rStyle w:val="Hipercze"/>
              </w:rPr>
              <w:t>TRYB i SPOSÓB OCENY OFERT</w:t>
            </w:r>
            <w:r w:rsidR="00733E02">
              <w:rPr>
                <w:webHidden/>
              </w:rPr>
              <w:tab/>
            </w:r>
            <w:r w:rsidR="00733E02">
              <w:rPr>
                <w:webHidden/>
              </w:rPr>
              <w:fldChar w:fldCharType="begin"/>
            </w:r>
            <w:r w:rsidR="00733E02">
              <w:rPr>
                <w:webHidden/>
              </w:rPr>
              <w:instrText xml:space="preserve"> PAGEREF _Toc479770256 \h </w:instrText>
            </w:r>
            <w:r w:rsidR="00733E02">
              <w:rPr>
                <w:webHidden/>
              </w:rPr>
            </w:r>
            <w:r w:rsidR="00733E02">
              <w:rPr>
                <w:webHidden/>
              </w:rPr>
              <w:fldChar w:fldCharType="separate"/>
            </w:r>
            <w:r w:rsidR="00733E02">
              <w:rPr>
                <w:webHidden/>
              </w:rPr>
              <w:t>31</w:t>
            </w:r>
            <w:r w:rsidR="00733E02">
              <w:rPr>
                <w:webHidden/>
              </w:rPr>
              <w:fldChar w:fldCharType="end"/>
            </w:r>
          </w:hyperlink>
        </w:p>
        <w:p w14:paraId="474D9380" w14:textId="77777777" w:rsidR="00733E02" w:rsidRDefault="002C4A80">
          <w:pPr>
            <w:pStyle w:val="Spistreci1"/>
            <w:rPr>
              <w:rFonts w:asciiTheme="minorHAnsi" w:eastAsiaTheme="minorEastAsia" w:hAnsiTheme="minorHAnsi" w:cstheme="minorBidi"/>
              <w:caps w:val="0"/>
            </w:rPr>
          </w:pPr>
          <w:hyperlink w:anchor="_Toc479770257" w:history="1">
            <w:r w:rsidR="00733E02" w:rsidRPr="00CE2779">
              <w:rPr>
                <w:rStyle w:val="Hipercze"/>
              </w:rPr>
              <w:t>21.</w:t>
            </w:r>
            <w:r w:rsidR="00733E02">
              <w:rPr>
                <w:rFonts w:asciiTheme="minorHAnsi" w:eastAsiaTheme="minorEastAsia" w:hAnsiTheme="minorHAnsi" w:cstheme="minorBidi"/>
                <w:caps w:val="0"/>
              </w:rPr>
              <w:tab/>
            </w:r>
            <w:r w:rsidR="00733E02" w:rsidRPr="00CE2779">
              <w:rPr>
                <w:rStyle w:val="Hipercze"/>
              </w:rPr>
              <w:t>WYMAGANIA DOTYCZĄCE ZABEZPIECZENIA NALEŻYTEGO WYKONANIA UMOWY</w:t>
            </w:r>
            <w:r w:rsidR="00733E02">
              <w:rPr>
                <w:webHidden/>
              </w:rPr>
              <w:tab/>
            </w:r>
            <w:r w:rsidR="00733E02">
              <w:rPr>
                <w:webHidden/>
              </w:rPr>
              <w:fldChar w:fldCharType="begin"/>
            </w:r>
            <w:r w:rsidR="00733E02">
              <w:rPr>
                <w:webHidden/>
              </w:rPr>
              <w:instrText xml:space="preserve"> PAGEREF _Toc479770257 \h </w:instrText>
            </w:r>
            <w:r w:rsidR="00733E02">
              <w:rPr>
                <w:webHidden/>
              </w:rPr>
            </w:r>
            <w:r w:rsidR="00733E02">
              <w:rPr>
                <w:webHidden/>
              </w:rPr>
              <w:fldChar w:fldCharType="separate"/>
            </w:r>
            <w:r w:rsidR="00733E02">
              <w:rPr>
                <w:webHidden/>
              </w:rPr>
              <w:t>44</w:t>
            </w:r>
            <w:r w:rsidR="00733E02">
              <w:rPr>
                <w:webHidden/>
              </w:rPr>
              <w:fldChar w:fldCharType="end"/>
            </w:r>
          </w:hyperlink>
        </w:p>
        <w:p w14:paraId="0620775C" w14:textId="77777777" w:rsidR="00733E02" w:rsidRDefault="002C4A80">
          <w:pPr>
            <w:pStyle w:val="Spistreci1"/>
            <w:rPr>
              <w:rFonts w:asciiTheme="minorHAnsi" w:eastAsiaTheme="minorEastAsia" w:hAnsiTheme="minorHAnsi" w:cstheme="minorBidi"/>
              <w:caps w:val="0"/>
            </w:rPr>
          </w:pPr>
          <w:hyperlink w:anchor="_Toc479770258" w:history="1">
            <w:r w:rsidR="00733E02" w:rsidRPr="00CE2779">
              <w:rPr>
                <w:rStyle w:val="Hipercze"/>
              </w:rPr>
              <w:t>22.</w:t>
            </w:r>
            <w:r w:rsidR="00733E02">
              <w:rPr>
                <w:rFonts w:asciiTheme="minorHAnsi" w:eastAsiaTheme="minorEastAsia" w:hAnsiTheme="minorHAnsi" w:cstheme="minorBidi"/>
                <w:caps w:val="0"/>
              </w:rPr>
              <w:tab/>
            </w:r>
            <w:r w:rsidR="00733E02" w:rsidRPr="00CE2779">
              <w:rPr>
                <w:rStyle w:val="Hipercze"/>
              </w:rPr>
              <w:t>ŚRODKI OCHRONY PRAWNEJ PRZYSŁUGUJĄCE WYKONAWCOM</w:t>
            </w:r>
            <w:r w:rsidR="00733E02">
              <w:rPr>
                <w:webHidden/>
              </w:rPr>
              <w:tab/>
            </w:r>
            <w:r w:rsidR="00733E02">
              <w:rPr>
                <w:webHidden/>
              </w:rPr>
              <w:fldChar w:fldCharType="begin"/>
            </w:r>
            <w:r w:rsidR="00733E02">
              <w:rPr>
                <w:webHidden/>
              </w:rPr>
              <w:instrText xml:space="preserve"> PAGEREF _Toc479770258 \h </w:instrText>
            </w:r>
            <w:r w:rsidR="00733E02">
              <w:rPr>
                <w:webHidden/>
              </w:rPr>
            </w:r>
            <w:r w:rsidR="00733E02">
              <w:rPr>
                <w:webHidden/>
              </w:rPr>
              <w:fldChar w:fldCharType="separate"/>
            </w:r>
            <w:r w:rsidR="00733E02">
              <w:rPr>
                <w:webHidden/>
              </w:rPr>
              <w:t>45</w:t>
            </w:r>
            <w:r w:rsidR="00733E02">
              <w:rPr>
                <w:webHidden/>
              </w:rPr>
              <w:fldChar w:fldCharType="end"/>
            </w:r>
          </w:hyperlink>
        </w:p>
        <w:p w14:paraId="268FC071" w14:textId="77777777" w:rsidR="00733E02" w:rsidRDefault="002C4A80">
          <w:pPr>
            <w:pStyle w:val="Spistreci1"/>
            <w:rPr>
              <w:rFonts w:asciiTheme="minorHAnsi" w:eastAsiaTheme="minorEastAsia" w:hAnsiTheme="minorHAnsi" w:cstheme="minorBidi"/>
              <w:caps w:val="0"/>
            </w:rPr>
          </w:pPr>
          <w:hyperlink w:anchor="_Toc479770259" w:history="1">
            <w:r w:rsidR="00733E02" w:rsidRPr="00CE2779">
              <w:rPr>
                <w:rStyle w:val="Hipercze"/>
              </w:rPr>
              <w:t>23.</w:t>
            </w:r>
            <w:r w:rsidR="00733E02">
              <w:rPr>
                <w:rFonts w:asciiTheme="minorHAnsi" w:eastAsiaTheme="minorEastAsia" w:hAnsiTheme="minorHAnsi" w:cstheme="minorBidi"/>
                <w:caps w:val="0"/>
              </w:rPr>
              <w:tab/>
            </w:r>
            <w:r w:rsidR="00733E02" w:rsidRPr="00CE2779">
              <w:rPr>
                <w:rStyle w:val="Hipercze"/>
              </w:rPr>
              <w:t>PODWYKONAWSTWO</w:t>
            </w:r>
            <w:r w:rsidR="00733E02">
              <w:rPr>
                <w:webHidden/>
              </w:rPr>
              <w:tab/>
            </w:r>
            <w:r w:rsidR="00733E02">
              <w:rPr>
                <w:webHidden/>
              </w:rPr>
              <w:fldChar w:fldCharType="begin"/>
            </w:r>
            <w:r w:rsidR="00733E02">
              <w:rPr>
                <w:webHidden/>
              </w:rPr>
              <w:instrText xml:space="preserve"> PAGEREF _Toc479770259 \h </w:instrText>
            </w:r>
            <w:r w:rsidR="00733E02">
              <w:rPr>
                <w:webHidden/>
              </w:rPr>
            </w:r>
            <w:r w:rsidR="00733E02">
              <w:rPr>
                <w:webHidden/>
              </w:rPr>
              <w:fldChar w:fldCharType="separate"/>
            </w:r>
            <w:r w:rsidR="00733E02">
              <w:rPr>
                <w:webHidden/>
              </w:rPr>
              <w:t>46</w:t>
            </w:r>
            <w:r w:rsidR="00733E02">
              <w:rPr>
                <w:webHidden/>
              </w:rPr>
              <w:fldChar w:fldCharType="end"/>
            </w:r>
          </w:hyperlink>
        </w:p>
        <w:p w14:paraId="73D6757B" w14:textId="77777777" w:rsidR="00733E02" w:rsidRDefault="002C4A80">
          <w:pPr>
            <w:pStyle w:val="Spistreci1"/>
            <w:rPr>
              <w:rFonts w:asciiTheme="minorHAnsi" w:eastAsiaTheme="minorEastAsia" w:hAnsiTheme="minorHAnsi" w:cstheme="minorBidi"/>
              <w:caps w:val="0"/>
            </w:rPr>
          </w:pPr>
          <w:hyperlink w:anchor="_Toc479770260" w:history="1">
            <w:r w:rsidR="00733E02" w:rsidRPr="00CE2779">
              <w:rPr>
                <w:rStyle w:val="Hipercze"/>
              </w:rPr>
              <w:t>24.</w:t>
            </w:r>
            <w:r w:rsidR="00733E02">
              <w:rPr>
                <w:rFonts w:asciiTheme="minorHAnsi" w:eastAsiaTheme="minorEastAsia" w:hAnsiTheme="minorHAnsi" w:cstheme="minorBidi"/>
                <w:caps w:val="0"/>
              </w:rPr>
              <w:tab/>
            </w:r>
            <w:r w:rsidR="00733E02" w:rsidRPr="00CE2779">
              <w:rPr>
                <w:rStyle w:val="Hipercze"/>
              </w:rPr>
              <w:t>SPOSÓB POROZUMIEWANIA SIĘ ZAMAWIAJĄCEGO z WYKONAWCAMI</w:t>
            </w:r>
            <w:r w:rsidR="00733E02">
              <w:rPr>
                <w:webHidden/>
              </w:rPr>
              <w:tab/>
            </w:r>
            <w:r w:rsidR="00733E02">
              <w:rPr>
                <w:webHidden/>
              </w:rPr>
              <w:fldChar w:fldCharType="begin"/>
            </w:r>
            <w:r w:rsidR="00733E02">
              <w:rPr>
                <w:webHidden/>
              </w:rPr>
              <w:instrText xml:space="preserve"> PAGEREF _Toc479770260 \h </w:instrText>
            </w:r>
            <w:r w:rsidR="00733E02">
              <w:rPr>
                <w:webHidden/>
              </w:rPr>
            </w:r>
            <w:r w:rsidR="00733E02">
              <w:rPr>
                <w:webHidden/>
              </w:rPr>
              <w:fldChar w:fldCharType="separate"/>
            </w:r>
            <w:r w:rsidR="00733E02">
              <w:rPr>
                <w:webHidden/>
              </w:rPr>
              <w:t>47</w:t>
            </w:r>
            <w:r w:rsidR="00733E02">
              <w:rPr>
                <w:webHidden/>
              </w:rPr>
              <w:fldChar w:fldCharType="end"/>
            </w:r>
          </w:hyperlink>
        </w:p>
        <w:p w14:paraId="0565E600" w14:textId="77777777" w:rsidR="00733E02" w:rsidRDefault="002C4A80">
          <w:pPr>
            <w:pStyle w:val="Spistreci1"/>
            <w:rPr>
              <w:rFonts w:asciiTheme="minorHAnsi" w:eastAsiaTheme="minorEastAsia" w:hAnsiTheme="minorHAnsi" w:cstheme="minorBidi"/>
              <w:caps w:val="0"/>
            </w:rPr>
          </w:pPr>
          <w:hyperlink w:anchor="_Toc479770261" w:history="1">
            <w:r w:rsidR="00733E02" w:rsidRPr="00CE2779">
              <w:rPr>
                <w:rStyle w:val="Hipercze"/>
              </w:rPr>
              <w:t>25.</w:t>
            </w:r>
            <w:r w:rsidR="00733E02">
              <w:rPr>
                <w:rFonts w:asciiTheme="minorHAnsi" w:eastAsiaTheme="minorEastAsia" w:hAnsiTheme="minorHAnsi" w:cstheme="minorBidi"/>
                <w:caps w:val="0"/>
              </w:rPr>
              <w:tab/>
            </w:r>
            <w:r w:rsidR="00733E02" w:rsidRPr="00CE2779">
              <w:rPr>
                <w:rStyle w:val="Hipercze"/>
              </w:rPr>
              <w:t>PRACOWNICY ZAMAWIAJĄCEGO UPOWAŻNIENI do KONTAKTOWANIA SIĘ z WYKONAWCAMI</w:t>
            </w:r>
            <w:r w:rsidR="00733E02">
              <w:rPr>
                <w:webHidden/>
              </w:rPr>
              <w:tab/>
            </w:r>
            <w:r w:rsidR="00733E02">
              <w:rPr>
                <w:webHidden/>
              </w:rPr>
              <w:fldChar w:fldCharType="begin"/>
            </w:r>
            <w:r w:rsidR="00733E02">
              <w:rPr>
                <w:webHidden/>
              </w:rPr>
              <w:instrText xml:space="preserve"> PAGEREF _Toc479770261 \h </w:instrText>
            </w:r>
            <w:r w:rsidR="00733E02">
              <w:rPr>
                <w:webHidden/>
              </w:rPr>
            </w:r>
            <w:r w:rsidR="00733E02">
              <w:rPr>
                <w:webHidden/>
              </w:rPr>
              <w:fldChar w:fldCharType="separate"/>
            </w:r>
            <w:r w:rsidR="00733E02">
              <w:rPr>
                <w:webHidden/>
              </w:rPr>
              <w:t>48</w:t>
            </w:r>
            <w:r w:rsidR="00733E02">
              <w:rPr>
                <w:webHidden/>
              </w:rPr>
              <w:fldChar w:fldCharType="end"/>
            </w:r>
          </w:hyperlink>
        </w:p>
        <w:p w14:paraId="31353A49" w14:textId="77777777" w:rsidR="00733E02" w:rsidRDefault="002C4A80">
          <w:pPr>
            <w:pStyle w:val="Spistreci1"/>
            <w:rPr>
              <w:rFonts w:asciiTheme="minorHAnsi" w:eastAsiaTheme="minorEastAsia" w:hAnsiTheme="minorHAnsi" w:cstheme="minorBidi"/>
              <w:caps w:val="0"/>
            </w:rPr>
          </w:pPr>
          <w:hyperlink w:anchor="_Toc479770262" w:history="1">
            <w:r w:rsidR="00733E02" w:rsidRPr="00CE2779">
              <w:rPr>
                <w:rStyle w:val="Hipercze"/>
              </w:rPr>
              <w:t>26.</w:t>
            </w:r>
            <w:r w:rsidR="00733E02">
              <w:rPr>
                <w:rFonts w:asciiTheme="minorHAnsi" w:eastAsiaTheme="minorEastAsia" w:hAnsiTheme="minorHAnsi" w:cstheme="minorBidi"/>
                <w:caps w:val="0"/>
              </w:rPr>
              <w:tab/>
            </w:r>
            <w:r w:rsidR="00733E02" w:rsidRPr="00CE2779">
              <w:rPr>
                <w:rStyle w:val="Hipercze"/>
              </w:rPr>
              <w:t>INFORMACJE O FORMALNOŚCIACH, JAKIE POWINNY ZOSTAĆ DOPEŁNIONE PO WYBORZE OFERTY W CELU ZAWARCIA UMOWY W SPRAWIE ZAMÓWIENIA PUBLICZNEGO</w:t>
            </w:r>
            <w:r w:rsidR="00733E02">
              <w:rPr>
                <w:webHidden/>
              </w:rPr>
              <w:tab/>
            </w:r>
            <w:r w:rsidR="00733E02">
              <w:rPr>
                <w:webHidden/>
              </w:rPr>
              <w:fldChar w:fldCharType="begin"/>
            </w:r>
            <w:r w:rsidR="00733E02">
              <w:rPr>
                <w:webHidden/>
              </w:rPr>
              <w:instrText xml:space="preserve"> PAGEREF _Toc479770262 \h </w:instrText>
            </w:r>
            <w:r w:rsidR="00733E02">
              <w:rPr>
                <w:webHidden/>
              </w:rPr>
            </w:r>
            <w:r w:rsidR="00733E02">
              <w:rPr>
                <w:webHidden/>
              </w:rPr>
              <w:fldChar w:fldCharType="separate"/>
            </w:r>
            <w:r w:rsidR="00733E02">
              <w:rPr>
                <w:webHidden/>
              </w:rPr>
              <w:t>48</w:t>
            </w:r>
            <w:r w:rsidR="00733E02">
              <w:rPr>
                <w:webHidden/>
              </w:rPr>
              <w:fldChar w:fldCharType="end"/>
            </w:r>
          </w:hyperlink>
        </w:p>
        <w:p w14:paraId="6209C368" w14:textId="77777777" w:rsidR="00733E02" w:rsidRDefault="002C4A80">
          <w:pPr>
            <w:pStyle w:val="Spistreci1"/>
            <w:rPr>
              <w:rFonts w:asciiTheme="minorHAnsi" w:eastAsiaTheme="minorEastAsia" w:hAnsiTheme="minorHAnsi" w:cstheme="minorBidi"/>
              <w:caps w:val="0"/>
            </w:rPr>
          </w:pPr>
          <w:hyperlink w:anchor="_Toc479770263" w:history="1">
            <w:r w:rsidR="00733E02" w:rsidRPr="00CE2779">
              <w:rPr>
                <w:rStyle w:val="Hipercze"/>
              </w:rPr>
              <w:t>27.</w:t>
            </w:r>
            <w:r w:rsidR="00733E02">
              <w:rPr>
                <w:rFonts w:asciiTheme="minorHAnsi" w:eastAsiaTheme="minorEastAsia" w:hAnsiTheme="minorHAnsi" w:cstheme="minorBidi"/>
                <w:caps w:val="0"/>
              </w:rPr>
              <w:tab/>
            </w:r>
            <w:r w:rsidR="00733E02" w:rsidRPr="00CE2779">
              <w:rPr>
                <w:rStyle w:val="Hipercze"/>
              </w:rPr>
              <w:t>ZAŁĄCZNIKI do NINIEJSZej IDW:</w:t>
            </w:r>
            <w:r w:rsidR="00733E02">
              <w:rPr>
                <w:webHidden/>
              </w:rPr>
              <w:tab/>
            </w:r>
            <w:r w:rsidR="00733E02">
              <w:rPr>
                <w:webHidden/>
              </w:rPr>
              <w:fldChar w:fldCharType="begin"/>
            </w:r>
            <w:r w:rsidR="00733E02">
              <w:rPr>
                <w:webHidden/>
              </w:rPr>
              <w:instrText xml:space="preserve"> PAGEREF _Toc479770263 \h </w:instrText>
            </w:r>
            <w:r w:rsidR="00733E02">
              <w:rPr>
                <w:webHidden/>
              </w:rPr>
            </w:r>
            <w:r w:rsidR="00733E02">
              <w:rPr>
                <w:webHidden/>
              </w:rPr>
              <w:fldChar w:fldCharType="separate"/>
            </w:r>
            <w:r w:rsidR="00733E02">
              <w:rPr>
                <w:webHidden/>
              </w:rPr>
              <w:t>48</w:t>
            </w:r>
            <w:r w:rsidR="00733E02">
              <w:rPr>
                <w:webHidden/>
              </w:rPr>
              <w:fldChar w:fldCharType="end"/>
            </w:r>
          </w:hyperlink>
        </w:p>
        <w:p w14:paraId="62C1BD98" w14:textId="091FE0F0" w:rsidR="00157E1E" w:rsidRDefault="00D30359" w:rsidP="001978A8">
          <w:pPr>
            <w:spacing w:line="320" w:lineRule="exact"/>
            <w:rPr>
              <w:caps/>
              <w:noProof/>
              <w:sz w:val="22"/>
            </w:rPr>
          </w:pPr>
          <w:r w:rsidRPr="001978A8">
            <w:rPr>
              <w:caps/>
              <w:noProof/>
              <w:sz w:val="22"/>
            </w:rPr>
            <w:fldChar w:fldCharType="end"/>
          </w:r>
        </w:p>
        <w:p w14:paraId="07A5F72E" w14:textId="77777777" w:rsidR="00733E02" w:rsidRDefault="00733E02" w:rsidP="00733E02">
          <w:pPr>
            <w:tabs>
              <w:tab w:val="right" w:pos="9071"/>
            </w:tabs>
            <w:spacing w:line="320" w:lineRule="exact"/>
            <w:rPr>
              <w:sz w:val="22"/>
            </w:rPr>
          </w:pPr>
          <w:r>
            <w:rPr>
              <w:sz w:val="22"/>
            </w:rPr>
            <w:tab/>
          </w:r>
        </w:p>
        <w:p w14:paraId="4F884CA3" w14:textId="77777777" w:rsidR="00733E02" w:rsidRDefault="00733E02" w:rsidP="00733E02">
          <w:pPr>
            <w:tabs>
              <w:tab w:val="right" w:pos="9071"/>
            </w:tabs>
            <w:spacing w:line="320" w:lineRule="exact"/>
            <w:rPr>
              <w:sz w:val="22"/>
            </w:rPr>
          </w:pPr>
        </w:p>
        <w:p w14:paraId="4FA46297" w14:textId="77777777" w:rsidR="00733E02" w:rsidRDefault="00733E02" w:rsidP="00733E02">
          <w:pPr>
            <w:tabs>
              <w:tab w:val="right" w:pos="9071"/>
            </w:tabs>
            <w:spacing w:line="320" w:lineRule="exact"/>
            <w:rPr>
              <w:sz w:val="22"/>
            </w:rPr>
          </w:pPr>
        </w:p>
        <w:p w14:paraId="55EFAC09" w14:textId="05085BF5" w:rsidR="007913C9" w:rsidRPr="001978A8" w:rsidRDefault="002C4A80" w:rsidP="00733E02">
          <w:pPr>
            <w:tabs>
              <w:tab w:val="right" w:pos="9071"/>
            </w:tabs>
            <w:spacing w:line="320" w:lineRule="exact"/>
            <w:rPr>
              <w:sz w:val="22"/>
            </w:rPr>
          </w:pPr>
        </w:p>
      </w:sdtContent>
    </w:sdt>
    <w:p w14:paraId="336BE80A" w14:textId="77777777" w:rsidR="00E37D7F" w:rsidRPr="00733E02" w:rsidRDefault="007913C9" w:rsidP="00733E02">
      <w:pPr>
        <w:pStyle w:val="Nagwek1"/>
        <w:spacing w:line="320" w:lineRule="exact"/>
        <w:rPr>
          <w:sz w:val="22"/>
        </w:rPr>
      </w:pPr>
      <w:r w:rsidRPr="00733E02">
        <w:rPr>
          <w:sz w:val="22"/>
        </w:rPr>
        <w:lastRenderedPageBreak/>
        <w:t xml:space="preserve"> </w:t>
      </w:r>
      <w:bookmarkStart w:id="4" w:name="_Toc479770237"/>
      <w:r w:rsidR="00E37D7F" w:rsidRPr="00733E02">
        <w:rPr>
          <w:sz w:val="22"/>
        </w:rPr>
        <w:t>INFORMACJE WPROWADZAJĄCE</w:t>
      </w:r>
      <w:bookmarkEnd w:id="4"/>
      <w:bookmarkEnd w:id="3"/>
      <w:bookmarkEnd w:id="2"/>
      <w:bookmarkEnd w:id="1"/>
    </w:p>
    <w:p w14:paraId="3F5628E3" w14:textId="77777777" w:rsidR="00F47B7D" w:rsidRPr="001978A8" w:rsidRDefault="00F47B7D" w:rsidP="001978A8">
      <w:pPr>
        <w:pStyle w:val="lista11"/>
        <w:numPr>
          <w:ilvl w:val="1"/>
          <w:numId w:val="17"/>
        </w:numPr>
        <w:spacing w:line="320" w:lineRule="exact"/>
        <w:rPr>
          <w:i/>
          <w:sz w:val="22"/>
        </w:rPr>
      </w:pPr>
      <w:bookmarkStart w:id="5" w:name="_Toc504465376"/>
      <w:bookmarkStart w:id="6" w:name="_Toc167680402"/>
      <w:bookmarkStart w:id="7" w:name="_Toc265752213"/>
      <w:bookmarkStart w:id="8" w:name="_Toc265818707"/>
      <w:r w:rsidRPr="001978A8">
        <w:rPr>
          <w:sz w:val="22"/>
        </w:rPr>
        <w:t>PKP Polskie Linie Kolejowe S.A. z siedzibą w Warszawie przy ulicy Targowej 74, zaprasza do składania ofert w </w:t>
      </w:r>
      <w:r w:rsidR="00DC30BC" w:rsidRPr="001978A8">
        <w:rPr>
          <w:sz w:val="22"/>
        </w:rPr>
        <w:t>p</w:t>
      </w:r>
      <w:r w:rsidR="00407231" w:rsidRPr="001978A8">
        <w:rPr>
          <w:sz w:val="22"/>
        </w:rPr>
        <w:t xml:space="preserve">ostępowaniu </w:t>
      </w:r>
      <w:r w:rsidRPr="001978A8">
        <w:rPr>
          <w:sz w:val="22"/>
        </w:rPr>
        <w:t xml:space="preserve">prowadzonym w trybie przetargu nieograniczonego. Jednostką prowadzącą </w:t>
      </w:r>
      <w:r w:rsidR="006077EF" w:rsidRPr="001978A8">
        <w:rPr>
          <w:sz w:val="22"/>
        </w:rPr>
        <w:t>P</w:t>
      </w:r>
      <w:r w:rsidRPr="001978A8">
        <w:rPr>
          <w:sz w:val="22"/>
        </w:rPr>
        <w:t>ostępowanie jest PKP Polskie Linie Kolejowe S.A</w:t>
      </w:r>
      <w:r w:rsidRPr="001978A8">
        <w:rPr>
          <w:i/>
          <w:sz w:val="22"/>
        </w:rPr>
        <w:t xml:space="preserve">. </w:t>
      </w:r>
      <w:r w:rsidRPr="00170C0E">
        <w:rPr>
          <w:i/>
          <w:color w:val="365F91" w:themeColor="accent1" w:themeShade="BF"/>
          <w:sz w:val="18"/>
          <w:szCs w:val="18"/>
          <w:highlight w:val="yellow"/>
        </w:rPr>
        <w:t xml:space="preserve">(wpisać jednostkę prowadzącą </w:t>
      </w:r>
      <w:r w:rsidR="006077EF" w:rsidRPr="00170C0E">
        <w:rPr>
          <w:i/>
          <w:color w:val="365F91" w:themeColor="accent1" w:themeShade="BF"/>
          <w:sz w:val="18"/>
          <w:szCs w:val="18"/>
          <w:highlight w:val="yellow"/>
        </w:rPr>
        <w:t>P</w:t>
      </w:r>
      <w:r w:rsidRPr="00170C0E">
        <w:rPr>
          <w:i/>
          <w:color w:val="365F91" w:themeColor="accent1" w:themeShade="BF"/>
          <w:sz w:val="18"/>
          <w:szCs w:val="18"/>
          <w:highlight w:val="yellow"/>
        </w:rPr>
        <w:t>ostępowanie)</w:t>
      </w:r>
      <w:r w:rsidRPr="001978A8">
        <w:rPr>
          <w:i/>
          <w:color w:val="365F91" w:themeColor="accent1" w:themeShade="BF"/>
          <w:sz w:val="22"/>
          <w:highlight w:val="yellow"/>
        </w:rPr>
        <w:t>.</w:t>
      </w:r>
    </w:p>
    <w:p w14:paraId="51CEB4FE" w14:textId="6E4AB697" w:rsidR="0040418C" w:rsidRPr="001978A8" w:rsidRDefault="0040418C" w:rsidP="001978A8">
      <w:pPr>
        <w:pStyle w:val="lista11"/>
        <w:numPr>
          <w:ilvl w:val="1"/>
          <w:numId w:val="17"/>
        </w:numPr>
        <w:spacing w:line="320" w:lineRule="exact"/>
        <w:rPr>
          <w:sz w:val="22"/>
        </w:rPr>
      </w:pPr>
      <w:r w:rsidRPr="001978A8">
        <w:rPr>
          <w:sz w:val="22"/>
        </w:rPr>
        <w:t xml:space="preserve">Postępowanie </w:t>
      </w:r>
      <w:r w:rsidR="004527E4" w:rsidRPr="001978A8">
        <w:rPr>
          <w:sz w:val="22"/>
        </w:rPr>
        <w:t>jest prowadzone</w:t>
      </w:r>
      <w:r w:rsidRPr="001978A8">
        <w:rPr>
          <w:sz w:val="22"/>
        </w:rPr>
        <w:t xml:space="preserve"> na podstawie</w:t>
      </w:r>
      <w:r w:rsidR="00E422EF" w:rsidRPr="001978A8">
        <w:rPr>
          <w:sz w:val="22"/>
        </w:rPr>
        <w:t xml:space="preserve"> </w:t>
      </w:r>
      <w:r w:rsidR="007815C4" w:rsidRPr="001978A8">
        <w:rPr>
          <w:sz w:val="22"/>
        </w:rPr>
        <w:t xml:space="preserve">Działu III </w:t>
      </w:r>
      <w:r w:rsidR="00E422EF" w:rsidRPr="001978A8">
        <w:rPr>
          <w:sz w:val="22"/>
        </w:rPr>
        <w:t>Rozdział</w:t>
      </w:r>
      <w:r w:rsidR="007815C4" w:rsidRPr="001978A8">
        <w:rPr>
          <w:sz w:val="22"/>
        </w:rPr>
        <w:t>u</w:t>
      </w:r>
      <w:r w:rsidR="00E422EF" w:rsidRPr="001978A8">
        <w:rPr>
          <w:sz w:val="22"/>
        </w:rPr>
        <w:t xml:space="preserve"> V </w:t>
      </w:r>
      <w:r w:rsidRPr="001978A8">
        <w:rPr>
          <w:sz w:val="22"/>
        </w:rPr>
        <w:t>ustawy z dnia</w:t>
      </w:r>
      <w:r w:rsidR="0021485C" w:rsidRPr="001978A8">
        <w:rPr>
          <w:sz w:val="22"/>
        </w:rPr>
        <w:t xml:space="preserve"> </w:t>
      </w:r>
      <w:r w:rsidRPr="001978A8">
        <w:rPr>
          <w:sz w:val="22"/>
        </w:rPr>
        <w:t>29</w:t>
      </w:r>
      <w:r w:rsidR="00492903" w:rsidRPr="001978A8">
        <w:rPr>
          <w:sz w:val="22"/>
        </w:rPr>
        <w:t> </w:t>
      </w:r>
      <w:r w:rsidRPr="001978A8">
        <w:rPr>
          <w:sz w:val="22"/>
        </w:rPr>
        <w:t>stycznia 2004 r. Prawo zamówień publicznych (</w:t>
      </w:r>
      <w:r w:rsidRPr="001978A8">
        <w:rPr>
          <w:color w:val="365F91" w:themeColor="accent1" w:themeShade="BF"/>
          <w:sz w:val="22"/>
          <w:highlight w:val="yellow"/>
        </w:rPr>
        <w:t>tj. Dz. U. 201</w:t>
      </w:r>
      <w:r w:rsidR="006077EF" w:rsidRPr="001978A8">
        <w:rPr>
          <w:color w:val="365F91" w:themeColor="accent1" w:themeShade="BF"/>
          <w:sz w:val="22"/>
          <w:highlight w:val="yellow"/>
        </w:rPr>
        <w:t>5</w:t>
      </w:r>
      <w:r w:rsidRPr="001978A8">
        <w:rPr>
          <w:color w:val="365F91" w:themeColor="accent1" w:themeShade="BF"/>
          <w:sz w:val="22"/>
          <w:highlight w:val="yellow"/>
        </w:rPr>
        <w:t xml:space="preserve">, </w:t>
      </w:r>
      <w:r w:rsidR="001C5151" w:rsidRPr="001978A8">
        <w:rPr>
          <w:color w:val="365F91" w:themeColor="accent1" w:themeShade="BF"/>
          <w:sz w:val="22"/>
          <w:highlight w:val="yellow"/>
        </w:rPr>
        <w:t xml:space="preserve">poz. </w:t>
      </w:r>
      <w:r w:rsidR="006077EF" w:rsidRPr="001978A8">
        <w:rPr>
          <w:color w:val="365F91" w:themeColor="accent1" w:themeShade="BF"/>
          <w:sz w:val="22"/>
          <w:highlight w:val="yellow"/>
        </w:rPr>
        <w:t>2164</w:t>
      </w:r>
      <w:r w:rsidR="00D56B3B" w:rsidRPr="001978A8">
        <w:rPr>
          <w:color w:val="365F91" w:themeColor="accent1" w:themeShade="BF"/>
          <w:sz w:val="22"/>
          <w:highlight w:val="yellow"/>
        </w:rPr>
        <w:t>, z</w:t>
      </w:r>
      <w:r w:rsidR="004358D0" w:rsidRPr="001978A8">
        <w:rPr>
          <w:color w:val="365F91" w:themeColor="accent1" w:themeShade="BF"/>
          <w:sz w:val="22"/>
          <w:highlight w:val="yellow"/>
        </w:rPr>
        <w:t>e</w:t>
      </w:r>
      <w:r w:rsidR="00D56B3B" w:rsidRPr="001978A8">
        <w:rPr>
          <w:color w:val="365F91" w:themeColor="accent1" w:themeShade="BF"/>
          <w:sz w:val="22"/>
          <w:highlight w:val="yellow"/>
        </w:rPr>
        <w:t xml:space="preserve"> zm.</w:t>
      </w:r>
      <w:r w:rsidRPr="001978A8">
        <w:rPr>
          <w:sz w:val="22"/>
        </w:rPr>
        <w:t>), przepisów wykonawczych wydanych na jej podstawie oraz niniejszej Specyfikacji Istotnych Warunków Zamówienia.</w:t>
      </w:r>
    </w:p>
    <w:p w14:paraId="432A5830" w14:textId="77777777" w:rsidR="0040418C" w:rsidRPr="001978A8" w:rsidRDefault="0040418C" w:rsidP="001978A8">
      <w:pPr>
        <w:pStyle w:val="lista11"/>
        <w:numPr>
          <w:ilvl w:val="1"/>
          <w:numId w:val="17"/>
        </w:numPr>
        <w:spacing w:line="320" w:lineRule="exact"/>
        <w:rPr>
          <w:sz w:val="22"/>
        </w:rPr>
      </w:pPr>
      <w:r w:rsidRPr="001978A8">
        <w:rPr>
          <w:sz w:val="22"/>
        </w:rPr>
        <w:t xml:space="preserve">Użyte w </w:t>
      </w:r>
      <w:r w:rsidR="00113AB5" w:rsidRPr="001978A8">
        <w:rPr>
          <w:sz w:val="22"/>
        </w:rPr>
        <w:t xml:space="preserve">SIWZ </w:t>
      </w:r>
      <w:r w:rsidRPr="001978A8">
        <w:rPr>
          <w:sz w:val="22"/>
        </w:rPr>
        <w:t>terminy mają następujące znaczenie:</w:t>
      </w:r>
    </w:p>
    <w:p w14:paraId="612F3B18" w14:textId="434BA3B6" w:rsidR="00703DE5" w:rsidRPr="001978A8" w:rsidRDefault="00703DE5" w:rsidP="001978A8">
      <w:pPr>
        <w:pStyle w:val="listawypunktowanaKR"/>
        <w:spacing w:line="320" w:lineRule="exact"/>
        <w:rPr>
          <w:b/>
          <w:bCs/>
          <w:sz w:val="22"/>
        </w:rPr>
      </w:pPr>
      <w:r w:rsidRPr="001978A8">
        <w:rPr>
          <w:iCs/>
          <w:sz w:val="22"/>
        </w:rPr>
        <w:t>„</w:t>
      </w:r>
      <w:r w:rsidRPr="001978A8">
        <w:rPr>
          <w:b/>
          <w:iCs/>
          <w:sz w:val="22"/>
        </w:rPr>
        <w:t>Ustawa</w:t>
      </w:r>
      <w:r w:rsidRPr="001978A8">
        <w:rPr>
          <w:iCs/>
          <w:sz w:val="22"/>
        </w:rPr>
        <w:t xml:space="preserve">” - </w:t>
      </w:r>
      <w:r w:rsidRPr="001978A8">
        <w:rPr>
          <w:sz w:val="22"/>
        </w:rPr>
        <w:t xml:space="preserve">ustawa z dnia 29 stycznia 2004 r. - Prawo zamówień publicznych </w:t>
      </w:r>
      <w:r w:rsidRPr="00733E02">
        <w:rPr>
          <w:sz w:val="22"/>
          <w:highlight w:val="yellow"/>
        </w:rPr>
        <w:t>(</w:t>
      </w:r>
      <w:r w:rsidRPr="00733E02">
        <w:rPr>
          <w:color w:val="365F91" w:themeColor="accent1" w:themeShade="BF"/>
          <w:sz w:val="22"/>
          <w:highlight w:val="yellow"/>
        </w:rPr>
        <w:t xml:space="preserve">tj. </w:t>
      </w:r>
      <w:r w:rsidRPr="00733E02">
        <w:rPr>
          <w:rStyle w:val="st"/>
          <w:color w:val="365F91" w:themeColor="accent1" w:themeShade="BF"/>
          <w:sz w:val="22"/>
          <w:highlight w:val="yellow"/>
        </w:rPr>
        <w:t>Dz. U. 201</w:t>
      </w:r>
      <w:r w:rsidR="006077EF" w:rsidRPr="00733E02">
        <w:rPr>
          <w:rStyle w:val="st"/>
          <w:color w:val="365F91" w:themeColor="accent1" w:themeShade="BF"/>
          <w:sz w:val="22"/>
          <w:highlight w:val="yellow"/>
        </w:rPr>
        <w:t>5</w:t>
      </w:r>
      <w:r w:rsidRPr="00733E02">
        <w:rPr>
          <w:rStyle w:val="st"/>
          <w:color w:val="365F91" w:themeColor="accent1" w:themeShade="BF"/>
          <w:sz w:val="22"/>
          <w:highlight w:val="yellow"/>
        </w:rPr>
        <w:t>,</w:t>
      </w:r>
      <w:r w:rsidR="002F1DA6" w:rsidRPr="00733E02">
        <w:rPr>
          <w:rStyle w:val="st"/>
          <w:color w:val="365F91" w:themeColor="accent1" w:themeShade="BF"/>
          <w:sz w:val="22"/>
          <w:highlight w:val="yellow"/>
        </w:rPr>
        <w:t xml:space="preserve"> </w:t>
      </w:r>
      <w:r w:rsidRPr="00733E02">
        <w:rPr>
          <w:rStyle w:val="st"/>
          <w:color w:val="365F91" w:themeColor="accent1" w:themeShade="BF"/>
          <w:sz w:val="22"/>
          <w:highlight w:val="yellow"/>
        </w:rPr>
        <w:t>poz.</w:t>
      </w:r>
      <w:r w:rsidR="009205CB" w:rsidRPr="00733E02">
        <w:rPr>
          <w:rStyle w:val="st"/>
          <w:color w:val="365F91" w:themeColor="accent1" w:themeShade="BF"/>
          <w:sz w:val="22"/>
          <w:highlight w:val="yellow"/>
        </w:rPr>
        <w:t xml:space="preserve"> </w:t>
      </w:r>
      <w:r w:rsidR="006077EF" w:rsidRPr="00733E02">
        <w:rPr>
          <w:rStyle w:val="st"/>
          <w:color w:val="365F91" w:themeColor="accent1" w:themeShade="BF"/>
          <w:sz w:val="22"/>
          <w:highlight w:val="yellow"/>
        </w:rPr>
        <w:t>2164</w:t>
      </w:r>
      <w:r w:rsidR="00D56B3B" w:rsidRPr="00733E02">
        <w:rPr>
          <w:rStyle w:val="st"/>
          <w:color w:val="365F91" w:themeColor="accent1" w:themeShade="BF"/>
          <w:sz w:val="22"/>
          <w:highlight w:val="yellow"/>
        </w:rPr>
        <w:t>, z</w:t>
      </w:r>
      <w:r w:rsidR="004358D0" w:rsidRPr="00733E02">
        <w:rPr>
          <w:rStyle w:val="st"/>
          <w:color w:val="365F91" w:themeColor="accent1" w:themeShade="BF"/>
          <w:sz w:val="22"/>
          <w:highlight w:val="yellow"/>
        </w:rPr>
        <w:t>e</w:t>
      </w:r>
      <w:r w:rsidR="00D56B3B" w:rsidRPr="00733E02">
        <w:rPr>
          <w:rStyle w:val="st"/>
          <w:color w:val="365F91" w:themeColor="accent1" w:themeShade="BF"/>
          <w:sz w:val="22"/>
          <w:highlight w:val="yellow"/>
        </w:rPr>
        <w:t xml:space="preserve"> zm.</w:t>
      </w:r>
      <w:r w:rsidRPr="00733E02">
        <w:rPr>
          <w:sz w:val="22"/>
          <w:highlight w:val="yellow"/>
        </w:rPr>
        <w:t>)</w:t>
      </w:r>
      <w:r w:rsidRPr="00733E02">
        <w:rPr>
          <w:sz w:val="22"/>
        </w:rPr>
        <w:t>,</w:t>
      </w:r>
    </w:p>
    <w:p w14:paraId="48D034A4" w14:textId="77777777" w:rsidR="00703DE5" w:rsidRPr="001978A8" w:rsidRDefault="00703DE5" w:rsidP="001978A8">
      <w:pPr>
        <w:pStyle w:val="listawypunktowanaKR"/>
        <w:spacing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w:t>
      </w:r>
      <w:r w:rsidRPr="001978A8">
        <w:rPr>
          <w:b/>
          <w:color w:val="365F91" w:themeColor="accent1" w:themeShade="BF"/>
          <w:sz w:val="22"/>
          <w:highlight w:val="yellow"/>
          <w:lang w:eastAsia="en-US"/>
        </w:rPr>
        <w:t>Ustawa Prawo budowlane</w:t>
      </w:r>
      <w:r w:rsidRPr="001978A8">
        <w:rPr>
          <w:color w:val="365F91" w:themeColor="accent1" w:themeShade="BF"/>
          <w:sz w:val="22"/>
          <w:highlight w:val="yellow"/>
          <w:lang w:eastAsia="en-US"/>
        </w:rPr>
        <w:t xml:space="preserve">” </w:t>
      </w:r>
      <w:r w:rsidR="000A4EFA" w:rsidRPr="001978A8">
        <w:rPr>
          <w:color w:val="365F91" w:themeColor="accent1" w:themeShade="BF"/>
          <w:sz w:val="22"/>
          <w:highlight w:val="yellow"/>
          <w:lang w:eastAsia="en-US"/>
        </w:rPr>
        <w:t>-</w:t>
      </w:r>
      <w:r w:rsidRPr="001978A8">
        <w:rPr>
          <w:color w:val="365F91" w:themeColor="accent1" w:themeShade="BF"/>
          <w:sz w:val="22"/>
          <w:highlight w:val="yellow"/>
          <w:lang w:eastAsia="en-US"/>
        </w:rPr>
        <w:t xml:space="preserve"> ustawa z dnia 7 lipca 1994 r. Prawo budowlane </w:t>
      </w:r>
      <w:r w:rsidRPr="001978A8">
        <w:rPr>
          <w:color w:val="365F91" w:themeColor="accent1" w:themeShade="BF"/>
          <w:sz w:val="22"/>
          <w:highlight w:val="yellow"/>
        </w:rPr>
        <w:t>(tj. Dz. U. z 201</w:t>
      </w:r>
      <w:r w:rsidR="007815C4" w:rsidRPr="001978A8">
        <w:rPr>
          <w:color w:val="365F91" w:themeColor="accent1" w:themeShade="BF"/>
          <w:sz w:val="22"/>
          <w:highlight w:val="yellow"/>
        </w:rPr>
        <w:t>6</w:t>
      </w:r>
      <w:r w:rsidRPr="001978A8">
        <w:rPr>
          <w:color w:val="365F91" w:themeColor="accent1" w:themeShade="BF"/>
          <w:sz w:val="22"/>
          <w:highlight w:val="yellow"/>
        </w:rPr>
        <w:t xml:space="preserve"> r.poz. </w:t>
      </w:r>
      <w:r w:rsidR="007815C4" w:rsidRPr="001978A8">
        <w:rPr>
          <w:color w:val="365F91" w:themeColor="accent1" w:themeShade="BF"/>
          <w:sz w:val="22"/>
          <w:highlight w:val="yellow"/>
        </w:rPr>
        <w:t>290</w:t>
      </w:r>
      <w:r w:rsidR="004358D0" w:rsidRPr="001978A8">
        <w:rPr>
          <w:color w:val="365F91" w:themeColor="accent1" w:themeShade="BF"/>
          <w:sz w:val="22"/>
          <w:highlight w:val="yellow"/>
        </w:rPr>
        <w:t xml:space="preserve"> ze zm.</w:t>
      </w:r>
      <w:r w:rsidRPr="001978A8">
        <w:rPr>
          <w:color w:val="365F91" w:themeColor="accent1" w:themeShade="BF"/>
          <w:sz w:val="22"/>
          <w:highlight w:val="yellow"/>
        </w:rPr>
        <w:t xml:space="preserve">), </w:t>
      </w:r>
    </w:p>
    <w:p w14:paraId="0A5A9D06" w14:textId="38F103DE" w:rsidR="0040418C" w:rsidRPr="001978A8" w:rsidRDefault="0040418C" w:rsidP="001978A8">
      <w:pPr>
        <w:pStyle w:val="listawypunktowanaKR"/>
        <w:spacing w:line="320" w:lineRule="exact"/>
        <w:rPr>
          <w:sz w:val="22"/>
          <w:highlight w:val="yellow"/>
          <w:lang w:eastAsia="en-US"/>
        </w:rPr>
      </w:pPr>
      <w:r w:rsidRPr="000B2D1B">
        <w:rPr>
          <w:iCs/>
          <w:color w:val="365F91" w:themeColor="accent1" w:themeShade="BF"/>
          <w:sz w:val="22"/>
          <w:highlight w:val="yellow"/>
        </w:rPr>
        <w:t>„</w:t>
      </w:r>
      <w:r w:rsidRPr="000B2D1B">
        <w:rPr>
          <w:b/>
          <w:iCs/>
          <w:color w:val="365F91" w:themeColor="accent1" w:themeShade="BF"/>
          <w:sz w:val="22"/>
          <w:highlight w:val="yellow"/>
        </w:rPr>
        <w:t>Ustawa o transporcie kolejowym</w:t>
      </w:r>
      <w:r w:rsidRPr="000B2D1B">
        <w:rPr>
          <w:iCs/>
          <w:color w:val="365F91" w:themeColor="accent1" w:themeShade="BF"/>
          <w:sz w:val="22"/>
          <w:highlight w:val="yellow"/>
        </w:rPr>
        <w:t>” -</w:t>
      </w:r>
      <w:r w:rsidR="009205CB" w:rsidRPr="000B2D1B">
        <w:rPr>
          <w:color w:val="365F91" w:themeColor="accent1" w:themeShade="BF"/>
          <w:sz w:val="22"/>
          <w:highlight w:val="yellow"/>
          <w:lang w:eastAsia="en-US"/>
        </w:rPr>
        <w:t xml:space="preserve"> </w:t>
      </w:r>
      <w:r w:rsidRPr="000B2D1B">
        <w:rPr>
          <w:color w:val="365F91" w:themeColor="accent1" w:themeShade="BF"/>
          <w:sz w:val="22"/>
          <w:highlight w:val="yellow"/>
          <w:lang w:eastAsia="en-US"/>
        </w:rPr>
        <w:t xml:space="preserve">ustawa z dnia 28 marca 2003 r. </w:t>
      </w:r>
      <w:r w:rsidRPr="000B2D1B">
        <w:rPr>
          <w:rFonts w:eastAsiaTheme="minorHAnsi"/>
          <w:noProof w:val="0"/>
          <w:color w:val="365F91" w:themeColor="accent1" w:themeShade="BF"/>
          <w:sz w:val="22"/>
          <w:highlight w:val="yellow"/>
          <w:lang w:eastAsia="en-US"/>
        </w:rPr>
        <w:t>o</w:t>
      </w:r>
      <w:r w:rsidR="00492903" w:rsidRPr="000B2D1B">
        <w:rPr>
          <w:rFonts w:eastAsiaTheme="minorHAnsi"/>
          <w:noProof w:val="0"/>
          <w:color w:val="365F91" w:themeColor="accent1" w:themeShade="BF"/>
          <w:sz w:val="22"/>
          <w:highlight w:val="yellow"/>
          <w:lang w:eastAsia="en-US"/>
        </w:rPr>
        <w:t> </w:t>
      </w:r>
      <w:r w:rsidRPr="000B2D1B">
        <w:rPr>
          <w:rFonts w:eastAsiaTheme="minorHAnsi"/>
          <w:noProof w:val="0"/>
          <w:color w:val="365F91" w:themeColor="accent1" w:themeShade="BF"/>
          <w:sz w:val="22"/>
          <w:highlight w:val="yellow"/>
          <w:lang w:eastAsia="en-US"/>
        </w:rPr>
        <w:t>transporcie kolejowym</w:t>
      </w:r>
      <w:r w:rsidRPr="000B2D1B">
        <w:rPr>
          <w:color w:val="365F91" w:themeColor="accent1" w:themeShade="BF"/>
          <w:sz w:val="22"/>
          <w:highlight w:val="yellow"/>
          <w:lang w:eastAsia="en-US"/>
        </w:rPr>
        <w:t xml:space="preserve"> (</w:t>
      </w:r>
      <w:r w:rsidRPr="005E0B36">
        <w:rPr>
          <w:color w:val="365F91" w:themeColor="accent1" w:themeShade="BF"/>
          <w:sz w:val="22"/>
          <w:highlight w:val="yellow"/>
          <w:lang w:eastAsia="en-US"/>
        </w:rPr>
        <w:t xml:space="preserve">tj. </w:t>
      </w:r>
      <w:r w:rsidR="004358D0" w:rsidRPr="005E0B36">
        <w:rPr>
          <w:color w:val="365F91" w:themeColor="accent1" w:themeShade="BF"/>
          <w:sz w:val="22"/>
          <w:highlight w:val="yellow"/>
          <w:lang w:eastAsia="en-US"/>
        </w:rPr>
        <w:t>Dz.U. z 2016 r. poz. 1727 ze</w:t>
      </w:r>
      <w:r w:rsidRPr="005E0B36">
        <w:rPr>
          <w:rStyle w:val="st"/>
          <w:color w:val="365F91" w:themeColor="accent1" w:themeShade="BF"/>
          <w:sz w:val="22"/>
          <w:highlight w:val="yellow"/>
        </w:rPr>
        <w:t xml:space="preserve"> </w:t>
      </w:r>
      <w:r w:rsidRPr="00CD2889">
        <w:rPr>
          <w:rStyle w:val="st"/>
          <w:color w:val="365F91" w:themeColor="accent1" w:themeShade="BF"/>
          <w:sz w:val="22"/>
          <w:highlight w:val="yellow"/>
        </w:rPr>
        <w:t>zm</w:t>
      </w:r>
      <w:r w:rsidRPr="000B2D1B">
        <w:rPr>
          <w:rStyle w:val="st"/>
          <w:color w:val="365F91" w:themeColor="accent1" w:themeShade="BF"/>
          <w:sz w:val="22"/>
          <w:highlight w:val="yellow"/>
        </w:rPr>
        <w:t>.</w:t>
      </w:r>
      <w:r w:rsidRPr="000B2D1B">
        <w:rPr>
          <w:color w:val="365F91" w:themeColor="accent1" w:themeShade="BF"/>
          <w:sz w:val="22"/>
          <w:highlight w:val="yellow"/>
        </w:rPr>
        <w:t xml:space="preserve">), </w:t>
      </w:r>
      <w:r w:rsidRPr="000B2D1B">
        <w:rPr>
          <w:i/>
          <w:color w:val="365F91" w:themeColor="accent1" w:themeShade="BF"/>
          <w:sz w:val="18"/>
          <w:szCs w:val="18"/>
          <w:highlight w:val="yellow"/>
        </w:rPr>
        <w:t>(zapis pozostawić w przypadku, gdy w treści IDW znajdują się odniesienia do w/w</w:t>
      </w:r>
      <w:r w:rsidR="00492903" w:rsidRPr="000B2D1B">
        <w:rPr>
          <w:i/>
          <w:color w:val="365F91" w:themeColor="accent1" w:themeShade="BF"/>
          <w:sz w:val="18"/>
          <w:szCs w:val="18"/>
          <w:highlight w:val="yellow"/>
        </w:rPr>
        <w:t> </w:t>
      </w:r>
      <w:r w:rsidRPr="000B2D1B">
        <w:rPr>
          <w:i/>
          <w:color w:val="365F91" w:themeColor="accent1" w:themeShade="BF"/>
          <w:sz w:val="18"/>
          <w:szCs w:val="18"/>
          <w:highlight w:val="yellow"/>
        </w:rPr>
        <w:t>ustawy)</w:t>
      </w:r>
      <w:r w:rsidRPr="001978A8">
        <w:rPr>
          <w:i/>
          <w:sz w:val="22"/>
          <w:highlight w:val="yellow"/>
        </w:rPr>
        <w:t>,</w:t>
      </w:r>
    </w:p>
    <w:p w14:paraId="6C7360DF" w14:textId="77777777" w:rsidR="0040418C" w:rsidRPr="001978A8" w:rsidRDefault="0040418C" w:rsidP="001978A8">
      <w:pPr>
        <w:pStyle w:val="listawypunktowanaKR"/>
        <w:spacing w:line="320" w:lineRule="exact"/>
        <w:ind w:left="1434" w:hanging="357"/>
        <w:rPr>
          <w:b/>
          <w:bCs/>
          <w:sz w:val="22"/>
        </w:rPr>
      </w:pPr>
      <w:r w:rsidRPr="001978A8">
        <w:rPr>
          <w:iCs/>
          <w:sz w:val="22"/>
        </w:rPr>
        <w:t>„</w:t>
      </w:r>
      <w:r w:rsidRPr="001978A8">
        <w:rPr>
          <w:b/>
          <w:iCs/>
          <w:sz w:val="22"/>
        </w:rPr>
        <w:t>PKP PLK S.A.</w:t>
      </w:r>
      <w:r w:rsidRPr="001978A8">
        <w:rPr>
          <w:iCs/>
          <w:sz w:val="22"/>
        </w:rPr>
        <w:t>”</w:t>
      </w:r>
      <w:r w:rsidR="00BF7264" w:rsidRPr="001978A8">
        <w:rPr>
          <w:iCs/>
          <w:sz w:val="22"/>
        </w:rPr>
        <w:t xml:space="preserve"> </w:t>
      </w:r>
      <w:r w:rsidRPr="001978A8">
        <w:rPr>
          <w:sz w:val="22"/>
        </w:rPr>
        <w:t xml:space="preserve">lub </w:t>
      </w:r>
      <w:r w:rsidRPr="001978A8">
        <w:rPr>
          <w:iCs/>
          <w:sz w:val="22"/>
        </w:rPr>
        <w:t>„</w:t>
      </w:r>
      <w:r w:rsidRPr="001978A8">
        <w:rPr>
          <w:b/>
          <w:iCs/>
          <w:sz w:val="22"/>
        </w:rPr>
        <w:t>Zamawiający</w:t>
      </w:r>
      <w:r w:rsidRPr="001978A8">
        <w:rPr>
          <w:iCs/>
          <w:sz w:val="22"/>
        </w:rPr>
        <w:t xml:space="preserve">” - </w:t>
      </w:r>
      <w:r w:rsidRPr="001978A8">
        <w:rPr>
          <w:sz w:val="22"/>
        </w:rPr>
        <w:t>PKP Polskie Linie Kolejowe S.A.,</w:t>
      </w:r>
    </w:p>
    <w:p w14:paraId="48EC0348" w14:textId="77777777" w:rsidR="0040418C" w:rsidRPr="001978A8" w:rsidRDefault="0040418C" w:rsidP="001978A8">
      <w:pPr>
        <w:pStyle w:val="listawypunktowanaKR"/>
        <w:spacing w:line="320" w:lineRule="exact"/>
        <w:ind w:left="1434" w:hanging="357"/>
        <w:rPr>
          <w:b/>
          <w:bCs/>
          <w:sz w:val="22"/>
        </w:rPr>
      </w:pPr>
      <w:r w:rsidRPr="001978A8">
        <w:rPr>
          <w:iCs/>
          <w:sz w:val="22"/>
        </w:rPr>
        <w:t>„</w:t>
      </w:r>
      <w:r w:rsidRPr="001978A8">
        <w:rPr>
          <w:b/>
          <w:iCs/>
          <w:sz w:val="22"/>
        </w:rPr>
        <w:t>Postępowanie</w:t>
      </w:r>
      <w:r w:rsidRPr="001978A8">
        <w:rPr>
          <w:iCs/>
          <w:sz w:val="22"/>
        </w:rPr>
        <w:t xml:space="preserve">” </w:t>
      </w:r>
      <w:r w:rsidRPr="001978A8">
        <w:rPr>
          <w:sz w:val="22"/>
        </w:rPr>
        <w:t>–</w:t>
      </w:r>
      <w:r w:rsidR="002F6D98">
        <w:rPr>
          <w:sz w:val="22"/>
        </w:rPr>
        <w:t xml:space="preserve"> </w:t>
      </w:r>
      <w:r w:rsidRPr="001978A8">
        <w:rPr>
          <w:sz w:val="22"/>
        </w:rPr>
        <w:t>należy przez to rozumieć, w myśl Ustawy,</w:t>
      </w:r>
      <w:r w:rsidR="00C35381" w:rsidRPr="001978A8">
        <w:rPr>
          <w:sz w:val="22"/>
        </w:rPr>
        <w:t xml:space="preserve"> </w:t>
      </w:r>
      <w:r w:rsidRPr="001978A8">
        <w:rPr>
          <w:sz w:val="22"/>
        </w:rPr>
        <w:t>postępowanie o udzielenie zamówienia publicznego, prowadzone przez Zamawiającego na podstawie</w:t>
      </w:r>
      <w:r w:rsidR="003C15DB" w:rsidRPr="001978A8">
        <w:rPr>
          <w:sz w:val="22"/>
        </w:rPr>
        <w:t xml:space="preserve"> Działu III</w:t>
      </w:r>
      <w:r w:rsidRPr="001978A8">
        <w:rPr>
          <w:sz w:val="22"/>
        </w:rPr>
        <w:t xml:space="preserve"> </w:t>
      </w:r>
      <w:r w:rsidR="00E422EF" w:rsidRPr="001978A8">
        <w:rPr>
          <w:sz w:val="22"/>
        </w:rPr>
        <w:t xml:space="preserve">Rozdziału V </w:t>
      </w:r>
      <w:r w:rsidRPr="001978A8">
        <w:rPr>
          <w:sz w:val="22"/>
        </w:rPr>
        <w:t>Ustawy oraz</w:t>
      </w:r>
      <w:r w:rsidRPr="001978A8">
        <w:rPr>
          <w:color w:val="00B050"/>
          <w:sz w:val="22"/>
        </w:rPr>
        <w:t xml:space="preserve"> </w:t>
      </w:r>
      <w:r w:rsidRPr="001978A8">
        <w:rPr>
          <w:sz w:val="22"/>
        </w:rPr>
        <w:t>niniejszej SIWZ,</w:t>
      </w:r>
    </w:p>
    <w:p w14:paraId="714F8B23" w14:textId="77777777" w:rsidR="00A542B7" w:rsidRPr="001978A8" w:rsidRDefault="0040418C" w:rsidP="001978A8">
      <w:pPr>
        <w:pStyle w:val="listawypunktowanaKR"/>
        <w:spacing w:line="320" w:lineRule="exact"/>
        <w:ind w:left="1434" w:hanging="357"/>
        <w:rPr>
          <w:b/>
          <w:bCs/>
          <w:sz w:val="22"/>
        </w:rPr>
      </w:pPr>
      <w:r w:rsidRPr="001978A8">
        <w:rPr>
          <w:iCs/>
          <w:sz w:val="22"/>
        </w:rPr>
        <w:t>„</w:t>
      </w:r>
      <w:r w:rsidRPr="001978A8">
        <w:rPr>
          <w:b/>
          <w:iCs/>
          <w:sz w:val="22"/>
        </w:rPr>
        <w:t>SIWZ</w:t>
      </w:r>
      <w:r w:rsidRPr="001978A8">
        <w:rPr>
          <w:iCs/>
          <w:sz w:val="22"/>
        </w:rPr>
        <w:t>”</w:t>
      </w:r>
      <w:r w:rsidR="006077EF" w:rsidRPr="001978A8">
        <w:rPr>
          <w:iCs/>
          <w:sz w:val="22"/>
        </w:rPr>
        <w:t xml:space="preserve"> </w:t>
      </w:r>
      <w:r w:rsidR="0092099C" w:rsidRPr="001978A8">
        <w:rPr>
          <w:iCs/>
          <w:sz w:val="22"/>
        </w:rPr>
        <w:t xml:space="preserve">- </w:t>
      </w:r>
      <w:r w:rsidRPr="001978A8">
        <w:rPr>
          <w:sz w:val="22"/>
        </w:rPr>
        <w:t>Specyfikacja Istotnych Warunków Zamówienia,</w:t>
      </w:r>
    </w:p>
    <w:p w14:paraId="0474BD19" w14:textId="77777777" w:rsidR="00883C6B" w:rsidRPr="001978A8" w:rsidRDefault="0040418C" w:rsidP="001978A8">
      <w:pPr>
        <w:pStyle w:val="listawypunktowanaKR"/>
        <w:spacing w:line="320" w:lineRule="exact"/>
        <w:ind w:left="1434" w:hanging="357"/>
        <w:rPr>
          <w:bCs/>
          <w:sz w:val="22"/>
        </w:rPr>
      </w:pPr>
      <w:r w:rsidRPr="001978A8">
        <w:rPr>
          <w:bCs/>
          <w:sz w:val="22"/>
        </w:rPr>
        <w:t>„</w:t>
      </w:r>
      <w:r w:rsidRPr="001978A8">
        <w:rPr>
          <w:b/>
          <w:bCs/>
          <w:sz w:val="22"/>
        </w:rPr>
        <w:t>IDW</w:t>
      </w:r>
      <w:r w:rsidRPr="001978A8">
        <w:rPr>
          <w:bCs/>
          <w:sz w:val="22"/>
        </w:rPr>
        <w:t xml:space="preserve">” </w:t>
      </w:r>
      <w:r w:rsidR="000A4EFA" w:rsidRPr="001978A8">
        <w:rPr>
          <w:bCs/>
          <w:sz w:val="22"/>
        </w:rPr>
        <w:t>-</w:t>
      </w:r>
      <w:r w:rsidR="0092099C" w:rsidRPr="001978A8">
        <w:rPr>
          <w:bCs/>
          <w:sz w:val="22"/>
        </w:rPr>
        <w:t xml:space="preserve"> </w:t>
      </w:r>
      <w:r w:rsidR="006C7D97" w:rsidRPr="001978A8">
        <w:rPr>
          <w:bCs/>
          <w:sz w:val="22"/>
        </w:rPr>
        <w:t xml:space="preserve">Instrukcja </w:t>
      </w:r>
      <w:r w:rsidRPr="001978A8">
        <w:rPr>
          <w:bCs/>
          <w:sz w:val="22"/>
        </w:rPr>
        <w:t>dla Wykonawców, stanowiąc</w:t>
      </w:r>
      <w:r w:rsidR="006077EF" w:rsidRPr="001978A8">
        <w:rPr>
          <w:bCs/>
          <w:sz w:val="22"/>
        </w:rPr>
        <w:t>a</w:t>
      </w:r>
      <w:r w:rsidRPr="001978A8">
        <w:rPr>
          <w:bCs/>
          <w:sz w:val="22"/>
        </w:rPr>
        <w:t xml:space="preserve"> Tom I SIWZ</w:t>
      </w:r>
      <w:r w:rsidR="00C35381" w:rsidRPr="001978A8">
        <w:rPr>
          <w:bCs/>
          <w:sz w:val="22"/>
        </w:rPr>
        <w:t>,</w:t>
      </w:r>
    </w:p>
    <w:p w14:paraId="1EFD089C" w14:textId="77777777" w:rsidR="00E422EF" w:rsidRPr="001978A8" w:rsidRDefault="00E422EF" w:rsidP="001978A8">
      <w:pPr>
        <w:pStyle w:val="listawypunktowanaKR"/>
        <w:spacing w:line="320" w:lineRule="exact"/>
        <w:ind w:left="1434" w:hanging="357"/>
        <w:rPr>
          <w:bCs/>
          <w:sz w:val="22"/>
        </w:rPr>
      </w:pPr>
      <w:r w:rsidRPr="001978A8">
        <w:rPr>
          <w:b/>
          <w:bCs/>
          <w:sz w:val="22"/>
        </w:rPr>
        <w:t>„</w:t>
      </w:r>
      <w:r w:rsidR="007815C4" w:rsidRPr="001978A8">
        <w:rPr>
          <w:b/>
          <w:bCs/>
          <w:sz w:val="22"/>
        </w:rPr>
        <w:t>Jednolity Dokument</w:t>
      </w:r>
      <w:r w:rsidRPr="001978A8">
        <w:rPr>
          <w:b/>
          <w:bCs/>
          <w:sz w:val="22"/>
        </w:rPr>
        <w:t>”</w:t>
      </w:r>
      <w:r w:rsidRPr="001978A8">
        <w:rPr>
          <w:bCs/>
          <w:sz w:val="22"/>
        </w:rPr>
        <w:t xml:space="preserve"> – Jednolity Europejski Dokument Zamówienia</w:t>
      </w:r>
      <w:r w:rsidR="008B68D1" w:rsidRPr="001978A8">
        <w:rPr>
          <w:color w:val="365F91" w:themeColor="accent1" w:themeShade="BF"/>
          <w:sz w:val="22"/>
          <w:highlight w:val="yellow"/>
        </w:rPr>
        <w:t xml:space="preserve"> </w:t>
      </w:r>
      <w:r w:rsidR="008B68D1" w:rsidRPr="001978A8">
        <w:rPr>
          <w:color w:val="000000" w:themeColor="text1"/>
          <w:sz w:val="22"/>
        </w:rPr>
        <w:t>sporządzony zgodnie z wzorem standardowego formularza określonego w</w:t>
      </w:r>
      <w:r w:rsidR="005159A8" w:rsidRPr="001978A8">
        <w:rPr>
          <w:color w:val="000000" w:themeColor="text1"/>
          <w:sz w:val="22"/>
        </w:rPr>
        <w:t> </w:t>
      </w:r>
      <w:r w:rsidR="008B68D1" w:rsidRPr="001978A8">
        <w:rPr>
          <w:color w:val="000000" w:themeColor="text1"/>
          <w:sz w:val="22"/>
        </w:rPr>
        <w:t xml:space="preserve">rozporządzeniu wykonawczym Komisji Europejskiej wydanym na podstawie art. 59 ust 2 dyrektywy 2014/24/UE oraz art. 80 ust. 3 dyrektywy </w:t>
      </w:r>
      <w:r w:rsidR="00E76B08" w:rsidRPr="001978A8">
        <w:rPr>
          <w:color w:val="000000" w:themeColor="text1"/>
          <w:sz w:val="22"/>
        </w:rPr>
        <w:t>2014/25/UE,</w:t>
      </w:r>
    </w:p>
    <w:p w14:paraId="769A404F" w14:textId="77777777" w:rsidR="0030746A" w:rsidRPr="0030746A" w:rsidRDefault="000B2D1B" w:rsidP="001978A8">
      <w:pPr>
        <w:pStyle w:val="listawypunktowanaKR"/>
        <w:numPr>
          <w:ilvl w:val="1"/>
          <w:numId w:val="13"/>
        </w:numPr>
        <w:spacing w:line="320" w:lineRule="exact"/>
        <w:ind w:left="1434" w:hanging="357"/>
        <w:rPr>
          <w:b/>
          <w:bCs/>
        </w:rPr>
      </w:pPr>
      <w:r w:rsidRPr="009C7817">
        <w:rPr>
          <w:b/>
          <w:iCs/>
          <w:sz w:val="22"/>
        </w:rPr>
        <w:t>„PFU”</w:t>
      </w:r>
      <w:r w:rsidRPr="009C7817">
        <w:rPr>
          <w:iCs/>
          <w:sz w:val="22"/>
        </w:rPr>
        <w:t xml:space="preserve"> - Program Funkcjonalno-Użytkowy wraz z załacznikami, stanowiący Tom III SIWZ,</w:t>
      </w:r>
      <w:r w:rsidRPr="000B2D1B" w:rsidDel="000B2D1B">
        <w:rPr>
          <w:b/>
          <w:iCs/>
          <w:sz w:val="22"/>
        </w:rPr>
        <w:t xml:space="preserve"> </w:t>
      </w:r>
    </w:p>
    <w:p w14:paraId="3A480752" w14:textId="77777777" w:rsidR="009E477D" w:rsidRPr="001978A8" w:rsidRDefault="009E477D" w:rsidP="001978A8">
      <w:pPr>
        <w:pStyle w:val="listawypunktowanaKR"/>
        <w:numPr>
          <w:ilvl w:val="1"/>
          <w:numId w:val="13"/>
        </w:numPr>
        <w:spacing w:line="320" w:lineRule="exact"/>
        <w:ind w:left="1434" w:hanging="357"/>
        <w:rPr>
          <w:b/>
          <w:bCs/>
          <w:sz w:val="22"/>
        </w:rPr>
      </w:pPr>
      <w:r w:rsidRPr="001978A8">
        <w:rPr>
          <w:iCs/>
          <w:sz w:val="22"/>
        </w:rPr>
        <w:t>„</w:t>
      </w:r>
      <w:r w:rsidRPr="001978A8">
        <w:rPr>
          <w:b/>
          <w:iCs/>
          <w:sz w:val="22"/>
        </w:rPr>
        <w:t>Zamówienie</w:t>
      </w:r>
      <w:r w:rsidRPr="001978A8">
        <w:rPr>
          <w:iCs/>
          <w:sz w:val="22"/>
        </w:rPr>
        <w:t xml:space="preserve">” </w:t>
      </w:r>
      <w:r w:rsidRPr="001978A8">
        <w:rPr>
          <w:sz w:val="22"/>
        </w:rPr>
        <w:t>- należy przez to rozumieć,</w:t>
      </w:r>
      <w:r w:rsidR="00FE6EEB" w:rsidRPr="001978A8">
        <w:rPr>
          <w:sz w:val="22"/>
        </w:rPr>
        <w:t xml:space="preserve"> w </w:t>
      </w:r>
      <w:r w:rsidRPr="001978A8">
        <w:rPr>
          <w:sz w:val="22"/>
        </w:rPr>
        <w:t xml:space="preserve">myśl </w:t>
      </w:r>
      <w:r w:rsidR="00141322" w:rsidRPr="001978A8">
        <w:rPr>
          <w:sz w:val="22"/>
        </w:rPr>
        <w:t>Ustawy</w:t>
      </w:r>
      <w:r w:rsidRPr="001978A8">
        <w:rPr>
          <w:sz w:val="22"/>
        </w:rPr>
        <w:t>, zamówienie publiczne, którego przedmiot został</w:t>
      </w:r>
      <w:r w:rsidR="00FE6EEB" w:rsidRPr="001978A8">
        <w:rPr>
          <w:sz w:val="22"/>
        </w:rPr>
        <w:t xml:space="preserve"> w </w:t>
      </w:r>
      <w:r w:rsidRPr="001978A8">
        <w:rPr>
          <w:sz w:val="22"/>
        </w:rPr>
        <w:t>sposób szczegółowy opisany</w:t>
      </w:r>
      <w:r w:rsidR="00FE6EEB" w:rsidRPr="001978A8">
        <w:rPr>
          <w:sz w:val="22"/>
        </w:rPr>
        <w:t xml:space="preserve"> w </w:t>
      </w:r>
      <w:r w:rsidR="003F6118" w:rsidRPr="001978A8">
        <w:rPr>
          <w:sz w:val="22"/>
        </w:rPr>
        <w:t>Tomie</w:t>
      </w:r>
      <w:r w:rsidRPr="001978A8">
        <w:rPr>
          <w:sz w:val="22"/>
        </w:rPr>
        <w:t xml:space="preserve"> III</w:t>
      </w:r>
      <w:r w:rsidR="003B1C81" w:rsidRPr="001978A8">
        <w:rPr>
          <w:sz w:val="22"/>
        </w:rPr>
        <w:t>,</w:t>
      </w:r>
      <w:r w:rsidR="00FE6EEB" w:rsidRPr="001978A8">
        <w:rPr>
          <w:sz w:val="22"/>
        </w:rPr>
        <w:t xml:space="preserve"> </w:t>
      </w:r>
      <w:r w:rsidRPr="001978A8">
        <w:rPr>
          <w:sz w:val="22"/>
        </w:rPr>
        <w:t>niniejszej SIWZ,</w:t>
      </w:r>
    </w:p>
    <w:p w14:paraId="2C29B7AC" w14:textId="77777777" w:rsidR="00157974" w:rsidRPr="001978A8" w:rsidRDefault="00CD7F01" w:rsidP="001978A8">
      <w:pPr>
        <w:pStyle w:val="listawypunktowanaKR"/>
        <w:numPr>
          <w:ilvl w:val="1"/>
          <w:numId w:val="13"/>
        </w:numPr>
        <w:spacing w:line="320" w:lineRule="exact"/>
        <w:ind w:left="1434" w:hanging="357"/>
        <w:rPr>
          <w:b/>
          <w:bCs/>
          <w:sz w:val="22"/>
        </w:rPr>
      </w:pPr>
      <w:r w:rsidRPr="001978A8">
        <w:rPr>
          <w:bCs/>
          <w:sz w:val="22"/>
        </w:rPr>
        <w:t>„</w:t>
      </w:r>
      <w:r w:rsidRPr="001978A8">
        <w:rPr>
          <w:b/>
          <w:bCs/>
          <w:sz w:val="22"/>
        </w:rPr>
        <w:t>WU</w:t>
      </w:r>
      <w:r w:rsidRPr="001978A8">
        <w:rPr>
          <w:bCs/>
          <w:sz w:val="22"/>
        </w:rPr>
        <w:t>”</w:t>
      </w:r>
      <w:r w:rsidR="00157974" w:rsidRPr="001978A8">
        <w:rPr>
          <w:bCs/>
          <w:sz w:val="22"/>
        </w:rPr>
        <w:t>-</w:t>
      </w:r>
      <w:r w:rsidR="00157974" w:rsidRPr="001978A8">
        <w:rPr>
          <w:b/>
          <w:bCs/>
          <w:sz w:val="22"/>
        </w:rPr>
        <w:t xml:space="preserve"> </w:t>
      </w:r>
      <w:r w:rsidR="00157974" w:rsidRPr="001978A8">
        <w:rPr>
          <w:noProof w:val="0"/>
          <w:sz w:val="22"/>
          <w:lang w:eastAsia="zh-CN"/>
        </w:rPr>
        <w:t xml:space="preserve">warunki umowy stanowiące </w:t>
      </w:r>
      <w:r w:rsidRPr="001978A8">
        <w:rPr>
          <w:noProof w:val="0"/>
          <w:sz w:val="22"/>
          <w:lang w:eastAsia="zh-CN"/>
        </w:rPr>
        <w:t>tom II</w:t>
      </w:r>
      <w:r w:rsidR="00157974" w:rsidRPr="001978A8">
        <w:rPr>
          <w:noProof w:val="0"/>
          <w:sz w:val="22"/>
          <w:lang w:eastAsia="zh-CN"/>
        </w:rPr>
        <w:t xml:space="preserve"> SIWZ</w:t>
      </w:r>
      <w:r w:rsidR="00C35381" w:rsidRPr="001978A8">
        <w:rPr>
          <w:noProof w:val="0"/>
          <w:sz w:val="22"/>
          <w:lang w:eastAsia="zh-CN"/>
        </w:rPr>
        <w:t>,</w:t>
      </w:r>
    </w:p>
    <w:p w14:paraId="10D8FCC4" w14:textId="77777777" w:rsidR="00401017" w:rsidRPr="001978A8" w:rsidRDefault="00401017" w:rsidP="001978A8">
      <w:pPr>
        <w:pStyle w:val="listawypunktowanaKR"/>
        <w:numPr>
          <w:ilvl w:val="1"/>
          <w:numId w:val="13"/>
        </w:numPr>
        <w:spacing w:line="320" w:lineRule="exact"/>
        <w:ind w:left="1434" w:hanging="357"/>
        <w:rPr>
          <w:b/>
          <w:bCs/>
          <w:color w:val="365F91" w:themeColor="accent1" w:themeShade="BF"/>
          <w:sz w:val="22"/>
          <w:highlight w:val="yellow"/>
        </w:rPr>
      </w:pPr>
      <w:r w:rsidRPr="001978A8">
        <w:rPr>
          <w:bCs/>
          <w:sz w:val="22"/>
          <w:highlight w:val="yellow"/>
        </w:rPr>
        <w:t>„</w:t>
      </w:r>
      <w:r w:rsidRPr="001978A8">
        <w:rPr>
          <w:b/>
          <w:color w:val="365F91" w:themeColor="accent1" w:themeShade="BF"/>
          <w:sz w:val="22"/>
          <w:highlight w:val="yellow"/>
        </w:rPr>
        <w:t>Budowa</w:t>
      </w:r>
      <w:r w:rsidRPr="001978A8">
        <w:rPr>
          <w:color w:val="365F91" w:themeColor="accent1" w:themeShade="BF"/>
          <w:sz w:val="22"/>
          <w:highlight w:val="yellow"/>
        </w:rPr>
        <w:t>”-</w:t>
      </w:r>
      <w:r w:rsidRPr="001978A8">
        <w:rPr>
          <w:b/>
          <w:color w:val="365F91" w:themeColor="accent1" w:themeShade="BF"/>
          <w:sz w:val="22"/>
          <w:highlight w:val="yellow"/>
        </w:rPr>
        <w:t xml:space="preserve"> </w:t>
      </w:r>
      <w:r w:rsidRPr="001978A8">
        <w:rPr>
          <w:color w:val="365F91" w:themeColor="accent1" w:themeShade="BF"/>
          <w:sz w:val="22"/>
          <w:highlight w:val="yellow"/>
        </w:rPr>
        <w:t xml:space="preserve">budowa w rozumieniu </w:t>
      </w:r>
      <w:r w:rsidR="00B80758" w:rsidRPr="001978A8">
        <w:rPr>
          <w:color w:val="365F91" w:themeColor="accent1" w:themeShade="BF"/>
          <w:sz w:val="22"/>
          <w:highlight w:val="yellow"/>
        </w:rPr>
        <w:t>U</w:t>
      </w:r>
      <w:r w:rsidRPr="001978A8">
        <w:rPr>
          <w:color w:val="365F91" w:themeColor="accent1" w:themeShade="BF"/>
          <w:sz w:val="22"/>
          <w:highlight w:val="yellow"/>
        </w:rPr>
        <w:t>stawy Prawo budowlane</w:t>
      </w:r>
      <w:r w:rsidR="00C35381" w:rsidRPr="001978A8">
        <w:rPr>
          <w:color w:val="365F91" w:themeColor="accent1" w:themeShade="BF"/>
          <w:sz w:val="22"/>
          <w:highlight w:val="yellow"/>
        </w:rPr>
        <w:t>,</w:t>
      </w:r>
      <w:r w:rsidR="00B80758" w:rsidRPr="001978A8">
        <w:rPr>
          <w:color w:val="365F91" w:themeColor="accent1" w:themeShade="BF"/>
          <w:sz w:val="22"/>
          <w:highlight w:val="yellow"/>
        </w:rPr>
        <w:t xml:space="preserve"> </w:t>
      </w:r>
      <w:r w:rsidR="00B80758" w:rsidRPr="000B2D1B">
        <w:rPr>
          <w:color w:val="365F91" w:themeColor="accent1" w:themeShade="BF"/>
          <w:sz w:val="18"/>
          <w:szCs w:val="18"/>
          <w:highlight w:val="yellow"/>
        </w:rPr>
        <w:t>(</w:t>
      </w:r>
      <w:r w:rsidR="00B80758" w:rsidRPr="000B2D1B">
        <w:rPr>
          <w:i/>
          <w:color w:val="365F91" w:themeColor="accent1" w:themeShade="BF"/>
          <w:sz w:val="18"/>
          <w:szCs w:val="18"/>
          <w:highlight w:val="yellow"/>
        </w:rPr>
        <w:t xml:space="preserve">zapis pozostawić w przypadku, gdy w treści IDW znajdują się odniesienia do </w:t>
      </w:r>
      <w:r w:rsidR="0015513B" w:rsidRPr="000B2D1B">
        <w:rPr>
          <w:i/>
          <w:color w:val="365F91" w:themeColor="accent1" w:themeShade="BF"/>
          <w:sz w:val="18"/>
          <w:szCs w:val="18"/>
          <w:highlight w:val="yellow"/>
        </w:rPr>
        <w:t> </w:t>
      </w:r>
      <w:r w:rsidR="00B80758" w:rsidRPr="000B2D1B">
        <w:rPr>
          <w:i/>
          <w:color w:val="365F91" w:themeColor="accent1" w:themeShade="BF"/>
          <w:sz w:val="18"/>
          <w:szCs w:val="18"/>
          <w:highlight w:val="yellow"/>
        </w:rPr>
        <w:t>w/w ustawy</w:t>
      </w:r>
      <w:r w:rsidR="00B80758" w:rsidRPr="000B2D1B">
        <w:rPr>
          <w:color w:val="365F91" w:themeColor="accent1" w:themeShade="BF"/>
          <w:sz w:val="18"/>
          <w:szCs w:val="18"/>
          <w:highlight w:val="yellow"/>
        </w:rPr>
        <w:t>),</w:t>
      </w:r>
    </w:p>
    <w:p w14:paraId="11734C97" w14:textId="77777777" w:rsidR="00401017" w:rsidRPr="001978A8" w:rsidRDefault="00401017" w:rsidP="001978A8">
      <w:pPr>
        <w:pStyle w:val="listawypunktowanaKR"/>
        <w:numPr>
          <w:ilvl w:val="1"/>
          <w:numId w:val="13"/>
        </w:numPr>
        <w:spacing w:line="320" w:lineRule="exact"/>
        <w:ind w:left="1434" w:hanging="357"/>
        <w:rPr>
          <w:b/>
          <w:bCs/>
          <w:color w:val="365F91" w:themeColor="accent1" w:themeShade="BF"/>
          <w:sz w:val="22"/>
          <w:highlight w:val="yellow"/>
        </w:rPr>
      </w:pPr>
      <w:r w:rsidRPr="001978A8">
        <w:rPr>
          <w:color w:val="365F91" w:themeColor="accent1" w:themeShade="BF"/>
          <w:sz w:val="22"/>
          <w:highlight w:val="yellow"/>
        </w:rPr>
        <w:t>„</w:t>
      </w:r>
      <w:r w:rsidRPr="001978A8">
        <w:rPr>
          <w:b/>
          <w:color w:val="365F91" w:themeColor="accent1" w:themeShade="BF"/>
          <w:sz w:val="22"/>
          <w:highlight w:val="yellow"/>
        </w:rPr>
        <w:t>Przebudowa</w:t>
      </w:r>
      <w:r w:rsidRPr="001978A8">
        <w:rPr>
          <w:color w:val="365F91" w:themeColor="accent1" w:themeShade="BF"/>
          <w:sz w:val="22"/>
          <w:highlight w:val="yellow"/>
        </w:rPr>
        <w:t>”-</w:t>
      </w:r>
      <w:r w:rsidRPr="001978A8">
        <w:rPr>
          <w:b/>
          <w:color w:val="365F91" w:themeColor="accent1" w:themeShade="BF"/>
          <w:sz w:val="22"/>
          <w:highlight w:val="yellow"/>
        </w:rPr>
        <w:t xml:space="preserve"> </w:t>
      </w:r>
      <w:r w:rsidRPr="001978A8">
        <w:rPr>
          <w:color w:val="365F91" w:themeColor="accent1" w:themeShade="BF"/>
          <w:sz w:val="22"/>
          <w:highlight w:val="yellow"/>
        </w:rPr>
        <w:t xml:space="preserve">przebudowa w rozumieniu </w:t>
      </w:r>
      <w:r w:rsidR="00B80758" w:rsidRPr="001978A8">
        <w:rPr>
          <w:color w:val="365F91" w:themeColor="accent1" w:themeShade="BF"/>
          <w:sz w:val="22"/>
          <w:highlight w:val="yellow"/>
        </w:rPr>
        <w:t>U</w:t>
      </w:r>
      <w:r w:rsidRPr="001978A8">
        <w:rPr>
          <w:color w:val="365F91" w:themeColor="accent1" w:themeShade="BF"/>
          <w:sz w:val="22"/>
          <w:highlight w:val="yellow"/>
        </w:rPr>
        <w:t>stawy Prawo budowlane</w:t>
      </w:r>
      <w:r w:rsidR="00C35381" w:rsidRPr="001978A8">
        <w:rPr>
          <w:color w:val="365F91" w:themeColor="accent1" w:themeShade="BF"/>
          <w:sz w:val="22"/>
          <w:highlight w:val="yellow"/>
        </w:rPr>
        <w:t>,</w:t>
      </w:r>
      <w:r w:rsidR="00B80758" w:rsidRPr="001978A8">
        <w:rPr>
          <w:color w:val="365F91" w:themeColor="accent1" w:themeShade="BF"/>
          <w:sz w:val="22"/>
          <w:highlight w:val="yellow"/>
        </w:rPr>
        <w:t xml:space="preserve"> </w:t>
      </w:r>
      <w:r w:rsidR="00B80758" w:rsidRPr="000B2D1B">
        <w:rPr>
          <w:color w:val="365F91" w:themeColor="accent1" w:themeShade="BF"/>
          <w:sz w:val="18"/>
          <w:szCs w:val="18"/>
          <w:highlight w:val="yellow"/>
        </w:rPr>
        <w:t>(</w:t>
      </w:r>
      <w:r w:rsidR="00B80758" w:rsidRPr="000B2D1B">
        <w:rPr>
          <w:i/>
          <w:color w:val="365F91" w:themeColor="accent1" w:themeShade="BF"/>
          <w:sz w:val="18"/>
          <w:szCs w:val="18"/>
          <w:highlight w:val="yellow"/>
        </w:rPr>
        <w:t>zapis pozostawić w przypadku, gdy w treści IDW znajdują się odniesienia do w/w</w:t>
      </w:r>
      <w:r w:rsidR="00492903" w:rsidRPr="000B2D1B">
        <w:rPr>
          <w:i/>
          <w:color w:val="365F91" w:themeColor="accent1" w:themeShade="BF"/>
          <w:sz w:val="18"/>
          <w:szCs w:val="18"/>
          <w:highlight w:val="yellow"/>
        </w:rPr>
        <w:t> </w:t>
      </w:r>
      <w:r w:rsidR="00B80758" w:rsidRPr="000B2D1B">
        <w:rPr>
          <w:i/>
          <w:color w:val="365F91" w:themeColor="accent1" w:themeShade="BF"/>
          <w:sz w:val="18"/>
          <w:szCs w:val="18"/>
          <w:highlight w:val="yellow"/>
        </w:rPr>
        <w:t>ustawy</w:t>
      </w:r>
      <w:r w:rsidR="00B80758" w:rsidRPr="000B2D1B">
        <w:rPr>
          <w:color w:val="365F91" w:themeColor="accent1" w:themeShade="BF"/>
          <w:sz w:val="18"/>
          <w:szCs w:val="18"/>
          <w:highlight w:val="yellow"/>
        </w:rPr>
        <w:t>)</w:t>
      </w:r>
      <w:r w:rsidR="00B80758" w:rsidRPr="001978A8">
        <w:rPr>
          <w:color w:val="365F91" w:themeColor="accent1" w:themeShade="BF"/>
          <w:sz w:val="22"/>
          <w:highlight w:val="yellow"/>
        </w:rPr>
        <w:t>,</w:t>
      </w:r>
    </w:p>
    <w:p w14:paraId="1AD71396" w14:textId="77777777" w:rsidR="00CC552A" w:rsidRPr="001978A8" w:rsidRDefault="00CC552A" w:rsidP="001978A8">
      <w:pPr>
        <w:pStyle w:val="listawypunktowanaKR"/>
        <w:numPr>
          <w:ilvl w:val="1"/>
          <w:numId w:val="13"/>
        </w:numPr>
        <w:spacing w:line="320" w:lineRule="exact"/>
        <w:ind w:left="1434" w:hanging="357"/>
        <w:rPr>
          <w:b/>
          <w:bCs/>
          <w:color w:val="365F91" w:themeColor="accent1" w:themeShade="BF"/>
          <w:sz w:val="22"/>
          <w:highlight w:val="yellow"/>
        </w:rPr>
      </w:pPr>
      <w:r w:rsidRPr="001978A8">
        <w:rPr>
          <w:color w:val="365F91" w:themeColor="accent1" w:themeShade="BF"/>
          <w:sz w:val="22"/>
          <w:highlight w:val="yellow"/>
        </w:rPr>
        <w:t>„</w:t>
      </w:r>
      <w:r w:rsidRPr="001978A8">
        <w:rPr>
          <w:b/>
          <w:color w:val="365F91" w:themeColor="accent1" w:themeShade="BF"/>
          <w:sz w:val="22"/>
          <w:highlight w:val="yellow"/>
        </w:rPr>
        <w:t>Remont</w:t>
      </w:r>
      <w:r w:rsidRPr="001978A8">
        <w:rPr>
          <w:color w:val="365F91" w:themeColor="accent1" w:themeShade="BF"/>
          <w:sz w:val="22"/>
          <w:highlight w:val="yellow"/>
        </w:rPr>
        <w:t>”-</w:t>
      </w:r>
      <w:r w:rsidRPr="001978A8">
        <w:rPr>
          <w:b/>
          <w:color w:val="365F91" w:themeColor="accent1" w:themeShade="BF"/>
          <w:sz w:val="22"/>
          <w:highlight w:val="yellow"/>
        </w:rPr>
        <w:t xml:space="preserve"> </w:t>
      </w:r>
      <w:r w:rsidRPr="001978A8">
        <w:rPr>
          <w:color w:val="365F91" w:themeColor="accent1" w:themeShade="BF"/>
          <w:sz w:val="22"/>
          <w:highlight w:val="yellow"/>
        </w:rPr>
        <w:t xml:space="preserve">remont w rozumieniu </w:t>
      </w:r>
      <w:r w:rsidR="00B80758" w:rsidRPr="001978A8">
        <w:rPr>
          <w:color w:val="365F91" w:themeColor="accent1" w:themeShade="BF"/>
          <w:sz w:val="22"/>
          <w:highlight w:val="yellow"/>
        </w:rPr>
        <w:t>U</w:t>
      </w:r>
      <w:r w:rsidRPr="001978A8">
        <w:rPr>
          <w:color w:val="365F91" w:themeColor="accent1" w:themeShade="BF"/>
          <w:sz w:val="22"/>
          <w:highlight w:val="yellow"/>
        </w:rPr>
        <w:t>stawy Prawo budowlane,</w:t>
      </w:r>
      <w:r w:rsidR="00B80758" w:rsidRPr="001978A8">
        <w:rPr>
          <w:color w:val="365F91" w:themeColor="accent1" w:themeShade="BF"/>
          <w:sz w:val="22"/>
          <w:highlight w:val="yellow"/>
        </w:rPr>
        <w:t xml:space="preserve"> </w:t>
      </w:r>
      <w:r w:rsidR="00B80758" w:rsidRPr="000B2D1B">
        <w:rPr>
          <w:color w:val="365F91" w:themeColor="accent1" w:themeShade="BF"/>
          <w:sz w:val="18"/>
          <w:szCs w:val="18"/>
          <w:highlight w:val="yellow"/>
        </w:rPr>
        <w:t>(</w:t>
      </w:r>
      <w:r w:rsidR="00B80758" w:rsidRPr="000B2D1B">
        <w:rPr>
          <w:i/>
          <w:color w:val="365F91" w:themeColor="accent1" w:themeShade="BF"/>
          <w:sz w:val="18"/>
          <w:szCs w:val="18"/>
          <w:highlight w:val="yellow"/>
        </w:rPr>
        <w:t>zapis pozostawić w przypadku, gdy w treści IDW znajdują się odniesienia do w/w ustawy</w:t>
      </w:r>
      <w:r w:rsidR="00B80758" w:rsidRPr="000B2D1B">
        <w:rPr>
          <w:color w:val="365F91" w:themeColor="accent1" w:themeShade="BF"/>
          <w:sz w:val="18"/>
          <w:szCs w:val="18"/>
          <w:highlight w:val="yellow"/>
        </w:rPr>
        <w:t>),</w:t>
      </w:r>
    </w:p>
    <w:p w14:paraId="2997ED6C" w14:textId="1F8A6094" w:rsidR="008976C2" w:rsidRPr="00733E02" w:rsidRDefault="00F5001E" w:rsidP="00733E02">
      <w:pPr>
        <w:pStyle w:val="listawypunktowanaKR"/>
        <w:numPr>
          <w:ilvl w:val="1"/>
          <w:numId w:val="13"/>
        </w:numPr>
        <w:spacing w:line="320" w:lineRule="exact"/>
        <w:ind w:left="1434" w:hanging="357"/>
        <w:rPr>
          <w:color w:val="365F91" w:themeColor="accent1" w:themeShade="BF"/>
          <w:sz w:val="22"/>
          <w:highlight w:val="yellow"/>
        </w:rPr>
      </w:pPr>
      <w:r w:rsidRPr="001978A8">
        <w:rPr>
          <w:color w:val="365F91" w:themeColor="accent1" w:themeShade="BF"/>
          <w:sz w:val="22"/>
          <w:highlight w:val="yellow"/>
        </w:rPr>
        <w:lastRenderedPageBreak/>
        <w:t>„</w:t>
      </w:r>
      <w:r w:rsidR="008976C2" w:rsidRPr="001978A8">
        <w:rPr>
          <w:b/>
          <w:color w:val="365F91" w:themeColor="accent1" w:themeShade="BF"/>
          <w:sz w:val="22"/>
          <w:highlight w:val="yellow"/>
        </w:rPr>
        <w:t>Infrastruktura kolejowa</w:t>
      </w:r>
      <w:r w:rsidRPr="001978A8">
        <w:rPr>
          <w:color w:val="365F91" w:themeColor="accent1" w:themeShade="BF"/>
          <w:sz w:val="22"/>
          <w:highlight w:val="yellow"/>
        </w:rPr>
        <w:t>”</w:t>
      </w:r>
      <w:r w:rsidR="008976C2" w:rsidRPr="001978A8">
        <w:rPr>
          <w:color w:val="365F91" w:themeColor="accent1" w:themeShade="BF"/>
          <w:sz w:val="22"/>
          <w:highlight w:val="yellow"/>
        </w:rPr>
        <w:t xml:space="preserve"> -</w:t>
      </w:r>
      <w:r w:rsidRPr="001978A8">
        <w:rPr>
          <w:color w:val="365F91" w:themeColor="accent1" w:themeShade="BF"/>
          <w:sz w:val="22"/>
          <w:highlight w:val="yellow"/>
        </w:rPr>
        <w:t xml:space="preserve"> linie kolejowe oraz inne budowle, budynki i urządzenia wraz z zajętymi pod nie gruntami, usytuowane na obszarze kolejowym, przeznaczone do zarządzania, obsługi przewozu osób i rzeczy, a także utrzymania niezbędnego w tym celu majątku zarządcy infrastruktury</w:t>
      </w:r>
      <w:r w:rsidR="009C7817">
        <w:rPr>
          <w:color w:val="365F91" w:themeColor="accent1" w:themeShade="BF"/>
          <w:sz w:val="22"/>
          <w:highlight w:val="yellow"/>
        </w:rPr>
        <w:t>.</w:t>
      </w:r>
    </w:p>
    <w:p w14:paraId="3BBBE613" w14:textId="408F3924" w:rsidR="005548B7" w:rsidRPr="001978A8" w:rsidRDefault="008976C2" w:rsidP="001978A8">
      <w:pPr>
        <w:pStyle w:val="lista11"/>
        <w:numPr>
          <w:ilvl w:val="1"/>
          <w:numId w:val="17"/>
        </w:numPr>
        <w:spacing w:line="320" w:lineRule="exact"/>
        <w:rPr>
          <w:sz w:val="22"/>
        </w:rPr>
      </w:pPr>
      <w:r w:rsidRPr="00733E02" w:rsidDel="008976C2">
        <w:rPr>
          <w:b/>
          <w:bCs/>
          <w:color w:val="365F91" w:themeColor="accent1" w:themeShade="BF"/>
          <w:sz w:val="22"/>
        </w:rPr>
        <w:t xml:space="preserve"> </w:t>
      </w:r>
      <w:r w:rsidR="005548B7" w:rsidRPr="00733E02">
        <w:rPr>
          <w:sz w:val="22"/>
        </w:rPr>
        <w:t>Jeżeli</w:t>
      </w:r>
      <w:r w:rsidR="005548B7" w:rsidRPr="001978A8">
        <w:rPr>
          <w:sz w:val="22"/>
        </w:rPr>
        <w:t xml:space="preserve"> terminy (pojęcia) użyte w SIWZ posiadają definicje ustawowe lub są używane w ustawie w określonym znaczeniu, to na potrzeby niniejszej SIWZ należy rozumieć je w taki sposób jaki wynika z tych ustaw, chyba że z niniejszej SIWZ wynika inaczej</w:t>
      </w:r>
      <w:r w:rsidR="00AA21B7" w:rsidRPr="001978A8">
        <w:rPr>
          <w:sz w:val="22"/>
        </w:rPr>
        <w:t>.</w:t>
      </w:r>
    </w:p>
    <w:p w14:paraId="1BC22ACE" w14:textId="77777777" w:rsidR="00E37D7F" w:rsidRPr="001978A8" w:rsidRDefault="00255985" w:rsidP="001978A8">
      <w:pPr>
        <w:pStyle w:val="Nagwek1"/>
        <w:spacing w:line="320" w:lineRule="exact"/>
        <w:rPr>
          <w:sz w:val="22"/>
        </w:rPr>
      </w:pPr>
      <w:bookmarkStart w:id="9" w:name="_Toc479770238"/>
      <w:r w:rsidRPr="001978A8">
        <w:rPr>
          <w:sz w:val="22"/>
        </w:rPr>
        <w:t xml:space="preserve">Krótki </w:t>
      </w:r>
      <w:r w:rsidR="00E37D7F" w:rsidRPr="001978A8">
        <w:rPr>
          <w:sz w:val="22"/>
        </w:rPr>
        <w:t xml:space="preserve">OPIS PRZEDMIOTU </w:t>
      </w:r>
      <w:r w:rsidR="001852F6" w:rsidRPr="001978A8">
        <w:rPr>
          <w:sz w:val="22"/>
        </w:rPr>
        <w:t>ZAMÓWIENIA</w:t>
      </w:r>
      <w:bookmarkEnd w:id="5"/>
      <w:bookmarkEnd w:id="6"/>
      <w:bookmarkEnd w:id="7"/>
      <w:bookmarkEnd w:id="8"/>
      <w:bookmarkEnd w:id="9"/>
    </w:p>
    <w:p w14:paraId="091B421F" w14:textId="77777777" w:rsidR="0078206F" w:rsidRPr="001978A8" w:rsidRDefault="00E37D7F" w:rsidP="001978A8">
      <w:pPr>
        <w:pStyle w:val="lista11"/>
        <w:spacing w:line="320" w:lineRule="exact"/>
        <w:ind w:left="851" w:hanging="425"/>
        <w:rPr>
          <w:sz w:val="22"/>
        </w:rPr>
      </w:pPr>
      <w:bookmarkStart w:id="10" w:name="_Ref455748789"/>
      <w:r w:rsidRPr="001978A8">
        <w:rPr>
          <w:sz w:val="22"/>
        </w:rPr>
        <w:t xml:space="preserve">Przedmiotem niniejszego </w:t>
      </w:r>
      <w:r w:rsidR="001852F6" w:rsidRPr="001978A8">
        <w:rPr>
          <w:sz w:val="22"/>
        </w:rPr>
        <w:t>Zamówienia</w:t>
      </w:r>
      <w:r w:rsidRPr="001978A8">
        <w:rPr>
          <w:sz w:val="22"/>
        </w:rPr>
        <w:t xml:space="preserve"> jest</w:t>
      </w:r>
      <w:r w:rsidR="007815C4" w:rsidRPr="001978A8">
        <w:rPr>
          <w:sz w:val="22"/>
        </w:rPr>
        <w:t>:</w:t>
      </w:r>
      <w:r w:rsidR="000B7DA2" w:rsidRPr="001978A8">
        <w:rPr>
          <w:sz w:val="22"/>
        </w:rPr>
        <w:t xml:space="preserve"> </w:t>
      </w:r>
      <w:r w:rsidR="00A87D22" w:rsidRPr="00733E02">
        <w:rPr>
          <w:i/>
          <w:color w:val="365F91" w:themeColor="accent1" w:themeShade="BF"/>
          <w:sz w:val="22"/>
          <w:highlight w:val="yellow"/>
        </w:rPr>
        <w:t>(</w:t>
      </w:r>
      <w:r w:rsidRPr="00733E02">
        <w:rPr>
          <w:i/>
          <w:color w:val="365F91" w:themeColor="accent1" w:themeShade="BF"/>
          <w:sz w:val="22"/>
          <w:highlight w:val="yellow"/>
        </w:rPr>
        <w:t xml:space="preserve">wpisać opis przedmiotu </w:t>
      </w:r>
      <w:r w:rsidR="001852F6" w:rsidRPr="00733E02">
        <w:rPr>
          <w:i/>
          <w:color w:val="365F91" w:themeColor="accent1" w:themeShade="BF"/>
          <w:sz w:val="22"/>
          <w:highlight w:val="yellow"/>
        </w:rPr>
        <w:t>Zamówienia</w:t>
      </w:r>
      <w:r w:rsidRPr="00733E02">
        <w:rPr>
          <w:i/>
          <w:color w:val="365F91" w:themeColor="accent1" w:themeShade="BF"/>
          <w:sz w:val="22"/>
          <w:highlight w:val="yellow"/>
        </w:rPr>
        <w:t>)</w:t>
      </w:r>
      <w:r w:rsidRPr="00733E02">
        <w:rPr>
          <w:i/>
          <w:sz w:val="22"/>
          <w:highlight w:val="yellow"/>
        </w:rPr>
        <w:t>.</w:t>
      </w:r>
      <w:bookmarkEnd w:id="10"/>
    </w:p>
    <w:p w14:paraId="227DBF33" w14:textId="77777777" w:rsidR="00D852EE" w:rsidRPr="001978A8" w:rsidRDefault="00D852EE" w:rsidP="001978A8">
      <w:pPr>
        <w:pStyle w:val="lista11"/>
        <w:numPr>
          <w:ilvl w:val="0"/>
          <w:numId w:val="0"/>
        </w:numPr>
        <w:spacing w:line="320" w:lineRule="exact"/>
        <w:ind w:left="1560" w:hanging="720"/>
        <w:rPr>
          <w:color w:val="365F91" w:themeColor="accent1" w:themeShade="BF"/>
          <w:sz w:val="22"/>
        </w:rPr>
      </w:pPr>
      <w:r w:rsidRPr="001978A8">
        <w:rPr>
          <w:color w:val="365F91" w:themeColor="accent1" w:themeShade="BF"/>
          <w:sz w:val="22"/>
          <w:highlight w:val="yellow"/>
        </w:rPr>
        <w:t xml:space="preserve">Całość przedmiotu </w:t>
      </w:r>
      <w:r w:rsidR="001852F6" w:rsidRPr="001978A8">
        <w:rPr>
          <w:color w:val="365F91" w:themeColor="accent1" w:themeShade="BF"/>
          <w:sz w:val="22"/>
          <w:highlight w:val="yellow"/>
        </w:rPr>
        <w:t>Zamówienia</w:t>
      </w:r>
      <w:r w:rsidRPr="001978A8">
        <w:rPr>
          <w:color w:val="365F91" w:themeColor="accent1" w:themeShade="BF"/>
          <w:sz w:val="22"/>
          <w:highlight w:val="yellow"/>
        </w:rPr>
        <w:t xml:space="preserve"> obejmuje wykonanie następujących elementów:</w:t>
      </w:r>
    </w:p>
    <w:p w14:paraId="103A08C4" w14:textId="77777777" w:rsidR="003F6118" w:rsidRPr="001978A8" w:rsidRDefault="003F6118" w:rsidP="00733E02">
      <w:pPr>
        <w:pStyle w:val="IDW111"/>
        <w:numPr>
          <w:ilvl w:val="0"/>
          <w:numId w:val="57"/>
        </w:numPr>
        <w:spacing w:line="320" w:lineRule="exact"/>
        <w:rPr>
          <w:color w:val="365F91" w:themeColor="accent1" w:themeShade="BF"/>
          <w:sz w:val="22"/>
          <w:highlight w:val="yellow"/>
        </w:rPr>
      </w:pPr>
      <w:r w:rsidRPr="001978A8">
        <w:rPr>
          <w:color w:val="365F91" w:themeColor="accent1" w:themeShade="BF"/>
          <w:sz w:val="22"/>
          <w:highlight w:val="yellow"/>
        </w:rPr>
        <w:t>Dokumentacji projektowej, w tym:</w:t>
      </w:r>
    </w:p>
    <w:p w14:paraId="7AC4A8F5" w14:textId="77777777" w:rsidR="003F6118" w:rsidRPr="001978A8" w:rsidRDefault="003F6118" w:rsidP="001978A8">
      <w:pPr>
        <w:pStyle w:val="IDW111"/>
        <w:numPr>
          <w:ilvl w:val="0"/>
          <w:numId w:val="31"/>
        </w:numPr>
        <w:spacing w:line="320" w:lineRule="exact"/>
        <w:ind w:left="1985"/>
        <w:rPr>
          <w:color w:val="365F91" w:themeColor="accent1" w:themeShade="BF"/>
          <w:sz w:val="22"/>
          <w:highlight w:val="yellow"/>
        </w:rPr>
      </w:pPr>
      <w:r w:rsidRPr="001978A8">
        <w:rPr>
          <w:color w:val="365F91" w:themeColor="accent1" w:themeShade="BF"/>
          <w:sz w:val="22"/>
          <w:highlight w:val="yellow"/>
        </w:rPr>
        <w:t>projektu budowlanego wraz z pełnieniem nadzoru autorskiego,</w:t>
      </w:r>
    </w:p>
    <w:p w14:paraId="5275107A" w14:textId="77777777" w:rsidR="003F6118" w:rsidRPr="001978A8" w:rsidRDefault="003F6118" w:rsidP="001978A8">
      <w:pPr>
        <w:pStyle w:val="IDW111"/>
        <w:numPr>
          <w:ilvl w:val="0"/>
          <w:numId w:val="31"/>
        </w:numPr>
        <w:spacing w:line="320" w:lineRule="exact"/>
        <w:ind w:left="1985"/>
        <w:rPr>
          <w:color w:val="365F91" w:themeColor="accent1" w:themeShade="BF"/>
          <w:sz w:val="22"/>
          <w:highlight w:val="yellow"/>
        </w:rPr>
      </w:pPr>
      <w:r w:rsidRPr="001978A8">
        <w:rPr>
          <w:color w:val="365F91" w:themeColor="accent1" w:themeShade="BF"/>
          <w:sz w:val="22"/>
          <w:highlight w:val="yellow"/>
        </w:rPr>
        <w:t>uzyskanie pozwolenia na budowę i innych niezbędnych decyzji administracyjnych,</w:t>
      </w:r>
    </w:p>
    <w:p w14:paraId="12CA47BF" w14:textId="77777777" w:rsidR="003F6118" w:rsidRPr="001978A8" w:rsidRDefault="003F6118" w:rsidP="001978A8">
      <w:pPr>
        <w:pStyle w:val="IDW111"/>
        <w:numPr>
          <w:ilvl w:val="0"/>
          <w:numId w:val="31"/>
        </w:numPr>
        <w:spacing w:line="320" w:lineRule="exact"/>
        <w:ind w:left="1985"/>
        <w:rPr>
          <w:color w:val="365F91" w:themeColor="accent1" w:themeShade="BF"/>
          <w:sz w:val="22"/>
          <w:highlight w:val="yellow"/>
        </w:rPr>
      </w:pPr>
      <w:r w:rsidRPr="001978A8">
        <w:rPr>
          <w:color w:val="365F91" w:themeColor="accent1" w:themeShade="BF"/>
          <w:sz w:val="22"/>
          <w:highlight w:val="yellow"/>
        </w:rPr>
        <w:t>opracowanie projektu wykonawczego,</w:t>
      </w:r>
    </w:p>
    <w:p w14:paraId="4F0FD452" w14:textId="10203DDD" w:rsidR="003F6118" w:rsidRPr="001978A8" w:rsidRDefault="003F6118" w:rsidP="001978A8">
      <w:pPr>
        <w:pStyle w:val="IDW111"/>
        <w:numPr>
          <w:ilvl w:val="0"/>
          <w:numId w:val="31"/>
        </w:numPr>
        <w:spacing w:line="320" w:lineRule="exact"/>
        <w:ind w:left="1985"/>
        <w:rPr>
          <w:color w:val="365F91" w:themeColor="accent1" w:themeShade="BF"/>
          <w:sz w:val="22"/>
          <w:highlight w:val="yellow"/>
        </w:rPr>
      </w:pPr>
      <w:r w:rsidRPr="001978A8">
        <w:rPr>
          <w:color w:val="365F91" w:themeColor="accent1" w:themeShade="BF"/>
          <w:sz w:val="22"/>
          <w:highlight w:val="yellow"/>
        </w:rPr>
        <w:t>opracowanie dokumentacji powykonawczej, w tym geodezyjnej dokumentacji powykonawczej</w:t>
      </w:r>
      <w:r w:rsidR="009C7817">
        <w:rPr>
          <w:color w:val="365F91" w:themeColor="accent1" w:themeShade="BF"/>
          <w:sz w:val="22"/>
          <w:highlight w:val="yellow"/>
        </w:rPr>
        <w:t>,</w:t>
      </w:r>
    </w:p>
    <w:p w14:paraId="2D1DEA4F" w14:textId="77777777" w:rsidR="007249C1" w:rsidRPr="001978A8" w:rsidRDefault="007249C1" w:rsidP="001978A8">
      <w:pPr>
        <w:pStyle w:val="IDW111"/>
        <w:numPr>
          <w:ilvl w:val="0"/>
          <w:numId w:val="31"/>
        </w:numPr>
        <w:spacing w:line="320" w:lineRule="exact"/>
        <w:ind w:left="1985"/>
        <w:rPr>
          <w:color w:val="365F91" w:themeColor="accent1" w:themeShade="BF"/>
          <w:sz w:val="22"/>
          <w:highlight w:val="yellow"/>
        </w:rPr>
      </w:pPr>
      <w:r w:rsidRPr="001978A8">
        <w:rPr>
          <w:rFonts w:eastAsia="Calibri"/>
          <w:color w:val="365F91" w:themeColor="accent1" w:themeShade="BF"/>
          <w:sz w:val="22"/>
          <w:highlight w:val="yellow"/>
        </w:rPr>
        <w:t>przeprowadzeniu procesu oceny zgodności podsystemów i przekazaniu odpowiednich deklaracji i certyfikatów WE dla podsystemów</w:t>
      </w:r>
      <w:r w:rsidR="00E76B08" w:rsidRPr="001978A8">
        <w:rPr>
          <w:rFonts w:eastAsia="Calibri"/>
          <w:color w:val="365F91" w:themeColor="accent1" w:themeShade="BF"/>
          <w:sz w:val="22"/>
          <w:highlight w:val="yellow"/>
        </w:rPr>
        <w:t>.</w:t>
      </w:r>
    </w:p>
    <w:p w14:paraId="227CAA5F" w14:textId="77777777" w:rsidR="00D852EE" w:rsidRPr="001978A8" w:rsidRDefault="00D852EE" w:rsidP="00733E02">
      <w:pPr>
        <w:pStyle w:val="IDW111"/>
        <w:numPr>
          <w:ilvl w:val="0"/>
          <w:numId w:val="57"/>
        </w:numPr>
        <w:spacing w:line="320" w:lineRule="exact"/>
        <w:rPr>
          <w:color w:val="365F91" w:themeColor="accent1" w:themeShade="BF"/>
          <w:sz w:val="22"/>
          <w:highlight w:val="yellow"/>
        </w:rPr>
      </w:pPr>
      <w:r w:rsidRPr="001978A8">
        <w:rPr>
          <w:color w:val="365F91" w:themeColor="accent1" w:themeShade="BF"/>
          <w:sz w:val="22"/>
          <w:highlight w:val="yellow"/>
        </w:rPr>
        <w:t xml:space="preserve">Realizacji robót </w:t>
      </w:r>
      <w:r w:rsidR="00A4246F" w:rsidRPr="001978A8">
        <w:rPr>
          <w:color w:val="365F91" w:themeColor="accent1" w:themeShade="BF"/>
          <w:sz w:val="22"/>
          <w:highlight w:val="yellow"/>
        </w:rPr>
        <w:t>w zakresach</w:t>
      </w:r>
      <w:r w:rsidRPr="001978A8">
        <w:rPr>
          <w:color w:val="365F91" w:themeColor="accent1" w:themeShade="BF"/>
          <w:sz w:val="22"/>
          <w:highlight w:val="yellow"/>
        </w:rPr>
        <w:t>:</w:t>
      </w:r>
    </w:p>
    <w:p w14:paraId="05A91268" w14:textId="77777777" w:rsidR="008F2DBC" w:rsidRPr="001978A8" w:rsidRDefault="009D7151"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n</w:t>
      </w:r>
      <w:r w:rsidR="00D852EE" w:rsidRPr="001978A8">
        <w:rPr>
          <w:color w:val="365F91" w:themeColor="accent1" w:themeShade="BF"/>
          <w:sz w:val="22"/>
          <w:highlight w:val="yellow"/>
        </w:rPr>
        <w:t>awierzchnia</w:t>
      </w:r>
      <w:r w:rsidR="00FE6EEB" w:rsidRPr="001978A8">
        <w:rPr>
          <w:color w:val="365F91" w:themeColor="accent1" w:themeShade="BF"/>
          <w:sz w:val="22"/>
          <w:highlight w:val="yellow"/>
        </w:rPr>
        <w:t xml:space="preserve"> i </w:t>
      </w:r>
      <w:r w:rsidR="00D852EE" w:rsidRPr="001978A8">
        <w:rPr>
          <w:color w:val="365F91" w:themeColor="accent1" w:themeShade="BF"/>
          <w:sz w:val="22"/>
          <w:highlight w:val="yellow"/>
        </w:rPr>
        <w:t>podtorze,</w:t>
      </w:r>
    </w:p>
    <w:p w14:paraId="7F50A06E"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urządzenia sterowania ruchem kolejowym (srk),</w:t>
      </w:r>
    </w:p>
    <w:p w14:paraId="25BC6EB0"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urządzenia</w:t>
      </w:r>
      <w:r w:rsidR="00FE6EEB" w:rsidRPr="001978A8">
        <w:rPr>
          <w:color w:val="365F91" w:themeColor="accent1" w:themeShade="BF"/>
          <w:sz w:val="22"/>
          <w:highlight w:val="yellow"/>
        </w:rPr>
        <w:t xml:space="preserve"> i </w:t>
      </w:r>
      <w:r w:rsidRPr="001978A8">
        <w:rPr>
          <w:color w:val="365F91" w:themeColor="accent1" w:themeShade="BF"/>
          <w:sz w:val="22"/>
          <w:highlight w:val="yellow"/>
        </w:rPr>
        <w:t>systemy telekomunikacyjne,</w:t>
      </w:r>
    </w:p>
    <w:p w14:paraId="49D871CB"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sieć trakcyjna wraz</w:t>
      </w:r>
      <w:r w:rsidR="00FE6EEB" w:rsidRPr="001978A8">
        <w:rPr>
          <w:color w:val="365F91" w:themeColor="accent1" w:themeShade="BF"/>
          <w:sz w:val="22"/>
          <w:highlight w:val="yellow"/>
        </w:rPr>
        <w:t xml:space="preserve"> z </w:t>
      </w:r>
      <w:r w:rsidRPr="001978A8">
        <w:rPr>
          <w:color w:val="365F91" w:themeColor="accent1" w:themeShade="BF"/>
          <w:sz w:val="22"/>
          <w:highlight w:val="yellow"/>
        </w:rPr>
        <w:t>zasilaniem,</w:t>
      </w:r>
    </w:p>
    <w:p w14:paraId="0BDE9C58"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urządzenia</w:t>
      </w:r>
      <w:r w:rsidR="00FE6EEB" w:rsidRPr="001978A8">
        <w:rPr>
          <w:color w:val="365F91" w:themeColor="accent1" w:themeShade="BF"/>
          <w:sz w:val="22"/>
          <w:highlight w:val="yellow"/>
        </w:rPr>
        <w:t xml:space="preserve"> i </w:t>
      </w:r>
      <w:r w:rsidRPr="001978A8">
        <w:rPr>
          <w:color w:val="365F91" w:themeColor="accent1" w:themeShade="BF"/>
          <w:sz w:val="22"/>
          <w:highlight w:val="yellow"/>
        </w:rPr>
        <w:t>układy elektroenergetyki</w:t>
      </w:r>
      <w:r w:rsidR="00141322" w:rsidRPr="001978A8">
        <w:rPr>
          <w:color w:val="365F91" w:themeColor="accent1" w:themeShade="BF"/>
          <w:sz w:val="22"/>
          <w:highlight w:val="yellow"/>
        </w:rPr>
        <w:t xml:space="preserve"> do </w:t>
      </w:r>
      <w:r w:rsidRPr="001978A8">
        <w:rPr>
          <w:color w:val="365F91" w:themeColor="accent1" w:themeShade="BF"/>
          <w:sz w:val="22"/>
          <w:highlight w:val="yellow"/>
        </w:rPr>
        <w:t>1 kV,</w:t>
      </w:r>
    </w:p>
    <w:p w14:paraId="59946BF9"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obiekty inżynieryjne,</w:t>
      </w:r>
    </w:p>
    <w:p w14:paraId="69E63049"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perony</w:t>
      </w:r>
      <w:r w:rsidR="00FE6EEB" w:rsidRPr="001978A8">
        <w:rPr>
          <w:color w:val="365F91" w:themeColor="accent1" w:themeShade="BF"/>
          <w:sz w:val="22"/>
          <w:highlight w:val="yellow"/>
        </w:rPr>
        <w:t xml:space="preserve"> i </w:t>
      </w:r>
      <w:r w:rsidRPr="001978A8">
        <w:rPr>
          <w:color w:val="365F91" w:themeColor="accent1" w:themeShade="BF"/>
          <w:sz w:val="22"/>
          <w:highlight w:val="yellow"/>
        </w:rPr>
        <w:t>obiekty kubaturowe,</w:t>
      </w:r>
    </w:p>
    <w:p w14:paraId="4BD131A9" w14:textId="77777777" w:rsidR="008F2DBC"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przejścia</w:t>
      </w:r>
      <w:r w:rsidR="00FE6EEB" w:rsidRPr="001978A8">
        <w:rPr>
          <w:color w:val="365F91" w:themeColor="accent1" w:themeShade="BF"/>
          <w:sz w:val="22"/>
          <w:highlight w:val="yellow"/>
        </w:rPr>
        <w:t xml:space="preserve"> i </w:t>
      </w:r>
      <w:r w:rsidRPr="001978A8">
        <w:rPr>
          <w:color w:val="365F91" w:themeColor="accent1" w:themeShade="BF"/>
          <w:sz w:val="22"/>
          <w:highlight w:val="yellow"/>
        </w:rPr>
        <w:t>przejazdy,</w:t>
      </w:r>
    </w:p>
    <w:p w14:paraId="440ADF0F" w14:textId="77777777" w:rsidR="00D852EE" w:rsidRPr="001978A8" w:rsidRDefault="00D852EE" w:rsidP="001978A8">
      <w:pPr>
        <w:pStyle w:val="listawypunktowanaKR"/>
        <w:numPr>
          <w:ilvl w:val="3"/>
          <w:numId w:val="13"/>
        </w:numPr>
        <w:spacing w:line="320" w:lineRule="exact"/>
        <w:ind w:left="1985"/>
        <w:rPr>
          <w:color w:val="365F91" w:themeColor="accent1" w:themeShade="BF"/>
          <w:sz w:val="22"/>
          <w:highlight w:val="yellow"/>
        </w:rPr>
      </w:pPr>
      <w:r w:rsidRPr="001978A8">
        <w:rPr>
          <w:color w:val="365F91" w:themeColor="accent1" w:themeShade="BF"/>
          <w:sz w:val="22"/>
          <w:highlight w:val="yellow"/>
        </w:rPr>
        <w:t>geologia.</w:t>
      </w:r>
    </w:p>
    <w:p w14:paraId="22C27B84" w14:textId="77777777" w:rsidR="00D852EE" w:rsidRPr="001978A8" w:rsidRDefault="00D852EE" w:rsidP="00733E02">
      <w:pPr>
        <w:pStyle w:val="IDW111"/>
        <w:numPr>
          <w:ilvl w:val="0"/>
          <w:numId w:val="57"/>
        </w:numPr>
        <w:spacing w:line="320" w:lineRule="exact"/>
        <w:rPr>
          <w:color w:val="365F91" w:themeColor="accent1" w:themeShade="BF"/>
          <w:sz w:val="22"/>
          <w:highlight w:val="yellow"/>
        </w:rPr>
      </w:pPr>
      <w:r w:rsidRPr="001978A8">
        <w:rPr>
          <w:color w:val="365F91" w:themeColor="accent1" w:themeShade="BF"/>
          <w:sz w:val="22"/>
          <w:highlight w:val="yellow"/>
        </w:rPr>
        <w:t>Realizacji robót polegających na budowie obiektów służących ochronie środowiska.</w:t>
      </w:r>
    </w:p>
    <w:p w14:paraId="79E25832" w14:textId="48E7F5EC" w:rsidR="00A4246F" w:rsidRPr="001978A8" w:rsidRDefault="00A4246F" w:rsidP="001978A8">
      <w:pPr>
        <w:pStyle w:val="lista11"/>
        <w:spacing w:line="320" w:lineRule="exact"/>
        <w:ind w:left="851" w:hanging="567"/>
        <w:rPr>
          <w:color w:val="365F91" w:themeColor="accent1" w:themeShade="BF"/>
          <w:sz w:val="22"/>
        </w:rPr>
      </w:pPr>
      <w:r w:rsidRPr="001978A8">
        <w:rPr>
          <w:sz w:val="22"/>
        </w:rPr>
        <w:t>Szczegółowy opis przedmiotu Zamówienia przedstawiony został w </w:t>
      </w:r>
      <w:r w:rsidRPr="001978A8">
        <w:rPr>
          <w:color w:val="365F91" w:themeColor="accent1" w:themeShade="BF"/>
          <w:sz w:val="22"/>
          <w:highlight w:val="yellow"/>
        </w:rPr>
        <w:t>Programie Funkcjonalno-użytkowym (PFU) stanowiącym Tom III niniejszej SIWZ niniejszej SIWZ.</w:t>
      </w:r>
    </w:p>
    <w:p w14:paraId="78EEE423" w14:textId="77777777" w:rsidR="00E37D7F" w:rsidRPr="001978A8" w:rsidRDefault="00E37D7F" w:rsidP="001978A8">
      <w:pPr>
        <w:pStyle w:val="lista11"/>
        <w:spacing w:line="320" w:lineRule="exact"/>
        <w:ind w:left="851" w:hanging="567"/>
        <w:rPr>
          <w:sz w:val="22"/>
        </w:rPr>
      </w:pPr>
      <w:r w:rsidRPr="001978A8">
        <w:rPr>
          <w:sz w:val="22"/>
        </w:rPr>
        <w:t xml:space="preserve">Kod CPV: </w:t>
      </w:r>
      <w:r w:rsidRPr="00733E02">
        <w:rPr>
          <w:i/>
          <w:color w:val="365F91" w:themeColor="accent1" w:themeShade="BF"/>
          <w:sz w:val="22"/>
          <w:highlight w:val="yellow"/>
        </w:rPr>
        <w:t>(wpisać właściwe kody</w:t>
      </w:r>
      <w:r w:rsidR="00625B48" w:rsidRPr="00733E02">
        <w:rPr>
          <w:i/>
          <w:color w:val="365F91" w:themeColor="accent1" w:themeShade="BF"/>
          <w:sz w:val="22"/>
          <w:highlight w:val="yellow"/>
        </w:rPr>
        <w:t xml:space="preserve"> CPV</w:t>
      </w:r>
      <w:r w:rsidRPr="00733E02">
        <w:rPr>
          <w:i/>
          <w:color w:val="365F91" w:themeColor="accent1" w:themeShade="BF"/>
          <w:sz w:val="22"/>
          <w:highlight w:val="yellow"/>
        </w:rPr>
        <w:t>)</w:t>
      </w:r>
      <w:r w:rsidRPr="00733E02">
        <w:rPr>
          <w:i/>
          <w:sz w:val="22"/>
          <w:highlight w:val="yellow"/>
        </w:rPr>
        <w:t>.</w:t>
      </w:r>
    </w:p>
    <w:p w14:paraId="4291FC9A" w14:textId="77777777" w:rsidR="00E37D7F" w:rsidRPr="001978A8" w:rsidRDefault="00E37D7F" w:rsidP="001978A8">
      <w:pPr>
        <w:pStyle w:val="Nagwek1"/>
        <w:spacing w:line="320" w:lineRule="exact"/>
        <w:ind w:left="391" w:hanging="391"/>
        <w:rPr>
          <w:sz w:val="22"/>
        </w:rPr>
      </w:pPr>
      <w:bookmarkStart w:id="11" w:name="_Toc167680403"/>
      <w:bookmarkStart w:id="12" w:name="_Toc265752214"/>
      <w:bookmarkStart w:id="13" w:name="_Toc265818708"/>
      <w:bookmarkStart w:id="14" w:name="_Ref326322069"/>
      <w:bookmarkStart w:id="15" w:name="_Toc479770239"/>
      <w:r w:rsidRPr="001978A8">
        <w:rPr>
          <w:sz w:val="22"/>
        </w:rPr>
        <w:t xml:space="preserve">OKRES REALIZACJI </w:t>
      </w:r>
      <w:r w:rsidR="001852F6" w:rsidRPr="001978A8">
        <w:rPr>
          <w:sz w:val="22"/>
        </w:rPr>
        <w:t>ZAMÓWIENIA</w:t>
      </w:r>
      <w:bookmarkEnd w:id="11"/>
      <w:bookmarkEnd w:id="12"/>
      <w:bookmarkEnd w:id="13"/>
      <w:bookmarkEnd w:id="14"/>
      <w:bookmarkEnd w:id="15"/>
    </w:p>
    <w:p w14:paraId="28794654" w14:textId="77777777" w:rsidR="00951782" w:rsidRPr="001978A8" w:rsidRDefault="00951782" w:rsidP="001978A8">
      <w:pPr>
        <w:spacing w:line="320" w:lineRule="exact"/>
        <w:rPr>
          <w:sz w:val="22"/>
        </w:rPr>
      </w:pPr>
      <w:r w:rsidRPr="001978A8">
        <w:rPr>
          <w:sz w:val="22"/>
        </w:rPr>
        <w:t xml:space="preserve">Okres realizacji Zamówienia: </w:t>
      </w:r>
      <w:r w:rsidR="007815C4" w:rsidRPr="001978A8">
        <w:rPr>
          <w:color w:val="365F91" w:themeColor="accent1" w:themeShade="BF"/>
          <w:sz w:val="22"/>
          <w:highlight w:val="yellow"/>
        </w:rPr>
        <w:t>liczba miesięcy/</w:t>
      </w:r>
      <w:r w:rsidRPr="001978A8">
        <w:rPr>
          <w:color w:val="365F91" w:themeColor="accent1" w:themeShade="BF"/>
          <w:sz w:val="22"/>
          <w:highlight w:val="yellow"/>
        </w:rPr>
        <w:t>zgodnie z terminem wskazanym w ofercie przez Wykonawcę,</w:t>
      </w:r>
      <w:r w:rsidRPr="001978A8">
        <w:rPr>
          <w:sz w:val="22"/>
          <w:highlight w:val="yellow"/>
        </w:rPr>
        <w:t xml:space="preserve"> </w:t>
      </w:r>
      <w:r w:rsidRPr="001978A8">
        <w:rPr>
          <w:sz w:val="22"/>
        </w:rPr>
        <w:t xml:space="preserve">od Daty Rozpoczęcia, zgodnie z Subklauzulą 8.1 Warunków Szczególnych Umowy, znajdujących się w Tomie II SIWZ. </w:t>
      </w:r>
    </w:p>
    <w:p w14:paraId="0B8C095C" w14:textId="77777777" w:rsidR="00E37D7F" w:rsidRPr="001978A8" w:rsidRDefault="001852F6" w:rsidP="001978A8">
      <w:pPr>
        <w:pStyle w:val="Nagwek1"/>
        <w:spacing w:line="320" w:lineRule="exact"/>
        <w:rPr>
          <w:sz w:val="22"/>
        </w:rPr>
      </w:pPr>
      <w:bookmarkStart w:id="16" w:name="_Toc167680404"/>
      <w:bookmarkStart w:id="17" w:name="_Toc265752215"/>
      <w:bookmarkStart w:id="18" w:name="_Toc265818709"/>
      <w:bookmarkStart w:id="19" w:name="_Toc479770240"/>
      <w:r w:rsidRPr="001978A8">
        <w:rPr>
          <w:sz w:val="22"/>
        </w:rPr>
        <w:t>ZAMÓWIENIA</w:t>
      </w:r>
      <w:r w:rsidR="00E37D7F" w:rsidRPr="001978A8">
        <w:rPr>
          <w:sz w:val="22"/>
        </w:rPr>
        <w:t xml:space="preserve"> CZĘŚCIOWE</w:t>
      </w:r>
      <w:bookmarkEnd w:id="16"/>
      <w:bookmarkEnd w:id="17"/>
      <w:bookmarkEnd w:id="18"/>
      <w:bookmarkEnd w:id="19"/>
    </w:p>
    <w:p w14:paraId="1C7FC9E4" w14:textId="77777777" w:rsidR="00E37D7F" w:rsidRPr="001978A8" w:rsidRDefault="00E37D7F" w:rsidP="001978A8">
      <w:pPr>
        <w:spacing w:line="320" w:lineRule="exact"/>
        <w:rPr>
          <w:sz w:val="22"/>
        </w:rPr>
      </w:pPr>
      <w:r w:rsidRPr="001978A8">
        <w:rPr>
          <w:sz w:val="22"/>
        </w:rPr>
        <w:t xml:space="preserve">Zamawiający </w:t>
      </w:r>
      <w:r w:rsidR="00A87D22" w:rsidRPr="001978A8">
        <w:rPr>
          <w:color w:val="365F91" w:themeColor="accent1" w:themeShade="BF"/>
          <w:sz w:val="22"/>
          <w:highlight w:val="yellow"/>
        </w:rPr>
        <w:t>dopuszcza możliwoś</w:t>
      </w:r>
      <w:r w:rsidR="00CC13A5" w:rsidRPr="001978A8">
        <w:rPr>
          <w:color w:val="365F91" w:themeColor="accent1" w:themeShade="BF"/>
          <w:sz w:val="22"/>
          <w:highlight w:val="yellow"/>
        </w:rPr>
        <w:t>ć</w:t>
      </w:r>
      <w:r w:rsidR="00A87D22" w:rsidRPr="001978A8">
        <w:rPr>
          <w:color w:val="365F91" w:themeColor="accent1" w:themeShade="BF"/>
          <w:sz w:val="22"/>
          <w:highlight w:val="yellow"/>
        </w:rPr>
        <w:t xml:space="preserve"> / </w:t>
      </w:r>
      <w:r w:rsidR="00E422EF" w:rsidRPr="001978A8">
        <w:rPr>
          <w:color w:val="365F91" w:themeColor="accent1" w:themeShade="BF"/>
          <w:sz w:val="22"/>
          <w:highlight w:val="yellow"/>
        </w:rPr>
        <w:t xml:space="preserve">nie </w:t>
      </w:r>
      <w:r w:rsidR="00A87D22" w:rsidRPr="001978A8">
        <w:rPr>
          <w:color w:val="365F91" w:themeColor="accent1" w:themeShade="BF"/>
          <w:sz w:val="22"/>
          <w:highlight w:val="yellow"/>
        </w:rPr>
        <w:t>dopusz</w:t>
      </w:r>
      <w:r w:rsidR="00CD4210" w:rsidRPr="001978A8">
        <w:rPr>
          <w:color w:val="365F91" w:themeColor="accent1" w:themeShade="BF"/>
          <w:sz w:val="22"/>
          <w:highlight w:val="yellow"/>
        </w:rPr>
        <w:t>cza możliwoś</w:t>
      </w:r>
      <w:r w:rsidR="00CC13A5" w:rsidRPr="001978A8">
        <w:rPr>
          <w:color w:val="365F91" w:themeColor="accent1" w:themeShade="BF"/>
          <w:sz w:val="22"/>
          <w:highlight w:val="yellow"/>
        </w:rPr>
        <w:t>ci</w:t>
      </w:r>
      <w:r w:rsidR="00CD4210" w:rsidRPr="001978A8">
        <w:rPr>
          <w:color w:val="365F91" w:themeColor="accent1" w:themeShade="BF"/>
          <w:sz w:val="22"/>
          <w:highlight w:val="yellow"/>
        </w:rPr>
        <w:t xml:space="preserve"> </w:t>
      </w:r>
      <w:r w:rsidR="00CD4210" w:rsidRPr="001978A8">
        <w:rPr>
          <w:i/>
          <w:color w:val="365F91" w:themeColor="accent1" w:themeShade="BF"/>
          <w:sz w:val="22"/>
          <w:highlight w:val="yellow"/>
        </w:rPr>
        <w:t>(</w:t>
      </w:r>
      <w:r w:rsidR="00A87D22" w:rsidRPr="00C56D77">
        <w:rPr>
          <w:i/>
          <w:color w:val="365F91" w:themeColor="accent1" w:themeShade="BF"/>
          <w:sz w:val="18"/>
          <w:szCs w:val="18"/>
          <w:highlight w:val="yellow"/>
        </w:rPr>
        <w:t>w</w:t>
      </w:r>
      <w:r w:rsidR="00F747BC" w:rsidRPr="00C56D77">
        <w:rPr>
          <w:i/>
          <w:color w:val="365F91" w:themeColor="accent1" w:themeShade="BF"/>
          <w:sz w:val="18"/>
          <w:szCs w:val="18"/>
          <w:highlight w:val="yellow"/>
        </w:rPr>
        <w:t>ybra</w:t>
      </w:r>
      <w:r w:rsidR="00A87D22" w:rsidRPr="00C56D77">
        <w:rPr>
          <w:i/>
          <w:color w:val="365F91" w:themeColor="accent1" w:themeShade="BF"/>
          <w:sz w:val="18"/>
          <w:szCs w:val="18"/>
          <w:highlight w:val="yellow"/>
        </w:rPr>
        <w:t>ć właściwe</w:t>
      </w:r>
      <w:r w:rsidR="00A87D22" w:rsidRPr="001978A8">
        <w:rPr>
          <w:i/>
          <w:color w:val="365F91" w:themeColor="accent1" w:themeShade="BF"/>
          <w:sz w:val="22"/>
          <w:highlight w:val="yellow"/>
        </w:rPr>
        <w:t>)</w:t>
      </w:r>
      <w:r w:rsidRPr="001978A8">
        <w:rPr>
          <w:sz w:val="22"/>
        </w:rPr>
        <w:t xml:space="preserve"> składani</w:t>
      </w:r>
      <w:r w:rsidR="00AC2E73" w:rsidRPr="001978A8">
        <w:rPr>
          <w:sz w:val="22"/>
        </w:rPr>
        <w:t>a</w:t>
      </w:r>
      <w:r w:rsidRPr="001978A8">
        <w:rPr>
          <w:sz w:val="22"/>
        </w:rPr>
        <w:t xml:space="preserve"> ofert częściowych. </w:t>
      </w:r>
    </w:p>
    <w:p w14:paraId="44DE40F2" w14:textId="77777777" w:rsidR="00E37D7F" w:rsidRPr="001978A8" w:rsidRDefault="00E37D7F" w:rsidP="001978A8">
      <w:pPr>
        <w:pStyle w:val="Nagwek1"/>
        <w:spacing w:line="320" w:lineRule="exact"/>
        <w:rPr>
          <w:sz w:val="22"/>
        </w:rPr>
      </w:pPr>
      <w:bookmarkStart w:id="20" w:name="_Toc167680405"/>
      <w:bookmarkStart w:id="21" w:name="_Toc265752216"/>
      <w:bookmarkStart w:id="22" w:name="_Toc265818710"/>
      <w:bookmarkStart w:id="23" w:name="_Toc479770241"/>
      <w:r w:rsidRPr="001978A8">
        <w:rPr>
          <w:sz w:val="22"/>
        </w:rPr>
        <w:t>OFERTA WARIANTOWA</w:t>
      </w:r>
      <w:bookmarkEnd w:id="20"/>
      <w:bookmarkEnd w:id="21"/>
      <w:bookmarkEnd w:id="22"/>
      <w:bookmarkEnd w:id="23"/>
    </w:p>
    <w:p w14:paraId="36E83177" w14:textId="77777777" w:rsidR="00E37D7F" w:rsidRPr="001978A8" w:rsidRDefault="00E37D7F" w:rsidP="001978A8">
      <w:pPr>
        <w:spacing w:line="320" w:lineRule="exact"/>
        <w:rPr>
          <w:sz w:val="22"/>
        </w:rPr>
      </w:pPr>
      <w:r w:rsidRPr="001978A8">
        <w:rPr>
          <w:sz w:val="22"/>
        </w:rPr>
        <w:t xml:space="preserve">Zamawiający </w:t>
      </w:r>
      <w:r w:rsidR="00A87D22" w:rsidRPr="001978A8">
        <w:rPr>
          <w:color w:val="365F91" w:themeColor="accent1" w:themeShade="BF"/>
          <w:sz w:val="22"/>
          <w:highlight w:val="yellow"/>
        </w:rPr>
        <w:t xml:space="preserve">nie dopuszcza możliwości / dopuszcza możliwość </w:t>
      </w:r>
      <w:r w:rsidR="00CD4210" w:rsidRPr="001978A8">
        <w:rPr>
          <w:color w:val="365F91" w:themeColor="accent1" w:themeShade="BF"/>
          <w:sz w:val="22"/>
          <w:highlight w:val="yellow"/>
        </w:rPr>
        <w:t>(</w:t>
      </w:r>
      <w:r w:rsidR="00F747BC" w:rsidRPr="00C56D77">
        <w:rPr>
          <w:i/>
          <w:color w:val="365F91" w:themeColor="accent1" w:themeShade="BF"/>
          <w:sz w:val="18"/>
          <w:szCs w:val="18"/>
          <w:highlight w:val="yellow"/>
        </w:rPr>
        <w:t>wybrać</w:t>
      </w:r>
      <w:r w:rsidR="00A87D22" w:rsidRPr="00C56D77">
        <w:rPr>
          <w:i/>
          <w:color w:val="365F91" w:themeColor="accent1" w:themeShade="BF"/>
          <w:sz w:val="18"/>
          <w:szCs w:val="18"/>
          <w:highlight w:val="yellow"/>
        </w:rPr>
        <w:t xml:space="preserve"> właściwe</w:t>
      </w:r>
      <w:r w:rsidR="00A87D22" w:rsidRPr="001978A8">
        <w:rPr>
          <w:i/>
          <w:color w:val="365F91" w:themeColor="accent1" w:themeShade="BF"/>
          <w:sz w:val="22"/>
          <w:highlight w:val="yellow"/>
        </w:rPr>
        <w:t>)</w:t>
      </w:r>
      <w:r w:rsidRPr="001978A8">
        <w:rPr>
          <w:sz w:val="22"/>
        </w:rPr>
        <w:t xml:space="preserve"> składania ofert wariantowych. </w:t>
      </w:r>
    </w:p>
    <w:p w14:paraId="5339A790" w14:textId="77777777" w:rsidR="00E37D7F" w:rsidRPr="001978A8" w:rsidRDefault="001852F6" w:rsidP="001978A8">
      <w:pPr>
        <w:pStyle w:val="Nagwek1"/>
        <w:spacing w:line="320" w:lineRule="exact"/>
        <w:rPr>
          <w:sz w:val="22"/>
        </w:rPr>
      </w:pPr>
      <w:bookmarkStart w:id="24" w:name="_Toc167680406"/>
      <w:bookmarkStart w:id="25" w:name="_Toc265752217"/>
      <w:bookmarkStart w:id="26" w:name="_Toc265818711"/>
      <w:bookmarkStart w:id="27" w:name="_Toc479770242"/>
      <w:r w:rsidRPr="001978A8">
        <w:rPr>
          <w:sz w:val="22"/>
        </w:rPr>
        <w:t>ZAMÓWIENI</w:t>
      </w:r>
      <w:r w:rsidR="005E30A4" w:rsidRPr="001978A8">
        <w:rPr>
          <w:sz w:val="22"/>
        </w:rPr>
        <w:t>a NA PODOBNE ROBOTY BUDOWLANE</w:t>
      </w:r>
      <w:bookmarkEnd w:id="24"/>
      <w:bookmarkEnd w:id="25"/>
      <w:bookmarkEnd w:id="26"/>
      <w:bookmarkEnd w:id="27"/>
    </w:p>
    <w:p w14:paraId="2D8AD889" w14:textId="77777777" w:rsidR="00E37D7F" w:rsidRPr="001978A8" w:rsidRDefault="00E37D7F" w:rsidP="001978A8">
      <w:pPr>
        <w:spacing w:line="320" w:lineRule="exact"/>
        <w:rPr>
          <w:color w:val="365F91" w:themeColor="accent1" w:themeShade="BF"/>
          <w:sz w:val="22"/>
        </w:rPr>
      </w:pPr>
      <w:r w:rsidRPr="001978A8">
        <w:rPr>
          <w:sz w:val="22"/>
        </w:rPr>
        <w:t xml:space="preserve">Zamawiający </w:t>
      </w:r>
      <w:r w:rsidRPr="001978A8">
        <w:rPr>
          <w:color w:val="365F91" w:themeColor="accent1" w:themeShade="BF"/>
          <w:sz w:val="22"/>
          <w:highlight w:val="yellow"/>
        </w:rPr>
        <w:t xml:space="preserve">przewiduje udzielenie / nie przewiduje udzielenia </w:t>
      </w:r>
      <w:r w:rsidR="00CD4210" w:rsidRPr="001978A8">
        <w:rPr>
          <w:color w:val="365F91" w:themeColor="accent1" w:themeShade="BF"/>
          <w:sz w:val="22"/>
          <w:highlight w:val="yellow"/>
        </w:rPr>
        <w:t>(</w:t>
      </w:r>
      <w:r w:rsidRPr="00C56D77">
        <w:rPr>
          <w:i/>
          <w:color w:val="365F91" w:themeColor="accent1" w:themeShade="BF"/>
          <w:sz w:val="18"/>
          <w:szCs w:val="18"/>
          <w:highlight w:val="yellow"/>
        </w:rPr>
        <w:t>wybrać właściwe</w:t>
      </w:r>
      <w:r w:rsidRPr="001978A8">
        <w:rPr>
          <w:color w:val="365F91" w:themeColor="accent1" w:themeShade="BF"/>
          <w:sz w:val="22"/>
          <w:highlight w:val="yellow"/>
        </w:rPr>
        <w:t>)</w:t>
      </w:r>
      <w:r w:rsidRPr="001978A8">
        <w:rPr>
          <w:sz w:val="22"/>
        </w:rPr>
        <w:t xml:space="preserve"> zamówień</w:t>
      </w:r>
      <w:r w:rsidR="005E30A4" w:rsidRPr="001978A8">
        <w:rPr>
          <w:sz w:val="22"/>
        </w:rPr>
        <w:t>,</w:t>
      </w:r>
      <w:r w:rsidRPr="001978A8">
        <w:rPr>
          <w:sz w:val="22"/>
        </w:rPr>
        <w:t xml:space="preserve"> </w:t>
      </w:r>
      <w:r w:rsidR="005E30A4" w:rsidRPr="001978A8">
        <w:rPr>
          <w:sz w:val="22"/>
        </w:rPr>
        <w:t xml:space="preserve">o których mowa w </w:t>
      </w:r>
      <w:bookmarkStart w:id="28" w:name="_Toc167680407"/>
      <w:r w:rsidR="005E30A4" w:rsidRPr="001978A8">
        <w:rPr>
          <w:sz w:val="22"/>
        </w:rPr>
        <w:t xml:space="preserve">art. 134 ust. 6 pkt 3 </w:t>
      </w:r>
      <w:r w:rsidR="00446023" w:rsidRPr="001978A8">
        <w:rPr>
          <w:sz w:val="22"/>
        </w:rPr>
        <w:t>)</w:t>
      </w:r>
      <w:r w:rsidRPr="001978A8">
        <w:rPr>
          <w:sz w:val="22"/>
        </w:rPr>
        <w:t xml:space="preserve"> </w:t>
      </w:r>
      <w:r w:rsidR="00141322" w:rsidRPr="001978A8">
        <w:rPr>
          <w:sz w:val="22"/>
        </w:rPr>
        <w:t>Ustawy</w:t>
      </w:r>
      <w:r w:rsidR="00DF788B" w:rsidRPr="001978A8">
        <w:rPr>
          <w:sz w:val="22"/>
        </w:rPr>
        <w:t>.</w:t>
      </w:r>
      <w:r w:rsidR="00DF788B" w:rsidRPr="001978A8">
        <w:rPr>
          <w:sz w:val="22"/>
          <w:highlight w:val="yellow"/>
        </w:rPr>
        <w:t xml:space="preserve"> </w:t>
      </w:r>
    </w:p>
    <w:p w14:paraId="3929D02C" w14:textId="77777777" w:rsidR="00E37D7F" w:rsidRPr="001978A8" w:rsidRDefault="00E37D7F" w:rsidP="001978A8">
      <w:pPr>
        <w:pStyle w:val="Nagwek1"/>
        <w:spacing w:line="320" w:lineRule="exact"/>
        <w:rPr>
          <w:sz w:val="22"/>
        </w:rPr>
      </w:pPr>
      <w:bookmarkStart w:id="29" w:name="_Toc265752218"/>
      <w:bookmarkStart w:id="30" w:name="_Toc265818712"/>
      <w:bookmarkStart w:id="31" w:name="_Toc479770243"/>
      <w:r w:rsidRPr="001978A8">
        <w:rPr>
          <w:sz w:val="22"/>
        </w:rPr>
        <w:t>WALUTA,</w:t>
      </w:r>
      <w:r w:rsidR="00FE6EEB" w:rsidRPr="001978A8">
        <w:rPr>
          <w:sz w:val="22"/>
        </w:rPr>
        <w:t xml:space="preserve"> w </w:t>
      </w:r>
      <w:r w:rsidRPr="001978A8">
        <w:rPr>
          <w:sz w:val="22"/>
        </w:rPr>
        <w:t>JAKIEJ PROWADZONE BĘDĄ ROZLICZENIA ZWIĄZANE</w:t>
      </w:r>
      <w:r w:rsidR="00FE6EEB" w:rsidRPr="001978A8">
        <w:rPr>
          <w:sz w:val="22"/>
        </w:rPr>
        <w:t xml:space="preserve"> z </w:t>
      </w:r>
      <w:r w:rsidRPr="001978A8">
        <w:rPr>
          <w:sz w:val="22"/>
        </w:rPr>
        <w:t xml:space="preserve">REALIZACJĄ NINIEJSZEGO </w:t>
      </w:r>
      <w:r w:rsidR="001852F6" w:rsidRPr="001978A8">
        <w:rPr>
          <w:sz w:val="22"/>
        </w:rPr>
        <w:t>ZAMÓWIENIA</w:t>
      </w:r>
      <w:r w:rsidRPr="001978A8">
        <w:rPr>
          <w:sz w:val="22"/>
        </w:rPr>
        <w:t xml:space="preserve"> PUBLICZNEGO</w:t>
      </w:r>
      <w:bookmarkEnd w:id="28"/>
      <w:bookmarkEnd w:id="29"/>
      <w:bookmarkEnd w:id="30"/>
      <w:bookmarkEnd w:id="31"/>
    </w:p>
    <w:p w14:paraId="7853AC50" w14:textId="77777777" w:rsidR="00E37D7F" w:rsidRPr="001978A8" w:rsidRDefault="00E37D7F" w:rsidP="001978A8">
      <w:pPr>
        <w:spacing w:line="320" w:lineRule="exact"/>
        <w:rPr>
          <w:sz w:val="22"/>
        </w:rPr>
      </w:pPr>
      <w:r w:rsidRPr="001978A8">
        <w:rPr>
          <w:sz w:val="22"/>
        </w:rPr>
        <w:t>Wszelkie rozliczenia związane</w:t>
      </w:r>
      <w:r w:rsidR="00FE6EEB" w:rsidRPr="001978A8">
        <w:rPr>
          <w:sz w:val="22"/>
        </w:rPr>
        <w:t xml:space="preserve"> z </w:t>
      </w:r>
      <w:r w:rsidRPr="001978A8">
        <w:rPr>
          <w:sz w:val="22"/>
        </w:rPr>
        <w:t xml:space="preserve">realizacją niniejszego </w:t>
      </w:r>
      <w:r w:rsidR="001852F6" w:rsidRPr="001978A8">
        <w:rPr>
          <w:sz w:val="22"/>
        </w:rPr>
        <w:t>Zamówienia</w:t>
      </w:r>
      <w:r w:rsidR="00E313F0" w:rsidRPr="001978A8">
        <w:rPr>
          <w:sz w:val="22"/>
        </w:rPr>
        <w:t xml:space="preserve"> </w:t>
      </w:r>
      <w:r w:rsidRPr="001978A8">
        <w:rPr>
          <w:sz w:val="22"/>
        </w:rPr>
        <w:t>będą prowadzone</w:t>
      </w:r>
      <w:r w:rsidR="00FE6EEB" w:rsidRPr="001978A8">
        <w:rPr>
          <w:sz w:val="22"/>
        </w:rPr>
        <w:t xml:space="preserve"> w </w:t>
      </w:r>
      <w:r w:rsidRPr="001978A8">
        <w:rPr>
          <w:sz w:val="22"/>
        </w:rPr>
        <w:t>złotych polskich. Szczegółowe zasady oraz sposób rozliczeń okre</w:t>
      </w:r>
      <w:r w:rsidR="000817D1" w:rsidRPr="001978A8">
        <w:rPr>
          <w:sz w:val="22"/>
        </w:rPr>
        <w:t>ślony został</w:t>
      </w:r>
      <w:r w:rsidR="00FE6EEB" w:rsidRPr="001978A8">
        <w:rPr>
          <w:sz w:val="22"/>
        </w:rPr>
        <w:t xml:space="preserve"> w </w:t>
      </w:r>
      <w:r w:rsidR="000817D1" w:rsidRPr="001978A8">
        <w:rPr>
          <w:sz w:val="22"/>
        </w:rPr>
        <w:t xml:space="preserve">Warunkach Umowy </w:t>
      </w:r>
      <w:r w:rsidRPr="001978A8">
        <w:rPr>
          <w:sz w:val="22"/>
        </w:rPr>
        <w:t>stanowiących Tom</w:t>
      </w:r>
      <w:r w:rsidR="00E313F0" w:rsidRPr="001978A8">
        <w:rPr>
          <w:sz w:val="22"/>
        </w:rPr>
        <w:t xml:space="preserve"> II </w:t>
      </w:r>
      <w:r w:rsidRPr="001978A8">
        <w:rPr>
          <w:sz w:val="22"/>
        </w:rPr>
        <w:t>niniejszej SIWZ.</w:t>
      </w:r>
    </w:p>
    <w:p w14:paraId="3EFFECB4" w14:textId="77777777" w:rsidR="00E37D7F" w:rsidRPr="001978A8" w:rsidRDefault="00E37D7F" w:rsidP="001978A8">
      <w:pPr>
        <w:pStyle w:val="Nagwek1"/>
        <w:spacing w:line="320" w:lineRule="exact"/>
        <w:rPr>
          <w:sz w:val="22"/>
        </w:rPr>
      </w:pPr>
      <w:bookmarkStart w:id="32" w:name="_Toc265752219"/>
      <w:bookmarkStart w:id="33" w:name="_Toc265818713"/>
      <w:bookmarkStart w:id="34" w:name="_Ref324943612"/>
      <w:bookmarkStart w:id="35" w:name="_Toc479770244"/>
      <w:r w:rsidRPr="001978A8">
        <w:rPr>
          <w:sz w:val="22"/>
        </w:rPr>
        <w:t>WARUNKI JAKIE MUSZĄ SPEŁNIAĆ WYKONAWCY</w:t>
      </w:r>
      <w:bookmarkEnd w:id="32"/>
      <w:bookmarkEnd w:id="33"/>
      <w:bookmarkEnd w:id="34"/>
      <w:bookmarkEnd w:id="35"/>
    </w:p>
    <w:p w14:paraId="039A42D0" w14:textId="05D24B9C" w:rsidR="00611F1D" w:rsidRPr="001978A8" w:rsidRDefault="00611F1D" w:rsidP="001978A8">
      <w:pPr>
        <w:pStyle w:val="lista11"/>
        <w:spacing w:line="320" w:lineRule="exact"/>
        <w:rPr>
          <w:sz w:val="22"/>
        </w:rPr>
      </w:pPr>
      <w:r w:rsidRPr="001978A8">
        <w:rPr>
          <w:sz w:val="22"/>
        </w:rPr>
        <w:t xml:space="preserve">W </w:t>
      </w:r>
      <w:r w:rsidR="00ED66D9">
        <w:rPr>
          <w:sz w:val="22"/>
        </w:rPr>
        <w:t>P</w:t>
      </w:r>
      <w:r w:rsidRPr="001978A8">
        <w:rPr>
          <w:sz w:val="22"/>
        </w:rPr>
        <w:t>ostępowaniu mogą brać udział Wykonawcy, wobec których brak jest podstaw do wykluczenia z Postępowania na</w:t>
      </w:r>
      <w:r w:rsidR="006A66C5" w:rsidRPr="001978A8">
        <w:rPr>
          <w:sz w:val="22"/>
        </w:rPr>
        <w:t xml:space="preserve"> podstawie art. 24 ust. 1 pkt 12</w:t>
      </w:r>
      <w:r w:rsidRPr="001978A8">
        <w:rPr>
          <w:sz w:val="22"/>
        </w:rPr>
        <w:t>-23 Ustawy z</w:t>
      </w:r>
      <w:r w:rsidR="00492903" w:rsidRPr="001978A8">
        <w:rPr>
          <w:sz w:val="22"/>
        </w:rPr>
        <w:t> </w:t>
      </w:r>
      <w:r w:rsidRPr="001978A8">
        <w:rPr>
          <w:sz w:val="22"/>
        </w:rPr>
        <w:t>wyłączeniem przesłanek określonych w art. 24 ust. 1 pkt 13 lit. d) i pkt 14 w zakresie przestępstwa określonego w art. 24 ust. 1 pkt. 13 lit. d) Ustawy (przesłanki wykluczenia obligatoryjne) oraz w art. 24</w:t>
      </w:r>
      <w:r w:rsidR="009205CB" w:rsidRPr="001978A8">
        <w:rPr>
          <w:sz w:val="22"/>
        </w:rPr>
        <w:t xml:space="preserve"> </w:t>
      </w:r>
      <w:r w:rsidRPr="001978A8">
        <w:rPr>
          <w:sz w:val="22"/>
        </w:rPr>
        <w:t xml:space="preserve">ust. 5 pkt 1, 5 i 6 Ustawy (przesłanki wykluczenia fakultatywne) oraz spełniający warunki udziału w Postępowaniu, określone w pkt </w:t>
      </w:r>
      <w:r w:rsidR="00524C19" w:rsidRPr="001978A8">
        <w:rPr>
          <w:sz w:val="22"/>
        </w:rPr>
        <w:fldChar w:fldCharType="begin"/>
      </w:r>
      <w:r w:rsidR="00524C19" w:rsidRPr="001978A8">
        <w:rPr>
          <w:sz w:val="22"/>
        </w:rPr>
        <w:instrText xml:space="preserve"> REF _Ref324943333 \r \h </w:instrText>
      </w:r>
      <w:r w:rsidR="004358D0" w:rsidRPr="001978A8">
        <w:rPr>
          <w:sz w:val="22"/>
        </w:rPr>
        <w:instrText xml:space="preserve"> \* MERGEFORMAT </w:instrText>
      </w:r>
      <w:r w:rsidR="00524C19" w:rsidRPr="001978A8">
        <w:rPr>
          <w:sz w:val="22"/>
        </w:rPr>
      </w:r>
      <w:r w:rsidR="00524C19" w:rsidRPr="001978A8">
        <w:rPr>
          <w:sz w:val="22"/>
        </w:rPr>
        <w:fldChar w:fldCharType="separate"/>
      </w:r>
      <w:r w:rsidR="005D3DD6">
        <w:rPr>
          <w:sz w:val="22"/>
        </w:rPr>
        <w:t>8.2</w:t>
      </w:r>
      <w:r w:rsidR="00524C19" w:rsidRPr="001978A8">
        <w:rPr>
          <w:sz w:val="22"/>
        </w:rPr>
        <w:fldChar w:fldCharType="end"/>
      </w:r>
      <w:r w:rsidR="00524C19" w:rsidRPr="001978A8">
        <w:rPr>
          <w:sz w:val="22"/>
        </w:rPr>
        <w:t xml:space="preserve"> </w:t>
      </w:r>
      <w:r w:rsidRPr="001978A8">
        <w:rPr>
          <w:sz w:val="22"/>
        </w:rPr>
        <w:t>IDW.</w:t>
      </w:r>
    </w:p>
    <w:p w14:paraId="360C8A30" w14:textId="77777777" w:rsidR="00E37D7F" w:rsidRPr="001978A8" w:rsidRDefault="00E37D7F" w:rsidP="001978A8">
      <w:pPr>
        <w:pStyle w:val="lista11"/>
        <w:spacing w:line="320" w:lineRule="exact"/>
        <w:rPr>
          <w:sz w:val="22"/>
        </w:rPr>
      </w:pPr>
      <w:bookmarkStart w:id="36" w:name="_Ref324943333"/>
      <w:r w:rsidRPr="001978A8">
        <w:rPr>
          <w:sz w:val="22"/>
        </w:rPr>
        <w:t>Zgodnie</w:t>
      </w:r>
      <w:r w:rsidR="00FE6EEB" w:rsidRPr="001978A8">
        <w:rPr>
          <w:sz w:val="22"/>
        </w:rPr>
        <w:t xml:space="preserve"> z </w:t>
      </w:r>
      <w:r w:rsidRPr="001978A8">
        <w:rPr>
          <w:sz w:val="22"/>
        </w:rPr>
        <w:t>art. 22 ust.</w:t>
      </w:r>
      <w:r w:rsidR="00F50B65" w:rsidRPr="001978A8">
        <w:rPr>
          <w:sz w:val="22"/>
        </w:rPr>
        <w:t xml:space="preserve"> </w:t>
      </w:r>
      <w:r w:rsidRPr="001978A8">
        <w:rPr>
          <w:sz w:val="22"/>
        </w:rPr>
        <w:t>1</w:t>
      </w:r>
      <w:r w:rsidR="009D24A3" w:rsidRPr="001978A8">
        <w:rPr>
          <w:sz w:val="22"/>
        </w:rPr>
        <w:t>b</w:t>
      </w:r>
      <w:r w:rsidRPr="001978A8">
        <w:rPr>
          <w:sz w:val="22"/>
        </w:rPr>
        <w:t xml:space="preserve"> </w:t>
      </w:r>
      <w:r w:rsidR="00141322" w:rsidRPr="001978A8">
        <w:rPr>
          <w:sz w:val="22"/>
        </w:rPr>
        <w:t>Ustawy</w:t>
      </w:r>
      <w:r w:rsidRPr="001978A8">
        <w:rPr>
          <w:sz w:val="22"/>
        </w:rPr>
        <w:t>,</w:t>
      </w:r>
      <w:r w:rsidR="00FE6EEB" w:rsidRPr="001978A8">
        <w:rPr>
          <w:sz w:val="22"/>
        </w:rPr>
        <w:t xml:space="preserve"> o </w:t>
      </w:r>
      <w:r w:rsidRPr="001978A8">
        <w:rPr>
          <w:sz w:val="22"/>
        </w:rPr>
        <w:t xml:space="preserve">udzielenie </w:t>
      </w:r>
      <w:r w:rsidR="001852F6" w:rsidRPr="001978A8">
        <w:rPr>
          <w:sz w:val="22"/>
        </w:rPr>
        <w:t>Zamówienia</w:t>
      </w:r>
      <w:r w:rsidRPr="001978A8">
        <w:rPr>
          <w:sz w:val="22"/>
        </w:rPr>
        <w:t xml:space="preserve"> mogą ubiegać się Wykonawcy, którzy spełniają warunki dotyczące:</w:t>
      </w:r>
      <w:bookmarkEnd w:id="36"/>
    </w:p>
    <w:p w14:paraId="3A0F1611" w14:textId="64F605E8" w:rsidR="00994CB3" w:rsidRPr="001978A8" w:rsidRDefault="00994CB3" w:rsidP="00035EC1">
      <w:pPr>
        <w:pStyle w:val="IDW111"/>
        <w:numPr>
          <w:ilvl w:val="2"/>
          <w:numId w:val="32"/>
        </w:numPr>
        <w:spacing w:after="0" w:line="320" w:lineRule="exact"/>
        <w:rPr>
          <w:sz w:val="22"/>
        </w:rPr>
      </w:pPr>
      <w:bookmarkStart w:id="37" w:name="_Ref324943346"/>
      <w:r w:rsidRPr="001978A8">
        <w:rPr>
          <w:sz w:val="22"/>
        </w:rPr>
        <w:t>Kompetencji lub uprawnień do prowadz</w:t>
      </w:r>
      <w:r w:rsidR="0095133F" w:rsidRPr="001978A8">
        <w:rPr>
          <w:sz w:val="22"/>
        </w:rPr>
        <w:t>enia</w:t>
      </w:r>
      <w:r w:rsidRPr="001978A8">
        <w:rPr>
          <w:sz w:val="22"/>
        </w:rPr>
        <w:t xml:space="preserve"> określonej działalności zawodowej, o ile wynika to z odrębnych przepisów,</w:t>
      </w:r>
    </w:p>
    <w:p w14:paraId="3EB17BE5" w14:textId="77777777" w:rsidR="006920FF" w:rsidRPr="001978A8" w:rsidRDefault="006920FF" w:rsidP="00035EC1">
      <w:pPr>
        <w:pStyle w:val="IDW111"/>
        <w:numPr>
          <w:ilvl w:val="2"/>
          <w:numId w:val="32"/>
        </w:numPr>
        <w:spacing w:after="0" w:line="320" w:lineRule="exact"/>
        <w:rPr>
          <w:sz w:val="22"/>
        </w:rPr>
      </w:pPr>
      <w:bookmarkStart w:id="38" w:name="_Ref467668409"/>
      <w:r w:rsidRPr="001978A8">
        <w:rPr>
          <w:sz w:val="22"/>
        </w:rPr>
        <w:t>Sytuacji ekonomicznej lub finansowej</w:t>
      </w:r>
      <w:r w:rsidR="00994CB3" w:rsidRPr="001978A8">
        <w:rPr>
          <w:sz w:val="22"/>
        </w:rPr>
        <w:t>,</w:t>
      </w:r>
      <w:bookmarkEnd w:id="38"/>
    </w:p>
    <w:p w14:paraId="38962BE0" w14:textId="77777777" w:rsidR="006920FF" w:rsidRPr="001978A8" w:rsidRDefault="00944BE2" w:rsidP="00035EC1">
      <w:pPr>
        <w:pStyle w:val="IDW111"/>
        <w:numPr>
          <w:ilvl w:val="2"/>
          <w:numId w:val="32"/>
        </w:numPr>
        <w:spacing w:after="0" w:line="320" w:lineRule="exact"/>
        <w:rPr>
          <w:sz w:val="22"/>
        </w:rPr>
      </w:pPr>
      <w:bookmarkStart w:id="39" w:name="_Ref467668339"/>
      <w:bookmarkStart w:id="40" w:name="_Ref324943563"/>
      <w:bookmarkEnd w:id="37"/>
      <w:r w:rsidRPr="001978A8">
        <w:rPr>
          <w:sz w:val="22"/>
        </w:rPr>
        <w:t>Z</w:t>
      </w:r>
      <w:r w:rsidR="009D24A3" w:rsidRPr="001978A8">
        <w:rPr>
          <w:sz w:val="22"/>
        </w:rPr>
        <w:t>dolności technicznej lub zawodowej</w:t>
      </w:r>
      <w:r w:rsidR="006920FF" w:rsidRPr="001978A8">
        <w:rPr>
          <w:sz w:val="22"/>
        </w:rPr>
        <w:t>.</w:t>
      </w:r>
      <w:bookmarkEnd w:id="39"/>
    </w:p>
    <w:p w14:paraId="0F95F410" w14:textId="77777777" w:rsidR="00F25DD8" w:rsidRPr="001978A8" w:rsidRDefault="00F25DD8" w:rsidP="001978A8">
      <w:pPr>
        <w:pStyle w:val="lista11"/>
        <w:spacing w:line="320" w:lineRule="exact"/>
        <w:rPr>
          <w:sz w:val="22"/>
        </w:rPr>
      </w:pPr>
      <w:bookmarkStart w:id="41" w:name="_Ref325023660"/>
      <w:bookmarkEnd w:id="40"/>
      <w:r w:rsidRPr="001978A8">
        <w:rPr>
          <w:sz w:val="22"/>
        </w:rPr>
        <w:t>Wykonawca może w celu potwierdzenia spełniania warunków udziału w</w:t>
      </w:r>
      <w:r w:rsidR="00D74496" w:rsidRPr="001978A8">
        <w:rPr>
          <w:sz w:val="22"/>
        </w:rPr>
        <w:t xml:space="preserve"> P</w:t>
      </w:r>
      <w:r w:rsidRPr="001978A8">
        <w:rPr>
          <w:sz w:val="22"/>
        </w:rPr>
        <w:t>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bookmarkEnd w:id="41"/>
    <w:p w14:paraId="19FE5065" w14:textId="26568948" w:rsidR="00516EEE" w:rsidRPr="001978A8" w:rsidRDefault="00516EEE" w:rsidP="001978A8">
      <w:pPr>
        <w:numPr>
          <w:ilvl w:val="2"/>
          <w:numId w:val="37"/>
        </w:numPr>
        <w:spacing w:line="320" w:lineRule="exact"/>
        <w:ind w:left="1985" w:hanging="709"/>
        <w:rPr>
          <w:sz w:val="22"/>
        </w:rPr>
      </w:pPr>
      <w:r w:rsidRPr="001978A8">
        <w:rPr>
          <w:sz w:val="22"/>
        </w:rPr>
        <w:t>Wykonawca, który polega na zdolnościach lub sytuacji in</w:t>
      </w:r>
      <w:r w:rsidR="00F50B65" w:rsidRPr="001978A8">
        <w:rPr>
          <w:sz w:val="22"/>
        </w:rPr>
        <w:t>nych podmiotów,</w:t>
      </w:r>
      <w:r w:rsidR="00D65B8E" w:rsidRPr="00D65B8E">
        <w:rPr>
          <w:color w:val="365F91" w:themeColor="accent1" w:themeShade="BF"/>
          <w:sz w:val="22"/>
          <w:highlight w:val="yellow"/>
        </w:rPr>
        <w:t xml:space="preserve"> </w:t>
      </w:r>
      <w:r w:rsidR="00D65B8E" w:rsidRPr="00D65B8E">
        <w:rPr>
          <w:sz w:val="22"/>
        </w:rPr>
        <w:t>zdolnoś</w:t>
      </w:r>
      <w:r w:rsidR="00D65B8E">
        <w:rPr>
          <w:sz w:val="22"/>
        </w:rPr>
        <w:t>ciach finansowych</w:t>
      </w:r>
      <w:r w:rsidR="00D65B8E" w:rsidRPr="00D65B8E">
        <w:rPr>
          <w:sz w:val="22"/>
        </w:rPr>
        <w:t xml:space="preserve"> lub ekonomiczn</w:t>
      </w:r>
      <w:r w:rsidR="00D65B8E">
        <w:rPr>
          <w:sz w:val="22"/>
        </w:rPr>
        <w:t>ych</w:t>
      </w:r>
      <w:r w:rsidR="00F721CD">
        <w:rPr>
          <w:sz w:val="22"/>
        </w:rPr>
        <w:t>,</w:t>
      </w:r>
      <w:r w:rsidR="00F50B65" w:rsidRPr="001978A8">
        <w:rPr>
          <w:sz w:val="22"/>
        </w:rPr>
        <w:t xml:space="preserve"> musi udowodnić Z</w:t>
      </w:r>
      <w:r w:rsidRPr="001978A8">
        <w:rPr>
          <w:sz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3621BB89" w14:textId="1A318F86" w:rsidR="00516EEE" w:rsidRPr="001978A8" w:rsidRDefault="00516EEE" w:rsidP="001978A8">
      <w:pPr>
        <w:numPr>
          <w:ilvl w:val="2"/>
          <w:numId w:val="37"/>
        </w:numPr>
        <w:spacing w:line="320" w:lineRule="exact"/>
        <w:ind w:left="1985" w:hanging="709"/>
        <w:rPr>
          <w:sz w:val="22"/>
        </w:rPr>
      </w:pPr>
      <w:bookmarkStart w:id="42" w:name="_Ref467668153"/>
      <w:r w:rsidRPr="001978A8">
        <w:rPr>
          <w:sz w:val="22"/>
        </w:rPr>
        <w:t>Zamawiający będzie oceniał, czy udost</w:t>
      </w:r>
      <w:r w:rsidR="0087442D">
        <w:rPr>
          <w:sz w:val="22"/>
        </w:rPr>
        <w:t>ę</w:t>
      </w:r>
      <w:r w:rsidRPr="001978A8">
        <w:rPr>
          <w:sz w:val="22"/>
        </w:rPr>
        <w:t>pni</w:t>
      </w:r>
      <w:r w:rsidR="0087442D">
        <w:rPr>
          <w:sz w:val="22"/>
        </w:rPr>
        <w:t>o</w:t>
      </w:r>
      <w:r w:rsidRPr="001978A8">
        <w:rPr>
          <w:sz w:val="22"/>
        </w:rPr>
        <w:t>ne Wykonawcy przez inne podmioty zdolności techniczne lub zawodowe pozwolą na wykazanie przez Wykonawcę spe</w:t>
      </w:r>
      <w:r w:rsidR="00F50B65" w:rsidRPr="001978A8">
        <w:rPr>
          <w:sz w:val="22"/>
        </w:rPr>
        <w:t>łnieni</w:t>
      </w:r>
      <w:r w:rsidR="002F6D98">
        <w:rPr>
          <w:sz w:val="22"/>
        </w:rPr>
        <w:t>a</w:t>
      </w:r>
      <w:r w:rsidR="00F50B65" w:rsidRPr="001978A8">
        <w:rPr>
          <w:sz w:val="22"/>
        </w:rPr>
        <w:t xml:space="preserve"> warunków udziału w </w:t>
      </w:r>
      <w:r w:rsidR="00F721CD">
        <w:rPr>
          <w:sz w:val="22"/>
        </w:rPr>
        <w:t>P</w:t>
      </w:r>
      <w:r w:rsidR="00F50B65" w:rsidRPr="001978A8">
        <w:rPr>
          <w:sz w:val="22"/>
        </w:rPr>
        <w:t>ostę</w:t>
      </w:r>
      <w:r w:rsidRPr="001978A8">
        <w:rPr>
          <w:sz w:val="22"/>
        </w:rPr>
        <w:t>powaniu oraz bada, czy nie zachodzą wobec tego podmiotu wykluczenia, o których mowa w art. 24 ust. 1</w:t>
      </w:r>
      <w:r w:rsidR="009205CB" w:rsidRPr="001978A8">
        <w:rPr>
          <w:sz w:val="22"/>
        </w:rPr>
        <w:t xml:space="preserve"> </w:t>
      </w:r>
      <w:r w:rsidRPr="001978A8">
        <w:rPr>
          <w:sz w:val="22"/>
        </w:rPr>
        <w:t>pkt 1</w:t>
      </w:r>
      <w:r w:rsidR="00F721CD">
        <w:rPr>
          <w:sz w:val="22"/>
        </w:rPr>
        <w:t>2</w:t>
      </w:r>
      <w:r w:rsidRPr="001978A8">
        <w:rPr>
          <w:sz w:val="22"/>
        </w:rPr>
        <w:t>-23 Ustawy z wyłączeniem przesłanek określonych w art. 24 ust. 1 pkt 13 lit. d) i pkt 14 w zakresie przestępstwa określonego w art. 24 ust. 1 pkt. 13 lit. d) Ustawy oraz w art. 24 ust. 5 pkt 1, 5 i 6 Ustawy.</w:t>
      </w:r>
      <w:bookmarkEnd w:id="42"/>
    </w:p>
    <w:p w14:paraId="223FB6D1" w14:textId="12248A81" w:rsidR="00516EEE" w:rsidRPr="001978A8" w:rsidRDefault="00516EEE" w:rsidP="001978A8">
      <w:pPr>
        <w:numPr>
          <w:ilvl w:val="2"/>
          <w:numId w:val="37"/>
        </w:numPr>
        <w:spacing w:line="320" w:lineRule="exact"/>
        <w:ind w:left="1985" w:hanging="709"/>
        <w:rPr>
          <w:sz w:val="22"/>
        </w:rPr>
      </w:pPr>
      <w:r w:rsidRPr="001978A8">
        <w:rPr>
          <w:sz w:val="22"/>
        </w:rPr>
        <w:t>Jeżeli Wykonawca, wykazuje spełnienie warunków, o których mowa w</w:t>
      </w:r>
      <w:r w:rsidR="00492903" w:rsidRPr="001978A8">
        <w:rPr>
          <w:sz w:val="22"/>
        </w:rPr>
        <w:t> </w:t>
      </w:r>
      <w:r w:rsidRPr="001978A8">
        <w:rPr>
          <w:sz w:val="22"/>
        </w:rPr>
        <w:t xml:space="preserve">punkcie 8 </w:t>
      </w:r>
      <w:r w:rsidR="00F37A33">
        <w:rPr>
          <w:sz w:val="22"/>
        </w:rPr>
        <w:t>SIWZ</w:t>
      </w:r>
      <w:r w:rsidRPr="001978A8">
        <w:rPr>
          <w:sz w:val="22"/>
        </w:rPr>
        <w:t xml:space="preserve"> i powołuje się na zasoby innych podmiotów w celu wykazania braku wobec niego podstaw do wykluczenia oraz spełnienia, w zakresie, w jakim powołuje się na ich zasoby, warunków udziału w</w:t>
      </w:r>
      <w:r w:rsidR="00492903" w:rsidRPr="001978A8">
        <w:rPr>
          <w:sz w:val="22"/>
        </w:rPr>
        <w:t> </w:t>
      </w:r>
      <w:r w:rsidRPr="001978A8">
        <w:rPr>
          <w:sz w:val="22"/>
        </w:rPr>
        <w:t>Postępowaniu – zamieszcza informację o tych podmiotach</w:t>
      </w:r>
      <w:r w:rsidR="00492903" w:rsidRPr="001978A8">
        <w:rPr>
          <w:sz w:val="22"/>
        </w:rPr>
        <w:t xml:space="preserve"> </w:t>
      </w:r>
      <w:r w:rsidRPr="001978A8">
        <w:rPr>
          <w:sz w:val="22"/>
        </w:rPr>
        <w:t>w</w:t>
      </w:r>
      <w:r w:rsidR="00492903" w:rsidRPr="001978A8">
        <w:rPr>
          <w:sz w:val="22"/>
        </w:rPr>
        <w:t> </w:t>
      </w:r>
      <w:r w:rsidRPr="001978A8">
        <w:rPr>
          <w:sz w:val="22"/>
        </w:rPr>
        <w:t xml:space="preserve">oświadczeniu, o którym mowa w pkt. </w:t>
      </w:r>
      <w:r w:rsidR="00E43FBF" w:rsidRPr="001978A8">
        <w:rPr>
          <w:sz w:val="22"/>
        </w:rPr>
        <w:fldChar w:fldCharType="begin"/>
      </w:r>
      <w:r w:rsidR="00E43FBF" w:rsidRPr="001978A8">
        <w:rPr>
          <w:sz w:val="22"/>
        </w:rPr>
        <w:instrText xml:space="preserve"> REF _Ref467668031 \r \h </w:instrText>
      </w:r>
      <w:r w:rsidR="004358D0" w:rsidRPr="001978A8">
        <w:rPr>
          <w:sz w:val="22"/>
        </w:rPr>
        <w:instrText xml:space="preserve"> \* MERGEFORMAT </w:instrText>
      </w:r>
      <w:r w:rsidR="00E43FBF" w:rsidRPr="001978A8">
        <w:rPr>
          <w:sz w:val="22"/>
        </w:rPr>
      </w:r>
      <w:r w:rsidR="00E43FBF" w:rsidRPr="001978A8">
        <w:rPr>
          <w:sz w:val="22"/>
        </w:rPr>
        <w:fldChar w:fldCharType="separate"/>
      </w:r>
      <w:r w:rsidR="005D3DD6">
        <w:rPr>
          <w:sz w:val="22"/>
        </w:rPr>
        <w:t>9.1</w:t>
      </w:r>
      <w:r w:rsidR="00E43FBF" w:rsidRPr="001978A8">
        <w:rPr>
          <w:sz w:val="22"/>
        </w:rPr>
        <w:fldChar w:fldCharType="end"/>
      </w:r>
      <w:r w:rsidRPr="001978A8">
        <w:rPr>
          <w:sz w:val="22"/>
        </w:rPr>
        <w:t>. niniejszej SIWZ.</w:t>
      </w:r>
    </w:p>
    <w:p w14:paraId="5756D2C9" w14:textId="44F1C011" w:rsidR="00516EEE" w:rsidRPr="001978A8" w:rsidRDefault="00516EEE" w:rsidP="001978A8">
      <w:pPr>
        <w:numPr>
          <w:ilvl w:val="2"/>
          <w:numId w:val="37"/>
        </w:numPr>
        <w:spacing w:line="320" w:lineRule="exact"/>
        <w:ind w:left="1985" w:hanging="709"/>
        <w:rPr>
          <w:sz w:val="22"/>
        </w:rPr>
      </w:pPr>
      <w:r w:rsidRPr="001978A8">
        <w:rPr>
          <w:sz w:val="22"/>
        </w:rPr>
        <w:t>W celu oceny, czy Wykonawca polega na zdolnościach lub sytuacji innych podmiotów</w:t>
      </w:r>
      <w:r w:rsidR="009205CB" w:rsidRPr="001978A8">
        <w:rPr>
          <w:sz w:val="22"/>
        </w:rPr>
        <w:t xml:space="preserve"> </w:t>
      </w:r>
      <w:r w:rsidRPr="001978A8">
        <w:rPr>
          <w:sz w:val="22"/>
        </w:rPr>
        <w:t xml:space="preserve">na zasadach określonych w art. 22a </w:t>
      </w:r>
      <w:r w:rsidR="0073585B" w:rsidRPr="001978A8">
        <w:rPr>
          <w:sz w:val="22"/>
        </w:rPr>
        <w:t>U</w:t>
      </w:r>
      <w:r w:rsidRPr="001978A8">
        <w:rPr>
          <w:sz w:val="22"/>
        </w:rPr>
        <w:t xml:space="preserve">stawy, będzie dysponował niezbędnymi zasobami w stopniu umożliwiającym należyte wykonanie zamówienia publicznego oraz oceny, czy stosunek łączący Wykonawcę </w:t>
      </w:r>
      <w:r w:rsidR="00085D0A" w:rsidRPr="001978A8">
        <w:rPr>
          <w:sz w:val="22"/>
        </w:rPr>
        <w:t xml:space="preserve">z </w:t>
      </w:r>
      <w:r w:rsidRPr="001978A8">
        <w:rPr>
          <w:sz w:val="22"/>
        </w:rPr>
        <w:t>tymi podmiotami gwarantuje rzeczywisty dostęp do ich zasobów, Zamawiający żąda dokumentów, które określą w</w:t>
      </w:r>
      <w:r w:rsidR="00492903" w:rsidRPr="001978A8">
        <w:rPr>
          <w:sz w:val="22"/>
        </w:rPr>
        <w:t> </w:t>
      </w:r>
      <w:r w:rsidRPr="001978A8">
        <w:rPr>
          <w:sz w:val="22"/>
        </w:rPr>
        <w:t>szczególności:</w:t>
      </w:r>
    </w:p>
    <w:p w14:paraId="7C805E3C" w14:textId="77777777" w:rsidR="00516EEE" w:rsidRPr="001978A8" w:rsidRDefault="00516EEE" w:rsidP="001978A8">
      <w:pPr>
        <w:numPr>
          <w:ilvl w:val="0"/>
          <w:numId w:val="35"/>
        </w:numPr>
        <w:spacing w:line="320" w:lineRule="exact"/>
        <w:ind w:left="2268" w:hanging="284"/>
        <w:rPr>
          <w:sz w:val="22"/>
        </w:rPr>
      </w:pPr>
      <w:r w:rsidRPr="001978A8">
        <w:rPr>
          <w:sz w:val="22"/>
        </w:rPr>
        <w:t>zakres dostępnych Wykonawcy zasobów innego podmiotu,</w:t>
      </w:r>
    </w:p>
    <w:p w14:paraId="00CF05C6" w14:textId="77777777" w:rsidR="00516EEE" w:rsidRPr="001978A8" w:rsidRDefault="00516EEE" w:rsidP="001978A8">
      <w:pPr>
        <w:numPr>
          <w:ilvl w:val="0"/>
          <w:numId w:val="35"/>
        </w:numPr>
        <w:spacing w:line="320" w:lineRule="exact"/>
        <w:ind w:left="2268" w:hanging="284"/>
        <w:rPr>
          <w:sz w:val="22"/>
        </w:rPr>
      </w:pPr>
      <w:r w:rsidRPr="001978A8">
        <w:rPr>
          <w:sz w:val="22"/>
        </w:rPr>
        <w:t>sposób wykorzystania zasobów innego podmiotu,</w:t>
      </w:r>
      <w:r w:rsidR="00F50B65" w:rsidRPr="001978A8">
        <w:rPr>
          <w:sz w:val="22"/>
        </w:rPr>
        <w:t xml:space="preserve"> przez Wykonawcę, przy wykonaniu</w:t>
      </w:r>
      <w:r w:rsidRPr="001978A8">
        <w:rPr>
          <w:sz w:val="22"/>
        </w:rPr>
        <w:t xml:space="preserve"> Zamówienia,</w:t>
      </w:r>
    </w:p>
    <w:p w14:paraId="3AF766E3" w14:textId="77777777" w:rsidR="00516EEE" w:rsidRPr="001978A8" w:rsidRDefault="00516EEE" w:rsidP="001978A8">
      <w:pPr>
        <w:numPr>
          <w:ilvl w:val="0"/>
          <w:numId w:val="35"/>
        </w:numPr>
        <w:spacing w:line="320" w:lineRule="exact"/>
        <w:ind w:left="2268" w:hanging="284"/>
        <w:rPr>
          <w:sz w:val="22"/>
        </w:rPr>
      </w:pPr>
      <w:r w:rsidRPr="001978A8">
        <w:rPr>
          <w:sz w:val="22"/>
        </w:rPr>
        <w:t>zakres i okres udziału innego podmiotu, przy wykonywaniu Zamówienia, czy podmiot, na zdolnościach którego Wykonawca polega w odniesi</w:t>
      </w:r>
      <w:r w:rsidR="00F50B65" w:rsidRPr="001978A8">
        <w:rPr>
          <w:sz w:val="22"/>
        </w:rPr>
        <w:t>eniu do warunków udziału w postę</w:t>
      </w:r>
      <w:r w:rsidRPr="001978A8">
        <w:rPr>
          <w:sz w:val="22"/>
        </w:rPr>
        <w:t>powaniu dotyczących doświadczenia, zrealizuje roboty budowlane, których wskazane zdolności dotyczą.</w:t>
      </w:r>
    </w:p>
    <w:p w14:paraId="066D48FC" w14:textId="77777777" w:rsidR="00516EEE" w:rsidRPr="001978A8" w:rsidRDefault="00516EEE" w:rsidP="001978A8">
      <w:pPr>
        <w:pStyle w:val="lista11"/>
        <w:spacing w:line="320" w:lineRule="exact"/>
        <w:rPr>
          <w:sz w:val="22"/>
        </w:rPr>
      </w:pPr>
      <w:r w:rsidRPr="001978A8">
        <w:rPr>
          <w:sz w:val="22"/>
          <w:shd w:val="clear" w:color="auto" w:fill="FFFFFF"/>
        </w:rPr>
        <w:t xml:space="preserve">W </w:t>
      </w:r>
      <w:r w:rsidRPr="001978A8">
        <w:rPr>
          <w:sz w:val="22"/>
        </w:rPr>
        <w:t>odniesieniu</w:t>
      </w:r>
      <w:r w:rsidRPr="001978A8">
        <w:rPr>
          <w:sz w:val="22"/>
          <w:shd w:val="clear" w:color="auto" w:fill="FFFFFF"/>
        </w:rPr>
        <w:t xml:space="preserve"> do warunków dotyczących wykształcenia, kwalifikacji zawodowych lub </w:t>
      </w:r>
      <w:r w:rsidRPr="001978A8">
        <w:rPr>
          <w:sz w:val="22"/>
        </w:rPr>
        <w:t>doświadczenia</w:t>
      </w:r>
      <w:r w:rsidRPr="001978A8">
        <w:rPr>
          <w:sz w:val="22"/>
          <w:shd w:val="clear" w:color="auto" w:fill="FFFFFF"/>
        </w:rPr>
        <w:t>, wykonawcy mogą polegać na zdolnościach innych podmiotów, jeśli podmioty te zrealizują roboty budowlane lub usługi, do realizacji których te zdolności są wymagane.</w:t>
      </w:r>
    </w:p>
    <w:p w14:paraId="47008AF8" w14:textId="77777777" w:rsidR="00516EEE" w:rsidRPr="001978A8" w:rsidRDefault="00516EEE" w:rsidP="001978A8">
      <w:pPr>
        <w:pStyle w:val="lista11"/>
        <w:spacing w:line="320" w:lineRule="exact"/>
        <w:rPr>
          <w:sz w:val="22"/>
        </w:rPr>
      </w:pPr>
      <w:r w:rsidRPr="001978A8">
        <w:rPr>
          <w:sz w:val="22"/>
          <w:shd w:val="clear" w:color="auto" w:fill="FFFFFF"/>
        </w:rPr>
        <w:t xml:space="preserve">Jeżeli zdolność techniczna lub zawodowa podmiotu, o którym mowa w pkt. </w:t>
      </w:r>
      <w:r w:rsidR="00E43FBF" w:rsidRPr="001978A8">
        <w:rPr>
          <w:sz w:val="22"/>
          <w:shd w:val="clear" w:color="auto" w:fill="FFFFFF"/>
        </w:rPr>
        <w:fldChar w:fldCharType="begin"/>
      </w:r>
      <w:r w:rsidR="00E43FBF" w:rsidRPr="001978A8">
        <w:rPr>
          <w:sz w:val="22"/>
          <w:shd w:val="clear" w:color="auto" w:fill="FFFFFF"/>
        </w:rPr>
        <w:instrText xml:space="preserve"> REF _Ref467668153 \r \h </w:instrText>
      </w:r>
      <w:r w:rsidR="004358D0" w:rsidRPr="001978A8">
        <w:rPr>
          <w:sz w:val="22"/>
          <w:shd w:val="clear" w:color="auto" w:fill="FFFFFF"/>
        </w:rPr>
        <w:instrText xml:space="preserve"> \* MERGEFORMAT </w:instrText>
      </w:r>
      <w:r w:rsidR="00E43FBF" w:rsidRPr="001978A8">
        <w:rPr>
          <w:sz w:val="22"/>
          <w:shd w:val="clear" w:color="auto" w:fill="FFFFFF"/>
        </w:rPr>
      </w:r>
      <w:r w:rsidR="00E43FBF" w:rsidRPr="001978A8">
        <w:rPr>
          <w:sz w:val="22"/>
          <w:shd w:val="clear" w:color="auto" w:fill="FFFFFF"/>
        </w:rPr>
        <w:fldChar w:fldCharType="separate"/>
      </w:r>
      <w:r w:rsidR="005D3DD6">
        <w:rPr>
          <w:sz w:val="22"/>
          <w:shd w:val="clear" w:color="auto" w:fill="FFFFFF"/>
        </w:rPr>
        <w:t>8.3.2</w:t>
      </w:r>
      <w:r w:rsidR="00E43FBF" w:rsidRPr="001978A8">
        <w:rPr>
          <w:sz w:val="22"/>
          <w:shd w:val="clear" w:color="auto" w:fill="FFFFFF"/>
        </w:rPr>
        <w:fldChar w:fldCharType="end"/>
      </w:r>
      <w:r w:rsidR="00E43FBF" w:rsidRPr="001978A8">
        <w:rPr>
          <w:sz w:val="22"/>
          <w:shd w:val="clear" w:color="auto" w:fill="FFFFFF"/>
        </w:rPr>
        <w:t xml:space="preserve"> </w:t>
      </w:r>
      <w:r w:rsidRPr="001978A8">
        <w:rPr>
          <w:sz w:val="22"/>
          <w:shd w:val="clear" w:color="auto" w:fill="FFFFFF"/>
        </w:rPr>
        <w:t>nie potwierdza spełnienia przez Wykonawcę warunków udziału w postępowaniu lub zachodzą wobec tych podmiotów podstawy wykluczenia, Zamawiający żąda, aby Wykonawca w terminie określonym przez Zamawiającego :</w:t>
      </w:r>
    </w:p>
    <w:p w14:paraId="0594B03F" w14:textId="203B266D" w:rsidR="00516EEE" w:rsidRPr="001978A8" w:rsidRDefault="00F37A33" w:rsidP="001978A8">
      <w:pPr>
        <w:numPr>
          <w:ilvl w:val="0"/>
          <w:numId w:val="36"/>
        </w:numPr>
        <w:spacing w:line="320" w:lineRule="exact"/>
        <w:ind w:left="1701" w:hanging="284"/>
        <w:rPr>
          <w:sz w:val="22"/>
        </w:rPr>
      </w:pPr>
      <w:r>
        <w:rPr>
          <w:sz w:val="22"/>
        </w:rPr>
        <w:t>z</w:t>
      </w:r>
      <w:r w:rsidR="00516EEE" w:rsidRPr="001978A8">
        <w:rPr>
          <w:sz w:val="22"/>
        </w:rPr>
        <w:t>astąpił ten podmiot innym podmiotem lub podmiotami</w:t>
      </w:r>
      <w:r w:rsidR="000A7F00">
        <w:rPr>
          <w:sz w:val="22"/>
        </w:rPr>
        <w:t>,</w:t>
      </w:r>
    </w:p>
    <w:p w14:paraId="4142A79C" w14:textId="183DD68D" w:rsidR="00516EEE" w:rsidRPr="001978A8" w:rsidRDefault="00F37A33" w:rsidP="001978A8">
      <w:pPr>
        <w:numPr>
          <w:ilvl w:val="0"/>
          <w:numId w:val="36"/>
        </w:numPr>
        <w:spacing w:line="320" w:lineRule="exact"/>
        <w:ind w:left="1701" w:hanging="284"/>
        <w:rPr>
          <w:sz w:val="22"/>
        </w:rPr>
      </w:pPr>
      <w:r>
        <w:rPr>
          <w:sz w:val="22"/>
        </w:rPr>
        <w:t>z</w:t>
      </w:r>
      <w:r w:rsidR="00516EEE" w:rsidRPr="001978A8">
        <w:rPr>
          <w:sz w:val="22"/>
        </w:rPr>
        <w:t>obowiązał się do osobistego wykonania odpowiedniej części zamówienia, jeżeli wykaże zdolności techniczne lub zawodowe lub sytuację ekonomiczną lub finansową.</w:t>
      </w:r>
    </w:p>
    <w:p w14:paraId="0BA1257F" w14:textId="77777777" w:rsidR="00516EEE" w:rsidRPr="001978A8" w:rsidRDefault="00516EEE" w:rsidP="001978A8">
      <w:pPr>
        <w:pStyle w:val="lista11"/>
        <w:spacing w:line="320" w:lineRule="exact"/>
        <w:rPr>
          <w:color w:val="365F91" w:themeColor="accent1" w:themeShade="BF"/>
          <w:sz w:val="22"/>
        </w:rPr>
      </w:pPr>
      <w:bookmarkStart w:id="43" w:name="_Ref455749638"/>
      <w:r w:rsidRPr="001978A8">
        <w:rPr>
          <w:sz w:val="22"/>
          <w:shd w:val="clear" w:color="auto" w:fill="FFFFFF"/>
        </w:rPr>
        <w:t>Zamawiający</w:t>
      </w:r>
      <w:r w:rsidRPr="001978A8">
        <w:rPr>
          <w:sz w:val="22"/>
        </w:rPr>
        <w:t xml:space="preserve"> ustala następujące szczegółowe warunki udziału w </w:t>
      </w:r>
      <w:r w:rsidRPr="001978A8">
        <w:rPr>
          <w:sz w:val="22"/>
          <w:shd w:val="clear" w:color="auto" w:fill="FFFFFF"/>
        </w:rPr>
        <w:t>Postępowaniu</w:t>
      </w:r>
      <w:r w:rsidRPr="001978A8">
        <w:rPr>
          <w:sz w:val="22"/>
        </w:rPr>
        <w:t>:</w:t>
      </w:r>
    </w:p>
    <w:p w14:paraId="5DC6BBC2" w14:textId="77777777" w:rsidR="00516EEE" w:rsidRPr="001978A8" w:rsidRDefault="00516EEE" w:rsidP="001978A8">
      <w:pPr>
        <w:numPr>
          <w:ilvl w:val="2"/>
          <w:numId w:val="33"/>
        </w:numPr>
        <w:spacing w:line="320" w:lineRule="exact"/>
        <w:ind w:left="1418" w:hanging="851"/>
        <w:rPr>
          <w:b/>
          <w:i/>
          <w:sz w:val="22"/>
        </w:rPr>
      </w:pPr>
      <w:r w:rsidRPr="001978A8">
        <w:rPr>
          <w:sz w:val="22"/>
        </w:rPr>
        <w:t>W zakresie warunku określonego w punkc</w:t>
      </w:r>
      <w:r w:rsidR="00507294" w:rsidRPr="001978A8">
        <w:rPr>
          <w:sz w:val="22"/>
        </w:rPr>
        <w:t xml:space="preserve">ie </w:t>
      </w:r>
      <w:r w:rsidR="00E43FBF" w:rsidRPr="001978A8">
        <w:rPr>
          <w:sz w:val="22"/>
        </w:rPr>
        <w:fldChar w:fldCharType="begin"/>
      </w:r>
      <w:r w:rsidR="00E43FBF" w:rsidRPr="001978A8">
        <w:rPr>
          <w:sz w:val="22"/>
        </w:rPr>
        <w:instrText xml:space="preserve"> REF _Ref467668339 \r \h </w:instrText>
      </w:r>
      <w:r w:rsidR="004358D0" w:rsidRPr="001978A8">
        <w:rPr>
          <w:sz w:val="22"/>
        </w:rPr>
        <w:instrText xml:space="preserve"> \* MERGEFORMAT </w:instrText>
      </w:r>
      <w:r w:rsidR="00E43FBF" w:rsidRPr="001978A8">
        <w:rPr>
          <w:sz w:val="22"/>
        </w:rPr>
      </w:r>
      <w:r w:rsidR="00E43FBF" w:rsidRPr="001978A8">
        <w:rPr>
          <w:sz w:val="22"/>
        </w:rPr>
        <w:fldChar w:fldCharType="separate"/>
      </w:r>
      <w:r w:rsidR="005D3DD6">
        <w:rPr>
          <w:sz w:val="22"/>
        </w:rPr>
        <w:t>8.2.3</w:t>
      </w:r>
      <w:r w:rsidR="00E43FBF" w:rsidRPr="001978A8">
        <w:rPr>
          <w:sz w:val="22"/>
        </w:rPr>
        <w:fldChar w:fldCharType="end"/>
      </w:r>
      <w:r w:rsidR="00E43FBF" w:rsidRPr="001978A8">
        <w:rPr>
          <w:sz w:val="22"/>
        </w:rPr>
        <w:t xml:space="preserve"> </w:t>
      </w:r>
      <w:r w:rsidR="00507294" w:rsidRPr="001978A8">
        <w:rPr>
          <w:sz w:val="22"/>
        </w:rPr>
        <w:t xml:space="preserve">IDW Wykonawcy wykażą, </w:t>
      </w:r>
      <w:r w:rsidRPr="001978A8">
        <w:rPr>
          <w:sz w:val="22"/>
        </w:rPr>
        <w:t>że w okresie ostatnich 5 lat</w:t>
      </w:r>
      <w:r w:rsidRPr="001978A8">
        <w:rPr>
          <w:i/>
          <w:sz w:val="22"/>
        </w:rPr>
        <w:t xml:space="preserve"> </w:t>
      </w:r>
      <w:r w:rsidRPr="001978A8">
        <w:rPr>
          <w:sz w:val="22"/>
        </w:rPr>
        <w:t>przed upływem terminu składania ofert, a jeżeli okres prowadzenia działalności jest krótszy – w tym okresie wykonali:</w:t>
      </w:r>
      <w:r w:rsidRPr="001978A8">
        <w:rPr>
          <w:sz w:val="22"/>
          <w:highlight w:val="yellow"/>
        </w:rPr>
        <w:t xml:space="preserve"> </w:t>
      </w:r>
      <w:r w:rsidRPr="00640297">
        <w:rPr>
          <w:i/>
          <w:color w:val="365F91" w:themeColor="accent1" w:themeShade="BF"/>
          <w:sz w:val="18"/>
          <w:szCs w:val="18"/>
          <w:highlight w:val="yellow"/>
        </w:rPr>
        <w:t>(poniższe należy dostosować do swoich potrzeb</w:t>
      </w:r>
      <w:r w:rsidRPr="001978A8">
        <w:rPr>
          <w:i/>
          <w:color w:val="365F91" w:themeColor="accent1" w:themeShade="BF"/>
          <w:sz w:val="22"/>
          <w:highlight w:val="yellow"/>
        </w:rPr>
        <w:t>)</w:t>
      </w:r>
      <w:r w:rsidRPr="001978A8">
        <w:rPr>
          <w:color w:val="365F91" w:themeColor="accent1" w:themeShade="BF"/>
          <w:sz w:val="22"/>
          <w:highlight w:val="yellow"/>
        </w:rPr>
        <w:t>:</w:t>
      </w:r>
    </w:p>
    <w:p w14:paraId="199120A9" w14:textId="30FC158E" w:rsidR="00D8275A" w:rsidRPr="001978A8" w:rsidRDefault="00D8275A" w:rsidP="001978A8">
      <w:pPr>
        <w:pStyle w:val="Akapitzlist"/>
        <w:numPr>
          <w:ilvl w:val="0"/>
          <w:numId w:val="34"/>
        </w:numPr>
        <w:spacing w:after="0" w:line="320" w:lineRule="exact"/>
        <w:rPr>
          <w:sz w:val="22"/>
        </w:rPr>
      </w:pPr>
      <w:r w:rsidRPr="001978A8">
        <w:rPr>
          <w:rFonts w:eastAsia="Calibri"/>
          <w:color w:val="365F91" w:themeColor="accent1" w:themeShade="BF"/>
          <w:sz w:val="22"/>
          <w:highlight w:val="yellow"/>
          <w:lang w:eastAsia="en-US"/>
        </w:rPr>
        <w:t xml:space="preserve">Co najmniej … </w:t>
      </w:r>
      <w:r w:rsidRPr="001978A8">
        <w:rPr>
          <w:rFonts w:eastAsia="Calibri"/>
          <w:i/>
          <w:color w:val="365F91" w:themeColor="accent1" w:themeShade="BF"/>
          <w:sz w:val="22"/>
          <w:highlight w:val="yellow"/>
          <w:lang w:eastAsia="en-US"/>
        </w:rPr>
        <w:t>(np. 1, 2)</w:t>
      </w:r>
      <w:r w:rsidRPr="001978A8">
        <w:rPr>
          <w:rFonts w:eastAsia="Calibri"/>
          <w:color w:val="365F91" w:themeColor="accent1" w:themeShade="BF"/>
          <w:sz w:val="22"/>
          <w:highlight w:val="yellow"/>
          <w:lang w:eastAsia="en-US"/>
        </w:rPr>
        <w:t xml:space="preserve"> roboty budowlane, każda wykonana w ramach jednej umowy, na zakres których składają się Budowa lub Przebudowa lub Remont* nawierzchni torowej na linii kolejowej dwutorowej zelektryfikowanej, gdzie suma długości Budowanych lub Przebudowywanych lub Remontowanych*  torów szlakowych i torów głównych zasadniczych wynosiła ł</w:t>
      </w:r>
      <w:r w:rsidR="009541B4">
        <w:rPr>
          <w:rFonts w:eastAsia="Calibri"/>
          <w:color w:val="365F91" w:themeColor="accent1" w:themeShade="BF"/>
          <w:sz w:val="22"/>
          <w:highlight w:val="yellow"/>
          <w:lang w:eastAsia="en-US"/>
        </w:rPr>
        <w:t>ą</w:t>
      </w:r>
      <w:r w:rsidRPr="001978A8">
        <w:rPr>
          <w:rFonts w:eastAsia="Calibri"/>
          <w:color w:val="365F91" w:themeColor="accent1" w:themeShade="BF"/>
          <w:sz w:val="22"/>
          <w:highlight w:val="yellow"/>
          <w:lang w:eastAsia="en-US"/>
        </w:rPr>
        <w:t xml:space="preserve">cznie co najmniej …. km, przy czym co najmniej ….. km robót wykonana była przy prowadzonym ruchu po torach sąsiednich </w:t>
      </w:r>
      <w:r w:rsidRPr="001978A8">
        <w:rPr>
          <w:rFonts w:eastAsia="Calibri"/>
          <w:i/>
          <w:color w:val="365F91" w:themeColor="accent1" w:themeShade="BF"/>
          <w:sz w:val="22"/>
          <w:highlight w:val="yellow"/>
          <w:lang w:val="cs-CZ" w:eastAsia="en-US"/>
        </w:rPr>
        <w:t>(</w:t>
      </w:r>
      <w:r w:rsidRPr="00640297">
        <w:rPr>
          <w:rFonts w:eastAsia="Calibri"/>
          <w:i/>
          <w:color w:val="365F91" w:themeColor="accent1" w:themeShade="BF"/>
          <w:sz w:val="18"/>
          <w:szCs w:val="18"/>
          <w:highlight w:val="yellow"/>
          <w:lang w:val="cs-CZ" w:eastAsia="en-US"/>
        </w:rPr>
        <w:t>pozostawić tylko gdy zakres zamówienia przewiduje prace przy prowadzonym ruchu po torach s</w:t>
      </w:r>
      <w:r w:rsidR="003A1488" w:rsidRPr="00640297">
        <w:rPr>
          <w:rFonts w:eastAsia="Calibri"/>
          <w:i/>
          <w:color w:val="365F91" w:themeColor="accent1" w:themeShade="BF"/>
          <w:sz w:val="18"/>
          <w:szCs w:val="18"/>
          <w:highlight w:val="yellow"/>
          <w:lang w:val="cs-CZ" w:eastAsia="en-US"/>
        </w:rPr>
        <w:t>ą</w:t>
      </w:r>
      <w:r w:rsidRPr="00640297">
        <w:rPr>
          <w:rFonts w:eastAsia="Calibri"/>
          <w:i/>
          <w:color w:val="365F91" w:themeColor="accent1" w:themeShade="BF"/>
          <w:sz w:val="18"/>
          <w:szCs w:val="18"/>
          <w:highlight w:val="yellow"/>
          <w:lang w:val="cs-CZ" w:eastAsia="en-US"/>
        </w:rPr>
        <w:t>siednich</w:t>
      </w:r>
      <w:r w:rsidRPr="001978A8">
        <w:rPr>
          <w:rFonts w:eastAsia="Calibri"/>
          <w:i/>
          <w:color w:val="365F91" w:themeColor="accent1" w:themeShade="BF"/>
          <w:sz w:val="22"/>
          <w:highlight w:val="yellow"/>
          <w:lang w:val="cs-CZ" w:eastAsia="en-US"/>
        </w:rPr>
        <w:t>)</w:t>
      </w:r>
      <w:r w:rsidRPr="001978A8">
        <w:rPr>
          <w:rFonts w:eastAsia="Calibri"/>
          <w:color w:val="365F91" w:themeColor="accent1" w:themeShade="BF"/>
          <w:sz w:val="22"/>
          <w:lang w:eastAsia="en-US"/>
        </w:rPr>
        <w:t>.</w:t>
      </w:r>
    </w:p>
    <w:p w14:paraId="0F20457F" w14:textId="081209A1" w:rsidR="00145541" w:rsidRPr="001978A8" w:rsidRDefault="00D8275A" w:rsidP="001978A8">
      <w:pPr>
        <w:pStyle w:val="Akapitzlist"/>
        <w:numPr>
          <w:ilvl w:val="0"/>
          <w:numId w:val="34"/>
        </w:numPr>
        <w:spacing w:after="0" w:line="320" w:lineRule="exact"/>
        <w:rPr>
          <w:sz w:val="22"/>
        </w:rPr>
      </w:pPr>
      <w:r w:rsidRPr="001978A8">
        <w:rPr>
          <w:rFonts w:eastAsia="Calibri"/>
          <w:color w:val="365F91" w:themeColor="accent1" w:themeShade="BF"/>
          <w:sz w:val="22"/>
          <w:highlight w:val="yellow"/>
          <w:lang w:eastAsia="en-US"/>
        </w:rPr>
        <w:t xml:space="preserve">Co najmniej … </w:t>
      </w:r>
      <w:r w:rsidRPr="001978A8">
        <w:rPr>
          <w:rFonts w:eastAsia="Calibri"/>
          <w:i/>
          <w:color w:val="365F91" w:themeColor="accent1" w:themeShade="BF"/>
          <w:sz w:val="22"/>
          <w:highlight w:val="yellow"/>
          <w:lang w:eastAsia="en-US"/>
        </w:rPr>
        <w:t>(np. 1, 2)</w:t>
      </w:r>
      <w:r w:rsidRPr="001978A8">
        <w:rPr>
          <w:rFonts w:eastAsia="Calibri"/>
          <w:color w:val="365F91" w:themeColor="accent1" w:themeShade="BF"/>
          <w:sz w:val="22"/>
          <w:highlight w:val="yellow"/>
          <w:lang w:eastAsia="en-US"/>
        </w:rPr>
        <w:t xml:space="preserve"> roboty budowlane, każda wykonana w ramach jednej umowy, na zakres których składają się Budowa lub Przebudowa lub Remont* sieci trakcyjnej wraz z konstrukcjami wsporczymi na linii kolejowej dwutorowej</w:t>
      </w:r>
      <w:r w:rsidR="00FE70A6">
        <w:rPr>
          <w:rFonts w:eastAsia="Calibri"/>
          <w:color w:val="365F91" w:themeColor="accent1" w:themeShade="BF"/>
          <w:sz w:val="22"/>
          <w:highlight w:val="yellow"/>
          <w:lang w:eastAsia="en-US"/>
        </w:rPr>
        <w:t xml:space="preserve"> </w:t>
      </w:r>
      <w:r w:rsidRPr="001978A8">
        <w:rPr>
          <w:rFonts w:eastAsia="Calibri"/>
          <w:color w:val="365F91" w:themeColor="accent1" w:themeShade="BF"/>
          <w:sz w:val="22"/>
          <w:highlight w:val="yellow"/>
          <w:lang w:eastAsia="en-US"/>
        </w:rPr>
        <w:t>zelektryfikowanej, gdzie suma długości Budowanej lub Przebudowywanej lub Remontowanej*  sieci trakcyjnej wraz z konstrukcjami wsporczymi dla torów szlakowych i torów głównych zasadniczych, wynosiła ł</w:t>
      </w:r>
      <w:r w:rsidR="003A1488">
        <w:rPr>
          <w:rFonts w:eastAsia="Calibri"/>
          <w:color w:val="365F91" w:themeColor="accent1" w:themeShade="BF"/>
          <w:sz w:val="22"/>
          <w:highlight w:val="yellow"/>
          <w:lang w:eastAsia="en-US"/>
        </w:rPr>
        <w:t>ą</w:t>
      </w:r>
      <w:r w:rsidRPr="001978A8">
        <w:rPr>
          <w:rFonts w:eastAsia="Calibri"/>
          <w:color w:val="365F91" w:themeColor="accent1" w:themeShade="BF"/>
          <w:sz w:val="22"/>
          <w:highlight w:val="yellow"/>
          <w:lang w:eastAsia="en-US"/>
        </w:rPr>
        <w:t>cznie co najmniej …. km, przy czym co najmniej ….. km robót wykonana była przy prowadzonym ruchu po torach sąsiednich</w:t>
      </w:r>
      <w:r w:rsidRPr="001978A8">
        <w:rPr>
          <w:rFonts w:eastAsia="Calibri"/>
          <w:i/>
          <w:color w:val="365F91" w:themeColor="accent1" w:themeShade="BF"/>
          <w:sz w:val="22"/>
          <w:highlight w:val="yellow"/>
          <w:lang w:val="cs-CZ" w:eastAsia="en-US"/>
        </w:rPr>
        <w:t xml:space="preserve"> (</w:t>
      </w:r>
      <w:r w:rsidRPr="00640297">
        <w:rPr>
          <w:rFonts w:eastAsia="Calibri"/>
          <w:i/>
          <w:color w:val="365F91" w:themeColor="accent1" w:themeShade="BF"/>
          <w:sz w:val="18"/>
          <w:szCs w:val="18"/>
          <w:highlight w:val="yellow"/>
          <w:lang w:val="cs-CZ" w:eastAsia="en-US"/>
        </w:rPr>
        <w:t>pozostawić tylko gdy zakres zamówienia przewiduje prace przy prowadzonym ruchu po torach s</w:t>
      </w:r>
      <w:r w:rsidR="00FD4CEE" w:rsidRPr="00640297">
        <w:rPr>
          <w:rFonts w:eastAsia="Calibri"/>
          <w:i/>
          <w:color w:val="365F91" w:themeColor="accent1" w:themeShade="BF"/>
          <w:sz w:val="18"/>
          <w:szCs w:val="18"/>
          <w:highlight w:val="yellow"/>
          <w:lang w:val="cs-CZ" w:eastAsia="en-US"/>
        </w:rPr>
        <w:t>ą</w:t>
      </w:r>
      <w:r w:rsidRPr="00640297">
        <w:rPr>
          <w:rFonts w:eastAsia="Calibri"/>
          <w:i/>
          <w:color w:val="365F91" w:themeColor="accent1" w:themeShade="BF"/>
          <w:sz w:val="18"/>
          <w:szCs w:val="18"/>
          <w:highlight w:val="yellow"/>
          <w:lang w:val="cs-CZ" w:eastAsia="en-US"/>
        </w:rPr>
        <w:t>siednich</w:t>
      </w:r>
      <w:r w:rsidRPr="001978A8">
        <w:rPr>
          <w:rFonts w:eastAsia="Calibri"/>
          <w:i/>
          <w:color w:val="365F91" w:themeColor="accent1" w:themeShade="BF"/>
          <w:sz w:val="22"/>
          <w:highlight w:val="yellow"/>
          <w:lang w:val="cs-CZ" w:eastAsia="en-US"/>
        </w:rPr>
        <w:t>)</w:t>
      </w:r>
      <w:r w:rsidRPr="001978A8">
        <w:rPr>
          <w:rFonts w:eastAsia="Calibri"/>
          <w:color w:val="365F91" w:themeColor="accent1" w:themeShade="BF"/>
          <w:sz w:val="22"/>
          <w:lang w:eastAsia="en-US"/>
        </w:rPr>
        <w:t>.</w:t>
      </w:r>
    </w:p>
    <w:p w14:paraId="71CA52FF" w14:textId="77777777" w:rsidR="00CA5C88" w:rsidRPr="001978A8" w:rsidRDefault="00CA5C88" w:rsidP="00CA5C88">
      <w:pPr>
        <w:pStyle w:val="Akapitzlist"/>
        <w:numPr>
          <w:ilvl w:val="0"/>
          <w:numId w:val="34"/>
        </w:numPr>
        <w:spacing w:after="0" w:line="320" w:lineRule="exact"/>
        <w:rPr>
          <w:rFonts w:eastAsia="Calibri"/>
          <w:color w:val="365F91" w:themeColor="accent1" w:themeShade="BF"/>
          <w:sz w:val="22"/>
          <w:highlight w:val="yellow"/>
          <w:lang w:eastAsia="en-US"/>
        </w:rPr>
      </w:pPr>
      <w:r w:rsidRPr="001978A8">
        <w:rPr>
          <w:rFonts w:eastAsia="Calibri"/>
          <w:color w:val="365F91" w:themeColor="accent1" w:themeShade="BF"/>
          <w:sz w:val="22"/>
          <w:highlight w:val="yellow"/>
          <w:lang w:eastAsia="en-US"/>
        </w:rPr>
        <w:t xml:space="preserve">Roboty budowlane wykonane w ramach jednej umowy, na zakres których składają się Budowa lub Przebudowa lub Remont*co najmniej … </w:t>
      </w:r>
      <w:r w:rsidRPr="001978A8">
        <w:rPr>
          <w:rFonts w:eastAsia="Calibri"/>
          <w:i/>
          <w:color w:val="365F91" w:themeColor="accent1" w:themeShade="BF"/>
          <w:sz w:val="22"/>
          <w:highlight w:val="yellow"/>
          <w:lang w:eastAsia="en-US"/>
        </w:rPr>
        <w:t>(np. 15)</w:t>
      </w:r>
      <w:r w:rsidRPr="001978A8">
        <w:rPr>
          <w:rFonts w:eastAsia="Calibri"/>
          <w:color w:val="365F91" w:themeColor="accent1" w:themeShade="BF"/>
          <w:sz w:val="22"/>
          <w:highlight w:val="yellow"/>
          <w:lang w:eastAsia="en-US"/>
        </w:rPr>
        <w:t xml:space="preserve">  rozjazdów kolejowych.</w:t>
      </w:r>
    </w:p>
    <w:p w14:paraId="34E1A324" w14:textId="0C87FBFC" w:rsidR="00FE70A6" w:rsidRPr="00FE70A6" w:rsidRDefault="00D8275A" w:rsidP="00145541">
      <w:pPr>
        <w:pStyle w:val="Akapitzlist"/>
        <w:numPr>
          <w:ilvl w:val="0"/>
          <w:numId w:val="34"/>
        </w:numPr>
        <w:spacing w:after="0" w:line="320" w:lineRule="exact"/>
        <w:rPr>
          <w:rFonts w:ascii="ArialMT-Identity-H" w:eastAsia="ArialMT-Identity-H" w:hAnsiTheme="minorHAnsi" w:cs="ArialMT-Identity-H"/>
          <w:lang w:eastAsia="en-US"/>
        </w:rPr>
      </w:pPr>
      <w:r w:rsidRPr="00145541">
        <w:rPr>
          <w:rFonts w:eastAsia="Calibri"/>
          <w:color w:val="365F91" w:themeColor="accent1" w:themeShade="BF"/>
          <w:sz w:val="22"/>
          <w:highlight w:val="yellow"/>
          <w:lang w:eastAsia="en-US"/>
        </w:rPr>
        <w:t>Budowa lub Przebudowa lub Remont*</w:t>
      </w:r>
      <w:r w:rsidR="00145541" w:rsidRPr="00145541">
        <w:rPr>
          <w:rFonts w:eastAsia="Calibri"/>
          <w:color w:val="365F91" w:themeColor="accent1" w:themeShade="BF"/>
          <w:sz w:val="22"/>
          <w:highlight w:val="yellow"/>
          <w:lang w:eastAsia="en-US"/>
        </w:rPr>
        <w:t xml:space="preserve"> </w:t>
      </w:r>
      <w:r w:rsidR="00145541">
        <w:rPr>
          <w:rFonts w:eastAsia="Calibri"/>
          <w:color w:val="365F91" w:themeColor="accent1" w:themeShade="BF"/>
          <w:sz w:val="22"/>
          <w:highlight w:val="yellow"/>
          <w:lang w:eastAsia="en-US"/>
        </w:rPr>
        <w:t xml:space="preserve">co najmniej </w:t>
      </w:r>
      <w:r w:rsidRPr="00145541">
        <w:rPr>
          <w:rFonts w:eastAsia="Calibri"/>
          <w:color w:val="365F91" w:themeColor="accent1" w:themeShade="BF"/>
          <w:sz w:val="22"/>
          <w:highlight w:val="yellow"/>
          <w:lang w:eastAsia="en-US"/>
        </w:rPr>
        <w:t>…. (np. jednej [1]) stacji kolejowej (przy czym Budowa lub Przebudowa lub Remont* obejmowały co najmniej jeden tor główny zasadaniczy i co najmniej jeden tor główny dodatkowy wraz z nawierzchnią i podtorzem z odwodnieniem oraz co najmniej dwa perony)</w:t>
      </w:r>
      <w:r w:rsidR="00145541" w:rsidRPr="00145541">
        <w:rPr>
          <w:rFonts w:eastAsia="Calibri"/>
          <w:color w:val="365F91" w:themeColor="accent1" w:themeShade="BF"/>
          <w:sz w:val="22"/>
          <w:highlight w:val="yellow"/>
          <w:lang w:eastAsia="en-US"/>
        </w:rPr>
        <w:t>, a roboty wykonywane by</w:t>
      </w:r>
      <w:r w:rsidR="00145541" w:rsidRPr="00145541">
        <w:rPr>
          <w:rFonts w:eastAsia="Calibri" w:hint="eastAsia"/>
          <w:color w:val="365F91" w:themeColor="accent1" w:themeShade="BF"/>
          <w:sz w:val="22"/>
          <w:highlight w:val="yellow"/>
          <w:lang w:eastAsia="en-US"/>
        </w:rPr>
        <w:t>ł</w:t>
      </w:r>
      <w:r w:rsidR="00145541" w:rsidRPr="00145541">
        <w:rPr>
          <w:rFonts w:eastAsia="Calibri"/>
          <w:color w:val="365F91" w:themeColor="accent1" w:themeShade="BF"/>
          <w:sz w:val="22"/>
          <w:highlight w:val="yellow"/>
          <w:lang w:eastAsia="en-US"/>
        </w:rPr>
        <w:t>y przy prowadzonym ruchu poci</w:t>
      </w:r>
      <w:r w:rsidR="00145541" w:rsidRPr="00145541">
        <w:rPr>
          <w:rFonts w:eastAsia="Calibri" w:hint="eastAsia"/>
          <w:color w:val="365F91" w:themeColor="accent1" w:themeShade="BF"/>
          <w:sz w:val="22"/>
          <w:highlight w:val="yellow"/>
          <w:lang w:eastAsia="en-US"/>
        </w:rPr>
        <w:t>ą</w:t>
      </w:r>
      <w:r w:rsidR="00145541" w:rsidRPr="00145541">
        <w:rPr>
          <w:rFonts w:eastAsia="Calibri"/>
          <w:color w:val="365F91" w:themeColor="accent1" w:themeShade="BF"/>
          <w:sz w:val="22"/>
          <w:highlight w:val="yellow"/>
          <w:lang w:eastAsia="en-US"/>
        </w:rPr>
        <w:t>g</w:t>
      </w:r>
      <w:r w:rsidR="00145541" w:rsidRPr="00145541">
        <w:rPr>
          <w:rFonts w:eastAsia="Calibri" w:hint="eastAsia"/>
          <w:color w:val="365F91" w:themeColor="accent1" w:themeShade="BF"/>
          <w:sz w:val="22"/>
          <w:highlight w:val="yellow"/>
          <w:lang w:eastAsia="en-US"/>
        </w:rPr>
        <w:t>ó</w:t>
      </w:r>
      <w:r w:rsidR="00145541" w:rsidRPr="00145541">
        <w:rPr>
          <w:rFonts w:eastAsia="Calibri"/>
          <w:color w:val="365F91" w:themeColor="accent1" w:themeShade="BF"/>
          <w:sz w:val="22"/>
          <w:highlight w:val="yellow"/>
          <w:lang w:eastAsia="en-US"/>
        </w:rPr>
        <w:t>w na tej stacji</w:t>
      </w:r>
      <w:r w:rsidR="00145541">
        <w:rPr>
          <w:rFonts w:eastAsia="Calibri"/>
          <w:highlight w:val="yellow"/>
          <w:lang w:eastAsia="en-US"/>
        </w:rPr>
        <w:t xml:space="preserve"> </w:t>
      </w:r>
      <w:r w:rsidR="00145541" w:rsidRPr="00066EAF">
        <w:rPr>
          <w:rFonts w:eastAsia="Calibri"/>
          <w:i/>
          <w:color w:val="365F91" w:themeColor="accent1" w:themeShade="BF"/>
          <w:sz w:val="18"/>
          <w:szCs w:val="18"/>
          <w:highlight w:val="yellow"/>
          <w:lang w:val="cs-CZ" w:eastAsia="en-US"/>
        </w:rPr>
        <w:t>(pozostawić tylko gdy zakres zamówienia przewiduje prace na stacjach przy prowadzonym ruchu po torach sąsiednich).</w:t>
      </w:r>
    </w:p>
    <w:p w14:paraId="1BE49961" w14:textId="77777777" w:rsidR="00F42EAC" w:rsidRDefault="00D8275A" w:rsidP="00FE70A6">
      <w:pPr>
        <w:pStyle w:val="Akapitzlist"/>
        <w:numPr>
          <w:ilvl w:val="0"/>
          <w:numId w:val="34"/>
        </w:numPr>
        <w:spacing w:after="0" w:line="320" w:lineRule="exact"/>
        <w:rPr>
          <w:rFonts w:eastAsia="Calibri"/>
          <w:sz w:val="22"/>
          <w:highlight w:val="yellow"/>
          <w:lang w:eastAsia="en-US"/>
        </w:rPr>
      </w:pPr>
      <w:r w:rsidRPr="00FE70A6">
        <w:rPr>
          <w:rFonts w:eastAsia="Calibri"/>
          <w:sz w:val="22"/>
          <w:highlight w:val="yellow"/>
          <w:lang w:eastAsia="en-US"/>
        </w:rPr>
        <w:t>Budowa lub Przebudowa lub Remont* co najmniej …. (np.1) systemu stacyjnych, scentralizowanych urządzeń SRK (sterowania ruchem kolejowym), na stacji liczącej co najmniej ….(np. 10) zwrotnic</w:t>
      </w:r>
      <w:r w:rsidR="00F42EAC">
        <w:rPr>
          <w:rFonts w:eastAsia="Calibri"/>
          <w:sz w:val="22"/>
          <w:highlight w:val="yellow"/>
          <w:lang w:eastAsia="en-US"/>
        </w:rPr>
        <w:t>.</w:t>
      </w:r>
    </w:p>
    <w:p w14:paraId="5E44DF11" w14:textId="44341C49" w:rsidR="00D8275A" w:rsidRDefault="00D8275A" w:rsidP="00F42EAC">
      <w:pPr>
        <w:pStyle w:val="Akapitzlist"/>
        <w:numPr>
          <w:ilvl w:val="0"/>
          <w:numId w:val="34"/>
        </w:numPr>
        <w:spacing w:after="0" w:line="320" w:lineRule="exact"/>
        <w:rPr>
          <w:rFonts w:eastAsia="Calibri"/>
          <w:color w:val="365F91" w:themeColor="accent1" w:themeShade="BF"/>
          <w:sz w:val="22"/>
          <w:highlight w:val="yellow"/>
          <w:lang w:eastAsia="en-US"/>
        </w:rPr>
      </w:pPr>
      <w:r w:rsidRPr="00F42EAC">
        <w:rPr>
          <w:rFonts w:eastAsia="Calibri"/>
          <w:color w:val="365F91" w:themeColor="accent1" w:themeShade="BF"/>
          <w:sz w:val="22"/>
          <w:highlight w:val="yellow"/>
          <w:lang w:eastAsia="en-US"/>
        </w:rPr>
        <w:t>Budowa lub przebudowa lub Remont* co najmniej …. (np. 1) blokady liniowej wraz z powiązaniem do systemu stacyjnego.</w:t>
      </w:r>
    </w:p>
    <w:p w14:paraId="7BD62CC1" w14:textId="670C4685" w:rsidR="00D8275A" w:rsidRDefault="00D8275A" w:rsidP="00F42EAC">
      <w:pPr>
        <w:pStyle w:val="Akapitzlist"/>
        <w:numPr>
          <w:ilvl w:val="0"/>
          <w:numId w:val="34"/>
        </w:numPr>
        <w:spacing w:after="0" w:line="320" w:lineRule="exact"/>
        <w:rPr>
          <w:rFonts w:eastAsia="Calibri"/>
          <w:sz w:val="22"/>
          <w:highlight w:val="yellow"/>
          <w:lang w:eastAsia="en-US"/>
        </w:rPr>
      </w:pPr>
      <w:r w:rsidRPr="00F42EAC">
        <w:rPr>
          <w:rFonts w:eastAsia="Calibri"/>
          <w:sz w:val="22"/>
          <w:highlight w:val="yellow"/>
          <w:lang w:eastAsia="en-US"/>
        </w:rPr>
        <w:t xml:space="preserve">Budowa lub Przebudowa lub Remont* </w:t>
      </w:r>
      <w:r w:rsidR="00145541" w:rsidRPr="00F42EAC">
        <w:rPr>
          <w:rFonts w:eastAsia="Calibri"/>
          <w:sz w:val="22"/>
          <w:highlight w:val="yellow"/>
          <w:lang w:eastAsia="en-US"/>
        </w:rPr>
        <w:t xml:space="preserve">co najmniej </w:t>
      </w:r>
      <w:r w:rsidRPr="00F42EAC">
        <w:rPr>
          <w:rFonts w:eastAsia="Calibri"/>
          <w:sz w:val="22"/>
          <w:highlight w:val="yellow"/>
          <w:lang w:eastAsia="en-US"/>
        </w:rPr>
        <w:t xml:space="preserve">… (np. 3) obiektów typu: most, wiadukt lub estakada o rozpiętości </w:t>
      </w:r>
      <w:r w:rsidR="00640297" w:rsidRPr="00F42EAC">
        <w:rPr>
          <w:rFonts w:eastAsia="Calibri"/>
          <w:sz w:val="22"/>
          <w:highlight w:val="yellow"/>
          <w:lang w:eastAsia="en-US"/>
        </w:rPr>
        <w:t xml:space="preserve">najdłuższego </w:t>
      </w:r>
      <w:r w:rsidRPr="00F42EAC">
        <w:rPr>
          <w:rFonts w:eastAsia="Calibri"/>
          <w:sz w:val="22"/>
          <w:highlight w:val="yellow"/>
          <w:lang w:eastAsia="en-US"/>
        </w:rPr>
        <w:t>przęsła nie mniejszej niż …. (np. 20m) m, w tym co najmniej 1 (jeden) most lub wiadukt  kolejowy, o wartości co najmniej ……… PLN netto.</w:t>
      </w:r>
    </w:p>
    <w:p w14:paraId="74C13C95" w14:textId="400F6DD9" w:rsidR="00F53624" w:rsidRDefault="00145541" w:rsidP="00F53624">
      <w:pPr>
        <w:pStyle w:val="Akapitzlist"/>
        <w:numPr>
          <w:ilvl w:val="0"/>
          <w:numId w:val="34"/>
        </w:numPr>
        <w:spacing w:after="0" w:line="320" w:lineRule="exact"/>
        <w:rPr>
          <w:rFonts w:eastAsia="Calibri"/>
          <w:color w:val="365F91" w:themeColor="accent1" w:themeShade="BF"/>
          <w:sz w:val="22"/>
          <w:highlight w:val="yellow"/>
          <w:lang w:eastAsia="en-US"/>
        </w:rPr>
      </w:pPr>
      <w:r w:rsidRPr="00F53624">
        <w:rPr>
          <w:rFonts w:eastAsia="Calibri"/>
          <w:color w:val="365F91" w:themeColor="accent1" w:themeShade="BF"/>
          <w:sz w:val="22"/>
          <w:highlight w:val="yellow"/>
          <w:lang w:eastAsia="en-US"/>
        </w:rPr>
        <w:t>Budowa lub Przebudowa lub Remont* co najmniej … (np. 3) obiektów typu: przejście podziemne dla pieszych</w:t>
      </w:r>
      <w:r w:rsidR="00F53624">
        <w:rPr>
          <w:rFonts w:eastAsia="Calibri"/>
          <w:color w:val="365F91" w:themeColor="accent1" w:themeShade="BF"/>
          <w:sz w:val="22"/>
          <w:highlight w:val="yellow"/>
          <w:lang w:eastAsia="en-US"/>
        </w:rPr>
        <w:t>.</w:t>
      </w:r>
    </w:p>
    <w:p w14:paraId="0D556617" w14:textId="4C60750F" w:rsidR="00D8275A" w:rsidRPr="00F53624" w:rsidRDefault="00D8275A" w:rsidP="00F53624">
      <w:pPr>
        <w:pStyle w:val="Akapitzlist"/>
        <w:numPr>
          <w:ilvl w:val="0"/>
          <w:numId w:val="34"/>
        </w:numPr>
        <w:spacing w:after="0" w:line="320" w:lineRule="exact"/>
        <w:rPr>
          <w:rFonts w:eastAsia="Calibri"/>
          <w:sz w:val="22"/>
          <w:highlight w:val="yellow"/>
          <w:lang w:eastAsia="en-US"/>
        </w:rPr>
      </w:pPr>
      <w:r w:rsidRPr="00F53624">
        <w:rPr>
          <w:rFonts w:eastAsia="Calibri"/>
          <w:color w:val="365F91" w:themeColor="accent1" w:themeShade="BF"/>
          <w:sz w:val="22"/>
          <w:highlight w:val="yellow"/>
          <w:lang w:eastAsia="en-US"/>
        </w:rPr>
        <w:t xml:space="preserve">Roboty budowlane wykonane w ramach jednej umowy, na zakres których składają się budowa lub przebudowa co najmniej … </w:t>
      </w:r>
      <w:r w:rsidRPr="00F53624">
        <w:rPr>
          <w:rFonts w:eastAsia="Calibri"/>
          <w:i/>
          <w:color w:val="365F91" w:themeColor="accent1" w:themeShade="BF"/>
          <w:sz w:val="22"/>
          <w:highlight w:val="yellow"/>
          <w:lang w:eastAsia="en-US"/>
        </w:rPr>
        <w:t xml:space="preserve">(np. 2) </w:t>
      </w:r>
      <w:r w:rsidRPr="00F53624">
        <w:rPr>
          <w:rFonts w:eastAsia="Calibri"/>
          <w:color w:val="365F91" w:themeColor="accent1" w:themeShade="BF"/>
          <w:sz w:val="22"/>
          <w:highlight w:val="yellow"/>
          <w:lang w:eastAsia="en-US"/>
        </w:rPr>
        <w:t>przejazdów kolejowych w zakresie:</w:t>
      </w:r>
      <w:r w:rsidR="00CA5C88" w:rsidRPr="00F53624">
        <w:rPr>
          <w:rFonts w:eastAsia="Calibri"/>
          <w:color w:val="365F91" w:themeColor="accent1" w:themeShade="BF"/>
          <w:sz w:val="22"/>
          <w:highlight w:val="yellow"/>
          <w:lang w:eastAsia="en-US"/>
        </w:rPr>
        <w:t xml:space="preserve"> </w:t>
      </w:r>
      <w:r w:rsidRPr="00F53624">
        <w:rPr>
          <w:rFonts w:eastAsia="Calibri"/>
          <w:sz w:val="22"/>
          <w:highlight w:val="yellow"/>
          <w:lang w:eastAsia="en-US"/>
        </w:rPr>
        <w:t>urządzeń zabezpieczenia ruchu – zabudowa komputerowych urządzeń samoczynnej lub półsamoczynnej sygnalizacji przejazdowej</w:t>
      </w:r>
      <w:r w:rsidR="00145541" w:rsidRPr="00F53624">
        <w:rPr>
          <w:rFonts w:eastAsia="Calibri"/>
          <w:sz w:val="22"/>
          <w:highlight w:val="yellow"/>
          <w:lang w:eastAsia="en-US"/>
        </w:rPr>
        <w:t xml:space="preserve"> oraz</w:t>
      </w:r>
      <w:r w:rsidR="00CA5C88" w:rsidRPr="00F53624">
        <w:rPr>
          <w:rFonts w:eastAsia="Calibri"/>
          <w:sz w:val="22"/>
          <w:highlight w:val="yellow"/>
          <w:lang w:eastAsia="en-US"/>
        </w:rPr>
        <w:t xml:space="preserve"> </w:t>
      </w:r>
      <w:r w:rsidRPr="00F53624">
        <w:rPr>
          <w:rFonts w:eastAsia="Calibri"/>
          <w:sz w:val="22"/>
          <w:highlight w:val="yellow"/>
          <w:lang w:eastAsia="en-US"/>
        </w:rPr>
        <w:t>nawierzchni przejazdowej (obejmującej zarówno nawierzchnię kolejową i drogową).</w:t>
      </w:r>
    </w:p>
    <w:p w14:paraId="4050B3BA" w14:textId="77777777" w:rsidR="00D8275A" w:rsidRPr="001978A8" w:rsidRDefault="00D8275A" w:rsidP="001978A8">
      <w:pPr>
        <w:pStyle w:val="1"/>
        <w:numPr>
          <w:ilvl w:val="0"/>
          <w:numId w:val="0"/>
        </w:numPr>
        <w:spacing w:line="320" w:lineRule="exact"/>
        <w:rPr>
          <w:i/>
          <w:color w:val="365F91" w:themeColor="accent1" w:themeShade="BF"/>
          <w:sz w:val="22"/>
          <w:highlight w:val="yellow"/>
          <w:lang w:val="cs-CZ"/>
        </w:rPr>
      </w:pPr>
    </w:p>
    <w:p w14:paraId="22222BE0" w14:textId="77777777" w:rsidR="00D8275A" w:rsidRPr="001978A8" w:rsidRDefault="00D8275A" w:rsidP="001978A8">
      <w:pPr>
        <w:pStyle w:val="1"/>
        <w:numPr>
          <w:ilvl w:val="0"/>
          <w:numId w:val="0"/>
        </w:numPr>
        <w:spacing w:line="320" w:lineRule="exact"/>
        <w:rPr>
          <w:sz w:val="22"/>
        </w:rPr>
      </w:pPr>
      <w:r w:rsidRPr="001978A8">
        <w:rPr>
          <w:i/>
          <w:color w:val="365F91" w:themeColor="accent1" w:themeShade="BF"/>
          <w:sz w:val="22"/>
          <w:highlight w:val="yellow"/>
          <w:lang w:val="cs-CZ"/>
        </w:rPr>
        <w:t>*Remont –pozostawić tylko dla remontów, rehabilitacji lub rewitalizacji linii</w:t>
      </w:r>
      <w:r w:rsidRPr="001978A8">
        <w:rPr>
          <w:i/>
          <w:color w:val="365F91" w:themeColor="accent1" w:themeShade="BF"/>
          <w:sz w:val="22"/>
          <w:lang w:val="cs-CZ"/>
        </w:rPr>
        <w:t>.</w:t>
      </w:r>
    </w:p>
    <w:p w14:paraId="13CBE79B" w14:textId="77777777" w:rsidR="00753232" w:rsidRPr="001978A8" w:rsidRDefault="00753232" w:rsidP="001978A8">
      <w:pPr>
        <w:pStyle w:val="IDW111"/>
        <w:numPr>
          <w:ilvl w:val="0"/>
          <w:numId w:val="0"/>
        </w:numPr>
        <w:spacing w:line="320" w:lineRule="exact"/>
        <w:rPr>
          <w:i/>
          <w:color w:val="365F91" w:themeColor="accent1" w:themeShade="BF"/>
          <w:sz w:val="22"/>
          <w:highlight w:val="yellow"/>
        </w:rPr>
      </w:pPr>
      <w:r w:rsidRPr="001978A8">
        <w:rPr>
          <w:i/>
          <w:color w:val="365F91" w:themeColor="accent1" w:themeShade="BF"/>
          <w:sz w:val="22"/>
          <w:highlight w:val="yellow"/>
        </w:rPr>
        <w:t>Uwaga: Wymagania w zakresie doświadczenia powinny być adekwatne do przedmiotu zamówienia, stosownie do potrzeb zapisy powyżej należy usunąć, zmodyfikować lub uzupełnić.</w:t>
      </w:r>
    </w:p>
    <w:p w14:paraId="51CF8646" w14:textId="77777777" w:rsidR="00753232" w:rsidRPr="001978A8" w:rsidRDefault="00753232" w:rsidP="001978A8">
      <w:pPr>
        <w:spacing w:line="320" w:lineRule="exact"/>
        <w:rPr>
          <w:b/>
          <w:color w:val="365F91" w:themeColor="accent1" w:themeShade="BF"/>
          <w:sz w:val="22"/>
          <w:highlight w:val="yellow"/>
        </w:rPr>
      </w:pPr>
      <w:r w:rsidRPr="001978A8">
        <w:rPr>
          <w:b/>
          <w:color w:val="365F91" w:themeColor="accent1" w:themeShade="BF"/>
          <w:sz w:val="22"/>
          <w:highlight w:val="yellow"/>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p>
    <w:p w14:paraId="1AE2F014" w14:textId="0B578C1A" w:rsidR="00753232" w:rsidRPr="001978A8" w:rsidRDefault="00753232" w:rsidP="001978A8">
      <w:pPr>
        <w:pStyle w:val="a0"/>
        <w:spacing w:line="320" w:lineRule="exact"/>
        <w:rPr>
          <w:color w:val="365F91" w:themeColor="accent1" w:themeShade="BF"/>
          <w:sz w:val="22"/>
          <w:highlight w:val="yellow"/>
        </w:rPr>
      </w:pPr>
      <w:r w:rsidRPr="001978A8">
        <w:rPr>
          <w:color w:val="365F91" w:themeColor="accent1" w:themeShade="BF"/>
          <w:sz w:val="22"/>
          <w:highlight w:val="yellow"/>
        </w:rPr>
        <w:t xml:space="preserve">Każde wykazane zadanie/realizacja może jednocześnie potwierdzać spełnianie kilku z </w:t>
      </w:r>
      <w:r w:rsidR="00F721CD">
        <w:rPr>
          <w:color w:val="365F91" w:themeColor="accent1" w:themeShade="BF"/>
          <w:sz w:val="22"/>
          <w:highlight w:val="yellow"/>
        </w:rPr>
        <w:br/>
      </w:r>
      <w:r w:rsidRPr="001978A8">
        <w:rPr>
          <w:color w:val="365F91" w:themeColor="accent1" w:themeShade="BF"/>
          <w:sz w:val="22"/>
          <w:highlight w:val="yellow"/>
        </w:rPr>
        <w:t>powyższych warunków.</w:t>
      </w:r>
    </w:p>
    <w:p w14:paraId="31500469" w14:textId="77777777" w:rsidR="00516EEE" w:rsidRPr="001978A8" w:rsidRDefault="00516EEE" w:rsidP="00F721CD">
      <w:pPr>
        <w:spacing w:line="320" w:lineRule="exact"/>
        <w:rPr>
          <w:sz w:val="22"/>
        </w:rPr>
      </w:pPr>
      <w:r w:rsidRPr="001978A8">
        <w:rPr>
          <w:sz w:val="22"/>
        </w:rPr>
        <w:t>Ocena spełniania w/w warunku nastąpi na podstawie przedstawionych przez Wykonawcę dokumentów i oświadczeń, o których mowa w punkcie 9 IDW.</w:t>
      </w:r>
    </w:p>
    <w:p w14:paraId="3C3B3D99" w14:textId="77777777" w:rsidR="00516EEE" w:rsidRPr="001978A8" w:rsidRDefault="00516EEE" w:rsidP="001978A8">
      <w:pPr>
        <w:numPr>
          <w:ilvl w:val="2"/>
          <w:numId w:val="33"/>
        </w:numPr>
        <w:spacing w:line="320" w:lineRule="exact"/>
        <w:ind w:left="1418" w:hanging="851"/>
        <w:rPr>
          <w:color w:val="365F91" w:themeColor="accent1" w:themeShade="BF"/>
          <w:sz w:val="22"/>
          <w:highlight w:val="yellow"/>
        </w:rPr>
      </w:pPr>
      <w:bookmarkStart w:id="44" w:name="_Ref324943701"/>
      <w:bookmarkEnd w:id="43"/>
      <w:r w:rsidRPr="001978A8">
        <w:rPr>
          <w:color w:val="365F91" w:themeColor="accent1" w:themeShade="BF"/>
          <w:sz w:val="22"/>
          <w:highlight w:val="yellow"/>
        </w:rPr>
        <w:t xml:space="preserve">W zakresie warunku określonego w punkcie </w:t>
      </w:r>
      <w:r w:rsidR="00B92B03" w:rsidRPr="001978A8">
        <w:rPr>
          <w:color w:val="365F91" w:themeColor="accent1" w:themeShade="BF"/>
          <w:sz w:val="22"/>
          <w:highlight w:val="yellow"/>
        </w:rPr>
        <w:fldChar w:fldCharType="begin"/>
      </w:r>
      <w:r w:rsidR="00B92B03" w:rsidRPr="001978A8">
        <w:rPr>
          <w:color w:val="365F91" w:themeColor="accent1" w:themeShade="BF"/>
          <w:sz w:val="22"/>
          <w:highlight w:val="yellow"/>
        </w:rPr>
        <w:instrText xml:space="preserve"> REF _Ref467668339 \r \h </w:instrText>
      </w:r>
      <w:r w:rsidR="004358D0" w:rsidRPr="001978A8">
        <w:rPr>
          <w:color w:val="365F91" w:themeColor="accent1" w:themeShade="BF"/>
          <w:sz w:val="22"/>
          <w:highlight w:val="yellow"/>
        </w:rPr>
        <w:instrText xml:space="preserve"> \* MERGEFORMAT </w:instrText>
      </w:r>
      <w:r w:rsidR="00B92B03" w:rsidRPr="001978A8">
        <w:rPr>
          <w:color w:val="365F91" w:themeColor="accent1" w:themeShade="BF"/>
          <w:sz w:val="22"/>
          <w:highlight w:val="yellow"/>
        </w:rPr>
      </w:r>
      <w:r w:rsidR="00B92B03" w:rsidRPr="001978A8">
        <w:rPr>
          <w:color w:val="365F91" w:themeColor="accent1" w:themeShade="BF"/>
          <w:sz w:val="22"/>
          <w:highlight w:val="yellow"/>
        </w:rPr>
        <w:fldChar w:fldCharType="separate"/>
      </w:r>
      <w:r w:rsidR="005D3DD6">
        <w:rPr>
          <w:color w:val="365F91" w:themeColor="accent1" w:themeShade="BF"/>
          <w:sz w:val="22"/>
          <w:highlight w:val="yellow"/>
        </w:rPr>
        <w:t>8.2.3</w:t>
      </w:r>
      <w:r w:rsidR="00B92B03" w:rsidRPr="001978A8">
        <w:rPr>
          <w:color w:val="365F91" w:themeColor="accent1" w:themeShade="BF"/>
          <w:sz w:val="22"/>
          <w:highlight w:val="yellow"/>
        </w:rPr>
        <w:fldChar w:fldCharType="end"/>
      </w:r>
      <w:r w:rsidR="00B92B03" w:rsidRPr="001978A8">
        <w:rPr>
          <w:color w:val="365F91" w:themeColor="accent1" w:themeShade="BF"/>
          <w:sz w:val="22"/>
          <w:highlight w:val="yellow"/>
        </w:rPr>
        <w:t xml:space="preserve"> </w:t>
      </w:r>
      <w:r w:rsidRPr="001978A8">
        <w:rPr>
          <w:color w:val="365F91" w:themeColor="accent1" w:themeShade="BF"/>
          <w:sz w:val="22"/>
          <w:highlight w:val="yellow"/>
        </w:rPr>
        <w:t>IDW wymagane jest wykazanie przez Wykonawcę:</w:t>
      </w:r>
      <w:bookmarkEnd w:id="44"/>
      <w:r w:rsidRPr="001978A8">
        <w:rPr>
          <w:color w:val="365F91" w:themeColor="accent1" w:themeShade="BF"/>
          <w:sz w:val="22"/>
          <w:highlight w:val="yellow"/>
        </w:rPr>
        <w:t xml:space="preserve"> </w:t>
      </w:r>
    </w:p>
    <w:p w14:paraId="2A0C8EAA" w14:textId="77777777" w:rsidR="00516EEE" w:rsidRPr="001978A8" w:rsidRDefault="00516EEE" w:rsidP="001978A8">
      <w:pPr>
        <w:numPr>
          <w:ilvl w:val="0"/>
          <w:numId w:val="19"/>
        </w:numPr>
        <w:spacing w:line="320" w:lineRule="exact"/>
        <w:ind w:left="1418" w:hanging="851"/>
        <w:contextualSpacing/>
        <w:rPr>
          <w:noProof/>
          <w:color w:val="365F91" w:themeColor="accent1" w:themeShade="BF"/>
          <w:sz w:val="22"/>
          <w:highlight w:val="yellow"/>
        </w:rPr>
      </w:pPr>
      <w:r w:rsidRPr="001978A8">
        <w:rPr>
          <w:noProof/>
          <w:color w:val="365F91" w:themeColor="accent1" w:themeShade="BF"/>
          <w:sz w:val="22"/>
          <w:highlight w:val="yellow"/>
        </w:rPr>
        <w:t xml:space="preserve">dysponowania osobami zdolnymi do wykonania Zamówienia, zgodnie z poniższym wyszczególnieniem: </w:t>
      </w:r>
      <w:r w:rsidRPr="001978A8">
        <w:rPr>
          <w:i/>
          <w:noProof/>
          <w:color w:val="365F91" w:themeColor="accent1" w:themeShade="BF"/>
          <w:sz w:val="22"/>
          <w:highlight w:val="yellow"/>
        </w:rPr>
        <w:t>(poniższe zapisy są opcjonalne)</w:t>
      </w:r>
    </w:p>
    <w:p w14:paraId="6CA0BFFA" w14:textId="77777777" w:rsidR="006539D2" w:rsidRPr="001978A8" w:rsidRDefault="006539D2" w:rsidP="001978A8">
      <w:pPr>
        <w:pStyle w:val="Akapitzlist"/>
        <w:spacing w:line="320" w:lineRule="exact"/>
        <w:ind w:left="1985"/>
        <w:rPr>
          <w:color w:val="365F91" w:themeColor="accent1" w:themeShade="BF"/>
          <w:sz w:val="22"/>
          <w:highlight w:val="yellow"/>
        </w:rPr>
      </w:pPr>
    </w:p>
    <w:tbl>
      <w:tblPr>
        <w:tblW w:w="8892" w:type="dxa"/>
        <w:tblInd w:w="76" w:type="dxa"/>
        <w:tblLayout w:type="fixed"/>
        <w:tblCellMar>
          <w:left w:w="40" w:type="dxa"/>
          <w:right w:w="40" w:type="dxa"/>
        </w:tblCellMar>
        <w:tblLook w:val="04A0" w:firstRow="1" w:lastRow="0" w:firstColumn="1" w:lastColumn="0" w:noHBand="0" w:noVBand="1"/>
      </w:tblPr>
      <w:tblGrid>
        <w:gridCol w:w="574"/>
        <w:gridCol w:w="2095"/>
        <w:gridCol w:w="6223"/>
      </w:tblGrid>
      <w:tr w:rsidR="002A0634" w:rsidRPr="001978A8" w14:paraId="57A2A161" w14:textId="77777777" w:rsidTr="006F70F9">
        <w:trPr>
          <w:trHeight w:val="325"/>
        </w:trPr>
        <w:tc>
          <w:tcPr>
            <w:tcW w:w="574" w:type="dxa"/>
            <w:tcBorders>
              <w:top w:val="single" w:sz="6" w:space="0" w:color="auto"/>
              <w:left w:val="single" w:sz="6" w:space="0" w:color="auto"/>
              <w:bottom w:val="single" w:sz="6" w:space="0" w:color="auto"/>
              <w:right w:val="single" w:sz="6" w:space="0" w:color="auto"/>
            </w:tcBorders>
            <w:shd w:val="clear" w:color="auto" w:fill="BFBFBF"/>
            <w:hideMark/>
          </w:tcPr>
          <w:p w14:paraId="2198115A" w14:textId="77777777" w:rsidR="002A0634" w:rsidRPr="001978A8" w:rsidRDefault="002A0634" w:rsidP="001978A8">
            <w:pPr>
              <w:spacing w:line="320" w:lineRule="exact"/>
              <w:jc w:val="center"/>
              <w:rPr>
                <w:b/>
                <w:color w:val="365F91" w:themeColor="accent1" w:themeShade="BF"/>
                <w:sz w:val="22"/>
                <w:highlight w:val="yellow"/>
                <w:lang w:val="cs-CZ"/>
              </w:rPr>
            </w:pPr>
            <w:r w:rsidRPr="001978A8">
              <w:rPr>
                <w:b/>
                <w:color w:val="365F91" w:themeColor="accent1" w:themeShade="BF"/>
                <w:sz w:val="22"/>
                <w:highlight w:val="yellow"/>
                <w:lang w:val="cs-CZ"/>
              </w:rPr>
              <w:t>Lp.</w:t>
            </w:r>
          </w:p>
        </w:tc>
        <w:tc>
          <w:tcPr>
            <w:tcW w:w="8318"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46119E5D" w14:textId="77777777" w:rsidR="002A0634" w:rsidRPr="001978A8" w:rsidRDefault="002A0634" w:rsidP="001978A8">
            <w:pPr>
              <w:spacing w:line="320" w:lineRule="exact"/>
              <w:jc w:val="center"/>
              <w:rPr>
                <w:b/>
                <w:color w:val="365F91" w:themeColor="accent1" w:themeShade="BF"/>
                <w:sz w:val="22"/>
                <w:highlight w:val="yellow"/>
                <w:lang w:val="cs-CZ"/>
              </w:rPr>
            </w:pPr>
            <w:r w:rsidRPr="001978A8">
              <w:rPr>
                <w:b/>
                <w:color w:val="365F91" w:themeColor="accent1" w:themeShade="BF"/>
                <w:sz w:val="22"/>
                <w:highlight w:val="yellow"/>
                <w:lang w:val="cs-CZ"/>
              </w:rPr>
              <w:t>Osoba</w:t>
            </w:r>
          </w:p>
        </w:tc>
      </w:tr>
      <w:tr w:rsidR="00F2444B" w:rsidRPr="001978A8" w14:paraId="27AA408E"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5094A278" w14:textId="77777777" w:rsidR="00F2444B" w:rsidRPr="001978A8" w:rsidRDefault="00F2444B"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1.</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161280E8" w14:textId="77777777" w:rsidR="00F2444B" w:rsidRPr="001978A8" w:rsidRDefault="00F2444B"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Dyrektor kontraktu - </w:t>
            </w:r>
            <w:r w:rsidR="004D503D" w:rsidRPr="001978A8">
              <w:rPr>
                <w:b/>
                <w:color w:val="365F91" w:themeColor="accent1" w:themeShade="BF"/>
                <w:sz w:val="22"/>
                <w:highlight w:val="yellow"/>
                <w:lang w:val="cs-CZ"/>
              </w:rPr>
              <w:t>1</w:t>
            </w:r>
            <w:r w:rsidRPr="001978A8">
              <w:rPr>
                <w:i/>
                <w:color w:val="365F91" w:themeColor="accent1" w:themeShade="BF"/>
                <w:sz w:val="22"/>
                <w:highlight w:val="yellow"/>
                <w:lang w:val="cs-CZ"/>
              </w:rPr>
              <w:t xml:space="preserve"> </w:t>
            </w:r>
            <w:r w:rsidRPr="001978A8">
              <w:rPr>
                <w:b/>
                <w:color w:val="365F91" w:themeColor="accent1" w:themeShade="BF"/>
                <w:sz w:val="22"/>
                <w:highlight w:val="yellow"/>
                <w:lang w:val="cs-CZ"/>
              </w:rPr>
              <w:t>osoba</w:t>
            </w:r>
          </w:p>
        </w:tc>
      </w:tr>
      <w:tr w:rsidR="00F2444B" w:rsidRPr="001978A8" w14:paraId="7DDDB5F9" w14:textId="77777777" w:rsidTr="006F70F9">
        <w:trPr>
          <w:cantSplit/>
        </w:trPr>
        <w:tc>
          <w:tcPr>
            <w:tcW w:w="5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538138" w14:textId="77777777" w:rsidR="00F2444B" w:rsidRPr="001978A8" w:rsidRDefault="00F2444B" w:rsidP="001978A8">
            <w:pPr>
              <w:spacing w:line="320" w:lineRule="exact"/>
              <w:rPr>
                <w:b/>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F6FFF4" w14:textId="77777777" w:rsidR="00F2444B" w:rsidRPr="001978A8" w:rsidRDefault="00F2444B" w:rsidP="001978A8">
            <w:pPr>
              <w:pStyle w:val="Tekstkomentarza"/>
              <w:spacing w:line="320" w:lineRule="exact"/>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 xml:space="preserve">Kwalifikacje </w:t>
            </w:r>
          </w:p>
          <w:p w14:paraId="21E9B30A" w14:textId="77777777" w:rsidR="00F2444B" w:rsidRPr="001978A8" w:rsidRDefault="00F2444B" w:rsidP="001978A8">
            <w:pPr>
              <w:pStyle w:val="Tekstkomentarza"/>
              <w:spacing w:line="320" w:lineRule="exact"/>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oraz</w:t>
            </w:r>
            <w:r w:rsidR="009205CB" w:rsidRPr="001978A8">
              <w:rPr>
                <w:rFonts w:ascii="Arial" w:hAnsi="Arial" w:cs="Arial"/>
                <w:color w:val="365F91" w:themeColor="accent1" w:themeShade="BF"/>
                <w:sz w:val="22"/>
                <w:szCs w:val="22"/>
                <w:highlight w:val="yellow"/>
                <w:lang w:val="cs-CZ"/>
              </w:rPr>
              <w:t xml:space="preserve"> </w:t>
            </w:r>
            <w:r w:rsidRPr="001978A8">
              <w:rPr>
                <w:rFonts w:ascii="Arial" w:hAnsi="Arial" w:cs="Arial"/>
                <w:color w:val="365F91" w:themeColor="accent1" w:themeShade="BF"/>
                <w:sz w:val="22"/>
                <w:szCs w:val="22"/>
                <w:highlight w:val="yellow"/>
                <w:lang w:val="cs-CZ"/>
              </w:rPr>
              <w:t>doświadczenie</w:t>
            </w:r>
          </w:p>
          <w:p w14:paraId="5B631469" w14:textId="77777777" w:rsidR="00F2444B" w:rsidRPr="001978A8" w:rsidRDefault="00F2444B" w:rsidP="001978A8">
            <w:pPr>
              <w:autoSpaceDE w:val="0"/>
              <w:autoSpaceDN w:val="0"/>
              <w:adjustRightInd w:val="0"/>
              <w:spacing w:line="320" w:lineRule="exact"/>
              <w:jc w:val="left"/>
              <w:rPr>
                <w:rFonts w:eastAsiaTheme="minorHAnsi"/>
                <w:color w:val="365F91" w:themeColor="accent1" w:themeShade="BF"/>
                <w:sz w:val="22"/>
                <w:highlight w:val="yellow"/>
                <w:lang w:val="cs-CZ" w:eastAsia="en-US"/>
              </w:rPr>
            </w:pPr>
            <w:r w:rsidRPr="001978A8">
              <w:rPr>
                <w:color w:val="365F91" w:themeColor="accent1" w:themeShade="BF"/>
                <w:sz w:val="22"/>
                <w:highlight w:val="yellow"/>
                <w:lang w:val="cs-CZ"/>
              </w:rPr>
              <w:t xml:space="preserve"> </w:t>
            </w:r>
          </w:p>
          <w:p w14:paraId="5EC28BA7" w14:textId="77777777" w:rsidR="00F2444B" w:rsidRPr="001978A8" w:rsidRDefault="00F2444B" w:rsidP="001978A8">
            <w:pPr>
              <w:spacing w:line="320" w:lineRule="exact"/>
              <w:jc w:val="center"/>
              <w:rPr>
                <w:b/>
                <w:color w:val="365F91" w:themeColor="accent1" w:themeShade="BF"/>
                <w:sz w:val="22"/>
                <w:highlight w:val="yellow"/>
                <w:lang w:val="cs-CZ"/>
              </w:rPr>
            </w:pPr>
          </w:p>
        </w:tc>
        <w:tc>
          <w:tcPr>
            <w:tcW w:w="62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566CE2" w14:textId="48895151" w:rsidR="001C44C6" w:rsidRPr="001978A8" w:rsidRDefault="00F5632C" w:rsidP="00F5632C">
            <w:pPr>
              <w:pStyle w:val="Tekstkomentarza"/>
              <w:spacing w:line="320" w:lineRule="exact"/>
              <w:jc w:val="both"/>
              <w:rPr>
                <w:rFonts w:ascii="Arial" w:hAnsi="Arial" w:cs="Arial"/>
                <w:color w:val="365F91" w:themeColor="accent1" w:themeShade="BF"/>
                <w:sz w:val="22"/>
                <w:szCs w:val="22"/>
                <w:highlight w:val="yellow"/>
                <w:lang w:val="cs-CZ"/>
              </w:rPr>
            </w:pPr>
            <w:r>
              <w:rPr>
                <w:rFonts w:ascii="Arial" w:hAnsi="Arial" w:cs="Arial"/>
                <w:color w:val="365F91" w:themeColor="accent1" w:themeShade="BF"/>
                <w:sz w:val="22"/>
                <w:szCs w:val="22"/>
                <w:highlight w:val="yellow"/>
                <w:lang w:val="cs-CZ"/>
              </w:rPr>
              <w:t xml:space="preserve">- </w:t>
            </w:r>
            <w:r w:rsidR="001C44C6" w:rsidRPr="001978A8">
              <w:rPr>
                <w:rFonts w:ascii="Arial" w:hAnsi="Arial" w:cs="Arial"/>
                <w:color w:val="365F91" w:themeColor="accent1" w:themeShade="BF"/>
                <w:sz w:val="22"/>
                <w:szCs w:val="22"/>
                <w:highlight w:val="yellow"/>
                <w:lang w:val="cs-CZ"/>
              </w:rPr>
              <w:t>wykształcenie wyższe</w:t>
            </w:r>
            <w:r w:rsidR="00F53624">
              <w:rPr>
                <w:rFonts w:ascii="Arial" w:hAnsi="Arial" w:cs="Arial"/>
                <w:color w:val="365F91" w:themeColor="accent1" w:themeShade="BF"/>
                <w:sz w:val="22"/>
                <w:szCs w:val="22"/>
                <w:highlight w:val="yellow"/>
                <w:lang w:val="cs-CZ"/>
              </w:rPr>
              <w:t>,</w:t>
            </w:r>
          </w:p>
          <w:p w14:paraId="41C0B4EF" w14:textId="6653278D" w:rsidR="00F2444B" w:rsidRPr="001978A8" w:rsidRDefault="00F5632C" w:rsidP="00F5632C">
            <w:pPr>
              <w:pStyle w:val="Tekstkomentarza"/>
              <w:spacing w:line="320" w:lineRule="exact"/>
              <w:jc w:val="both"/>
              <w:rPr>
                <w:rFonts w:ascii="Arial" w:hAnsi="Arial" w:cs="Arial"/>
                <w:color w:val="365F91" w:themeColor="accent1" w:themeShade="BF"/>
                <w:sz w:val="22"/>
                <w:szCs w:val="22"/>
                <w:highlight w:val="yellow"/>
                <w:lang w:val="cs-CZ"/>
              </w:rPr>
            </w:pPr>
            <w:r>
              <w:rPr>
                <w:rFonts w:ascii="Arial" w:hAnsi="Arial" w:cs="Arial"/>
                <w:color w:val="365F91" w:themeColor="accent1" w:themeShade="BF"/>
                <w:sz w:val="22"/>
                <w:szCs w:val="22"/>
                <w:highlight w:val="yellow"/>
                <w:lang w:val="cs-CZ"/>
              </w:rPr>
              <w:t xml:space="preserve">- </w:t>
            </w:r>
            <w:r w:rsidR="00F2444B" w:rsidRPr="001978A8">
              <w:rPr>
                <w:rFonts w:ascii="Arial" w:hAnsi="Arial" w:cs="Arial"/>
                <w:color w:val="365F91" w:themeColor="accent1" w:themeShade="BF"/>
                <w:sz w:val="22"/>
                <w:szCs w:val="22"/>
                <w:highlight w:val="yellow"/>
                <w:lang w:val="cs-CZ"/>
              </w:rPr>
              <w:t xml:space="preserve">co najmniej …… </w:t>
            </w:r>
            <w:r w:rsidR="00F2444B" w:rsidRPr="001978A8">
              <w:rPr>
                <w:rFonts w:ascii="Arial" w:hAnsi="Arial" w:cs="Arial"/>
                <w:i/>
                <w:color w:val="365F91" w:themeColor="accent1" w:themeShade="BF"/>
                <w:sz w:val="22"/>
                <w:szCs w:val="22"/>
                <w:highlight w:val="yellow"/>
                <w:lang w:val="cs-CZ"/>
              </w:rPr>
              <w:t xml:space="preserve">(np. pięć [5]) </w:t>
            </w:r>
            <w:r w:rsidR="00F2444B" w:rsidRPr="001978A8">
              <w:rPr>
                <w:rFonts w:ascii="Arial" w:hAnsi="Arial" w:cs="Arial"/>
                <w:color w:val="365F91" w:themeColor="accent1" w:themeShade="BF"/>
                <w:sz w:val="22"/>
                <w:szCs w:val="22"/>
                <w:highlight w:val="yellow"/>
                <w:lang w:val="cs-CZ"/>
              </w:rPr>
              <w:t xml:space="preserve">lat doświadczenia </w:t>
            </w:r>
            <w:r w:rsidR="00301E50">
              <w:rPr>
                <w:rFonts w:ascii="Arial" w:hAnsi="Arial" w:cs="Arial"/>
                <w:color w:val="365F91" w:themeColor="accent1" w:themeShade="BF"/>
                <w:sz w:val="22"/>
                <w:szCs w:val="22"/>
                <w:highlight w:val="yellow"/>
                <w:lang w:val="cs-CZ"/>
              </w:rPr>
              <w:t xml:space="preserve">zawodowego </w:t>
            </w:r>
            <w:r w:rsidR="00F2444B" w:rsidRPr="001978A8">
              <w:rPr>
                <w:rFonts w:ascii="Arial" w:hAnsi="Arial" w:cs="Arial"/>
                <w:color w:val="365F91" w:themeColor="accent1" w:themeShade="BF"/>
                <w:sz w:val="22"/>
                <w:szCs w:val="22"/>
                <w:highlight w:val="yellow"/>
                <w:lang w:val="cs-CZ"/>
              </w:rPr>
              <w:t>na stanowisku kierowniczym</w:t>
            </w:r>
            <w:r w:rsidR="009205CB" w:rsidRPr="001978A8">
              <w:rPr>
                <w:rFonts w:ascii="Arial" w:hAnsi="Arial" w:cs="Arial"/>
                <w:color w:val="365F91" w:themeColor="accent1" w:themeShade="BF"/>
                <w:sz w:val="22"/>
                <w:szCs w:val="22"/>
                <w:highlight w:val="yellow"/>
                <w:lang w:val="cs-CZ"/>
              </w:rPr>
              <w:t xml:space="preserve"> </w:t>
            </w:r>
            <w:r w:rsidR="00F2444B" w:rsidRPr="001978A8">
              <w:rPr>
                <w:rFonts w:ascii="Arial" w:hAnsi="Arial" w:cs="Arial"/>
                <w:color w:val="365F91" w:themeColor="accent1" w:themeShade="BF"/>
                <w:sz w:val="22"/>
                <w:szCs w:val="22"/>
                <w:highlight w:val="yellow"/>
                <w:lang w:val="cs-CZ"/>
              </w:rPr>
              <w:t>związanym z zarządzaniem zadaniami inwestycyjnymi,</w:t>
            </w:r>
          </w:p>
          <w:p w14:paraId="13394386" w14:textId="76363FFF" w:rsidR="00F2444B" w:rsidRPr="001978A8" w:rsidRDefault="00F5632C" w:rsidP="00F5632C">
            <w:pPr>
              <w:pStyle w:val="Tekstkomentarza"/>
              <w:spacing w:line="320" w:lineRule="exact"/>
              <w:jc w:val="both"/>
              <w:rPr>
                <w:rFonts w:ascii="Arial" w:hAnsi="Arial" w:cs="Arial"/>
                <w:color w:val="365F91" w:themeColor="accent1" w:themeShade="BF"/>
                <w:sz w:val="22"/>
                <w:szCs w:val="22"/>
                <w:highlight w:val="yellow"/>
                <w:lang w:val="cs-CZ"/>
              </w:rPr>
            </w:pPr>
            <w:r>
              <w:rPr>
                <w:rFonts w:ascii="Arial" w:hAnsi="Arial" w:cs="Arial"/>
                <w:color w:val="365F91" w:themeColor="accent1" w:themeShade="BF"/>
                <w:sz w:val="22"/>
                <w:szCs w:val="22"/>
                <w:highlight w:val="yellow"/>
                <w:lang w:val="cs-CZ"/>
              </w:rPr>
              <w:t xml:space="preserve">- </w:t>
            </w:r>
            <w:r w:rsidR="00F2444B" w:rsidRPr="001978A8">
              <w:rPr>
                <w:rFonts w:ascii="Arial" w:hAnsi="Arial" w:cs="Arial"/>
                <w:color w:val="365F91" w:themeColor="accent1" w:themeShade="BF"/>
                <w:sz w:val="22"/>
                <w:szCs w:val="22"/>
                <w:highlight w:val="yellow"/>
                <w:lang w:val="cs-CZ"/>
              </w:rPr>
              <w:t xml:space="preserve">w ciągu ostatnich 10 (dziesięciu) lat przed upływem terminu składania ofert pełnił przez co najmniej ….. </w:t>
            </w:r>
            <w:r w:rsidR="00F2444B" w:rsidRPr="001978A8">
              <w:rPr>
                <w:rFonts w:ascii="Arial" w:hAnsi="Arial" w:cs="Arial"/>
                <w:i/>
                <w:color w:val="365F91" w:themeColor="accent1" w:themeShade="BF"/>
                <w:sz w:val="22"/>
                <w:szCs w:val="22"/>
                <w:highlight w:val="yellow"/>
                <w:lang w:val="cs-CZ"/>
              </w:rPr>
              <w:t xml:space="preserve">(np. osiemnaście [18]) </w:t>
            </w:r>
            <w:r w:rsidR="00F2444B" w:rsidRPr="001978A8">
              <w:rPr>
                <w:rFonts w:ascii="Arial" w:hAnsi="Arial" w:cs="Arial"/>
                <w:color w:val="365F91" w:themeColor="accent1" w:themeShade="BF"/>
                <w:sz w:val="22"/>
                <w:szCs w:val="22"/>
                <w:highlight w:val="yellow"/>
                <w:lang w:val="cs-CZ"/>
              </w:rPr>
              <w:t xml:space="preserve">miesięcy funkcje kierownicze związane </w:t>
            </w:r>
            <w:r w:rsidR="00E76B08" w:rsidRPr="001978A8">
              <w:rPr>
                <w:rFonts w:ascii="Arial" w:hAnsi="Arial" w:cs="Arial"/>
                <w:color w:val="365F91" w:themeColor="accent1" w:themeShade="BF"/>
                <w:sz w:val="22"/>
                <w:szCs w:val="22"/>
                <w:highlight w:val="yellow"/>
                <w:lang w:val="cs-CZ"/>
              </w:rPr>
              <w:br/>
            </w:r>
            <w:r w:rsidR="00F2444B" w:rsidRPr="001978A8">
              <w:rPr>
                <w:rFonts w:ascii="Arial" w:hAnsi="Arial" w:cs="Arial"/>
                <w:color w:val="365F91" w:themeColor="accent1" w:themeShade="BF"/>
                <w:sz w:val="22"/>
                <w:szCs w:val="22"/>
                <w:highlight w:val="yellow"/>
                <w:lang w:val="cs-CZ"/>
              </w:rPr>
              <w:t xml:space="preserve">z zarządzaniem zadaniami inwestycyjnymi na dwóch </w:t>
            </w:r>
            <w:r w:rsidR="00E76B08" w:rsidRPr="001978A8">
              <w:rPr>
                <w:rFonts w:ascii="Arial" w:hAnsi="Arial" w:cs="Arial"/>
                <w:color w:val="365F91" w:themeColor="accent1" w:themeShade="BF"/>
                <w:sz w:val="22"/>
                <w:szCs w:val="22"/>
                <w:highlight w:val="yellow"/>
                <w:lang w:val="cs-CZ"/>
              </w:rPr>
              <w:br/>
            </w:r>
            <w:r w:rsidR="00F2444B" w:rsidRPr="001978A8">
              <w:rPr>
                <w:rFonts w:ascii="Arial" w:hAnsi="Arial" w:cs="Arial"/>
                <w:color w:val="365F91" w:themeColor="accent1" w:themeShade="BF"/>
                <w:sz w:val="22"/>
                <w:szCs w:val="22"/>
                <w:highlight w:val="yellow"/>
                <w:lang w:val="cs-CZ"/>
              </w:rPr>
              <w:t xml:space="preserve">[2] inwestycjach infrastrukturalnych, których wartość realizacyjna (kontraktowa) wynosiła minimum </w:t>
            </w:r>
            <w:r w:rsidR="00F2444B" w:rsidRPr="001978A8">
              <w:rPr>
                <w:rFonts w:ascii="Arial" w:hAnsi="Arial" w:cs="Arial"/>
                <w:color w:val="365F91" w:themeColor="accent1" w:themeShade="BF"/>
                <w:sz w:val="22"/>
                <w:szCs w:val="22"/>
                <w:highlight w:val="yellow"/>
                <w:shd w:val="clear" w:color="auto" w:fill="FFFF00"/>
                <w:lang w:val="cs-CZ"/>
              </w:rPr>
              <w:t>……</w:t>
            </w:r>
            <w:r w:rsidR="00F2444B" w:rsidRPr="001978A8">
              <w:rPr>
                <w:rFonts w:ascii="Arial" w:hAnsi="Arial" w:cs="Arial"/>
                <w:color w:val="365F91" w:themeColor="accent1" w:themeShade="BF"/>
                <w:sz w:val="22"/>
                <w:szCs w:val="22"/>
                <w:highlight w:val="yellow"/>
                <w:lang w:val="cs-CZ"/>
              </w:rPr>
              <w:t xml:space="preserve"> PLN </w:t>
            </w:r>
            <w:r w:rsidR="001C44C6" w:rsidRPr="001978A8">
              <w:rPr>
                <w:rFonts w:ascii="Arial" w:hAnsi="Arial" w:cs="Arial"/>
                <w:color w:val="365F91" w:themeColor="accent1" w:themeShade="BF"/>
                <w:sz w:val="22"/>
                <w:szCs w:val="22"/>
                <w:highlight w:val="yellow"/>
                <w:lang w:val="cs-CZ"/>
              </w:rPr>
              <w:t xml:space="preserve">netto </w:t>
            </w:r>
            <w:r w:rsidR="0091312D" w:rsidRPr="001978A8">
              <w:rPr>
                <w:rFonts w:ascii="Arial" w:hAnsi="Arial" w:cs="Arial"/>
                <w:i/>
                <w:color w:val="365F91" w:themeColor="accent1" w:themeShade="BF"/>
                <w:sz w:val="22"/>
                <w:szCs w:val="22"/>
                <w:highlight w:val="yellow"/>
                <w:lang w:val="cs-CZ"/>
              </w:rPr>
              <w:t>(</w:t>
            </w:r>
            <w:r w:rsidR="0091312D" w:rsidRPr="00E9191B">
              <w:rPr>
                <w:rFonts w:ascii="Arial" w:hAnsi="Arial" w:cs="Arial"/>
                <w:i/>
                <w:color w:val="365F91" w:themeColor="accent1" w:themeShade="BF"/>
                <w:sz w:val="18"/>
                <w:szCs w:val="18"/>
                <w:highlight w:val="yellow"/>
                <w:lang w:val="cs-CZ"/>
              </w:rPr>
              <w:t xml:space="preserve">kwota do ustalenia przez Zespół Projektowy - powinna stanowić 40-50% wartości szacunkowej zamówienia lecz nie więcej niż 200 mln PLN </w:t>
            </w:r>
            <w:r w:rsidR="001C44C6" w:rsidRPr="00E9191B">
              <w:rPr>
                <w:rFonts w:ascii="Arial" w:hAnsi="Arial" w:cs="Arial"/>
                <w:i/>
                <w:color w:val="365F91" w:themeColor="accent1" w:themeShade="BF"/>
                <w:sz w:val="18"/>
                <w:szCs w:val="18"/>
                <w:highlight w:val="yellow"/>
                <w:lang w:val="cs-CZ"/>
              </w:rPr>
              <w:t>netto</w:t>
            </w:r>
            <w:r w:rsidR="0091312D" w:rsidRPr="001978A8">
              <w:rPr>
                <w:rFonts w:ascii="Arial" w:hAnsi="Arial" w:cs="Arial"/>
                <w:i/>
                <w:color w:val="365F91" w:themeColor="accent1" w:themeShade="BF"/>
                <w:sz w:val="22"/>
                <w:szCs w:val="22"/>
                <w:highlight w:val="yellow"/>
                <w:lang w:val="cs-CZ"/>
              </w:rPr>
              <w:t>)</w:t>
            </w:r>
            <w:r w:rsidR="009205CB" w:rsidRPr="001978A8">
              <w:rPr>
                <w:rFonts w:ascii="Arial" w:hAnsi="Arial" w:cs="Arial"/>
                <w:i/>
                <w:color w:val="365F91" w:themeColor="accent1" w:themeShade="BF"/>
                <w:sz w:val="22"/>
                <w:szCs w:val="22"/>
                <w:highlight w:val="yellow"/>
                <w:lang w:val="cs-CZ"/>
              </w:rPr>
              <w:t xml:space="preserve"> </w:t>
            </w:r>
            <w:r w:rsidR="00F2444B" w:rsidRPr="001978A8">
              <w:rPr>
                <w:rFonts w:ascii="Arial" w:hAnsi="Arial" w:cs="Arial"/>
                <w:color w:val="365F91" w:themeColor="accent1" w:themeShade="BF"/>
                <w:sz w:val="22"/>
                <w:szCs w:val="22"/>
                <w:highlight w:val="yellow"/>
                <w:lang w:val="cs-CZ"/>
              </w:rPr>
              <w:t>dla każdej inwestycji, przy czym co najmniej jedna z tych inwestycji realizowana była w oparciu o uznany standard realizacji robót budowalnych (np. FIDIC</w:t>
            </w:r>
            <w:r w:rsidR="001C44C6" w:rsidRPr="001978A8">
              <w:rPr>
                <w:rFonts w:ascii="Arial" w:hAnsi="Arial" w:cs="Arial"/>
                <w:sz w:val="22"/>
                <w:szCs w:val="22"/>
              </w:rPr>
              <w:t xml:space="preserve"> </w:t>
            </w:r>
            <w:r w:rsidR="001C44C6" w:rsidRPr="001978A8">
              <w:rPr>
                <w:rFonts w:ascii="Arial" w:hAnsi="Arial" w:cs="Arial"/>
                <w:color w:val="365F91" w:themeColor="accent1" w:themeShade="BF"/>
                <w:sz w:val="22"/>
                <w:szCs w:val="22"/>
                <w:highlight w:val="yellow"/>
                <w:lang w:val="cs-CZ"/>
              </w:rPr>
              <w:t>V0B/B, ICC/NEC, CCAG lub inne równoważne).</w:t>
            </w:r>
            <w:r w:rsidR="00F2444B" w:rsidRPr="001978A8">
              <w:rPr>
                <w:rFonts w:ascii="Arial" w:hAnsi="Arial" w:cs="Arial"/>
                <w:color w:val="365F91" w:themeColor="accent1" w:themeShade="BF"/>
                <w:sz w:val="22"/>
                <w:szCs w:val="22"/>
                <w:highlight w:val="yellow"/>
                <w:lang w:val="cs-CZ"/>
              </w:rPr>
              <w:t xml:space="preserve"> </w:t>
            </w:r>
          </w:p>
        </w:tc>
      </w:tr>
      <w:tr w:rsidR="002A0634" w:rsidRPr="001978A8" w14:paraId="7385D08C" w14:textId="77777777" w:rsidTr="006F70F9">
        <w:trPr>
          <w:trHeight w:val="325"/>
        </w:trPr>
        <w:tc>
          <w:tcPr>
            <w:tcW w:w="574" w:type="dxa"/>
            <w:tcBorders>
              <w:top w:val="single" w:sz="6" w:space="0" w:color="auto"/>
              <w:left w:val="single" w:sz="6" w:space="0" w:color="auto"/>
              <w:bottom w:val="single" w:sz="6" w:space="0" w:color="auto"/>
              <w:right w:val="single" w:sz="6" w:space="0" w:color="auto"/>
            </w:tcBorders>
            <w:shd w:val="clear" w:color="auto" w:fill="BFBFBF"/>
            <w:hideMark/>
          </w:tcPr>
          <w:p w14:paraId="44AD0306" w14:textId="77777777" w:rsidR="002A0634" w:rsidRPr="001978A8" w:rsidRDefault="00F2444B"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2</w:t>
            </w:r>
            <w:r w:rsidR="002A0634" w:rsidRPr="001978A8">
              <w:rPr>
                <w:b/>
                <w:color w:val="365F91" w:themeColor="accent1" w:themeShade="BF"/>
                <w:sz w:val="22"/>
                <w:highlight w:val="yellow"/>
                <w:lang w:val="cs-CZ"/>
              </w:rPr>
              <w:t>.</w:t>
            </w:r>
          </w:p>
        </w:tc>
        <w:tc>
          <w:tcPr>
            <w:tcW w:w="8318"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33E82C78"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Budowy – </w:t>
            </w:r>
            <w:r w:rsidR="004D503D" w:rsidRPr="001978A8">
              <w:rPr>
                <w:b/>
                <w:color w:val="365F91" w:themeColor="accent1" w:themeShade="BF"/>
                <w:sz w:val="22"/>
                <w:highlight w:val="yellow"/>
                <w:lang w:val="cs-CZ"/>
              </w:rPr>
              <w:t>1</w:t>
            </w:r>
            <w:r w:rsidR="009205CB" w:rsidRPr="001978A8">
              <w:rPr>
                <w:i/>
                <w:color w:val="365F91" w:themeColor="accent1" w:themeShade="BF"/>
                <w:sz w:val="22"/>
                <w:highlight w:val="yellow"/>
                <w:lang w:val="cs-CZ"/>
              </w:rPr>
              <w:t xml:space="preserve"> </w:t>
            </w:r>
            <w:r w:rsidRPr="001978A8">
              <w:rPr>
                <w:b/>
                <w:color w:val="365F91" w:themeColor="accent1" w:themeShade="BF"/>
                <w:sz w:val="22"/>
                <w:highlight w:val="yellow"/>
                <w:lang w:val="cs-CZ"/>
              </w:rPr>
              <w:t>osoba</w:t>
            </w:r>
          </w:p>
        </w:tc>
      </w:tr>
      <w:tr w:rsidR="002A0634" w:rsidRPr="001978A8" w14:paraId="315114FE" w14:textId="77777777" w:rsidTr="00FD4CEE">
        <w:trPr>
          <w:trHeight w:hRule="exact" w:val="1353"/>
        </w:trPr>
        <w:tc>
          <w:tcPr>
            <w:tcW w:w="574" w:type="dxa"/>
            <w:tcBorders>
              <w:top w:val="single" w:sz="6" w:space="0" w:color="auto"/>
              <w:left w:val="single" w:sz="6" w:space="0" w:color="auto"/>
              <w:bottom w:val="single" w:sz="6" w:space="0" w:color="auto"/>
              <w:right w:val="single" w:sz="6" w:space="0" w:color="auto"/>
            </w:tcBorders>
            <w:shd w:val="clear" w:color="auto" w:fill="FFFFFF"/>
          </w:tcPr>
          <w:p w14:paraId="0C6780DD" w14:textId="77777777" w:rsidR="002A0634" w:rsidRPr="001978A8" w:rsidRDefault="002A0634" w:rsidP="001978A8">
            <w:pPr>
              <w:spacing w:after="0" w:line="320" w:lineRule="exact"/>
              <w:rPr>
                <w:color w:val="365F91" w:themeColor="accent1" w:themeShade="BF"/>
                <w:sz w:val="22"/>
                <w:highlight w:val="yellow"/>
                <w:lang w:val="cs-CZ"/>
              </w:rPr>
            </w:pPr>
          </w:p>
        </w:tc>
        <w:tc>
          <w:tcPr>
            <w:tcW w:w="2095" w:type="dxa"/>
            <w:tcBorders>
              <w:top w:val="single" w:sz="6" w:space="0" w:color="auto"/>
              <w:left w:val="single" w:sz="6" w:space="0" w:color="auto"/>
              <w:bottom w:val="single" w:sz="6" w:space="0" w:color="auto"/>
              <w:right w:val="single" w:sz="6" w:space="0" w:color="auto"/>
            </w:tcBorders>
            <w:shd w:val="clear" w:color="auto" w:fill="FFFFFF"/>
            <w:hideMark/>
          </w:tcPr>
          <w:p w14:paraId="5A3FA541"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w:t>
            </w:r>
          </w:p>
          <w:p w14:paraId="26698A0F"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(kwalifikacje zawodowe)</w:t>
            </w:r>
          </w:p>
        </w:tc>
        <w:tc>
          <w:tcPr>
            <w:tcW w:w="6223" w:type="dxa"/>
            <w:tcBorders>
              <w:top w:val="single" w:sz="6" w:space="0" w:color="auto"/>
              <w:left w:val="single" w:sz="6" w:space="0" w:color="auto"/>
              <w:bottom w:val="single" w:sz="6" w:space="0" w:color="auto"/>
              <w:right w:val="single" w:sz="6" w:space="0" w:color="auto"/>
            </w:tcBorders>
            <w:shd w:val="clear" w:color="auto" w:fill="FFFFFF"/>
          </w:tcPr>
          <w:p w14:paraId="57C3C103" w14:textId="72A738B7" w:rsidR="002A0634" w:rsidRPr="001978A8" w:rsidRDefault="001C44C6" w:rsidP="001978A8">
            <w:pPr>
              <w:pStyle w:val="Tekstkomentarza"/>
              <w:spacing w:line="320" w:lineRule="exact"/>
              <w:jc w:val="both"/>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w:t>
            </w:r>
            <w:r w:rsidR="002A0634" w:rsidRPr="001978A8">
              <w:rPr>
                <w:rFonts w:ascii="Arial" w:hAnsi="Arial" w:cs="Arial"/>
                <w:color w:val="365F91" w:themeColor="accent1" w:themeShade="BF"/>
                <w:sz w:val="22"/>
                <w:szCs w:val="22"/>
                <w:highlight w:val="yellow"/>
                <w:lang w:val="cs-CZ"/>
              </w:rPr>
              <w:t xml:space="preserve">prawnienia budowlane bez ograniczeń do kierowania robotami budowlanymi w specjalności inżynieryjnej kolejowej w zakresie kolejowych obiektów budowlanych </w:t>
            </w:r>
            <w:r w:rsidR="002A0634" w:rsidRPr="001978A8">
              <w:rPr>
                <w:rFonts w:ascii="Arial" w:hAnsi="Arial" w:cs="Arial"/>
                <w:i/>
                <w:color w:val="365F91" w:themeColor="accent1" w:themeShade="BF"/>
                <w:sz w:val="22"/>
                <w:szCs w:val="22"/>
                <w:highlight w:val="yellow"/>
                <w:lang w:val="cs-CZ"/>
              </w:rPr>
              <w:t>(</w:t>
            </w:r>
            <w:r w:rsidR="002A0634" w:rsidRPr="00E9191B">
              <w:rPr>
                <w:rFonts w:ascii="Arial" w:hAnsi="Arial" w:cs="Arial"/>
                <w:i/>
                <w:color w:val="365F91" w:themeColor="accent1" w:themeShade="BF"/>
                <w:sz w:val="18"/>
                <w:szCs w:val="22"/>
                <w:highlight w:val="yellow"/>
                <w:lang w:val="cs-CZ"/>
              </w:rPr>
              <w:t>lub innej w zależności od branży głównej</w:t>
            </w:r>
            <w:r w:rsidR="002A0634" w:rsidRPr="001978A8">
              <w:rPr>
                <w:rFonts w:ascii="Arial" w:hAnsi="Arial" w:cs="Arial"/>
                <w:i/>
                <w:color w:val="365F91" w:themeColor="accent1" w:themeShade="BF"/>
                <w:sz w:val="22"/>
                <w:szCs w:val="22"/>
                <w:highlight w:val="yellow"/>
                <w:lang w:val="cs-CZ"/>
              </w:rPr>
              <w:t>).</w:t>
            </w:r>
          </w:p>
        </w:tc>
      </w:tr>
      <w:tr w:rsidR="002A0634" w:rsidRPr="001978A8" w14:paraId="132D840A" w14:textId="77777777" w:rsidTr="00FD4CEE">
        <w:trPr>
          <w:trHeight w:val="847"/>
        </w:trPr>
        <w:tc>
          <w:tcPr>
            <w:tcW w:w="574" w:type="dxa"/>
            <w:tcBorders>
              <w:top w:val="single" w:sz="6" w:space="0" w:color="auto"/>
              <w:left w:val="single" w:sz="6" w:space="0" w:color="auto"/>
              <w:bottom w:val="single" w:sz="6" w:space="0" w:color="auto"/>
              <w:right w:val="single" w:sz="6" w:space="0" w:color="auto"/>
            </w:tcBorders>
            <w:shd w:val="clear" w:color="auto" w:fill="FFFFFF"/>
          </w:tcPr>
          <w:p w14:paraId="73799FAE" w14:textId="77777777" w:rsidR="002A0634" w:rsidRPr="001978A8" w:rsidRDefault="002A0634" w:rsidP="001978A8">
            <w:pPr>
              <w:spacing w:after="0" w:line="320" w:lineRule="exact"/>
              <w:rPr>
                <w:color w:val="365F91" w:themeColor="accent1" w:themeShade="BF"/>
                <w:sz w:val="22"/>
                <w:highlight w:val="yellow"/>
                <w:lang w:val="cs-CZ"/>
              </w:rPr>
            </w:pPr>
          </w:p>
        </w:tc>
        <w:tc>
          <w:tcPr>
            <w:tcW w:w="2095" w:type="dxa"/>
            <w:tcBorders>
              <w:top w:val="single" w:sz="6" w:space="0" w:color="auto"/>
              <w:left w:val="single" w:sz="6" w:space="0" w:color="auto"/>
              <w:bottom w:val="single" w:sz="6" w:space="0" w:color="auto"/>
              <w:right w:val="single" w:sz="6" w:space="0" w:color="auto"/>
            </w:tcBorders>
            <w:shd w:val="clear" w:color="auto" w:fill="FFFFFF"/>
            <w:hideMark/>
          </w:tcPr>
          <w:p w14:paraId="7AA6B328" w14:textId="77777777" w:rsidR="002A0634" w:rsidRPr="001978A8" w:rsidRDefault="002A0634" w:rsidP="001978A8">
            <w:pPr>
              <w:spacing w:line="320" w:lineRule="exact"/>
              <w:ind w:right="-465"/>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6" w:space="0" w:color="auto"/>
              <w:left w:val="single" w:sz="6" w:space="0" w:color="auto"/>
              <w:bottom w:val="single" w:sz="6" w:space="0" w:color="auto"/>
              <w:right w:val="single" w:sz="6" w:space="0" w:color="auto"/>
            </w:tcBorders>
            <w:shd w:val="clear" w:color="auto" w:fill="FFFFFF"/>
          </w:tcPr>
          <w:p w14:paraId="5EECC21D" w14:textId="25ECFB51" w:rsidR="00301E50" w:rsidRDefault="00301E50" w:rsidP="001978A8">
            <w:pPr>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F5632C">
              <w:rPr>
                <w:color w:val="365F91" w:themeColor="accent1" w:themeShade="BF"/>
                <w:sz w:val="22"/>
                <w:highlight w:val="yellow"/>
                <w:lang w:val="cs-CZ"/>
              </w:rPr>
              <w:t>p</w:t>
            </w:r>
            <w:r w:rsidR="001C44C6"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pięć [5])</w:t>
            </w:r>
            <w:r w:rsidR="002A0634" w:rsidRPr="001978A8">
              <w:rPr>
                <w:color w:val="365F91" w:themeColor="accent1" w:themeShade="BF"/>
                <w:sz w:val="22"/>
                <w:highlight w:val="yellow"/>
                <w:lang w:val="cs-CZ"/>
              </w:rPr>
              <w:t xml:space="preserve"> lat doświadczenia zawodowego, na stanowisku Kierownika Budowy lub Kierownika robót (w rozumieniu ustawy Prawo budowlane) na robotach związanych z</w:t>
            </w:r>
            <w:r w:rsidR="009205CB" w:rsidRPr="001978A8">
              <w:rPr>
                <w:color w:val="365F91" w:themeColor="accent1" w:themeShade="BF"/>
                <w:sz w:val="22"/>
                <w:highlight w:val="yellow"/>
                <w:lang w:val="cs-CZ"/>
              </w:rPr>
              <w:t xml:space="preserve"> </w:t>
            </w:r>
            <w:r w:rsidR="001C44C6"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F657B1">
              <w:rPr>
                <w:i/>
                <w:color w:val="365F91" w:themeColor="accent1" w:themeShade="BF"/>
                <w:sz w:val="18"/>
                <w:highlight w:val="yellow"/>
                <w:lang w:val="cs-CZ"/>
              </w:rPr>
              <w:t xml:space="preserve">(tylko dla remontów lub rewitalizacji linii), </w:t>
            </w:r>
            <w:r w:rsidR="001C44C6" w:rsidRPr="001978A8">
              <w:rPr>
                <w:color w:val="365F91" w:themeColor="accent1" w:themeShade="BF"/>
                <w:sz w:val="22"/>
                <w:highlight w:val="yellow"/>
                <w:lang w:val="cs-CZ"/>
              </w:rPr>
              <w:t>B</w:t>
            </w:r>
            <w:r w:rsidR="002A0634" w:rsidRPr="001978A8">
              <w:rPr>
                <w:color w:val="365F91" w:themeColor="accent1" w:themeShade="BF"/>
                <w:sz w:val="22"/>
                <w:highlight w:val="yellow"/>
                <w:lang w:val="cs-CZ"/>
              </w:rPr>
              <w:t xml:space="preserve">udową lub </w:t>
            </w:r>
            <w:r w:rsidR="001C44C6" w:rsidRPr="001978A8">
              <w:rPr>
                <w:color w:val="365F91" w:themeColor="accent1" w:themeShade="BF"/>
                <w:sz w:val="22"/>
                <w:highlight w:val="yellow"/>
                <w:lang w:val="cs-CZ"/>
              </w:rPr>
              <w:t>P</w:t>
            </w:r>
            <w:r w:rsidR="002A0634" w:rsidRPr="001978A8">
              <w:rPr>
                <w:color w:val="365F91" w:themeColor="accent1" w:themeShade="BF"/>
                <w:sz w:val="22"/>
                <w:highlight w:val="yellow"/>
                <w:lang w:val="cs-CZ"/>
              </w:rPr>
              <w:t>rzebudową infrastruktury kolejowej</w:t>
            </w:r>
            <w:r w:rsidR="00F5632C">
              <w:rPr>
                <w:color w:val="365F91" w:themeColor="accent1" w:themeShade="BF"/>
                <w:sz w:val="22"/>
                <w:highlight w:val="yellow"/>
                <w:lang w:val="cs-CZ"/>
              </w:rPr>
              <w:t>,</w:t>
            </w:r>
          </w:p>
          <w:p w14:paraId="3334A35D" w14:textId="16956AD6" w:rsidR="002A0634" w:rsidRPr="001978A8" w:rsidRDefault="00301E50" w:rsidP="001978A8">
            <w:pPr>
              <w:spacing w:line="320" w:lineRule="exact"/>
              <w:rPr>
                <w:color w:val="365F91" w:themeColor="accent1" w:themeShade="BF"/>
                <w:sz w:val="22"/>
                <w:highlight w:val="yellow"/>
                <w:lang w:val="cs-CZ"/>
              </w:rPr>
            </w:pPr>
            <w:r>
              <w:rPr>
                <w:color w:val="365F91" w:themeColor="accent1" w:themeShade="BF"/>
                <w:sz w:val="22"/>
                <w:highlight w:val="yellow"/>
                <w:lang w:val="cs-CZ"/>
              </w:rPr>
              <w:t>-</w:t>
            </w:r>
            <w:r w:rsidR="002A0634" w:rsidRPr="001978A8">
              <w:rPr>
                <w:color w:val="365F91" w:themeColor="accent1" w:themeShade="BF"/>
                <w:sz w:val="22"/>
                <w:highlight w:val="yellow"/>
                <w:lang w:val="cs-CZ"/>
              </w:rPr>
              <w:t xml:space="preserve"> </w:t>
            </w:r>
            <w:r w:rsidR="00F5632C">
              <w:rPr>
                <w:color w:val="365F91" w:themeColor="accent1" w:themeShade="BF"/>
                <w:sz w:val="22"/>
                <w:highlight w:val="yellow"/>
                <w:lang w:val="cs-CZ"/>
              </w:rPr>
              <w:t xml:space="preserve">w </w:t>
            </w:r>
            <w:r w:rsidR="002A0634" w:rsidRPr="001978A8">
              <w:rPr>
                <w:color w:val="365F91" w:themeColor="accent1" w:themeShade="BF"/>
                <w:sz w:val="22"/>
                <w:highlight w:val="yellow"/>
                <w:lang w:val="cs-CZ"/>
              </w:rPr>
              <w:t xml:space="preserve">ciągu ostatnich 10 (dziesięciu) lat przed upływem terminu składania ofert nabył co najmniej ….. </w:t>
            </w:r>
            <w:r w:rsidR="002A0634" w:rsidRPr="001978A8">
              <w:rPr>
                <w:i/>
                <w:color w:val="365F91" w:themeColor="accent1" w:themeShade="BF"/>
                <w:sz w:val="22"/>
                <w:highlight w:val="yellow"/>
                <w:lang w:val="cs-CZ"/>
              </w:rPr>
              <w:t xml:space="preserve">(np. </w:t>
            </w:r>
            <w:r w:rsidR="001C44C6" w:rsidRPr="001978A8">
              <w:rPr>
                <w:i/>
                <w:color w:val="365F91" w:themeColor="accent1" w:themeShade="BF"/>
                <w:sz w:val="22"/>
                <w:highlight w:val="yellow"/>
                <w:lang w:val="cs-CZ"/>
              </w:rPr>
              <w:t>dwanaście</w:t>
            </w:r>
            <w:r w:rsidR="002A0634" w:rsidRPr="001978A8">
              <w:rPr>
                <w:i/>
                <w:color w:val="365F91" w:themeColor="accent1" w:themeShade="BF"/>
                <w:sz w:val="22"/>
                <w:highlight w:val="yellow"/>
                <w:lang w:val="cs-CZ"/>
              </w:rPr>
              <w:t>[1</w:t>
            </w:r>
            <w:r w:rsidR="001C44C6" w:rsidRPr="001978A8">
              <w:rPr>
                <w:i/>
                <w:color w:val="365F91" w:themeColor="accent1" w:themeShade="BF"/>
                <w:sz w:val="22"/>
                <w:highlight w:val="yellow"/>
                <w:lang w:val="cs-CZ"/>
              </w:rPr>
              <w:t>2</w:t>
            </w:r>
            <w:r w:rsidR="002A0634" w:rsidRPr="001978A8">
              <w:rPr>
                <w:i/>
                <w:color w:val="365F91" w:themeColor="accent1" w:themeShade="BF"/>
                <w:sz w:val="22"/>
                <w:highlight w:val="yellow"/>
                <w:lang w:val="cs-CZ"/>
              </w:rPr>
              <w:t>])</w:t>
            </w:r>
            <w:r w:rsidR="002A0634" w:rsidRPr="001978A8">
              <w:rPr>
                <w:color w:val="365F91" w:themeColor="accent1" w:themeShade="BF"/>
                <w:sz w:val="22"/>
                <w:highlight w:val="yellow"/>
                <w:lang w:val="cs-CZ"/>
              </w:rPr>
              <w:t xml:space="preserve"> doświadczenie </w:t>
            </w:r>
            <w:r>
              <w:rPr>
                <w:color w:val="365F91" w:themeColor="accent1" w:themeShade="BF"/>
                <w:sz w:val="22"/>
                <w:highlight w:val="yellow"/>
                <w:lang w:val="cs-CZ"/>
              </w:rPr>
              <w:t xml:space="preserve">zawodowe </w:t>
            </w:r>
            <w:r w:rsidR="002A0634" w:rsidRPr="001978A8">
              <w:rPr>
                <w:color w:val="365F91" w:themeColor="accent1" w:themeShade="BF"/>
                <w:sz w:val="22"/>
                <w:highlight w:val="yellow"/>
                <w:lang w:val="cs-CZ"/>
              </w:rPr>
              <w:t xml:space="preserve">na stanowisku Kierownika Budowy lub Kierownika robót (w rozumieniu ustawy Prawo budowlane) w realizacji </w:t>
            </w:r>
            <w:r>
              <w:rPr>
                <w:color w:val="365F91" w:themeColor="accent1" w:themeShade="BF"/>
                <w:sz w:val="22"/>
                <w:highlight w:val="yellow"/>
                <w:lang w:val="cs-CZ"/>
              </w:rPr>
              <w:t xml:space="preserve">... </w:t>
            </w:r>
            <w:r w:rsidRPr="00301E50">
              <w:rPr>
                <w:i/>
                <w:color w:val="365F91" w:themeColor="accent1" w:themeShade="BF"/>
                <w:sz w:val="22"/>
                <w:highlight w:val="yellow"/>
                <w:lang w:val="cs-CZ"/>
              </w:rPr>
              <w:t>(np.</w:t>
            </w:r>
            <w:r w:rsidR="002A0634" w:rsidRPr="00301E50">
              <w:rPr>
                <w:i/>
                <w:color w:val="365F91" w:themeColor="accent1" w:themeShade="BF"/>
                <w:sz w:val="22"/>
                <w:highlight w:val="yellow"/>
                <w:lang w:val="cs-CZ"/>
              </w:rPr>
              <w:t xml:space="preserve">dwóch [2] </w:t>
            </w:r>
            <w:r w:rsidRPr="00301E50">
              <w:rPr>
                <w:i/>
                <w:color w:val="365F91" w:themeColor="accent1" w:themeShade="BF"/>
                <w:sz w:val="22"/>
                <w:highlight w:val="yellow"/>
                <w:lang w:val="cs-CZ"/>
              </w:rPr>
              <w:t xml:space="preserve">) </w:t>
            </w:r>
            <w:r w:rsidR="002A0634" w:rsidRPr="001978A8">
              <w:rPr>
                <w:color w:val="365F91" w:themeColor="accent1" w:themeShade="BF"/>
                <w:sz w:val="22"/>
                <w:highlight w:val="yellow"/>
                <w:lang w:val="cs-CZ"/>
              </w:rPr>
              <w:t xml:space="preserve">inwestycji w zakresie infrastruktury kolejowej o wartości przekraczającej </w:t>
            </w:r>
            <w:r w:rsidR="002A0634" w:rsidRPr="001978A8">
              <w:rPr>
                <w:color w:val="365F91" w:themeColor="accent1" w:themeShade="BF"/>
                <w:sz w:val="22"/>
                <w:highlight w:val="yellow"/>
                <w:shd w:val="clear" w:color="auto" w:fill="FFFF00"/>
                <w:lang w:val="cs-CZ"/>
              </w:rPr>
              <w:t>…….</w:t>
            </w:r>
            <w:r w:rsidR="002A0634" w:rsidRPr="001978A8">
              <w:rPr>
                <w:color w:val="365F91" w:themeColor="accent1" w:themeShade="BF"/>
                <w:sz w:val="22"/>
                <w:highlight w:val="yellow"/>
                <w:lang w:val="cs-CZ"/>
              </w:rPr>
              <w:t xml:space="preserve"> mln</w:t>
            </w:r>
            <w:r w:rsidR="009205CB" w:rsidRPr="001978A8">
              <w:rPr>
                <w:color w:val="365F91" w:themeColor="accent1" w:themeShade="BF"/>
                <w:sz w:val="22"/>
                <w:highlight w:val="yellow"/>
                <w:lang w:val="cs-CZ"/>
              </w:rPr>
              <w:t xml:space="preserve"> </w:t>
            </w:r>
            <w:r w:rsidR="002A0634" w:rsidRPr="001978A8">
              <w:rPr>
                <w:color w:val="365F91" w:themeColor="accent1" w:themeShade="BF"/>
                <w:sz w:val="22"/>
                <w:highlight w:val="yellow"/>
                <w:lang w:val="cs-CZ"/>
              </w:rPr>
              <w:t xml:space="preserve">PLN </w:t>
            </w:r>
            <w:r w:rsidR="001C44C6" w:rsidRPr="001978A8">
              <w:rPr>
                <w:color w:val="365F91" w:themeColor="accent1" w:themeShade="BF"/>
                <w:sz w:val="22"/>
                <w:highlight w:val="yellow"/>
                <w:lang w:val="cs-CZ"/>
              </w:rPr>
              <w:t xml:space="preserve">netto </w:t>
            </w:r>
            <w:r w:rsidR="0091312D" w:rsidRPr="00F657B1">
              <w:rPr>
                <w:i/>
                <w:color w:val="365F91" w:themeColor="accent1" w:themeShade="BF"/>
                <w:sz w:val="18"/>
                <w:highlight w:val="yellow"/>
                <w:lang w:val="cs-CZ"/>
              </w:rPr>
              <w:t>(kwota do ustalenia przez Zespół Projektowy - powinna stanowić 40-50% wartości szacunkowej zamówienia</w:t>
            </w:r>
            <w:r w:rsidR="00FD4CEE" w:rsidRPr="00F657B1">
              <w:rPr>
                <w:i/>
                <w:color w:val="365F91" w:themeColor="accent1" w:themeShade="BF"/>
                <w:sz w:val="18"/>
                <w:highlight w:val="yellow"/>
                <w:lang w:val="cs-CZ"/>
              </w:rPr>
              <w:t>,</w:t>
            </w:r>
            <w:r w:rsidR="0091312D" w:rsidRPr="00F657B1">
              <w:rPr>
                <w:i/>
                <w:color w:val="365F91" w:themeColor="accent1" w:themeShade="BF"/>
                <w:sz w:val="18"/>
                <w:highlight w:val="yellow"/>
                <w:lang w:val="cs-CZ"/>
              </w:rPr>
              <w:t xml:space="preserve"> lecz nie więcej niż 100 mln PLN </w:t>
            </w:r>
            <w:r w:rsidR="001C44C6" w:rsidRPr="00F657B1">
              <w:rPr>
                <w:i/>
                <w:color w:val="365F91" w:themeColor="accent1" w:themeShade="BF"/>
                <w:sz w:val="18"/>
                <w:highlight w:val="yellow"/>
                <w:lang w:val="cs-CZ"/>
              </w:rPr>
              <w:t>netto</w:t>
            </w:r>
            <w:r w:rsidR="0091312D" w:rsidRPr="00F657B1">
              <w:rPr>
                <w:i/>
                <w:color w:val="365F91" w:themeColor="accent1" w:themeShade="BF"/>
                <w:sz w:val="18"/>
                <w:highlight w:val="yellow"/>
                <w:lang w:val="cs-CZ"/>
              </w:rPr>
              <w:t xml:space="preserve">) </w:t>
            </w:r>
            <w:r w:rsidR="00F2444B" w:rsidRPr="001978A8">
              <w:rPr>
                <w:color w:val="365F91" w:themeColor="accent1" w:themeShade="BF"/>
                <w:sz w:val="22"/>
                <w:highlight w:val="yellow"/>
                <w:lang w:val="cs-CZ"/>
              </w:rPr>
              <w:t xml:space="preserve">dla każdej inwestycji. </w:t>
            </w:r>
          </w:p>
        </w:tc>
      </w:tr>
      <w:tr w:rsidR="002A0634" w:rsidRPr="001978A8" w14:paraId="33C529F8"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265FB788"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3.</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5A512115" w14:textId="77777777" w:rsidR="002A0634" w:rsidRPr="001978A8" w:rsidRDefault="002A0634" w:rsidP="001978A8">
            <w:pPr>
              <w:pStyle w:val="Tekstkomentarza"/>
              <w:spacing w:line="320" w:lineRule="exact"/>
              <w:jc w:val="both"/>
              <w:rPr>
                <w:rStyle w:val="Odwoaniedokomentarza"/>
                <w:rFonts w:ascii="Arial" w:hAnsi="Arial" w:cs="Arial"/>
                <w:color w:val="365F91" w:themeColor="accent1" w:themeShade="BF"/>
                <w:sz w:val="22"/>
                <w:szCs w:val="22"/>
                <w:highlight w:val="yellow"/>
              </w:rPr>
            </w:pPr>
            <w:r w:rsidRPr="001978A8">
              <w:rPr>
                <w:rFonts w:ascii="Arial" w:hAnsi="Arial" w:cs="Arial"/>
                <w:b/>
                <w:color w:val="365F91" w:themeColor="accent1" w:themeShade="BF"/>
                <w:sz w:val="22"/>
                <w:szCs w:val="22"/>
                <w:highlight w:val="yellow"/>
                <w:lang w:val="cs-CZ"/>
              </w:rPr>
              <w:t xml:space="preserve">Kierownik robót torowych - ... </w:t>
            </w:r>
            <w:r w:rsidRPr="001978A8">
              <w:rPr>
                <w:rFonts w:ascii="Arial" w:hAnsi="Arial" w:cs="Arial"/>
                <w:i/>
                <w:color w:val="365F91" w:themeColor="accent1" w:themeShade="BF"/>
                <w:sz w:val="22"/>
                <w:szCs w:val="22"/>
                <w:highlight w:val="yellow"/>
                <w:lang w:val="cs-CZ"/>
              </w:rPr>
              <w:t>(np. jed</w:t>
            </w:r>
            <w:r w:rsidR="004D503D" w:rsidRPr="001978A8">
              <w:rPr>
                <w:rFonts w:ascii="Arial" w:hAnsi="Arial" w:cs="Arial"/>
                <w:i/>
                <w:color w:val="365F91" w:themeColor="accent1" w:themeShade="BF"/>
                <w:sz w:val="22"/>
                <w:szCs w:val="22"/>
                <w:highlight w:val="yellow"/>
                <w:lang w:val="cs-CZ"/>
              </w:rPr>
              <w:t>n</w:t>
            </w:r>
            <w:r w:rsidRPr="001978A8">
              <w:rPr>
                <w:rFonts w:ascii="Arial" w:hAnsi="Arial" w:cs="Arial"/>
                <w:i/>
                <w:color w:val="365F91" w:themeColor="accent1" w:themeShade="BF"/>
                <w:sz w:val="22"/>
                <w:szCs w:val="22"/>
                <w:highlight w:val="yellow"/>
                <w:lang w:val="cs-CZ"/>
              </w:rPr>
              <w:t xml:space="preserve">a [1]) </w:t>
            </w:r>
            <w:r w:rsidRPr="001978A8">
              <w:rPr>
                <w:rFonts w:ascii="Arial" w:hAnsi="Arial" w:cs="Arial"/>
                <w:b/>
                <w:color w:val="365F91" w:themeColor="accent1" w:themeShade="BF"/>
                <w:sz w:val="22"/>
                <w:szCs w:val="22"/>
                <w:highlight w:val="yellow"/>
                <w:lang w:val="cs-CZ"/>
              </w:rPr>
              <w:t>osoba</w:t>
            </w:r>
          </w:p>
        </w:tc>
      </w:tr>
      <w:tr w:rsidR="002A0634" w:rsidRPr="001978A8" w14:paraId="218B7E29" w14:textId="77777777" w:rsidTr="006F70F9">
        <w:trPr>
          <w:cantSplit/>
        </w:trPr>
        <w:tc>
          <w:tcPr>
            <w:tcW w:w="5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8491FE" w14:textId="77777777" w:rsidR="002A0634" w:rsidRPr="001978A8" w:rsidRDefault="002A0634" w:rsidP="001978A8">
            <w:pPr>
              <w:spacing w:line="320" w:lineRule="exact"/>
              <w:rPr>
                <w:b/>
                <w:color w:val="365F91" w:themeColor="accent1" w:themeShade="BF"/>
                <w:sz w:val="22"/>
                <w:highlight w:val="yellow"/>
              </w:rPr>
            </w:pPr>
          </w:p>
        </w:tc>
        <w:tc>
          <w:tcPr>
            <w:tcW w:w="20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08BFD6" w14:textId="77777777" w:rsidR="002A0634" w:rsidRPr="001978A8" w:rsidRDefault="002A0634" w:rsidP="001978A8">
            <w:pPr>
              <w:pStyle w:val="Tekstkomentarza"/>
              <w:spacing w:line="320" w:lineRule="exact"/>
              <w:ind w:left="77"/>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36EC7E" w14:textId="44229EBC" w:rsidR="002A0634" w:rsidRPr="001978A8" w:rsidRDefault="001C44C6" w:rsidP="001978A8">
            <w:pPr>
              <w:pStyle w:val="Tekstkomentarza"/>
              <w:spacing w:line="320" w:lineRule="exact"/>
              <w:jc w:val="both"/>
              <w:rPr>
                <w:rFonts w:ascii="Arial" w:hAnsi="Arial" w:cs="Arial"/>
                <w:b/>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w:t>
            </w:r>
            <w:r w:rsidR="002A0634" w:rsidRPr="001978A8">
              <w:rPr>
                <w:rFonts w:ascii="Arial" w:hAnsi="Arial" w:cs="Arial"/>
                <w:color w:val="365F91" w:themeColor="accent1" w:themeShade="BF"/>
                <w:sz w:val="22"/>
                <w:szCs w:val="22"/>
                <w:highlight w:val="yellow"/>
                <w:lang w:val="cs-CZ"/>
              </w:rPr>
              <w:t>prawnienia</w:t>
            </w:r>
            <w:r w:rsidR="00F5632C">
              <w:rPr>
                <w:rFonts w:ascii="Arial" w:hAnsi="Arial" w:cs="Arial"/>
                <w:color w:val="365F91" w:themeColor="accent1" w:themeShade="BF"/>
                <w:sz w:val="22"/>
                <w:szCs w:val="22"/>
                <w:highlight w:val="yellow"/>
                <w:lang w:val="cs-CZ"/>
              </w:rPr>
              <w:t xml:space="preserve"> </w:t>
            </w:r>
            <w:r w:rsidR="002A0634" w:rsidRPr="001978A8">
              <w:rPr>
                <w:rFonts w:ascii="Arial" w:hAnsi="Arial" w:cs="Arial"/>
                <w:color w:val="365F91" w:themeColor="accent1" w:themeShade="BF"/>
                <w:sz w:val="22"/>
                <w:szCs w:val="22"/>
                <w:highlight w:val="yellow"/>
                <w:lang w:val="cs-CZ"/>
              </w:rPr>
              <w:t>budowlane</w:t>
            </w:r>
            <w:r w:rsidRPr="001978A8">
              <w:rPr>
                <w:rFonts w:ascii="Arial" w:hAnsi="Arial" w:cs="Arial"/>
                <w:color w:val="365F91" w:themeColor="accent1" w:themeShade="BF"/>
                <w:sz w:val="22"/>
                <w:szCs w:val="22"/>
                <w:highlight w:val="yellow"/>
                <w:lang w:val="cs-CZ"/>
              </w:rPr>
              <w:t xml:space="preserve"> bez ograniczeń</w:t>
            </w:r>
            <w:r w:rsidR="002A0634" w:rsidRPr="001978A8">
              <w:rPr>
                <w:rFonts w:ascii="Arial" w:hAnsi="Arial" w:cs="Arial"/>
                <w:color w:val="365F91" w:themeColor="accent1" w:themeShade="BF"/>
                <w:sz w:val="22"/>
                <w:szCs w:val="22"/>
                <w:highlight w:val="yellow"/>
                <w:lang w:val="cs-CZ"/>
              </w:rPr>
              <w:t xml:space="preserve"> do kierowania robotami budowlanymi w specjalności inżynieryjnej kolejowej w zakresie kolejowych obiektów budowlanych.</w:t>
            </w:r>
          </w:p>
        </w:tc>
      </w:tr>
      <w:tr w:rsidR="002A0634" w:rsidRPr="001978A8" w14:paraId="013B3550" w14:textId="77777777" w:rsidTr="006F70F9">
        <w:trPr>
          <w:cantSplit/>
        </w:trPr>
        <w:tc>
          <w:tcPr>
            <w:tcW w:w="5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77A727" w14:textId="77777777" w:rsidR="002A0634" w:rsidRPr="001978A8" w:rsidRDefault="002A0634" w:rsidP="001978A8">
            <w:pPr>
              <w:spacing w:line="320" w:lineRule="exact"/>
              <w:rPr>
                <w:b/>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5A3850" w14:textId="77777777" w:rsidR="002A0634" w:rsidRPr="001978A8" w:rsidRDefault="002A0634" w:rsidP="001978A8">
            <w:pPr>
              <w:pStyle w:val="Tekstkomentarza"/>
              <w:spacing w:line="320" w:lineRule="exact"/>
              <w:rPr>
                <w:rStyle w:val="Odwoaniedokomentarza"/>
                <w:rFonts w:ascii="Arial" w:hAnsi="Arial" w:cs="Arial"/>
                <w:color w:val="365F91" w:themeColor="accent1" w:themeShade="BF"/>
                <w:sz w:val="22"/>
                <w:szCs w:val="22"/>
                <w:highlight w:val="yellow"/>
              </w:rPr>
            </w:pPr>
            <w:r w:rsidRPr="001978A8">
              <w:rPr>
                <w:rFonts w:ascii="Arial" w:hAnsi="Arial" w:cs="Arial"/>
                <w:color w:val="365F91" w:themeColor="accent1" w:themeShade="BF"/>
                <w:sz w:val="22"/>
                <w:szCs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4195CEF" w14:textId="01AB35A1" w:rsidR="002A0634" w:rsidRPr="001978A8" w:rsidRDefault="00301E50" w:rsidP="001978A8">
            <w:pPr>
              <w:pStyle w:val="Tekstkomentarza"/>
              <w:spacing w:line="320" w:lineRule="exact"/>
              <w:jc w:val="both"/>
              <w:rPr>
                <w:rStyle w:val="Odwoaniedokomentarza"/>
                <w:rFonts w:ascii="Arial" w:hAnsi="Arial" w:cs="Arial"/>
                <w:color w:val="365F91" w:themeColor="accent1" w:themeShade="BF"/>
                <w:sz w:val="22"/>
                <w:szCs w:val="22"/>
                <w:highlight w:val="yellow"/>
                <w:lang w:val="cs-CZ"/>
              </w:rPr>
            </w:pPr>
            <w:r>
              <w:rPr>
                <w:rFonts w:ascii="Arial" w:hAnsi="Arial" w:cs="Arial"/>
                <w:color w:val="365F91" w:themeColor="accent1" w:themeShade="BF"/>
                <w:sz w:val="22"/>
                <w:szCs w:val="22"/>
                <w:highlight w:val="yellow"/>
                <w:lang w:val="cs-CZ"/>
              </w:rPr>
              <w:t xml:space="preserve">- </w:t>
            </w:r>
            <w:r w:rsidR="00B27E2C">
              <w:rPr>
                <w:rFonts w:ascii="Arial" w:hAnsi="Arial" w:cs="Arial"/>
                <w:color w:val="365F91" w:themeColor="accent1" w:themeShade="BF"/>
                <w:sz w:val="22"/>
                <w:szCs w:val="22"/>
                <w:highlight w:val="yellow"/>
                <w:lang w:val="cs-CZ"/>
              </w:rPr>
              <w:t>p</w:t>
            </w:r>
            <w:r w:rsidR="001C44C6" w:rsidRPr="001978A8">
              <w:rPr>
                <w:rFonts w:ascii="Arial" w:hAnsi="Arial" w:cs="Arial"/>
                <w:color w:val="365F91" w:themeColor="accent1" w:themeShade="BF"/>
                <w:sz w:val="22"/>
                <w:szCs w:val="22"/>
                <w:highlight w:val="yellow"/>
                <w:lang w:val="cs-CZ"/>
              </w:rPr>
              <w:t xml:space="preserve">osiada </w:t>
            </w:r>
            <w:r w:rsidR="002A0634" w:rsidRPr="001978A8">
              <w:rPr>
                <w:rFonts w:ascii="Arial" w:hAnsi="Arial" w:cs="Arial"/>
                <w:color w:val="365F91" w:themeColor="accent1" w:themeShade="BF"/>
                <w:sz w:val="22"/>
                <w:szCs w:val="22"/>
                <w:highlight w:val="yellow"/>
                <w:lang w:val="cs-CZ"/>
              </w:rPr>
              <w:t xml:space="preserve">co najmniej …… </w:t>
            </w:r>
            <w:r w:rsidR="002A0634" w:rsidRPr="001978A8">
              <w:rPr>
                <w:rFonts w:ascii="Arial" w:hAnsi="Arial" w:cs="Arial"/>
                <w:i/>
                <w:color w:val="365F91" w:themeColor="accent1" w:themeShade="BF"/>
                <w:sz w:val="22"/>
                <w:szCs w:val="22"/>
                <w:highlight w:val="yellow"/>
                <w:lang w:val="cs-CZ"/>
              </w:rPr>
              <w:t>(np. trzy [3])</w:t>
            </w:r>
            <w:r w:rsidR="002A0634" w:rsidRPr="001978A8">
              <w:rPr>
                <w:rFonts w:ascii="Arial" w:hAnsi="Arial" w:cs="Arial"/>
                <w:color w:val="365F91" w:themeColor="accent1" w:themeShade="BF"/>
                <w:sz w:val="22"/>
                <w:szCs w:val="22"/>
                <w:highlight w:val="yellow"/>
                <w:lang w:val="cs-CZ"/>
              </w:rPr>
              <w:t xml:space="preserve"> lata doświadczenia</w:t>
            </w:r>
            <w:r w:rsidR="00194DD3">
              <w:rPr>
                <w:rFonts w:ascii="Arial" w:hAnsi="Arial" w:cs="Arial"/>
                <w:color w:val="365F91" w:themeColor="accent1" w:themeShade="BF"/>
                <w:sz w:val="22"/>
                <w:szCs w:val="22"/>
                <w:highlight w:val="yellow"/>
                <w:lang w:val="cs-CZ"/>
              </w:rPr>
              <w:t xml:space="preserve"> zawodowego</w:t>
            </w:r>
            <w:r w:rsidR="002A0634" w:rsidRPr="001978A8">
              <w:rPr>
                <w:rFonts w:ascii="Arial" w:hAnsi="Arial" w:cs="Arial"/>
                <w:color w:val="365F91" w:themeColor="accent1" w:themeShade="BF"/>
                <w:sz w:val="22"/>
                <w:szCs w:val="22"/>
                <w:highlight w:val="yellow"/>
                <w:lang w:val="cs-CZ"/>
              </w:rPr>
              <w:t xml:space="preserve">, na stanowisku Kierownika Budowy lub Kierownika robót lub Inspektora Nadzoru (w rozumieniu ustawy </w:t>
            </w:r>
            <w:r w:rsidR="002A0634" w:rsidRPr="001978A8">
              <w:rPr>
                <w:rFonts w:ascii="Arial" w:hAnsi="Arial" w:cs="Arial"/>
                <w:color w:val="365F91" w:themeColor="accent1" w:themeShade="BF"/>
                <w:spacing w:val="-1"/>
                <w:sz w:val="22"/>
                <w:szCs w:val="22"/>
                <w:highlight w:val="yellow"/>
                <w:lang w:val="cs-CZ"/>
              </w:rPr>
              <w:t xml:space="preserve">Prawo budowlane) </w:t>
            </w:r>
            <w:r w:rsidR="002A0634" w:rsidRPr="001978A8">
              <w:rPr>
                <w:rFonts w:ascii="Arial" w:hAnsi="Arial" w:cs="Arial"/>
                <w:color w:val="365F91" w:themeColor="accent1" w:themeShade="BF"/>
                <w:sz w:val="22"/>
                <w:szCs w:val="22"/>
                <w:highlight w:val="yellow"/>
                <w:lang w:val="cs-CZ"/>
              </w:rPr>
              <w:t>w specjalności inżynieryjnej kolejowej w zakresie kolejowych obiektów budowlanych na robotach związanych z</w:t>
            </w:r>
            <w:r w:rsidR="009205CB" w:rsidRPr="001978A8">
              <w:rPr>
                <w:rFonts w:ascii="Arial" w:hAnsi="Arial" w:cs="Arial"/>
                <w:color w:val="365F91" w:themeColor="accent1" w:themeShade="BF"/>
                <w:sz w:val="22"/>
                <w:szCs w:val="22"/>
                <w:highlight w:val="yellow"/>
                <w:lang w:val="cs-CZ"/>
              </w:rPr>
              <w:t xml:space="preserve"> </w:t>
            </w:r>
            <w:r w:rsidR="001C44C6" w:rsidRPr="001978A8">
              <w:rPr>
                <w:rFonts w:ascii="Arial" w:hAnsi="Arial" w:cs="Arial"/>
                <w:color w:val="365F91" w:themeColor="accent1" w:themeShade="BF"/>
                <w:sz w:val="22"/>
                <w:szCs w:val="22"/>
                <w:highlight w:val="yellow"/>
                <w:lang w:val="cs-CZ"/>
              </w:rPr>
              <w:t>R</w:t>
            </w:r>
            <w:r w:rsidR="002A0634" w:rsidRPr="001978A8">
              <w:rPr>
                <w:rFonts w:ascii="Arial" w:hAnsi="Arial" w:cs="Arial"/>
                <w:color w:val="365F91" w:themeColor="accent1" w:themeShade="BF"/>
                <w:sz w:val="22"/>
                <w:szCs w:val="22"/>
                <w:highlight w:val="yellow"/>
                <w:lang w:val="cs-CZ"/>
              </w:rPr>
              <w:t>emontem</w:t>
            </w:r>
            <w:r w:rsidR="002A0634" w:rsidRPr="001978A8">
              <w:rPr>
                <w:rFonts w:ascii="Arial" w:hAnsi="Arial" w:cs="Arial"/>
                <w:i/>
                <w:color w:val="365F91" w:themeColor="accent1" w:themeShade="BF"/>
                <w:sz w:val="22"/>
                <w:szCs w:val="22"/>
                <w:highlight w:val="yellow"/>
                <w:lang w:val="cs-CZ"/>
              </w:rPr>
              <w:t xml:space="preserve"> </w:t>
            </w:r>
            <w:r w:rsidR="002A0634" w:rsidRPr="00870ADD">
              <w:rPr>
                <w:rFonts w:ascii="Arial" w:hAnsi="Arial" w:cs="Arial"/>
                <w:i/>
                <w:color w:val="365F91" w:themeColor="accent1" w:themeShade="BF"/>
                <w:sz w:val="18"/>
                <w:szCs w:val="22"/>
                <w:highlight w:val="yellow"/>
                <w:lang w:val="cs-CZ"/>
              </w:rPr>
              <w:t xml:space="preserve">(tylko dla remontów lub rewitalizacji linii), </w:t>
            </w:r>
            <w:r w:rsidR="001C44C6" w:rsidRPr="001978A8">
              <w:rPr>
                <w:rFonts w:ascii="Arial" w:hAnsi="Arial" w:cs="Arial"/>
                <w:color w:val="365F91" w:themeColor="accent1" w:themeShade="BF"/>
                <w:sz w:val="22"/>
                <w:szCs w:val="22"/>
                <w:highlight w:val="yellow"/>
                <w:lang w:val="cs-CZ"/>
              </w:rPr>
              <w:t>B</w:t>
            </w:r>
            <w:r w:rsidR="002A0634" w:rsidRPr="001978A8">
              <w:rPr>
                <w:rFonts w:ascii="Arial" w:hAnsi="Arial" w:cs="Arial"/>
                <w:color w:val="365F91" w:themeColor="accent1" w:themeShade="BF"/>
                <w:sz w:val="22"/>
                <w:szCs w:val="22"/>
                <w:highlight w:val="yellow"/>
                <w:lang w:val="cs-CZ"/>
              </w:rPr>
              <w:t xml:space="preserve">udową lub </w:t>
            </w:r>
            <w:r w:rsidR="001C44C6" w:rsidRPr="001978A8">
              <w:rPr>
                <w:rFonts w:ascii="Arial" w:hAnsi="Arial" w:cs="Arial"/>
                <w:color w:val="365F91" w:themeColor="accent1" w:themeShade="BF"/>
                <w:sz w:val="22"/>
                <w:szCs w:val="22"/>
                <w:highlight w:val="yellow"/>
                <w:lang w:val="cs-CZ"/>
              </w:rPr>
              <w:t>P</w:t>
            </w:r>
            <w:r w:rsidR="002A0634" w:rsidRPr="001978A8">
              <w:rPr>
                <w:rFonts w:ascii="Arial" w:hAnsi="Arial" w:cs="Arial"/>
                <w:color w:val="365F91" w:themeColor="accent1" w:themeShade="BF"/>
                <w:sz w:val="22"/>
                <w:szCs w:val="22"/>
                <w:highlight w:val="yellow"/>
                <w:lang w:val="cs-CZ"/>
              </w:rPr>
              <w:t>rzebudową</w:t>
            </w:r>
            <w:r w:rsidR="009205CB" w:rsidRPr="001978A8">
              <w:rPr>
                <w:rFonts w:ascii="Arial" w:hAnsi="Arial" w:cs="Arial"/>
                <w:color w:val="365F91" w:themeColor="accent1" w:themeShade="BF"/>
                <w:sz w:val="22"/>
                <w:szCs w:val="22"/>
                <w:highlight w:val="yellow"/>
                <w:lang w:val="cs-CZ"/>
              </w:rPr>
              <w:t xml:space="preserve"> </w:t>
            </w:r>
            <w:r w:rsidR="002A0634" w:rsidRPr="001978A8">
              <w:rPr>
                <w:rFonts w:ascii="Arial" w:hAnsi="Arial" w:cs="Arial"/>
                <w:color w:val="365F91" w:themeColor="accent1" w:themeShade="BF"/>
                <w:sz w:val="22"/>
                <w:szCs w:val="22"/>
                <w:highlight w:val="yellow"/>
                <w:lang w:val="cs-CZ"/>
              </w:rPr>
              <w:t>infrastruktury kolejowej w zakresie robót torowych.</w:t>
            </w:r>
          </w:p>
        </w:tc>
      </w:tr>
      <w:tr w:rsidR="002A0634" w:rsidRPr="001978A8" w14:paraId="48325E29"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0FB9198E" w14:textId="77777777" w:rsidR="002A0634" w:rsidRPr="001978A8" w:rsidRDefault="002A0634" w:rsidP="001978A8">
            <w:pPr>
              <w:spacing w:line="320" w:lineRule="exact"/>
              <w:rPr>
                <w:b/>
                <w:color w:val="365F91" w:themeColor="accent1" w:themeShade="BF"/>
                <w:sz w:val="22"/>
                <w:highlight w:val="yellow"/>
              </w:rPr>
            </w:pPr>
            <w:r w:rsidRPr="001978A8">
              <w:rPr>
                <w:b/>
                <w:color w:val="365F91" w:themeColor="accent1" w:themeShade="BF"/>
                <w:sz w:val="22"/>
                <w:highlight w:val="yellow"/>
                <w:lang w:val="cs-CZ"/>
              </w:rPr>
              <w:t>4.</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2A8E950F"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robót konstrukcyjno – budowlanych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69DF2CCD"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A95EBB"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DEFC5C9" w14:textId="77777777" w:rsidR="002A0634" w:rsidRPr="001978A8" w:rsidRDefault="002A0634" w:rsidP="001978A8">
            <w:pPr>
              <w:spacing w:line="320" w:lineRule="exact"/>
              <w:jc w:val="lef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E92DA6F" w14:textId="164B1EE7" w:rsidR="002A0634" w:rsidRPr="001978A8" w:rsidRDefault="001C44C6" w:rsidP="001978A8">
            <w:pPr>
              <w:pStyle w:val="Tekstkomentarza"/>
              <w:spacing w:line="320" w:lineRule="exact"/>
              <w:jc w:val="both"/>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w:t>
            </w:r>
            <w:r w:rsidR="002A0634" w:rsidRPr="001978A8">
              <w:rPr>
                <w:rFonts w:ascii="Arial" w:hAnsi="Arial" w:cs="Arial"/>
                <w:color w:val="365F91" w:themeColor="accent1" w:themeShade="BF"/>
                <w:sz w:val="22"/>
                <w:szCs w:val="22"/>
                <w:highlight w:val="yellow"/>
                <w:lang w:val="cs-CZ"/>
              </w:rPr>
              <w:t>prawnienia budowlane bez ograniczeń do kierowania robotami budowlanymi w specjalności konstrukcyjno-budowlanej</w:t>
            </w:r>
            <w:r w:rsidR="004B3A52" w:rsidRPr="001978A8">
              <w:rPr>
                <w:rFonts w:ascii="Arial" w:hAnsi="Arial" w:cs="Arial"/>
                <w:color w:val="365F91" w:themeColor="accent1" w:themeShade="BF"/>
                <w:sz w:val="22"/>
                <w:szCs w:val="22"/>
                <w:highlight w:val="yellow"/>
                <w:lang w:val="cs-CZ"/>
              </w:rPr>
              <w:t>.</w:t>
            </w:r>
            <w:r w:rsidR="002A0634" w:rsidRPr="001978A8">
              <w:rPr>
                <w:rFonts w:ascii="Arial" w:hAnsi="Arial" w:cs="Arial"/>
                <w:color w:val="365F91" w:themeColor="accent1" w:themeShade="BF"/>
                <w:sz w:val="22"/>
                <w:szCs w:val="22"/>
                <w:highlight w:val="yellow"/>
                <w:lang w:val="cs-CZ"/>
              </w:rPr>
              <w:t xml:space="preserve"> </w:t>
            </w:r>
          </w:p>
        </w:tc>
      </w:tr>
      <w:tr w:rsidR="002A0634" w:rsidRPr="001978A8" w14:paraId="52FA46D7"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6176F0"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092A415"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E49B5B9" w14:textId="2FF093B7" w:rsidR="002A0634" w:rsidRPr="001978A8" w:rsidRDefault="00301E50" w:rsidP="001978A8">
            <w:pPr>
              <w:tabs>
                <w:tab w:val="left" w:pos="6101"/>
              </w:tabs>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F5632C">
              <w:rPr>
                <w:color w:val="365F91" w:themeColor="accent1" w:themeShade="BF"/>
                <w:sz w:val="22"/>
                <w:highlight w:val="yellow"/>
                <w:lang w:val="cs-CZ"/>
              </w:rPr>
              <w:t>p</w:t>
            </w:r>
            <w:r w:rsidR="001C44C6"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2A0634" w:rsidRPr="001978A8">
              <w:rPr>
                <w:color w:val="365F91" w:themeColor="accent1" w:themeShade="BF"/>
                <w:sz w:val="22"/>
                <w:highlight w:val="yellow"/>
                <w:lang w:val="cs-CZ"/>
              </w:rPr>
              <w:t xml:space="preserve"> lata doświadczenia</w:t>
            </w:r>
            <w:r>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xml:space="preserve">, na stanowisku Kierownika Budowy lub Kierownika robót lub Inspektora Nadzoru (w rozumieniu ustawy </w:t>
            </w:r>
            <w:r w:rsidR="002A0634" w:rsidRPr="001978A8">
              <w:rPr>
                <w:color w:val="365F91" w:themeColor="accent1" w:themeShade="BF"/>
                <w:spacing w:val="-1"/>
                <w:sz w:val="22"/>
                <w:highlight w:val="yellow"/>
                <w:lang w:val="cs-CZ"/>
              </w:rPr>
              <w:t xml:space="preserve">Prawo budowlane) </w:t>
            </w:r>
            <w:r w:rsidR="002A0634" w:rsidRPr="001978A8">
              <w:rPr>
                <w:color w:val="365F91" w:themeColor="accent1" w:themeShade="BF"/>
                <w:sz w:val="22"/>
                <w:highlight w:val="yellow"/>
                <w:lang w:val="cs-CZ"/>
              </w:rPr>
              <w:t xml:space="preserve">w specjalności konstrukcyjno-budowlanej </w:t>
            </w:r>
            <w:r w:rsidR="002A0634" w:rsidRPr="001978A8">
              <w:rPr>
                <w:color w:val="365F91" w:themeColor="accent1" w:themeShade="BF"/>
                <w:spacing w:val="-1"/>
                <w:sz w:val="22"/>
                <w:highlight w:val="yellow"/>
                <w:lang w:val="cs-CZ"/>
              </w:rPr>
              <w:t>na robotach związanych z</w:t>
            </w:r>
            <w:r w:rsidR="009205CB" w:rsidRPr="001978A8">
              <w:rPr>
                <w:color w:val="365F91" w:themeColor="accent1" w:themeShade="BF"/>
                <w:spacing w:val="-1"/>
                <w:sz w:val="22"/>
                <w:highlight w:val="yellow"/>
                <w:lang w:val="cs-CZ"/>
              </w:rPr>
              <w:t xml:space="preserve"> </w:t>
            </w:r>
            <w:r w:rsidR="001C44C6"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870ADD">
              <w:rPr>
                <w:i/>
                <w:color w:val="365F91" w:themeColor="accent1" w:themeShade="BF"/>
                <w:sz w:val="18"/>
                <w:highlight w:val="yellow"/>
                <w:lang w:val="cs-CZ"/>
              </w:rPr>
              <w:t>(tylko dla remontów lub rewitalizacji linii),</w:t>
            </w:r>
            <w:r w:rsidR="009205CB" w:rsidRPr="001978A8">
              <w:rPr>
                <w:i/>
                <w:color w:val="365F91" w:themeColor="accent1" w:themeShade="BF"/>
                <w:sz w:val="22"/>
                <w:highlight w:val="yellow"/>
                <w:lang w:val="cs-CZ"/>
              </w:rPr>
              <w:t xml:space="preserve"> </w:t>
            </w:r>
            <w:r w:rsidR="001C44C6" w:rsidRPr="001978A8">
              <w:rPr>
                <w:color w:val="365F91" w:themeColor="accent1" w:themeShade="BF"/>
                <w:sz w:val="22"/>
                <w:highlight w:val="yellow"/>
                <w:lang w:val="cs-CZ"/>
              </w:rPr>
              <w:t>B</w:t>
            </w:r>
            <w:r w:rsidR="002A0634" w:rsidRPr="001978A8">
              <w:rPr>
                <w:color w:val="365F91" w:themeColor="accent1" w:themeShade="BF"/>
                <w:sz w:val="22"/>
                <w:highlight w:val="yellow"/>
                <w:lang w:val="cs-CZ"/>
              </w:rPr>
              <w:t xml:space="preserve">udową lub </w:t>
            </w:r>
            <w:r w:rsidR="001C44C6" w:rsidRPr="001978A8">
              <w:rPr>
                <w:color w:val="365F91" w:themeColor="accent1" w:themeShade="BF"/>
                <w:sz w:val="22"/>
                <w:highlight w:val="yellow"/>
                <w:lang w:val="cs-CZ"/>
              </w:rPr>
              <w:t>P</w:t>
            </w:r>
            <w:r w:rsidR="002A0634" w:rsidRPr="001978A8">
              <w:rPr>
                <w:color w:val="365F91" w:themeColor="accent1" w:themeShade="BF"/>
                <w:sz w:val="22"/>
                <w:highlight w:val="yellow"/>
                <w:lang w:val="cs-CZ"/>
              </w:rPr>
              <w:t>rzebudową</w:t>
            </w:r>
            <w:r w:rsidR="002A0634" w:rsidRPr="001978A8">
              <w:rPr>
                <w:color w:val="365F91" w:themeColor="accent1" w:themeShade="BF"/>
                <w:spacing w:val="-1"/>
                <w:sz w:val="22"/>
                <w:highlight w:val="yellow"/>
                <w:lang w:val="cs-CZ"/>
              </w:rPr>
              <w:t xml:space="preserve"> </w:t>
            </w:r>
            <w:r w:rsidR="002A0634" w:rsidRPr="001978A8">
              <w:rPr>
                <w:color w:val="365F91" w:themeColor="accent1" w:themeShade="BF"/>
                <w:sz w:val="22"/>
                <w:highlight w:val="yellow"/>
                <w:lang w:val="cs-CZ"/>
              </w:rPr>
              <w:t>infrastruktury kolejowej w zakresie obiektów kubaturowych służących do prowadzenia ruchu pociągów</w:t>
            </w:r>
            <w:r w:rsidR="001C44C6" w:rsidRPr="001978A8">
              <w:rPr>
                <w:color w:val="365F91" w:themeColor="accent1" w:themeShade="BF"/>
                <w:sz w:val="22"/>
                <w:highlight w:val="yellow"/>
                <w:lang w:val="cs-CZ"/>
              </w:rPr>
              <w:t xml:space="preserve"> i obsługi podróżnych</w:t>
            </w:r>
            <w:r w:rsidR="002A0634" w:rsidRPr="001978A8">
              <w:rPr>
                <w:color w:val="365F91" w:themeColor="accent1" w:themeShade="BF"/>
                <w:sz w:val="22"/>
                <w:highlight w:val="yellow"/>
                <w:lang w:val="cs-CZ"/>
              </w:rPr>
              <w:t xml:space="preserve"> (np. </w:t>
            </w:r>
            <w:r w:rsidR="001C44C6" w:rsidRPr="001978A8">
              <w:rPr>
                <w:color w:val="365F91" w:themeColor="accent1" w:themeShade="BF"/>
                <w:sz w:val="22"/>
                <w:highlight w:val="yellow"/>
                <w:lang w:val="cs-CZ"/>
              </w:rPr>
              <w:t>n</w:t>
            </w:r>
            <w:r w:rsidR="002A0634" w:rsidRPr="001978A8">
              <w:rPr>
                <w:color w:val="365F91" w:themeColor="accent1" w:themeShade="BF"/>
                <w:sz w:val="22"/>
                <w:highlight w:val="yellow"/>
                <w:lang w:val="cs-CZ"/>
              </w:rPr>
              <w:t>astawni</w:t>
            </w:r>
            <w:r w:rsidR="001C44C6" w:rsidRPr="001978A8">
              <w:rPr>
                <w:color w:val="365F91" w:themeColor="accent1" w:themeShade="BF"/>
                <w:sz w:val="22"/>
                <w:highlight w:val="yellow"/>
                <w:lang w:val="cs-CZ"/>
              </w:rPr>
              <w:t>, peronów</w:t>
            </w:r>
            <w:r w:rsidR="002A0634" w:rsidRPr="001978A8">
              <w:rPr>
                <w:color w:val="365F91" w:themeColor="accent1" w:themeShade="BF"/>
                <w:sz w:val="22"/>
                <w:highlight w:val="yellow"/>
                <w:lang w:val="cs-CZ"/>
              </w:rPr>
              <w:t>).</w:t>
            </w:r>
          </w:p>
        </w:tc>
      </w:tr>
      <w:tr w:rsidR="002A0634" w:rsidRPr="001978A8" w14:paraId="5635ED0D"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7D67D7F0"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5.</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0AEA289B"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robót mostowych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1DA50DCD"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611AB9"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1391752" w14:textId="77777777" w:rsidR="002A0634" w:rsidRPr="001978A8" w:rsidRDefault="002A0634" w:rsidP="001978A8">
            <w:pPr>
              <w:spacing w:line="320" w:lineRule="exact"/>
              <w:jc w:val="lef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9D45056" w14:textId="34395B3A" w:rsidR="002A0634" w:rsidRPr="001978A8" w:rsidRDefault="006F70F9" w:rsidP="001978A8">
            <w:pPr>
              <w:pStyle w:val="Tekstkomentarza"/>
              <w:spacing w:line="320" w:lineRule="exact"/>
              <w:jc w:val="both"/>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w:t>
            </w:r>
            <w:r w:rsidR="002A0634" w:rsidRPr="001978A8">
              <w:rPr>
                <w:rFonts w:ascii="Arial" w:hAnsi="Arial" w:cs="Arial"/>
                <w:color w:val="365F91" w:themeColor="accent1" w:themeShade="BF"/>
                <w:sz w:val="22"/>
                <w:szCs w:val="22"/>
                <w:highlight w:val="yellow"/>
                <w:lang w:val="cs-CZ"/>
              </w:rPr>
              <w:t>prawnienia budowlane bez ograniczeń do kierowania robotami budowlanymi w specjalności inżynieryjnej mostowej</w:t>
            </w:r>
            <w:r w:rsidR="004B3A52" w:rsidRPr="001978A8">
              <w:rPr>
                <w:rFonts w:ascii="Arial" w:hAnsi="Arial" w:cs="Arial"/>
                <w:color w:val="365F91" w:themeColor="accent1" w:themeShade="BF"/>
                <w:sz w:val="22"/>
                <w:szCs w:val="22"/>
                <w:highlight w:val="yellow"/>
                <w:lang w:val="cs-CZ"/>
              </w:rPr>
              <w:t>.</w:t>
            </w:r>
            <w:r w:rsidR="009205CB" w:rsidRPr="001978A8">
              <w:rPr>
                <w:rFonts w:ascii="Arial" w:hAnsi="Arial" w:cs="Arial"/>
                <w:color w:val="365F91" w:themeColor="accent1" w:themeShade="BF"/>
                <w:sz w:val="22"/>
                <w:szCs w:val="22"/>
                <w:highlight w:val="yellow"/>
                <w:lang w:val="cs-CZ"/>
              </w:rPr>
              <w:t xml:space="preserve"> </w:t>
            </w:r>
          </w:p>
        </w:tc>
      </w:tr>
      <w:tr w:rsidR="002A0634" w:rsidRPr="001978A8" w14:paraId="32E41A53"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30A0DF"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5EDEF4F"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1C763CC" w14:textId="1EB98588" w:rsidR="002A0634" w:rsidRPr="001978A8" w:rsidRDefault="00301E50" w:rsidP="001978A8">
            <w:pPr>
              <w:autoSpaceDE w:val="0"/>
              <w:autoSpaceDN w:val="0"/>
              <w:adjustRightInd w:val="0"/>
              <w:spacing w:line="320" w:lineRule="exact"/>
              <w:rPr>
                <w:rFonts w:eastAsiaTheme="minorHAnsi"/>
                <w:color w:val="365F91" w:themeColor="accent1" w:themeShade="BF"/>
                <w:sz w:val="22"/>
                <w:highlight w:val="yellow"/>
                <w:lang w:val="cs-CZ" w:eastAsia="en-US"/>
              </w:rPr>
            </w:pPr>
            <w:r>
              <w:rPr>
                <w:color w:val="365F91" w:themeColor="accent1" w:themeShade="BF"/>
                <w:sz w:val="22"/>
                <w:highlight w:val="yellow"/>
                <w:lang w:val="cs-CZ"/>
              </w:rPr>
              <w:t xml:space="preserve">- </w:t>
            </w:r>
            <w:r w:rsidR="006D15EB">
              <w:rPr>
                <w:color w:val="365F91" w:themeColor="accent1" w:themeShade="BF"/>
                <w:sz w:val="22"/>
                <w:highlight w:val="yellow"/>
                <w:lang w:val="cs-CZ"/>
              </w:rPr>
              <w:t>p</w:t>
            </w:r>
            <w:r>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2A0634" w:rsidRPr="001978A8">
              <w:rPr>
                <w:color w:val="365F91" w:themeColor="accent1" w:themeShade="BF"/>
                <w:sz w:val="22"/>
                <w:highlight w:val="yellow"/>
                <w:lang w:val="cs-CZ"/>
              </w:rPr>
              <w:t xml:space="preserve"> lata doświadczenia</w:t>
            </w:r>
            <w:r>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xml:space="preserve">, na stanowisku Kierownika Budowy lub Kierownika robót lub Inspektora Nadzoru (w </w:t>
            </w:r>
            <w:r w:rsidR="002A0634" w:rsidRPr="001978A8">
              <w:rPr>
                <w:rFonts w:eastAsiaTheme="minorHAnsi"/>
                <w:color w:val="365F91" w:themeColor="accent1" w:themeShade="BF"/>
                <w:sz w:val="22"/>
                <w:highlight w:val="yellow"/>
                <w:lang w:val="cs-CZ" w:eastAsia="en-US"/>
              </w:rPr>
              <w:t>rozumieniu ustawy Prawo budowlane) w specjalności inżynieryjnej mostowej na robotach związanych z</w:t>
            </w:r>
            <w:r w:rsidR="009205CB" w:rsidRPr="001978A8">
              <w:rPr>
                <w:rFonts w:eastAsiaTheme="minorHAnsi"/>
                <w:color w:val="365F91" w:themeColor="accent1" w:themeShade="BF"/>
                <w:sz w:val="22"/>
                <w:highlight w:val="yellow"/>
                <w:lang w:val="cs-CZ" w:eastAsia="en-US"/>
              </w:rPr>
              <w:t xml:space="preserve"> </w:t>
            </w:r>
            <w:r w:rsidR="006F70F9"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870ADD">
              <w:rPr>
                <w:i/>
                <w:color w:val="365F91" w:themeColor="accent1" w:themeShade="BF"/>
                <w:sz w:val="18"/>
                <w:highlight w:val="yellow"/>
                <w:lang w:val="cs-CZ"/>
              </w:rPr>
              <w:t>(tylko dla remontów lub rewitalizacji linii),</w:t>
            </w:r>
            <w:r w:rsidR="002A0634" w:rsidRPr="001978A8">
              <w:rPr>
                <w:rFonts w:eastAsiaTheme="minorHAnsi"/>
                <w:color w:val="365F91" w:themeColor="accent1" w:themeShade="BF"/>
                <w:sz w:val="22"/>
                <w:highlight w:val="yellow"/>
                <w:lang w:val="cs-CZ" w:eastAsia="en-US"/>
              </w:rPr>
              <w:t xml:space="preserve"> </w:t>
            </w:r>
            <w:r w:rsidR="006F70F9" w:rsidRPr="001978A8">
              <w:rPr>
                <w:rFonts w:eastAsiaTheme="minorHAnsi"/>
                <w:color w:val="365F91" w:themeColor="accent1" w:themeShade="BF"/>
                <w:sz w:val="22"/>
                <w:highlight w:val="yellow"/>
                <w:lang w:val="cs-CZ" w:eastAsia="en-US"/>
              </w:rPr>
              <w:t>B</w:t>
            </w:r>
            <w:r w:rsidR="002A0634" w:rsidRPr="001978A8">
              <w:rPr>
                <w:rFonts w:eastAsiaTheme="minorHAnsi"/>
                <w:color w:val="365F91" w:themeColor="accent1" w:themeShade="BF"/>
                <w:sz w:val="22"/>
                <w:highlight w:val="yellow"/>
                <w:lang w:val="cs-CZ" w:eastAsia="en-US"/>
              </w:rPr>
              <w:t xml:space="preserve">udową lub </w:t>
            </w:r>
            <w:r w:rsidR="006F70F9" w:rsidRPr="001978A8">
              <w:rPr>
                <w:rFonts w:eastAsiaTheme="minorHAnsi"/>
                <w:color w:val="365F91" w:themeColor="accent1" w:themeShade="BF"/>
                <w:sz w:val="22"/>
                <w:highlight w:val="yellow"/>
                <w:lang w:val="cs-CZ" w:eastAsia="en-US"/>
              </w:rPr>
              <w:t>P</w:t>
            </w:r>
            <w:r w:rsidR="002A0634" w:rsidRPr="001978A8">
              <w:rPr>
                <w:rFonts w:eastAsiaTheme="minorHAnsi"/>
                <w:color w:val="365F91" w:themeColor="accent1" w:themeShade="BF"/>
                <w:sz w:val="22"/>
                <w:highlight w:val="yellow"/>
                <w:lang w:val="cs-CZ" w:eastAsia="en-US"/>
              </w:rPr>
              <w:t xml:space="preserve">rzebudową kolejowych obiektów inżynieryjnych </w:t>
            </w:r>
            <w:r>
              <w:rPr>
                <w:rFonts w:eastAsiaTheme="minorHAnsi"/>
                <w:color w:val="365F91" w:themeColor="accent1" w:themeShade="BF"/>
                <w:sz w:val="22"/>
                <w:highlight w:val="yellow"/>
                <w:lang w:val="cs-CZ" w:eastAsia="en-US"/>
              </w:rPr>
              <w:t>spośród</w:t>
            </w:r>
            <w:r w:rsidR="002A0634" w:rsidRPr="001978A8">
              <w:rPr>
                <w:rFonts w:eastAsiaTheme="minorHAnsi"/>
                <w:color w:val="365F91" w:themeColor="accent1" w:themeShade="BF"/>
                <w:sz w:val="22"/>
                <w:highlight w:val="yellow"/>
                <w:lang w:val="cs-CZ" w:eastAsia="en-US"/>
              </w:rPr>
              <w:t>: most</w:t>
            </w:r>
            <w:r>
              <w:rPr>
                <w:rFonts w:eastAsiaTheme="minorHAnsi"/>
                <w:color w:val="365F91" w:themeColor="accent1" w:themeShade="BF"/>
                <w:sz w:val="22"/>
                <w:highlight w:val="yellow"/>
                <w:lang w:val="cs-CZ" w:eastAsia="en-US"/>
              </w:rPr>
              <w:t xml:space="preserve"> lub</w:t>
            </w:r>
            <w:r w:rsidRPr="001978A8">
              <w:rPr>
                <w:rFonts w:eastAsiaTheme="minorHAnsi"/>
                <w:color w:val="365F91" w:themeColor="accent1" w:themeShade="BF"/>
                <w:sz w:val="22"/>
                <w:highlight w:val="yellow"/>
                <w:lang w:val="cs-CZ" w:eastAsia="en-US"/>
              </w:rPr>
              <w:t xml:space="preserve"> </w:t>
            </w:r>
            <w:r w:rsidR="002A0634" w:rsidRPr="001978A8">
              <w:rPr>
                <w:rFonts w:eastAsiaTheme="minorHAnsi"/>
                <w:color w:val="365F91" w:themeColor="accent1" w:themeShade="BF"/>
                <w:sz w:val="22"/>
                <w:highlight w:val="yellow"/>
                <w:lang w:val="cs-CZ" w:eastAsia="en-US"/>
              </w:rPr>
              <w:t>wiadukt</w:t>
            </w:r>
            <w:r>
              <w:rPr>
                <w:rFonts w:eastAsiaTheme="minorHAnsi"/>
                <w:color w:val="365F91" w:themeColor="accent1" w:themeShade="BF"/>
                <w:sz w:val="22"/>
                <w:highlight w:val="yellow"/>
                <w:lang w:val="cs-CZ" w:eastAsia="en-US"/>
              </w:rPr>
              <w:t>, lub</w:t>
            </w:r>
            <w:r w:rsidR="002A0634" w:rsidRPr="001978A8">
              <w:rPr>
                <w:rFonts w:eastAsiaTheme="minorHAnsi"/>
                <w:color w:val="365F91" w:themeColor="accent1" w:themeShade="BF"/>
                <w:sz w:val="22"/>
                <w:highlight w:val="yellow"/>
                <w:lang w:val="cs-CZ" w:eastAsia="en-US"/>
              </w:rPr>
              <w:t xml:space="preserve"> przepust,</w:t>
            </w:r>
            <w:r>
              <w:rPr>
                <w:rFonts w:eastAsiaTheme="minorHAnsi"/>
                <w:color w:val="365F91" w:themeColor="accent1" w:themeShade="BF"/>
                <w:sz w:val="22"/>
                <w:highlight w:val="yellow"/>
                <w:lang w:val="cs-CZ" w:eastAsia="en-US"/>
              </w:rPr>
              <w:t xml:space="preserve"> lub</w:t>
            </w:r>
            <w:r w:rsidR="002A0634" w:rsidRPr="001978A8">
              <w:rPr>
                <w:rFonts w:eastAsiaTheme="minorHAnsi"/>
                <w:color w:val="365F91" w:themeColor="accent1" w:themeShade="BF"/>
                <w:sz w:val="22"/>
                <w:highlight w:val="yellow"/>
                <w:lang w:val="cs-CZ" w:eastAsia="en-US"/>
              </w:rPr>
              <w:t xml:space="preserve"> ściany oporowe,</w:t>
            </w:r>
            <w:r>
              <w:rPr>
                <w:rFonts w:eastAsiaTheme="minorHAnsi"/>
                <w:color w:val="365F91" w:themeColor="accent1" w:themeShade="BF"/>
                <w:sz w:val="22"/>
                <w:highlight w:val="yellow"/>
                <w:lang w:val="cs-CZ" w:eastAsia="en-US"/>
              </w:rPr>
              <w:t xml:space="preserve"> lub</w:t>
            </w:r>
            <w:r w:rsidR="00F2444B" w:rsidRPr="001978A8">
              <w:rPr>
                <w:rFonts w:eastAsiaTheme="minorHAnsi"/>
                <w:color w:val="365F91" w:themeColor="accent1" w:themeShade="BF"/>
                <w:sz w:val="22"/>
                <w:highlight w:val="yellow"/>
                <w:lang w:val="cs-CZ" w:eastAsia="en-US"/>
              </w:rPr>
              <w:t xml:space="preserve"> estakady</w:t>
            </w:r>
            <w:r>
              <w:rPr>
                <w:rFonts w:eastAsiaTheme="minorHAnsi"/>
                <w:color w:val="365F91" w:themeColor="accent1" w:themeShade="BF"/>
                <w:sz w:val="22"/>
                <w:highlight w:val="yellow"/>
                <w:lang w:val="cs-CZ" w:eastAsia="en-US"/>
              </w:rPr>
              <w:t>, lub</w:t>
            </w:r>
            <w:r w:rsidRPr="001978A8">
              <w:rPr>
                <w:rFonts w:eastAsiaTheme="minorHAnsi"/>
                <w:color w:val="365F91" w:themeColor="accent1" w:themeShade="BF"/>
                <w:sz w:val="22"/>
                <w:highlight w:val="yellow"/>
                <w:lang w:val="cs-CZ" w:eastAsia="en-US"/>
              </w:rPr>
              <w:t xml:space="preserve"> </w:t>
            </w:r>
            <w:r w:rsidR="002A0634" w:rsidRPr="001978A8">
              <w:rPr>
                <w:rFonts w:eastAsiaTheme="minorHAnsi"/>
                <w:color w:val="365F91" w:themeColor="accent1" w:themeShade="BF"/>
                <w:sz w:val="22"/>
                <w:highlight w:val="yellow"/>
                <w:lang w:val="cs-CZ" w:eastAsia="en-US"/>
              </w:rPr>
              <w:t>tunele liniowe</w:t>
            </w:r>
            <w:r>
              <w:rPr>
                <w:rFonts w:eastAsiaTheme="minorHAnsi"/>
                <w:color w:val="365F91" w:themeColor="accent1" w:themeShade="BF"/>
                <w:sz w:val="22"/>
                <w:highlight w:val="yellow"/>
                <w:lang w:val="cs-CZ" w:eastAsia="en-US"/>
              </w:rPr>
              <w:t xml:space="preserve">, lub </w:t>
            </w:r>
            <w:r w:rsidR="002A0634" w:rsidRPr="001978A8">
              <w:rPr>
                <w:rFonts w:eastAsiaTheme="minorHAnsi"/>
                <w:color w:val="365F91" w:themeColor="accent1" w:themeShade="BF"/>
                <w:sz w:val="22"/>
                <w:highlight w:val="yellow"/>
                <w:lang w:val="cs-CZ" w:eastAsia="en-US"/>
              </w:rPr>
              <w:t>nadziemne i podziemne przejścia dla pieszych, w rozumieniu przepisów w sprawie warunków technicznych, jakim powinny odpowiadać budowle kolejowe i ich usytuowanie</w:t>
            </w:r>
            <w:r w:rsidR="002A780F">
              <w:rPr>
                <w:rFonts w:eastAsiaTheme="minorHAnsi"/>
                <w:color w:val="365F91" w:themeColor="accent1" w:themeShade="BF"/>
                <w:sz w:val="22"/>
                <w:highlight w:val="yellow"/>
                <w:lang w:val="cs-CZ" w:eastAsia="en-US"/>
              </w:rPr>
              <w:t>,</w:t>
            </w:r>
          </w:p>
          <w:p w14:paraId="4AA9129C" w14:textId="02A93B40" w:rsidR="00F2444B" w:rsidRPr="001978A8" w:rsidRDefault="00F2444B" w:rsidP="001978A8">
            <w:pPr>
              <w:autoSpaceDE w:val="0"/>
              <w:autoSpaceDN w:val="0"/>
              <w:adjustRightInd w:val="0"/>
              <w:spacing w:line="320" w:lineRule="exact"/>
              <w:rPr>
                <w:color w:val="365F91" w:themeColor="accent1" w:themeShade="BF"/>
                <w:sz w:val="22"/>
                <w:highlight w:val="yellow"/>
                <w:lang w:val="cs-CZ"/>
              </w:rPr>
            </w:pPr>
            <w:r w:rsidRPr="00301E50">
              <w:rPr>
                <w:rFonts w:eastAsiaTheme="minorHAnsi"/>
                <w:color w:val="365F91" w:themeColor="accent1" w:themeShade="BF"/>
                <w:sz w:val="22"/>
                <w:highlight w:val="yellow"/>
                <w:lang w:val="cs-CZ" w:eastAsia="en-US"/>
              </w:rPr>
              <w:t xml:space="preserve">- </w:t>
            </w:r>
            <w:r w:rsidR="002A780F">
              <w:rPr>
                <w:rFonts w:eastAsiaTheme="minorHAnsi"/>
                <w:color w:val="365F91" w:themeColor="accent1" w:themeShade="BF"/>
                <w:sz w:val="22"/>
                <w:highlight w:val="yellow"/>
                <w:lang w:val="cs-CZ" w:eastAsia="en-US"/>
              </w:rPr>
              <w:t>p</w:t>
            </w:r>
            <w:r w:rsidRPr="00301E50">
              <w:rPr>
                <w:rFonts w:eastAsiaTheme="minorHAnsi"/>
                <w:color w:val="365F91" w:themeColor="accent1" w:themeShade="BF"/>
                <w:sz w:val="22"/>
                <w:highlight w:val="yellow"/>
                <w:lang w:val="cs-CZ" w:eastAsia="en-US"/>
              </w:rPr>
              <w:t>osiada doświadczenie</w:t>
            </w:r>
            <w:r w:rsidR="00194DD3">
              <w:rPr>
                <w:rFonts w:eastAsiaTheme="minorHAnsi"/>
                <w:color w:val="365F91" w:themeColor="accent1" w:themeShade="BF"/>
                <w:sz w:val="22"/>
                <w:highlight w:val="yellow"/>
                <w:lang w:val="cs-CZ" w:eastAsia="en-US"/>
              </w:rPr>
              <w:t xml:space="preserve"> zawodowe</w:t>
            </w:r>
            <w:r w:rsidRPr="00301E50">
              <w:rPr>
                <w:rFonts w:eastAsiaTheme="minorHAnsi"/>
                <w:color w:val="365F91" w:themeColor="accent1" w:themeShade="BF"/>
                <w:sz w:val="22"/>
                <w:highlight w:val="yellow"/>
                <w:lang w:val="cs-CZ" w:eastAsia="en-US"/>
              </w:rPr>
              <w:t xml:space="preserve"> p</w:t>
            </w:r>
            <w:r w:rsidR="000D02AB" w:rsidRPr="00301E50">
              <w:rPr>
                <w:rFonts w:eastAsiaTheme="minorHAnsi"/>
                <w:color w:val="365F91" w:themeColor="accent1" w:themeShade="BF"/>
                <w:sz w:val="22"/>
                <w:highlight w:val="yellow"/>
                <w:lang w:val="cs-CZ" w:eastAsia="en-US"/>
              </w:rPr>
              <w:t xml:space="preserve">olegające na pełnieniu funkcji Kierownika </w:t>
            </w:r>
            <w:r w:rsidR="002A780F">
              <w:rPr>
                <w:rFonts w:eastAsiaTheme="minorHAnsi"/>
                <w:color w:val="365F91" w:themeColor="accent1" w:themeShade="BF"/>
                <w:sz w:val="22"/>
                <w:highlight w:val="yellow"/>
                <w:lang w:val="cs-CZ" w:eastAsia="en-US"/>
              </w:rPr>
              <w:t>B</w:t>
            </w:r>
            <w:r w:rsidR="000D02AB" w:rsidRPr="00301E50">
              <w:rPr>
                <w:rFonts w:eastAsiaTheme="minorHAnsi"/>
                <w:color w:val="365F91" w:themeColor="accent1" w:themeShade="BF"/>
                <w:sz w:val="22"/>
                <w:highlight w:val="yellow"/>
                <w:lang w:val="cs-CZ" w:eastAsia="en-US"/>
              </w:rPr>
              <w:t>udowy lub K</w:t>
            </w:r>
            <w:r w:rsidRPr="00301E50">
              <w:rPr>
                <w:rFonts w:eastAsiaTheme="minorHAnsi"/>
                <w:color w:val="365F91" w:themeColor="accent1" w:themeShade="BF"/>
                <w:sz w:val="22"/>
                <w:highlight w:val="yellow"/>
                <w:lang w:val="cs-CZ" w:eastAsia="en-US"/>
              </w:rPr>
              <w:t>ierownika robót w zakresie budowy lub przebudowy przynajmniej jednego mostu lub wiaduktu o rozpiętości najdłuższego przęsła min …m i długości całkowitej min. …m.</w:t>
            </w:r>
          </w:p>
        </w:tc>
      </w:tr>
      <w:tr w:rsidR="002A0634" w:rsidRPr="001978A8" w14:paraId="7D8E573F"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6B97486B"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6.</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479891F4"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robót drogowych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39D79640"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3DF9A8"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84DAD0C" w14:textId="77777777" w:rsidR="002A0634" w:rsidRPr="001978A8" w:rsidRDefault="002A0634" w:rsidP="001978A8">
            <w:pPr>
              <w:spacing w:line="320" w:lineRule="exact"/>
              <w:jc w:val="lef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789C870" w14:textId="3152AB57" w:rsidR="002A0634" w:rsidRPr="001978A8" w:rsidRDefault="006F70F9" w:rsidP="001978A8">
            <w:pPr>
              <w:pStyle w:val="Tekstkomentarza"/>
              <w:spacing w:line="320" w:lineRule="exact"/>
              <w:jc w:val="both"/>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w:t>
            </w:r>
            <w:r w:rsidR="002A0634" w:rsidRPr="001978A8">
              <w:rPr>
                <w:rFonts w:ascii="Arial" w:hAnsi="Arial" w:cs="Arial"/>
                <w:color w:val="365F91" w:themeColor="accent1" w:themeShade="BF"/>
                <w:sz w:val="22"/>
                <w:szCs w:val="22"/>
                <w:highlight w:val="yellow"/>
                <w:lang w:val="cs-CZ"/>
              </w:rPr>
              <w:t>prawnienia budowlane bez ograniczeń</w:t>
            </w:r>
            <w:r w:rsidRPr="001978A8">
              <w:rPr>
                <w:rFonts w:ascii="Arial" w:hAnsi="Arial" w:cs="Arial"/>
                <w:color w:val="365F91" w:themeColor="accent1" w:themeShade="BF"/>
                <w:sz w:val="22"/>
                <w:szCs w:val="22"/>
                <w:highlight w:val="yellow"/>
                <w:lang w:val="cs-CZ"/>
              </w:rPr>
              <w:t>*</w:t>
            </w:r>
            <w:r w:rsidR="002A0634" w:rsidRPr="001978A8">
              <w:rPr>
                <w:rFonts w:ascii="Arial" w:hAnsi="Arial" w:cs="Arial"/>
                <w:color w:val="365F91" w:themeColor="accent1" w:themeShade="BF"/>
                <w:sz w:val="22"/>
                <w:szCs w:val="22"/>
                <w:highlight w:val="yellow"/>
                <w:lang w:val="cs-CZ"/>
              </w:rPr>
              <w:t xml:space="preserve"> do kierowania robotami budowlanymi w specjalności inżynieryjnej drogowej</w:t>
            </w:r>
            <w:r w:rsidR="004B3A52" w:rsidRPr="001978A8">
              <w:rPr>
                <w:rFonts w:ascii="Arial" w:hAnsi="Arial" w:cs="Arial"/>
                <w:color w:val="365F91" w:themeColor="accent1" w:themeShade="BF"/>
                <w:sz w:val="22"/>
                <w:szCs w:val="22"/>
                <w:highlight w:val="yellow"/>
                <w:lang w:val="cs-CZ"/>
              </w:rPr>
              <w:t>.</w:t>
            </w:r>
            <w:r w:rsidR="002A0634" w:rsidRPr="001978A8">
              <w:rPr>
                <w:rFonts w:ascii="Arial" w:hAnsi="Arial" w:cs="Arial"/>
                <w:color w:val="365F91" w:themeColor="accent1" w:themeShade="BF"/>
                <w:sz w:val="22"/>
                <w:szCs w:val="22"/>
                <w:highlight w:val="yellow"/>
                <w:lang w:val="cs-CZ"/>
              </w:rPr>
              <w:t xml:space="preserve"> </w:t>
            </w:r>
          </w:p>
        </w:tc>
      </w:tr>
      <w:tr w:rsidR="002A0634" w:rsidRPr="001978A8" w14:paraId="11FE0E36"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E2965"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252CAB5"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FCECF88" w14:textId="65947E69" w:rsidR="002A0634" w:rsidRPr="001978A8" w:rsidRDefault="00870ADD" w:rsidP="001978A8">
            <w:pPr>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2A780F">
              <w:rPr>
                <w:color w:val="365F91" w:themeColor="accent1" w:themeShade="BF"/>
                <w:sz w:val="22"/>
                <w:highlight w:val="yellow"/>
                <w:lang w:val="cs-CZ"/>
              </w:rPr>
              <w:t>p</w:t>
            </w:r>
            <w:r w:rsidR="006F70F9"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9205CB" w:rsidRPr="001978A8">
              <w:rPr>
                <w:color w:val="365F91" w:themeColor="accent1" w:themeShade="BF"/>
                <w:sz w:val="22"/>
                <w:highlight w:val="yellow"/>
                <w:lang w:val="cs-CZ"/>
              </w:rPr>
              <w:t xml:space="preserve"> </w:t>
            </w:r>
            <w:r w:rsidR="002A0634" w:rsidRPr="001978A8">
              <w:rPr>
                <w:color w:val="365F91" w:themeColor="accent1" w:themeShade="BF"/>
                <w:sz w:val="22"/>
                <w:highlight w:val="yellow"/>
                <w:lang w:val="cs-CZ"/>
              </w:rPr>
              <w:t>lata doświadczenia</w:t>
            </w:r>
            <w:r w:rsidR="00301E50">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na stanowisku Kierownika Budowy lub Kierownika robót</w:t>
            </w:r>
            <w:r w:rsidR="009205CB" w:rsidRPr="001978A8">
              <w:rPr>
                <w:color w:val="365F91" w:themeColor="accent1" w:themeShade="BF"/>
                <w:sz w:val="22"/>
                <w:highlight w:val="yellow"/>
                <w:lang w:val="cs-CZ"/>
              </w:rPr>
              <w:t xml:space="preserve"> </w:t>
            </w:r>
            <w:r w:rsidR="002A0634" w:rsidRPr="001978A8">
              <w:rPr>
                <w:color w:val="365F91" w:themeColor="accent1" w:themeShade="BF"/>
                <w:sz w:val="22"/>
                <w:highlight w:val="yellow"/>
                <w:lang w:val="cs-CZ"/>
              </w:rPr>
              <w:t xml:space="preserve">lub </w:t>
            </w:r>
            <w:r w:rsidR="002A0634" w:rsidRPr="001978A8">
              <w:rPr>
                <w:rFonts w:eastAsiaTheme="minorHAnsi"/>
                <w:color w:val="365F91" w:themeColor="accent1" w:themeShade="BF"/>
                <w:sz w:val="22"/>
                <w:highlight w:val="yellow"/>
                <w:lang w:val="cs-CZ" w:eastAsia="en-US"/>
              </w:rPr>
              <w:t>Inspektora Nadzoru (w rozumieniu ustawy Prawo budowlane) w specjalności inżynieryjnej drogowej na robotach związanych z</w:t>
            </w:r>
            <w:r w:rsidR="009205CB" w:rsidRPr="001978A8">
              <w:rPr>
                <w:rFonts w:eastAsiaTheme="minorHAnsi"/>
                <w:color w:val="365F91" w:themeColor="accent1" w:themeShade="BF"/>
                <w:sz w:val="22"/>
                <w:highlight w:val="yellow"/>
                <w:lang w:val="cs-CZ" w:eastAsia="en-US"/>
              </w:rPr>
              <w:t xml:space="preserve"> </w:t>
            </w:r>
            <w:r w:rsidR="006F70F9"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870ADD">
              <w:rPr>
                <w:i/>
                <w:color w:val="365F91" w:themeColor="accent1" w:themeShade="BF"/>
                <w:sz w:val="18"/>
                <w:highlight w:val="yellow"/>
                <w:lang w:val="cs-CZ"/>
              </w:rPr>
              <w:t>(tylko dla remontów lub rewitalizacji linii)</w:t>
            </w:r>
            <w:r w:rsidR="002A0634" w:rsidRPr="001978A8">
              <w:rPr>
                <w:i/>
                <w:color w:val="365F91" w:themeColor="accent1" w:themeShade="BF"/>
                <w:sz w:val="22"/>
                <w:highlight w:val="yellow"/>
                <w:lang w:val="cs-CZ"/>
              </w:rPr>
              <w:t>,</w:t>
            </w:r>
            <w:r w:rsidR="009205CB" w:rsidRPr="001978A8">
              <w:rPr>
                <w:i/>
                <w:color w:val="365F91" w:themeColor="accent1" w:themeShade="BF"/>
                <w:sz w:val="22"/>
                <w:highlight w:val="yellow"/>
                <w:lang w:val="cs-CZ"/>
              </w:rPr>
              <w:t xml:space="preserve"> </w:t>
            </w:r>
            <w:r w:rsidR="006F70F9" w:rsidRPr="001978A8">
              <w:rPr>
                <w:rFonts w:eastAsiaTheme="minorHAnsi"/>
                <w:color w:val="365F91" w:themeColor="accent1" w:themeShade="BF"/>
                <w:sz w:val="22"/>
                <w:highlight w:val="yellow"/>
                <w:lang w:val="cs-CZ" w:eastAsia="en-US"/>
              </w:rPr>
              <w:t>B</w:t>
            </w:r>
            <w:r w:rsidR="002A0634" w:rsidRPr="001978A8">
              <w:rPr>
                <w:rFonts w:eastAsiaTheme="minorHAnsi"/>
                <w:color w:val="365F91" w:themeColor="accent1" w:themeShade="BF"/>
                <w:sz w:val="22"/>
                <w:highlight w:val="yellow"/>
                <w:lang w:val="cs-CZ" w:eastAsia="en-US"/>
              </w:rPr>
              <w:t xml:space="preserve">udową lub </w:t>
            </w:r>
            <w:r w:rsidR="006F70F9" w:rsidRPr="001978A8">
              <w:rPr>
                <w:rFonts w:eastAsiaTheme="minorHAnsi"/>
                <w:color w:val="365F91" w:themeColor="accent1" w:themeShade="BF"/>
                <w:sz w:val="22"/>
                <w:highlight w:val="yellow"/>
                <w:lang w:val="cs-CZ" w:eastAsia="en-US"/>
              </w:rPr>
              <w:t>P</w:t>
            </w:r>
            <w:r w:rsidR="002A0634" w:rsidRPr="001978A8">
              <w:rPr>
                <w:rFonts w:eastAsiaTheme="minorHAnsi"/>
                <w:color w:val="365F91" w:themeColor="accent1" w:themeShade="BF"/>
                <w:sz w:val="22"/>
                <w:highlight w:val="yellow"/>
                <w:lang w:val="cs-CZ" w:eastAsia="en-US"/>
              </w:rPr>
              <w:t>rzebudową dróg w rozumieniu przepisów o drogach publicznych.</w:t>
            </w:r>
          </w:p>
        </w:tc>
      </w:tr>
      <w:tr w:rsidR="002A0634" w:rsidRPr="001978A8" w14:paraId="5029CA7A"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5CE94924" w14:textId="0CC2741D" w:rsidR="002A0634" w:rsidRPr="001978A8" w:rsidRDefault="00F657B1" w:rsidP="001978A8">
            <w:pPr>
              <w:spacing w:line="320" w:lineRule="exact"/>
              <w:rPr>
                <w:b/>
                <w:color w:val="365F91" w:themeColor="accent1" w:themeShade="BF"/>
                <w:sz w:val="22"/>
                <w:highlight w:val="yellow"/>
                <w:lang w:val="cs-CZ"/>
              </w:rPr>
            </w:pPr>
            <w:r>
              <w:rPr>
                <w:b/>
                <w:color w:val="365F91" w:themeColor="accent1" w:themeShade="BF"/>
                <w:sz w:val="22"/>
                <w:highlight w:val="yellow"/>
                <w:lang w:val="cs-CZ"/>
              </w:rPr>
              <w:t>7</w:t>
            </w:r>
            <w:r w:rsidR="002A0634"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16A1558E"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robót telekomunikacyjnych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51DF8431"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A7A51D"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8FDD52C" w14:textId="77777777" w:rsidR="002A0634" w:rsidRPr="001978A8" w:rsidRDefault="002A0634" w:rsidP="001978A8">
            <w:pPr>
              <w:spacing w:line="320" w:lineRule="exact"/>
              <w:jc w:val="lef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766E4F9" w14:textId="1AED3A94" w:rsidR="002A0634" w:rsidRPr="001978A8" w:rsidRDefault="00560BCC" w:rsidP="001978A8">
            <w:pPr>
              <w:pStyle w:val="Tekstkomentarza"/>
              <w:spacing w:line="320" w:lineRule="exact"/>
              <w:jc w:val="both"/>
              <w:rPr>
                <w:rFonts w:ascii="Arial" w:eastAsiaTheme="minorHAnsi" w:hAnsi="Arial" w:cs="Arial"/>
                <w:color w:val="365F91" w:themeColor="accent1" w:themeShade="BF"/>
                <w:sz w:val="22"/>
                <w:szCs w:val="22"/>
                <w:highlight w:val="yellow"/>
                <w:lang w:val="cs-CZ" w:eastAsia="en-US"/>
              </w:rPr>
            </w:pPr>
            <w:r w:rsidRPr="001978A8">
              <w:rPr>
                <w:rFonts w:ascii="Arial" w:hAnsi="Arial" w:cs="Arial"/>
                <w:color w:val="365F91" w:themeColor="accent1" w:themeShade="BF"/>
                <w:sz w:val="22"/>
                <w:szCs w:val="22"/>
                <w:highlight w:val="yellow"/>
                <w:lang w:val="cs-CZ"/>
              </w:rPr>
              <w:t>U</w:t>
            </w:r>
            <w:r w:rsidR="0091312D" w:rsidRPr="001978A8">
              <w:rPr>
                <w:rFonts w:ascii="Arial" w:hAnsi="Arial" w:cs="Arial"/>
                <w:color w:val="365F91" w:themeColor="accent1" w:themeShade="BF"/>
                <w:sz w:val="22"/>
                <w:szCs w:val="22"/>
                <w:highlight w:val="yellow"/>
                <w:lang w:val="cs-CZ"/>
              </w:rPr>
              <w:t xml:space="preserve">prawnienia budowlane uprawniające do kierowania robotami budowlanymi w specjalności </w:t>
            </w:r>
            <w:r w:rsidR="0091312D" w:rsidRPr="001978A8">
              <w:rPr>
                <w:rFonts w:ascii="Arial" w:eastAsiaTheme="minorHAnsi" w:hAnsi="Arial" w:cs="Arial"/>
                <w:color w:val="365F91" w:themeColor="accent1" w:themeShade="BF"/>
                <w:sz w:val="22"/>
                <w:szCs w:val="22"/>
                <w:highlight w:val="yellow"/>
                <w:lang w:val="cs-CZ" w:eastAsia="en-US"/>
              </w:rPr>
              <w:t>instalacyjnej w zakresie sieci, instalacji i urządzeń telekomunikacyjnych w zakresie telekomunikacji przewodowej wraz z infrastrukturą telekomunikacyjną i/lub telekomunikacji bezprzewodowej wraz z infrastrukturą towarzyszącą.</w:t>
            </w:r>
            <w:r w:rsidR="0091312D" w:rsidRPr="001978A8">
              <w:rPr>
                <w:rFonts w:ascii="Arial" w:eastAsiaTheme="minorHAnsi" w:hAnsi="Arial" w:cs="Arial"/>
                <w:i/>
                <w:color w:val="365F91" w:themeColor="accent1" w:themeShade="BF"/>
                <w:sz w:val="22"/>
                <w:szCs w:val="22"/>
                <w:highlight w:val="yellow"/>
                <w:lang w:val="cs-CZ" w:eastAsia="en-US"/>
              </w:rPr>
              <w:t>(</w:t>
            </w:r>
            <w:r w:rsidR="0091312D" w:rsidRPr="001E36CB">
              <w:rPr>
                <w:rFonts w:ascii="Arial" w:hAnsi="Arial" w:cs="Arial"/>
                <w:i/>
                <w:color w:val="365F91" w:themeColor="accent1" w:themeShade="BF"/>
                <w:sz w:val="18"/>
                <w:szCs w:val="22"/>
                <w:highlight w:val="yellow"/>
              </w:rPr>
              <w:t>Należy dokonać wyboru w zależności od rodzaju infrastruktury telekomunikacyjne</w:t>
            </w:r>
            <w:r w:rsidR="00E576AC" w:rsidRPr="001E36CB">
              <w:rPr>
                <w:rFonts w:ascii="Arial" w:hAnsi="Arial" w:cs="Arial"/>
                <w:i/>
                <w:color w:val="365F91" w:themeColor="accent1" w:themeShade="BF"/>
                <w:sz w:val="18"/>
                <w:szCs w:val="22"/>
                <w:highlight w:val="yellow"/>
              </w:rPr>
              <w:t>j</w:t>
            </w:r>
            <w:r w:rsidRPr="001E36CB">
              <w:rPr>
                <w:rFonts w:ascii="Arial" w:hAnsi="Arial" w:cs="Arial"/>
                <w:i/>
                <w:color w:val="365F91" w:themeColor="accent1" w:themeShade="BF"/>
                <w:sz w:val="18"/>
                <w:szCs w:val="22"/>
                <w:highlight w:val="yellow"/>
              </w:rPr>
              <w:t xml:space="preserve"> przewidzianej w zakresie robót</w:t>
            </w:r>
            <w:r w:rsidR="00E576AC" w:rsidRPr="001E36CB">
              <w:rPr>
                <w:rFonts w:ascii="Arial" w:hAnsi="Arial" w:cs="Arial"/>
                <w:i/>
                <w:color w:val="365F91" w:themeColor="accent1" w:themeShade="BF"/>
                <w:sz w:val="18"/>
                <w:szCs w:val="22"/>
                <w:highlight w:val="yellow"/>
              </w:rPr>
              <w:t xml:space="preserve"> t</w:t>
            </w:r>
            <w:r w:rsidR="0091312D" w:rsidRPr="001E36CB">
              <w:rPr>
                <w:rFonts w:ascii="Arial" w:hAnsi="Arial" w:cs="Arial"/>
                <w:i/>
                <w:color w:val="365F91" w:themeColor="accent1" w:themeShade="BF"/>
                <w:sz w:val="18"/>
                <w:szCs w:val="22"/>
                <w:highlight w:val="yellow"/>
              </w:rPr>
              <w:t>j: przewodowa lub bezprzewodowa</w:t>
            </w:r>
            <w:r w:rsidR="0091312D" w:rsidRPr="001978A8">
              <w:rPr>
                <w:rFonts w:ascii="Arial" w:hAnsi="Arial" w:cs="Arial"/>
                <w:i/>
                <w:color w:val="365F91" w:themeColor="accent1" w:themeShade="BF"/>
                <w:sz w:val="22"/>
                <w:szCs w:val="22"/>
                <w:highlight w:val="yellow"/>
              </w:rPr>
              <w:t>)</w:t>
            </w:r>
            <w:r w:rsidR="004B3A52" w:rsidRPr="001978A8">
              <w:rPr>
                <w:rFonts w:ascii="Arial" w:hAnsi="Arial" w:cs="Arial"/>
                <w:i/>
                <w:color w:val="365F91" w:themeColor="accent1" w:themeShade="BF"/>
                <w:sz w:val="22"/>
                <w:szCs w:val="22"/>
                <w:highlight w:val="yellow"/>
              </w:rPr>
              <w:t>.</w:t>
            </w:r>
          </w:p>
        </w:tc>
      </w:tr>
      <w:tr w:rsidR="002A0634" w:rsidRPr="001978A8" w14:paraId="4D938CD3"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99771"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E2B6D9F"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66AFA5D" w14:textId="155B28AF" w:rsidR="002A0634" w:rsidRPr="001978A8" w:rsidRDefault="00870ADD" w:rsidP="001978A8">
            <w:pPr>
              <w:autoSpaceDE w:val="0"/>
              <w:autoSpaceDN w:val="0"/>
              <w:adjustRightInd w:val="0"/>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BC6C4D">
              <w:rPr>
                <w:color w:val="365F91" w:themeColor="accent1" w:themeShade="BF"/>
                <w:sz w:val="22"/>
                <w:highlight w:val="yellow"/>
                <w:lang w:val="cs-CZ"/>
              </w:rPr>
              <w:t>p</w:t>
            </w:r>
            <w:r w:rsidR="00560BCC"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2A0634" w:rsidRPr="001978A8">
              <w:rPr>
                <w:color w:val="365F91" w:themeColor="accent1" w:themeShade="BF"/>
                <w:sz w:val="22"/>
                <w:highlight w:val="yellow"/>
                <w:lang w:val="cs-CZ"/>
              </w:rPr>
              <w:t xml:space="preserve"> lata doświadczenia</w:t>
            </w:r>
            <w:r w:rsidR="00301E50">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xml:space="preserve">, na stanowisku Kierownika Budowy lub Kierownika robót lub Inspektora Nadzoru (w rozumieniu ustawy </w:t>
            </w:r>
            <w:r w:rsidR="002A0634" w:rsidRPr="001978A8">
              <w:rPr>
                <w:color w:val="365F91" w:themeColor="accent1" w:themeShade="BF"/>
                <w:spacing w:val="-1"/>
                <w:sz w:val="22"/>
                <w:highlight w:val="yellow"/>
                <w:lang w:val="cs-CZ"/>
              </w:rPr>
              <w:t>Prawo budowlane)</w:t>
            </w:r>
            <w:r w:rsidR="002A0634" w:rsidRPr="001978A8">
              <w:rPr>
                <w:color w:val="365F91" w:themeColor="accent1" w:themeShade="BF"/>
                <w:sz w:val="22"/>
                <w:highlight w:val="yellow"/>
                <w:lang w:val="cs-CZ"/>
              </w:rPr>
              <w:t xml:space="preserve"> w zakresie sieci, instalacji i urządzeń telekomunikacyjnych </w:t>
            </w:r>
            <w:r w:rsidR="002A0634" w:rsidRPr="001978A8">
              <w:rPr>
                <w:color w:val="365F91" w:themeColor="accent1" w:themeShade="BF"/>
                <w:spacing w:val="-1"/>
                <w:sz w:val="22"/>
                <w:highlight w:val="yellow"/>
                <w:lang w:val="cs-CZ"/>
              </w:rPr>
              <w:t xml:space="preserve">na robotach </w:t>
            </w:r>
            <w:r w:rsidR="002A0634" w:rsidRPr="001978A8">
              <w:rPr>
                <w:color w:val="365F91" w:themeColor="accent1" w:themeShade="BF"/>
                <w:sz w:val="22"/>
                <w:highlight w:val="yellow"/>
                <w:lang w:val="cs-CZ"/>
              </w:rPr>
              <w:t>związanych z</w:t>
            </w:r>
            <w:r w:rsidR="009205CB" w:rsidRPr="001978A8">
              <w:rPr>
                <w:color w:val="365F91" w:themeColor="accent1" w:themeShade="BF"/>
                <w:sz w:val="22"/>
                <w:highlight w:val="yellow"/>
                <w:lang w:val="cs-CZ"/>
              </w:rPr>
              <w:t xml:space="preserve"> </w:t>
            </w:r>
            <w:r w:rsidR="00560BCC"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1E36CB">
              <w:rPr>
                <w:i/>
                <w:color w:val="365F91" w:themeColor="accent1" w:themeShade="BF"/>
                <w:sz w:val="18"/>
                <w:highlight w:val="yellow"/>
                <w:lang w:val="cs-CZ"/>
              </w:rPr>
              <w:t>tylko dla remontów lub rewitalizacji linii</w:t>
            </w:r>
            <w:r w:rsidR="002A0634" w:rsidRPr="001978A8">
              <w:rPr>
                <w:i/>
                <w:color w:val="365F91" w:themeColor="accent1" w:themeShade="BF"/>
                <w:sz w:val="22"/>
                <w:highlight w:val="yellow"/>
                <w:lang w:val="cs-CZ"/>
              </w:rPr>
              <w:t>),</w:t>
            </w:r>
            <w:r w:rsidR="009205CB" w:rsidRPr="001978A8">
              <w:rPr>
                <w:i/>
                <w:color w:val="365F91" w:themeColor="accent1" w:themeShade="BF"/>
                <w:sz w:val="22"/>
                <w:highlight w:val="yellow"/>
                <w:lang w:val="cs-CZ"/>
              </w:rPr>
              <w:t xml:space="preserve"> </w:t>
            </w:r>
            <w:r w:rsidR="00560BCC" w:rsidRPr="001978A8">
              <w:rPr>
                <w:color w:val="365F91" w:themeColor="accent1" w:themeShade="BF"/>
                <w:sz w:val="22"/>
                <w:highlight w:val="yellow"/>
                <w:lang w:val="cs-CZ"/>
              </w:rPr>
              <w:t>B</w:t>
            </w:r>
            <w:r w:rsidR="002A0634" w:rsidRPr="001978A8">
              <w:rPr>
                <w:color w:val="365F91" w:themeColor="accent1" w:themeShade="BF"/>
                <w:sz w:val="22"/>
                <w:highlight w:val="yellow"/>
                <w:lang w:val="cs-CZ"/>
              </w:rPr>
              <w:t xml:space="preserve">udową lub </w:t>
            </w:r>
            <w:r w:rsidR="00560BCC" w:rsidRPr="001978A8">
              <w:rPr>
                <w:color w:val="365F91" w:themeColor="accent1" w:themeShade="BF"/>
                <w:sz w:val="22"/>
                <w:highlight w:val="yellow"/>
                <w:lang w:val="cs-CZ"/>
              </w:rPr>
              <w:t>P</w:t>
            </w:r>
            <w:r w:rsidR="002A0634" w:rsidRPr="001978A8">
              <w:rPr>
                <w:color w:val="365F91" w:themeColor="accent1" w:themeShade="BF"/>
                <w:sz w:val="22"/>
                <w:highlight w:val="yellow"/>
                <w:lang w:val="cs-CZ"/>
              </w:rPr>
              <w:t xml:space="preserve">rzebudową </w:t>
            </w:r>
            <w:r w:rsidR="002A0634" w:rsidRPr="001978A8">
              <w:rPr>
                <w:rFonts w:eastAsiaTheme="minorHAnsi"/>
                <w:color w:val="365F91" w:themeColor="accent1" w:themeShade="BF"/>
                <w:sz w:val="22"/>
                <w:highlight w:val="yellow"/>
                <w:lang w:val="cs-CZ" w:eastAsia="en-US"/>
              </w:rPr>
              <w:t>infrastruktury kolejowej w zakresie telekomunikacji przewodowej wraz z infrastrukturą telekomunikacyjną i/lub telekomunikacji bezprzewodowej wraz z infrastrukturą towarzyszącą</w:t>
            </w:r>
            <w:r w:rsidR="002A0634" w:rsidRPr="001E36CB">
              <w:rPr>
                <w:rFonts w:eastAsiaTheme="minorHAnsi"/>
                <w:color w:val="365F91" w:themeColor="accent1" w:themeShade="BF"/>
                <w:sz w:val="18"/>
                <w:highlight w:val="yellow"/>
                <w:lang w:val="cs-CZ" w:eastAsia="en-US"/>
              </w:rPr>
              <w:t>*</w:t>
            </w:r>
            <w:r w:rsidR="00560BCC" w:rsidRPr="001E36CB">
              <w:rPr>
                <w:rFonts w:eastAsiaTheme="minorHAnsi"/>
                <w:i/>
                <w:color w:val="365F91" w:themeColor="accent1" w:themeShade="BF"/>
                <w:sz w:val="18"/>
                <w:highlight w:val="yellow"/>
                <w:lang w:val="cs-CZ" w:eastAsia="en-US"/>
              </w:rPr>
              <w:t>(należy dokonać wyboru w zależności od rodzaju infrastruktury telekomunikacyjnej przewidzianej w zakresie robót: przewodowa lub bezprzewodowa</w:t>
            </w:r>
            <w:r w:rsidR="00560BCC" w:rsidRPr="001978A8">
              <w:rPr>
                <w:rFonts w:eastAsiaTheme="minorHAnsi"/>
                <w:i/>
                <w:color w:val="365F91" w:themeColor="accent1" w:themeShade="BF"/>
                <w:sz w:val="22"/>
                <w:highlight w:val="yellow"/>
                <w:lang w:val="cs-CZ" w:eastAsia="en-US"/>
              </w:rPr>
              <w:t xml:space="preserve">). </w:t>
            </w:r>
          </w:p>
        </w:tc>
      </w:tr>
      <w:tr w:rsidR="002A0634" w:rsidRPr="001978A8" w14:paraId="451006F1"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2D003DCF" w14:textId="653479B2" w:rsidR="002A0634" w:rsidRPr="001978A8" w:rsidRDefault="00F657B1" w:rsidP="001978A8">
            <w:pPr>
              <w:spacing w:line="320" w:lineRule="exact"/>
              <w:rPr>
                <w:b/>
                <w:color w:val="365F91" w:themeColor="accent1" w:themeShade="BF"/>
                <w:sz w:val="22"/>
                <w:highlight w:val="yellow"/>
                <w:lang w:val="cs-CZ"/>
              </w:rPr>
            </w:pPr>
            <w:r>
              <w:rPr>
                <w:b/>
                <w:color w:val="365F91" w:themeColor="accent1" w:themeShade="BF"/>
                <w:sz w:val="22"/>
                <w:highlight w:val="yellow"/>
                <w:lang w:val="cs-CZ"/>
              </w:rPr>
              <w:t>8</w:t>
            </w:r>
            <w:r w:rsidR="002A0634"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7E47E461"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robót sanitarnych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1610CCC7"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182F88"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F54E0C6" w14:textId="77777777" w:rsidR="002A0634" w:rsidRPr="001978A8" w:rsidRDefault="002A0634" w:rsidP="001978A8">
            <w:pPr>
              <w:spacing w:line="320" w:lineRule="exact"/>
              <w:jc w:val="lef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AAC99CB" w14:textId="292D7D61" w:rsidR="002A0634" w:rsidRPr="001978A8" w:rsidRDefault="00560BCC" w:rsidP="001978A8">
            <w:pPr>
              <w:pStyle w:val="Tekstkomentarza"/>
              <w:spacing w:line="320" w:lineRule="exact"/>
              <w:jc w:val="both"/>
              <w:rPr>
                <w:rFonts w:ascii="Arial" w:hAnsi="Arial" w:cs="Arial"/>
                <w:color w:val="365F91" w:themeColor="accent1" w:themeShade="BF"/>
                <w:sz w:val="22"/>
                <w:szCs w:val="22"/>
                <w:highlight w:val="yellow"/>
                <w:lang w:val="cs-CZ"/>
              </w:rPr>
            </w:pPr>
            <w:r w:rsidRPr="001978A8">
              <w:rPr>
                <w:rFonts w:ascii="Arial" w:hAnsi="Arial" w:cs="Arial"/>
                <w:color w:val="365F91" w:themeColor="accent1" w:themeShade="BF"/>
                <w:sz w:val="22"/>
                <w:szCs w:val="22"/>
                <w:highlight w:val="yellow"/>
                <w:lang w:val="cs-CZ"/>
              </w:rPr>
              <w:t>U</w:t>
            </w:r>
            <w:r w:rsidR="002A0634" w:rsidRPr="001978A8">
              <w:rPr>
                <w:rFonts w:ascii="Arial" w:hAnsi="Arial" w:cs="Arial"/>
                <w:color w:val="365F91" w:themeColor="accent1" w:themeShade="BF"/>
                <w:sz w:val="22"/>
                <w:szCs w:val="22"/>
                <w:highlight w:val="yellow"/>
                <w:lang w:val="cs-CZ"/>
              </w:rPr>
              <w:t xml:space="preserve">prawnienia budowlane bez ograniczeń do kierowania robotami budowlanymi w specjalności </w:t>
            </w:r>
            <w:r w:rsidR="002A0634" w:rsidRPr="001978A8">
              <w:rPr>
                <w:rFonts w:ascii="Arial" w:eastAsiaTheme="minorHAnsi" w:hAnsi="Arial" w:cs="Arial"/>
                <w:color w:val="365F91" w:themeColor="accent1" w:themeShade="BF"/>
                <w:sz w:val="22"/>
                <w:szCs w:val="22"/>
                <w:highlight w:val="yellow"/>
                <w:lang w:val="cs-CZ" w:eastAsia="en-US"/>
              </w:rPr>
              <w:t>instalacyjnej w zakresie sieci, instalacji i urządzeń cieplnych, wentylacyjnych, gazowych, wodociągowych i kanalizacyjnych</w:t>
            </w:r>
            <w:r w:rsidR="004B3A52" w:rsidRPr="001978A8">
              <w:rPr>
                <w:rFonts w:ascii="Arial" w:eastAsiaTheme="minorHAnsi" w:hAnsi="Arial" w:cs="Arial"/>
                <w:color w:val="365F91" w:themeColor="accent1" w:themeShade="BF"/>
                <w:sz w:val="22"/>
                <w:szCs w:val="22"/>
                <w:highlight w:val="yellow"/>
                <w:lang w:val="cs-CZ" w:eastAsia="en-US"/>
              </w:rPr>
              <w:t>.</w:t>
            </w:r>
            <w:r w:rsidR="002A0634" w:rsidRPr="001978A8">
              <w:rPr>
                <w:rFonts w:ascii="Arial" w:hAnsi="Arial" w:cs="Arial"/>
                <w:color w:val="365F91" w:themeColor="accent1" w:themeShade="BF"/>
                <w:sz w:val="22"/>
                <w:szCs w:val="22"/>
                <w:highlight w:val="yellow"/>
                <w:lang w:val="cs-CZ"/>
              </w:rPr>
              <w:t xml:space="preserve"> </w:t>
            </w:r>
          </w:p>
        </w:tc>
      </w:tr>
      <w:tr w:rsidR="002A0634" w:rsidRPr="001978A8" w14:paraId="08D7AE80"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9495DE"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B3B8C53"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3E32257" w14:textId="797C123C" w:rsidR="002A0634" w:rsidRPr="001978A8" w:rsidRDefault="00301E50" w:rsidP="001978A8">
            <w:pPr>
              <w:autoSpaceDE w:val="0"/>
              <w:autoSpaceDN w:val="0"/>
              <w:adjustRightInd w:val="0"/>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BC6C4D">
              <w:rPr>
                <w:color w:val="365F91" w:themeColor="accent1" w:themeShade="BF"/>
                <w:sz w:val="22"/>
                <w:highlight w:val="yellow"/>
                <w:lang w:val="cs-CZ"/>
              </w:rPr>
              <w:t>p</w:t>
            </w:r>
            <w:r w:rsidR="00560BCC"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2A0634" w:rsidRPr="001978A8">
              <w:rPr>
                <w:color w:val="365F91" w:themeColor="accent1" w:themeShade="BF"/>
                <w:sz w:val="22"/>
                <w:highlight w:val="yellow"/>
                <w:lang w:val="cs-CZ"/>
              </w:rPr>
              <w:t xml:space="preserve"> lata doświadczenia</w:t>
            </w:r>
            <w:r w:rsidR="00870ADD">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na stanowisku Kierownika Budowy lub Kierownika robót lub Inspektora Nadzoru</w:t>
            </w:r>
            <w:r w:rsidR="007F7BD2">
              <w:rPr>
                <w:color w:val="365F91" w:themeColor="accent1" w:themeShade="BF"/>
                <w:sz w:val="22"/>
                <w:highlight w:val="yellow"/>
                <w:lang w:val="cs-CZ"/>
              </w:rPr>
              <w:t xml:space="preserve"> </w:t>
            </w:r>
            <w:r w:rsidR="002A0634" w:rsidRPr="001978A8">
              <w:rPr>
                <w:color w:val="365F91" w:themeColor="accent1" w:themeShade="BF"/>
                <w:sz w:val="22"/>
                <w:highlight w:val="yellow"/>
                <w:lang w:val="cs-CZ"/>
              </w:rPr>
              <w:t xml:space="preserve">(w rozumieniu </w:t>
            </w:r>
            <w:r w:rsidR="0073585B" w:rsidRPr="001978A8">
              <w:rPr>
                <w:color w:val="365F91" w:themeColor="accent1" w:themeShade="BF"/>
                <w:sz w:val="22"/>
                <w:highlight w:val="yellow"/>
                <w:lang w:val="cs-CZ"/>
              </w:rPr>
              <w:t>u</w:t>
            </w:r>
            <w:r w:rsidR="002A0634" w:rsidRPr="001978A8">
              <w:rPr>
                <w:color w:val="365F91" w:themeColor="accent1" w:themeShade="BF"/>
                <w:sz w:val="22"/>
                <w:highlight w:val="yellow"/>
                <w:lang w:val="cs-CZ"/>
              </w:rPr>
              <w:t xml:space="preserve">stawy </w:t>
            </w:r>
            <w:r w:rsidR="002A0634" w:rsidRPr="001978A8">
              <w:rPr>
                <w:color w:val="365F91" w:themeColor="accent1" w:themeShade="BF"/>
                <w:spacing w:val="-1"/>
                <w:sz w:val="22"/>
                <w:highlight w:val="yellow"/>
                <w:lang w:val="cs-CZ"/>
              </w:rPr>
              <w:t>Prawo budowlane)</w:t>
            </w:r>
            <w:r w:rsidR="002A0634" w:rsidRPr="001978A8">
              <w:rPr>
                <w:color w:val="365F91" w:themeColor="accent1" w:themeShade="BF"/>
                <w:sz w:val="22"/>
                <w:highlight w:val="yellow"/>
                <w:lang w:val="cs-CZ"/>
              </w:rPr>
              <w:t xml:space="preserve"> w zakresie sieci, instalacji i urządzeń cieplnych, wentylacyjnych, gazowych, wodociągowych i kanalizacyjnych na robotach związanych z</w:t>
            </w:r>
            <w:r w:rsidR="009205CB" w:rsidRPr="001978A8">
              <w:rPr>
                <w:color w:val="365F91" w:themeColor="accent1" w:themeShade="BF"/>
                <w:sz w:val="22"/>
                <w:highlight w:val="yellow"/>
                <w:lang w:val="cs-CZ"/>
              </w:rPr>
              <w:t xml:space="preserve"> </w:t>
            </w:r>
            <w:r w:rsidR="00560BCC"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870ADD">
              <w:rPr>
                <w:i/>
                <w:color w:val="365F91" w:themeColor="accent1" w:themeShade="BF"/>
                <w:sz w:val="18"/>
                <w:highlight w:val="yellow"/>
                <w:lang w:val="cs-CZ"/>
              </w:rPr>
              <w:t>(tylko dla remontów lub rewitalizacji linii),</w:t>
            </w:r>
            <w:r w:rsidR="009205CB" w:rsidRPr="00870ADD">
              <w:rPr>
                <w:i/>
                <w:color w:val="365F91" w:themeColor="accent1" w:themeShade="BF"/>
                <w:sz w:val="18"/>
                <w:highlight w:val="yellow"/>
                <w:lang w:val="cs-CZ"/>
              </w:rPr>
              <w:t xml:space="preserve"> </w:t>
            </w:r>
            <w:r w:rsidR="00560BCC" w:rsidRPr="001978A8">
              <w:rPr>
                <w:color w:val="365F91" w:themeColor="accent1" w:themeShade="BF"/>
                <w:sz w:val="22"/>
                <w:highlight w:val="yellow"/>
                <w:lang w:val="cs-CZ"/>
              </w:rPr>
              <w:t>B</w:t>
            </w:r>
            <w:r w:rsidR="002A0634" w:rsidRPr="001978A8">
              <w:rPr>
                <w:color w:val="365F91" w:themeColor="accent1" w:themeShade="BF"/>
                <w:sz w:val="22"/>
                <w:highlight w:val="yellow"/>
                <w:lang w:val="cs-CZ"/>
              </w:rPr>
              <w:t xml:space="preserve">udową lub </w:t>
            </w:r>
            <w:r w:rsidR="00560BCC" w:rsidRPr="001978A8">
              <w:rPr>
                <w:color w:val="365F91" w:themeColor="accent1" w:themeShade="BF"/>
                <w:sz w:val="22"/>
                <w:highlight w:val="yellow"/>
                <w:lang w:val="cs-CZ"/>
              </w:rPr>
              <w:t>P</w:t>
            </w:r>
            <w:r w:rsidR="002A0634" w:rsidRPr="001978A8">
              <w:rPr>
                <w:color w:val="365F91" w:themeColor="accent1" w:themeShade="BF"/>
                <w:sz w:val="22"/>
                <w:highlight w:val="yellow"/>
                <w:lang w:val="cs-CZ"/>
              </w:rPr>
              <w:t>rzebudową infrastruktury kolejowej w zakresie sieci i instalacji cieplnych, wentylacyjnych, gazowych, wodociągowych i kanalizacyjnych.</w:t>
            </w:r>
          </w:p>
        </w:tc>
      </w:tr>
      <w:tr w:rsidR="002A0634" w:rsidRPr="001978A8" w14:paraId="7D990867" w14:textId="77777777" w:rsidTr="003C129D">
        <w:trPr>
          <w:cantSplit/>
          <w:trHeight w:val="761"/>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21CB71C6" w14:textId="27D49018" w:rsidR="002A0634" w:rsidRPr="001978A8" w:rsidRDefault="00F657B1" w:rsidP="001978A8">
            <w:pPr>
              <w:autoSpaceDE w:val="0"/>
              <w:autoSpaceDN w:val="0"/>
              <w:adjustRightInd w:val="0"/>
              <w:spacing w:after="0" w:line="320" w:lineRule="exact"/>
              <w:rPr>
                <w:color w:val="365F91" w:themeColor="accent1" w:themeShade="BF"/>
                <w:sz w:val="22"/>
                <w:highlight w:val="yellow"/>
                <w:lang w:val="cs-CZ"/>
              </w:rPr>
            </w:pPr>
            <w:r>
              <w:rPr>
                <w:b/>
                <w:color w:val="365F91" w:themeColor="accent1" w:themeShade="BF"/>
                <w:sz w:val="22"/>
                <w:highlight w:val="yellow"/>
                <w:lang w:val="cs-CZ"/>
              </w:rPr>
              <w:t>9</w:t>
            </w:r>
            <w:r w:rsidR="002A0634"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0F6A67E" w14:textId="77777777" w:rsidR="002A0634" w:rsidRPr="001978A8" w:rsidRDefault="002A0634" w:rsidP="001978A8">
            <w:pPr>
              <w:autoSpaceDE w:val="0"/>
              <w:autoSpaceDN w:val="0"/>
              <w:adjustRightInd w:val="0"/>
              <w:spacing w:line="320" w:lineRule="exact"/>
              <w:rPr>
                <w:color w:val="365F91" w:themeColor="accent1" w:themeShade="BF"/>
                <w:sz w:val="22"/>
                <w:highlight w:val="yellow"/>
                <w:lang w:val="cs-CZ"/>
              </w:rPr>
            </w:pPr>
            <w:r w:rsidRPr="001978A8">
              <w:rPr>
                <w:b/>
                <w:color w:val="365F91" w:themeColor="accent1" w:themeShade="BF"/>
                <w:sz w:val="22"/>
                <w:highlight w:val="yellow"/>
                <w:lang w:val="cs-CZ"/>
              </w:rPr>
              <w:t>Kierownik robót elektrycznych i elektroenergetycznych</w:t>
            </w:r>
            <w:r w:rsidR="00F2444B" w:rsidRPr="001978A8">
              <w:rPr>
                <w:b/>
                <w:color w:val="365F91" w:themeColor="accent1" w:themeShade="BF"/>
                <w:sz w:val="22"/>
                <w:highlight w:val="yellow"/>
                <w:lang w:val="cs-CZ"/>
              </w:rPr>
              <w:t xml:space="preserve"> z doświadczeniem w </w:t>
            </w:r>
            <w:r w:rsidRPr="001978A8">
              <w:rPr>
                <w:b/>
                <w:color w:val="365F91" w:themeColor="accent1" w:themeShade="BF"/>
                <w:sz w:val="22"/>
                <w:highlight w:val="yellow"/>
                <w:lang w:val="cs-CZ"/>
              </w:rPr>
              <w:t xml:space="preserve">zakresie sieci trakcyjnych-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62B00A86"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AEBA10"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FB9EE0E"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DA65C12" w14:textId="120C2365" w:rsidR="002A0634" w:rsidRPr="001978A8" w:rsidRDefault="00560BCC" w:rsidP="001978A8">
            <w:pPr>
              <w:autoSpaceDE w:val="0"/>
              <w:autoSpaceDN w:val="0"/>
              <w:adjustRightInd w:val="0"/>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w:t>
            </w:r>
            <w:r w:rsidR="002A0634" w:rsidRPr="001978A8">
              <w:rPr>
                <w:color w:val="365F91" w:themeColor="accent1" w:themeShade="BF"/>
                <w:sz w:val="22"/>
                <w:highlight w:val="yellow"/>
                <w:lang w:val="cs-CZ"/>
              </w:rPr>
              <w:t xml:space="preserve">prawnienia budowlane bez ograniczeń do kierowania robotami budowlanymi w specjalności </w:t>
            </w:r>
            <w:r w:rsidR="002A0634" w:rsidRPr="001978A8">
              <w:rPr>
                <w:rFonts w:eastAsiaTheme="minorHAnsi"/>
                <w:color w:val="365F91" w:themeColor="accent1" w:themeShade="BF"/>
                <w:sz w:val="22"/>
                <w:highlight w:val="yellow"/>
                <w:lang w:val="cs-CZ" w:eastAsia="en-US"/>
              </w:rPr>
              <w:t>instalacyjnej w zakresie sieci, instalacji i urządzeń elektrycznych i</w:t>
            </w:r>
            <w:r w:rsidR="007F7BD2">
              <w:rPr>
                <w:rFonts w:eastAsiaTheme="minorHAnsi"/>
                <w:color w:val="365F91" w:themeColor="accent1" w:themeShade="BF"/>
                <w:sz w:val="22"/>
                <w:highlight w:val="yellow"/>
                <w:lang w:val="cs-CZ" w:eastAsia="en-US"/>
              </w:rPr>
              <w:t xml:space="preserve"> </w:t>
            </w:r>
            <w:r w:rsidR="002A0634" w:rsidRPr="001978A8">
              <w:rPr>
                <w:rFonts w:eastAsiaTheme="minorHAnsi"/>
                <w:color w:val="365F91" w:themeColor="accent1" w:themeShade="BF"/>
                <w:sz w:val="22"/>
                <w:highlight w:val="yellow"/>
                <w:lang w:val="cs-CZ" w:eastAsia="en-US"/>
              </w:rPr>
              <w:t>elektroenergetycznych</w:t>
            </w:r>
            <w:r w:rsidR="004B3A52" w:rsidRPr="001978A8">
              <w:rPr>
                <w:rFonts w:eastAsiaTheme="minorHAnsi"/>
                <w:color w:val="365F91" w:themeColor="accent1" w:themeShade="BF"/>
                <w:sz w:val="22"/>
                <w:highlight w:val="yellow"/>
                <w:lang w:val="cs-CZ" w:eastAsia="en-US"/>
              </w:rPr>
              <w:t>.</w:t>
            </w:r>
          </w:p>
        </w:tc>
      </w:tr>
      <w:tr w:rsidR="002A0634" w:rsidRPr="001978A8" w14:paraId="6F49DB9F"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4182FE"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DDDBDA1"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8071354" w14:textId="5C36CC81" w:rsidR="002A0634" w:rsidRPr="001978A8" w:rsidRDefault="00301E50" w:rsidP="001978A8">
            <w:pPr>
              <w:autoSpaceDE w:val="0"/>
              <w:autoSpaceDN w:val="0"/>
              <w:adjustRightInd w:val="0"/>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7F7BD2">
              <w:rPr>
                <w:color w:val="365F91" w:themeColor="accent1" w:themeShade="BF"/>
                <w:sz w:val="22"/>
                <w:highlight w:val="yellow"/>
                <w:lang w:val="cs-CZ"/>
              </w:rPr>
              <w:t>p</w:t>
            </w:r>
            <w:r w:rsidR="00560BCC"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2A0634" w:rsidRPr="001978A8">
              <w:rPr>
                <w:color w:val="365F91" w:themeColor="accent1" w:themeShade="BF"/>
                <w:sz w:val="22"/>
                <w:highlight w:val="yellow"/>
                <w:lang w:val="cs-CZ"/>
              </w:rPr>
              <w:t xml:space="preserve"> lata doświadczenia</w:t>
            </w:r>
            <w:r w:rsidR="00870ADD">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xml:space="preserve">, na stanowisku Kierownika Budowy lub Kierownika robót lub Inspektora Nadzoru (w rozumieniu ustawy </w:t>
            </w:r>
            <w:r w:rsidR="002A0634" w:rsidRPr="001978A8">
              <w:rPr>
                <w:color w:val="365F91" w:themeColor="accent1" w:themeShade="BF"/>
                <w:spacing w:val="-1"/>
                <w:sz w:val="22"/>
                <w:highlight w:val="yellow"/>
                <w:lang w:val="cs-CZ"/>
              </w:rPr>
              <w:t xml:space="preserve">Prawo budowlane)  </w:t>
            </w:r>
            <w:r w:rsidR="002A0634" w:rsidRPr="001978A8">
              <w:rPr>
                <w:color w:val="365F91" w:themeColor="accent1" w:themeShade="BF"/>
                <w:sz w:val="22"/>
                <w:highlight w:val="yellow"/>
                <w:lang w:val="cs-CZ"/>
              </w:rPr>
              <w:t xml:space="preserve">w zakresie sieci, instalacji i urządzeń elektrycznych i elektroenergetycznych </w:t>
            </w:r>
            <w:r w:rsidR="007F7BD2">
              <w:rPr>
                <w:color w:val="365F91" w:themeColor="accent1" w:themeShade="BF"/>
                <w:sz w:val="22"/>
                <w:highlight w:val="yellow"/>
                <w:lang w:val="cs-CZ"/>
              </w:rPr>
              <w:t>,</w:t>
            </w:r>
            <w:r w:rsidR="002A0634" w:rsidRPr="001978A8">
              <w:rPr>
                <w:color w:val="365F91" w:themeColor="accent1" w:themeShade="BF"/>
                <w:sz w:val="22"/>
                <w:highlight w:val="yellow"/>
                <w:lang w:val="cs-CZ"/>
              </w:rPr>
              <w:t>robotach związanych z</w:t>
            </w:r>
            <w:r w:rsidR="009205CB" w:rsidRPr="001978A8">
              <w:rPr>
                <w:color w:val="365F91" w:themeColor="accent1" w:themeShade="BF"/>
                <w:sz w:val="22"/>
                <w:highlight w:val="yellow"/>
                <w:lang w:val="cs-CZ"/>
              </w:rPr>
              <w:t xml:space="preserve"> </w:t>
            </w:r>
            <w:r w:rsidR="00560BCC"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870ADD">
              <w:rPr>
                <w:i/>
                <w:color w:val="365F91" w:themeColor="accent1" w:themeShade="BF"/>
                <w:sz w:val="18"/>
                <w:highlight w:val="yellow"/>
                <w:lang w:val="cs-CZ"/>
              </w:rPr>
              <w:t>(tylko dla remontów lub rewitalizacji linii),</w:t>
            </w:r>
            <w:r w:rsidR="002A0634" w:rsidRPr="00870ADD">
              <w:rPr>
                <w:color w:val="365F91" w:themeColor="accent1" w:themeShade="BF"/>
                <w:sz w:val="18"/>
                <w:highlight w:val="yellow"/>
                <w:lang w:val="cs-CZ"/>
              </w:rPr>
              <w:t xml:space="preserve"> </w:t>
            </w:r>
            <w:r w:rsidR="00560BCC" w:rsidRPr="001978A8">
              <w:rPr>
                <w:color w:val="365F91" w:themeColor="accent1" w:themeShade="BF"/>
                <w:sz w:val="22"/>
                <w:highlight w:val="yellow"/>
                <w:lang w:val="cs-CZ"/>
              </w:rPr>
              <w:t>B</w:t>
            </w:r>
            <w:r w:rsidR="002A0634" w:rsidRPr="001978A8">
              <w:rPr>
                <w:color w:val="365F91" w:themeColor="accent1" w:themeShade="BF"/>
                <w:sz w:val="22"/>
                <w:highlight w:val="yellow"/>
                <w:lang w:val="cs-CZ"/>
              </w:rPr>
              <w:t xml:space="preserve">udową lub </w:t>
            </w:r>
            <w:r w:rsidR="00560BCC" w:rsidRPr="001978A8">
              <w:rPr>
                <w:color w:val="365F91" w:themeColor="accent1" w:themeShade="BF"/>
                <w:sz w:val="22"/>
                <w:highlight w:val="yellow"/>
                <w:lang w:val="cs-CZ"/>
              </w:rPr>
              <w:t>P</w:t>
            </w:r>
            <w:r w:rsidR="002A0634" w:rsidRPr="001978A8">
              <w:rPr>
                <w:color w:val="365F91" w:themeColor="accent1" w:themeShade="BF"/>
                <w:sz w:val="22"/>
                <w:highlight w:val="yellow"/>
                <w:lang w:val="cs-CZ"/>
              </w:rPr>
              <w:t>rzebudową infrastruktury kolejowej w zakresie sieci trakcyjnych.</w:t>
            </w:r>
          </w:p>
        </w:tc>
      </w:tr>
      <w:tr w:rsidR="002A0634" w:rsidRPr="001978A8" w14:paraId="2812E301"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14:paraId="1B6D7DF1" w14:textId="3D5056FE" w:rsidR="002A0634" w:rsidRPr="001978A8" w:rsidRDefault="00F657B1" w:rsidP="001978A8">
            <w:pPr>
              <w:spacing w:line="320" w:lineRule="exact"/>
              <w:rPr>
                <w:b/>
                <w:color w:val="365F91" w:themeColor="accent1" w:themeShade="BF"/>
                <w:sz w:val="22"/>
                <w:highlight w:val="yellow"/>
                <w:lang w:val="cs-CZ"/>
              </w:rPr>
            </w:pPr>
            <w:r>
              <w:rPr>
                <w:b/>
                <w:color w:val="365F91" w:themeColor="accent1" w:themeShade="BF"/>
                <w:sz w:val="22"/>
                <w:highlight w:val="yellow"/>
                <w:lang w:val="cs-CZ"/>
              </w:rPr>
              <w:t>10</w:t>
            </w:r>
            <w:r w:rsidR="002A0634"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14:paraId="6AAF48CF" w14:textId="77777777" w:rsidR="002A0634" w:rsidRPr="001978A8" w:rsidRDefault="002A0634" w:rsidP="001978A8">
            <w:pPr>
              <w:spacing w:line="320" w:lineRule="exact"/>
              <w:rPr>
                <w:b/>
                <w:color w:val="365F91" w:themeColor="accent1" w:themeShade="BF"/>
                <w:sz w:val="22"/>
                <w:highlight w:val="yellow"/>
                <w:lang w:val="cs-CZ"/>
              </w:rPr>
            </w:pPr>
            <w:r w:rsidRPr="001978A8">
              <w:rPr>
                <w:b/>
                <w:color w:val="365F91" w:themeColor="accent1" w:themeShade="BF"/>
                <w:sz w:val="22"/>
                <w:highlight w:val="yellow"/>
                <w:lang w:val="cs-CZ"/>
              </w:rPr>
              <w:t xml:space="preserve">Kierownik robót elektrycznych i elektroenergetycznych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2A0634" w:rsidRPr="001978A8" w14:paraId="233640B2"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5E7577"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5A607EE" w14:textId="77777777" w:rsidR="002A0634" w:rsidRPr="001978A8" w:rsidRDefault="002A0634" w:rsidP="001978A8">
            <w:pPr>
              <w:spacing w:line="320" w:lineRule="exact"/>
              <w:jc w:val="lef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E8BF344" w14:textId="266DEE46" w:rsidR="002A0634" w:rsidRPr="001978A8" w:rsidRDefault="00560BCC" w:rsidP="003C129D">
            <w:pPr>
              <w:autoSpaceDE w:val="0"/>
              <w:autoSpaceDN w:val="0"/>
              <w:adjustRightInd w:val="0"/>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w:t>
            </w:r>
            <w:r w:rsidR="002A0634" w:rsidRPr="001978A8">
              <w:rPr>
                <w:color w:val="365F91" w:themeColor="accent1" w:themeShade="BF"/>
                <w:sz w:val="22"/>
                <w:highlight w:val="yellow"/>
                <w:lang w:val="cs-CZ"/>
              </w:rPr>
              <w:t xml:space="preserve">prawnienia budowlane bez ograniczeń do kierowania robotami budowlanymi w specjalności </w:t>
            </w:r>
            <w:r w:rsidR="002A0634" w:rsidRPr="001978A8">
              <w:rPr>
                <w:rFonts w:eastAsiaTheme="minorHAnsi"/>
                <w:color w:val="365F91" w:themeColor="accent1" w:themeShade="BF"/>
                <w:sz w:val="22"/>
                <w:highlight w:val="yellow"/>
                <w:lang w:val="cs-CZ" w:eastAsia="en-US"/>
              </w:rPr>
              <w:t>instalacyjnej w zakresie sieci, instalacji i urządzeń elektrycznych i elektroenergetycznych</w:t>
            </w:r>
            <w:r w:rsidR="004B3A52" w:rsidRPr="001978A8">
              <w:rPr>
                <w:rFonts w:eastAsiaTheme="minorHAnsi"/>
                <w:color w:val="365F91" w:themeColor="accent1" w:themeShade="BF"/>
                <w:sz w:val="22"/>
                <w:highlight w:val="yellow"/>
                <w:lang w:val="cs-CZ" w:eastAsia="en-US"/>
              </w:rPr>
              <w:t>.</w:t>
            </w:r>
          </w:p>
        </w:tc>
      </w:tr>
      <w:tr w:rsidR="002A0634" w:rsidRPr="001978A8" w14:paraId="5A97293C"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7A9C92"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4293344"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1A361E9" w14:textId="6C9EA1A2" w:rsidR="002A0634" w:rsidRPr="001978A8" w:rsidRDefault="00301E50" w:rsidP="001978A8">
            <w:pPr>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7F7BD2">
              <w:rPr>
                <w:color w:val="365F91" w:themeColor="accent1" w:themeShade="BF"/>
                <w:sz w:val="22"/>
                <w:highlight w:val="yellow"/>
                <w:lang w:val="cs-CZ"/>
              </w:rPr>
              <w:t>p</w:t>
            </w:r>
            <w:r w:rsidR="00560BCC" w:rsidRPr="001978A8">
              <w:rPr>
                <w:color w:val="365F91" w:themeColor="accent1" w:themeShade="BF"/>
                <w:sz w:val="22"/>
                <w:highlight w:val="yellow"/>
                <w:lang w:val="cs-CZ"/>
              </w:rPr>
              <w:t xml:space="preserve">osiada </w:t>
            </w:r>
            <w:r w:rsidR="002A0634" w:rsidRPr="001978A8">
              <w:rPr>
                <w:color w:val="365F91" w:themeColor="accent1" w:themeShade="BF"/>
                <w:sz w:val="22"/>
                <w:highlight w:val="yellow"/>
                <w:lang w:val="cs-CZ"/>
              </w:rPr>
              <w:t xml:space="preserve">co najmniej …… </w:t>
            </w:r>
            <w:r w:rsidR="002A0634" w:rsidRPr="001978A8">
              <w:rPr>
                <w:i/>
                <w:color w:val="365F91" w:themeColor="accent1" w:themeShade="BF"/>
                <w:sz w:val="22"/>
                <w:highlight w:val="yellow"/>
                <w:lang w:val="cs-CZ"/>
              </w:rPr>
              <w:t>(np. trzy [3])</w:t>
            </w:r>
            <w:r w:rsidR="002A0634" w:rsidRPr="001978A8">
              <w:rPr>
                <w:color w:val="365F91" w:themeColor="accent1" w:themeShade="BF"/>
                <w:sz w:val="22"/>
                <w:highlight w:val="yellow"/>
                <w:lang w:val="cs-CZ"/>
              </w:rPr>
              <w:t xml:space="preserve"> lata doświadczenia</w:t>
            </w:r>
            <w:r w:rsidR="00870ADD">
              <w:rPr>
                <w:color w:val="365F91" w:themeColor="accent1" w:themeShade="BF"/>
                <w:sz w:val="22"/>
                <w:highlight w:val="yellow"/>
                <w:lang w:val="cs-CZ"/>
              </w:rPr>
              <w:t xml:space="preserve"> zawodowego</w:t>
            </w:r>
            <w:r w:rsidR="002A0634" w:rsidRPr="001978A8">
              <w:rPr>
                <w:color w:val="365F91" w:themeColor="accent1" w:themeShade="BF"/>
                <w:sz w:val="22"/>
                <w:highlight w:val="yellow"/>
                <w:lang w:val="cs-CZ"/>
              </w:rPr>
              <w:t xml:space="preserve">, na stanowisku Kierownika Budowy lub Kierownika robót lub Inspektora Nadzoru (w rozumieniu ustawy </w:t>
            </w:r>
            <w:r w:rsidR="002A0634" w:rsidRPr="001978A8">
              <w:rPr>
                <w:color w:val="365F91" w:themeColor="accent1" w:themeShade="BF"/>
                <w:spacing w:val="-1"/>
                <w:sz w:val="22"/>
                <w:highlight w:val="yellow"/>
                <w:lang w:val="cs-CZ"/>
              </w:rPr>
              <w:t xml:space="preserve">Prawo budowlane) </w:t>
            </w:r>
            <w:r w:rsidR="002A0634" w:rsidRPr="001978A8">
              <w:rPr>
                <w:color w:val="365F91" w:themeColor="accent1" w:themeShade="BF"/>
                <w:sz w:val="22"/>
                <w:highlight w:val="yellow"/>
                <w:lang w:val="cs-CZ"/>
              </w:rPr>
              <w:t>w zakresie sieci, instalacji i urządzeń elektrycznych i elektroenergetycznych na robotach związanych z</w:t>
            </w:r>
            <w:r w:rsidR="009205CB" w:rsidRPr="001978A8">
              <w:rPr>
                <w:color w:val="365F91" w:themeColor="accent1" w:themeShade="BF"/>
                <w:sz w:val="22"/>
                <w:highlight w:val="yellow"/>
                <w:lang w:val="cs-CZ"/>
              </w:rPr>
              <w:t xml:space="preserve"> </w:t>
            </w:r>
            <w:r w:rsidR="00560BCC" w:rsidRPr="001978A8">
              <w:rPr>
                <w:color w:val="365F91" w:themeColor="accent1" w:themeShade="BF"/>
                <w:sz w:val="22"/>
                <w:highlight w:val="yellow"/>
                <w:lang w:val="cs-CZ"/>
              </w:rPr>
              <w:t>R</w:t>
            </w:r>
            <w:r w:rsidR="002A0634" w:rsidRPr="001978A8">
              <w:rPr>
                <w:color w:val="365F91" w:themeColor="accent1" w:themeShade="BF"/>
                <w:sz w:val="22"/>
                <w:highlight w:val="yellow"/>
                <w:lang w:val="cs-CZ"/>
              </w:rPr>
              <w:t>emontem</w:t>
            </w:r>
            <w:r w:rsidR="002A0634" w:rsidRPr="001978A8">
              <w:rPr>
                <w:i/>
                <w:color w:val="365F91" w:themeColor="accent1" w:themeShade="BF"/>
                <w:sz w:val="22"/>
                <w:highlight w:val="yellow"/>
                <w:lang w:val="cs-CZ"/>
              </w:rPr>
              <w:t xml:space="preserve"> (</w:t>
            </w:r>
            <w:r w:rsidR="002A0634" w:rsidRPr="00217321">
              <w:rPr>
                <w:i/>
                <w:color w:val="365F91" w:themeColor="accent1" w:themeShade="BF"/>
                <w:sz w:val="18"/>
                <w:highlight w:val="yellow"/>
                <w:lang w:val="cs-CZ"/>
              </w:rPr>
              <w:t>tylko dla remontów lub rewitalizacji linii</w:t>
            </w:r>
            <w:r w:rsidR="002A0634" w:rsidRPr="001978A8">
              <w:rPr>
                <w:i/>
                <w:color w:val="365F91" w:themeColor="accent1" w:themeShade="BF"/>
                <w:sz w:val="22"/>
                <w:highlight w:val="yellow"/>
                <w:lang w:val="cs-CZ"/>
              </w:rPr>
              <w:t>),</w:t>
            </w:r>
            <w:r w:rsidR="002A0634" w:rsidRPr="001978A8">
              <w:rPr>
                <w:color w:val="365F91" w:themeColor="accent1" w:themeShade="BF"/>
                <w:sz w:val="22"/>
                <w:highlight w:val="yellow"/>
                <w:lang w:val="cs-CZ"/>
              </w:rPr>
              <w:t xml:space="preserve"> </w:t>
            </w:r>
            <w:r w:rsidR="00560BCC" w:rsidRPr="001978A8">
              <w:rPr>
                <w:color w:val="365F91" w:themeColor="accent1" w:themeShade="BF"/>
                <w:sz w:val="22"/>
                <w:highlight w:val="yellow"/>
                <w:lang w:val="cs-CZ"/>
              </w:rPr>
              <w:t>B</w:t>
            </w:r>
            <w:r w:rsidR="002A0634" w:rsidRPr="001978A8">
              <w:rPr>
                <w:color w:val="365F91" w:themeColor="accent1" w:themeShade="BF"/>
                <w:sz w:val="22"/>
                <w:highlight w:val="yellow"/>
                <w:lang w:val="cs-CZ"/>
              </w:rPr>
              <w:t xml:space="preserve">udową lub </w:t>
            </w:r>
            <w:r w:rsidR="00560BCC" w:rsidRPr="001978A8">
              <w:rPr>
                <w:color w:val="365F91" w:themeColor="accent1" w:themeShade="BF"/>
                <w:sz w:val="22"/>
                <w:highlight w:val="yellow"/>
                <w:lang w:val="cs-CZ"/>
              </w:rPr>
              <w:t>P</w:t>
            </w:r>
            <w:r w:rsidR="002A0634" w:rsidRPr="001978A8">
              <w:rPr>
                <w:color w:val="365F91" w:themeColor="accent1" w:themeShade="BF"/>
                <w:sz w:val="22"/>
                <w:highlight w:val="yellow"/>
                <w:lang w:val="cs-CZ"/>
              </w:rPr>
              <w:t>rzebudową infrastruktury kolejowej w zakresie instalacji i urządzeń elektrycznych i elektroenergetycznych.</w:t>
            </w:r>
          </w:p>
        </w:tc>
      </w:tr>
      <w:tr w:rsidR="008D4394" w:rsidRPr="001978A8" w14:paraId="52B3BC77"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379E605D" w14:textId="1CABB66B" w:rsidR="008D4394" w:rsidRPr="001978A8" w:rsidRDefault="008D4394"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w:t>
            </w:r>
            <w:r w:rsidR="00F657B1">
              <w:rPr>
                <w:b/>
                <w:color w:val="365F91" w:themeColor="accent1" w:themeShade="BF"/>
                <w:sz w:val="22"/>
                <w:highlight w:val="yellow"/>
                <w:lang w:val="cs-CZ"/>
              </w:rPr>
              <w:t>1</w:t>
            </w:r>
            <w:r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02B0D263" w14:textId="77777777" w:rsidR="008D4394" w:rsidRPr="001978A8" w:rsidRDefault="008D4394"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lang w:val="cs-CZ"/>
              </w:rPr>
              <w:t xml:space="preserve">Kierownik robót sterowania ruchem kolejowym-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8D4394" w:rsidRPr="001978A8" w14:paraId="3E4278DF"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099580" w14:textId="77777777" w:rsidR="008D4394" w:rsidRPr="001978A8" w:rsidRDefault="008D439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1258EB8" w14:textId="77777777" w:rsidR="008D4394" w:rsidRPr="001978A8" w:rsidRDefault="008D439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591E479" w14:textId="4ED569A3" w:rsidR="008D4394" w:rsidRPr="001978A8" w:rsidRDefault="00560BCC" w:rsidP="003C129D">
            <w:pPr>
              <w:autoSpaceDE w:val="0"/>
              <w:autoSpaceDN w:val="0"/>
              <w:adjustRightInd w:val="0"/>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w:t>
            </w:r>
            <w:r w:rsidR="008D4394" w:rsidRPr="001978A8">
              <w:rPr>
                <w:color w:val="365F91" w:themeColor="accent1" w:themeShade="BF"/>
                <w:sz w:val="22"/>
                <w:highlight w:val="yellow"/>
                <w:lang w:val="cs-CZ"/>
              </w:rPr>
              <w:t>prawnienia budowlane bez ograniczeń do kierowania robotami budowlanymi w specjalności inżynieryjnej kolejowej w zakresie sterowania ruchem kolejowym</w:t>
            </w:r>
            <w:r w:rsidR="004B3A52" w:rsidRPr="001978A8">
              <w:rPr>
                <w:color w:val="365F91" w:themeColor="accent1" w:themeShade="BF"/>
                <w:sz w:val="22"/>
                <w:highlight w:val="yellow"/>
                <w:lang w:val="cs-CZ"/>
              </w:rPr>
              <w:t>.</w:t>
            </w:r>
            <w:r w:rsidR="008D4394" w:rsidRPr="001978A8">
              <w:rPr>
                <w:rFonts w:eastAsiaTheme="minorHAnsi"/>
                <w:color w:val="365F91" w:themeColor="accent1" w:themeShade="BF"/>
                <w:sz w:val="22"/>
                <w:highlight w:val="yellow"/>
                <w:lang w:val="cs-CZ" w:eastAsia="en-US"/>
              </w:rPr>
              <w:t xml:space="preserve"> </w:t>
            </w:r>
          </w:p>
        </w:tc>
      </w:tr>
      <w:tr w:rsidR="008D4394" w:rsidRPr="001978A8" w14:paraId="5CFFD285"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11F7AA" w14:textId="77777777" w:rsidR="008D4394" w:rsidRPr="001978A8" w:rsidRDefault="008D439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0D6969" w14:textId="77777777" w:rsidR="008D4394" w:rsidRPr="001978A8" w:rsidRDefault="008D439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A3FE7EA" w14:textId="114410B7" w:rsidR="008D4394" w:rsidRPr="001978A8" w:rsidRDefault="00301E50" w:rsidP="001978A8">
            <w:pPr>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7F7BD2">
              <w:rPr>
                <w:color w:val="365F91" w:themeColor="accent1" w:themeShade="BF"/>
                <w:sz w:val="22"/>
                <w:highlight w:val="yellow"/>
                <w:lang w:val="cs-CZ"/>
              </w:rPr>
              <w:t>p</w:t>
            </w:r>
            <w:r w:rsidR="00560BCC" w:rsidRPr="001978A8">
              <w:rPr>
                <w:color w:val="365F91" w:themeColor="accent1" w:themeShade="BF"/>
                <w:sz w:val="22"/>
                <w:highlight w:val="yellow"/>
                <w:lang w:val="cs-CZ"/>
              </w:rPr>
              <w:t xml:space="preserve">osiada </w:t>
            </w:r>
            <w:r w:rsidR="008D4394" w:rsidRPr="001978A8">
              <w:rPr>
                <w:color w:val="365F91" w:themeColor="accent1" w:themeShade="BF"/>
                <w:sz w:val="22"/>
                <w:highlight w:val="yellow"/>
                <w:lang w:val="cs-CZ"/>
              </w:rPr>
              <w:t xml:space="preserve">co najmniej …… </w:t>
            </w:r>
            <w:r w:rsidR="008D4394" w:rsidRPr="001978A8">
              <w:rPr>
                <w:i/>
                <w:color w:val="365F91" w:themeColor="accent1" w:themeShade="BF"/>
                <w:sz w:val="22"/>
                <w:highlight w:val="yellow"/>
                <w:lang w:val="cs-CZ"/>
              </w:rPr>
              <w:t>(np. trzy [3])</w:t>
            </w:r>
            <w:r w:rsidR="008D4394" w:rsidRPr="001978A8">
              <w:rPr>
                <w:color w:val="365F91" w:themeColor="accent1" w:themeShade="BF"/>
                <w:sz w:val="22"/>
                <w:highlight w:val="yellow"/>
                <w:lang w:val="cs-CZ"/>
              </w:rPr>
              <w:t xml:space="preserve"> lata doświadczenia</w:t>
            </w:r>
            <w:r w:rsidR="00194DD3">
              <w:rPr>
                <w:color w:val="365F91" w:themeColor="accent1" w:themeShade="BF"/>
                <w:sz w:val="22"/>
                <w:highlight w:val="yellow"/>
                <w:lang w:val="cs-CZ"/>
              </w:rPr>
              <w:t xml:space="preserve"> zawodowego</w:t>
            </w:r>
            <w:r w:rsidR="008D4394" w:rsidRPr="001978A8">
              <w:rPr>
                <w:color w:val="365F91" w:themeColor="accent1" w:themeShade="BF"/>
                <w:sz w:val="22"/>
                <w:highlight w:val="yellow"/>
                <w:lang w:val="cs-CZ"/>
              </w:rPr>
              <w:t xml:space="preserve">, na stanowisku Kierownika Budowy lub Kierownika robót lub Inspektora Nadzoru (w rozumieniu ustawy </w:t>
            </w:r>
            <w:r w:rsidR="008D4394" w:rsidRPr="001978A8">
              <w:rPr>
                <w:color w:val="365F91" w:themeColor="accent1" w:themeShade="BF"/>
                <w:spacing w:val="-1"/>
                <w:sz w:val="22"/>
                <w:highlight w:val="yellow"/>
                <w:lang w:val="cs-CZ"/>
              </w:rPr>
              <w:t xml:space="preserve">Prawo budowlane) </w:t>
            </w:r>
            <w:r w:rsidR="008D4394" w:rsidRPr="001978A8">
              <w:rPr>
                <w:color w:val="365F91" w:themeColor="accent1" w:themeShade="BF"/>
                <w:sz w:val="22"/>
                <w:highlight w:val="yellow"/>
                <w:lang w:val="cs-CZ"/>
              </w:rPr>
              <w:t>w zakresie sterowania ruchem kolejowym na robotach związanych z</w:t>
            </w:r>
            <w:r w:rsidR="009205CB" w:rsidRPr="001978A8">
              <w:rPr>
                <w:color w:val="365F91" w:themeColor="accent1" w:themeShade="BF"/>
                <w:sz w:val="22"/>
                <w:highlight w:val="yellow"/>
                <w:lang w:val="cs-CZ"/>
              </w:rPr>
              <w:t xml:space="preserve"> </w:t>
            </w:r>
            <w:r w:rsidR="00560BCC" w:rsidRPr="001978A8">
              <w:rPr>
                <w:color w:val="365F91" w:themeColor="accent1" w:themeShade="BF"/>
                <w:sz w:val="22"/>
                <w:highlight w:val="yellow"/>
                <w:lang w:val="cs-CZ"/>
              </w:rPr>
              <w:t>R</w:t>
            </w:r>
            <w:r w:rsidR="008D4394" w:rsidRPr="001978A8">
              <w:rPr>
                <w:color w:val="365F91" w:themeColor="accent1" w:themeShade="BF"/>
                <w:sz w:val="22"/>
                <w:highlight w:val="yellow"/>
                <w:lang w:val="cs-CZ"/>
              </w:rPr>
              <w:t>emontem</w:t>
            </w:r>
            <w:r w:rsidR="008D4394" w:rsidRPr="001978A8">
              <w:rPr>
                <w:i/>
                <w:color w:val="365F91" w:themeColor="accent1" w:themeShade="BF"/>
                <w:sz w:val="22"/>
                <w:highlight w:val="yellow"/>
                <w:lang w:val="cs-CZ"/>
              </w:rPr>
              <w:t xml:space="preserve"> (</w:t>
            </w:r>
            <w:r w:rsidR="008D4394" w:rsidRPr="00217321">
              <w:rPr>
                <w:i/>
                <w:color w:val="365F91" w:themeColor="accent1" w:themeShade="BF"/>
                <w:sz w:val="18"/>
                <w:highlight w:val="yellow"/>
                <w:lang w:val="cs-CZ"/>
              </w:rPr>
              <w:t>tylko dla remontów lub rewitalizacji linii</w:t>
            </w:r>
            <w:r w:rsidR="008D4394" w:rsidRPr="001978A8">
              <w:rPr>
                <w:i/>
                <w:color w:val="365F91" w:themeColor="accent1" w:themeShade="BF"/>
                <w:sz w:val="22"/>
                <w:highlight w:val="yellow"/>
                <w:lang w:val="cs-CZ"/>
              </w:rPr>
              <w:t xml:space="preserve">), </w:t>
            </w:r>
            <w:r w:rsidR="00560BCC" w:rsidRPr="001978A8">
              <w:rPr>
                <w:color w:val="365F91" w:themeColor="accent1" w:themeShade="BF"/>
                <w:sz w:val="22"/>
                <w:highlight w:val="yellow"/>
                <w:lang w:val="cs-CZ"/>
              </w:rPr>
              <w:t>B</w:t>
            </w:r>
            <w:r w:rsidR="008D4394" w:rsidRPr="001978A8">
              <w:rPr>
                <w:color w:val="365F91" w:themeColor="accent1" w:themeShade="BF"/>
                <w:sz w:val="22"/>
                <w:highlight w:val="yellow"/>
                <w:lang w:val="cs-CZ"/>
              </w:rPr>
              <w:t xml:space="preserve">udową lub </w:t>
            </w:r>
            <w:r w:rsidR="00560BCC" w:rsidRPr="001978A8">
              <w:rPr>
                <w:color w:val="365F91" w:themeColor="accent1" w:themeShade="BF"/>
                <w:sz w:val="22"/>
                <w:highlight w:val="yellow"/>
                <w:lang w:val="cs-CZ"/>
              </w:rPr>
              <w:t>P</w:t>
            </w:r>
            <w:r w:rsidR="008D4394" w:rsidRPr="001978A8">
              <w:rPr>
                <w:color w:val="365F91" w:themeColor="accent1" w:themeShade="BF"/>
                <w:sz w:val="22"/>
                <w:highlight w:val="yellow"/>
                <w:lang w:val="cs-CZ"/>
              </w:rPr>
              <w:t xml:space="preserve">rzebudową infrastruktury kolejowej w zakresie sterowania ruchem kolejowym. </w:t>
            </w:r>
          </w:p>
        </w:tc>
      </w:tr>
      <w:tr w:rsidR="008D4394" w:rsidRPr="001978A8" w14:paraId="6C46A822"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5F5040BC" w14:textId="7B41FCD7" w:rsidR="008D4394"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w:t>
            </w:r>
            <w:r w:rsidR="00F657B1">
              <w:rPr>
                <w:b/>
                <w:color w:val="365F91" w:themeColor="accent1" w:themeShade="BF"/>
                <w:sz w:val="22"/>
                <w:highlight w:val="yellow"/>
                <w:lang w:val="cs-CZ"/>
              </w:rPr>
              <w:t>2</w:t>
            </w:r>
            <w:r w:rsidR="008D4394"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74D5E3C7" w14:textId="77777777" w:rsidR="008D4394" w:rsidRPr="001978A8" w:rsidRDefault="008D4394"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lang w:val="cs-CZ"/>
              </w:rPr>
              <w:t xml:space="preserve">Główny geodeta - ... </w:t>
            </w:r>
            <w:r w:rsidRPr="001978A8">
              <w:rPr>
                <w:i/>
                <w:color w:val="365F91" w:themeColor="accent1" w:themeShade="BF"/>
                <w:sz w:val="22"/>
                <w:highlight w:val="yellow"/>
                <w:lang w:val="cs-CZ"/>
              </w:rPr>
              <w:t>(np. jed</w:t>
            </w:r>
            <w:r w:rsidR="004D503D" w:rsidRPr="001978A8">
              <w:rPr>
                <w:i/>
                <w:color w:val="365F91" w:themeColor="accent1" w:themeShade="BF"/>
                <w:sz w:val="22"/>
                <w:highlight w:val="yellow"/>
                <w:lang w:val="cs-CZ"/>
              </w:rPr>
              <w:t>n</w:t>
            </w:r>
            <w:r w:rsidRPr="001978A8">
              <w:rPr>
                <w:i/>
                <w:color w:val="365F91" w:themeColor="accent1" w:themeShade="BF"/>
                <w:sz w:val="22"/>
                <w:highlight w:val="yellow"/>
                <w:lang w:val="cs-CZ"/>
              </w:rPr>
              <w:t xml:space="preserve">a [1]) </w:t>
            </w:r>
            <w:r w:rsidRPr="001978A8">
              <w:rPr>
                <w:b/>
                <w:color w:val="365F91" w:themeColor="accent1" w:themeShade="BF"/>
                <w:sz w:val="22"/>
                <w:highlight w:val="yellow"/>
                <w:lang w:val="cs-CZ"/>
              </w:rPr>
              <w:t>osoba</w:t>
            </w:r>
          </w:p>
        </w:tc>
      </w:tr>
      <w:tr w:rsidR="008D4394" w:rsidRPr="001978A8" w14:paraId="30E8DDB3"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F79A96" w14:textId="77777777" w:rsidR="008D4394" w:rsidRPr="001978A8" w:rsidRDefault="008D439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4F1B1B" w14:textId="77777777" w:rsidR="008D4394" w:rsidRPr="001978A8" w:rsidRDefault="008D439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7ACF6EA" w14:textId="0A724FF8" w:rsidR="008D4394" w:rsidRPr="001978A8" w:rsidRDefault="00560BCC"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w:t>
            </w:r>
            <w:r w:rsidR="008D4394" w:rsidRPr="001978A8">
              <w:rPr>
                <w:color w:val="365F91" w:themeColor="accent1" w:themeShade="BF"/>
                <w:sz w:val="22"/>
                <w:highlight w:val="yellow"/>
                <w:lang w:val="cs-CZ"/>
              </w:rPr>
              <w:t xml:space="preserve">prawnienia w zakresie określonym w art. 43 pkt 1, 2 i 4 ustawy z dnia 17 maja 1989 r. Prawo geodezyjne </w:t>
            </w:r>
            <w:r w:rsidR="00E76B08" w:rsidRPr="001978A8">
              <w:rPr>
                <w:color w:val="365F91" w:themeColor="accent1" w:themeShade="BF"/>
                <w:sz w:val="22"/>
                <w:highlight w:val="yellow"/>
                <w:lang w:val="cs-CZ"/>
              </w:rPr>
              <w:br/>
            </w:r>
            <w:r w:rsidR="008D4394" w:rsidRPr="001978A8">
              <w:rPr>
                <w:color w:val="365F91" w:themeColor="accent1" w:themeShade="BF"/>
                <w:sz w:val="22"/>
                <w:highlight w:val="yellow"/>
                <w:lang w:val="cs-CZ"/>
              </w:rPr>
              <w:t xml:space="preserve">i kartograficzne (t.j.: </w:t>
            </w:r>
            <w:r w:rsidR="003C129D" w:rsidRPr="00F657B1">
              <w:rPr>
                <w:color w:val="365F91" w:themeColor="accent1" w:themeShade="BF"/>
                <w:sz w:val="22"/>
                <w:highlight w:val="yellow"/>
                <w:lang w:val="cs-CZ"/>
              </w:rPr>
              <w:t>Dz.U. z 2016 r. poz. 1629 ze zm.)</w:t>
            </w:r>
            <w:r w:rsidR="008D4394" w:rsidRPr="001978A8">
              <w:rPr>
                <w:color w:val="365F91" w:themeColor="accent1" w:themeShade="BF"/>
                <w:sz w:val="22"/>
                <w:highlight w:val="yellow"/>
                <w:lang w:val="cs-CZ"/>
              </w:rPr>
              <w:t>:</w:t>
            </w:r>
          </w:p>
          <w:p w14:paraId="1FED30C1" w14:textId="77777777" w:rsidR="008D4394" w:rsidRPr="001978A8" w:rsidRDefault="008D439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 geodezyjne pomiary sytuacyjno - wysokościowe, inwentaryzacyjne i realizacyjne</w:t>
            </w:r>
            <w:r w:rsidR="004B3A52" w:rsidRPr="001978A8">
              <w:rPr>
                <w:color w:val="365F91" w:themeColor="accent1" w:themeShade="BF"/>
                <w:sz w:val="22"/>
                <w:highlight w:val="yellow"/>
                <w:lang w:val="cs-CZ"/>
              </w:rPr>
              <w:t>,</w:t>
            </w:r>
          </w:p>
          <w:p w14:paraId="2EDFBBD1" w14:textId="77777777" w:rsidR="008D4394" w:rsidRPr="001978A8" w:rsidRDefault="008D439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 rozgraniczenia i podziały nieruchomości (gruntów) oraz sporządzanie dokumentacji do celów prawnych</w:t>
            </w:r>
            <w:r w:rsidR="004B3A52" w:rsidRPr="001978A8">
              <w:rPr>
                <w:color w:val="365F91" w:themeColor="accent1" w:themeShade="BF"/>
                <w:sz w:val="22"/>
                <w:highlight w:val="yellow"/>
                <w:lang w:val="cs-CZ"/>
              </w:rPr>
              <w:t>,</w:t>
            </w:r>
          </w:p>
          <w:p w14:paraId="2FE9EAA1" w14:textId="5E729B22" w:rsidR="008D4394" w:rsidRPr="001978A8" w:rsidRDefault="008D4394" w:rsidP="00F657B1">
            <w:pPr>
              <w:autoSpaceDE w:val="0"/>
              <w:autoSpaceDN w:val="0"/>
              <w:adjustRightInd w:val="0"/>
              <w:spacing w:line="320" w:lineRule="exact"/>
              <w:rPr>
                <w:color w:val="365F91" w:themeColor="accent1" w:themeShade="BF"/>
                <w:sz w:val="22"/>
                <w:highlight w:val="yellow"/>
                <w:lang w:val="cs-CZ"/>
              </w:rPr>
            </w:pPr>
            <w:r w:rsidRPr="001978A8">
              <w:rPr>
                <w:color w:val="365F91" w:themeColor="accent1" w:themeShade="BF"/>
                <w:sz w:val="22"/>
                <w:highlight w:val="yellow"/>
                <w:lang w:val="cs-CZ"/>
              </w:rPr>
              <w:t xml:space="preserve"> - geodezyjna obsługa inwestycji</w:t>
            </w:r>
            <w:r w:rsidR="00F657B1">
              <w:rPr>
                <w:color w:val="365F91" w:themeColor="accent1" w:themeShade="BF"/>
                <w:sz w:val="22"/>
                <w:highlight w:val="yellow"/>
                <w:lang w:val="cs-CZ"/>
              </w:rPr>
              <w:t>.</w:t>
            </w:r>
          </w:p>
        </w:tc>
      </w:tr>
      <w:tr w:rsidR="008D4394" w:rsidRPr="001978A8" w14:paraId="688D3CBB"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08F39D" w14:textId="77777777" w:rsidR="008D4394" w:rsidRPr="001978A8" w:rsidRDefault="008D439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4ED5ACE" w14:textId="77777777" w:rsidR="008D4394" w:rsidRPr="001978A8" w:rsidRDefault="008D439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2DA6670" w14:textId="00BA4B32" w:rsidR="008D4394" w:rsidRPr="001978A8" w:rsidRDefault="00301E50" w:rsidP="001978A8">
            <w:pPr>
              <w:spacing w:line="320" w:lineRule="exact"/>
              <w:rPr>
                <w:color w:val="365F91" w:themeColor="accent1" w:themeShade="BF"/>
                <w:sz w:val="22"/>
                <w:highlight w:val="yellow"/>
                <w:lang w:val="cs-CZ"/>
              </w:rPr>
            </w:pPr>
            <w:r>
              <w:rPr>
                <w:color w:val="365F91" w:themeColor="accent1" w:themeShade="BF"/>
                <w:sz w:val="22"/>
                <w:highlight w:val="yellow"/>
                <w:lang w:val="cs-CZ"/>
              </w:rPr>
              <w:t xml:space="preserve">- </w:t>
            </w:r>
            <w:r w:rsidR="0053552C">
              <w:rPr>
                <w:color w:val="365F91" w:themeColor="accent1" w:themeShade="BF"/>
                <w:sz w:val="22"/>
                <w:highlight w:val="yellow"/>
                <w:lang w:val="cs-CZ"/>
              </w:rPr>
              <w:t>p</w:t>
            </w:r>
            <w:r w:rsidR="00560BCC" w:rsidRPr="001978A8">
              <w:rPr>
                <w:color w:val="365F91" w:themeColor="accent1" w:themeShade="BF"/>
                <w:sz w:val="22"/>
                <w:highlight w:val="yellow"/>
                <w:lang w:val="cs-CZ"/>
              </w:rPr>
              <w:t xml:space="preserve">osiada </w:t>
            </w:r>
            <w:r w:rsidR="008D4394" w:rsidRPr="001978A8">
              <w:rPr>
                <w:color w:val="365F91" w:themeColor="accent1" w:themeShade="BF"/>
                <w:sz w:val="22"/>
                <w:highlight w:val="yellow"/>
                <w:lang w:val="cs-CZ"/>
              </w:rPr>
              <w:t>co najmniej 2 (dwa) lata doświadczenia</w:t>
            </w:r>
            <w:r w:rsidR="00194DD3">
              <w:rPr>
                <w:color w:val="365F91" w:themeColor="accent1" w:themeShade="BF"/>
                <w:sz w:val="22"/>
                <w:highlight w:val="yellow"/>
                <w:lang w:val="cs-CZ"/>
              </w:rPr>
              <w:t xml:space="preserve"> zawodowego</w:t>
            </w:r>
            <w:r w:rsidR="008D4394" w:rsidRPr="001978A8">
              <w:rPr>
                <w:color w:val="365F91" w:themeColor="accent1" w:themeShade="BF"/>
                <w:sz w:val="22"/>
                <w:highlight w:val="yellow"/>
                <w:lang w:val="cs-CZ"/>
              </w:rPr>
              <w:t>, w tym wykona</w:t>
            </w:r>
            <w:r w:rsidR="00651672">
              <w:rPr>
                <w:color w:val="365F91" w:themeColor="accent1" w:themeShade="BF"/>
                <w:sz w:val="22"/>
                <w:highlight w:val="yellow"/>
                <w:lang w:val="cs-CZ"/>
              </w:rPr>
              <w:t>ł</w:t>
            </w:r>
            <w:r w:rsidR="008D4394" w:rsidRPr="001978A8">
              <w:rPr>
                <w:color w:val="365F91" w:themeColor="accent1" w:themeShade="BF"/>
                <w:sz w:val="22"/>
                <w:highlight w:val="yellow"/>
                <w:lang w:val="cs-CZ"/>
              </w:rPr>
              <w:t xml:space="preserve"> co najmniej 2 prace, zakończone i przyjęte do zasobu geodezyjnego i kartograficznego obejmujące opracowanie materiałów geodezyjnych dla budowy lub przebudowy zelektryfikowanej linii kolejowej</w:t>
            </w:r>
            <w:r w:rsidR="004B3A52" w:rsidRPr="001978A8">
              <w:rPr>
                <w:color w:val="365F91" w:themeColor="accent1" w:themeShade="BF"/>
                <w:sz w:val="22"/>
                <w:highlight w:val="yellow"/>
                <w:lang w:val="cs-CZ"/>
              </w:rPr>
              <w:t>.</w:t>
            </w:r>
          </w:p>
        </w:tc>
      </w:tr>
      <w:tr w:rsidR="007A4DF6" w:rsidRPr="001978A8" w14:paraId="2B6183F7" w14:textId="77777777" w:rsidTr="006F70F9">
        <w:trPr>
          <w:cantSplit/>
        </w:trPr>
        <w:tc>
          <w:tcPr>
            <w:tcW w:w="88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E1EED6" w14:textId="77777777" w:rsidR="007A4DF6" w:rsidRPr="001978A8" w:rsidRDefault="007A4DF6"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Zamawiający dopuszcza wskazania maksymalnie dwóch geodetów spełniających łącznie wymagania dotyczące uprawnień wskazanych powyżej, przy czym ka</w:t>
            </w:r>
            <w:r w:rsidR="00250D94" w:rsidRPr="001978A8">
              <w:rPr>
                <w:color w:val="365F91" w:themeColor="accent1" w:themeShade="BF"/>
                <w:sz w:val="22"/>
                <w:highlight w:val="yellow"/>
                <w:lang w:val="cs-CZ"/>
              </w:rPr>
              <w:t>ż</w:t>
            </w:r>
            <w:r w:rsidRPr="001978A8">
              <w:rPr>
                <w:color w:val="365F91" w:themeColor="accent1" w:themeShade="BF"/>
                <w:sz w:val="22"/>
                <w:highlight w:val="yellow"/>
                <w:lang w:val="cs-CZ"/>
              </w:rPr>
              <w:t>dy z nich odr</w:t>
            </w:r>
            <w:r w:rsidR="00027D81" w:rsidRPr="001978A8">
              <w:rPr>
                <w:color w:val="365F91" w:themeColor="accent1" w:themeShade="BF"/>
                <w:sz w:val="22"/>
                <w:highlight w:val="yellow"/>
                <w:lang w:val="cs-CZ"/>
              </w:rPr>
              <w:t>ę</w:t>
            </w:r>
            <w:r w:rsidRPr="001978A8">
              <w:rPr>
                <w:color w:val="365F91" w:themeColor="accent1" w:themeShade="BF"/>
                <w:sz w:val="22"/>
                <w:highlight w:val="yellow"/>
                <w:lang w:val="cs-CZ"/>
              </w:rPr>
              <w:t>bnie musi spełnia</w:t>
            </w:r>
            <w:r w:rsidR="00027D81" w:rsidRPr="001978A8">
              <w:rPr>
                <w:color w:val="365F91" w:themeColor="accent1" w:themeShade="BF"/>
                <w:sz w:val="22"/>
                <w:highlight w:val="yellow"/>
                <w:lang w:val="cs-CZ"/>
              </w:rPr>
              <w:t>ć</w:t>
            </w:r>
            <w:r w:rsidRPr="001978A8">
              <w:rPr>
                <w:color w:val="365F91" w:themeColor="accent1" w:themeShade="BF"/>
                <w:sz w:val="22"/>
                <w:highlight w:val="yellow"/>
                <w:lang w:val="cs-CZ"/>
              </w:rPr>
              <w:t xml:space="preserve"> warun</w:t>
            </w:r>
            <w:r w:rsidR="00027D81" w:rsidRPr="001978A8">
              <w:rPr>
                <w:color w:val="365F91" w:themeColor="accent1" w:themeShade="BF"/>
                <w:sz w:val="22"/>
                <w:highlight w:val="yellow"/>
                <w:lang w:val="cs-CZ"/>
              </w:rPr>
              <w:t>e</w:t>
            </w:r>
            <w:r w:rsidRPr="001978A8">
              <w:rPr>
                <w:color w:val="365F91" w:themeColor="accent1" w:themeShade="BF"/>
                <w:sz w:val="22"/>
                <w:highlight w:val="yellow"/>
                <w:lang w:val="cs-CZ"/>
              </w:rPr>
              <w:t>k w zakresie doświadczenia wskazanego powyżej.</w:t>
            </w:r>
          </w:p>
        </w:tc>
      </w:tr>
      <w:tr w:rsidR="00F2444B" w:rsidRPr="001978A8" w14:paraId="21F66B4F"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150691DD" w14:textId="05E372AB" w:rsidR="00F2444B"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w:t>
            </w:r>
            <w:r w:rsidR="00F657B1">
              <w:rPr>
                <w:b/>
                <w:color w:val="365F91" w:themeColor="accent1" w:themeShade="BF"/>
                <w:sz w:val="22"/>
                <w:highlight w:val="yellow"/>
                <w:lang w:val="cs-CZ"/>
              </w:rPr>
              <w:t>3</w:t>
            </w:r>
            <w:r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6A4BBB3B" w14:textId="77777777" w:rsidR="00F2444B" w:rsidRPr="001978A8" w:rsidRDefault="00F2444B"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lang w:val="cs-CZ"/>
              </w:rPr>
              <w:t xml:space="preserve">Główny projektant – koordynator – </w:t>
            </w:r>
            <w:r w:rsidR="00313868" w:rsidRPr="001978A8">
              <w:rPr>
                <w:b/>
                <w:color w:val="365F91" w:themeColor="accent1" w:themeShade="BF"/>
                <w:sz w:val="22"/>
                <w:highlight w:val="yellow"/>
                <w:lang w:val="cs-CZ"/>
              </w:rPr>
              <w:t xml:space="preserve">... </w:t>
            </w:r>
            <w:r w:rsidR="004D503D" w:rsidRPr="001978A8">
              <w:rPr>
                <w:i/>
                <w:color w:val="365F91" w:themeColor="accent1" w:themeShade="BF"/>
                <w:sz w:val="22"/>
                <w:highlight w:val="yellow"/>
                <w:lang w:val="cs-CZ"/>
              </w:rPr>
              <w:t>(np. je</w:t>
            </w:r>
            <w:r w:rsidR="00313868" w:rsidRPr="001978A8">
              <w:rPr>
                <w:i/>
                <w:color w:val="365F91" w:themeColor="accent1" w:themeShade="BF"/>
                <w:sz w:val="22"/>
                <w:highlight w:val="yellow"/>
                <w:lang w:val="cs-CZ"/>
              </w:rPr>
              <w:t>d</w:t>
            </w:r>
            <w:r w:rsidR="004D503D" w:rsidRPr="001978A8">
              <w:rPr>
                <w:i/>
                <w:color w:val="365F91" w:themeColor="accent1" w:themeShade="BF"/>
                <w:sz w:val="22"/>
                <w:highlight w:val="yellow"/>
                <w:lang w:val="cs-CZ"/>
              </w:rPr>
              <w:t>n</w:t>
            </w:r>
            <w:r w:rsidR="00313868" w:rsidRPr="001978A8">
              <w:rPr>
                <w:i/>
                <w:color w:val="365F91" w:themeColor="accent1" w:themeShade="BF"/>
                <w:sz w:val="22"/>
                <w:highlight w:val="yellow"/>
                <w:lang w:val="cs-CZ"/>
              </w:rPr>
              <w:t>a [1])</w:t>
            </w:r>
            <w:r w:rsidR="009205CB" w:rsidRPr="001978A8">
              <w:rPr>
                <w:i/>
                <w:color w:val="365F91" w:themeColor="accent1" w:themeShade="BF"/>
                <w:sz w:val="22"/>
                <w:highlight w:val="yellow"/>
                <w:lang w:val="cs-CZ"/>
              </w:rPr>
              <w:t xml:space="preserve"> </w:t>
            </w:r>
            <w:r w:rsidRPr="001978A8">
              <w:rPr>
                <w:b/>
                <w:color w:val="365F91" w:themeColor="accent1" w:themeShade="BF"/>
                <w:sz w:val="22"/>
                <w:highlight w:val="yellow"/>
                <w:lang w:val="cs-CZ"/>
              </w:rPr>
              <w:t>osoba</w:t>
            </w:r>
          </w:p>
        </w:tc>
      </w:tr>
      <w:tr w:rsidR="00F2444B" w:rsidRPr="001978A8" w14:paraId="13FD6CA2"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C0EFC1" w14:textId="77777777" w:rsidR="00F2444B" w:rsidRPr="001978A8" w:rsidRDefault="00F2444B"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FB9EF13" w14:textId="77777777" w:rsidR="00F2444B" w:rsidRPr="001978A8" w:rsidRDefault="00F2444B"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BF5A67E" w14:textId="01B2B1C3" w:rsidR="00F2444B" w:rsidRPr="001978A8" w:rsidRDefault="00560BCC" w:rsidP="001978A8">
            <w:pPr>
              <w:spacing w:line="320" w:lineRule="exact"/>
              <w:rPr>
                <w:color w:val="365F91" w:themeColor="accent1" w:themeShade="BF"/>
                <w:sz w:val="22"/>
                <w:highlight w:val="yellow"/>
              </w:rPr>
            </w:pPr>
            <w:r w:rsidRPr="001978A8">
              <w:rPr>
                <w:color w:val="365F91" w:themeColor="accent1" w:themeShade="BF"/>
                <w:sz w:val="22"/>
                <w:highlight w:val="yellow"/>
              </w:rPr>
              <w:t>U</w:t>
            </w:r>
            <w:r w:rsidR="00F2444B" w:rsidRPr="001978A8">
              <w:rPr>
                <w:color w:val="365F91" w:themeColor="accent1" w:themeShade="BF"/>
                <w:sz w:val="22"/>
                <w:highlight w:val="yellow"/>
              </w:rPr>
              <w:t>prawnienia budowlane do:</w:t>
            </w:r>
          </w:p>
          <w:p w14:paraId="4F17B54E" w14:textId="77777777" w:rsidR="00F2444B" w:rsidRPr="001978A8" w:rsidRDefault="00F2444B" w:rsidP="001978A8">
            <w:pPr>
              <w:spacing w:line="320" w:lineRule="exact"/>
              <w:rPr>
                <w:color w:val="365F91" w:themeColor="accent1" w:themeShade="BF"/>
                <w:sz w:val="22"/>
                <w:highlight w:val="yellow"/>
              </w:rPr>
            </w:pPr>
            <w:r w:rsidRPr="001978A8">
              <w:rPr>
                <w:color w:val="365F91" w:themeColor="accent1" w:themeShade="BF"/>
                <w:sz w:val="22"/>
                <w:highlight w:val="yellow"/>
              </w:rPr>
              <w:t>- projektowania bez ograniczeń w specjalności inżynieryjnej kolejowej</w:t>
            </w:r>
            <w:r w:rsidR="009205CB" w:rsidRPr="001978A8">
              <w:rPr>
                <w:color w:val="365F91" w:themeColor="accent1" w:themeShade="BF"/>
                <w:sz w:val="22"/>
                <w:highlight w:val="yellow"/>
              </w:rPr>
              <w:t xml:space="preserve"> </w:t>
            </w:r>
            <w:r w:rsidRPr="001978A8">
              <w:rPr>
                <w:color w:val="365F91" w:themeColor="accent1" w:themeShade="BF"/>
                <w:sz w:val="22"/>
                <w:highlight w:val="yellow"/>
              </w:rPr>
              <w:t xml:space="preserve">w zakresie kolejowych obiektów budowlanych, lub </w:t>
            </w:r>
          </w:p>
          <w:p w14:paraId="69584620" w14:textId="77777777" w:rsidR="00F2444B" w:rsidRPr="001978A8" w:rsidRDefault="00F2444B" w:rsidP="001978A8">
            <w:pPr>
              <w:spacing w:line="320" w:lineRule="exact"/>
              <w:rPr>
                <w:color w:val="365F91" w:themeColor="accent1" w:themeShade="BF"/>
                <w:sz w:val="22"/>
                <w:highlight w:val="yellow"/>
              </w:rPr>
            </w:pPr>
            <w:r w:rsidRPr="001978A8">
              <w:rPr>
                <w:color w:val="365F91" w:themeColor="accent1" w:themeShade="BF"/>
                <w:sz w:val="22"/>
                <w:highlight w:val="yellow"/>
              </w:rPr>
              <w:t>- projektowania bez ograniczeń w spec</w:t>
            </w:r>
            <w:r w:rsidR="00373CE8" w:rsidRPr="001978A8">
              <w:rPr>
                <w:color w:val="365F91" w:themeColor="accent1" w:themeShade="BF"/>
                <w:sz w:val="22"/>
                <w:highlight w:val="yellow"/>
              </w:rPr>
              <w:t>jalności inżynieryjnej</w:t>
            </w:r>
            <w:r w:rsidR="009205CB" w:rsidRPr="001978A8">
              <w:rPr>
                <w:color w:val="365F91" w:themeColor="accent1" w:themeShade="BF"/>
                <w:sz w:val="22"/>
                <w:highlight w:val="yellow"/>
              </w:rPr>
              <w:t xml:space="preserve"> </w:t>
            </w:r>
            <w:r w:rsidR="00373CE8" w:rsidRPr="001978A8">
              <w:rPr>
                <w:color w:val="365F91" w:themeColor="accent1" w:themeShade="BF"/>
                <w:sz w:val="22"/>
                <w:highlight w:val="yellow"/>
              </w:rPr>
              <w:t>mostowej,</w:t>
            </w:r>
            <w:r w:rsidRPr="001978A8">
              <w:rPr>
                <w:color w:val="365F91" w:themeColor="accent1" w:themeShade="BF"/>
                <w:sz w:val="22"/>
                <w:highlight w:val="yellow"/>
              </w:rPr>
              <w:t xml:space="preserve"> lub </w:t>
            </w:r>
          </w:p>
          <w:p w14:paraId="5FFF3823" w14:textId="77777777" w:rsidR="00F2444B" w:rsidRPr="001978A8" w:rsidRDefault="00F2444B" w:rsidP="001978A8">
            <w:pPr>
              <w:spacing w:line="320" w:lineRule="exact"/>
              <w:rPr>
                <w:color w:val="365F91" w:themeColor="accent1" w:themeShade="BF"/>
                <w:sz w:val="22"/>
                <w:highlight w:val="yellow"/>
              </w:rPr>
            </w:pPr>
            <w:r w:rsidRPr="001978A8">
              <w:rPr>
                <w:color w:val="365F91" w:themeColor="accent1" w:themeShade="BF"/>
                <w:sz w:val="22"/>
                <w:highlight w:val="yellow"/>
              </w:rPr>
              <w:t>- projektowania bez ograniczeń w specjalności konstrukcyjno – budowlanej.</w:t>
            </w:r>
          </w:p>
        </w:tc>
      </w:tr>
      <w:tr w:rsidR="00F2444B" w:rsidRPr="001978A8" w14:paraId="366C4131"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B0588D" w14:textId="77777777" w:rsidR="00F2444B" w:rsidRPr="001978A8" w:rsidRDefault="00F2444B"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C80CD59" w14:textId="77777777" w:rsidR="00F2444B" w:rsidRPr="001978A8" w:rsidRDefault="00F2444B"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141B078" w14:textId="6F50EF3C" w:rsidR="00F2444B" w:rsidRPr="001978A8" w:rsidRDefault="000D7782" w:rsidP="001978A8">
            <w:pPr>
              <w:spacing w:line="320" w:lineRule="exact"/>
              <w:rPr>
                <w:color w:val="365F91" w:themeColor="accent1" w:themeShade="BF"/>
                <w:sz w:val="22"/>
                <w:highlight w:val="yellow"/>
                <w:lang w:val="cs-CZ"/>
              </w:rPr>
            </w:pPr>
            <w:r>
              <w:rPr>
                <w:color w:val="365F91" w:themeColor="accent1" w:themeShade="BF"/>
                <w:sz w:val="22"/>
                <w:highlight w:val="yellow"/>
              </w:rPr>
              <w:t xml:space="preserve">- </w:t>
            </w:r>
            <w:r w:rsidR="0053552C">
              <w:rPr>
                <w:color w:val="365F91" w:themeColor="accent1" w:themeShade="BF"/>
                <w:sz w:val="22"/>
                <w:highlight w:val="yellow"/>
              </w:rPr>
              <w:t>p</w:t>
            </w:r>
            <w:r w:rsidR="00C13D5B">
              <w:rPr>
                <w:color w:val="365F91" w:themeColor="accent1" w:themeShade="BF"/>
                <w:sz w:val="22"/>
                <w:highlight w:val="yellow"/>
              </w:rPr>
              <w:t xml:space="preserve">osiada </w:t>
            </w:r>
            <w:r w:rsidR="00780C26" w:rsidRPr="001978A8">
              <w:rPr>
                <w:color w:val="365F91" w:themeColor="accent1" w:themeShade="BF"/>
                <w:sz w:val="22"/>
                <w:highlight w:val="yellow"/>
              </w:rPr>
              <w:t>d</w:t>
            </w:r>
            <w:r w:rsidR="00F2444B" w:rsidRPr="001978A8">
              <w:rPr>
                <w:color w:val="365F91" w:themeColor="accent1" w:themeShade="BF"/>
                <w:sz w:val="22"/>
                <w:highlight w:val="yellow"/>
              </w:rPr>
              <w:t>oświadczenie</w:t>
            </w:r>
            <w:r w:rsidR="00C13D5B">
              <w:rPr>
                <w:color w:val="365F91" w:themeColor="accent1" w:themeShade="BF"/>
                <w:sz w:val="22"/>
                <w:highlight w:val="yellow"/>
              </w:rPr>
              <w:t xml:space="preserve"> </w:t>
            </w:r>
            <w:r w:rsidR="00F2444B" w:rsidRPr="001978A8">
              <w:rPr>
                <w:color w:val="365F91" w:themeColor="accent1" w:themeShade="BF"/>
                <w:sz w:val="22"/>
                <w:highlight w:val="yellow"/>
              </w:rPr>
              <w:t>w kierowaniu zespołem projektowym, który</w:t>
            </w:r>
            <w:r w:rsidR="00F657B1">
              <w:rPr>
                <w:color w:val="365F91" w:themeColor="accent1" w:themeShade="BF"/>
                <w:sz w:val="22"/>
                <w:highlight w:val="yellow"/>
              </w:rPr>
              <w:t xml:space="preserve"> </w:t>
            </w:r>
            <w:r w:rsidR="00F2444B" w:rsidRPr="001978A8">
              <w:rPr>
                <w:color w:val="365F91" w:themeColor="accent1" w:themeShade="BF"/>
                <w:sz w:val="22"/>
                <w:highlight w:val="yellow"/>
              </w:rPr>
              <w:t xml:space="preserve">w okresie ostatnich </w:t>
            </w:r>
            <w:r w:rsidR="00373CE8" w:rsidRPr="001978A8">
              <w:rPr>
                <w:color w:val="365F91" w:themeColor="accent1" w:themeShade="BF"/>
                <w:sz w:val="22"/>
                <w:highlight w:val="yellow"/>
                <w:lang w:val="cs-CZ"/>
              </w:rPr>
              <w:t xml:space="preserve">…… </w:t>
            </w:r>
            <w:r w:rsidR="00373CE8" w:rsidRPr="001978A8">
              <w:rPr>
                <w:i/>
                <w:color w:val="365F91" w:themeColor="accent1" w:themeShade="BF"/>
                <w:sz w:val="22"/>
                <w:highlight w:val="yellow"/>
                <w:lang w:val="cs-CZ"/>
              </w:rPr>
              <w:t xml:space="preserve">(np. </w:t>
            </w:r>
            <w:r w:rsidR="00651672">
              <w:rPr>
                <w:i/>
                <w:color w:val="365F91" w:themeColor="accent1" w:themeShade="BF"/>
                <w:sz w:val="22"/>
                <w:highlight w:val="yellow"/>
                <w:lang w:val="cs-CZ"/>
              </w:rPr>
              <w:t>dziesięciu</w:t>
            </w:r>
            <w:r w:rsidR="00651672" w:rsidRPr="001978A8">
              <w:rPr>
                <w:i/>
                <w:color w:val="365F91" w:themeColor="accent1" w:themeShade="BF"/>
                <w:sz w:val="22"/>
                <w:highlight w:val="yellow"/>
                <w:lang w:val="cs-CZ"/>
              </w:rPr>
              <w:t xml:space="preserve"> </w:t>
            </w:r>
            <w:r w:rsidR="00373CE8" w:rsidRPr="001978A8">
              <w:rPr>
                <w:i/>
                <w:color w:val="365F91" w:themeColor="accent1" w:themeShade="BF"/>
                <w:sz w:val="22"/>
                <w:highlight w:val="yellow"/>
                <w:lang w:val="cs-CZ"/>
              </w:rPr>
              <w:t>[</w:t>
            </w:r>
            <w:r w:rsidR="00651672">
              <w:rPr>
                <w:i/>
                <w:color w:val="365F91" w:themeColor="accent1" w:themeShade="BF"/>
                <w:sz w:val="22"/>
                <w:highlight w:val="yellow"/>
                <w:lang w:val="cs-CZ"/>
              </w:rPr>
              <w:t>10</w:t>
            </w:r>
            <w:r w:rsidR="00373CE8" w:rsidRPr="001978A8">
              <w:rPr>
                <w:i/>
                <w:color w:val="365F91" w:themeColor="accent1" w:themeShade="BF"/>
                <w:sz w:val="22"/>
                <w:highlight w:val="yellow"/>
                <w:lang w:val="cs-CZ"/>
              </w:rPr>
              <w:t>])</w:t>
            </w:r>
            <w:r w:rsidR="00373CE8" w:rsidRPr="001978A8">
              <w:rPr>
                <w:color w:val="365F91" w:themeColor="accent1" w:themeShade="BF"/>
                <w:sz w:val="22"/>
                <w:highlight w:val="yellow"/>
                <w:lang w:val="cs-CZ"/>
              </w:rPr>
              <w:t xml:space="preserve"> </w:t>
            </w:r>
            <w:r w:rsidR="00F2444B" w:rsidRPr="001978A8">
              <w:rPr>
                <w:color w:val="365F91" w:themeColor="accent1" w:themeShade="BF"/>
                <w:sz w:val="22"/>
                <w:highlight w:val="yellow"/>
              </w:rPr>
              <w:t>lat przed upływem terminu składania ofert</w:t>
            </w:r>
            <w:r w:rsidR="00373CE8" w:rsidRPr="001978A8">
              <w:rPr>
                <w:color w:val="365F91" w:themeColor="accent1" w:themeShade="BF"/>
                <w:sz w:val="22"/>
                <w:highlight w:val="yellow"/>
              </w:rPr>
              <w:t xml:space="preserve"> </w:t>
            </w:r>
            <w:r w:rsidR="0036119A" w:rsidRPr="001978A8">
              <w:rPr>
                <w:color w:val="365F91" w:themeColor="accent1" w:themeShade="BF"/>
                <w:sz w:val="22"/>
                <w:highlight w:val="yellow"/>
              </w:rPr>
              <w:t>opracował</w:t>
            </w:r>
            <w:r w:rsidR="00F2444B" w:rsidRPr="001978A8">
              <w:rPr>
                <w:color w:val="365F91" w:themeColor="accent1" w:themeShade="BF"/>
                <w:sz w:val="22"/>
                <w:highlight w:val="yellow"/>
              </w:rPr>
              <w:t xml:space="preserve"> co najmniej </w:t>
            </w:r>
            <w:r w:rsidR="00373CE8" w:rsidRPr="001978A8">
              <w:rPr>
                <w:color w:val="365F91" w:themeColor="accent1" w:themeShade="BF"/>
                <w:sz w:val="22"/>
                <w:highlight w:val="yellow"/>
                <w:lang w:val="cs-CZ"/>
              </w:rPr>
              <w:t xml:space="preserve">…… </w:t>
            </w:r>
            <w:r w:rsidR="00373CE8" w:rsidRPr="001978A8">
              <w:rPr>
                <w:i/>
                <w:color w:val="365F91" w:themeColor="accent1" w:themeShade="BF"/>
                <w:sz w:val="22"/>
                <w:highlight w:val="yellow"/>
                <w:lang w:val="cs-CZ"/>
              </w:rPr>
              <w:t>(np. dwa [2])</w:t>
            </w:r>
            <w:r w:rsidR="00373CE8" w:rsidRPr="001978A8">
              <w:rPr>
                <w:color w:val="365F91" w:themeColor="accent1" w:themeShade="BF"/>
                <w:sz w:val="22"/>
                <w:highlight w:val="yellow"/>
                <w:lang w:val="cs-CZ"/>
              </w:rPr>
              <w:t xml:space="preserve"> </w:t>
            </w:r>
            <w:r w:rsidR="00F2444B" w:rsidRPr="001978A8">
              <w:rPr>
                <w:color w:val="365F91" w:themeColor="accent1" w:themeShade="BF"/>
                <w:sz w:val="22"/>
                <w:highlight w:val="yellow"/>
              </w:rPr>
              <w:t>opracowania wielobranżowej dokumentacji projektowej (każd</w:t>
            </w:r>
            <w:r w:rsidR="00F657B1">
              <w:rPr>
                <w:color w:val="365F91" w:themeColor="accent1" w:themeShade="BF"/>
                <w:sz w:val="22"/>
                <w:highlight w:val="yellow"/>
              </w:rPr>
              <w:t>e</w:t>
            </w:r>
            <w:r w:rsidR="00F2444B" w:rsidRPr="001978A8">
              <w:rPr>
                <w:color w:val="365F91" w:themeColor="accent1" w:themeShade="BF"/>
                <w:sz w:val="22"/>
                <w:highlight w:val="yellow"/>
              </w:rPr>
              <w:t xml:space="preserve"> obejmując</w:t>
            </w:r>
            <w:r w:rsidR="00F657B1">
              <w:rPr>
                <w:color w:val="365F91" w:themeColor="accent1" w:themeShade="BF"/>
                <w:sz w:val="22"/>
                <w:highlight w:val="yellow"/>
              </w:rPr>
              <w:t>e</w:t>
            </w:r>
            <w:r w:rsidR="00F2444B" w:rsidRPr="001978A8">
              <w:rPr>
                <w:color w:val="365F91" w:themeColor="accent1" w:themeShade="BF"/>
                <w:sz w:val="22"/>
                <w:highlight w:val="yellow"/>
              </w:rPr>
              <w:t xml:space="preserve"> co najmniej projekt budowlany </w:t>
            </w:r>
            <w:r w:rsidR="00F2444B" w:rsidRPr="001978A8">
              <w:rPr>
                <w:i/>
                <w:color w:val="365F91" w:themeColor="accent1" w:themeShade="BF"/>
                <w:sz w:val="22"/>
                <w:highlight w:val="yellow"/>
              </w:rPr>
              <w:t>i/lub</w:t>
            </w:r>
            <w:r w:rsidR="00F2444B" w:rsidRPr="001978A8">
              <w:rPr>
                <w:color w:val="365F91" w:themeColor="accent1" w:themeShade="BF"/>
                <w:sz w:val="22"/>
                <w:highlight w:val="yellow"/>
              </w:rPr>
              <w:t xml:space="preserve"> projekt wykonawczy</w:t>
            </w:r>
            <w:r>
              <w:rPr>
                <w:color w:val="365F91" w:themeColor="accent1" w:themeShade="BF"/>
                <w:sz w:val="22"/>
                <w:highlight w:val="yellow"/>
              </w:rPr>
              <w:t>)</w:t>
            </w:r>
            <w:r w:rsidR="00F2444B" w:rsidRPr="001978A8">
              <w:rPr>
                <w:color w:val="365F91" w:themeColor="accent1" w:themeShade="BF"/>
                <w:sz w:val="22"/>
                <w:highlight w:val="yellow"/>
              </w:rPr>
              <w:t xml:space="preserve"> w zakresie minimum </w:t>
            </w:r>
            <w:r w:rsidR="00373CE8" w:rsidRPr="001978A8">
              <w:rPr>
                <w:color w:val="365F91" w:themeColor="accent1" w:themeShade="BF"/>
                <w:sz w:val="22"/>
                <w:highlight w:val="yellow"/>
                <w:lang w:val="cs-CZ"/>
              </w:rPr>
              <w:t xml:space="preserve">…… </w:t>
            </w:r>
            <w:r w:rsidR="00373CE8" w:rsidRPr="001978A8">
              <w:rPr>
                <w:i/>
                <w:color w:val="365F91" w:themeColor="accent1" w:themeShade="BF"/>
                <w:sz w:val="22"/>
                <w:highlight w:val="yellow"/>
                <w:lang w:val="cs-CZ"/>
              </w:rPr>
              <w:t>(np. trzech [3])</w:t>
            </w:r>
            <w:r w:rsidR="009205CB" w:rsidRPr="001978A8">
              <w:rPr>
                <w:color w:val="365F91" w:themeColor="accent1" w:themeShade="BF"/>
                <w:sz w:val="22"/>
                <w:highlight w:val="yellow"/>
                <w:lang w:val="cs-CZ"/>
              </w:rPr>
              <w:t xml:space="preserve"> </w:t>
            </w:r>
            <w:r w:rsidR="00F2444B" w:rsidRPr="001978A8">
              <w:rPr>
                <w:color w:val="365F91" w:themeColor="accent1" w:themeShade="BF"/>
                <w:sz w:val="22"/>
                <w:highlight w:val="yellow"/>
              </w:rPr>
              <w:t>branż</w:t>
            </w:r>
            <w:r>
              <w:rPr>
                <w:color w:val="365F91" w:themeColor="accent1" w:themeShade="BF"/>
                <w:sz w:val="22"/>
                <w:highlight w:val="yellow"/>
              </w:rPr>
              <w:t>)</w:t>
            </w:r>
            <w:r w:rsidR="00F2444B" w:rsidRPr="001978A8">
              <w:rPr>
                <w:color w:val="365F91" w:themeColor="accent1" w:themeShade="BF"/>
                <w:sz w:val="22"/>
                <w:highlight w:val="yellow"/>
              </w:rPr>
              <w:t xml:space="preserve"> dla</w:t>
            </w:r>
            <w:r w:rsidR="00373CE8" w:rsidRPr="001978A8">
              <w:rPr>
                <w:color w:val="365F91" w:themeColor="accent1" w:themeShade="BF"/>
                <w:sz w:val="22"/>
                <w:highlight w:val="yellow"/>
              </w:rPr>
              <w:t xml:space="preserve"> </w:t>
            </w:r>
            <w:r w:rsidRPr="000D7782">
              <w:rPr>
                <w:color w:val="365F91" w:themeColor="accent1" w:themeShade="BF"/>
                <w:sz w:val="22"/>
                <w:highlight w:val="yellow"/>
                <w:lang w:val="cs-CZ"/>
              </w:rPr>
              <w:t>R</w:t>
            </w:r>
            <w:r w:rsidR="00373CE8" w:rsidRPr="000D7782">
              <w:rPr>
                <w:color w:val="365F91" w:themeColor="accent1" w:themeShade="BF"/>
                <w:sz w:val="22"/>
                <w:highlight w:val="yellow"/>
                <w:lang w:val="cs-CZ"/>
              </w:rPr>
              <w:t>emontu</w:t>
            </w:r>
            <w:r w:rsidR="00373CE8" w:rsidRPr="000D7782">
              <w:rPr>
                <w:i/>
                <w:color w:val="365F91" w:themeColor="accent1" w:themeShade="BF"/>
                <w:sz w:val="18"/>
                <w:highlight w:val="yellow"/>
                <w:lang w:val="cs-CZ"/>
              </w:rPr>
              <w:t xml:space="preserve"> (tylko dla remontów lub rewitalizacji linii)</w:t>
            </w:r>
            <w:r w:rsidR="00373CE8" w:rsidRPr="001978A8">
              <w:rPr>
                <w:i/>
                <w:color w:val="365F91" w:themeColor="accent1" w:themeShade="BF"/>
                <w:sz w:val="22"/>
                <w:highlight w:val="yellow"/>
                <w:lang w:val="cs-CZ"/>
              </w:rPr>
              <w:t xml:space="preserve">, </w:t>
            </w:r>
            <w:r>
              <w:rPr>
                <w:color w:val="365F91" w:themeColor="accent1" w:themeShade="BF"/>
                <w:sz w:val="22"/>
                <w:highlight w:val="yellow"/>
              </w:rPr>
              <w:t>B</w:t>
            </w:r>
            <w:r w:rsidR="00F2444B" w:rsidRPr="001978A8">
              <w:rPr>
                <w:color w:val="365F91" w:themeColor="accent1" w:themeShade="BF"/>
                <w:sz w:val="22"/>
                <w:highlight w:val="yellow"/>
              </w:rPr>
              <w:t xml:space="preserve">udowy lub </w:t>
            </w:r>
            <w:r>
              <w:rPr>
                <w:color w:val="365F91" w:themeColor="accent1" w:themeShade="BF"/>
                <w:sz w:val="22"/>
                <w:highlight w:val="yellow"/>
              </w:rPr>
              <w:t>P</w:t>
            </w:r>
            <w:r w:rsidRPr="001978A8">
              <w:rPr>
                <w:color w:val="365F91" w:themeColor="accent1" w:themeShade="BF"/>
                <w:sz w:val="22"/>
                <w:highlight w:val="yellow"/>
              </w:rPr>
              <w:t>rzebudowy</w:t>
            </w:r>
            <w:r w:rsidR="00F2444B" w:rsidRPr="001978A8">
              <w:rPr>
                <w:color w:val="365F91" w:themeColor="accent1" w:themeShade="BF"/>
                <w:sz w:val="22"/>
                <w:highlight w:val="yellow"/>
              </w:rPr>
              <w:t>, k</w:t>
            </w:r>
            <w:r w:rsidR="003B4200">
              <w:rPr>
                <w:color w:val="365F91" w:themeColor="accent1" w:themeShade="BF"/>
                <w:sz w:val="22"/>
                <w:highlight w:val="yellow"/>
              </w:rPr>
              <w:t>ażda</w:t>
            </w:r>
            <w:r w:rsidR="00207748">
              <w:rPr>
                <w:color w:val="365F91" w:themeColor="accent1" w:themeShade="BF"/>
                <w:sz w:val="22"/>
                <w:highlight w:val="yellow"/>
              </w:rPr>
              <w:t xml:space="preserve"> ww.</w:t>
            </w:r>
            <w:r w:rsidR="003B4200">
              <w:rPr>
                <w:color w:val="365F91" w:themeColor="accent1" w:themeShade="BF"/>
                <w:sz w:val="22"/>
                <w:highlight w:val="yellow"/>
              </w:rPr>
              <w:t xml:space="preserve"> dokumentacja projektowa </w:t>
            </w:r>
            <w:r w:rsidR="00F2444B" w:rsidRPr="001978A8">
              <w:rPr>
                <w:color w:val="365F91" w:themeColor="accent1" w:themeShade="BF"/>
                <w:sz w:val="22"/>
                <w:highlight w:val="yellow"/>
              </w:rPr>
              <w:t xml:space="preserve"> obejmował</w:t>
            </w:r>
            <w:r w:rsidR="003B4200">
              <w:rPr>
                <w:color w:val="365F91" w:themeColor="accent1" w:themeShade="BF"/>
                <w:sz w:val="22"/>
                <w:highlight w:val="yellow"/>
              </w:rPr>
              <w:t>a</w:t>
            </w:r>
            <w:r w:rsidR="00F2444B" w:rsidRPr="001978A8">
              <w:rPr>
                <w:color w:val="365F91" w:themeColor="accent1" w:themeShade="BF"/>
                <w:sz w:val="22"/>
                <w:highlight w:val="yellow"/>
              </w:rPr>
              <w:t xml:space="preserve"> w swym zakresie łącznie co najmniej </w:t>
            </w:r>
            <w:r w:rsidR="0036119A" w:rsidRPr="001978A8">
              <w:rPr>
                <w:color w:val="365F91" w:themeColor="accent1" w:themeShade="BF"/>
                <w:sz w:val="22"/>
                <w:highlight w:val="yellow"/>
                <w:lang w:val="cs-CZ"/>
              </w:rPr>
              <w:t xml:space="preserve">…… </w:t>
            </w:r>
            <w:r w:rsidR="0036119A" w:rsidRPr="001978A8">
              <w:rPr>
                <w:i/>
                <w:color w:val="365F91" w:themeColor="accent1" w:themeShade="BF"/>
                <w:sz w:val="22"/>
                <w:highlight w:val="yellow"/>
                <w:lang w:val="cs-CZ"/>
              </w:rPr>
              <w:t>(np. dwa [2])</w:t>
            </w:r>
            <w:r w:rsidR="0036119A" w:rsidRPr="001978A8">
              <w:rPr>
                <w:color w:val="365F91" w:themeColor="accent1" w:themeShade="BF"/>
                <w:sz w:val="22"/>
                <w:highlight w:val="yellow"/>
                <w:lang w:val="cs-CZ"/>
              </w:rPr>
              <w:t xml:space="preserve"> </w:t>
            </w:r>
            <w:r w:rsidR="00F2444B" w:rsidRPr="001978A8">
              <w:rPr>
                <w:color w:val="365F91" w:themeColor="accent1" w:themeShade="BF"/>
                <w:sz w:val="22"/>
                <w:highlight w:val="yellow"/>
              </w:rPr>
              <w:t xml:space="preserve">szlaki i </w:t>
            </w:r>
            <w:r w:rsidR="0036119A" w:rsidRPr="001978A8">
              <w:rPr>
                <w:color w:val="365F91" w:themeColor="accent1" w:themeShade="BF"/>
                <w:sz w:val="22"/>
                <w:highlight w:val="yellow"/>
                <w:lang w:val="cs-CZ"/>
              </w:rPr>
              <w:t xml:space="preserve">…… </w:t>
            </w:r>
            <w:r w:rsidR="0036119A" w:rsidRPr="001978A8">
              <w:rPr>
                <w:i/>
                <w:color w:val="365F91" w:themeColor="accent1" w:themeShade="BF"/>
                <w:sz w:val="22"/>
                <w:highlight w:val="yellow"/>
                <w:lang w:val="cs-CZ"/>
              </w:rPr>
              <w:t xml:space="preserve">(np. jedną [1]) </w:t>
            </w:r>
            <w:r w:rsidR="00F2444B" w:rsidRPr="001978A8">
              <w:rPr>
                <w:color w:val="365F91" w:themeColor="accent1" w:themeShade="BF"/>
                <w:sz w:val="22"/>
                <w:highlight w:val="yellow"/>
              </w:rPr>
              <w:t xml:space="preserve">stację kolejową, obejmującą przynajmniej </w:t>
            </w:r>
            <w:r w:rsidR="0036119A" w:rsidRPr="001978A8">
              <w:rPr>
                <w:color w:val="365F91" w:themeColor="accent1" w:themeShade="BF"/>
                <w:sz w:val="22"/>
                <w:highlight w:val="yellow"/>
                <w:lang w:val="cs-CZ"/>
              </w:rPr>
              <w:t xml:space="preserve">…… </w:t>
            </w:r>
            <w:r w:rsidR="001076C8" w:rsidRPr="000D7782">
              <w:rPr>
                <w:i/>
                <w:color w:val="365F91" w:themeColor="accent1" w:themeShade="BF"/>
                <w:sz w:val="18"/>
                <w:highlight w:val="yellow"/>
                <w:lang w:val="cs-CZ"/>
              </w:rPr>
              <w:t>(min</w:t>
            </w:r>
            <w:r w:rsidR="0036119A" w:rsidRPr="000D7782">
              <w:rPr>
                <w:i/>
                <w:color w:val="365F91" w:themeColor="accent1" w:themeShade="BF"/>
                <w:sz w:val="18"/>
                <w:highlight w:val="yellow"/>
                <w:lang w:val="cs-CZ"/>
              </w:rPr>
              <w:t>.</w:t>
            </w:r>
            <w:r w:rsidR="001076C8" w:rsidRPr="000D7782">
              <w:rPr>
                <w:i/>
                <w:color w:val="365F91" w:themeColor="accent1" w:themeShade="BF"/>
                <w:sz w:val="18"/>
                <w:highlight w:val="yellow"/>
                <w:lang w:val="cs-CZ"/>
              </w:rPr>
              <w:t xml:space="preserve"> dwa [2] max.</w:t>
            </w:r>
            <w:r w:rsidR="0036119A" w:rsidRPr="000D7782">
              <w:rPr>
                <w:i/>
                <w:color w:val="365F91" w:themeColor="accent1" w:themeShade="BF"/>
                <w:sz w:val="18"/>
                <w:highlight w:val="yellow"/>
                <w:lang w:val="cs-CZ"/>
              </w:rPr>
              <w:t xml:space="preserve"> cztery [4]) </w:t>
            </w:r>
            <w:r w:rsidR="00F2444B" w:rsidRPr="001978A8">
              <w:rPr>
                <w:color w:val="365F91" w:themeColor="accent1" w:themeShade="BF"/>
                <w:sz w:val="22"/>
                <w:highlight w:val="yellow"/>
              </w:rPr>
              <w:t xml:space="preserve">tory główne i </w:t>
            </w:r>
            <w:r w:rsidR="0036119A" w:rsidRPr="001978A8">
              <w:rPr>
                <w:color w:val="365F91" w:themeColor="accent1" w:themeShade="BF"/>
                <w:sz w:val="22"/>
                <w:highlight w:val="yellow"/>
                <w:lang w:val="cs-CZ"/>
              </w:rPr>
              <w:t xml:space="preserve">…… </w:t>
            </w:r>
            <w:r w:rsidR="0036119A" w:rsidRPr="001978A8">
              <w:rPr>
                <w:i/>
                <w:color w:val="365F91" w:themeColor="accent1" w:themeShade="BF"/>
                <w:sz w:val="22"/>
                <w:highlight w:val="yellow"/>
                <w:lang w:val="cs-CZ"/>
              </w:rPr>
              <w:t xml:space="preserve">(np. trzy [3]) </w:t>
            </w:r>
            <w:r w:rsidR="00F2444B" w:rsidRPr="001978A8">
              <w:rPr>
                <w:color w:val="365F91" w:themeColor="accent1" w:themeShade="BF"/>
                <w:sz w:val="22"/>
                <w:highlight w:val="yellow"/>
              </w:rPr>
              <w:t>krawędzie peronowe, położoną na zelektryfikowanej linii kolejowej,</w:t>
            </w:r>
            <w:r w:rsidR="00F2444B" w:rsidRPr="001978A8">
              <w:rPr>
                <w:i/>
                <w:color w:val="365F91" w:themeColor="accent1" w:themeShade="BF"/>
                <w:sz w:val="22"/>
                <w:highlight w:val="yellow"/>
              </w:rPr>
              <w:t xml:space="preserve"> w oparciu o które to dokumentacje projektowe uzyskano ostateczne </w:t>
            </w:r>
            <w:r>
              <w:rPr>
                <w:i/>
                <w:color w:val="365F91" w:themeColor="accent1" w:themeShade="BF"/>
                <w:sz w:val="22"/>
                <w:highlight w:val="yellow"/>
              </w:rPr>
              <w:t>zgłoszenie robót budowalnych/</w:t>
            </w:r>
            <w:r w:rsidR="00F2444B" w:rsidRPr="001978A8">
              <w:rPr>
                <w:i/>
                <w:color w:val="365F91" w:themeColor="accent1" w:themeShade="BF"/>
                <w:sz w:val="22"/>
                <w:highlight w:val="yellow"/>
              </w:rPr>
              <w:t>decyzje o pozwoleniu na budowę</w:t>
            </w:r>
            <w:r>
              <w:rPr>
                <w:i/>
                <w:color w:val="365F91" w:themeColor="accent1" w:themeShade="BF"/>
                <w:sz w:val="22"/>
                <w:highlight w:val="yellow"/>
              </w:rPr>
              <w:t>.</w:t>
            </w:r>
          </w:p>
        </w:tc>
      </w:tr>
      <w:tr w:rsidR="00F2444B" w:rsidRPr="001978A8" w14:paraId="32CBC5F6"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53F9A9EA" w14:textId="0EF6D56C" w:rsidR="00F2444B"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w:t>
            </w:r>
            <w:r w:rsidR="00F657B1">
              <w:rPr>
                <w:b/>
                <w:color w:val="365F91" w:themeColor="accent1" w:themeShade="BF"/>
                <w:sz w:val="22"/>
                <w:highlight w:val="yellow"/>
                <w:lang w:val="cs-CZ"/>
              </w:rPr>
              <w:t>4</w:t>
            </w:r>
            <w:r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3DD2FB16" w14:textId="77777777" w:rsidR="00F2444B" w:rsidRPr="001978A8" w:rsidRDefault="00F2444B"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rPr>
              <w:t>Koordynator w branży kolejowej w zakresie kolejowych obiektów budowlanych</w:t>
            </w:r>
            <w:r w:rsidRPr="001978A8">
              <w:rPr>
                <w:b/>
                <w:color w:val="365F91" w:themeColor="accent1" w:themeShade="BF"/>
                <w:sz w:val="22"/>
                <w:highlight w:val="yellow"/>
                <w:lang w:val="cs-CZ"/>
              </w:rPr>
              <w:t xml:space="preserve"> – </w:t>
            </w:r>
            <w:r w:rsidR="00313868" w:rsidRPr="001978A8">
              <w:rPr>
                <w:b/>
                <w:color w:val="365F91" w:themeColor="accent1" w:themeShade="BF"/>
                <w:sz w:val="22"/>
                <w:highlight w:val="yellow"/>
                <w:lang w:val="cs-CZ"/>
              </w:rPr>
              <w:t xml:space="preserve">... </w:t>
            </w:r>
            <w:r w:rsidR="004D503D" w:rsidRPr="001978A8">
              <w:rPr>
                <w:i/>
                <w:color w:val="365F91" w:themeColor="accent1" w:themeShade="BF"/>
                <w:sz w:val="22"/>
                <w:highlight w:val="yellow"/>
                <w:lang w:val="cs-CZ"/>
              </w:rPr>
              <w:t>(np. je</w:t>
            </w:r>
            <w:r w:rsidR="00313868" w:rsidRPr="001978A8">
              <w:rPr>
                <w:i/>
                <w:color w:val="365F91" w:themeColor="accent1" w:themeShade="BF"/>
                <w:sz w:val="22"/>
                <w:highlight w:val="yellow"/>
                <w:lang w:val="cs-CZ"/>
              </w:rPr>
              <w:t>d</w:t>
            </w:r>
            <w:r w:rsidR="004D503D" w:rsidRPr="001978A8">
              <w:rPr>
                <w:i/>
                <w:color w:val="365F91" w:themeColor="accent1" w:themeShade="BF"/>
                <w:sz w:val="22"/>
                <w:highlight w:val="yellow"/>
                <w:lang w:val="cs-CZ"/>
              </w:rPr>
              <w:t>n</w:t>
            </w:r>
            <w:r w:rsidR="00313868" w:rsidRPr="001978A8">
              <w:rPr>
                <w:i/>
                <w:color w:val="365F91" w:themeColor="accent1" w:themeShade="BF"/>
                <w:sz w:val="22"/>
                <w:highlight w:val="yellow"/>
                <w:lang w:val="cs-CZ"/>
              </w:rPr>
              <w:t>a [1])</w:t>
            </w:r>
            <w:r w:rsidR="009205CB" w:rsidRPr="001978A8">
              <w:rPr>
                <w:i/>
                <w:color w:val="365F91" w:themeColor="accent1" w:themeShade="BF"/>
                <w:sz w:val="22"/>
                <w:highlight w:val="yellow"/>
                <w:lang w:val="cs-CZ"/>
              </w:rPr>
              <w:t xml:space="preserve"> </w:t>
            </w:r>
            <w:r w:rsidRPr="001978A8">
              <w:rPr>
                <w:b/>
                <w:color w:val="365F91" w:themeColor="accent1" w:themeShade="BF"/>
                <w:sz w:val="22"/>
                <w:highlight w:val="yellow"/>
                <w:lang w:val="cs-CZ"/>
              </w:rPr>
              <w:t>osoba</w:t>
            </w:r>
          </w:p>
        </w:tc>
      </w:tr>
      <w:tr w:rsidR="002F78CD" w:rsidRPr="001978A8" w14:paraId="2F26D5CE"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5F0813" w14:textId="77777777" w:rsidR="002F78CD" w:rsidRPr="001978A8" w:rsidRDefault="002F78CD"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E605CEA" w14:textId="77777777" w:rsidR="002F78CD"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C7597C3" w14:textId="2E665731" w:rsidR="002F78CD" w:rsidRPr="001978A8" w:rsidRDefault="00560BCC" w:rsidP="001978A8">
            <w:pPr>
              <w:autoSpaceDE w:val="0"/>
              <w:autoSpaceDN w:val="0"/>
              <w:adjustRightInd w:val="0"/>
              <w:spacing w:line="320" w:lineRule="exact"/>
              <w:rPr>
                <w:color w:val="365F91" w:themeColor="accent1" w:themeShade="BF"/>
                <w:sz w:val="22"/>
                <w:highlight w:val="yellow"/>
                <w:lang w:val="cs-CZ"/>
              </w:rPr>
            </w:pPr>
            <w:r w:rsidRPr="001978A8">
              <w:rPr>
                <w:color w:val="365F91" w:themeColor="accent1" w:themeShade="BF"/>
                <w:sz w:val="22"/>
                <w:highlight w:val="yellow"/>
              </w:rPr>
              <w:t>U</w:t>
            </w:r>
            <w:r w:rsidR="002F78CD" w:rsidRPr="001978A8">
              <w:rPr>
                <w:color w:val="365F91" w:themeColor="accent1" w:themeShade="BF"/>
                <w:sz w:val="22"/>
                <w:highlight w:val="yellow"/>
              </w:rPr>
              <w:t xml:space="preserve">prawnienia budowlane do projektowania bez ograniczeń </w:t>
            </w:r>
            <w:r w:rsidR="00E76B08" w:rsidRPr="001978A8">
              <w:rPr>
                <w:color w:val="365F91" w:themeColor="accent1" w:themeShade="BF"/>
                <w:sz w:val="22"/>
                <w:highlight w:val="yellow"/>
              </w:rPr>
              <w:br/>
            </w:r>
            <w:r w:rsidR="002F78CD" w:rsidRPr="001978A8">
              <w:rPr>
                <w:color w:val="365F91" w:themeColor="accent1" w:themeShade="BF"/>
                <w:sz w:val="22"/>
                <w:highlight w:val="yellow"/>
              </w:rPr>
              <w:t>w specjalności inżynieryjnej kolejowej</w:t>
            </w:r>
            <w:r w:rsidR="009205CB" w:rsidRPr="001978A8">
              <w:rPr>
                <w:color w:val="365F91" w:themeColor="accent1" w:themeShade="BF"/>
                <w:sz w:val="22"/>
                <w:highlight w:val="yellow"/>
              </w:rPr>
              <w:t xml:space="preserve"> </w:t>
            </w:r>
            <w:r w:rsidR="002F78CD" w:rsidRPr="001978A8">
              <w:rPr>
                <w:color w:val="365F91" w:themeColor="accent1" w:themeShade="BF"/>
                <w:sz w:val="22"/>
                <w:highlight w:val="yellow"/>
              </w:rPr>
              <w:t>w zakresie kolejowych obiektów budowlanych</w:t>
            </w:r>
            <w:r w:rsidR="00780C26" w:rsidRPr="001978A8">
              <w:rPr>
                <w:color w:val="365F91" w:themeColor="accent1" w:themeShade="BF"/>
                <w:sz w:val="22"/>
                <w:highlight w:val="yellow"/>
              </w:rPr>
              <w:t>.</w:t>
            </w:r>
          </w:p>
        </w:tc>
      </w:tr>
      <w:tr w:rsidR="002F78CD" w:rsidRPr="001978A8" w14:paraId="45AE6D57" w14:textId="77777777" w:rsidTr="00E0703C">
        <w:trPr>
          <w:cantSplit/>
          <w:trHeight w:val="3694"/>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3CD828" w14:textId="77777777" w:rsidR="002F78CD" w:rsidRPr="001978A8" w:rsidRDefault="002F78CD"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2EA3251" w14:textId="77777777" w:rsidR="002F78CD"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8D6BD1" w14:textId="0154432C" w:rsidR="002F78CD" w:rsidRPr="001978A8" w:rsidRDefault="000D7782" w:rsidP="001978A8">
            <w:pPr>
              <w:pStyle w:val="Tekstpodstawowy"/>
              <w:spacing w:line="320" w:lineRule="exact"/>
              <w:rPr>
                <w:b/>
                <w:caps/>
                <w:color w:val="365F91" w:themeColor="accent1" w:themeShade="BF"/>
                <w:sz w:val="22"/>
                <w:szCs w:val="22"/>
                <w:highlight w:val="yellow"/>
                <w:lang w:val="pl-PL"/>
              </w:rPr>
            </w:pPr>
            <w:r>
              <w:rPr>
                <w:color w:val="365F91" w:themeColor="accent1" w:themeShade="BF"/>
                <w:sz w:val="22"/>
                <w:szCs w:val="22"/>
                <w:highlight w:val="yellow"/>
                <w:lang w:val="pl-PL"/>
              </w:rPr>
              <w:t xml:space="preserve">- </w:t>
            </w:r>
            <w:r w:rsidR="00780C26" w:rsidRPr="001978A8">
              <w:rPr>
                <w:color w:val="365F91" w:themeColor="accent1" w:themeShade="BF"/>
                <w:sz w:val="22"/>
                <w:szCs w:val="22"/>
                <w:highlight w:val="yellow"/>
                <w:lang w:val="pl-PL"/>
              </w:rPr>
              <w:t>w</w:t>
            </w:r>
            <w:r w:rsidR="002F78CD" w:rsidRPr="001978A8">
              <w:rPr>
                <w:color w:val="365F91" w:themeColor="accent1" w:themeShade="BF"/>
                <w:sz w:val="22"/>
                <w:szCs w:val="22"/>
                <w:highlight w:val="yellow"/>
                <w:lang w:val="pl-PL"/>
              </w:rPr>
              <w:t xml:space="preserve"> okresie ostatnich </w:t>
            </w:r>
            <w:r w:rsidR="0036119A" w:rsidRPr="001978A8">
              <w:rPr>
                <w:color w:val="365F91" w:themeColor="accent1" w:themeShade="BF"/>
                <w:sz w:val="22"/>
                <w:szCs w:val="22"/>
                <w:highlight w:val="yellow"/>
                <w:lang w:val="cs-CZ"/>
              </w:rPr>
              <w:t xml:space="preserve">…… </w:t>
            </w:r>
            <w:r w:rsidR="00651672" w:rsidRPr="001978A8">
              <w:rPr>
                <w:i/>
                <w:color w:val="365F91" w:themeColor="accent1" w:themeShade="BF"/>
                <w:sz w:val="22"/>
                <w:szCs w:val="22"/>
                <w:highlight w:val="yellow"/>
                <w:lang w:val="cs-CZ"/>
              </w:rPr>
              <w:t>(np.</w:t>
            </w:r>
            <w:r w:rsidR="00651672" w:rsidRPr="001978A8">
              <w:rPr>
                <w:i/>
                <w:color w:val="365F91" w:themeColor="accent1" w:themeShade="BF"/>
                <w:sz w:val="22"/>
                <w:highlight w:val="yellow"/>
                <w:lang w:val="cs-CZ"/>
              </w:rPr>
              <w:t xml:space="preserve"> </w:t>
            </w:r>
            <w:r w:rsidR="00651672">
              <w:rPr>
                <w:i/>
                <w:color w:val="365F91" w:themeColor="accent1" w:themeShade="BF"/>
                <w:sz w:val="22"/>
                <w:highlight w:val="yellow"/>
                <w:lang w:val="cs-CZ"/>
              </w:rPr>
              <w:t>dziesięciu</w:t>
            </w:r>
            <w:r w:rsidR="00651672" w:rsidRPr="001978A8">
              <w:rPr>
                <w:i/>
                <w:color w:val="365F91" w:themeColor="accent1" w:themeShade="BF"/>
                <w:sz w:val="22"/>
                <w:highlight w:val="yellow"/>
                <w:lang w:val="cs-CZ"/>
              </w:rPr>
              <w:t xml:space="preserve"> [</w:t>
            </w:r>
            <w:r w:rsidR="00651672">
              <w:rPr>
                <w:i/>
                <w:color w:val="365F91" w:themeColor="accent1" w:themeShade="BF"/>
                <w:sz w:val="22"/>
                <w:highlight w:val="yellow"/>
                <w:lang w:val="cs-CZ"/>
              </w:rPr>
              <w:t>10</w:t>
            </w:r>
            <w:r w:rsidR="00651672" w:rsidRPr="001978A8">
              <w:rPr>
                <w:i/>
                <w:color w:val="365F91" w:themeColor="accent1" w:themeShade="BF"/>
                <w:sz w:val="22"/>
                <w:highlight w:val="yellow"/>
                <w:lang w:val="cs-CZ"/>
              </w:rPr>
              <w:t>])</w:t>
            </w:r>
            <w:r w:rsidR="00651672" w:rsidRPr="001978A8">
              <w:rPr>
                <w:color w:val="365F91" w:themeColor="accent1" w:themeShade="BF"/>
                <w:sz w:val="22"/>
                <w:highlight w:val="yellow"/>
                <w:lang w:val="cs-CZ"/>
              </w:rPr>
              <w:t xml:space="preserve"> </w:t>
            </w:r>
            <w:r w:rsidR="002F78CD" w:rsidRPr="001978A8">
              <w:rPr>
                <w:color w:val="365F91" w:themeColor="accent1" w:themeShade="BF"/>
                <w:sz w:val="22"/>
                <w:szCs w:val="22"/>
                <w:highlight w:val="yellow"/>
                <w:lang w:val="pl-PL"/>
              </w:rPr>
              <w:t xml:space="preserve">lat przed upływem terminu składania ofert opracował w charakterze projektanta w danej branży co najmniej </w:t>
            </w:r>
            <w:r w:rsidR="0036119A" w:rsidRPr="001978A8">
              <w:rPr>
                <w:color w:val="365F91" w:themeColor="accent1" w:themeShade="BF"/>
                <w:sz w:val="22"/>
                <w:szCs w:val="22"/>
                <w:highlight w:val="yellow"/>
                <w:lang w:val="cs-CZ"/>
              </w:rPr>
              <w:t xml:space="preserve">…… </w:t>
            </w:r>
            <w:r w:rsidR="0036119A" w:rsidRPr="001978A8">
              <w:rPr>
                <w:i/>
                <w:color w:val="365F91" w:themeColor="accent1" w:themeShade="BF"/>
                <w:sz w:val="22"/>
                <w:szCs w:val="22"/>
                <w:highlight w:val="yellow"/>
                <w:lang w:val="cs-CZ"/>
              </w:rPr>
              <w:t>(np. dwie [2])</w:t>
            </w:r>
            <w:r w:rsidR="0036119A" w:rsidRPr="001978A8">
              <w:rPr>
                <w:color w:val="365F91" w:themeColor="accent1" w:themeShade="BF"/>
                <w:sz w:val="22"/>
                <w:szCs w:val="22"/>
                <w:highlight w:val="yellow"/>
                <w:lang w:val="cs-CZ"/>
              </w:rPr>
              <w:t xml:space="preserve"> </w:t>
            </w:r>
            <w:r w:rsidR="002F78CD" w:rsidRPr="001978A8">
              <w:rPr>
                <w:color w:val="365F91" w:themeColor="accent1" w:themeShade="BF"/>
                <w:sz w:val="22"/>
                <w:szCs w:val="22"/>
                <w:highlight w:val="yellow"/>
                <w:lang w:val="pl-PL"/>
              </w:rPr>
              <w:t xml:space="preserve">dokumentacje projektowe (obejmujące projekt budowlany </w:t>
            </w:r>
            <w:r w:rsidR="002F78CD" w:rsidRPr="001978A8">
              <w:rPr>
                <w:i/>
                <w:color w:val="365F91" w:themeColor="accent1" w:themeShade="BF"/>
                <w:sz w:val="22"/>
                <w:szCs w:val="22"/>
                <w:highlight w:val="yellow"/>
                <w:lang w:val="pl-PL"/>
              </w:rPr>
              <w:t xml:space="preserve">i/lub </w:t>
            </w:r>
            <w:r w:rsidR="002F78CD" w:rsidRPr="001978A8">
              <w:rPr>
                <w:color w:val="365F91" w:themeColor="accent1" w:themeShade="BF"/>
                <w:sz w:val="22"/>
                <w:szCs w:val="22"/>
                <w:highlight w:val="yellow"/>
                <w:lang w:val="pl-PL"/>
              </w:rPr>
              <w:t>projekt wykonawczy) dla</w:t>
            </w:r>
            <w:r w:rsidR="0036119A" w:rsidRPr="001978A8">
              <w:rPr>
                <w:color w:val="365F91" w:themeColor="accent1" w:themeShade="BF"/>
                <w:sz w:val="22"/>
                <w:szCs w:val="22"/>
                <w:highlight w:val="yellow"/>
                <w:lang w:val="pl-PL"/>
              </w:rPr>
              <w:t xml:space="preserve"> </w:t>
            </w:r>
            <w:r w:rsidR="00560BCC" w:rsidRPr="001978A8">
              <w:rPr>
                <w:color w:val="365F91" w:themeColor="accent1" w:themeShade="BF"/>
                <w:sz w:val="22"/>
                <w:szCs w:val="22"/>
                <w:highlight w:val="yellow"/>
                <w:lang w:val="cs-CZ"/>
              </w:rPr>
              <w:t>R</w:t>
            </w:r>
            <w:r w:rsidR="0036119A" w:rsidRPr="001978A8">
              <w:rPr>
                <w:color w:val="365F91" w:themeColor="accent1" w:themeShade="BF"/>
                <w:sz w:val="22"/>
                <w:szCs w:val="22"/>
                <w:highlight w:val="yellow"/>
                <w:lang w:val="cs-CZ"/>
              </w:rPr>
              <w:t>emontu</w:t>
            </w:r>
            <w:r w:rsidR="0036119A" w:rsidRPr="001978A8">
              <w:rPr>
                <w:i/>
                <w:color w:val="365F91" w:themeColor="accent1" w:themeShade="BF"/>
                <w:sz w:val="22"/>
                <w:szCs w:val="22"/>
                <w:highlight w:val="yellow"/>
                <w:lang w:val="cs-CZ"/>
              </w:rPr>
              <w:t xml:space="preserve"> </w:t>
            </w:r>
            <w:r w:rsidR="0036119A" w:rsidRPr="000D7782">
              <w:rPr>
                <w:i/>
                <w:color w:val="365F91" w:themeColor="accent1" w:themeShade="BF"/>
                <w:sz w:val="18"/>
                <w:szCs w:val="22"/>
                <w:highlight w:val="yellow"/>
                <w:lang w:val="cs-CZ"/>
              </w:rPr>
              <w:t>(tylko dla remontów lub rewitalizacji linii),</w:t>
            </w:r>
            <w:r w:rsidR="009205CB" w:rsidRPr="000D7782">
              <w:rPr>
                <w:i/>
                <w:color w:val="365F91" w:themeColor="accent1" w:themeShade="BF"/>
                <w:sz w:val="18"/>
                <w:szCs w:val="22"/>
                <w:highlight w:val="yellow"/>
                <w:lang w:val="cs-CZ"/>
              </w:rPr>
              <w:t xml:space="preserve"> </w:t>
            </w:r>
            <w:r w:rsidR="00560BCC" w:rsidRPr="001978A8">
              <w:rPr>
                <w:color w:val="365F91" w:themeColor="accent1" w:themeShade="BF"/>
                <w:sz w:val="22"/>
                <w:szCs w:val="22"/>
                <w:highlight w:val="yellow"/>
                <w:lang w:val="pl-PL"/>
              </w:rPr>
              <w:t>B</w:t>
            </w:r>
            <w:r w:rsidR="002F78CD" w:rsidRPr="001978A8">
              <w:rPr>
                <w:color w:val="365F91" w:themeColor="accent1" w:themeShade="BF"/>
                <w:sz w:val="22"/>
                <w:szCs w:val="22"/>
                <w:highlight w:val="yellow"/>
                <w:lang w:val="pl-PL"/>
              </w:rPr>
              <w:t xml:space="preserve">udowy lub </w:t>
            </w:r>
            <w:r w:rsidR="00560BCC" w:rsidRPr="001978A8">
              <w:rPr>
                <w:color w:val="365F91" w:themeColor="accent1" w:themeShade="BF"/>
                <w:sz w:val="22"/>
                <w:szCs w:val="22"/>
                <w:highlight w:val="yellow"/>
                <w:lang w:val="pl-PL"/>
              </w:rPr>
              <w:t>P</w:t>
            </w:r>
            <w:r w:rsidR="002F78CD" w:rsidRPr="001978A8">
              <w:rPr>
                <w:color w:val="365F91" w:themeColor="accent1" w:themeShade="BF"/>
                <w:sz w:val="22"/>
                <w:szCs w:val="22"/>
                <w:highlight w:val="yellow"/>
                <w:lang w:val="pl-PL"/>
              </w:rPr>
              <w:t>rzebudowy</w:t>
            </w:r>
            <w:r w:rsidR="00207748">
              <w:rPr>
                <w:color w:val="365F91" w:themeColor="accent1" w:themeShade="BF"/>
                <w:sz w:val="22"/>
                <w:highlight w:val="yellow"/>
              </w:rPr>
              <w:t>, każda</w:t>
            </w:r>
            <w:r w:rsidR="003B4200">
              <w:rPr>
                <w:color w:val="365F91" w:themeColor="accent1" w:themeShade="BF"/>
                <w:sz w:val="22"/>
                <w:highlight w:val="yellow"/>
              </w:rPr>
              <w:t xml:space="preserve"> </w:t>
            </w:r>
            <w:r w:rsidR="00207748">
              <w:rPr>
                <w:color w:val="365F91" w:themeColor="accent1" w:themeShade="BF"/>
                <w:sz w:val="22"/>
                <w:highlight w:val="yellow"/>
              </w:rPr>
              <w:t xml:space="preserve">ww. </w:t>
            </w:r>
            <w:r w:rsidR="003B4200">
              <w:rPr>
                <w:color w:val="365F91" w:themeColor="accent1" w:themeShade="BF"/>
                <w:sz w:val="22"/>
                <w:highlight w:val="yellow"/>
              </w:rPr>
              <w:t xml:space="preserve">dokumentacja projektowa </w:t>
            </w:r>
            <w:r w:rsidR="003B4200" w:rsidRPr="001978A8">
              <w:rPr>
                <w:color w:val="365F91" w:themeColor="accent1" w:themeShade="BF"/>
                <w:sz w:val="22"/>
                <w:highlight w:val="yellow"/>
              </w:rPr>
              <w:t xml:space="preserve"> obejmował</w:t>
            </w:r>
            <w:r w:rsidR="003B4200">
              <w:rPr>
                <w:color w:val="365F91" w:themeColor="accent1" w:themeShade="BF"/>
                <w:sz w:val="22"/>
                <w:highlight w:val="yellow"/>
              </w:rPr>
              <w:t>a</w:t>
            </w:r>
            <w:r w:rsidR="003B4200" w:rsidRPr="001978A8">
              <w:rPr>
                <w:color w:val="365F91" w:themeColor="accent1" w:themeShade="BF"/>
                <w:sz w:val="22"/>
                <w:highlight w:val="yellow"/>
              </w:rPr>
              <w:t xml:space="preserve"> w swym zakresie </w:t>
            </w:r>
            <w:r w:rsidR="00606FF4" w:rsidRPr="001978A8">
              <w:rPr>
                <w:color w:val="365F91" w:themeColor="accent1" w:themeShade="BF"/>
                <w:sz w:val="22"/>
                <w:szCs w:val="22"/>
                <w:highlight w:val="yellow"/>
                <w:lang w:val="pl-PL"/>
              </w:rPr>
              <w:t>łącznie</w:t>
            </w:r>
            <w:r w:rsidR="002F78CD" w:rsidRPr="001978A8">
              <w:rPr>
                <w:color w:val="365F91" w:themeColor="accent1" w:themeShade="BF"/>
                <w:sz w:val="22"/>
                <w:szCs w:val="22"/>
                <w:highlight w:val="yellow"/>
                <w:lang w:val="pl-PL"/>
              </w:rPr>
              <w:t xml:space="preserve"> co najmniej </w:t>
            </w:r>
            <w:r w:rsidR="00606FF4" w:rsidRPr="001978A8">
              <w:rPr>
                <w:color w:val="365F91" w:themeColor="accent1" w:themeShade="BF"/>
                <w:sz w:val="22"/>
                <w:szCs w:val="22"/>
                <w:highlight w:val="yellow"/>
                <w:lang w:val="cs-CZ"/>
              </w:rPr>
              <w:t xml:space="preserve">…… </w:t>
            </w:r>
            <w:r w:rsidR="00606FF4" w:rsidRPr="001978A8">
              <w:rPr>
                <w:i/>
                <w:color w:val="365F91" w:themeColor="accent1" w:themeShade="BF"/>
                <w:sz w:val="22"/>
                <w:szCs w:val="22"/>
                <w:highlight w:val="yellow"/>
                <w:lang w:val="cs-CZ"/>
              </w:rPr>
              <w:t>(np. dwa [2])</w:t>
            </w:r>
            <w:r w:rsidR="00606FF4" w:rsidRPr="001978A8">
              <w:rPr>
                <w:color w:val="365F91" w:themeColor="accent1" w:themeShade="BF"/>
                <w:sz w:val="22"/>
                <w:szCs w:val="22"/>
                <w:highlight w:val="yellow"/>
                <w:lang w:val="cs-CZ"/>
              </w:rPr>
              <w:t xml:space="preserve"> </w:t>
            </w:r>
            <w:r w:rsidR="00606FF4" w:rsidRPr="001978A8">
              <w:rPr>
                <w:color w:val="365F91" w:themeColor="accent1" w:themeShade="BF"/>
                <w:sz w:val="22"/>
                <w:szCs w:val="22"/>
                <w:highlight w:val="yellow"/>
                <w:lang w:val="pl-PL"/>
              </w:rPr>
              <w:t xml:space="preserve">szlaki i </w:t>
            </w:r>
            <w:r w:rsidR="00606FF4" w:rsidRPr="001978A8">
              <w:rPr>
                <w:color w:val="365F91" w:themeColor="accent1" w:themeShade="BF"/>
                <w:sz w:val="22"/>
                <w:szCs w:val="22"/>
                <w:highlight w:val="yellow"/>
                <w:lang w:val="cs-CZ"/>
              </w:rPr>
              <w:t xml:space="preserve">…… </w:t>
            </w:r>
            <w:r w:rsidR="00606FF4" w:rsidRPr="001978A8">
              <w:rPr>
                <w:i/>
                <w:color w:val="365F91" w:themeColor="accent1" w:themeShade="BF"/>
                <w:sz w:val="22"/>
                <w:szCs w:val="22"/>
                <w:highlight w:val="yellow"/>
                <w:lang w:val="cs-CZ"/>
              </w:rPr>
              <w:t xml:space="preserve">(np. jedną [1]) </w:t>
            </w:r>
            <w:r w:rsidR="00606FF4" w:rsidRPr="001978A8">
              <w:rPr>
                <w:color w:val="365F91" w:themeColor="accent1" w:themeShade="BF"/>
                <w:sz w:val="22"/>
                <w:szCs w:val="22"/>
                <w:highlight w:val="yellow"/>
                <w:lang w:val="pl-PL"/>
              </w:rPr>
              <w:t xml:space="preserve">stację kolejową, obejmującą przynajmniej </w:t>
            </w:r>
            <w:r w:rsidR="00606FF4" w:rsidRPr="001978A8">
              <w:rPr>
                <w:color w:val="365F91" w:themeColor="accent1" w:themeShade="BF"/>
                <w:sz w:val="22"/>
                <w:szCs w:val="22"/>
                <w:highlight w:val="yellow"/>
                <w:lang w:val="cs-CZ"/>
              </w:rPr>
              <w:t xml:space="preserve">…… </w:t>
            </w:r>
            <w:r w:rsidR="00606FF4" w:rsidRPr="000D7782">
              <w:rPr>
                <w:i/>
                <w:color w:val="365F91" w:themeColor="accent1" w:themeShade="BF"/>
                <w:sz w:val="18"/>
                <w:szCs w:val="22"/>
                <w:highlight w:val="yellow"/>
                <w:lang w:val="cs-CZ"/>
              </w:rPr>
              <w:t xml:space="preserve">(min. dwa [2] max. cztery [4]) </w:t>
            </w:r>
            <w:r w:rsidR="00606FF4" w:rsidRPr="001978A8">
              <w:rPr>
                <w:color w:val="365F91" w:themeColor="accent1" w:themeShade="BF"/>
                <w:sz w:val="22"/>
                <w:szCs w:val="22"/>
                <w:highlight w:val="yellow"/>
                <w:lang w:val="pl-PL"/>
              </w:rPr>
              <w:t xml:space="preserve">tory główne i </w:t>
            </w:r>
            <w:r w:rsidR="00606FF4" w:rsidRPr="001978A8">
              <w:rPr>
                <w:color w:val="365F91" w:themeColor="accent1" w:themeShade="BF"/>
                <w:sz w:val="22"/>
                <w:szCs w:val="22"/>
                <w:highlight w:val="yellow"/>
                <w:lang w:val="cs-CZ"/>
              </w:rPr>
              <w:t xml:space="preserve">…… </w:t>
            </w:r>
            <w:r w:rsidR="00606FF4" w:rsidRPr="001978A8">
              <w:rPr>
                <w:i/>
                <w:color w:val="365F91" w:themeColor="accent1" w:themeShade="BF"/>
                <w:sz w:val="22"/>
                <w:szCs w:val="22"/>
                <w:highlight w:val="yellow"/>
                <w:lang w:val="cs-CZ"/>
              </w:rPr>
              <w:t xml:space="preserve">(np. trzy [3]) </w:t>
            </w:r>
            <w:r w:rsidR="00606FF4" w:rsidRPr="001978A8">
              <w:rPr>
                <w:color w:val="365F91" w:themeColor="accent1" w:themeShade="BF"/>
                <w:sz w:val="22"/>
                <w:szCs w:val="22"/>
                <w:highlight w:val="yellow"/>
                <w:lang w:val="pl-PL"/>
              </w:rPr>
              <w:t>krawędzie peronow</w:t>
            </w:r>
            <w:r w:rsidR="003B4200">
              <w:rPr>
                <w:color w:val="365F91" w:themeColor="accent1" w:themeShade="BF"/>
                <w:sz w:val="22"/>
                <w:szCs w:val="22"/>
                <w:highlight w:val="yellow"/>
                <w:lang w:val="pl-PL"/>
              </w:rPr>
              <w:t>e.</w:t>
            </w:r>
          </w:p>
          <w:p w14:paraId="25497773" w14:textId="77777777" w:rsidR="002F78CD" w:rsidRPr="001978A8" w:rsidRDefault="002F78CD" w:rsidP="001978A8">
            <w:pPr>
              <w:spacing w:line="320" w:lineRule="exact"/>
              <w:rPr>
                <w:color w:val="365F91" w:themeColor="accent1" w:themeShade="BF"/>
                <w:sz w:val="22"/>
                <w:highlight w:val="yellow"/>
                <w:lang w:val="cs-CZ"/>
              </w:rPr>
            </w:pPr>
          </w:p>
        </w:tc>
      </w:tr>
      <w:tr w:rsidR="00F2444B" w:rsidRPr="001978A8" w14:paraId="71B97747"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6A267FBB" w14:textId="18A1A815" w:rsidR="00F2444B"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w:t>
            </w:r>
            <w:r w:rsidR="00F657B1">
              <w:rPr>
                <w:b/>
                <w:color w:val="365F91" w:themeColor="accent1" w:themeShade="BF"/>
                <w:sz w:val="22"/>
                <w:highlight w:val="yellow"/>
                <w:lang w:val="cs-CZ"/>
              </w:rPr>
              <w:t>5</w:t>
            </w:r>
            <w:r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0A956CC0" w14:textId="77777777" w:rsidR="00F2444B" w:rsidRPr="001978A8" w:rsidRDefault="00F2444B"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rPr>
              <w:t>Koordynator w branży mostowej</w:t>
            </w:r>
            <w:r w:rsidRPr="001978A8">
              <w:rPr>
                <w:b/>
                <w:color w:val="365F91" w:themeColor="accent1" w:themeShade="BF"/>
                <w:sz w:val="22"/>
                <w:highlight w:val="yellow"/>
                <w:lang w:val="cs-CZ"/>
              </w:rPr>
              <w:t xml:space="preserve"> – </w:t>
            </w:r>
            <w:r w:rsidR="00313868" w:rsidRPr="001978A8">
              <w:rPr>
                <w:b/>
                <w:color w:val="365F91" w:themeColor="accent1" w:themeShade="BF"/>
                <w:sz w:val="22"/>
                <w:highlight w:val="yellow"/>
                <w:lang w:val="cs-CZ"/>
              </w:rPr>
              <w:t xml:space="preserve">... </w:t>
            </w:r>
            <w:r w:rsidR="004D503D" w:rsidRPr="001978A8">
              <w:rPr>
                <w:i/>
                <w:color w:val="365F91" w:themeColor="accent1" w:themeShade="BF"/>
                <w:sz w:val="22"/>
                <w:highlight w:val="yellow"/>
                <w:lang w:val="cs-CZ"/>
              </w:rPr>
              <w:t>(np. je</w:t>
            </w:r>
            <w:r w:rsidR="00313868" w:rsidRPr="001978A8">
              <w:rPr>
                <w:i/>
                <w:color w:val="365F91" w:themeColor="accent1" w:themeShade="BF"/>
                <w:sz w:val="22"/>
                <w:highlight w:val="yellow"/>
                <w:lang w:val="cs-CZ"/>
              </w:rPr>
              <w:t>d</w:t>
            </w:r>
            <w:r w:rsidR="004D503D" w:rsidRPr="001978A8">
              <w:rPr>
                <w:i/>
                <w:color w:val="365F91" w:themeColor="accent1" w:themeShade="BF"/>
                <w:sz w:val="22"/>
                <w:highlight w:val="yellow"/>
                <w:lang w:val="cs-CZ"/>
              </w:rPr>
              <w:t>n</w:t>
            </w:r>
            <w:r w:rsidR="00313868" w:rsidRPr="001978A8">
              <w:rPr>
                <w:i/>
                <w:color w:val="365F91" w:themeColor="accent1" w:themeShade="BF"/>
                <w:sz w:val="22"/>
                <w:highlight w:val="yellow"/>
                <w:lang w:val="cs-CZ"/>
              </w:rPr>
              <w:t>a [1])</w:t>
            </w:r>
            <w:r w:rsidR="009205CB" w:rsidRPr="001978A8">
              <w:rPr>
                <w:i/>
                <w:color w:val="365F91" w:themeColor="accent1" w:themeShade="BF"/>
                <w:sz w:val="22"/>
                <w:highlight w:val="yellow"/>
                <w:lang w:val="cs-CZ"/>
              </w:rPr>
              <w:t xml:space="preserve"> </w:t>
            </w:r>
            <w:r w:rsidRPr="001978A8">
              <w:rPr>
                <w:b/>
                <w:color w:val="365F91" w:themeColor="accent1" w:themeShade="BF"/>
                <w:sz w:val="22"/>
                <w:highlight w:val="yellow"/>
                <w:lang w:val="cs-CZ"/>
              </w:rPr>
              <w:t>osoba</w:t>
            </w:r>
          </w:p>
        </w:tc>
      </w:tr>
      <w:tr w:rsidR="002F78CD" w:rsidRPr="001978A8" w14:paraId="7DC37794"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68126E" w14:textId="77777777" w:rsidR="002F78CD" w:rsidRPr="001978A8" w:rsidRDefault="002F78CD"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8A81189" w14:textId="77777777" w:rsidR="002F78CD"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0439FE2" w14:textId="0CB9F0D8" w:rsidR="002F78CD" w:rsidRPr="001978A8" w:rsidRDefault="00560BCC" w:rsidP="001978A8">
            <w:pPr>
              <w:spacing w:line="320" w:lineRule="exact"/>
              <w:rPr>
                <w:color w:val="365F91" w:themeColor="accent1" w:themeShade="BF"/>
                <w:sz w:val="22"/>
                <w:highlight w:val="yellow"/>
                <w:lang w:val="cs-CZ"/>
              </w:rPr>
            </w:pPr>
            <w:r w:rsidRPr="001978A8">
              <w:rPr>
                <w:color w:val="365F91" w:themeColor="accent1" w:themeShade="BF"/>
                <w:sz w:val="22"/>
                <w:highlight w:val="yellow"/>
              </w:rPr>
              <w:t>U</w:t>
            </w:r>
            <w:r w:rsidR="002F78CD" w:rsidRPr="001978A8">
              <w:rPr>
                <w:color w:val="365F91" w:themeColor="accent1" w:themeShade="BF"/>
                <w:sz w:val="22"/>
                <w:highlight w:val="yellow"/>
              </w:rPr>
              <w:t xml:space="preserve">prawnienia budowlane do projektowania bez ograniczeń </w:t>
            </w:r>
            <w:r w:rsidR="00E76B08" w:rsidRPr="001978A8">
              <w:rPr>
                <w:color w:val="365F91" w:themeColor="accent1" w:themeShade="BF"/>
                <w:sz w:val="22"/>
                <w:highlight w:val="yellow"/>
              </w:rPr>
              <w:br/>
            </w:r>
            <w:r w:rsidR="002F78CD" w:rsidRPr="001978A8">
              <w:rPr>
                <w:color w:val="365F91" w:themeColor="accent1" w:themeShade="BF"/>
                <w:sz w:val="22"/>
                <w:highlight w:val="yellow"/>
              </w:rPr>
              <w:t>w specjalności inżynieryjnej</w:t>
            </w:r>
            <w:r w:rsidR="009205CB" w:rsidRPr="001978A8">
              <w:rPr>
                <w:color w:val="365F91" w:themeColor="accent1" w:themeShade="BF"/>
                <w:sz w:val="22"/>
                <w:highlight w:val="yellow"/>
              </w:rPr>
              <w:t xml:space="preserve"> </w:t>
            </w:r>
            <w:r w:rsidR="002F78CD" w:rsidRPr="001978A8">
              <w:rPr>
                <w:color w:val="365F91" w:themeColor="accent1" w:themeShade="BF"/>
                <w:sz w:val="22"/>
                <w:highlight w:val="yellow"/>
              </w:rPr>
              <w:t>mostowej</w:t>
            </w:r>
            <w:r w:rsidR="0053552C">
              <w:rPr>
                <w:color w:val="365F91" w:themeColor="accent1" w:themeShade="BF"/>
                <w:sz w:val="22"/>
                <w:highlight w:val="yellow"/>
              </w:rPr>
              <w:t>.</w:t>
            </w:r>
          </w:p>
        </w:tc>
      </w:tr>
      <w:tr w:rsidR="002F78CD" w:rsidRPr="001978A8" w14:paraId="639B7929"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F940A8" w14:textId="77777777" w:rsidR="002F78CD" w:rsidRPr="001978A8" w:rsidRDefault="002F78CD"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10C63C6F" w14:textId="77777777" w:rsidR="002F78CD"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00FFCC7" w14:textId="2DC58087" w:rsidR="002F78CD" w:rsidRPr="003B4200" w:rsidRDefault="000D7782" w:rsidP="001978A8">
            <w:pPr>
              <w:pStyle w:val="Tekstpodstawowy"/>
              <w:spacing w:line="320" w:lineRule="exact"/>
              <w:rPr>
                <w:color w:val="365F91" w:themeColor="accent1" w:themeShade="BF"/>
                <w:sz w:val="22"/>
                <w:szCs w:val="22"/>
                <w:highlight w:val="yellow"/>
                <w:lang w:val="pl-PL"/>
              </w:rPr>
            </w:pPr>
            <w:r>
              <w:rPr>
                <w:color w:val="365F91" w:themeColor="accent1" w:themeShade="BF"/>
                <w:sz w:val="22"/>
                <w:szCs w:val="22"/>
                <w:highlight w:val="yellow"/>
                <w:lang w:val="pl-PL"/>
              </w:rPr>
              <w:t>-</w:t>
            </w:r>
            <w:r w:rsidR="0053552C">
              <w:rPr>
                <w:color w:val="365F91" w:themeColor="accent1" w:themeShade="BF"/>
                <w:sz w:val="22"/>
                <w:szCs w:val="22"/>
                <w:highlight w:val="yellow"/>
                <w:lang w:val="pl-PL"/>
              </w:rPr>
              <w:t xml:space="preserve"> </w:t>
            </w:r>
            <w:r w:rsidR="00780C26" w:rsidRPr="001978A8">
              <w:rPr>
                <w:color w:val="365F91" w:themeColor="accent1" w:themeShade="BF"/>
                <w:sz w:val="22"/>
                <w:szCs w:val="22"/>
                <w:highlight w:val="yellow"/>
                <w:lang w:val="pl-PL"/>
              </w:rPr>
              <w:t>w</w:t>
            </w:r>
            <w:r w:rsidR="002F78CD" w:rsidRPr="001978A8">
              <w:rPr>
                <w:color w:val="365F91" w:themeColor="accent1" w:themeShade="BF"/>
                <w:sz w:val="22"/>
                <w:szCs w:val="22"/>
                <w:highlight w:val="yellow"/>
                <w:lang w:val="pl-PL"/>
              </w:rPr>
              <w:t xml:space="preserve"> okresie ostatnich </w:t>
            </w:r>
            <w:r w:rsidR="0036119A" w:rsidRPr="001978A8">
              <w:rPr>
                <w:color w:val="365F91" w:themeColor="accent1" w:themeShade="BF"/>
                <w:sz w:val="22"/>
                <w:szCs w:val="22"/>
                <w:highlight w:val="yellow"/>
                <w:lang w:val="cs-CZ"/>
              </w:rPr>
              <w:t xml:space="preserve">…… </w:t>
            </w:r>
            <w:r w:rsidR="00651672" w:rsidRPr="001978A8">
              <w:rPr>
                <w:i/>
                <w:color w:val="365F91" w:themeColor="accent1" w:themeShade="BF"/>
                <w:sz w:val="22"/>
                <w:szCs w:val="22"/>
                <w:highlight w:val="yellow"/>
                <w:lang w:val="cs-CZ"/>
              </w:rPr>
              <w:t xml:space="preserve">(np. </w:t>
            </w:r>
            <w:r w:rsidR="00651672">
              <w:rPr>
                <w:i/>
                <w:color w:val="365F91" w:themeColor="accent1" w:themeShade="BF"/>
                <w:sz w:val="22"/>
                <w:highlight w:val="yellow"/>
                <w:lang w:val="cs-CZ"/>
              </w:rPr>
              <w:t>dziesięciu</w:t>
            </w:r>
            <w:r w:rsidR="00651672" w:rsidRPr="001978A8">
              <w:rPr>
                <w:i/>
                <w:color w:val="365F91" w:themeColor="accent1" w:themeShade="BF"/>
                <w:sz w:val="22"/>
                <w:highlight w:val="yellow"/>
                <w:lang w:val="cs-CZ"/>
              </w:rPr>
              <w:t xml:space="preserve"> [</w:t>
            </w:r>
            <w:r w:rsidR="00651672">
              <w:rPr>
                <w:i/>
                <w:color w:val="365F91" w:themeColor="accent1" w:themeShade="BF"/>
                <w:sz w:val="22"/>
                <w:highlight w:val="yellow"/>
                <w:lang w:val="cs-CZ"/>
              </w:rPr>
              <w:t>10</w:t>
            </w:r>
            <w:r w:rsidR="00651672" w:rsidRPr="001978A8">
              <w:rPr>
                <w:i/>
                <w:color w:val="365F91" w:themeColor="accent1" w:themeShade="BF"/>
                <w:sz w:val="22"/>
                <w:highlight w:val="yellow"/>
                <w:lang w:val="cs-CZ"/>
              </w:rPr>
              <w:t>])</w:t>
            </w:r>
            <w:r w:rsidR="00651672" w:rsidRPr="001978A8">
              <w:rPr>
                <w:color w:val="365F91" w:themeColor="accent1" w:themeShade="BF"/>
                <w:sz w:val="22"/>
                <w:highlight w:val="yellow"/>
                <w:lang w:val="cs-CZ"/>
              </w:rPr>
              <w:t xml:space="preserve"> </w:t>
            </w:r>
            <w:r w:rsidR="002F78CD" w:rsidRPr="001978A8">
              <w:rPr>
                <w:color w:val="365F91" w:themeColor="accent1" w:themeShade="BF"/>
                <w:sz w:val="22"/>
                <w:szCs w:val="22"/>
                <w:highlight w:val="yellow"/>
                <w:lang w:val="pl-PL"/>
              </w:rPr>
              <w:t>lat przed upływem terminu składania ofert opracował w charakte</w:t>
            </w:r>
            <w:r w:rsidR="0036119A" w:rsidRPr="001978A8">
              <w:rPr>
                <w:color w:val="365F91" w:themeColor="accent1" w:themeShade="BF"/>
                <w:sz w:val="22"/>
                <w:szCs w:val="22"/>
                <w:highlight w:val="yellow"/>
                <w:lang w:val="pl-PL"/>
              </w:rPr>
              <w:t xml:space="preserve">rze projektanta w danej branży co najmniej </w:t>
            </w:r>
            <w:r w:rsidR="0036119A" w:rsidRPr="001978A8">
              <w:rPr>
                <w:color w:val="365F91" w:themeColor="accent1" w:themeShade="BF"/>
                <w:sz w:val="22"/>
                <w:szCs w:val="22"/>
                <w:highlight w:val="yellow"/>
                <w:lang w:val="cs-CZ"/>
              </w:rPr>
              <w:t xml:space="preserve">…… </w:t>
            </w:r>
            <w:r w:rsidR="0036119A" w:rsidRPr="001978A8">
              <w:rPr>
                <w:i/>
                <w:color w:val="365F91" w:themeColor="accent1" w:themeShade="BF"/>
                <w:sz w:val="22"/>
                <w:szCs w:val="22"/>
                <w:highlight w:val="yellow"/>
                <w:lang w:val="cs-CZ"/>
              </w:rPr>
              <w:t>(np. dwie [2])</w:t>
            </w:r>
            <w:r w:rsidR="0036119A" w:rsidRPr="001978A8">
              <w:rPr>
                <w:color w:val="365F91" w:themeColor="accent1" w:themeShade="BF"/>
                <w:sz w:val="22"/>
                <w:szCs w:val="22"/>
                <w:highlight w:val="yellow"/>
                <w:lang w:val="cs-CZ"/>
              </w:rPr>
              <w:t xml:space="preserve"> </w:t>
            </w:r>
            <w:r w:rsidR="002F78CD" w:rsidRPr="001978A8">
              <w:rPr>
                <w:color w:val="365F91" w:themeColor="accent1" w:themeShade="BF"/>
                <w:sz w:val="22"/>
                <w:szCs w:val="22"/>
                <w:highlight w:val="yellow"/>
                <w:lang w:val="pl-PL"/>
              </w:rPr>
              <w:t xml:space="preserve">dokumentacje projektowe (obejmujące projekt budowlany </w:t>
            </w:r>
            <w:r w:rsidR="002F78CD" w:rsidRPr="001978A8">
              <w:rPr>
                <w:i/>
                <w:color w:val="365F91" w:themeColor="accent1" w:themeShade="BF"/>
                <w:sz w:val="22"/>
                <w:szCs w:val="22"/>
                <w:highlight w:val="yellow"/>
                <w:lang w:val="pl-PL"/>
              </w:rPr>
              <w:t>i/lub</w:t>
            </w:r>
            <w:r w:rsidR="002F78CD" w:rsidRPr="001978A8">
              <w:rPr>
                <w:color w:val="365F91" w:themeColor="accent1" w:themeShade="BF"/>
                <w:sz w:val="22"/>
                <w:szCs w:val="22"/>
                <w:highlight w:val="yellow"/>
                <w:lang w:val="pl-PL"/>
              </w:rPr>
              <w:t xml:space="preserve"> projekt wykonawczy) </w:t>
            </w:r>
            <w:r w:rsidR="0036119A" w:rsidRPr="001978A8">
              <w:rPr>
                <w:color w:val="365F91" w:themeColor="accent1" w:themeShade="BF"/>
                <w:sz w:val="22"/>
                <w:szCs w:val="22"/>
                <w:highlight w:val="yellow"/>
                <w:lang w:val="pl-PL"/>
              </w:rPr>
              <w:t xml:space="preserve">dla </w:t>
            </w:r>
            <w:r w:rsidR="00560BCC" w:rsidRPr="001978A8">
              <w:rPr>
                <w:color w:val="365F91" w:themeColor="accent1" w:themeShade="BF"/>
                <w:sz w:val="22"/>
                <w:szCs w:val="22"/>
                <w:highlight w:val="yellow"/>
                <w:lang w:val="cs-CZ"/>
              </w:rPr>
              <w:t>R</w:t>
            </w:r>
            <w:r w:rsidR="0036119A" w:rsidRPr="001978A8">
              <w:rPr>
                <w:color w:val="365F91" w:themeColor="accent1" w:themeShade="BF"/>
                <w:sz w:val="22"/>
                <w:szCs w:val="22"/>
                <w:highlight w:val="yellow"/>
                <w:lang w:val="cs-CZ"/>
              </w:rPr>
              <w:t>emontu</w:t>
            </w:r>
            <w:r w:rsidR="0036119A" w:rsidRPr="001978A8">
              <w:rPr>
                <w:i/>
                <w:color w:val="365F91" w:themeColor="accent1" w:themeShade="BF"/>
                <w:sz w:val="22"/>
                <w:szCs w:val="22"/>
                <w:highlight w:val="yellow"/>
                <w:lang w:val="cs-CZ"/>
              </w:rPr>
              <w:t xml:space="preserve"> </w:t>
            </w:r>
            <w:r w:rsidR="0036119A" w:rsidRPr="003B4200">
              <w:rPr>
                <w:i/>
                <w:color w:val="365F91" w:themeColor="accent1" w:themeShade="BF"/>
                <w:sz w:val="18"/>
                <w:szCs w:val="22"/>
                <w:highlight w:val="yellow"/>
                <w:lang w:val="cs-CZ"/>
              </w:rPr>
              <w:t xml:space="preserve">(tylko dla remontów lub rewitalizacji linii), </w:t>
            </w:r>
            <w:r w:rsidR="00560BCC" w:rsidRPr="003B4200">
              <w:rPr>
                <w:color w:val="365F91" w:themeColor="accent1" w:themeShade="BF"/>
                <w:sz w:val="22"/>
                <w:szCs w:val="22"/>
                <w:highlight w:val="yellow"/>
                <w:lang w:val="pl-PL"/>
              </w:rPr>
              <w:t>B</w:t>
            </w:r>
            <w:r w:rsidR="002F78CD" w:rsidRPr="003B4200">
              <w:rPr>
                <w:color w:val="365F91" w:themeColor="accent1" w:themeShade="BF"/>
                <w:sz w:val="22"/>
                <w:szCs w:val="22"/>
                <w:highlight w:val="yellow"/>
                <w:lang w:val="pl-PL"/>
              </w:rPr>
              <w:t xml:space="preserve">udowy lub </w:t>
            </w:r>
            <w:r w:rsidR="00560BCC" w:rsidRPr="003B4200">
              <w:rPr>
                <w:color w:val="365F91" w:themeColor="accent1" w:themeShade="BF"/>
                <w:sz w:val="22"/>
                <w:szCs w:val="22"/>
                <w:highlight w:val="yellow"/>
                <w:lang w:val="pl-PL"/>
              </w:rPr>
              <w:t>P</w:t>
            </w:r>
            <w:r w:rsidR="002F78CD" w:rsidRPr="003B4200">
              <w:rPr>
                <w:color w:val="365F91" w:themeColor="accent1" w:themeShade="BF"/>
                <w:sz w:val="22"/>
                <w:szCs w:val="22"/>
                <w:highlight w:val="yellow"/>
                <w:lang w:val="pl-PL"/>
              </w:rPr>
              <w:t xml:space="preserve">rzebudowy </w:t>
            </w:r>
            <w:r w:rsidR="002F78CD" w:rsidRPr="003B4200">
              <w:rPr>
                <w:rFonts w:eastAsiaTheme="minorHAnsi"/>
                <w:color w:val="365F91" w:themeColor="accent1" w:themeShade="BF"/>
                <w:sz w:val="22"/>
                <w:szCs w:val="22"/>
                <w:highlight w:val="yellow"/>
                <w:lang w:val="pl-PL" w:eastAsia="en-US"/>
              </w:rPr>
              <w:t>obiektów inżynieryjnych</w:t>
            </w:r>
            <w:r w:rsidR="003B4200" w:rsidRPr="003B4200">
              <w:rPr>
                <w:rFonts w:eastAsiaTheme="minorHAnsi"/>
                <w:color w:val="365F91" w:themeColor="accent1" w:themeShade="BF"/>
                <w:sz w:val="22"/>
                <w:szCs w:val="22"/>
                <w:highlight w:val="yellow"/>
                <w:lang w:val="pl-PL" w:eastAsia="en-US"/>
              </w:rPr>
              <w:t>/inżynierskich</w:t>
            </w:r>
            <w:r w:rsidR="002F78CD" w:rsidRPr="003B4200">
              <w:rPr>
                <w:rFonts w:eastAsiaTheme="minorHAnsi"/>
                <w:color w:val="365F91" w:themeColor="accent1" w:themeShade="BF"/>
                <w:sz w:val="22"/>
                <w:szCs w:val="22"/>
                <w:highlight w:val="yellow"/>
                <w:lang w:val="pl-PL" w:eastAsia="en-US"/>
              </w:rPr>
              <w:t xml:space="preserve"> takich jak: most</w:t>
            </w:r>
            <w:r w:rsidR="003B4200" w:rsidRPr="003B4200">
              <w:rPr>
                <w:rFonts w:eastAsiaTheme="minorHAnsi"/>
                <w:color w:val="365F91" w:themeColor="accent1" w:themeShade="BF"/>
                <w:sz w:val="22"/>
                <w:szCs w:val="22"/>
                <w:highlight w:val="yellow"/>
                <w:lang w:val="pl-PL" w:eastAsia="en-US"/>
              </w:rPr>
              <w:t xml:space="preserve"> lub </w:t>
            </w:r>
            <w:r w:rsidR="002F78CD" w:rsidRPr="003B4200">
              <w:rPr>
                <w:rFonts w:eastAsiaTheme="minorHAnsi"/>
                <w:color w:val="365F91" w:themeColor="accent1" w:themeShade="BF"/>
                <w:sz w:val="22"/>
                <w:szCs w:val="22"/>
                <w:highlight w:val="yellow"/>
                <w:lang w:val="pl-PL" w:eastAsia="en-US"/>
              </w:rPr>
              <w:t xml:space="preserve">wiadukt, </w:t>
            </w:r>
            <w:r w:rsidR="003B4200" w:rsidRPr="003B4200">
              <w:rPr>
                <w:rFonts w:eastAsiaTheme="minorHAnsi"/>
                <w:color w:val="365F91" w:themeColor="accent1" w:themeShade="BF"/>
                <w:sz w:val="22"/>
                <w:szCs w:val="22"/>
                <w:highlight w:val="yellow"/>
                <w:lang w:val="pl-PL" w:eastAsia="en-US"/>
              </w:rPr>
              <w:t xml:space="preserve">lub </w:t>
            </w:r>
            <w:r w:rsidR="002F78CD" w:rsidRPr="003B4200">
              <w:rPr>
                <w:rFonts w:eastAsiaTheme="minorHAnsi"/>
                <w:color w:val="365F91" w:themeColor="accent1" w:themeShade="BF"/>
                <w:sz w:val="22"/>
                <w:szCs w:val="22"/>
                <w:highlight w:val="yellow"/>
                <w:lang w:val="pl-PL" w:eastAsia="en-US"/>
              </w:rPr>
              <w:t xml:space="preserve">przepust, </w:t>
            </w:r>
            <w:r w:rsidR="003B4200" w:rsidRPr="003B4200">
              <w:rPr>
                <w:rFonts w:eastAsiaTheme="minorHAnsi"/>
                <w:color w:val="365F91" w:themeColor="accent1" w:themeShade="BF"/>
                <w:sz w:val="22"/>
                <w:szCs w:val="22"/>
                <w:highlight w:val="yellow"/>
                <w:lang w:val="pl-PL" w:eastAsia="en-US"/>
              </w:rPr>
              <w:t xml:space="preserve">lub </w:t>
            </w:r>
            <w:r w:rsidR="002F78CD" w:rsidRPr="003B4200">
              <w:rPr>
                <w:rFonts w:eastAsiaTheme="minorHAnsi"/>
                <w:color w:val="365F91" w:themeColor="accent1" w:themeShade="BF"/>
                <w:sz w:val="22"/>
                <w:szCs w:val="22"/>
                <w:highlight w:val="yellow"/>
                <w:lang w:val="pl-PL" w:eastAsia="en-US"/>
              </w:rPr>
              <w:t xml:space="preserve">ściany oporowe, </w:t>
            </w:r>
            <w:r w:rsidR="003B4200" w:rsidRPr="003B4200">
              <w:rPr>
                <w:rFonts w:eastAsiaTheme="minorHAnsi"/>
                <w:color w:val="365F91" w:themeColor="accent1" w:themeShade="BF"/>
                <w:sz w:val="22"/>
                <w:szCs w:val="22"/>
                <w:highlight w:val="yellow"/>
                <w:lang w:val="pl-PL" w:eastAsia="en-US"/>
              </w:rPr>
              <w:t xml:space="preserve">lub </w:t>
            </w:r>
            <w:r w:rsidR="002F78CD" w:rsidRPr="003B4200">
              <w:rPr>
                <w:rFonts w:eastAsiaTheme="minorHAnsi"/>
                <w:color w:val="365F91" w:themeColor="accent1" w:themeShade="BF"/>
                <w:sz w:val="22"/>
                <w:szCs w:val="22"/>
                <w:highlight w:val="yellow"/>
                <w:lang w:val="pl-PL" w:eastAsia="en-US"/>
              </w:rPr>
              <w:t>estakady</w:t>
            </w:r>
            <w:r w:rsidR="0053552C">
              <w:rPr>
                <w:rFonts w:eastAsiaTheme="minorHAnsi"/>
                <w:color w:val="365F91" w:themeColor="accent1" w:themeShade="BF"/>
                <w:sz w:val="22"/>
                <w:szCs w:val="22"/>
                <w:highlight w:val="yellow"/>
                <w:lang w:val="pl-PL" w:eastAsia="en-US"/>
              </w:rPr>
              <w:t>, lub</w:t>
            </w:r>
            <w:r w:rsidR="002F78CD" w:rsidRPr="003B4200">
              <w:rPr>
                <w:rFonts w:eastAsiaTheme="minorHAnsi"/>
                <w:color w:val="365F91" w:themeColor="accent1" w:themeShade="BF"/>
                <w:sz w:val="22"/>
                <w:szCs w:val="22"/>
                <w:highlight w:val="yellow"/>
                <w:lang w:val="pl-PL" w:eastAsia="en-US"/>
              </w:rPr>
              <w:t xml:space="preserve"> tunele liniowe, </w:t>
            </w:r>
            <w:r w:rsidR="003B4200" w:rsidRPr="003B4200">
              <w:rPr>
                <w:rFonts w:eastAsiaTheme="minorHAnsi"/>
                <w:color w:val="365F91" w:themeColor="accent1" w:themeShade="BF"/>
                <w:sz w:val="22"/>
                <w:szCs w:val="22"/>
                <w:highlight w:val="yellow"/>
                <w:lang w:val="pl-PL" w:eastAsia="en-US"/>
              </w:rPr>
              <w:t xml:space="preserve">lub </w:t>
            </w:r>
            <w:r w:rsidR="002F78CD" w:rsidRPr="003B4200">
              <w:rPr>
                <w:rFonts w:eastAsiaTheme="minorHAnsi"/>
                <w:color w:val="365F91" w:themeColor="accent1" w:themeShade="BF"/>
                <w:sz w:val="22"/>
                <w:szCs w:val="22"/>
                <w:highlight w:val="yellow"/>
                <w:lang w:val="pl-PL" w:eastAsia="en-US"/>
              </w:rPr>
              <w:t>nadziemne i podziemne przejścia dla pieszych,</w:t>
            </w:r>
            <w:r w:rsidR="002F78CD" w:rsidRPr="003B4200">
              <w:rPr>
                <w:color w:val="365F91" w:themeColor="accent1" w:themeShade="BF"/>
                <w:sz w:val="22"/>
                <w:szCs w:val="22"/>
                <w:highlight w:val="yellow"/>
                <w:lang w:val="pl-PL"/>
              </w:rPr>
              <w:t xml:space="preserve"> </w:t>
            </w:r>
            <w:r w:rsidR="003B4200" w:rsidRPr="003B4200">
              <w:rPr>
                <w:rFonts w:eastAsiaTheme="minorHAnsi"/>
                <w:color w:val="365F91" w:themeColor="accent1" w:themeShade="BF"/>
                <w:sz w:val="22"/>
                <w:highlight w:val="yellow"/>
                <w:lang w:val="cs-CZ" w:eastAsia="en-US"/>
              </w:rPr>
              <w:t>w rozumieniu przepisów w sprawie warunków technicznych, jakim powinny odpowiadać budowle kolejowe i ich usytuowanie</w:t>
            </w:r>
            <w:r w:rsidR="0053552C">
              <w:rPr>
                <w:rFonts w:eastAsiaTheme="minorHAnsi"/>
                <w:color w:val="365F91" w:themeColor="accent1" w:themeShade="BF"/>
                <w:sz w:val="22"/>
                <w:highlight w:val="yellow"/>
                <w:lang w:val="cs-CZ" w:eastAsia="en-US"/>
              </w:rPr>
              <w:t>,</w:t>
            </w:r>
          </w:p>
          <w:p w14:paraId="247EF829" w14:textId="1E71B723" w:rsidR="002F78CD" w:rsidRPr="001978A8" w:rsidRDefault="002F78CD" w:rsidP="001978A8">
            <w:pPr>
              <w:spacing w:line="320" w:lineRule="exact"/>
              <w:rPr>
                <w:color w:val="365F91" w:themeColor="accent1" w:themeShade="BF"/>
                <w:sz w:val="22"/>
                <w:highlight w:val="yellow"/>
                <w:lang w:val="cs-CZ"/>
              </w:rPr>
            </w:pPr>
            <w:r w:rsidRPr="003B4200">
              <w:rPr>
                <w:color w:val="365F91" w:themeColor="accent1" w:themeShade="BF"/>
                <w:spacing w:val="-1"/>
                <w:sz w:val="22"/>
                <w:highlight w:val="yellow"/>
              </w:rPr>
              <w:t xml:space="preserve">- opracował jako projektant przynajmniej jeden obiekt typu: </w:t>
            </w:r>
            <w:r w:rsidR="00207748">
              <w:rPr>
                <w:color w:val="365F91" w:themeColor="accent1" w:themeShade="BF"/>
                <w:spacing w:val="-1"/>
                <w:sz w:val="22"/>
                <w:highlight w:val="yellow"/>
              </w:rPr>
              <w:t>B</w:t>
            </w:r>
            <w:r w:rsidRPr="003B4200">
              <w:rPr>
                <w:color w:val="365F91" w:themeColor="accent1" w:themeShade="BF"/>
                <w:spacing w:val="-1"/>
                <w:sz w:val="22"/>
                <w:highlight w:val="yellow"/>
              </w:rPr>
              <w:t xml:space="preserve">udowa lub </w:t>
            </w:r>
            <w:r w:rsidR="00207748">
              <w:rPr>
                <w:color w:val="365F91" w:themeColor="accent1" w:themeShade="BF"/>
                <w:spacing w:val="-1"/>
                <w:sz w:val="22"/>
                <w:highlight w:val="yellow"/>
              </w:rPr>
              <w:t>P</w:t>
            </w:r>
            <w:r w:rsidRPr="003B4200">
              <w:rPr>
                <w:color w:val="365F91" w:themeColor="accent1" w:themeShade="BF"/>
                <w:spacing w:val="-1"/>
                <w:sz w:val="22"/>
                <w:highlight w:val="yellow"/>
              </w:rPr>
              <w:t>rzebudowa mostu lub wiaduktu o rozpiętości najdłuższego przęsła min …m i długości całkowitej min. …m.</w:t>
            </w:r>
          </w:p>
        </w:tc>
      </w:tr>
      <w:tr w:rsidR="00F2444B" w:rsidRPr="001978A8" w14:paraId="5C8CB90F"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035A9A3E" w14:textId="0B8B8B2A" w:rsidR="00F2444B"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w:t>
            </w:r>
            <w:r w:rsidR="00F657B1">
              <w:rPr>
                <w:b/>
                <w:color w:val="365F91" w:themeColor="accent1" w:themeShade="BF"/>
                <w:sz w:val="22"/>
                <w:highlight w:val="yellow"/>
                <w:lang w:val="cs-CZ"/>
              </w:rPr>
              <w:t>6</w:t>
            </w:r>
            <w:r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25BE2E79" w14:textId="77777777" w:rsidR="00F2444B" w:rsidRPr="001978A8" w:rsidRDefault="00F2444B"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rPr>
              <w:t xml:space="preserve">Koordynator w branży kolejowe sieci trakcyjne </w:t>
            </w:r>
            <w:r w:rsidRPr="001978A8">
              <w:rPr>
                <w:b/>
                <w:color w:val="365F91" w:themeColor="accent1" w:themeShade="BF"/>
                <w:sz w:val="22"/>
                <w:highlight w:val="yellow"/>
                <w:lang w:val="cs-CZ"/>
              </w:rPr>
              <w:t xml:space="preserve">– </w:t>
            </w:r>
            <w:r w:rsidR="00313868" w:rsidRPr="001978A8">
              <w:rPr>
                <w:b/>
                <w:color w:val="365F91" w:themeColor="accent1" w:themeShade="BF"/>
                <w:sz w:val="22"/>
                <w:highlight w:val="yellow"/>
                <w:lang w:val="cs-CZ"/>
              </w:rPr>
              <w:t xml:space="preserve">... </w:t>
            </w:r>
            <w:r w:rsidR="004D503D" w:rsidRPr="001978A8">
              <w:rPr>
                <w:i/>
                <w:color w:val="365F91" w:themeColor="accent1" w:themeShade="BF"/>
                <w:sz w:val="22"/>
                <w:highlight w:val="yellow"/>
                <w:lang w:val="cs-CZ"/>
              </w:rPr>
              <w:t>(np. je</w:t>
            </w:r>
            <w:r w:rsidR="00313868" w:rsidRPr="001978A8">
              <w:rPr>
                <w:i/>
                <w:color w:val="365F91" w:themeColor="accent1" w:themeShade="BF"/>
                <w:sz w:val="22"/>
                <w:highlight w:val="yellow"/>
                <w:lang w:val="cs-CZ"/>
              </w:rPr>
              <w:t>d</w:t>
            </w:r>
            <w:r w:rsidR="004D503D" w:rsidRPr="001978A8">
              <w:rPr>
                <w:i/>
                <w:color w:val="365F91" w:themeColor="accent1" w:themeShade="BF"/>
                <w:sz w:val="22"/>
                <w:highlight w:val="yellow"/>
                <w:lang w:val="cs-CZ"/>
              </w:rPr>
              <w:t>n</w:t>
            </w:r>
            <w:r w:rsidR="00313868" w:rsidRPr="001978A8">
              <w:rPr>
                <w:i/>
                <w:color w:val="365F91" w:themeColor="accent1" w:themeShade="BF"/>
                <w:sz w:val="22"/>
                <w:highlight w:val="yellow"/>
                <w:lang w:val="cs-CZ"/>
              </w:rPr>
              <w:t>a [1])</w:t>
            </w:r>
            <w:r w:rsidR="009205CB" w:rsidRPr="001978A8">
              <w:rPr>
                <w:i/>
                <w:color w:val="365F91" w:themeColor="accent1" w:themeShade="BF"/>
                <w:sz w:val="22"/>
                <w:highlight w:val="yellow"/>
                <w:lang w:val="cs-CZ"/>
              </w:rPr>
              <w:t xml:space="preserve"> </w:t>
            </w:r>
            <w:r w:rsidRPr="001978A8">
              <w:rPr>
                <w:b/>
                <w:color w:val="365F91" w:themeColor="accent1" w:themeShade="BF"/>
                <w:sz w:val="22"/>
                <w:highlight w:val="yellow"/>
                <w:lang w:val="cs-CZ"/>
              </w:rPr>
              <w:t>osoba</w:t>
            </w:r>
          </w:p>
        </w:tc>
      </w:tr>
      <w:tr w:rsidR="002F78CD" w:rsidRPr="001978A8" w14:paraId="47909792"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F86273" w14:textId="77777777" w:rsidR="002F78CD" w:rsidRPr="001978A8" w:rsidRDefault="002F78CD"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DE2D9EA" w14:textId="77777777" w:rsidR="002F78CD"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BFC9E5C" w14:textId="03668EBF" w:rsidR="002F78CD" w:rsidRPr="001978A8" w:rsidRDefault="00560BCC" w:rsidP="001978A8">
            <w:pPr>
              <w:spacing w:line="320" w:lineRule="exact"/>
              <w:rPr>
                <w:color w:val="365F91" w:themeColor="accent1" w:themeShade="BF"/>
                <w:sz w:val="22"/>
                <w:highlight w:val="yellow"/>
                <w:lang w:val="cs-CZ"/>
              </w:rPr>
            </w:pPr>
            <w:r w:rsidRPr="001978A8">
              <w:rPr>
                <w:color w:val="365F91" w:themeColor="accent1" w:themeShade="BF"/>
                <w:sz w:val="22"/>
                <w:highlight w:val="yellow"/>
              </w:rPr>
              <w:t>U</w:t>
            </w:r>
            <w:r w:rsidR="002F78CD" w:rsidRPr="001978A8">
              <w:rPr>
                <w:color w:val="365F91" w:themeColor="accent1" w:themeShade="BF"/>
                <w:sz w:val="22"/>
                <w:highlight w:val="yellow"/>
              </w:rPr>
              <w:t xml:space="preserve">prawnienia budowlane do projektowania bez ograniczeń </w:t>
            </w:r>
            <w:r w:rsidR="00E76B08" w:rsidRPr="001978A8">
              <w:rPr>
                <w:color w:val="365F91" w:themeColor="accent1" w:themeShade="BF"/>
                <w:sz w:val="22"/>
                <w:highlight w:val="yellow"/>
              </w:rPr>
              <w:br/>
            </w:r>
            <w:r w:rsidR="002F78CD" w:rsidRPr="001978A8">
              <w:rPr>
                <w:color w:val="365F91" w:themeColor="accent1" w:themeShade="BF"/>
                <w:sz w:val="22"/>
                <w:highlight w:val="yellow"/>
              </w:rPr>
              <w:t xml:space="preserve">w specjalności instalacyjnej w zakresie sieci, instalacji </w:t>
            </w:r>
            <w:r w:rsidR="00E76B08" w:rsidRPr="001978A8">
              <w:rPr>
                <w:color w:val="365F91" w:themeColor="accent1" w:themeShade="BF"/>
                <w:sz w:val="22"/>
                <w:highlight w:val="yellow"/>
              </w:rPr>
              <w:br/>
            </w:r>
            <w:r w:rsidR="002F78CD" w:rsidRPr="001978A8">
              <w:rPr>
                <w:color w:val="365F91" w:themeColor="accent1" w:themeShade="BF"/>
                <w:sz w:val="22"/>
                <w:highlight w:val="yellow"/>
              </w:rPr>
              <w:t>i urządzeń elektrycznych i elektroenergetycznych</w:t>
            </w:r>
            <w:r w:rsidR="0053552C">
              <w:rPr>
                <w:color w:val="365F91" w:themeColor="accent1" w:themeShade="BF"/>
                <w:sz w:val="22"/>
                <w:highlight w:val="yellow"/>
              </w:rPr>
              <w:t>.</w:t>
            </w:r>
          </w:p>
        </w:tc>
      </w:tr>
      <w:tr w:rsidR="002F78CD" w:rsidRPr="001978A8" w14:paraId="236C6367"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27C4AA" w14:textId="77777777" w:rsidR="002F78CD" w:rsidRPr="001978A8" w:rsidRDefault="002F78CD"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EA83A28" w14:textId="77777777" w:rsidR="002F78CD"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5C176C5" w14:textId="26F31323" w:rsidR="002F78CD" w:rsidRPr="001978A8" w:rsidRDefault="003B4200" w:rsidP="001978A8">
            <w:pPr>
              <w:spacing w:line="320" w:lineRule="exact"/>
              <w:rPr>
                <w:color w:val="365F91" w:themeColor="accent1" w:themeShade="BF"/>
                <w:sz w:val="22"/>
                <w:highlight w:val="yellow"/>
              </w:rPr>
            </w:pPr>
            <w:r>
              <w:rPr>
                <w:color w:val="365F91" w:themeColor="accent1" w:themeShade="BF"/>
                <w:sz w:val="22"/>
                <w:highlight w:val="yellow"/>
              </w:rPr>
              <w:t xml:space="preserve">- </w:t>
            </w:r>
            <w:r w:rsidR="00780C26" w:rsidRPr="001978A8">
              <w:rPr>
                <w:color w:val="365F91" w:themeColor="accent1" w:themeShade="BF"/>
                <w:sz w:val="22"/>
                <w:highlight w:val="yellow"/>
              </w:rPr>
              <w:t>w</w:t>
            </w:r>
            <w:r w:rsidR="002F78CD" w:rsidRPr="001978A8">
              <w:rPr>
                <w:color w:val="365F91" w:themeColor="accent1" w:themeShade="BF"/>
                <w:sz w:val="22"/>
                <w:highlight w:val="yellow"/>
              </w:rPr>
              <w:t xml:space="preserve"> okresie ostatnich </w:t>
            </w:r>
            <w:r w:rsidR="0036119A" w:rsidRPr="001978A8">
              <w:rPr>
                <w:color w:val="365F91" w:themeColor="accent1" w:themeShade="BF"/>
                <w:sz w:val="22"/>
                <w:highlight w:val="yellow"/>
                <w:lang w:val="cs-CZ"/>
              </w:rPr>
              <w:t xml:space="preserve">…… </w:t>
            </w:r>
            <w:r w:rsidR="00651672" w:rsidRPr="001978A8">
              <w:rPr>
                <w:i/>
                <w:color w:val="365F91" w:themeColor="accent1" w:themeShade="BF"/>
                <w:sz w:val="22"/>
                <w:highlight w:val="yellow"/>
                <w:lang w:val="cs-CZ"/>
              </w:rPr>
              <w:t xml:space="preserve">(np. </w:t>
            </w:r>
            <w:r w:rsidR="00651672">
              <w:rPr>
                <w:i/>
                <w:color w:val="365F91" w:themeColor="accent1" w:themeShade="BF"/>
                <w:sz w:val="22"/>
                <w:highlight w:val="yellow"/>
                <w:lang w:val="cs-CZ"/>
              </w:rPr>
              <w:t>dziesięciu</w:t>
            </w:r>
            <w:r w:rsidR="00651672" w:rsidRPr="001978A8">
              <w:rPr>
                <w:i/>
                <w:color w:val="365F91" w:themeColor="accent1" w:themeShade="BF"/>
                <w:sz w:val="22"/>
                <w:highlight w:val="yellow"/>
                <w:lang w:val="cs-CZ"/>
              </w:rPr>
              <w:t xml:space="preserve"> [</w:t>
            </w:r>
            <w:r w:rsidR="00651672">
              <w:rPr>
                <w:i/>
                <w:color w:val="365F91" w:themeColor="accent1" w:themeShade="BF"/>
                <w:sz w:val="22"/>
                <w:highlight w:val="yellow"/>
                <w:lang w:val="cs-CZ"/>
              </w:rPr>
              <w:t>10</w:t>
            </w:r>
            <w:r w:rsidR="00651672" w:rsidRPr="001978A8">
              <w:rPr>
                <w:i/>
                <w:color w:val="365F91" w:themeColor="accent1" w:themeShade="BF"/>
                <w:sz w:val="22"/>
                <w:highlight w:val="yellow"/>
                <w:lang w:val="cs-CZ"/>
              </w:rPr>
              <w:t>])</w:t>
            </w:r>
            <w:r w:rsidR="00651672" w:rsidRPr="001978A8">
              <w:rPr>
                <w:color w:val="365F91" w:themeColor="accent1" w:themeShade="BF"/>
                <w:sz w:val="22"/>
                <w:highlight w:val="yellow"/>
                <w:lang w:val="cs-CZ"/>
              </w:rPr>
              <w:t xml:space="preserve"> </w:t>
            </w:r>
            <w:r w:rsidR="002F78CD" w:rsidRPr="001978A8">
              <w:rPr>
                <w:color w:val="365F91" w:themeColor="accent1" w:themeShade="BF"/>
                <w:sz w:val="22"/>
                <w:highlight w:val="yellow"/>
              </w:rPr>
              <w:t xml:space="preserve">lat przed upływem terminu składania ofert opracował w charakterze projektanta w zakresie kolejowej sieci trakcyjnej co najmniej </w:t>
            </w:r>
            <w:r w:rsidR="0036119A" w:rsidRPr="001978A8">
              <w:rPr>
                <w:color w:val="365F91" w:themeColor="accent1" w:themeShade="BF"/>
                <w:sz w:val="22"/>
                <w:highlight w:val="yellow"/>
                <w:lang w:val="cs-CZ"/>
              </w:rPr>
              <w:t xml:space="preserve">…… </w:t>
            </w:r>
            <w:r w:rsidR="0036119A" w:rsidRPr="001978A8">
              <w:rPr>
                <w:i/>
                <w:color w:val="365F91" w:themeColor="accent1" w:themeShade="BF"/>
                <w:sz w:val="22"/>
                <w:highlight w:val="yellow"/>
                <w:lang w:val="cs-CZ"/>
              </w:rPr>
              <w:t>(np. dwie [2])</w:t>
            </w:r>
            <w:r w:rsidR="009205CB" w:rsidRPr="001978A8">
              <w:rPr>
                <w:color w:val="365F91" w:themeColor="accent1" w:themeShade="BF"/>
                <w:sz w:val="22"/>
                <w:highlight w:val="yellow"/>
                <w:lang w:val="cs-CZ"/>
              </w:rPr>
              <w:t xml:space="preserve"> </w:t>
            </w:r>
            <w:r w:rsidR="002F78CD" w:rsidRPr="001978A8">
              <w:rPr>
                <w:color w:val="365F91" w:themeColor="accent1" w:themeShade="BF"/>
                <w:sz w:val="22"/>
                <w:highlight w:val="yellow"/>
              </w:rPr>
              <w:t xml:space="preserve">dokumentacje projektowe (obejmujące projekt budowlany </w:t>
            </w:r>
            <w:r w:rsidR="002F78CD" w:rsidRPr="001978A8">
              <w:rPr>
                <w:i/>
                <w:color w:val="365F91" w:themeColor="accent1" w:themeShade="BF"/>
                <w:sz w:val="22"/>
                <w:highlight w:val="yellow"/>
              </w:rPr>
              <w:t>i/lub</w:t>
            </w:r>
            <w:r w:rsidR="002F78CD" w:rsidRPr="001978A8">
              <w:rPr>
                <w:color w:val="365F91" w:themeColor="accent1" w:themeShade="BF"/>
                <w:sz w:val="22"/>
                <w:highlight w:val="yellow"/>
              </w:rPr>
              <w:t xml:space="preserve"> projekt wykonawczy) dla</w:t>
            </w:r>
            <w:r w:rsidR="0036119A" w:rsidRPr="001978A8">
              <w:rPr>
                <w:color w:val="365F91" w:themeColor="accent1" w:themeShade="BF"/>
                <w:sz w:val="22"/>
                <w:highlight w:val="yellow"/>
              </w:rPr>
              <w:t xml:space="preserve"> </w:t>
            </w:r>
            <w:r>
              <w:rPr>
                <w:color w:val="365F91" w:themeColor="accent1" w:themeShade="BF"/>
                <w:sz w:val="22"/>
                <w:highlight w:val="yellow"/>
                <w:lang w:val="cs-CZ"/>
              </w:rPr>
              <w:t>R</w:t>
            </w:r>
            <w:r w:rsidR="0036119A" w:rsidRPr="001978A8">
              <w:rPr>
                <w:color w:val="365F91" w:themeColor="accent1" w:themeShade="BF"/>
                <w:sz w:val="22"/>
                <w:highlight w:val="yellow"/>
                <w:lang w:val="cs-CZ"/>
              </w:rPr>
              <w:t>emontu</w:t>
            </w:r>
            <w:r w:rsidR="0036119A" w:rsidRPr="001978A8">
              <w:rPr>
                <w:i/>
                <w:color w:val="365F91" w:themeColor="accent1" w:themeShade="BF"/>
                <w:sz w:val="22"/>
                <w:highlight w:val="yellow"/>
                <w:lang w:val="cs-CZ"/>
              </w:rPr>
              <w:t xml:space="preserve"> </w:t>
            </w:r>
            <w:r w:rsidR="0036119A" w:rsidRPr="00207748">
              <w:rPr>
                <w:i/>
                <w:color w:val="365F91" w:themeColor="accent1" w:themeShade="BF"/>
                <w:sz w:val="18"/>
                <w:highlight w:val="yellow"/>
                <w:lang w:val="cs-CZ"/>
              </w:rPr>
              <w:t>(tylko dla remontów lub rewitalizacji linii</w:t>
            </w:r>
            <w:r w:rsidR="0036119A" w:rsidRPr="001978A8">
              <w:rPr>
                <w:i/>
                <w:color w:val="365F91" w:themeColor="accent1" w:themeShade="BF"/>
                <w:sz w:val="22"/>
                <w:highlight w:val="yellow"/>
                <w:lang w:val="cs-CZ"/>
              </w:rPr>
              <w:t>),</w:t>
            </w:r>
            <w:r w:rsidR="009205CB" w:rsidRPr="001978A8">
              <w:rPr>
                <w:i/>
                <w:color w:val="365F91" w:themeColor="accent1" w:themeShade="BF"/>
                <w:sz w:val="22"/>
                <w:highlight w:val="yellow"/>
                <w:lang w:val="cs-CZ"/>
              </w:rPr>
              <w:t xml:space="preserve"> </w:t>
            </w:r>
            <w:r>
              <w:rPr>
                <w:color w:val="365F91" w:themeColor="accent1" w:themeShade="BF"/>
                <w:sz w:val="22"/>
                <w:highlight w:val="yellow"/>
              </w:rPr>
              <w:t>B</w:t>
            </w:r>
            <w:r w:rsidR="002F78CD" w:rsidRPr="001978A8">
              <w:rPr>
                <w:color w:val="365F91" w:themeColor="accent1" w:themeShade="BF"/>
                <w:sz w:val="22"/>
                <w:highlight w:val="yellow"/>
              </w:rPr>
              <w:t xml:space="preserve">udowy lub </w:t>
            </w:r>
            <w:r>
              <w:rPr>
                <w:color w:val="365F91" w:themeColor="accent1" w:themeShade="BF"/>
                <w:sz w:val="22"/>
                <w:highlight w:val="yellow"/>
              </w:rPr>
              <w:t>P</w:t>
            </w:r>
            <w:r w:rsidR="002F78CD" w:rsidRPr="001978A8">
              <w:rPr>
                <w:color w:val="365F91" w:themeColor="accent1" w:themeShade="BF"/>
                <w:sz w:val="22"/>
                <w:highlight w:val="yellow"/>
              </w:rPr>
              <w:t>rzebudowy linii kolejowych</w:t>
            </w:r>
            <w:r w:rsidR="00207748">
              <w:rPr>
                <w:color w:val="365F91" w:themeColor="accent1" w:themeShade="BF"/>
                <w:sz w:val="22"/>
                <w:highlight w:val="yellow"/>
              </w:rPr>
              <w:t xml:space="preserve">, każda ww. dokumentacja projektowa zawierała </w:t>
            </w:r>
            <w:r w:rsidR="002F78CD" w:rsidRPr="001978A8">
              <w:rPr>
                <w:color w:val="365F91" w:themeColor="accent1" w:themeShade="BF"/>
                <w:sz w:val="22"/>
                <w:highlight w:val="yellow"/>
              </w:rPr>
              <w:t xml:space="preserve">w swym zakresie </w:t>
            </w:r>
            <w:r w:rsidR="002F78CD" w:rsidRPr="00207748">
              <w:rPr>
                <w:color w:val="365F91" w:themeColor="accent1" w:themeShade="BF"/>
                <w:sz w:val="22"/>
                <w:highlight w:val="yellow"/>
              </w:rPr>
              <w:t>łącznie</w:t>
            </w:r>
            <w:r w:rsidR="002F78CD" w:rsidRPr="001978A8">
              <w:rPr>
                <w:color w:val="365F91" w:themeColor="accent1" w:themeShade="BF"/>
                <w:sz w:val="22"/>
                <w:highlight w:val="yellow"/>
              </w:rPr>
              <w:t xml:space="preserve"> co najmniej </w:t>
            </w:r>
            <w:r w:rsidR="00606FF4" w:rsidRPr="001978A8">
              <w:rPr>
                <w:color w:val="365F91" w:themeColor="accent1" w:themeShade="BF"/>
                <w:sz w:val="22"/>
                <w:highlight w:val="yellow"/>
                <w:lang w:val="cs-CZ"/>
              </w:rPr>
              <w:t xml:space="preserve">…… </w:t>
            </w:r>
            <w:r w:rsidR="00606FF4" w:rsidRPr="001978A8">
              <w:rPr>
                <w:i/>
                <w:color w:val="365F91" w:themeColor="accent1" w:themeShade="BF"/>
                <w:sz w:val="22"/>
                <w:highlight w:val="yellow"/>
                <w:lang w:val="cs-CZ"/>
              </w:rPr>
              <w:t>(np. dwa [2])</w:t>
            </w:r>
            <w:r w:rsidR="00606FF4" w:rsidRPr="001978A8">
              <w:rPr>
                <w:color w:val="365F91" w:themeColor="accent1" w:themeShade="BF"/>
                <w:sz w:val="22"/>
                <w:highlight w:val="yellow"/>
                <w:lang w:val="cs-CZ"/>
              </w:rPr>
              <w:t xml:space="preserve"> </w:t>
            </w:r>
            <w:r w:rsidR="00606FF4" w:rsidRPr="001978A8">
              <w:rPr>
                <w:color w:val="365F91" w:themeColor="accent1" w:themeShade="BF"/>
                <w:sz w:val="22"/>
                <w:highlight w:val="yellow"/>
              </w:rPr>
              <w:t xml:space="preserve">szlaki i </w:t>
            </w:r>
            <w:r w:rsidR="00606FF4" w:rsidRPr="001978A8">
              <w:rPr>
                <w:color w:val="365F91" w:themeColor="accent1" w:themeShade="BF"/>
                <w:sz w:val="22"/>
                <w:highlight w:val="yellow"/>
                <w:lang w:val="cs-CZ"/>
              </w:rPr>
              <w:t xml:space="preserve">…… </w:t>
            </w:r>
            <w:r w:rsidR="00606FF4" w:rsidRPr="001978A8">
              <w:rPr>
                <w:i/>
                <w:color w:val="365F91" w:themeColor="accent1" w:themeShade="BF"/>
                <w:sz w:val="22"/>
                <w:highlight w:val="yellow"/>
                <w:lang w:val="cs-CZ"/>
              </w:rPr>
              <w:t xml:space="preserve">(np. jedną [1]) </w:t>
            </w:r>
            <w:r w:rsidR="00606FF4" w:rsidRPr="001978A8">
              <w:rPr>
                <w:color w:val="365F91" w:themeColor="accent1" w:themeShade="BF"/>
                <w:sz w:val="22"/>
                <w:highlight w:val="yellow"/>
              </w:rPr>
              <w:t xml:space="preserve">stację kolejową, obejmującą przynajmniej </w:t>
            </w:r>
            <w:r w:rsidR="00606FF4" w:rsidRPr="001978A8">
              <w:rPr>
                <w:color w:val="365F91" w:themeColor="accent1" w:themeShade="BF"/>
                <w:sz w:val="22"/>
                <w:highlight w:val="yellow"/>
                <w:lang w:val="cs-CZ"/>
              </w:rPr>
              <w:t xml:space="preserve">…… </w:t>
            </w:r>
            <w:r w:rsidR="00606FF4" w:rsidRPr="003B4200">
              <w:rPr>
                <w:i/>
                <w:color w:val="365F91" w:themeColor="accent1" w:themeShade="BF"/>
                <w:sz w:val="18"/>
                <w:highlight w:val="yellow"/>
                <w:lang w:val="cs-CZ"/>
              </w:rPr>
              <w:t xml:space="preserve">(min. dwa [2] max. cztery [4]) </w:t>
            </w:r>
            <w:r w:rsidR="00606FF4" w:rsidRPr="001978A8">
              <w:rPr>
                <w:color w:val="365F91" w:themeColor="accent1" w:themeShade="BF"/>
                <w:sz w:val="22"/>
                <w:highlight w:val="yellow"/>
              </w:rPr>
              <w:t xml:space="preserve">tory główne i </w:t>
            </w:r>
            <w:r w:rsidR="00606FF4" w:rsidRPr="001978A8">
              <w:rPr>
                <w:color w:val="365F91" w:themeColor="accent1" w:themeShade="BF"/>
                <w:sz w:val="22"/>
                <w:highlight w:val="yellow"/>
                <w:lang w:val="cs-CZ"/>
              </w:rPr>
              <w:t xml:space="preserve">…… </w:t>
            </w:r>
            <w:r w:rsidR="00606FF4" w:rsidRPr="001978A8">
              <w:rPr>
                <w:i/>
                <w:color w:val="365F91" w:themeColor="accent1" w:themeShade="BF"/>
                <w:sz w:val="22"/>
                <w:highlight w:val="yellow"/>
                <w:lang w:val="cs-CZ"/>
              </w:rPr>
              <w:t xml:space="preserve">(np. trzy [3]) </w:t>
            </w:r>
            <w:r w:rsidR="00606FF4" w:rsidRPr="001978A8">
              <w:rPr>
                <w:color w:val="365F91" w:themeColor="accent1" w:themeShade="BF"/>
                <w:sz w:val="22"/>
                <w:highlight w:val="yellow"/>
              </w:rPr>
              <w:t>krawędzie peronowe.</w:t>
            </w:r>
          </w:p>
          <w:p w14:paraId="590F49B2" w14:textId="77777777" w:rsidR="002F78CD" w:rsidRPr="001978A8" w:rsidRDefault="002F78CD" w:rsidP="001978A8">
            <w:pPr>
              <w:spacing w:line="320" w:lineRule="exact"/>
              <w:rPr>
                <w:color w:val="365F91" w:themeColor="accent1" w:themeShade="BF"/>
                <w:sz w:val="22"/>
                <w:highlight w:val="yellow"/>
                <w:lang w:val="cs-CZ"/>
              </w:rPr>
            </w:pPr>
          </w:p>
        </w:tc>
      </w:tr>
      <w:tr w:rsidR="00F2444B" w:rsidRPr="001978A8" w14:paraId="471A5FB7"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33B390A2" w14:textId="77777777" w:rsidR="00F2444B"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17.</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20027BE4" w14:textId="77777777" w:rsidR="00F2444B" w:rsidRPr="001978A8" w:rsidRDefault="00606FF4" w:rsidP="001978A8">
            <w:pPr>
              <w:spacing w:line="320" w:lineRule="exact"/>
              <w:rPr>
                <w:color w:val="365F91" w:themeColor="accent1" w:themeShade="BF"/>
                <w:sz w:val="22"/>
                <w:highlight w:val="yellow"/>
                <w:lang w:val="cs-CZ"/>
              </w:rPr>
            </w:pPr>
            <w:r w:rsidRPr="001978A8">
              <w:rPr>
                <w:b/>
                <w:color w:val="365F91" w:themeColor="accent1" w:themeShade="BF"/>
                <w:sz w:val="22"/>
                <w:highlight w:val="yellow"/>
              </w:rPr>
              <w:t>Koordynator branży zabezpieczenie i sterowanie ruchem kolejowym</w:t>
            </w:r>
            <w:r w:rsidRPr="001978A8">
              <w:rPr>
                <w:b/>
                <w:color w:val="365F91" w:themeColor="accent1" w:themeShade="BF"/>
                <w:sz w:val="22"/>
                <w:highlight w:val="yellow"/>
                <w:lang w:val="cs-CZ"/>
              </w:rPr>
              <w:t xml:space="preserve"> </w:t>
            </w:r>
            <w:r w:rsidR="00F2444B" w:rsidRPr="001978A8">
              <w:rPr>
                <w:b/>
                <w:color w:val="365F91" w:themeColor="accent1" w:themeShade="BF"/>
                <w:sz w:val="22"/>
                <w:highlight w:val="yellow"/>
                <w:lang w:val="cs-CZ"/>
              </w:rPr>
              <w:t xml:space="preserve">– </w:t>
            </w:r>
            <w:r w:rsidR="00313868" w:rsidRPr="001978A8">
              <w:rPr>
                <w:b/>
                <w:color w:val="365F91" w:themeColor="accent1" w:themeShade="BF"/>
                <w:sz w:val="22"/>
                <w:highlight w:val="yellow"/>
                <w:lang w:val="cs-CZ"/>
              </w:rPr>
              <w:t xml:space="preserve">... </w:t>
            </w:r>
            <w:r w:rsidR="004D503D" w:rsidRPr="001978A8">
              <w:rPr>
                <w:i/>
                <w:color w:val="365F91" w:themeColor="accent1" w:themeShade="BF"/>
                <w:sz w:val="22"/>
                <w:highlight w:val="yellow"/>
                <w:lang w:val="cs-CZ"/>
              </w:rPr>
              <w:t>(np. je</w:t>
            </w:r>
            <w:r w:rsidR="00313868" w:rsidRPr="001978A8">
              <w:rPr>
                <w:i/>
                <w:color w:val="365F91" w:themeColor="accent1" w:themeShade="BF"/>
                <w:sz w:val="22"/>
                <w:highlight w:val="yellow"/>
                <w:lang w:val="cs-CZ"/>
              </w:rPr>
              <w:t>d</w:t>
            </w:r>
            <w:r w:rsidR="004D503D" w:rsidRPr="001978A8">
              <w:rPr>
                <w:i/>
                <w:color w:val="365F91" w:themeColor="accent1" w:themeShade="BF"/>
                <w:sz w:val="22"/>
                <w:highlight w:val="yellow"/>
                <w:lang w:val="cs-CZ"/>
              </w:rPr>
              <w:t>n</w:t>
            </w:r>
            <w:r w:rsidR="00313868" w:rsidRPr="001978A8">
              <w:rPr>
                <w:i/>
                <w:color w:val="365F91" w:themeColor="accent1" w:themeShade="BF"/>
                <w:sz w:val="22"/>
                <w:highlight w:val="yellow"/>
                <w:lang w:val="cs-CZ"/>
              </w:rPr>
              <w:t>a [1])</w:t>
            </w:r>
            <w:r w:rsidR="009205CB" w:rsidRPr="001978A8">
              <w:rPr>
                <w:i/>
                <w:color w:val="365F91" w:themeColor="accent1" w:themeShade="BF"/>
                <w:sz w:val="22"/>
                <w:highlight w:val="yellow"/>
                <w:lang w:val="cs-CZ"/>
              </w:rPr>
              <w:t xml:space="preserve"> </w:t>
            </w:r>
            <w:r w:rsidR="00F2444B" w:rsidRPr="001978A8">
              <w:rPr>
                <w:b/>
                <w:color w:val="365F91" w:themeColor="accent1" w:themeShade="BF"/>
                <w:sz w:val="22"/>
                <w:highlight w:val="yellow"/>
                <w:lang w:val="cs-CZ"/>
              </w:rPr>
              <w:t>osoba</w:t>
            </w:r>
          </w:p>
        </w:tc>
      </w:tr>
      <w:tr w:rsidR="00373CE8" w:rsidRPr="001978A8" w14:paraId="028191EC"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80D38B" w14:textId="77777777" w:rsidR="00373CE8" w:rsidRPr="001978A8" w:rsidRDefault="00373CE8"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F582485" w14:textId="77777777" w:rsidR="00373CE8" w:rsidRPr="001978A8" w:rsidRDefault="00373CE8"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00EE313" w14:textId="5631EC4C" w:rsidR="00373CE8" w:rsidRPr="001978A8" w:rsidRDefault="00560BCC" w:rsidP="001978A8">
            <w:pPr>
              <w:spacing w:line="320" w:lineRule="exact"/>
              <w:rPr>
                <w:color w:val="365F91" w:themeColor="accent1" w:themeShade="BF"/>
                <w:sz w:val="22"/>
                <w:highlight w:val="yellow"/>
                <w:lang w:val="cs-CZ"/>
              </w:rPr>
            </w:pPr>
            <w:r w:rsidRPr="001978A8">
              <w:rPr>
                <w:color w:val="365F91" w:themeColor="accent1" w:themeShade="BF"/>
                <w:sz w:val="22"/>
                <w:highlight w:val="yellow"/>
              </w:rPr>
              <w:t>U</w:t>
            </w:r>
            <w:r w:rsidR="00373CE8" w:rsidRPr="001978A8">
              <w:rPr>
                <w:color w:val="365F91" w:themeColor="accent1" w:themeShade="BF"/>
                <w:sz w:val="22"/>
                <w:highlight w:val="yellow"/>
              </w:rPr>
              <w:t xml:space="preserve">prawnienia budowlane do projektowania bez ograniczeń </w:t>
            </w:r>
            <w:r w:rsidR="00E76B08" w:rsidRPr="001978A8">
              <w:rPr>
                <w:color w:val="365F91" w:themeColor="accent1" w:themeShade="BF"/>
                <w:sz w:val="22"/>
                <w:highlight w:val="yellow"/>
              </w:rPr>
              <w:br/>
            </w:r>
            <w:r w:rsidR="00373CE8" w:rsidRPr="001978A8">
              <w:rPr>
                <w:color w:val="365F91" w:themeColor="accent1" w:themeShade="BF"/>
                <w:sz w:val="22"/>
                <w:highlight w:val="yellow"/>
              </w:rPr>
              <w:t>w specjalności inżynieryjnej kolejowej w zakresie sterowania ruchem kolejowym</w:t>
            </w:r>
            <w:r w:rsidR="0053552C">
              <w:rPr>
                <w:color w:val="365F91" w:themeColor="accent1" w:themeShade="BF"/>
                <w:sz w:val="22"/>
                <w:highlight w:val="yellow"/>
              </w:rPr>
              <w:t>.</w:t>
            </w:r>
          </w:p>
        </w:tc>
      </w:tr>
      <w:tr w:rsidR="00373CE8" w:rsidRPr="001978A8" w14:paraId="21133A50"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3383F0" w14:textId="77777777" w:rsidR="00373CE8" w:rsidRPr="001978A8" w:rsidRDefault="00373CE8"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A70779F" w14:textId="77777777" w:rsidR="00373CE8" w:rsidRPr="001978A8" w:rsidRDefault="00373CE8"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A3C2F36" w14:textId="042D3CC4" w:rsidR="00373CE8" w:rsidRPr="001978A8" w:rsidRDefault="005D0E89" w:rsidP="00207748">
            <w:pPr>
              <w:spacing w:line="320" w:lineRule="exact"/>
              <w:rPr>
                <w:color w:val="365F91" w:themeColor="accent1" w:themeShade="BF"/>
                <w:sz w:val="22"/>
                <w:highlight w:val="yellow"/>
                <w:lang w:val="cs-CZ"/>
              </w:rPr>
            </w:pPr>
            <w:r>
              <w:rPr>
                <w:color w:val="365F91" w:themeColor="accent1" w:themeShade="BF"/>
                <w:sz w:val="22"/>
                <w:highlight w:val="yellow"/>
              </w:rPr>
              <w:t>-</w:t>
            </w:r>
            <w:r w:rsidR="0053552C">
              <w:rPr>
                <w:color w:val="365F91" w:themeColor="accent1" w:themeShade="BF"/>
                <w:sz w:val="22"/>
                <w:highlight w:val="yellow"/>
              </w:rPr>
              <w:t xml:space="preserve"> </w:t>
            </w:r>
            <w:r w:rsidR="00780C26" w:rsidRPr="001978A8">
              <w:rPr>
                <w:color w:val="365F91" w:themeColor="accent1" w:themeShade="BF"/>
                <w:sz w:val="22"/>
                <w:highlight w:val="yellow"/>
              </w:rPr>
              <w:t>w</w:t>
            </w:r>
            <w:r w:rsidR="00373CE8" w:rsidRPr="001978A8">
              <w:rPr>
                <w:color w:val="365F91" w:themeColor="accent1" w:themeShade="BF"/>
                <w:sz w:val="22"/>
                <w:highlight w:val="yellow"/>
              </w:rPr>
              <w:t xml:space="preserve"> okresie ostatnich </w:t>
            </w:r>
            <w:r w:rsidR="0036119A" w:rsidRPr="001978A8">
              <w:rPr>
                <w:color w:val="365F91" w:themeColor="accent1" w:themeShade="BF"/>
                <w:sz w:val="22"/>
                <w:highlight w:val="yellow"/>
                <w:lang w:val="cs-CZ"/>
              </w:rPr>
              <w:t xml:space="preserve">…… </w:t>
            </w:r>
            <w:r w:rsidR="00651672" w:rsidRPr="001978A8">
              <w:rPr>
                <w:i/>
                <w:color w:val="365F91" w:themeColor="accent1" w:themeShade="BF"/>
                <w:sz w:val="22"/>
                <w:highlight w:val="yellow"/>
                <w:lang w:val="cs-CZ"/>
              </w:rPr>
              <w:t xml:space="preserve">(np. </w:t>
            </w:r>
            <w:r w:rsidR="00651672">
              <w:rPr>
                <w:i/>
                <w:color w:val="365F91" w:themeColor="accent1" w:themeShade="BF"/>
                <w:sz w:val="22"/>
                <w:highlight w:val="yellow"/>
                <w:lang w:val="cs-CZ"/>
              </w:rPr>
              <w:t>dziesięciu</w:t>
            </w:r>
            <w:r w:rsidR="00651672" w:rsidRPr="001978A8">
              <w:rPr>
                <w:i/>
                <w:color w:val="365F91" w:themeColor="accent1" w:themeShade="BF"/>
                <w:sz w:val="22"/>
                <w:highlight w:val="yellow"/>
                <w:lang w:val="cs-CZ"/>
              </w:rPr>
              <w:t xml:space="preserve"> [</w:t>
            </w:r>
            <w:r w:rsidR="00651672">
              <w:rPr>
                <w:i/>
                <w:color w:val="365F91" w:themeColor="accent1" w:themeShade="BF"/>
                <w:sz w:val="22"/>
                <w:highlight w:val="yellow"/>
                <w:lang w:val="cs-CZ"/>
              </w:rPr>
              <w:t>10</w:t>
            </w:r>
            <w:r w:rsidR="00651672" w:rsidRPr="001978A8">
              <w:rPr>
                <w:i/>
                <w:color w:val="365F91" w:themeColor="accent1" w:themeShade="BF"/>
                <w:sz w:val="22"/>
                <w:highlight w:val="yellow"/>
                <w:lang w:val="cs-CZ"/>
              </w:rPr>
              <w:t>])</w:t>
            </w:r>
            <w:r w:rsidR="00651672" w:rsidRPr="001978A8">
              <w:rPr>
                <w:color w:val="365F91" w:themeColor="accent1" w:themeShade="BF"/>
                <w:sz w:val="22"/>
                <w:highlight w:val="yellow"/>
                <w:lang w:val="cs-CZ"/>
              </w:rPr>
              <w:t xml:space="preserve"> </w:t>
            </w:r>
            <w:r w:rsidR="0036119A" w:rsidRPr="001978A8">
              <w:rPr>
                <w:color w:val="365F91" w:themeColor="accent1" w:themeShade="BF"/>
                <w:sz w:val="22"/>
                <w:highlight w:val="yellow"/>
              </w:rPr>
              <w:t xml:space="preserve">lat </w:t>
            </w:r>
            <w:r w:rsidR="00373CE8" w:rsidRPr="001978A8">
              <w:rPr>
                <w:color w:val="365F91" w:themeColor="accent1" w:themeShade="BF"/>
                <w:sz w:val="22"/>
                <w:highlight w:val="yellow"/>
              </w:rPr>
              <w:t xml:space="preserve">przed upływem terminu składania ofert opracował w charakterze projektanta w danej branży co najmniej dwie [2] dokumentacje projektowe (obejmujące projekt budowlany </w:t>
            </w:r>
            <w:r w:rsidR="00373CE8" w:rsidRPr="001978A8">
              <w:rPr>
                <w:i/>
                <w:color w:val="365F91" w:themeColor="accent1" w:themeShade="BF"/>
                <w:sz w:val="22"/>
                <w:highlight w:val="yellow"/>
              </w:rPr>
              <w:t>i/lub</w:t>
            </w:r>
            <w:r w:rsidR="00373CE8" w:rsidRPr="001978A8">
              <w:rPr>
                <w:color w:val="365F91" w:themeColor="accent1" w:themeShade="BF"/>
                <w:sz w:val="22"/>
                <w:highlight w:val="yellow"/>
              </w:rPr>
              <w:t xml:space="preserve"> projekt wykonawczy) dla </w:t>
            </w:r>
            <w:r w:rsidR="00560BCC" w:rsidRPr="001978A8">
              <w:rPr>
                <w:color w:val="365F91" w:themeColor="accent1" w:themeShade="BF"/>
                <w:sz w:val="22"/>
                <w:highlight w:val="yellow"/>
                <w:lang w:val="cs-CZ"/>
              </w:rPr>
              <w:t>R</w:t>
            </w:r>
            <w:r w:rsidR="0036119A" w:rsidRPr="001978A8">
              <w:rPr>
                <w:color w:val="365F91" w:themeColor="accent1" w:themeShade="BF"/>
                <w:sz w:val="22"/>
                <w:highlight w:val="yellow"/>
                <w:lang w:val="cs-CZ"/>
              </w:rPr>
              <w:t>emontu</w:t>
            </w:r>
            <w:r w:rsidR="0036119A" w:rsidRPr="001978A8">
              <w:rPr>
                <w:i/>
                <w:color w:val="365F91" w:themeColor="accent1" w:themeShade="BF"/>
                <w:sz w:val="22"/>
                <w:highlight w:val="yellow"/>
                <w:lang w:val="cs-CZ"/>
              </w:rPr>
              <w:t xml:space="preserve"> </w:t>
            </w:r>
            <w:r w:rsidR="0036119A" w:rsidRPr="00207748">
              <w:rPr>
                <w:i/>
                <w:color w:val="365F91" w:themeColor="accent1" w:themeShade="BF"/>
                <w:sz w:val="18"/>
                <w:highlight w:val="yellow"/>
                <w:lang w:val="cs-CZ"/>
              </w:rPr>
              <w:t xml:space="preserve">(tylko dla remontów lub rewitalizacji linii), </w:t>
            </w:r>
            <w:r w:rsidR="00560BCC" w:rsidRPr="001978A8">
              <w:rPr>
                <w:color w:val="365F91" w:themeColor="accent1" w:themeShade="BF"/>
                <w:sz w:val="22"/>
                <w:highlight w:val="yellow"/>
              </w:rPr>
              <w:t>B</w:t>
            </w:r>
            <w:r w:rsidR="00373CE8" w:rsidRPr="001978A8">
              <w:rPr>
                <w:color w:val="365F91" w:themeColor="accent1" w:themeShade="BF"/>
                <w:sz w:val="22"/>
                <w:highlight w:val="yellow"/>
              </w:rPr>
              <w:t xml:space="preserve">udowy lub </w:t>
            </w:r>
            <w:r w:rsidR="00560BCC" w:rsidRPr="001978A8">
              <w:rPr>
                <w:color w:val="365F91" w:themeColor="accent1" w:themeShade="BF"/>
                <w:sz w:val="22"/>
                <w:highlight w:val="yellow"/>
              </w:rPr>
              <w:t>P</w:t>
            </w:r>
            <w:r w:rsidR="00373CE8" w:rsidRPr="001978A8">
              <w:rPr>
                <w:color w:val="365F91" w:themeColor="accent1" w:themeShade="BF"/>
                <w:sz w:val="22"/>
                <w:highlight w:val="yellow"/>
              </w:rPr>
              <w:t>rzebudowy zelektryfikowanych linii kolejowych</w:t>
            </w:r>
            <w:r w:rsidR="00207748">
              <w:rPr>
                <w:color w:val="365F91" w:themeColor="accent1" w:themeShade="BF"/>
                <w:sz w:val="22"/>
                <w:highlight w:val="yellow"/>
              </w:rPr>
              <w:t>, każda</w:t>
            </w:r>
            <w:r>
              <w:rPr>
                <w:color w:val="365F91" w:themeColor="accent1" w:themeShade="BF"/>
                <w:sz w:val="22"/>
                <w:highlight w:val="yellow"/>
              </w:rPr>
              <w:t xml:space="preserve"> ww.</w:t>
            </w:r>
            <w:r w:rsidR="00207748">
              <w:rPr>
                <w:color w:val="365F91" w:themeColor="accent1" w:themeShade="BF"/>
                <w:sz w:val="22"/>
                <w:highlight w:val="yellow"/>
              </w:rPr>
              <w:t xml:space="preserve"> dokumentacja projektowa zawierała </w:t>
            </w:r>
            <w:r w:rsidR="00373CE8" w:rsidRPr="001978A8">
              <w:rPr>
                <w:color w:val="365F91" w:themeColor="accent1" w:themeShade="BF"/>
                <w:sz w:val="22"/>
                <w:highlight w:val="yellow"/>
              </w:rPr>
              <w:t xml:space="preserve">w swym zakresie </w:t>
            </w:r>
            <w:r w:rsidR="00373CE8" w:rsidRPr="00207748">
              <w:rPr>
                <w:color w:val="365F91" w:themeColor="accent1" w:themeShade="BF"/>
                <w:sz w:val="22"/>
                <w:highlight w:val="yellow"/>
              </w:rPr>
              <w:t>łącznie</w:t>
            </w:r>
            <w:r w:rsidR="00373CE8" w:rsidRPr="001978A8">
              <w:rPr>
                <w:color w:val="365F91" w:themeColor="accent1" w:themeShade="BF"/>
                <w:sz w:val="22"/>
                <w:highlight w:val="yellow"/>
              </w:rPr>
              <w:t xml:space="preserve"> co najmniej </w:t>
            </w:r>
            <w:r w:rsidR="001076C8" w:rsidRPr="00207748">
              <w:rPr>
                <w:color w:val="365F91" w:themeColor="accent1" w:themeShade="BF"/>
                <w:sz w:val="22"/>
                <w:highlight w:val="yellow"/>
              </w:rPr>
              <w:t xml:space="preserve">…… </w:t>
            </w:r>
            <w:r w:rsidR="001076C8" w:rsidRPr="00207748">
              <w:rPr>
                <w:i/>
                <w:color w:val="365F91" w:themeColor="accent1" w:themeShade="BF"/>
                <w:sz w:val="22"/>
                <w:highlight w:val="yellow"/>
              </w:rPr>
              <w:t>(np. dwa [2])</w:t>
            </w:r>
            <w:r w:rsidR="001076C8" w:rsidRPr="00207748">
              <w:rPr>
                <w:color w:val="365F91" w:themeColor="accent1" w:themeShade="BF"/>
                <w:sz w:val="22"/>
                <w:highlight w:val="yellow"/>
              </w:rPr>
              <w:t xml:space="preserve"> </w:t>
            </w:r>
            <w:r w:rsidR="001076C8" w:rsidRPr="001978A8">
              <w:rPr>
                <w:color w:val="365F91" w:themeColor="accent1" w:themeShade="BF"/>
                <w:sz w:val="22"/>
                <w:highlight w:val="yellow"/>
              </w:rPr>
              <w:t xml:space="preserve">szlaki </w:t>
            </w:r>
            <w:r w:rsidR="00207748">
              <w:rPr>
                <w:color w:val="365F91" w:themeColor="accent1" w:themeShade="BF"/>
                <w:sz w:val="22"/>
                <w:highlight w:val="yellow"/>
              </w:rPr>
              <w:t> </w:t>
            </w:r>
            <w:r w:rsidR="00373CE8" w:rsidRPr="001978A8">
              <w:rPr>
                <w:color w:val="365F91" w:themeColor="accent1" w:themeShade="BF"/>
                <w:sz w:val="22"/>
                <w:highlight w:val="yellow"/>
              </w:rPr>
              <w:t>z samoczynną blokadą liniową</w:t>
            </w:r>
            <w:r w:rsidR="001076C8" w:rsidRPr="001978A8">
              <w:rPr>
                <w:color w:val="365F91" w:themeColor="accent1" w:themeShade="BF"/>
                <w:sz w:val="22"/>
                <w:highlight w:val="yellow"/>
              </w:rPr>
              <w:t>,</w:t>
            </w:r>
            <w:r w:rsidR="00606FF4" w:rsidRPr="001978A8">
              <w:rPr>
                <w:color w:val="365F91" w:themeColor="accent1" w:themeShade="BF"/>
                <w:sz w:val="22"/>
                <w:highlight w:val="yellow"/>
              </w:rPr>
              <w:t xml:space="preserve"> </w:t>
            </w:r>
            <w:r w:rsidR="00606FF4" w:rsidRPr="001978A8">
              <w:rPr>
                <w:color w:val="365F91" w:themeColor="accent1" w:themeShade="BF"/>
                <w:sz w:val="22"/>
                <w:highlight w:val="yellow"/>
                <w:lang w:val="cs-CZ"/>
              </w:rPr>
              <w:t xml:space="preserve">…… </w:t>
            </w:r>
            <w:r w:rsidR="00606FF4" w:rsidRPr="001978A8">
              <w:rPr>
                <w:i/>
                <w:color w:val="365F91" w:themeColor="accent1" w:themeShade="BF"/>
                <w:sz w:val="22"/>
                <w:highlight w:val="yellow"/>
                <w:lang w:val="cs-CZ"/>
              </w:rPr>
              <w:t xml:space="preserve">(np. jedną [1]) </w:t>
            </w:r>
            <w:r w:rsidR="00606FF4" w:rsidRPr="001978A8">
              <w:rPr>
                <w:color w:val="365F91" w:themeColor="accent1" w:themeShade="BF"/>
                <w:sz w:val="22"/>
                <w:highlight w:val="yellow"/>
              </w:rPr>
              <w:t>stację kolejową, obejmującą przynajmniej</w:t>
            </w:r>
            <w:r w:rsidR="001076C8" w:rsidRPr="001978A8">
              <w:rPr>
                <w:color w:val="365F91" w:themeColor="accent1" w:themeShade="BF"/>
                <w:sz w:val="22"/>
                <w:highlight w:val="yellow"/>
              </w:rPr>
              <w:t xml:space="preserve"> </w:t>
            </w:r>
            <w:r w:rsidR="001076C8" w:rsidRPr="001978A8">
              <w:rPr>
                <w:color w:val="365F91" w:themeColor="accent1" w:themeShade="BF"/>
                <w:sz w:val="22"/>
                <w:highlight w:val="yellow"/>
                <w:lang w:val="cs-CZ"/>
              </w:rPr>
              <w:t xml:space="preserve">…… </w:t>
            </w:r>
            <w:r w:rsidR="001076C8" w:rsidRPr="001978A8">
              <w:rPr>
                <w:i/>
                <w:color w:val="365F91" w:themeColor="accent1" w:themeShade="BF"/>
                <w:sz w:val="22"/>
                <w:highlight w:val="yellow"/>
                <w:lang w:val="cs-CZ"/>
              </w:rPr>
              <w:t xml:space="preserve">(min. dwa [2] max. cztery [4]) </w:t>
            </w:r>
            <w:r w:rsidR="001076C8" w:rsidRPr="001978A8">
              <w:rPr>
                <w:color w:val="365F91" w:themeColor="accent1" w:themeShade="BF"/>
                <w:sz w:val="22"/>
                <w:highlight w:val="yellow"/>
              </w:rPr>
              <w:t xml:space="preserve">tory główne i </w:t>
            </w:r>
            <w:r w:rsidR="001076C8" w:rsidRPr="001978A8">
              <w:rPr>
                <w:color w:val="365F91" w:themeColor="accent1" w:themeShade="BF"/>
                <w:sz w:val="22"/>
                <w:highlight w:val="yellow"/>
                <w:lang w:val="cs-CZ"/>
              </w:rPr>
              <w:t xml:space="preserve">…… </w:t>
            </w:r>
            <w:r w:rsidR="001076C8" w:rsidRPr="001978A8">
              <w:rPr>
                <w:i/>
                <w:color w:val="365F91" w:themeColor="accent1" w:themeShade="BF"/>
                <w:sz w:val="22"/>
                <w:highlight w:val="yellow"/>
                <w:lang w:val="cs-CZ"/>
              </w:rPr>
              <w:t xml:space="preserve">(np. trzy [3]) </w:t>
            </w:r>
            <w:r w:rsidR="001076C8" w:rsidRPr="001978A8">
              <w:rPr>
                <w:color w:val="365F91" w:themeColor="accent1" w:themeShade="BF"/>
                <w:sz w:val="22"/>
                <w:highlight w:val="yellow"/>
              </w:rPr>
              <w:t xml:space="preserve">krawędzie peronowe, </w:t>
            </w:r>
            <w:r w:rsidR="00373CE8" w:rsidRPr="001978A8">
              <w:rPr>
                <w:i/>
                <w:color w:val="365F91" w:themeColor="accent1" w:themeShade="BF"/>
                <w:sz w:val="22"/>
                <w:highlight w:val="yellow"/>
              </w:rPr>
              <w:t xml:space="preserve">wyposażoną w komputerowe systemy </w:t>
            </w:r>
            <w:r w:rsidR="0001332A" w:rsidRPr="001978A8">
              <w:rPr>
                <w:i/>
                <w:color w:val="365F91" w:themeColor="accent1" w:themeShade="BF"/>
                <w:sz w:val="22"/>
                <w:highlight w:val="yellow"/>
              </w:rPr>
              <w:t xml:space="preserve">urządzeń stacyjnych </w:t>
            </w:r>
            <w:r w:rsidR="00373CE8" w:rsidRPr="001978A8">
              <w:rPr>
                <w:i/>
                <w:color w:val="365F91" w:themeColor="accent1" w:themeShade="BF"/>
                <w:sz w:val="22"/>
                <w:highlight w:val="yellow"/>
              </w:rPr>
              <w:t>sr</w:t>
            </w:r>
            <w:r w:rsidR="001076C8" w:rsidRPr="001978A8">
              <w:rPr>
                <w:i/>
                <w:color w:val="365F91" w:themeColor="accent1" w:themeShade="BF"/>
                <w:sz w:val="22"/>
                <w:highlight w:val="yellow"/>
              </w:rPr>
              <w:t>k</w:t>
            </w:r>
            <w:r w:rsidR="0001332A" w:rsidRPr="001978A8">
              <w:rPr>
                <w:i/>
                <w:color w:val="365F91" w:themeColor="accent1" w:themeShade="BF"/>
                <w:sz w:val="22"/>
                <w:highlight w:val="yellow"/>
              </w:rPr>
              <w:t xml:space="preserve"> (sterowania ruchem kolejowym)</w:t>
            </w:r>
            <w:r w:rsidR="001076C8" w:rsidRPr="001978A8">
              <w:rPr>
                <w:i/>
                <w:color w:val="365F91" w:themeColor="accent1" w:themeShade="BF"/>
                <w:sz w:val="22"/>
                <w:highlight w:val="yellow"/>
              </w:rPr>
              <w:t>.</w:t>
            </w:r>
          </w:p>
        </w:tc>
      </w:tr>
      <w:tr w:rsidR="002A0634" w:rsidRPr="001978A8" w14:paraId="64F13592"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5EC2D960" w14:textId="77777777" w:rsidR="002A0634" w:rsidRPr="001978A8" w:rsidRDefault="00F2444B" w:rsidP="001978A8">
            <w:pPr>
              <w:autoSpaceDE w:val="0"/>
              <w:autoSpaceDN w:val="0"/>
              <w:adjustRightInd w:val="0"/>
              <w:spacing w:after="0" w:line="320" w:lineRule="exact"/>
              <w:rPr>
                <w:color w:val="365F91" w:themeColor="accent1" w:themeShade="BF"/>
                <w:sz w:val="22"/>
                <w:highlight w:val="yellow"/>
                <w:lang w:val="cs-CZ"/>
              </w:rPr>
            </w:pPr>
            <w:r w:rsidRPr="001978A8">
              <w:rPr>
                <w:b/>
                <w:color w:val="365F91" w:themeColor="accent1" w:themeShade="BF"/>
                <w:sz w:val="22"/>
                <w:highlight w:val="yellow"/>
                <w:lang w:val="cs-CZ"/>
              </w:rPr>
              <w:t>18</w:t>
            </w:r>
            <w:r w:rsidR="002A0634" w:rsidRPr="001978A8">
              <w:rPr>
                <w:b/>
                <w:color w:val="365F91" w:themeColor="accent1" w:themeShade="BF"/>
                <w:sz w:val="22"/>
                <w:highlight w:val="yellow"/>
                <w:lang w:val="cs-CZ"/>
              </w:rPr>
              <w:t>.</w:t>
            </w:r>
          </w:p>
        </w:tc>
        <w:tc>
          <w:tcPr>
            <w:tcW w:w="83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hideMark/>
          </w:tcPr>
          <w:p w14:paraId="623BC08E" w14:textId="77777777" w:rsidR="002A0634" w:rsidRPr="001978A8" w:rsidRDefault="00F2444B" w:rsidP="001978A8">
            <w:pPr>
              <w:spacing w:line="320" w:lineRule="exact"/>
              <w:rPr>
                <w:color w:val="365F91" w:themeColor="accent1" w:themeShade="BF"/>
                <w:sz w:val="22"/>
                <w:highlight w:val="yellow"/>
                <w:lang w:val="cs-CZ"/>
              </w:rPr>
            </w:pPr>
            <w:r w:rsidRPr="001978A8">
              <w:rPr>
                <w:i/>
                <w:color w:val="365F91" w:themeColor="accent1" w:themeShade="BF"/>
                <w:sz w:val="22"/>
                <w:highlight w:val="yellow"/>
              </w:rPr>
              <w:t>(Inne osoby w zależności od potrzeb)</w:t>
            </w:r>
          </w:p>
        </w:tc>
      </w:tr>
      <w:tr w:rsidR="002A0634" w:rsidRPr="001978A8" w14:paraId="5B042EC2"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084704"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C3D2D77"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Uprawnienia (kwalifikacje zawodowe)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61C7DFD" w14:textId="77777777" w:rsidR="002A0634"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w:t>
            </w:r>
          </w:p>
        </w:tc>
      </w:tr>
      <w:tr w:rsidR="002A0634" w:rsidRPr="001978A8" w14:paraId="09486FD0" w14:textId="77777777" w:rsidTr="006F70F9">
        <w:trPr>
          <w:cantSplit/>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058987" w14:textId="77777777" w:rsidR="002A0634" w:rsidRPr="001978A8" w:rsidRDefault="002A0634" w:rsidP="001978A8">
            <w:pPr>
              <w:spacing w:line="320" w:lineRule="exact"/>
              <w:rPr>
                <w:color w:val="365F91" w:themeColor="accent1" w:themeShade="BF"/>
                <w:sz w:val="22"/>
                <w:highlight w:val="yellow"/>
                <w:lang w:val="cs-CZ"/>
              </w:rPr>
            </w:pPr>
          </w:p>
        </w:tc>
        <w:tc>
          <w:tcPr>
            <w:tcW w:w="2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3E9AD23" w14:textId="77777777" w:rsidR="002A0634" w:rsidRPr="001978A8" w:rsidRDefault="002A0634"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Doświadczenie</w:t>
            </w:r>
          </w:p>
        </w:tc>
        <w:tc>
          <w:tcPr>
            <w:tcW w:w="622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95402ED" w14:textId="77777777" w:rsidR="002A0634" w:rsidRPr="001978A8" w:rsidRDefault="002F78CD" w:rsidP="001978A8">
            <w:pPr>
              <w:spacing w:line="320" w:lineRule="exact"/>
              <w:rPr>
                <w:color w:val="365F91" w:themeColor="accent1" w:themeShade="BF"/>
                <w:sz w:val="22"/>
                <w:highlight w:val="yellow"/>
                <w:lang w:val="cs-CZ"/>
              </w:rPr>
            </w:pPr>
            <w:r w:rsidRPr="001978A8">
              <w:rPr>
                <w:color w:val="365F91" w:themeColor="accent1" w:themeShade="BF"/>
                <w:sz w:val="22"/>
                <w:highlight w:val="yellow"/>
                <w:lang w:val="cs-CZ"/>
              </w:rPr>
              <w:t>...</w:t>
            </w:r>
          </w:p>
        </w:tc>
      </w:tr>
    </w:tbl>
    <w:p w14:paraId="529A1CBE" w14:textId="77777777" w:rsidR="005100E5" w:rsidRPr="001978A8" w:rsidDel="008976C2" w:rsidRDefault="008D4394" w:rsidP="001978A8">
      <w:pPr>
        <w:pStyle w:val="a0"/>
        <w:spacing w:line="320" w:lineRule="exact"/>
        <w:rPr>
          <w:sz w:val="22"/>
          <w:highlight w:val="yellow"/>
        </w:rPr>
      </w:pPr>
      <w:r w:rsidRPr="001978A8">
        <w:rPr>
          <w:i/>
          <w:color w:val="365F91" w:themeColor="accent1" w:themeShade="BF"/>
          <w:sz w:val="22"/>
          <w:highlight w:val="yellow"/>
        </w:rPr>
        <w:t>Uwaga: wymagania w zakresie dysponowania osobami zdolnymi do wykonania Zamówienia powinny być adekwatne do przedmiotu zamówienia, stosownie do potrzeb zapisy powyższej tabeli należy usunąć, zmodyfikować lub uzupełnić</w:t>
      </w:r>
      <w:r w:rsidR="0053243D" w:rsidRPr="001978A8">
        <w:rPr>
          <w:i/>
          <w:color w:val="365F91" w:themeColor="accent1" w:themeShade="BF"/>
          <w:sz w:val="22"/>
          <w:highlight w:val="yellow"/>
        </w:rPr>
        <w:t xml:space="preserve"> w szczególności w zakresie uprawnień</w:t>
      </w:r>
      <w:r w:rsidRPr="001978A8">
        <w:rPr>
          <w:i/>
          <w:color w:val="365F91" w:themeColor="accent1" w:themeShade="BF"/>
          <w:sz w:val="22"/>
          <w:highlight w:val="yellow"/>
        </w:rPr>
        <w:t>.</w:t>
      </w:r>
    </w:p>
    <w:p w14:paraId="08046DD5" w14:textId="29C8E0ED" w:rsidR="00F7620E" w:rsidRPr="001978A8" w:rsidRDefault="00A21B74" w:rsidP="001978A8">
      <w:pPr>
        <w:pStyle w:val="a0"/>
        <w:spacing w:line="320" w:lineRule="exact"/>
        <w:rPr>
          <w:color w:val="365F91" w:themeColor="accent1" w:themeShade="BF"/>
          <w:sz w:val="22"/>
          <w:highlight w:val="yellow"/>
        </w:rPr>
      </w:pPr>
      <w:r w:rsidRPr="001978A8">
        <w:rPr>
          <w:color w:val="365F91" w:themeColor="accent1" w:themeShade="BF"/>
          <w:sz w:val="22"/>
          <w:highlight w:val="yellow"/>
        </w:rPr>
        <w:t>Przez ww. uprawnienia budowlane Zamawiający rozumie uprawnienia budowlane, o których mowa w ustawie z dnia 07.07.1994 r. Prawo budowlane (Dz. U. z 201</w:t>
      </w:r>
      <w:r w:rsidR="00574FBC" w:rsidRPr="001978A8">
        <w:rPr>
          <w:color w:val="365F91" w:themeColor="accent1" w:themeShade="BF"/>
          <w:sz w:val="22"/>
          <w:highlight w:val="yellow"/>
        </w:rPr>
        <w:t>6</w:t>
      </w:r>
      <w:r w:rsidRPr="001978A8">
        <w:rPr>
          <w:color w:val="365F91" w:themeColor="accent1" w:themeShade="BF"/>
          <w:sz w:val="22"/>
          <w:highlight w:val="yellow"/>
        </w:rPr>
        <w:t xml:space="preserve"> r., poz. </w:t>
      </w:r>
      <w:r w:rsidR="00574FBC" w:rsidRPr="001978A8">
        <w:rPr>
          <w:color w:val="365F91" w:themeColor="accent1" w:themeShade="BF"/>
          <w:sz w:val="22"/>
          <w:highlight w:val="yellow"/>
        </w:rPr>
        <w:t>2</w:t>
      </w:r>
      <w:r w:rsidRPr="001978A8">
        <w:rPr>
          <w:color w:val="365F91" w:themeColor="accent1" w:themeShade="BF"/>
          <w:sz w:val="22"/>
          <w:highlight w:val="yellow"/>
        </w:rPr>
        <w:t>9</w:t>
      </w:r>
      <w:r w:rsidR="00574FBC" w:rsidRPr="001978A8">
        <w:rPr>
          <w:color w:val="365F91" w:themeColor="accent1" w:themeShade="BF"/>
          <w:sz w:val="22"/>
          <w:highlight w:val="yellow"/>
        </w:rPr>
        <w:t>0</w:t>
      </w:r>
      <w:r w:rsidRPr="001978A8">
        <w:rPr>
          <w:color w:val="365F91" w:themeColor="accent1" w:themeShade="BF"/>
          <w:sz w:val="22"/>
          <w:highlight w:val="yellow"/>
        </w:rPr>
        <w:t xml:space="preserve"> z</w:t>
      </w:r>
      <w:r w:rsidR="00E0703C">
        <w:rPr>
          <w:color w:val="365F91" w:themeColor="accent1" w:themeShade="BF"/>
          <w:sz w:val="22"/>
          <w:highlight w:val="yellow"/>
        </w:rPr>
        <w:t>e</w:t>
      </w:r>
      <w:r w:rsidRPr="001978A8">
        <w:rPr>
          <w:color w:val="365F91" w:themeColor="accent1" w:themeShade="BF"/>
          <w:sz w:val="22"/>
          <w:highlight w:val="yellow"/>
        </w:rPr>
        <w:t xml:space="preserve"> zm.) oraz w Rozporządzeniu Ministra Infrastruktury i Rozwoju z dnia 11.09.2014 r. w sprawie samodzielnych funkcji technicznych w budownictwie (Dz. U. z 2014 r., poz. 1278 z</w:t>
      </w:r>
      <w:r w:rsidR="0086463F">
        <w:rPr>
          <w:color w:val="365F91" w:themeColor="accent1" w:themeShade="BF"/>
          <w:sz w:val="22"/>
          <w:highlight w:val="yellow"/>
        </w:rPr>
        <w:t>e</w:t>
      </w:r>
      <w:r w:rsidRPr="001978A8">
        <w:rPr>
          <w:color w:val="365F91" w:themeColor="accent1" w:themeShade="BF"/>
          <w:sz w:val="22"/>
          <w:highlight w:val="yellow"/>
        </w:rPr>
        <w:t xml:space="preserve"> zm.) lub odpowiadające im </w:t>
      </w:r>
      <w:r w:rsidR="0035506A" w:rsidRPr="001978A8">
        <w:rPr>
          <w:color w:val="365F91" w:themeColor="accent1" w:themeShade="BF"/>
          <w:sz w:val="22"/>
          <w:highlight w:val="yellow"/>
        </w:rPr>
        <w:t xml:space="preserve">ważne </w:t>
      </w:r>
      <w:r w:rsidRPr="001978A8">
        <w:rPr>
          <w:color w:val="365F91" w:themeColor="accent1" w:themeShade="BF"/>
          <w:sz w:val="22"/>
          <w:highlight w:val="yellow"/>
        </w:rPr>
        <w:t>uprawnienia budowlane wydane na podstawie uprzednio obowiązujących przepisów prawa, lub odpowiednich przep</w:t>
      </w:r>
      <w:r w:rsidR="005559EC" w:rsidRPr="001978A8">
        <w:rPr>
          <w:color w:val="365F91" w:themeColor="accent1" w:themeShade="BF"/>
          <w:sz w:val="22"/>
          <w:highlight w:val="yellow"/>
        </w:rPr>
        <w:t xml:space="preserve">isów obowiązujących na terenie </w:t>
      </w:r>
      <w:r w:rsidRPr="001978A8">
        <w:rPr>
          <w:color w:val="365F91" w:themeColor="accent1" w:themeShade="BF"/>
          <w:sz w:val="22"/>
          <w:highlight w:val="yellow"/>
        </w:rPr>
        <w:t xml:space="preserve">kraju, w którym </w:t>
      </w:r>
      <w:r w:rsidR="0035506A" w:rsidRPr="001978A8">
        <w:rPr>
          <w:color w:val="365F91" w:themeColor="accent1" w:themeShade="BF"/>
          <w:sz w:val="22"/>
          <w:highlight w:val="yellow"/>
        </w:rPr>
        <w:t xml:space="preserve">Wykonawca </w:t>
      </w:r>
      <w:r w:rsidRPr="001978A8">
        <w:rPr>
          <w:color w:val="365F91" w:themeColor="accent1" w:themeShade="BF"/>
          <w:sz w:val="22"/>
          <w:highlight w:val="yellow"/>
        </w:rPr>
        <w:t xml:space="preserve">ma siedzibę lub miejsce zamieszkania, uznanych przez właściwy organ, zgodnie z ustawą z dnia </w:t>
      </w:r>
      <w:r w:rsidR="00EE2E4A" w:rsidRPr="001978A8">
        <w:rPr>
          <w:color w:val="365F91" w:themeColor="accent1" w:themeShade="BF"/>
          <w:sz w:val="22"/>
          <w:highlight w:val="yellow"/>
        </w:rPr>
        <w:t>22 grudnia 2015</w:t>
      </w:r>
      <w:r w:rsidR="009205CB" w:rsidRPr="001978A8">
        <w:rPr>
          <w:color w:val="365F91" w:themeColor="accent1" w:themeShade="BF"/>
          <w:sz w:val="22"/>
          <w:highlight w:val="yellow"/>
        </w:rPr>
        <w:t xml:space="preserve"> </w:t>
      </w:r>
      <w:r w:rsidRPr="001978A8">
        <w:rPr>
          <w:color w:val="365F91" w:themeColor="accent1" w:themeShade="BF"/>
          <w:sz w:val="22"/>
          <w:highlight w:val="yellow"/>
        </w:rPr>
        <w:t>r. o zasadach uznawania kwalifikacji zawodowych nabytych w państwach członkowskich Unii Europejskiej (t</w:t>
      </w:r>
      <w:r w:rsidR="0086463F">
        <w:rPr>
          <w:color w:val="365F91" w:themeColor="accent1" w:themeShade="BF"/>
          <w:sz w:val="22"/>
          <w:highlight w:val="yellow"/>
        </w:rPr>
        <w:t>.</w:t>
      </w:r>
      <w:r w:rsidRPr="001978A8">
        <w:rPr>
          <w:color w:val="365F91" w:themeColor="accent1" w:themeShade="BF"/>
          <w:sz w:val="22"/>
          <w:highlight w:val="yellow"/>
        </w:rPr>
        <w:t>j</w:t>
      </w:r>
      <w:r w:rsidR="0086463F">
        <w:rPr>
          <w:color w:val="365F91" w:themeColor="accent1" w:themeShade="BF"/>
          <w:sz w:val="22"/>
          <w:highlight w:val="yellow"/>
        </w:rPr>
        <w:t>.</w:t>
      </w:r>
      <w:r w:rsidR="00EE2E4A" w:rsidRPr="001978A8">
        <w:rPr>
          <w:color w:val="365F91" w:themeColor="accent1" w:themeShade="BF"/>
          <w:sz w:val="22"/>
          <w:highlight w:val="yellow"/>
        </w:rPr>
        <w:t xml:space="preserve"> </w:t>
      </w:r>
      <w:r w:rsidR="006546CD" w:rsidRPr="001978A8">
        <w:rPr>
          <w:color w:val="365F91" w:themeColor="accent1" w:themeShade="BF"/>
          <w:sz w:val="22"/>
          <w:highlight w:val="yellow"/>
        </w:rPr>
        <w:t>Dz.U. 2016 r.</w:t>
      </w:r>
      <w:r w:rsidR="00EE2E4A" w:rsidRPr="001978A8">
        <w:rPr>
          <w:color w:val="365F91" w:themeColor="accent1" w:themeShade="BF"/>
          <w:sz w:val="22"/>
          <w:highlight w:val="yellow"/>
        </w:rPr>
        <w:t xml:space="preserve"> poz. 65</w:t>
      </w:r>
      <w:r w:rsidRPr="001978A8">
        <w:rPr>
          <w:color w:val="365F91" w:themeColor="accent1" w:themeShade="BF"/>
          <w:sz w:val="22"/>
          <w:highlight w:val="yellow"/>
        </w:rPr>
        <w:t>)</w:t>
      </w:r>
      <w:r w:rsidR="0086463F">
        <w:rPr>
          <w:color w:val="365F91" w:themeColor="accent1" w:themeShade="BF"/>
          <w:sz w:val="22"/>
          <w:highlight w:val="yellow"/>
        </w:rPr>
        <w:t>.</w:t>
      </w:r>
      <w:r w:rsidR="0035506A" w:rsidRPr="001978A8">
        <w:rPr>
          <w:color w:val="365F91" w:themeColor="accent1" w:themeShade="BF"/>
          <w:sz w:val="22"/>
          <w:highlight w:val="yellow"/>
        </w:rPr>
        <w:t xml:space="preserve"> </w:t>
      </w:r>
    </w:p>
    <w:p w14:paraId="08A22E71" w14:textId="1442E42B" w:rsidR="00F7620E" w:rsidRPr="001978A8" w:rsidRDefault="00F7620E" w:rsidP="001978A8">
      <w:pPr>
        <w:pStyle w:val="a0"/>
        <w:spacing w:line="320" w:lineRule="exact"/>
        <w:rPr>
          <w:color w:val="365F91" w:themeColor="accent1" w:themeShade="BF"/>
          <w:sz w:val="22"/>
          <w:highlight w:val="yellow"/>
        </w:rPr>
      </w:pPr>
      <w:r w:rsidRPr="001978A8">
        <w:rPr>
          <w:color w:val="365F91" w:themeColor="accent1" w:themeShade="BF"/>
          <w:sz w:val="22"/>
          <w:highlight w:val="yellow"/>
        </w:rPr>
        <w:t>W przypadku osób, które są obywatelami państw członkowskich Unii Europejskiej, Konfederacji Szwajcarskiej oraz państw członkowskich Europejskiego Porozumienia</w:t>
      </w:r>
      <w:r w:rsidR="00A22D32" w:rsidRPr="001978A8">
        <w:rPr>
          <w:color w:val="365F91" w:themeColor="accent1" w:themeShade="BF"/>
          <w:sz w:val="22"/>
          <w:highlight w:val="yellow"/>
        </w:rPr>
        <w:t xml:space="preserve"> </w:t>
      </w:r>
      <w:r w:rsidRPr="001978A8">
        <w:rPr>
          <w:color w:val="365F91" w:themeColor="accent1" w:themeShade="BF"/>
          <w:sz w:val="22"/>
          <w:highlight w:val="yellow"/>
        </w:rPr>
        <w:t>o</w:t>
      </w:r>
      <w:r w:rsidR="00492903" w:rsidRPr="001978A8">
        <w:rPr>
          <w:color w:val="365F91" w:themeColor="accent1" w:themeShade="BF"/>
          <w:sz w:val="22"/>
          <w:highlight w:val="yellow"/>
        </w:rPr>
        <w:t> </w:t>
      </w:r>
      <w:r w:rsidRPr="001978A8">
        <w:rPr>
          <w:color w:val="365F91" w:themeColor="accent1" w:themeShade="BF"/>
          <w:sz w:val="22"/>
          <w:highlight w:val="yellow"/>
        </w:rPr>
        <w:t>Wolnym Handlu (EFTA)</w:t>
      </w:r>
      <w:r w:rsidR="00FF7607">
        <w:rPr>
          <w:color w:val="365F91" w:themeColor="accent1" w:themeShade="BF"/>
          <w:sz w:val="22"/>
          <w:highlight w:val="yellow"/>
        </w:rPr>
        <w:t xml:space="preserve"> </w:t>
      </w:r>
      <w:r w:rsidRPr="001978A8">
        <w:rPr>
          <w:color w:val="365F91" w:themeColor="accent1" w:themeShade="BF"/>
          <w:sz w:val="22"/>
          <w:highlight w:val="yellow"/>
        </w:rPr>
        <w:t>– stron umowy o Europejskim Obszarze Gospodarczym</w:t>
      </w:r>
      <w:r w:rsidR="00207AA9" w:rsidRPr="001978A8">
        <w:rPr>
          <w:color w:val="365F91" w:themeColor="accent1" w:themeShade="BF"/>
          <w:sz w:val="22"/>
          <w:highlight w:val="yellow"/>
        </w:rPr>
        <w:t xml:space="preserve"> </w:t>
      </w:r>
      <w:r w:rsidRPr="001978A8">
        <w:rPr>
          <w:color w:val="365F91" w:themeColor="accent1" w:themeShade="BF"/>
          <w:sz w:val="22"/>
          <w:highlight w:val="yellow"/>
        </w:rPr>
        <w:t>(w</w:t>
      </w:r>
      <w:r w:rsidR="00492903" w:rsidRPr="001978A8">
        <w:rPr>
          <w:color w:val="365F91" w:themeColor="accent1" w:themeShade="BF"/>
          <w:sz w:val="22"/>
          <w:highlight w:val="yellow"/>
        </w:rPr>
        <w:t> </w:t>
      </w:r>
      <w:r w:rsidRPr="001978A8">
        <w:rPr>
          <w:color w:val="365F91" w:themeColor="accent1" w:themeShade="BF"/>
          <w:sz w:val="22"/>
          <w:highlight w:val="yellow"/>
        </w:rPr>
        <w:t>rozumieniu art. 4a ustawy z dnia 15 grudnia 2000 r. o samorządach zawodowych architektów, inżynierów budownictwa (t.j. Dz.U.201</w:t>
      </w:r>
      <w:r w:rsidR="003510EF" w:rsidRPr="001978A8">
        <w:rPr>
          <w:color w:val="365F91" w:themeColor="accent1" w:themeShade="BF"/>
          <w:sz w:val="22"/>
          <w:highlight w:val="yellow"/>
        </w:rPr>
        <w:t>4</w:t>
      </w:r>
      <w:r w:rsidRPr="001978A8">
        <w:rPr>
          <w:color w:val="365F91" w:themeColor="accent1" w:themeShade="BF"/>
          <w:sz w:val="22"/>
          <w:highlight w:val="yellow"/>
        </w:rPr>
        <w:t xml:space="preserve"> r.,poz. </w:t>
      </w:r>
      <w:r w:rsidR="003510EF" w:rsidRPr="001978A8">
        <w:rPr>
          <w:color w:val="365F91" w:themeColor="accent1" w:themeShade="BF"/>
          <w:sz w:val="22"/>
          <w:highlight w:val="yellow"/>
        </w:rPr>
        <w:t>1946</w:t>
      </w:r>
      <w:r w:rsidRPr="001978A8">
        <w:rPr>
          <w:color w:val="365F91" w:themeColor="accent1" w:themeShade="BF"/>
          <w:sz w:val="22"/>
          <w:highlight w:val="yellow"/>
        </w:rPr>
        <w:t xml:space="preserve"> ze zm.), osoby wyznaczone do realizacji zamówienia posiadają uprawnienia budowlane do kierowania robotami budowlanymi, wyszczególnione wyżej jeżeli:</w:t>
      </w:r>
    </w:p>
    <w:p w14:paraId="24E50031" w14:textId="77777777" w:rsidR="00F7620E" w:rsidRPr="001978A8" w:rsidRDefault="00F7620E" w:rsidP="001978A8">
      <w:pPr>
        <w:pStyle w:val="a0"/>
        <w:spacing w:line="320" w:lineRule="exact"/>
        <w:rPr>
          <w:color w:val="365F91" w:themeColor="accent1" w:themeShade="BF"/>
          <w:sz w:val="22"/>
          <w:highlight w:val="yellow"/>
        </w:rPr>
      </w:pPr>
      <w:r w:rsidRPr="001978A8">
        <w:rPr>
          <w:color w:val="365F91" w:themeColor="accent1" w:themeShade="BF"/>
          <w:sz w:val="22"/>
          <w:highlight w:val="yellow"/>
        </w:rPr>
        <w:t>- nabyły kwalifikacje zawodowe do wykonywania działalności w budownictwie, równoznacznej</w:t>
      </w:r>
    </w:p>
    <w:p w14:paraId="35B60AE4" w14:textId="77777777" w:rsidR="00F7620E" w:rsidRPr="001978A8" w:rsidRDefault="00F7620E" w:rsidP="001978A8">
      <w:pPr>
        <w:pStyle w:val="a0"/>
        <w:spacing w:line="320" w:lineRule="exact"/>
        <w:rPr>
          <w:color w:val="365F91" w:themeColor="accent1" w:themeShade="BF"/>
          <w:sz w:val="22"/>
          <w:highlight w:val="yellow"/>
        </w:rPr>
      </w:pPr>
      <w:r w:rsidRPr="001978A8">
        <w:rPr>
          <w:color w:val="365F91" w:themeColor="accent1" w:themeShade="BF"/>
          <w:sz w:val="22"/>
          <w:highlight w:val="yellow"/>
        </w:rPr>
        <w:t>wykonywaniu samodzielnych funkcji technicznych w budownictwie na terytorium Rzeczypospolitej Polskiej, odpowiadające posiadaniu uprawnień budowlanych do kierowania robotami budowlanymi, oraz</w:t>
      </w:r>
    </w:p>
    <w:p w14:paraId="4C59FE3E" w14:textId="653803E2" w:rsidR="003A1555" w:rsidRDefault="00F7620E" w:rsidP="001978A8">
      <w:pPr>
        <w:pStyle w:val="a0"/>
        <w:spacing w:line="320" w:lineRule="exact"/>
        <w:rPr>
          <w:color w:val="365F91" w:themeColor="accent1" w:themeShade="BF"/>
          <w:sz w:val="22"/>
          <w:highlight w:val="yellow"/>
        </w:rPr>
      </w:pPr>
      <w:r w:rsidRPr="001978A8">
        <w:rPr>
          <w:color w:val="365F91" w:themeColor="accent1" w:themeShade="BF"/>
          <w:sz w:val="22"/>
          <w:highlight w:val="yellow"/>
        </w:rPr>
        <w:t>- posiadają odpowiednią decyzję o uznaniu kwalifikacji zawodowych lub w przypadku braku decyzji o uznaniu kwalifikacji zawodowych zostały spełnione w stosunku do tych osób wymagania, o których mowa w art. 20a ust. 2-6 ustawy z dnia 15 grudnia 2000 r. o</w:t>
      </w:r>
      <w:r w:rsidR="00492903" w:rsidRPr="001978A8">
        <w:rPr>
          <w:color w:val="365F91" w:themeColor="accent1" w:themeShade="BF"/>
          <w:sz w:val="22"/>
          <w:highlight w:val="yellow"/>
        </w:rPr>
        <w:t> </w:t>
      </w:r>
      <w:r w:rsidRPr="001978A8">
        <w:rPr>
          <w:color w:val="365F91" w:themeColor="accent1" w:themeShade="BF"/>
          <w:sz w:val="22"/>
          <w:highlight w:val="yellow"/>
        </w:rPr>
        <w:t>samorządach zawodowych architektów, inżynierów budownictwa, dotyczące świadczenia usług transgranicznych.</w:t>
      </w:r>
    </w:p>
    <w:p w14:paraId="62210869" w14:textId="3DF39FB2" w:rsidR="002822E5" w:rsidRPr="001978A8" w:rsidRDefault="002822E5" w:rsidP="001E5ACD">
      <w:pPr>
        <w:spacing w:after="200" w:line="320" w:lineRule="exact"/>
        <w:rPr>
          <w:highlight w:val="yellow"/>
        </w:rPr>
      </w:pPr>
      <w:r w:rsidRPr="001E5ACD">
        <w:rPr>
          <w:color w:val="365F91" w:themeColor="accent1" w:themeShade="BF"/>
          <w:sz w:val="22"/>
          <w:highlight w:val="yellow"/>
        </w:rPr>
        <w:t>Stosownie do art. 12 ust. 7 Ustawy Prawo Budowlane, podstawę do wykonywania samodzielnych funkcji technicznych w budownictwie stanowi m.in. wpis na listę członków właściwej izby samorządu zawodowego, potwierdzony zaświadczeniem wydanym przez tę izbę. Zgodnie z art. 12 a ww. ustawy, samodzielne funkcje techniczne w budownictwie mogą również wykonywać osoby, których odpowiednie kwalifikacje zawodowe zostały uznane na zasadach określonych w przepisach odrębnych.</w:t>
      </w:r>
    </w:p>
    <w:p w14:paraId="6021B2C8" w14:textId="46425591" w:rsidR="003A1555" w:rsidRPr="001978A8" w:rsidRDefault="003A1555" w:rsidP="001978A8">
      <w:pPr>
        <w:spacing w:line="320" w:lineRule="exact"/>
        <w:rPr>
          <w:rFonts w:eastAsia="Calibri"/>
          <w:b/>
          <w:color w:val="365F91" w:themeColor="accent1" w:themeShade="BF"/>
          <w:sz w:val="22"/>
          <w:highlight w:val="yellow"/>
        </w:rPr>
      </w:pPr>
      <w:r w:rsidRPr="001978A8">
        <w:rPr>
          <w:rFonts w:eastAsia="Calibri"/>
          <w:b/>
          <w:color w:val="365F91" w:themeColor="accent1" w:themeShade="BF"/>
          <w:sz w:val="22"/>
          <w:highlight w:val="yellow"/>
        </w:rPr>
        <w:t>Nie dopuszcza się wskazywania w ofercie, ani w żadnej jej części, tej samej osoby na więcej niż jedno stanowisko</w:t>
      </w:r>
      <w:r w:rsidR="00683F01">
        <w:rPr>
          <w:rFonts w:eastAsia="Calibri"/>
          <w:b/>
          <w:color w:val="365F91" w:themeColor="accent1" w:themeShade="BF"/>
          <w:sz w:val="22"/>
          <w:highlight w:val="yellow"/>
        </w:rPr>
        <w:t xml:space="preserve"> </w:t>
      </w:r>
      <w:r w:rsidR="000136AE" w:rsidRPr="001978A8">
        <w:rPr>
          <w:rFonts w:eastAsia="Calibri"/>
          <w:b/>
          <w:color w:val="365F91" w:themeColor="accent1" w:themeShade="BF"/>
          <w:sz w:val="22"/>
          <w:highlight w:val="yellow"/>
        </w:rPr>
        <w:t>(z wyjątkiem Głównego geodety)</w:t>
      </w:r>
      <w:r w:rsidRPr="001978A8">
        <w:rPr>
          <w:rFonts w:eastAsia="Calibri"/>
          <w:b/>
          <w:color w:val="365F91" w:themeColor="accent1" w:themeShade="BF"/>
          <w:sz w:val="22"/>
          <w:highlight w:val="yellow"/>
        </w:rPr>
        <w:t>.</w:t>
      </w:r>
    </w:p>
    <w:p w14:paraId="13113D1F" w14:textId="6168BE49" w:rsidR="0077401D" w:rsidRPr="001978A8" w:rsidRDefault="00FF7607" w:rsidP="00FF7607">
      <w:pPr>
        <w:pStyle w:val="a0"/>
        <w:spacing w:line="320" w:lineRule="exact"/>
        <w:rPr>
          <w:color w:val="365F91" w:themeColor="accent1" w:themeShade="BF"/>
          <w:sz w:val="22"/>
          <w:highlight w:val="yellow"/>
        </w:rPr>
      </w:pPr>
      <w:r>
        <w:rPr>
          <w:color w:val="365F91" w:themeColor="accent1" w:themeShade="BF"/>
          <w:sz w:val="22"/>
          <w:highlight w:val="yellow"/>
        </w:rPr>
        <w:t>D</w:t>
      </w:r>
      <w:r w:rsidR="00E37D7F" w:rsidRPr="001978A8">
        <w:rPr>
          <w:color w:val="365F91" w:themeColor="accent1" w:themeShade="BF"/>
          <w:sz w:val="22"/>
          <w:highlight w:val="yellow"/>
        </w:rPr>
        <w:t>ostępności</w:t>
      </w:r>
      <w:r w:rsidR="00141322" w:rsidRPr="001978A8">
        <w:rPr>
          <w:color w:val="365F91" w:themeColor="accent1" w:themeShade="BF"/>
          <w:sz w:val="22"/>
          <w:highlight w:val="yellow"/>
        </w:rPr>
        <w:t xml:space="preserve"> do </w:t>
      </w:r>
      <w:r w:rsidR="00E37D7F" w:rsidRPr="001978A8">
        <w:rPr>
          <w:color w:val="365F91" w:themeColor="accent1" w:themeShade="BF"/>
          <w:sz w:val="22"/>
          <w:highlight w:val="yellow"/>
        </w:rPr>
        <w:t>niżej wymienionych narzędzi</w:t>
      </w:r>
      <w:r w:rsidR="00FE6EEB" w:rsidRPr="001978A8">
        <w:rPr>
          <w:color w:val="365F91" w:themeColor="accent1" w:themeShade="BF"/>
          <w:sz w:val="22"/>
          <w:highlight w:val="yellow"/>
        </w:rPr>
        <w:t xml:space="preserve"> i </w:t>
      </w:r>
      <w:r w:rsidR="00E37D7F" w:rsidRPr="001978A8">
        <w:rPr>
          <w:color w:val="365F91" w:themeColor="accent1" w:themeShade="BF"/>
          <w:sz w:val="22"/>
          <w:highlight w:val="yellow"/>
        </w:rPr>
        <w:t>urządzeń technicznych</w:t>
      </w:r>
      <w:r w:rsidR="00FE6EEB" w:rsidRPr="001978A8">
        <w:rPr>
          <w:color w:val="365F91" w:themeColor="accent1" w:themeShade="BF"/>
          <w:sz w:val="22"/>
          <w:highlight w:val="yellow"/>
        </w:rPr>
        <w:t xml:space="preserve"> w </w:t>
      </w:r>
      <w:r w:rsidR="00E37D7F" w:rsidRPr="001978A8">
        <w:rPr>
          <w:color w:val="365F91" w:themeColor="accent1" w:themeShade="BF"/>
          <w:sz w:val="22"/>
          <w:highlight w:val="yellow"/>
        </w:rPr>
        <w:t xml:space="preserve">celu realizacji </w:t>
      </w:r>
      <w:r w:rsidR="001852F6" w:rsidRPr="001978A8">
        <w:rPr>
          <w:color w:val="365F91" w:themeColor="accent1" w:themeShade="BF"/>
          <w:sz w:val="22"/>
          <w:highlight w:val="yellow"/>
        </w:rPr>
        <w:t>Zamówienia</w:t>
      </w:r>
      <w:r w:rsidR="00E37D7F" w:rsidRPr="001978A8">
        <w:rPr>
          <w:color w:val="365F91" w:themeColor="accent1" w:themeShade="BF"/>
          <w:sz w:val="22"/>
          <w:highlight w:val="yellow"/>
        </w:rPr>
        <w:t>:</w:t>
      </w:r>
    </w:p>
    <w:p w14:paraId="346508F6"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żuraw samojezdny kolejowy o maksymalnym udźwigu co najmniej 30</w:t>
      </w:r>
      <w:r w:rsidR="00207AA9" w:rsidRPr="001978A8">
        <w:rPr>
          <w:color w:val="365F91" w:themeColor="accent1" w:themeShade="BF"/>
          <w:sz w:val="22"/>
          <w:highlight w:val="yellow"/>
        </w:rPr>
        <w:t xml:space="preserve"> </w:t>
      </w:r>
      <w:r w:rsidRPr="001978A8">
        <w:rPr>
          <w:color w:val="365F91" w:themeColor="accent1" w:themeShade="BF"/>
          <w:sz w:val="22"/>
          <w:highlight w:val="yellow"/>
        </w:rPr>
        <w:t>t</w:t>
      </w:r>
      <w:r w:rsidRPr="001978A8">
        <w:rPr>
          <w:i/>
          <w:color w:val="365F91" w:themeColor="accent1" w:themeShade="BF"/>
          <w:sz w:val="22"/>
          <w:highlight w:val="yellow"/>
        </w:rPr>
        <w:t>,</w:t>
      </w:r>
    </w:p>
    <w:p w14:paraId="3186230D"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koparka o pojemności łyżki co najmniej 1,5 m³,</w:t>
      </w:r>
    </w:p>
    <w:p w14:paraId="36A917DD"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 szt. - żuraw samojezdny samochodowy o</w:t>
      </w:r>
      <w:r w:rsidR="00A22D32" w:rsidRPr="001978A8">
        <w:rPr>
          <w:color w:val="365F91" w:themeColor="accent1" w:themeShade="BF"/>
          <w:sz w:val="22"/>
          <w:highlight w:val="yellow"/>
        </w:rPr>
        <w:t> </w:t>
      </w:r>
      <w:r w:rsidRPr="001978A8">
        <w:rPr>
          <w:color w:val="365F91" w:themeColor="accent1" w:themeShade="BF"/>
          <w:sz w:val="22"/>
          <w:highlight w:val="yellow"/>
        </w:rPr>
        <w:t>maksymalnym udźwigu co najmniej 30t,</w:t>
      </w:r>
    </w:p>
    <w:p w14:paraId="27B481CC"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koparka dwudrogowa z osprzętem: chwytak, łyżka do skrawania skrętna, łyżka podsiębierna o min. pojemności 0,8 m³,</w:t>
      </w:r>
    </w:p>
    <w:p w14:paraId="18A595A5"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oczyszczarka tłucznia o wydajności co najmniej 600 m³/h wraz z wagonami taśmociągowymi,</w:t>
      </w:r>
    </w:p>
    <w:p w14:paraId="7DC20DF5"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automatyczna podbijarka toru,</w:t>
      </w:r>
    </w:p>
    <w:p w14:paraId="2E1AA59E"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podbijarka uniwersalna torowo-rozjazdowa do podrozjazdnic betonowych,</w:t>
      </w:r>
    </w:p>
    <w:p w14:paraId="78A11C22" w14:textId="0A58E03F"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stabilizator dynamiczny toru,</w:t>
      </w:r>
    </w:p>
    <w:p w14:paraId="00B7595C"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profilarka tłucznia,</w:t>
      </w:r>
    </w:p>
    <w:p w14:paraId="0EFCC277"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profilarka ławy torowiska lub koparka dwudrogowa z osprzętem do profilacji,</w:t>
      </w:r>
    </w:p>
    <w:p w14:paraId="644B7438"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 xml:space="preserve">co najmniej …szt. - zestaw urządzeń podnośnikowo-kroczących do wymiany rozjazdów lub żuraw samojezdny kolejowy </w:t>
      </w:r>
      <w:r w:rsidR="00A22D32" w:rsidRPr="001978A8">
        <w:rPr>
          <w:color w:val="365F91" w:themeColor="accent1" w:themeShade="BF"/>
          <w:sz w:val="22"/>
          <w:highlight w:val="yellow"/>
        </w:rPr>
        <w:t>o </w:t>
      </w:r>
      <w:r w:rsidRPr="001978A8">
        <w:rPr>
          <w:color w:val="365F91" w:themeColor="accent1" w:themeShade="BF"/>
          <w:sz w:val="22"/>
          <w:highlight w:val="yellow"/>
        </w:rPr>
        <w:t>maksymalnym udźwigu co najmniej 30t,</w:t>
      </w:r>
    </w:p>
    <w:p w14:paraId="721C416F"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palownica do wbijania prefabrykowanych fundamentów pod słupy sieciowe,</w:t>
      </w:r>
    </w:p>
    <w:p w14:paraId="191E6B07"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pociąg fundamentowo – słupowy,</w:t>
      </w:r>
    </w:p>
    <w:p w14:paraId="40CCF8E6"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pociąg sieciowy,</w:t>
      </w:r>
    </w:p>
    <w:p w14:paraId="68CDBE31"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pociąg sieciowy do potokowej wymiany sieci trakcyjnej,</w:t>
      </w:r>
    </w:p>
    <w:p w14:paraId="32DEAB27"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 …szt. - bramki suwnicowe poruszające się po szynach tymczasowo ułożonych na subwarstwie tłucznia lub bramki suwnicowe gąsiennicowe poruszające się po subwarstwie tłucznia,</w:t>
      </w:r>
    </w:p>
    <w:p w14:paraId="3F0B46AD" w14:textId="2E80DCA7" w:rsidR="0094328A" w:rsidRPr="001978A8" w:rsidRDefault="00872175" w:rsidP="00915804">
      <w:pPr>
        <w:pStyle w:val="Akapitzlist"/>
        <w:numPr>
          <w:ilvl w:val="1"/>
          <w:numId w:val="19"/>
        </w:numPr>
        <w:spacing w:line="320" w:lineRule="exact"/>
        <w:rPr>
          <w:sz w:val="22"/>
          <w:highlight w:val="yellow"/>
        </w:rPr>
      </w:pPr>
      <w:r w:rsidRPr="001978A8">
        <w:rPr>
          <w:color w:val="365F91" w:themeColor="accent1" w:themeShade="BF"/>
          <w:sz w:val="22"/>
          <w:highlight w:val="yellow"/>
        </w:rPr>
        <w:t>co najmniej …szt. - pociąg do</w:t>
      </w:r>
      <w:r w:rsidR="0094328A" w:rsidRPr="001978A8">
        <w:rPr>
          <w:color w:val="365F91" w:themeColor="accent1" w:themeShade="BF"/>
          <w:sz w:val="22"/>
          <w:highlight w:val="yellow"/>
        </w:rPr>
        <w:t xml:space="preserve"> wymiany toru tj. zespół złożony z</w:t>
      </w:r>
      <w:r w:rsidR="00492903" w:rsidRPr="001978A8">
        <w:rPr>
          <w:color w:val="365F91" w:themeColor="accent1" w:themeShade="BF"/>
          <w:sz w:val="22"/>
          <w:highlight w:val="yellow"/>
        </w:rPr>
        <w:t> </w:t>
      </w:r>
      <w:r w:rsidR="0094328A" w:rsidRPr="001978A8">
        <w:rPr>
          <w:color w:val="365F91" w:themeColor="accent1" w:themeShade="BF"/>
          <w:sz w:val="22"/>
          <w:highlight w:val="yellow"/>
        </w:rPr>
        <w:t>kombajnu torowego wraz z wagonami do transpotru starych i</w:t>
      </w:r>
      <w:r w:rsidR="00492903" w:rsidRPr="001978A8">
        <w:rPr>
          <w:color w:val="365F91" w:themeColor="accent1" w:themeShade="BF"/>
          <w:sz w:val="22"/>
          <w:highlight w:val="yellow"/>
        </w:rPr>
        <w:t> </w:t>
      </w:r>
      <w:r w:rsidR="0094328A" w:rsidRPr="001978A8">
        <w:rPr>
          <w:color w:val="365F91" w:themeColor="accent1" w:themeShade="BF"/>
          <w:sz w:val="22"/>
          <w:highlight w:val="yellow"/>
        </w:rPr>
        <w:t>nowych elementów rusztu torowego</w:t>
      </w:r>
      <w:r w:rsidR="00915804">
        <w:rPr>
          <w:color w:val="365F91" w:themeColor="accent1" w:themeShade="BF"/>
          <w:sz w:val="22"/>
          <w:highlight w:val="yellow"/>
        </w:rPr>
        <w:t xml:space="preserve"> lub </w:t>
      </w:r>
      <w:r w:rsidR="0094328A" w:rsidRPr="001978A8">
        <w:rPr>
          <w:color w:val="365F91" w:themeColor="accent1" w:themeShade="BF"/>
          <w:sz w:val="22"/>
          <w:highlight w:val="yellow"/>
        </w:rPr>
        <w:t>układarka nawierzchni kolejowej poruszająca się po warstwie podsypki, z przednią częścią maszyny posadowioną na podwoziu gąsienicowym,</w:t>
      </w:r>
    </w:p>
    <w:p w14:paraId="555FCA58" w14:textId="77777777" w:rsidR="0094328A" w:rsidRPr="001978A8" w:rsidRDefault="0094328A" w:rsidP="001978A8">
      <w:pPr>
        <w:pStyle w:val="Akapitzlist"/>
        <w:numPr>
          <w:ilvl w:val="1"/>
          <w:numId w:val="19"/>
        </w:numPr>
        <w:spacing w:line="320" w:lineRule="exact"/>
        <w:rPr>
          <w:sz w:val="22"/>
          <w:highlight w:val="yellow"/>
        </w:rPr>
      </w:pPr>
      <w:r w:rsidRPr="001978A8">
        <w:rPr>
          <w:color w:val="365F91" w:themeColor="accent1" w:themeShade="BF"/>
          <w:sz w:val="22"/>
          <w:highlight w:val="yellow"/>
        </w:rPr>
        <w:t>co najmniej…szt. - dźwig układkowy</w:t>
      </w:r>
      <w:r w:rsidR="009205CB" w:rsidRPr="001978A8">
        <w:rPr>
          <w:color w:val="365F91" w:themeColor="accent1" w:themeShade="BF"/>
          <w:sz w:val="22"/>
          <w:highlight w:val="yellow"/>
        </w:rPr>
        <w:t xml:space="preserve"> </w:t>
      </w:r>
      <w:r w:rsidRPr="001978A8">
        <w:rPr>
          <w:color w:val="365F91" w:themeColor="accent1" w:themeShade="BF"/>
          <w:sz w:val="22"/>
          <w:highlight w:val="yellow"/>
        </w:rPr>
        <w:t>do układania przęseł torowych,</w:t>
      </w:r>
    </w:p>
    <w:p w14:paraId="13BBED3E" w14:textId="77777777" w:rsidR="0094328A" w:rsidRPr="001978A8" w:rsidRDefault="0094328A" w:rsidP="001978A8">
      <w:pPr>
        <w:pStyle w:val="Akapitzlist"/>
        <w:numPr>
          <w:ilvl w:val="1"/>
          <w:numId w:val="19"/>
        </w:numPr>
        <w:spacing w:line="320" w:lineRule="exact"/>
        <w:rPr>
          <w:sz w:val="22"/>
          <w:highlight w:val="yellow"/>
        </w:rPr>
      </w:pPr>
      <w:r w:rsidRPr="001978A8">
        <w:rPr>
          <w:color w:val="365F91" w:themeColor="accent1" w:themeShade="BF"/>
          <w:sz w:val="22"/>
          <w:highlight w:val="yellow"/>
        </w:rPr>
        <w:t>co najmniej… zestawów, w każdym min. 10 szt. wagonów samowyładowczych do przewozu kruszywa wraz z lokomotywą,</w:t>
      </w:r>
    </w:p>
    <w:p w14:paraId="35259C8F" w14:textId="77777777" w:rsidR="0094328A" w:rsidRPr="001978A8" w:rsidRDefault="0094328A" w:rsidP="001978A8">
      <w:pPr>
        <w:pStyle w:val="Akapitzlist"/>
        <w:numPr>
          <w:ilvl w:val="1"/>
          <w:numId w:val="19"/>
        </w:numPr>
        <w:spacing w:line="320" w:lineRule="exact"/>
        <w:rPr>
          <w:sz w:val="22"/>
          <w:highlight w:val="yellow"/>
        </w:rPr>
      </w:pPr>
      <w:r w:rsidRPr="001978A8">
        <w:rPr>
          <w:color w:val="365F91" w:themeColor="accent1" w:themeShade="BF"/>
          <w:sz w:val="22"/>
          <w:highlight w:val="yellow"/>
        </w:rPr>
        <w:t>co najmniej…</w:t>
      </w:r>
      <w:r w:rsidRPr="001978A8">
        <w:rPr>
          <w:sz w:val="22"/>
          <w:highlight w:val="yellow"/>
        </w:rPr>
        <w:t xml:space="preserve"> </w:t>
      </w:r>
      <w:r w:rsidRPr="001978A8">
        <w:rPr>
          <w:color w:val="365F91" w:themeColor="accent1" w:themeShade="BF"/>
          <w:sz w:val="22"/>
          <w:highlight w:val="yellow"/>
        </w:rPr>
        <w:t>zestawów, w każdym min. 3 szt. wagonów do transportu rozjazdów w blokach,</w:t>
      </w:r>
    </w:p>
    <w:p w14:paraId="2DC65CCA" w14:textId="77777777" w:rsidR="0094328A" w:rsidRPr="001978A8" w:rsidRDefault="0094328A" w:rsidP="001978A8">
      <w:pPr>
        <w:pStyle w:val="Akapitzlist"/>
        <w:numPr>
          <w:ilvl w:val="1"/>
          <w:numId w:val="19"/>
        </w:numPr>
        <w:spacing w:line="320" w:lineRule="exact"/>
        <w:rPr>
          <w:color w:val="365F91" w:themeColor="accent1" w:themeShade="BF"/>
          <w:sz w:val="22"/>
          <w:highlight w:val="yellow"/>
        </w:rPr>
      </w:pPr>
      <w:r w:rsidRPr="001978A8">
        <w:rPr>
          <w:color w:val="365F91" w:themeColor="accent1" w:themeShade="BF"/>
          <w:sz w:val="22"/>
          <w:highlight w:val="yellow"/>
        </w:rPr>
        <w:t>co najmniej…szt. - zgrzewarka do szyn</w:t>
      </w:r>
      <w:r w:rsidR="009205CB" w:rsidRPr="001978A8">
        <w:rPr>
          <w:color w:val="365F91" w:themeColor="accent1" w:themeShade="BF"/>
          <w:sz w:val="22"/>
          <w:highlight w:val="yellow"/>
        </w:rPr>
        <w:t xml:space="preserve"> </w:t>
      </w:r>
      <w:r w:rsidRPr="001978A8">
        <w:rPr>
          <w:color w:val="365F91" w:themeColor="accent1" w:themeShade="BF"/>
          <w:sz w:val="22"/>
          <w:highlight w:val="yellow"/>
        </w:rPr>
        <w:t>z komputerowym rejestratorem procesu zgrzewania.</w:t>
      </w:r>
    </w:p>
    <w:p w14:paraId="611973E3" w14:textId="77777777" w:rsidR="004863B6" w:rsidRPr="00C67560" w:rsidRDefault="00583104" w:rsidP="001978A8">
      <w:pPr>
        <w:pStyle w:val="IDW111"/>
        <w:numPr>
          <w:ilvl w:val="0"/>
          <w:numId w:val="0"/>
        </w:numPr>
        <w:spacing w:after="0" w:line="320" w:lineRule="exact"/>
        <w:rPr>
          <w:b/>
          <w:i/>
          <w:color w:val="365F91" w:themeColor="accent1" w:themeShade="BF"/>
          <w:sz w:val="18"/>
          <w:highlight w:val="yellow"/>
        </w:rPr>
      </w:pPr>
      <w:r w:rsidRPr="00C67560">
        <w:rPr>
          <w:b/>
          <w:i/>
          <w:color w:val="365F91" w:themeColor="accent1" w:themeShade="BF"/>
          <w:sz w:val="18"/>
          <w:highlight w:val="yellow"/>
        </w:rPr>
        <w:t xml:space="preserve">Uwaga: </w:t>
      </w:r>
    </w:p>
    <w:p w14:paraId="17FE0E0F" w14:textId="77777777" w:rsidR="00583104" w:rsidRPr="00C67560" w:rsidRDefault="004863B6" w:rsidP="001978A8">
      <w:pPr>
        <w:pStyle w:val="IDW111"/>
        <w:numPr>
          <w:ilvl w:val="0"/>
          <w:numId w:val="0"/>
        </w:numPr>
        <w:spacing w:after="0" w:line="320" w:lineRule="exact"/>
        <w:rPr>
          <w:b/>
          <w:i/>
          <w:color w:val="365F91" w:themeColor="accent1" w:themeShade="BF"/>
          <w:sz w:val="18"/>
          <w:highlight w:val="yellow"/>
        </w:rPr>
      </w:pPr>
      <w:r w:rsidRPr="00C67560">
        <w:rPr>
          <w:b/>
          <w:i/>
          <w:color w:val="365F91" w:themeColor="accent1" w:themeShade="BF"/>
          <w:sz w:val="18"/>
          <w:highlight w:val="yellow"/>
        </w:rPr>
        <w:t xml:space="preserve">- </w:t>
      </w:r>
      <w:r w:rsidR="00583104" w:rsidRPr="00C67560">
        <w:rPr>
          <w:b/>
          <w:i/>
          <w:color w:val="365F91" w:themeColor="accent1" w:themeShade="BF"/>
          <w:sz w:val="18"/>
          <w:highlight w:val="yellow"/>
        </w:rPr>
        <w:t>wymagania w zakresie dostępności do narzędzi i urządzeń technicznych powinny być adekwatne do przedmiotu zamówienia, stosownie do potrzeb powyższy wykaz należy usunąć</w:t>
      </w:r>
      <w:r w:rsidR="008D4394" w:rsidRPr="00C67560">
        <w:rPr>
          <w:b/>
          <w:i/>
          <w:color w:val="365F91" w:themeColor="accent1" w:themeShade="BF"/>
          <w:sz w:val="18"/>
          <w:highlight w:val="yellow"/>
        </w:rPr>
        <w:t>, zmodyfikować</w:t>
      </w:r>
      <w:r w:rsidR="00C003F7" w:rsidRPr="00C67560">
        <w:rPr>
          <w:b/>
          <w:i/>
          <w:color w:val="365F91" w:themeColor="accent1" w:themeShade="BF"/>
          <w:sz w:val="18"/>
          <w:highlight w:val="yellow"/>
        </w:rPr>
        <w:t xml:space="preserve"> lub uzupełnić,</w:t>
      </w:r>
    </w:p>
    <w:p w14:paraId="79DF637A" w14:textId="77777777" w:rsidR="00844872" w:rsidRPr="00C67560" w:rsidRDefault="004863B6" w:rsidP="001978A8">
      <w:pPr>
        <w:spacing w:after="0" w:line="320" w:lineRule="exact"/>
        <w:rPr>
          <w:b/>
          <w:i/>
          <w:color w:val="365F91" w:themeColor="accent1" w:themeShade="BF"/>
          <w:sz w:val="18"/>
          <w:highlight w:val="yellow"/>
        </w:rPr>
      </w:pPr>
      <w:r w:rsidRPr="00C67560">
        <w:rPr>
          <w:b/>
          <w:i/>
          <w:color w:val="365F91" w:themeColor="accent1" w:themeShade="BF"/>
          <w:sz w:val="18"/>
          <w:highlight w:val="yellow"/>
        </w:rPr>
        <w:t>- w</w:t>
      </w:r>
      <w:r w:rsidR="00844872" w:rsidRPr="00C67560">
        <w:rPr>
          <w:b/>
          <w:i/>
          <w:color w:val="365F91" w:themeColor="accent1" w:themeShade="BF"/>
          <w:sz w:val="18"/>
          <w:highlight w:val="yellow"/>
        </w:rPr>
        <w:t xml:space="preserve"> doborze ilości i rodzaju sprzętu należy zawsze kierować się wytycznymi dotyczącymi Zestawienia sprzętu zamieszczonymi na wewnętrznym portalu Zamawiającego.</w:t>
      </w:r>
    </w:p>
    <w:p w14:paraId="109BD35A" w14:textId="77777777" w:rsidR="00C936FD" w:rsidRPr="001978A8" w:rsidRDefault="00E37D7F" w:rsidP="001978A8">
      <w:pPr>
        <w:spacing w:before="60" w:line="320" w:lineRule="exact"/>
        <w:rPr>
          <w:color w:val="365F91" w:themeColor="accent1" w:themeShade="BF"/>
          <w:sz w:val="22"/>
          <w:highlight w:val="yellow"/>
        </w:rPr>
      </w:pPr>
      <w:r w:rsidRPr="001978A8">
        <w:rPr>
          <w:color w:val="365F91" w:themeColor="accent1" w:themeShade="BF"/>
          <w:sz w:val="22"/>
          <w:highlight w:val="yellow"/>
        </w:rPr>
        <w:t xml:space="preserve">Ocena spełniania </w:t>
      </w:r>
      <w:r w:rsidR="00851E00" w:rsidRPr="001978A8">
        <w:rPr>
          <w:color w:val="365F91" w:themeColor="accent1" w:themeShade="BF"/>
          <w:sz w:val="22"/>
          <w:highlight w:val="yellow"/>
        </w:rPr>
        <w:t xml:space="preserve">w/w </w:t>
      </w:r>
      <w:r w:rsidRPr="001978A8">
        <w:rPr>
          <w:color w:val="365F91" w:themeColor="accent1" w:themeShade="BF"/>
          <w:sz w:val="22"/>
          <w:highlight w:val="yellow"/>
        </w:rPr>
        <w:t>warunku nastąpi na podstawie przedstawionych przez Wykonawcę dokumentów,</w:t>
      </w:r>
      <w:r w:rsidR="00FE6EEB" w:rsidRPr="001978A8">
        <w:rPr>
          <w:color w:val="365F91" w:themeColor="accent1" w:themeShade="BF"/>
          <w:sz w:val="22"/>
          <w:highlight w:val="yellow"/>
        </w:rPr>
        <w:t xml:space="preserve"> o </w:t>
      </w:r>
      <w:r w:rsidRPr="001978A8">
        <w:rPr>
          <w:color w:val="365F91" w:themeColor="accent1" w:themeShade="BF"/>
          <w:sz w:val="22"/>
          <w:highlight w:val="yellow"/>
        </w:rPr>
        <w:t>których mowa</w:t>
      </w:r>
      <w:r w:rsidR="00FE6EEB" w:rsidRPr="001978A8">
        <w:rPr>
          <w:color w:val="365F91" w:themeColor="accent1" w:themeShade="BF"/>
          <w:sz w:val="22"/>
          <w:highlight w:val="yellow"/>
        </w:rPr>
        <w:t xml:space="preserve"> w </w:t>
      </w:r>
      <w:r w:rsidRPr="001978A8">
        <w:rPr>
          <w:color w:val="365F91" w:themeColor="accent1" w:themeShade="BF"/>
          <w:sz w:val="22"/>
          <w:highlight w:val="yellow"/>
        </w:rPr>
        <w:t xml:space="preserve">punkcie </w:t>
      </w:r>
      <w:r w:rsidR="004D0AE6" w:rsidRPr="001978A8">
        <w:rPr>
          <w:color w:val="365F91" w:themeColor="accent1" w:themeShade="BF"/>
          <w:sz w:val="22"/>
          <w:highlight w:val="yellow"/>
        </w:rPr>
        <w:t>9</w:t>
      </w:r>
      <w:r w:rsidR="006B1050" w:rsidRPr="001978A8">
        <w:rPr>
          <w:color w:val="365F91" w:themeColor="accent1" w:themeShade="BF"/>
          <w:sz w:val="22"/>
          <w:highlight w:val="yellow"/>
        </w:rPr>
        <w:t xml:space="preserve"> IDW</w:t>
      </w:r>
      <w:r w:rsidR="002F76F7" w:rsidRPr="001978A8">
        <w:rPr>
          <w:color w:val="365F91" w:themeColor="accent1" w:themeShade="BF"/>
          <w:sz w:val="22"/>
          <w:highlight w:val="yellow"/>
        </w:rPr>
        <w:t>.</w:t>
      </w:r>
    </w:p>
    <w:p w14:paraId="19A219A1" w14:textId="77777777" w:rsidR="00E37D7F" w:rsidRPr="001978A8" w:rsidRDefault="00872ECD" w:rsidP="001978A8">
      <w:pPr>
        <w:pStyle w:val="IDW111"/>
        <w:numPr>
          <w:ilvl w:val="2"/>
          <w:numId w:val="33"/>
        </w:numPr>
        <w:spacing w:line="320" w:lineRule="exact"/>
        <w:rPr>
          <w:color w:val="365F91" w:themeColor="accent1" w:themeShade="BF"/>
          <w:sz w:val="22"/>
          <w:highlight w:val="yellow"/>
        </w:rPr>
      </w:pPr>
      <w:bookmarkStart w:id="45" w:name="_Ref325020606"/>
      <w:r w:rsidRPr="001978A8">
        <w:rPr>
          <w:color w:val="365F91" w:themeColor="accent1" w:themeShade="BF"/>
          <w:sz w:val="22"/>
          <w:highlight w:val="yellow"/>
        </w:rPr>
        <w:t>W</w:t>
      </w:r>
      <w:r w:rsidR="00E37D7F" w:rsidRPr="001978A8">
        <w:rPr>
          <w:color w:val="365F91" w:themeColor="accent1" w:themeShade="BF"/>
          <w:sz w:val="22"/>
          <w:highlight w:val="yellow"/>
        </w:rPr>
        <w:t xml:space="preserve"> zakresie warunku określonego</w:t>
      </w:r>
      <w:r w:rsidR="00FE6EEB" w:rsidRPr="001978A8">
        <w:rPr>
          <w:color w:val="365F91" w:themeColor="accent1" w:themeShade="BF"/>
          <w:sz w:val="22"/>
          <w:highlight w:val="yellow"/>
        </w:rPr>
        <w:t xml:space="preserve"> w </w:t>
      </w:r>
      <w:r w:rsidR="00E37D7F" w:rsidRPr="001978A8">
        <w:rPr>
          <w:color w:val="365F91" w:themeColor="accent1" w:themeShade="BF"/>
          <w:sz w:val="22"/>
          <w:highlight w:val="yellow"/>
        </w:rPr>
        <w:t xml:space="preserve">punkcie </w:t>
      </w:r>
      <w:r w:rsidR="00E43FBF" w:rsidRPr="001978A8">
        <w:rPr>
          <w:color w:val="365F91" w:themeColor="accent1" w:themeShade="BF"/>
          <w:sz w:val="22"/>
          <w:highlight w:val="yellow"/>
        </w:rPr>
        <w:fldChar w:fldCharType="begin"/>
      </w:r>
      <w:r w:rsidR="00E43FBF" w:rsidRPr="001978A8">
        <w:rPr>
          <w:color w:val="365F91" w:themeColor="accent1" w:themeShade="BF"/>
          <w:sz w:val="22"/>
          <w:highlight w:val="yellow"/>
        </w:rPr>
        <w:instrText xml:space="preserve"> REF _Ref467668409 \r \h </w:instrText>
      </w:r>
      <w:r w:rsidR="004358D0" w:rsidRPr="001978A8">
        <w:rPr>
          <w:color w:val="365F91" w:themeColor="accent1" w:themeShade="BF"/>
          <w:sz w:val="22"/>
          <w:highlight w:val="yellow"/>
        </w:rPr>
        <w:instrText xml:space="preserve"> \* MERGEFORMAT </w:instrText>
      </w:r>
      <w:r w:rsidR="00E43FBF" w:rsidRPr="001978A8">
        <w:rPr>
          <w:color w:val="365F91" w:themeColor="accent1" w:themeShade="BF"/>
          <w:sz w:val="22"/>
          <w:highlight w:val="yellow"/>
        </w:rPr>
      </w:r>
      <w:r w:rsidR="00E43FBF" w:rsidRPr="001978A8">
        <w:rPr>
          <w:color w:val="365F91" w:themeColor="accent1" w:themeShade="BF"/>
          <w:sz w:val="22"/>
          <w:highlight w:val="yellow"/>
        </w:rPr>
        <w:fldChar w:fldCharType="separate"/>
      </w:r>
      <w:r w:rsidR="005D3DD6">
        <w:rPr>
          <w:color w:val="365F91" w:themeColor="accent1" w:themeShade="BF"/>
          <w:sz w:val="22"/>
          <w:highlight w:val="yellow"/>
        </w:rPr>
        <w:t>8.2.2</w:t>
      </w:r>
      <w:r w:rsidR="00E43FBF" w:rsidRPr="001978A8">
        <w:rPr>
          <w:color w:val="365F91" w:themeColor="accent1" w:themeShade="BF"/>
          <w:sz w:val="22"/>
          <w:highlight w:val="yellow"/>
        </w:rPr>
        <w:fldChar w:fldCharType="end"/>
      </w:r>
      <w:r w:rsidR="00E43FBF" w:rsidRPr="001978A8">
        <w:rPr>
          <w:color w:val="365F91" w:themeColor="accent1" w:themeShade="BF"/>
          <w:sz w:val="22"/>
          <w:highlight w:val="yellow"/>
        </w:rPr>
        <w:t xml:space="preserve"> </w:t>
      </w:r>
      <w:r w:rsidR="006B1050" w:rsidRPr="001978A8">
        <w:rPr>
          <w:color w:val="365F91" w:themeColor="accent1" w:themeShade="BF"/>
          <w:sz w:val="22"/>
          <w:highlight w:val="yellow"/>
        </w:rPr>
        <w:t>IDW</w:t>
      </w:r>
      <w:r w:rsidR="00C52552" w:rsidRPr="001978A8">
        <w:rPr>
          <w:color w:val="365F91" w:themeColor="accent1" w:themeShade="BF"/>
          <w:sz w:val="22"/>
          <w:highlight w:val="yellow"/>
        </w:rPr>
        <w:t xml:space="preserve"> </w:t>
      </w:r>
      <w:r w:rsidR="00E37D7F" w:rsidRPr="001978A8">
        <w:rPr>
          <w:color w:val="365F91" w:themeColor="accent1" w:themeShade="BF"/>
          <w:sz w:val="22"/>
          <w:highlight w:val="yellow"/>
        </w:rPr>
        <w:t>wymagane jest wykazanie przez Wykonawcę, iż znajduje się</w:t>
      </w:r>
      <w:r w:rsidR="00FE6EEB" w:rsidRPr="001978A8">
        <w:rPr>
          <w:color w:val="365F91" w:themeColor="accent1" w:themeShade="BF"/>
          <w:sz w:val="22"/>
          <w:highlight w:val="yellow"/>
        </w:rPr>
        <w:t xml:space="preserve"> w </w:t>
      </w:r>
      <w:r w:rsidR="00E37D7F" w:rsidRPr="001978A8">
        <w:rPr>
          <w:color w:val="365F91" w:themeColor="accent1" w:themeShade="BF"/>
          <w:sz w:val="22"/>
          <w:highlight w:val="yellow"/>
        </w:rPr>
        <w:t>sytuacji ekono</w:t>
      </w:r>
      <w:r w:rsidR="00A1162A" w:rsidRPr="001978A8">
        <w:rPr>
          <w:color w:val="365F91" w:themeColor="accent1" w:themeShade="BF"/>
          <w:sz w:val="22"/>
          <w:highlight w:val="yellow"/>
        </w:rPr>
        <w:t>micznej</w:t>
      </w:r>
      <w:r w:rsidR="00FE6EEB" w:rsidRPr="001978A8">
        <w:rPr>
          <w:color w:val="365F91" w:themeColor="accent1" w:themeShade="BF"/>
          <w:sz w:val="22"/>
          <w:highlight w:val="yellow"/>
        </w:rPr>
        <w:t xml:space="preserve"> i </w:t>
      </w:r>
      <w:r w:rsidR="00E37D7F" w:rsidRPr="001978A8">
        <w:rPr>
          <w:color w:val="365F91" w:themeColor="accent1" w:themeShade="BF"/>
          <w:sz w:val="22"/>
          <w:highlight w:val="yellow"/>
        </w:rPr>
        <w:t xml:space="preserve">finansowej zapewniającej wykonanie </w:t>
      </w:r>
      <w:r w:rsidR="001852F6" w:rsidRPr="001978A8">
        <w:rPr>
          <w:color w:val="365F91" w:themeColor="accent1" w:themeShade="BF"/>
          <w:sz w:val="22"/>
          <w:highlight w:val="yellow"/>
        </w:rPr>
        <w:t>Zamówienia</w:t>
      </w:r>
      <w:r w:rsidR="00E37D7F" w:rsidRPr="001978A8">
        <w:rPr>
          <w:color w:val="365F91" w:themeColor="accent1" w:themeShade="BF"/>
          <w:sz w:val="22"/>
          <w:highlight w:val="yellow"/>
        </w:rPr>
        <w:t>, tj.:</w:t>
      </w:r>
      <w:bookmarkEnd w:id="45"/>
    </w:p>
    <w:p w14:paraId="43B4E4D4" w14:textId="6115201C" w:rsidR="00DF6239" w:rsidRPr="001978A8" w:rsidRDefault="00DF6239" w:rsidP="001978A8">
      <w:pPr>
        <w:pStyle w:val="a0"/>
        <w:numPr>
          <w:ilvl w:val="0"/>
          <w:numId w:val="20"/>
        </w:numPr>
        <w:spacing w:line="320" w:lineRule="exact"/>
        <w:ind w:left="1985"/>
        <w:rPr>
          <w:i/>
          <w:color w:val="365F91" w:themeColor="accent1" w:themeShade="BF"/>
          <w:sz w:val="22"/>
          <w:highlight w:val="yellow"/>
        </w:rPr>
      </w:pPr>
      <w:r w:rsidRPr="001978A8">
        <w:rPr>
          <w:color w:val="365F91" w:themeColor="accent1" w:themeShade="BF"/>
          <w:sz w:val="22"/>
          <w:highlight w:val="yellow"/>
        </w:rPr>
        <w:t>posiada w ciągu ostatnich 3 lat obrotowych,</w:t>
      </w:r>
      <w:r w:rsidR="004936A6" w:rsidRPr="004936A6">
        <w:rPr>
          <w:color w:val="365F91" w:themeColor="accent1" w:themeShade="BF"/>
          <w:sz w:val="22"/>
          <w:highlight w:val="yellow"/>
        </w:rPr>
        <w:t xml:space="preserve"> a jeżeli okres prowadzenia działalności jest krótszy, za ten okres, średni roczny przychód netto ze sprzedaży w kwocie minimalnej …………. PLN </w:t>
      </w:r>
      <w:r w:rsidR="004936A6" w:rsidRPr="004936A6">
        <w:rPr>
          <w:i/>
          <w:color w:val="365F91" w:themeColor="accent1" w:themeShade="BF"/>
          <w:sz w:val="22"/>
          <w:highlight w:val="yellow"/>
        </w:rPr>
        <w:t xml:space="preserve">(wpisać właściwe według wzoru: wartość zamówienia/czas realizacji w miesiącach x 12) </w:t>
      </w:r>
      <w:r w:rsidR="004936A6" w:rsidRPr="004936A6">
        <w:rPr>
          <w:bCs/>
          <w:i/>
          <w:color w:val="365F91" w:themeColor="accent1" w:themeShade="BF"/>
          <w:sz w:val="22"/>
          <w:highlight w:val="yellow"/>
        </w:rPr>
        <w:t>PLN</w:t>
      </w:r>
      <w:r w:rsidR="004936A6" w:rsidRPr="00F24FF1">
        <w:rPr>
          <w:i/>
          <w:color w:val="365F91" w:themeColor="accent1" w:themeShade="BF"/>
          <w:sz w:val="22"/>
          <w:highlight w:val="yellow"/>
        </w:rPr>
        <w:t>,</w:t>
      </w:r>
      <w:r w:rsidR="004936A6" w:rsidRPr="004936A6">
        <w:rPr>
          <w:i/>
          <w:color w:val="365F91" w:themeColor="accent1" w:themeShade="BF"/>
          <w:sz w:val="22"/>
          <w:highlight w:val="yellow"/>
        </w:rPr>
        <w:t xml:space="preserve"> </w:t>
      </w:r>
      <w:r w:rsidR="004936A6" w:rsidRPr="004936A6">
        <w:rPr>
          <w:bCs/>
          <w:i/>
          <w:color w:val="365F91" w:themeColor="accent1" w:themeShade="BF"/>
          <w:sz w:val="22"/>
          <w:highlight w:val="yellow"/>
        </w:rPr>
        <w:t>w przypadku czasu realizacji krótszego niż 12 miesięcy należy określić wymaganą wartość  średniego rocznego przychodu na poziomie wartości zamówienia),</w:t>
      </w:r>
      <w:r w:rsidRPr="001978A8">
        <w:rPr>
          <w:color w:val="365F91" w:themeColor="accent1" w:themeShade="BF"/>
          <w:sz w:val="22"/>
          <w:highlight w:val="yellow"/>
        </w:rPr>
        <w:t xml:space="preserve"> </w:t>
      </w:r>
    </w:p>
    <w:p w14:paraId="2A25A65B" w14:textId="6113EAB1" w:rsidR="00DF6239" w:rsidRPr="001978A8" w:rsidRDefault="00DF6239" w:rsidP="001978A8">
      <w:pPr>
        <w:pStyle w:val="a0"/>
        <w:numPr>
          <w:ilvl w:val="0"/>
          <w:numId w:val="20"/>
        </w:numPr>
        <w:spacing w:line="320" w:lineRule="exact"/>
        <w:ind w:left="1985"/>
        <w:rPr>
          <w:color w:val="365F91" w:themeColor="accent1" w:themeShade="BF"/>
          <w:sz w:val="22"/>
          <w:highlight w:val="yellow"/>
        </w:rPr>
      </w:pPr>
      <w:r w:rsidRPr="001978A8">
        <w:rPr>
          <w:color w:val="365F91" w:themeColor="accent1" w:themeShade="BF"/>
          <w:sz w:val="22"/>
          <w:highlight w:val="yellow"/>
        </w:rPr>
        <w:t xml:space="preserve">posiada środki finansowe lub zdolność kredytową - w wysokości nie mniejszej niż </w:t>
      </w:r>
      <w:r w:rsidR="004C78E9" w:rsidRPr="001978A8">
        <w:rPr>
          <w:color w:val="365F91" w:themeColor="accent1" w:themeShade="BF"/>
          <w:sz w:val="22"/>
          <w:highlight w:val="yellow"/>
        </w:rPr>
        <w:t>…………. PLN</w:t>
      </w:r>
      <w:r w:rsidR="00526CF6" w:rsidRPr="001978A8">
        <w:rPr>
          <w:color w:val="365F91" w:themeColor="accent1" w:themeShade="BF"/>
          <w:sz w:val="22"/>
          <w:highlight w:val="yellow"/>
        </w:rPr>
        <w:t xml:space="preserve"> </w:t>
      </w:r>
      <w:r w:rsidR="00B51E2B" w:rsidRPr="001978A8">
        <w:rPr>
          <w:color w:val="365F91" w:themeColor="accent1" w:themeShade="BF"/>
          <w:sz w:val="22"/>
          <w:highlight w:val="yellow"/>
        </w:rPr>
        <w:t xml:space="preserve">  </w:t>
      </w:r>
      <w:r w:rsidRPr="001978A8">
        <w:rPr>
          <w:i/>
          <w:color w:val="365F91" w:themeColor="accent1" w:themeShade="BF"/>
          <w:sz w:val="22"/>
          <w:highlight w:val="yellow"/>
        </w:rPr>
        <w:t xml:space="preserve">(wpisać właściwe według wzoru: wartość zamówienia/czas realizacji w miesiącach x 3) </w:t>
      </w:r>
      <w:r w:rsidRPr="001978A8">
        <w:rPr>
          <w:bCs/>
          <w:color w:val="365F91" w:themeColor="accent1" w:themeShade="BF"/>
          <w:sz w:val="22"/>
          <w:highlight w:val="yellow"/>
        </w:rPr>
        <w:t>PLN</w:t>
      </w:r>
      <w:r w:rsidRPr="001978A8">
        <w:rPr>
          <w:color w:val="365F91" w:themeColor="accent1" w:themeShade="BF"/>
          <w:sz w:val="22"/>
          <w:highlight w:val="yellow"/>
        </w:rPr>
        <w:t>.</w:t>
      </w:r>
    </w:p>
    <w:p w14:paraId="5E127B86" w14:textId="77777777" w:rsidR="00E37D7F" w:rsidRPr="001978A8" w:rsidRDefault="004C78E9" w:rsidP="001978A8">
      <w:pPr>
        <w:pStyle w:val="Normalnypogrubiony"/>
        <w:spacing w:line="320" w:lineRule="exact"/>
        <w:rPr>
          <w:color w:val="365F91" w:themeColor="accent1" w:themeShade="BF"/>
          <w:sz w:val="22"/>
          <w:highlight w:val="yellow"/>
        </w:rPr>
      </w:pPr>
      <w:r w:rsidRPr="001978A8">
        <w:rPr>
          <w:color w:val="365F91" w:themeColor="accent1" w:themeShade="BF"/>
          <w:sz w:val="22"/>
          <w:highlight w:val="yellow"/>
        </w:rPr>
        <w:t>Jako kurs przeliczeniowy</w:t>
      </w:r>
      <w:r w:rsidR="00E37D7F" w:rsidRPr="001978A8">
        <w:rPr>
          <w:color w:val="365F91" w:themeColor="accent1" w:themeShade="BF"/>
          <w:sz w:val="22"/>
          <w:highlight w:val="yellow"/>
        </w:rPr>
        <w:t xml:space="preserve"> na PLN danych finansowych wyrażonych</w:t>
      </w:r>
      <w:r w:rsidR="00FE6EEB" w:rsidRPr="001978A8">
        <w:rPr>
          <w:color w:val="365F91" w:themeColor="accent1" w:themeShade="BF"/>
          <w:sz w:val="22"/>
          <w:highlight w:val="yellow"/>
        </w:rPr>
        <w:t xml:space="preserve"> w </w:t>
      </w:r>
      <w:r w:rsidR="00E37D7F" w:rsidRPr="001978A8">
        <w:rPr>
          <w:color w:val="365F91" w:themeColor="accent1" w:themeShade="BF"/>
          <w:sz w:val="22"/>
          <w:highlight w:val="yellow"/>
        </w:rPr>
        <w:t>walutach innych niż PLN, należy przyjąć średni kurs publikowany przez Narodowy Bank Polski</w:t>
      </w:r>
      <w:r w:rsidR="00FE6EEB" w:rsidRPr="001978A8">
        <w:rPr>
          <w:color w:val="365F91" w:themeColor="accent1" w:themeShade="BF"/>
          <w:sz w:val="22"/>
          <w:highlight w:val="yellow"/>
        </w:rPr>
        <w:t xml:space="preserve"> z </w:t>
      </w:r>
      <w:r w:rsidR="00E37D7F" w:rsidRPr="001978A8">
        <w:rPr>
          <w:color w:val="365F91" w:themeColor="accent1" w:themeShade="BF"/>
          <w:sz w:val="22"/>
          <w:highlight w:val="yellow"/>
        </w:rPr>
        <w:t>pierwszego dnia roboczego miesiąca,</w:t>
      </w:r>
      <w:r w:rsidR="00FE6EEB" w:rsidRPr="001978A8">
        <w:rPr>
          <w:color w:val="365F91" w:themeColor="accent1" w:themeShade="BF"/>
          <w:sz w:val="22"/>
          <w:highlight w:val="yellow"/>
        </w:rPr>
        <w:t xml:space="preserve"> w </w:t>
      </w:r>
      <w:r w:rsidR="00E37D7F" w:rsidRPr="001978A8">
        <w:rPr>
          <w:color w:val="365F91" w:themeColor="accent1" w:themeShade="BF"/>
          <w:sz w:val="22"/>
          <w:highlight w:val="yellow"/>
        </w:rPr>
        <w:t>którym opublikowano ogłoszenie</w:t>
      </w:r>
      <w:r w:rsidR="00FE6EEB" w:rsidRPr="001978A8">
        <w:rPr>
          <w:color w:val="365F91" w:themeColor="accent1" w:themeShade="BF"/>
          <w:sz w:val="22"/>
          <w:highlight w:val="yellow"/>
        </w:rPr>
        <w:t xml:space="preserve"> o </w:t>
      </w:r>
      <w:r w:rsidRPr="001978A8">
        <w:rPr>
          <w:color w:val="365F91" w:themeColor="accent1" w:themeShade="BF"/>
          <w:sz w:val="22"/>
          <w:highlight w:val="yellow"/>
        </w:rPr>
        <w:t>z</w:t>
      </w:r>
      <w:r w:rsidR="00803ED4" w:rsidRPr="001978A8">
        <w:rPr>
          <w:color w:val="365F91" w:themeColor="accent1" w:themeShade="BF"/>
          <w:sz w:val="22"/>
          <w:highlight w:val="yellow"/>
        </w:rPr>
        <w:t>amówieniu</w:t>
      </w:r>
      <w:r w:rsidR="00FE6EEB" w:rsidRPr="001978A8">
        <w:rPr>
          <w:color w:val="365F91" w:themeColor="accent1" w:themeShade="BF"/>
          <w:sz w:val="22"/>
          <w:highlight w:val="yellow"/>
        </w:rPr>
        <w:t xml:space="preserve"> w </w:t>
      </w:r>
      <w:r w:rsidR="00E37D7F" w:rsidRPr="001978A8">
        <w:rPr>
          <w:color w:val="365F91" w:themeColor="accent1" w:themeShade="BF"/>
          <w:sz w:val="22"/>
          <w:highlight w:val="yellow"/>
        </w:rPr>
        <w:t>Dzienniku Urzędowym Unii Europejskiej.</w:t>
      </w:r>
    </w:p>
    <w:p w14:paraId="0A4EC4D7" w14:textId="77777777" w:rsidR="00E37D7F" w:rsidRPr="001978A8" w:rsidRDefault="00E37D7F" w:rsidP="001978A8">
      <w:pPr>
        <w:spacing w:line="320" w:lineRule="exact"/>
        <w:rPr>
          <w:color w:val="365F91" w:themeColor="accent1" w:themeShade="BF"/>
          <w:sz w:val="22"/>
        </w:rPr>
      </w:pPr>
      <w:r w:rsidRPr="001978A8">
        <w:rPr>
          <w:color w:val="365F91" w:themeColor="accent1" w:themeShade="BF"/>
          <w:sz w:val="22"/>
          <w:highlight w:val="yellow"/>
        </w:rPr>
        <w:t xml:space="preserve">Ocena spełniania </w:t>
      </w:r>
      <w:r w:rsidR="00851E00" w:rsidRPr="001978A8">
        <w:rPr>
          <w:color w:val="365F91" w:themeColor="accent1" w:themeShade="BF"/>
          <w:sz w:val="22"/>
          <w:highlight w:val="yellow"/>
        </w:rPr>
        <w:t xml:space="preserve">w/w </w:t>
      </w:r>
      <w:r w:rsidRPr="001978A8">
        <w:rPr>
          <w:color w:val="365F91" w:themeColor="accent1" w:themeShade="BF"/>
          <w:sz w:val="22"/>
          <w:highlight w:val="yellow"/>
        </w:rPr>
        <w:t>warunku nastąpi na podstawie przedstawionych przez Wykonawcę dokumentów,</w:t>
      </w:r>
      <w:r w:rsidR="00FE6EEB" w:rsidRPr="001978A8">
        <w:rPr>
          <w:color w:val="365F91" w:themeColor="accent1" w:themeShade="BF"/>
          <w:sz w:val="22"/>
          <w:highlight w:val="yellow"/>
        </w:rPr>
        <w:t xml:space="preserve"> o </w:t>
      </w:r>
      <w:r w:rsidRPr="001978A8">
        <w:rPr>
          <w:color w:val="365F91" w:themeColor="accent1" w:themeShade="BF"/>
          <w:sz w:val="22"/>
          <w:highlight w:val="yellow"/>
        </w:rPr>
        <w:t>których mowa</w:t>
      </w:r>
      <w:r w:rsidR="00FE6EEB" w:rsidRPr="001978A8">
        <w:rPr>
          <w:color w:val="365F91" w:themeColor="accent1" w:themeShade="BF"/>
          <w:sz w:val="22"/>
          <w:highlight w:val="yellow"/>
        </w:rPr>
        <w:t xml:space="preserve"> w </w:t>
      </w:r>
      <w:r w:rsidR="00895F6F" w:rsidRPr="001978A8">
        <w:rPr>
          <w:color w:val="365F91" w:themeColor="accent1" w:themeShade="BF"/>
          <w:sz w:val="22"/>
          <w:highlight w:val="yellow"/>
        </w:rPr>
        <w:t xml:space="preserve">punkcie 9 </w:t>
      </w:r>
      <w:r w:rsidR="00803ED4" w:rsidRPr="001978A8">
        <w:rPr>
          <w:color w:val="365F91" w:themeColor="accent1" w:themeShade="BF"/>
          <w:sz w:val="22"/>
          <w:highlight w:val="yellow"/>
        </w:rPr>
        <w:t>IDW.</w:t>
      </w:r>
    </w:p>
    <w:p w14:paraId="572AF217" w14:textId="2489D5CF" w:rsidR="00A53982" w:rsidRPr="001978A8" w:rsidRDefault="00A53982" w:rsidP="001978A8">
      <w:pPr>
        <w:pStyle w:val="lista11"/>
        <w:keepNext/>
        <w:spacing w:line="320" w:lineRule="exact"/>
        <w:rPr>
          <w:b/>
          <w:sz w:val="22"/>
        </w:rPr>
      </w:pPr>
      <w:r w:rsidRPr="001978A8">
        <w:rPr>
          <w:sz w:val="22"/>
        </w:rPr>
        <w:t xml:space="preserve">Z </w:t>
      </w:r>
      <w:r w:rsidRPr="001978A8">
        <w:rPr>
          <w:sz w:val="22"/>
          <w:shd w:val="clear" w:color="auto" w:fill="FFFFFF"/>
        </w:rPr>
        <w:t>postępowania</w:t>
      </w:r>
      <w:r w:rsidRPr="001978A8">
        <w:rPr>
          <w:sz w:val="22"/>
        </w:rPr>
        <w:t xml:space="preserve"> o udzielenie </w:t>
      </w:r>
      <w:r w:rsidR="00967559" w:rsidRPr="001978A8">
        <w:rPr>
          <w:sz w:val="22"/>
        </w:rPr>
        <w:t>zamówienia Zamawiający wykluczy</w:t>
      </w:r>
      <w:r w:rsidR="00967559" w:rsidRPr="001978A8">
        <w:rPr>
          <w:b/>
          <w:sz w:val="22"/>
        </w:rPr>
        <w:t xml:space="preserve"> </w:t>
      </w:r>
      <w:r w:rsidRPr="001978A8">
        <w:rPr>
          <w:sz w:val="22"/>
        </w:rPr>
        <w:t>Wykonawcę wobec którego zachodzi którakolwiek przesłanka określona w art. 24</w:t>
      </w:r>
      <w:r w:rsidR="009205CB" w:rsidRPr="001978A8">
        <w:rPr>
          <w:sz w:val="22"/>
        </w:rPr>
        <w:t xml:space="preserve"> </w:t>
      </w:r>
      <w:r w:rsidRPr="001978A8">
        <w:rPr>
          <w:sz w:val="22"/>
        </w:rPr>
        <w:t>ust.1 pkt 13-23 Ustawy z wyłączeniem przesłanek określonych w art.</w:t>
      </w:r>
      <w:r w:rsidR="009205CB" w:rsidRPr="001978A8">
        <w:rPr>
          <w:sz w:val="22"/>
        </w:rPr>
        <w:t xml:space="preserve"> </w:t>
      </w:r>
      <w:r w:rsidRPr="001978A8">
        <w:rPr>
          <w:sz w:val="22"/>
        </w:rPr>
        <w:t xml:space="preserve">24 </w:t>
      </w:r>
      <w:r w:rsidR="00492903" w:rsidRPr="001978A8">
        <w:rPr>
          <w:sz w:val="22"/>
        </w:rPr>
        <w:t> </w:t>
      </w:r>
      <w:r w:rsidRPr="001978A8">
        <w:rPr>
          <w:sz w:val="22"/>
        </w:rPr>
        <w:t>ust. 1 pkt 13 lit. d) i pkt 14 w zakresie przestępstwa określonego w art. 24 ust. 1</w:t>
      </w:r>
      <w:r w:rsidR="009205CB" w:rsidRPr="001978A8">
        <w:rPr>
          <w:sz w:val="22"/>
        </w:rPr>
        <w:t xml:space="preserve"> </w:t>
      </w:r>
      <w:r w:rsidRPr="001978A8">
        <w:rPr>
          <w:sz w:val="22"/>
        </w:rPr>
        <w:t>pkt. 13 lit. d) Ustawy oraz w art. 24 ust. 5 pkt 1, 5 i 6 Ustawy.</w:t>
      </w:r>
    </w:p>
    <w:p w14:paraId="308C2C9C" w14:textId="57195944" w:rsidR="00A53982" w:rsidRPr="001978A8" w:rsidRDefault="00A53982" w:rsidP="001978A8">
      <w:pPr>
        <w:pStyle w:val="lista11"/>
        <w:spacing w:line="320" w:lineRule="exact"/>
        <w:rPr>
          <w:sz w:val="22"/>
        </w:rPr>
      </w:pPr>
      <w:r w:rsidRPr="001978A8">
        <w:rPr>
          <w:sz w:val="22"/>
        </w:rPr>
        <w:t xml:space="preserve">W przypadkach, o których mowa w art. 24 ust. 1 pkt. 19 </w:t>
      </w:r>
      <w:r w:rsidR="0073585B" w:rsidRPr="001978A8">
        <w:rPr>
          <w:sz w:val="22"/>
        </w:rPr>
        <w:t>U</w:t>
      </w:r>
      <w:r w:rsidRPr="001978A8">
        <w:rPr>
          <w:sz w:val="22"/>
        </w:rPr>
        <w:t xml:space="preserve">stawy, przed wykluczeniem Wykonawcy, Zamawiający zapewnia temu Wykonawcy możliwość </w:t>
      </w:r>
      <w:r w:rsidRPr="001978A8">
        <w:rPr>
          <w:sz w:val="22"/>
          <w:shd w:val="clear" w:color="auto" w:fill="FFFFFF"/>
        </w:rPr>
        <w:t>udowodnienia</w:t>
      </w:r>
      <w:r w:rsidRPr="001978A8">
        <w:rPr>
          <w:sz w:val="22"/>
        </w:rPr>
        <w:t>, że jego udział w przygotowaniu Postępowania nie zakłócił konkurencji. Zamawiający wskazuje</w:t>
      </w:r>
      <w:r w:rsidR="009205CB" w:rsidRPr="001978A8">
        <w:rPr>
          <w:sz w:val="22"/>
        </w:rPr>
        <w:t xml:space="preserve"> </w:t>
      </w:r>
      <w:r w:rsidRPr="001978A8">
        <w:rPr>
          <w:sz w:val="22"/>
        </w:rPr>
        <w:t>w protokole sposób zapewnienia konkurencji.</w:t>
      </w:r>
    </w:p>
    <w:p w14:paraId="2D3CB653" w14:textId="33A7EB2D" w:rsidR="00A53982" w:rsidRPr="00BA6CB1" w:rsidRDefault="00A53982" w:rsidP="00BA6CB1">
      <w:pPr>
        <w:pStyle w:val="lista11"/>
        <w:rPr>
          <w:bCs/>
          <w:sz w:val="22"/>
        </w:rPr>
      </w:pPr>
      <w:bookmarkStart w:id="46" w:name="_Ref467676626"/>
      <w:r w:rsidRPr="001978A8">
        <w:rPr>
          <w:sz w:val="22"/>
        </w:rPr>
        <w:t xml:space="preserve">Wykonawca, w terminie 3 dni od dnia zamieszczenia na stronie internetowej informacji, o której mowa w art. 86 ust. 5 </w:t>
      </w:r>
      <w:r w:rsidR="0073585B" w:rsidRPr="001978A8">
        <w:rPr>
          <w:sz w:val="22"/>
        </w:rPr>
        <w:t>U</w:t>
      </w:r>
      <w:r w:rsidRPr="001978A8">
        <w:rPr>
          <w:sz w:val="22"/>
        </w:rPr>
        <w:t>stawy, przekazuje Zamawiającemu</w:t>
      </w:r>
      <w:r w:rsidR="009205CB" w:rsidRPr="001978A8">
        <w:rPr>
          <w:sz w:val="22"/>
        </w:rPr>
        <w:t xml:space="preserve"> </w:t>
      </w:r>
      <w:r w:rsidRPr="001978A8">
        <w:rPr>
          <w:sz w:val="22"/>
        </w:rPr>
        <w:t xml:space="preserve">oświadczenie o przynależności lub </w:t>
      </w:r>
      <w:r w:rsidRPr="001978A8">
        <w:rPr>
          <w:sz w:val="22"/>
          <w:shd w:val="clear" w:color="auto" w:fill="FFFFFF"/>
        </w:rPr>
        <w:t>braku</w:t>
      </w:r>
      <w:r w:rsidRPr="001978A8">
        <w:rPr>
          <w:sz w:val="22"/>
        </w:rPr>
        <w:t xml:space="preserve"> przynależności do tej samej grupy kapitałowej, o której mowa w art. 24 ust. 1 pkt. 23 </w:t>
      </w:r>
      <w:r w:rsidR="0073585B" w:rsidRPr="001978A8">
        <w:rPr>
          <w:sz w:val="22"/>
        </w:rPr>
        <w:t>U</w:t>
      </w:r>
      <w:r w:rsidRPr="001978A8">
        <w:rPr>
          <w:sz w:val="22"/>
        </w:rPr>
        <w:t xml:space="preserve">stawy. Wraz ze złożeniem oświadczenia, Wykonawca może przedstawić dowody, że powiązania z innym Wykonawcą nie prowadzą do zakłócenia </w:t>
      </w:r>
      <w:r w:rsidRPr="00194DD3">
        <w:rPr>
          <w:sz w:val="22"/>
        </w:rPr>
        <w:t>konkurencji</w:t>
      </w:r>
      <w:r w:rsidRPr="001978A8">
        <w:rPr>
          <w:sz w:val="22"/>
        </w:rPr>
        <w:t xml:space="preserve"> w Postępowaniu.</w:t>
      </w:r>
      <w:bookmarkEnd w:id="46"/>
      <w:r w:rsidR="002822E5" w:rsidRPr="00194DD3">
        <w:rPr>
          <w:sz w:val="22"/>
        </w:rPr>
        <w:t xml:space="preserve"> W przypadku konsorcjum, oświadczenie składa oddzielnie każdy z Wykonawców wspólnie</w:t>
      </w:r>
      <w:r w:rsidR="002822E5" w:rsidRPr="002822E5">
        <w:rPr>
          <w:bCs/>
          <w:sz w:val="22"/>
        </w:rPr>
        <w:t xml:space="preserve"> ubiegających się o zamówienie.</w:t>
      </w:r>
    </w:p>
    <w:p w14:paraId="2B92A8B1" w14:textId="7DC920CF" w:rsidR="00A53982" w:rsidRPr="001978A8" w:rsidRDefault="00A53982" w:rsidP="001978A8">
      <w:pPr>
        <w:numPr>
          <w:ilvl w:val="1"/>
          <w:numId w:val="9"/>
        </w:numPr>
        <w:spacing w:line="320" w:lineRule="exact"/>
        <w:ind w:left="709" w:hanging="709"/>
        <w:rPr>
          <w:sz w:val="22"/>
        </w:rPr>
      </w:pPr>
      <w:r w:rsidRPr="001978A8">
        <w:rPr>
          <w:sz w:val="22"/>
        </w:rPr>
        <w:t xml:space="preserve">Zamawiający, może wykluczyć </w:t>
      </w:r>
      <w:r w:rsidR="00D82773" w:rsidRPr="001978A8">
        <w:rPr>
          <w:sz w:val="22"/>
        </w:rPr>
        <w:t>Wykonawcę na każdym etapie Postę</w:t>
      </w:r>
      <w:r w:rsidRPr="001978A8">
        <w:rPr>
          <w:sz w:val="22"/>
        </w:rPr>
        <w:t>powania o</w:t>
      </w:r>
      <w:r w:rsidR="00492903" w:rsidRPr="001978A8">
        <w:rPr>
          <w:sz w:val="22"/>
        </w:rPr>
        <w:t> </w:t>
      </w:r>
      <w:r w:rsidRPr="001978A8">
        <w:rPr>
          <w:sz w:val="22"/>
        </w:rPr>
        <w:t>udzielenie zamówienia.</w:t>
      </w:r>
    </w:p>
    <w:p w14:paraId="334FACF6" w14:textId="4865186F" w:rsidR="00D04960" w:rsidRPr="001978A8" w:rsidRDefault="00D04960" w:rsidP="001978A8">
      <w:pPr>
        <w:pStyle w:val="Nagwek1"/>
        <w:spacing w:line="320" w:lineRule="exact"/>
        <w:jc w:val="both"/>
        <w:rPr>
          <w:sz w:val="22"/>
        </w:rPr>
      </w:pPr>
      <w:bookmarkStart w:id="47" w:name="_Toc479770245"/>
      <w:bookmarkStart w:id="48" w:name="_Toc167680409"/>
      <w:bookmarkStart w:id="49" w:name="_Toc265752220"/>
      <w:bookmarkStart w:id="50" w:name="_Toc265818714"/>
      <w:bookmarkStart w:id="51" w:name="_Ref325023970"/>
      <w:r w:rsidRPr="001978A8">
        <w:rPr>
          <w:sz w:val="22"/>
        </w:rPr>
        <w:t>oświadczenia i dokumenty Jakie Powinni dostarczyć Wykonawcy w celu potwierdzenia spełniEnia warunków udziału w postępowaniu oraz potwierdzenia braku podstaw wykluczenia wykonawcy z postępowania</w:t>
      </w:r>
      <w:bookmarkEnd w:id="47"/>
      <w:r w:rsidRPr="001978A8">
        <w:rPr>
          <w:sz w:val="22"/>
        </w:rPr>
        <w:t xml:space="preserve"> </w:t>
      </w:r>
    </w:p>
    <w:p w14:paraId="1A62B15F" w14:textId="6D3B04E2" w:rsidR="00E37D7F" w:rsidRPr="001978A8" w:rsidRDefault="00E37D7F" w:rsidP="001978A8">
      <w:pPr>
        <w:pStyle w:val="lista11"/>
        <w:spacing w:after="30" w:line="320" w:lineRule="exact"/>
        <w:rPr>
          <w:sz w:val="22"/>
        </w:rPr>
      </w:pPr>
      <w:bookmarkStart w:id="52" w:name="_Ref456338203"/>
      <w:bookmarkStart w:id="53" w:name="_Ref467668031"/>
      <w:bookmarkEnd w:id="48"/>
      <w:bookmarkEnd w:id="49"/>
      <w:bookmarkEnd w:id="50"/>
      <w:bookmarkEnd w:id="51"/>
      <w:r w:rsidRPr="001978A8">
        <w:rPr>
          <w:sz w:val="22"/>
        </w:rPr>
        <w:t>W celu wykazania, że brak jest podstaw</w:t>
      </w:r>
      <w:r w:rsidR="00141322" w:rsidRPr="001978A8">
        <w:rPr>
          <w:sz w:val="22"/>
        </w:rPr>
        <w:t xml:space="preserve"> do </w:t>
      </w:r>
      <w:r w:rsidRPr="001978A8">
        <w:rPr>
          <w:sz w:val="22"/>
        </w:rPr>
        <w:t>wykluczenia</w:t>
      </w:r>
      <w:r w:rsidR="00FE6EEB" w:rsidRPr="001978A8">
        <w:rPr>
          <w:sz w:val="22"/>
        </w:rPr>
        <w:t xml:space="preserve"> z </w:t>
      </w:r>
      <w:r w:rsidR="00D74496" w:rsidRPr="001978A8">
        <w:rPr>
          <w:sz w:val="22"/>
        </w:rPr>
        <w:t>P</w:t>
      </w:r>
      <w:r w:rsidR="00803ED4" w:rsidRPr="001978A8">
        <w:rPr>
          <w:sz w:val="22"/>
        </w:rPr>
        <w:t>ostępowania</w:t>
      </w:r>
      <w:r w:rsidRPr="001978A8">
        <w:rPr>
          <w:sz w:val="22"/>
        </w:rPr>
        <w:t xml:space="preserve"> oraz </w:t>
      </w:r>
      <w:r w:rsidR="00A1162A" w:rsidRPr="001978A8">
        <w:rPr>
          <w:sz w:val="22"/>
        </w:rPr>
        <w:t xml:space="preserve">na potwierdzenie </w:t>
      </w:r>
      <w:r w:rsidRPr="001978A8">
        <w:rPr>
          <w:sz w:val="22"/>
        </w:rPr>
        <w:t xml:space="preserve">spełnienia warunków </w:t>
      </w:r>
      <w:r w:rsidR="00A1162A" w:rsidRPr="001978A8">
        <w:rPr>
          <w:sz w:val="22"/>
        </w:rPr>
        <w:t>udziału</w:t>
      </w:r>
      <w:r w:rsidR="0087442D">
        <w:rPr>
          <w:sz w:val="22"/>
        </w:rPr>
        <w:t xml:space="preserve"> </w:t>
      </w:r>
      <w:r w:rsidR="00FE6EEB" w:rsidRPr="001978A8">
        <w:rPr>
          <w:sz w:val="22"/>
        </w:rPr>
        <w:t>w </w:t>
      </w:r>
      <w:r w:rsidR="00D74496" w:rsidRPr="001978A8">
        <w:rPr>
          <w:sz w:val="22"/>
        </w:rPr>
        <w:t>P</w:t>
      </w:r>
      <w:r w:rsidR="00803ED4" w:rsidRPr="001978A8">
        <w:rPr>
          <w:sz w:val="22"/>
        </w:rPr>
        <w:t>ostępowaniu</w:t>
      </w:r>
      <w:r w:rsidR="00A1162A" w:rsidRPr="001978A8">
        <w:rPr>
          <w:sz w:val="22"/>
        </w:rPr>
        <w:t>, każdy</w:t>
      </w:r>
      <w:r w:rsidR="00FE6EEB" w:rsidRPr="001978A8">
        <w:rPr>
          <w:sz w:val="22"/>
        </w:rPr>
        <w:t xml:space="preserve"> z </w:t>
      </w:r>
      <w:r w:rsidRPr="001978A8">
        <w:rPr>
          <w:sz w:val="22"/>
        </w:rPr>
        <w:t xml:space="preserve">Wykonawców </w:t>
      </w:r>
      <w:r w:rsidR="00BA6CB1" w:rsidRPr="001978A8">
        <w:rPr>
          <w:sz w:val="22"/>
        </w:rPr>
        <w:t>z</w:t>
      </w:r>
      <w:r w:rsidR="00BA6CB1">
        <w:rPr>
          <w:sz w:val="22"/>
        </w:rPr>
        <w:t>obowiązany jest złożyć</w:t>
      </w:r>
      <w:r w:rsidR="0027558B" w:rsidRPr="001978A8">
        <w:rPr>
          <w:sz w:val="22"/>
        </w:rPr>
        <w:t xml:space="preserve"> Jednolity Dokument</w:t>
      </w:r>
      <w:r w:rsidR="00A73657" w:rsidRPr="001978A8">
        <w:rPr>
          <w:sz w:val="22"/>
        </w:rPr>
        <w:t xml:space="preserve">, którego wzór stanowi </w:t>
      </w:r>
      <w:r w:rsidR="00A73657" w:rsidRPr="001E5ACD">
        <w:rPr>
          <w:b/>
          <w:sz w:val="22"/>
        </w:rPr>
        <w:t>Z</w:t>
      </w:r>
      <w:r w:rsidR="002F45E3" w:rsidRPr="001E5ACD">
        <w:rPr>
          <w:b/>
          <w:sz w:val="22"/>
        </w:rPr>
        <w:t xml:space="preserve">ałącznik nr </w:t>
      </w:r>
      <w:r w:rsidR="008F74F3" w:rsidRPr="001E5ACD">
        <w:rPr>
          <w:b/>
          <w:sz w:val="22"/>
        </w:rPr>
        <w:t>7</w:t>
      </w:r>
      <w:r w:rsidR="002F45E3" w:rsidRPr="001978A8">
        <w:rPr>
          <w:sz w:val="22"/>
        </w:rPr>
        <w:t xml:space="preserve"> do IDW</w:t>
      </w:r>
      <w:bookmarkEnd w:id="52"/>
      <w:r w:rsidR="005159A8" w:rsidRPr="001978A8">
        <w:rPr>
          <w:sz w:val="22"/>
        </w:rPr>
        <w:t>.</w:t>
      </w:r>
      <w:bookmarkEnd w:id="53"/>
    </w:p>
    <w:p w14:paraId="7E7B1F81" w14:textId="027DBD79" w:rsidR="00D04960" w:rsidRPr="009E64B8" w:rsidRDefault="00D04960" w:rsidP="00BA6CB1">
      <w:pPr>
        <w:pStyle w:val="lista11"/>
        <w:rPr>
          <w:sz w:val="22"/>
        </w:rPr>
      </w:pPr>
      <w:r w:rsidRPr="009E64B8">
        <w:rPr>
          <w:sz w:val="22"/>
        </w:rPr>
        <w:t>W przypadku wspólnego ub</w:t>
      </w:r>
      <w:r w:rsidR="00A24F4F" w:rsidRPr="009E64B8">
        <w:rPr>
          <w:sz w:val="22"/>
        </w:rPr>
        <w:t>iegania się o zamówienie przez W</w:t>
      </w:r>
      <w:r w:rsidRPr="009E64B8">
        <w:rPr>
          <w:sz w:val="22"/>
        </w:rPr>
        <w:t>ykonawców</w:t>
      </w:r>
      <w:r w:rsidR="00BA6CB1" w:rsidRPr="009E64B8">
        <w:rPr>
          <w:sz w:val="22"/>
        </w:rPr>
        <w:t xml:space="preserve"> (Konsorcjum)</w:t>
      </w:r>
      <w:r w:rsidRPr="009E64B8">
        <w:rPr>
          <w:sz w:val="22"/>
        </w:rPr>
        <w:t>, Jednolity Dokument</w:t>
      </w:r>
      <w:r w:rsidR="009205CB" w:rsidRPr="009E64B8">
        <w:rPr>
          <w:sz w:val="22"/>
        </w:rPr>
        <w:t xml:space="preserve"> </w:t>
      </w:r>
      <w:r w:rsidR="00A24F4F" w:rsidRPr="009E64B8">
        <w:rPr>
          <w:sz w:val="22"/>
        </w:rPr>
        <w:t>składa każdy z W</w:t>
      </w:r>
      <w:r w:rsidRPr="009E64B8">
        <w:rPr>
          <w:sz w:val="22"/>
        </w:rPr>
        <w:t>ykonawców wspólnie ubiegających się o zamówienie.</w:t>
      </w:r>
      <w:r w:rsidR="00BA6CB1" w:rsidRPr="009E64B8">
        <w:rPr>
          <w:sz w:val="22"/>
        </w:rPr>
        <w:t xml:space="preserve"> Jednolity Dokument potwierdza w szczególności brak podstaw wykluczenia i spełnianie warunków udziału w postępowaniu w zakresie, w którym każdy z Wykonawców wykazuje spełnianie warunków udziału w </w:t>
      </w:r>
      <w:r w:rsidR="001E5ACD">
        <w:rPr>
          <w:sz w:val="22"/>
        </w:rPr>
        <w:t>P</w:t>
      </w:r>
      <w:r w:rsidR="00BA6CB1" w:rsidRPr="009E64B8">
        <w:rPr>
          <w:sz w:val="22"/>
        </w:rPr>
        <w:t>ostępowaniu.</w:t>
      </w:r>
    </w:p>
    <w:p w14:paraId="5801D85E" w14:textId="0168F889" w:rsidR="00D04960" w:rsidRPr="001978A8" w:rsidRDefault="00D04960" w:rsidP="001978A8">
      <w:pPr>
        <w:numPr>
          <w:ilvl w:val="1"/>
          <w:numId w:val="9"/>
        </w:numPr>
        <w:spacing w:after="30" w:line="320" w:lineRule="exact"/>
        <w:rPr>
          <w:sz w:val="22"/>
        </w:rPr>
      </w:pPr>
      <w:r w:rsidRPr="001978A8">
        <w:rPr>
          <w:sz w:val="22"/>
        </w:rPr>
        <w:t xml:space="preserve">Wykonawca, który powołuje się na zasoby innych podmiotów, w celu wykazania braku istnienia wobec nich podstaw wykluczenia oraz spełniania, w zakresie, w jakim powołuje się na ich zasoby, warunków udziału w postępowaniu </w:t>
      </w:r>
      <w:r w:rsidRPr="001978A8">
        <w:rPr>
          <w:sz w:val="22"/>
          <w:u w:val="single"/>
        </w:rPr>
        <w:t>składa także wraz z</w:t>
      </w:r>
      <w:r w:rsidR="00492903" w:rsidRPr="001978A8">
        <w:rPr>
          <w:sz w:val="22"/>
          <w:u w:val="single"/>
        </w:rPr>
        <w:t> </w:t>
      </w:r>
      <w:r w:rsidRPr="001978A8">
        <w:rPr>
          <w:sz w:val="22"/>
          <w:u w:val="single"/>
        </w:rPr>
        <w:t>ofertą</w:t>
      </w:r>
      <w:r w:rsidRPr="001978A8">
        <w:rPr>
          <w:sz w:val="22"/>
        </w:rPr>
        <w:t xml:space="preserve"> Jednolity Dokument dotyczący każdego z tych podmiotów wraz ze zobowiązaniem, którego wzór stanowi </w:t>
      </w:r>
      <w:r w:rsidRPr="001E5ACD">
        <w:rPr>
          <w:b/>
          <w:sz w:val="22"/>
        </w:rPr>
        <w:t>Załącznik nr 3</w:t>
      </w:r>
      <w:r w:rsidRPr="001978A8">
        <w:rPr>
          <w:sz w:val="22"/>
        </w:rPr>
        <w:t xml:space="preserve"> do IDW.</w:t>
      </w:r>
    </w:p>
    <w:p w14:paraId="10A753AD" w14:textId="175D44A7" w:rsidR="00D04960" w:rsidRPr="003327B4" w:rsidRDefault="00D04960" w:rsidP="003327B4">
      <w:pPr>
        <w:numPr>
          <w:ilvl w:val="1"/>
          <w:numId w:val="9"/>
        </w:numPr>
        <w:spacing w:after="30"/>
        <w:rPr>
          <w:bCs/>
          <w:sz w:val="22"/>
        </w:rPr>
      </w:pPr>
      <w:r w:rsidRPr="001978A8">
        <w:rPr>
          <w:sz w:val="22"/>
        </w:rPr>
        <w:t>Wykonawca wskazujący w Jednolitym Dokumencie części zamówienia, których wykonanie zamierza powierzyć podwykonawcom</w:t>
      </w:r>
      <w:r w:rsidR="003327B4">
        <w:rPr>
          <w:sz w:val="22"/>
        </w:rPr>
        <w:t xml:space="preserve"> </w:t>
      </w:r>
      <w:r w:rsidR="003327B4" w:rsidRPr="003327B4">
        <w:rPr>
          <w:bCs/>
          <w:sz w:val="22"/>
        </w:rPr>
        <w:t>oraz informację o podwykonawcach, na zasobach których Wykonawca nie polega, jeśli jest już wiadome Wykonawcy jakim podwykonawcom zamierza powierzyć wykonanie części zamówienia</w:t>
      </w:r>
      <w:r w:rsidR="003327B4">
        <w:rPr>
          <w:bCs/>
          <w:sz w:val="22"/>
        </w:rPr>
        <w:t xml:space="preserve"> </w:t>
      </w:r>
      <w:r w:rsidRPr="003327B4">
        <w:rPr>
          <w:sz w:val="22"/>
        </w:rPr>
        <w:t>w celu wykazania braku istnienia wobec nich podstaw wykluczenia, składa Jednolity Dokument dotyczący każdego z</w:t>
      </w:r>
      <w:r w:rsidR="00492903" w:rsidRPr="003327B4">
        <w:rPr>
          <w:sz w:val="22"/>
        </w:rPr>
        <w:t> </w:t>
      </w:r>
      <w:r w:rsidRPr="003327B4">
        <w:rPr>
          <w:sz w:val="22"/>
        </w:rPr>
        <w:t>tych podwykonawców.</w:t>
      </w:r>
    </w:p>
    <w:p w14:paraId="214E302B" w14:textId="77777777" w:rsidR="00D04960" w:rsidRPr="001978A8" w:rsidRDefault="00D04960" w:rsidP="001978A8">
      <w:pPr>
        <w:numPr>
          <w:ilvl w:val="1"/>
          <w:numId w:val="9"/>
        </w:numPr>
        <w:spacing w:after="30" w:line="320" w:lineRule="exact"/>
        <w:rPr>
          <w:sz w:val="22"/>
        </w:rPr>
      </w:pPr>
      <w:r w:rsidRPr="001978A8">
        <w:rPr>
          <w:sz w:val="22"/>
        </w:rPr>
        <w:t xml:space="preserve">Zamawiający przed </w:t>
      </w:r>
      <w:r w:rsidR="00A24F4F" w:rsidRPr="001978A8">
        <w:rPr>
          <w:sz w:val="22"/>
        </w:rPr>
        <w:t>udzieleniem zamówienia, wezwie W</w:t>
      </w:r>
      <w:r w:rsidRPr="001978A8">
        <w:rPr>
          <w:sz w:val="22"/>
        </w:rPr>
        <w:t>ykonawcę, którego oferta została najwyżej oceniona, do złożenia w wyznaczonym terminie, nie krótszym niż 10</w:t>
      </w:r>
      <w:r w:rsidR="009205CB" w:rsidRPr="001978A8">
        <w:rPr>
          <w:sz w:val="22"/>
        </w:rPr>
        <w:t xml:space="preserve"> </w:t>
      </w:r>
      <w:r w:rsidRPr="001978A8">
        <w:rPr>
          <w:sz w:val="22"/>
        </w:rPr>
        <w:t>dni, aktualnych na dzień złożenia oświadczeń lub dokumentów potwierdzających okoliczności, o których mowa w Jednolitym Dokumencie.</w:t>
      </w:r>
    </w:p>
    <w:p w14:paraId="14ECEAAC" w14:textId="47AE4E33" w:rsidR="00D04960" w:rsidRPr="001978A8" w:rsidRDefault="00A24F4F" w:rsidP="001978A8">
      <w:pPr>
        <w:numPr>
          <w:ilvl w:val="1"/>
          <w:numId w:val="9"/>
        </w:numPr>
        <w:spacing w:after="0" w:line="320" w:lineRule="exact"/>
        <w:rPr>
          <w:sz w:val="22"/>
        </w:rPr>
      </w:pPr>
      <w:r w:rsidRPr="001978A8">
        <w:rPr>
          <w:sz w:val="22"/>
        </w:rPr>
        <w:t>W przypadku, gdy W</w:t>
      </w:r>
      <w:r w:rsidR="00D04960" w:rsidRPr="001978A8">
        <w:rPr>
          <w:sz w:val="22"/>
        </w:rPr>
        <w:t xml:space="preserve">ykonawca powołuje się na zasoby innych podmiotów, wezwie Wykonawcę, którego oferta została najwyżej oceniona, do złożenia w wyznaczonym terminie, nie krótszym niż 10 dni, aktualnych na dzień złożenia oświadczeń lub dokumentów potwierdzających okoliczności, o których mowa w Jednolitym Dokumencie dotyczącym każdego z tych podmiotów, w zakresie pkt </w:t>
      </w:r>
      <w:r w:rsidR="00174CBA" w:rsidRPr="001978A8">
        <w:rPr>
          <w:sz w:val="22"/>
        </w:rPr>
        <w:fldChar w:fldCharType="begin"/>
      </w:r>
      <w:r w:rsidR="00174CBA" w:rsidRPr="001978A8">
        <w:rPr>
          <w:sz w:val="22"/>
        </w:rPr>
        <w:instrText xml:space="preserve"> REF _Ref467668847 \r \h </w:instrText>
      </w:r>
      <w:r w:rsidR="004358D0" w:rsidRPr="001978A8">
        <w:rPr>
          <w:sz w:val="22"/>
        </w:rPr>
        <w:instrText xml:space="preserve"> \* MERGEFORMAT </w:instrText>
      </w:r>
      <w:r w:rsidR="00174CBA" w:rsidRPr="001978A8">
        <w:rPr>
          <w:sz w:val="22"/>
        </w:rPr>
      </w:r>
      <w:r w:rsidR="00174CBA" w:rsidRPr="001978A8">
        <w:rPr>
          <w:sz w:val="22"/>
        </w:rPr>
        <w:fldChar w:fldCharType="separate"/>
      </w:r>
      <w:r w:rsidR="005D3DD6">
        <w:rPr>
          <w:sz w:val="22"/>
        </w:rPr>
        <w:t>9.8.1</w:t>
      </w:r>
      <w:r w:rsidR="00174CBA" w:rsidRPr="001978A8">
        <w:rPr>
          <w:sz w:val="22"/>
        </w:rPr>
        <w:fldChar w:fldCharType="end"/>
      </w:r>
      <w:r w:rsidR="00D04960" w:rsidRPr="001978A8">
        <w:rPr>
          <w:sz w:val="22"/>
        </w:rPr>
        <w:t xml:space="preserve">– </w:t>
      </w:r>
      <w:r w:rsidR="006E7E72">
        <w:rPr>
          <w:sz w:val="22"/>
        </w:rPr>
        <w:t>9.8.7.</w:t>
      </w:r>
    </w:p>
    <w:p w14:paraId="35088EB4" w14:textId="77777777" w:rsidR="00D04960" w:rsidRPr="001978A8" w:rsidRDefault="00D04960" w:rsidP="001978A8">
      <w:pPr>
        <w:numPr>
          <w:ilvl w:val="1"/>
          <w:numId w:val="9"/>
        </w:numPr>
        <w:spacing w:after="30" w:line="320" w:lineRule="exact"/>
        <w:rPr>
          <w:sz w:val="22"/>
        </w:rPr>
      </w:pPr>
      <w:bookmarkStart w:id="54" w:name="_Ref467677117"/>
      <w:r w:rsidRPr="001978A8">
        <w:rPr>
          <w:sz w:val="22"/>
        </w:rPr>
        <w:t>Dokumenty i oświadczenia wymagane od Wykonawcy na potwierdzenie spełniania warunków udziału w postępowaniu:</w:t>
      </w:r>
      <w:bookmarkEnd w:id="54"/>
    </w:p>
    <w:p w14:paraId="607DDB4E" w14:textId="048D181E" w:rsidR="00D04960" w:rsidRPr="001978A8" w:rsidRDefault="00D04960" w:rsidP="001978A8">
      <w:pPr>
        <w:numPr>
          <w:ilvl w:val="2"/>
          <w:numId w:val="38"/>
        </w:numPr>
        <w:spacing w:after="30" w:line="320" w:lineRule="exact"/>
        <w:ind w:left="1418"/>
        <w:rPr>
          <w:sz w:val="22"/>
        </w:rPr>
      </w:pPr>
      <w:r w:rsidRPr="001978A8">
        <w:rPr>
          <w:sz w:val="22"/>
        </w:rPr>
        <w:t>wykaz robót budowlanych wykonanych nie wcześniej niż w okresie ostatnich 5</w:t>
      </w:r>
      <w:r w:rsidR="00492903" w:rsidRPr="001978A8">
        <w:rPr>
          <w:sz w:val="22"/>
        </w:rPr>
        <w:t> </w:t>
      </w:r>
      <w:r w:rsidRPr="001978A8">
        <w:rPr>
          <w:sz w:val="22"/>
        </w:rPr>
        <w:t xml:space="preserve">lat przed upływem terminu składania ofert, a jeżeli okres prowadzenia działalności jest krótszy – w tym okresie (wzór wykazu stanowi </w:t>
      </w:r>
      <w:r w:rsidRPr="001E5ACD">
        <w:rPr>
          <w:b/>
          <w:sz w:val="22"/>
        </w:rPr>
        <w:t>Załącznik Nr 8</w:t>
      </w:r>
      <w:r w:rsidR="008F74F3" w:rsidRPr="001978A8">
        <w:rPr>
          <w:sz w:val="22"/>
        </w:rPr>
        <w:t xml:space="preserve"> do IDW</w:t>
      </w:r>
      <w:r w:rsidRPr="001978A8">
        <w:rPr>
          <w:sz w:val="22"/>
        </w:rPr>
        <w:t>),</w:t>
      </w:r>
    </w:p>
    <w:p w14:paraId="6EE602CD" w14:textId="77777777" w:rsidR="00D04960" w:rsidRPr="001978A8" w:rsidRDefault="00D04960" w:rsidP="001978A8">
      <w:pPr>
        <w:numPr>
          <w:ilvl w:val="2"/>
          <w:numId w:val="38"/>
        </w:numPr>
        <w:spacing w:after="30" w:line="320" w:lineRule="exact"/>
        <w:ind w:left="1418"/>
        <w:rPr>
          <w:sz w:val="22"/>
        </w:rPr>
      </w:pPr>
      <w:bookmarkStart w:id="55" w:name="_Ref467671867"/>
      <w:r w:rsidRPr="001978A8">
        <w:rPr>
          <w:sz w:val="22"/>
        </w:rPr>
        <w:t>dowody określające czy roboty budowlane wymienione w wykazie zostały wykonane należycie, zawierające w szczególności informacje o tym czy roboty zostały wykonane zgodnie z przepisami prawa budowlanego i prawidłowo ukończone, przy czym dowodami, o których mowa, są referencje bądź inne dokumenty wystawione przez podmiot, na rzecz którego roboty budowlane były wykonywane,</w:t>
      </w:r>
      <w:bookmarkEnd w:id="55"/>
    </w:p>
    <w:p w14:paraId="47D5358A" w14:textId="77777777" w:rsidR="00D04960" w:rsidRPr="001978A8" w:rsidRDefault="00D04960" w:rsidP="001978A8">
      <w:pPr>
        <w:numPr>
          <w:ilvl w:val="2"/>
          <w:numId w:val="38"/>
        </w:numPr>
        <w:spacing w:after="30" w:line="320" w:lineRule="exact"/>
        <w:ind w:left="1418"/>
        <w:rPr>
          <w:sz w:val="22"/>
        </w:rPr>
      </w:pPr>
      <w:r w:rsidRPr="001978A8">
        <w:rPr>
          <w:sz w:val="22"/>
        </w:rPr>
        <w:t>inne dokumenty – jeżeli z uzasadnionej przyc</w:t>
      </w:r>
      <w:r w:rsidR="00576978" w:rsidRPr="001978A8">
        <w:rPr>
          <w:sz w:val="22"/>
        </w:rPr>
        <w:t>zyny o obiektywnym charakterze W</w:t>
      </w:r>
      <w:r w:rsidRPr="001978A8">
        <w:rPr>
          <w:sz w:val="22"/>
        </w:rPr>
        <w:t xml:space="preserve">ykonawca nie jest w stanie uzyskać dokumentów, o których mowa w pkt </w:t>
      </w:r>
      <w:r w:rsidR="00323579" w:rsidRPr="001978A8">
        <w:rPr>
          <w:sz w:val="22"/>
        </w:rPr>
        <w:fldChar w:fldCharType="begin"/>
      </w:r>
      <w:r w:rsidR="00323579" w:rsidRPr="001978A8">
        <w:rPr>
          <w:sz w:val="22"/>
        </w:rPr>
        <w:instrText xml:space="preserve"> REF _Ref467671867 \r \h </w:instrText>
      </w:r>
      <w:r w:rsidR="004358D0" w:rsidRPr="001978A8">
        <w:rPr>
          <w:sz w:val="22"/>
        </w:rPr>
        <w:instrText xml:space="preserve"> \* MERGEFORMAT </w:instrText>
      </w:r>
      <w:r w:rsidR="00323579" w:rsidRPr="001978A8">
        <w:rPr>
          <w:sz w:val="22"/>
        </w:rPr>
      </w:r>
      <w:r w:rsidR="00323579" w:rsidRPr="001978A8">
        <w:rPr>
          <w:sz w:val="22"/>
        </w:rPr>
        <w:fldChar w:fldCharType="separate"/>
      </w:r>
      <w:r w:rsidR="005D3DD6">
        <w:rPr>
          <w:sz w:val="22"/>
        </w:rPr>
        <w:t>9.7.2</w:t>
      </w:r>
      <w:r w:rsidR="00323579" w:rsidRPr="001978A8">
        <w:rPr>
          <w:sz w:val="22"/>
        </w:rPr>
        <w:fldChar w:fldCharType="end"/>
      </w:r>
      <w:r w:rsidRPr="001978A8">
        <w:rPr>
          <w:sz w:val="22"/>
        </w:rPr>
        <w:t>,</w:t>
      </w:r>
    </w:p>
    <w:p w14:paraId="3C1741FF" w14:textId="77777777" w:rsidR="00D04960" w:rsidRPr="001978A8" w:rsidRDefault="00D04960" w:rsidP="001978A8">
      <w:pPr>
        <w:numPr>
          <w:ilvl w:val="2"/>
          <w:numId w:val="38"/>
        </w:numPr>
        <w:spacing w:after="30" w:line="320" w:lineRule="exact"/>
        <w:ind w:left="1418"/>
        <w:rPr>
          <w:sz w:val="22"/>
        </w:rPr>
      </w:pPr>
      <w:r w:rsidRPr="001978A8">
        <w:rPr>
          <w:sz w:val="22"/>
        </w:rPr>
        <w:t>wykaz narzędzi, wyposażenia zakładu lub ur</w:t>
      </w:r>
      <w:r w:rsidR="00576978" w:rsidRPr="001978A8">
        <w:rPr>
          <w:sz w:val="22"/>
        </w:rPr>
        <w:t>ządzeń technicznych dostępnych W</w:t>
      </w:r>
      <w:r w:rsidRPr="001978A8">
        <w:rPr>
          <w:sz w:val="22"/>
        </w:rPr>
        <w:t xml:space="preserve">ykonawcy w celu wykonania zamówienia publicznego (wzór wykazu stanowi </w:t>
      </w:r>
      <w:r w:rsidRPr="001E5ACD">
        <w:rPr>
          <w:b/>
          <w:sz w:val="22"/>
        </w:rPr>
        <w:t>Załącznik Nr 10</w:t>
      </w:r>
      <w:r w:rsidR="008F74F3" w:rsidRPr="001978A8">
        <w:rPr>
          <w:sz w:val="22"/>
        </w:rPr>
        <w:t xml:space="preserve"> do IDW</w:t>
      </w:r>
      <w:r w:rsidRPr="001978A8">
        <w:rPr>
          <w:sz w:val="22"/>
        </w:rPr>
        <w:t>),</w:t>
      </w:r>
    </w:p>
    <w:p w14:paraId="07F96900" w14:textId="77777777" w:rsidR="00D04960" w:rsidRPr="001978A8" w:rsidRDefault="00D04960" w:rsidP="001978A8">
      <w:pPr>
        <w:numPr>
          <w:ilvl w:val="2"/>
          <w:numId w:val="38"/>
        </w:numPr>
        <w:spacing w:after="30" w:line="320" w:lineRule="exact"/>
        <w:ind w:left="1418"/>
        <w:rPr>
          <w:sz w:val="22"/>
        </w:rPr>
      </w:pPr>
      <w:r w:rsidRPr="001978A8">
        <w:rPr>
          <w:sz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 a także zakresu wykonywanych przez nie czynności oraz informacją o podstawie do dysponowania tymi osobami (wzór wykazu stanowi </w:t>
      </w:r>
      <w:r w:rsidRPr="001E5ACD">
        <w:rPr>
          <w:b/>
          <w:sz w:val="22"/>
        </w:rPr>
        <w:t>Załącznik Nr 9</w:t>
      </w:r>
      <w:r w:rsidR="008F74F3" w:rsidRPr="001978A8">
        <w:rPr>
          <w:sz w:val="22"/>
        </w:rPr>
        <w:t xml:space="preserve"> do IDW</w:t>
      </w:r>
      <w:r w:rsidRPr="001978A8">
        <w:rPr>
          <w:sz w:val="22"/>
        </w:rPr>
        <w:t>),</w:t>
      </w:r>
    </w:p>
    <w:p w14:paraId="197B5317" w14:textId="55D232C1" w:rsidR="00D04960" w:rsidRPr="002E32BE" w:rsidRDefault="00D04960" w:rsidP="002E32BE">
      <w:pPr>
        <w:numPr>
          <w:ilvl w:val="2"/>
          <w:numId w:val="38"/>
        </w:numPr>
        <w:spacing w:after="30" w:line="320" w:lineRule="exact"/>
        <w:ind w:left="1418"/>
        <w:rPr>
          <w:sz w:val="22"/>
        </w:rPr>
      </w:pPr>
      <w:bookmarkStart w:id="56" w:name="_Ref467671890"/>
      <w:r w:rsidRPr="001978A8">
        <w:rPr>
          <w:sz w:val="22"/>
        </w:rPr>
        <w:t>część sprawozdania finansowego (RZiS),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(jego części), a w przypadku wykonawców niezobowiązanych do sporządzenia sprawozdania finansowego, inne dokumenty określające</w:t>
      </w:r>
      <w:r w:rsidR="00D93281">
        <w:rPr>
          <w:sz w:val="22"/>
        </w:rPr>
        <w:t xml:space="preserve"> minimalny roczny obrót </w:t>
      </w:r>
      <w:r w:rsidRPr="001978A8">
        <w:rPr>
          <w:sz w:val="22"/>
        </w:rPr>
        <w:t>– za ostatnie 3 lata obrotowe, a jeżeli okres prowadzenia działalności jest krótszy – za ten okres,</w:t>
      </w:r>
      <w:bookmarkEnd w:id="56"/>
      <w:r w:rsidR="002E32BE" w:rsidRPr="002E32BE">
        <w:rPr>
          <w:rFonts w:ascii="Calibri" w:eastAsiaTheme="minorHAnsi" w:hAnsi="Calibri" w:cs="Times New Roman"/>
          <w:color w:val="FF0000"/>
          <w:sz w:val="22"/>
          <w:lang w:eastAsia="en-US"/>
        </w:rPr>
        <w:t xml:space="preserve"> </w:t>
      </w:r>
    </w:p>
    <w:p w14:paraId="2DF93C9C" w14:textId="77777777" w:rsidR="00D04960" w:rsidRPr="001978A8" w:rsidRDefault="00D04960" w:rsidP="001978A8">
      <w:pPr>
        <w:numPr>
          <w:ilvl w:val="2"/>
          <w:numId w:val="38"/>
        </w:numPr>
        <w:spacing w:after="30" w:line="320" w:lineRule="exact"/>
        <w:ind w:left="1418"/>
        <w:rPr>
          <w:sz w:val="22"/>
        </w:rPr>
      </w:pPr>
      <w:bookmarkStart w:id="57" w:name="_Ref467671917"/>
      <w:r w:rsidRPr="001978A8">
        <w:rPr>
          <w:sz w:val="22"/>
        </w:rPr>
        <w:t>informacja banku lub spółdzielczej kasy oszczędnościowo-kredytowej potwierdzająca wysokość posiadanych środków finansowych lub zdolność kredytową wykonawcy, w okresie nie wcześniejszym niż 1 miesiąc przed upływem terminu składania ofert,</w:t>
      </w:r>
      <w:bookmarkEnd w:id="57"/>
    </w:p>
    <w:p w14:paraId="3AF1D27A" w14:textId="77777777" w:rsidR="00D04960" w:rsidRPr="001978A8" w:rsidRDefault="00D04960" w:rsidP="001978A8">
      <w:pPr>
        <w:numPr>
          <w:ilvl w:val="2"/>
          <w:numId w:val="38"/>
        </w:numPr>
        <w:spacing w:after="30" w:line="320" w:lineRule="exact"/>
        <w:ind w:left="1418"/>
        <w:rPr>
          <w:sz w:val="22"/>
        </w:rPr>
      </w:pPr>
      <w:r w:rsidRPr="001978A8">
        <w:rPr>
          <w:sz w:val="22"/>
        </w:rPr>
        <w:t xml:space="preserve">inne dokumenty – jeżeli z uzasadnionej przyczyny o obiektywnym charakterze Wykonawca nie jest w stanie uzyskać dokumentów, o których mowa </w:t>
      </w:r>
      <w:r w:rsidR="00323579" w:rsidRPr="001978A8">
        <w:rPr>
          <w:sz w:val="22"/>
        </w:rPr>
        <w:fldChar w:fldCharType="begin"/>
      </w:r>
      <w:r w:rsidR="00323579" w:rsidRPr="001978A8">
        <w:rPr>
          <w:sz w:val="22"/>
        </w:rPr>
        <w:instrText xml:space="preserve"> REF _Ref467671890 \r \h </w:instrText>
      </w:r>
      <w:r w:rsidR="004358D0" w:rsidRPr="001978A8">
        <w:rPr>
          <w:sz w:val="22"/>
        </w:rPr>
        <w:instrText xml:space="preserve"> \* MERGEFORMAT </w:instrText>
      </w:r>
      <w:r w:rsidR="00323579" w:rsidRPr="001978A8">
        <w:rPr>
          <w:sz w:val="22"/>
        </w:rPr>
      </w:r>
      <w:r w:rsidR="00323579" w:rsidRPr="001978A8">
        <w:rPr>
          <w:sz w:val="22"/>
        </w:rPr>
        <w:fldChar w:fldCharType="separate"/>
      </w:r>
      <w:r w:rsidR="005D3DD6">
        <w:rPr>
          <w:sz w:val="22"/>
        </w:rPr>
        <w:t>9.7.6</w:t>
      </w:r>
      <w:r w:rsidR="00323579" w:rsidRPr="001978A8">
        <w:rPr>
          <w:sz w:val="22"/>
        </w:rPr>
        <w:fldChar w:fldCharType="end"/>
      </w:r>
      <w:r w:rsidR="00323579" w:rsidRPr="001978A8">
        <w:rPr>
          <w:sz w:val="22"/>
        </w:rPr>
        <w:t xml:space="preserve"> </w:t>
      </w:r>
      <w:r w:rsidR="00A24F4F" w:rsidRPr="001978A8">
        <w:rPr>
          <w:sz w:val="22"/>
        </w:rPr>
        <w:t>i </w:t>
      </w:r>
      <w:r w:rsidR="00323579" w:rsidRPr="001978A8">
        <w:rPr>
          <w:sz w:val="22"/>
        </w:rPr>
        <w:fldChar w:fldCharType="begin"/>
      </w:r>
      <w:r w:rsidR="00323579" w:rsidRPr="001978A8">
        <w:rPr>
          <w:sz w:val="22"/>
        </w:rPr>
        <w:instrText xml:space="preserve"> REF _Ref467671917 \r \h </w:instrText>
      </w:r>
      <w:r w:rsidR="004358D0" w:rsidRPr="001978A8">
        <w:rPr>
          <w:sz w:val="22"/>
        </w:rPr>
        <w:instrText xml:space="preserve"> \* MERGEFORMAT </w:instrText>
      </w:r>
      <w:r w:rsidR="00323579" w:rsidRPr="001978A8">
        <w:rPr>
          <w:sz w:val="22"/>
        </w:rPr>
      </w:r>
      <w:r w:rsidR="00323579" w:rsidRPr="001978A8">
        <w:rPr>
          <w:sz w:val="22"/>
        </w:rPr>
        <w:fldChar w:fldCharType="separate"/>
      </w:r>
      <w:r w:rsidR="005D3DD6">
        <w:rPr>
          <w:sz w:val="22"/>
        </w:rPr>
        <w:t>9.7.7</w:t>
      </w:r>
      <w:r w:rsidR="00323579" w:rsidRPr="001978A8">
        <w:rPr>
          <w:sz w:val="22"/>
        </w:rPr>
        <w:fldChar w:fldCharType="end"/>
      </w:r>
      <w:r w:rsidRPr="001978A8">
        <w:rPr>
          <w:sz w:val="22"/>
        </w:rPr>
        <w:t>.</w:t>
      </w:r>
    </w:p>
    <w:p w14:paraId="21166C1B" w14:textId="77777777" w:rsidR="00D04960" w:rsidRPr="001978A8" w:rsidRDefault="00D04960" w:rsidP="001978A8">
      <w:pPr>
        <w:numPr>
          <w:ilvl w:val="1"/>
          <w:numId w:val="38"/>
        </w:numPr>
        <w:spacing w:after="30" w:line="320" w:lineRule="exact"/>
        <w:ind w:left="709"/>
        <w:rPr>
          <w:sz w:val="22"/>
        </w:rPr>
      </w:pPr>
      <w:bookmarkStart w:id="58" w:name="_Ref467677128"/>
      <w:r w:rsidRPr="001978A8">
        <w:rPr>
          <w:sz w:val="22"/>
        </w:rPr>
        <w:t>Dokumenty i oświadczenia wymagane od Wykonawcy na potwierdzenie braku podstaw wykluczenia Wykonawcy z postępowania:</w:t>
      </w:r>
      <w:bookmarkEnd w:id="58"/>
    </w:p>
    <w:p w14:paraId="3DB172C6" w14:textId="5F16E1AA" w:rsidR="00D04960" w:rsidRPr="001978A8" w:rsidRDefault="00D04960" w:rsidP="001978A8">
      <w:pPr>
        <w:numPr>
          <w:ilvl w:val="2"/>
          <w:numId w:val="38"/>
        </w:numPr>
        <w:spacing w:after="30" w:line="320" w:lineRule="exact"/>
        <w:ind w:left="1418"/>
        <w:rPr>
          <w:sz w:val="22"/>
        </w:rPr>
      </w:pPr>
      <w:bookmarkStart w:id="59" w:name="_Ref467668847"/>
      <w:r w:rsidRPr="001978A8">
        <w:rPr>
          <w:sz w:val="22"/>
        </w:rPr>
        <w:t>informacja z Krajowego Rejestru Karnego w zakresie określonym w art. 24 ust. 1 pkt 21 Ustawy, wystawiona nie wcześniej niż 6 miesięcy przed upływem terminu składania ofert</w:t>
      </w:r>
      <w:r w:rsidR="00D93281">
        <w:rPr>
          <w:sz w:val="22"/>
        </w:rPr>
        <w:t>,</w:t>
      </w:r>
      <w:bookmarkEnd w:id="59"/>
    </w:p>
    <w:p w14:paraId="20A91BB8" w14:textId="0BDC2E32" w:rsidR="00D04960" w:rsidRPr="001978A8" w:rsidRDefault="00D04960" w:rsidP="001978A8">
      <w:pPr>
        <w:numPr>
          <w:ilvl w:val="2"/>
          <w:numId w:val="38"/>
        </w:numPr>
        <w:spacing w:after="30" w:line="320" w:lineRule="exact"/>
        <w:ind w:left="1418"/>
        <w:rPr>
          <w:sz w:val="22"/>
        </w:rPr>
      </w:pPr>
      <w:r w:rsidRPr="001978A8">
        <w:rPr>
          <w:sz w:val="22"/>
        </w:rPr>
        <w:t xml:space="preserve">informacja z Krajowego Rejestru Karnego w zakresie określonym w art. 24 ust. 1 pkt 14 (z wyłączeniem przesłanki zawartej w art. 24 ust. 1 pkt 13 d) </w:t>
      </w:r>
      <w:r w:rsidR="000D5875" w:rsidRPr="001978A8">
        <w:rPr>
          <w:sz w:val="22"/>
        </w:rPr>
        <w:t>U</w:t>
      </w:r>
      <w:r w:rsidRPr="001978A8">
        <w:rPr>
          <w:sz w:val="22"/>
        </w:rPr>
        <w:t xml:space="preserve">stawy oraz w zakresie określonym w art. 24 ust. 5 pkt 6 </w:t>
      </w:r>
      <w:r w:rsidR="000D5875" w:rsidRPr="001978A8">
        <w:rPr>
          <w:sz w:val="22"/>
        </w:rPr>
        <w:t>U</w:t>
      </w:r>
      <w:r w:rsidRPr="001978A8">
        <w:rPr>
          <w:sz w:val="22"/>
        </w:rPr>
        <w:t>stawy wystawiona nie wcześniej niż 6 miesięcy przed upływem terminu składania ofert</w:t>
      </w:r>
      <w:r w:rsidR="00D93281">
        <w:rPr>
          <w:sz w:val="22"/>
        </w:rPr>
        <w:t>,</w:t>
      </w:r>
      <w:r w:rsidRPr="001978A8">
        <w:rPr>
          <w:sz w:val="22"/>
        </w:rPr>
        <w:t xml:space="preserve"> </w:t>
      </w:r>
    </w:p>
    <w:p w14:paraId="7C60867D" w14:textId="165433F1" w:rsidR="00D04960" w:rsidRPr="001978A8" w:rsidRDefault="00D04960" w:rsidP="001978A8">
      <w:pPr>
        <w:numPr>
          <w:ilvl w:val="2"/>
          <w:numId w:val="38"/>
        </w:numPr>
        <w:spacing w:after="30" w:line="320" w:lineRule="exact"/>
        <w:ind w:left="1418"/>
        <w:rPr>
          <w:sz w:val="22"/>
        </w:rPr>
      </w:pPr>
      <w:bookmarkStart w:id="60" w:name="_Ref467676204"/>
      <w:r w:rsidRPr="001978A8">
        <w:rPr>
          <w:sz w:val="22"/>
        </w:rPr>
        <w:t xml:space="preserve">informacja z Krajowego Rejestru Karnego w zakresie określonym w art. 24 ust. 1 pkt 13 (z wyłączeniem przesłanki zawartej w art. 24 ust. 1 pkt 13 d) </w:t>
      </w:r>
      <w:r w:rsidR="000D5875" w:rsidRPr="001978A8">
        <w:rPr>
          <w:sz w:val="22"/>
        </w:rPr>
        <w:t>U</w:t>
      </w:r>
      <w:r w:rsidRPr="001978A8">
        <w:rPr>
          <w:sz w:val="22"/>
        </w:rPr>
        <w:t xml:space="preserve">stawy  oraz w zakresie określonym w art. 24 ust. 5 pkt 5 </w:t>
      </w:r>
      <w:r w:rsidR="000D5875" w:rsidRPr="001978A8">
        <w:rPr>
          <w:sz w:val="22"/>
        </w:rPr>
        <w:t>U</w:t>
      </w:r>
      <w:r w:rsidRPr="001978A8">
        <w:rPr>
          <w:sz w:val="22"/>
        </w:rPr>
        <w:t>stawy, wystawiona nie wcześniej niż 6 miesięcy przed upływem terminu składania ofert – w</w:t>
      </w:r>
      <w:r w:rsidR="00CF5162" w:rsidRPr="001978A8">
        <w:rPr>
          <w:sz w:val="22"/>
        </w:rPr>
        <w:t> </w:t>
      </w:r>
      <w:r w:rsidRPr="001978A8">
        <w:rPr>
          <w:sz w:val="22"/>
        </w:rPr>
        <w:t>odniesieniu do osób fizycznych</w:t>
      </w:r>
      <w:r w:rsidR="00D93281">
        <w:rPr>
          <w:sz w:val="22"/>
        </w:rPr>
        <w:t>,</w:t>
      </w:r>
      <w:bookmarkEnd w:id="60"/>
    </w:p>
    <w:p w14:paraId="08E2BB13" w14:textId="3759655D" w:rsidR="00D04960" w:rsidRPr="001978A8" w:rsidRDefault="00D04960" w:rsidP="001978A8">
      <w:pPr>
        <w:numPr>
          <w:ilvl w:val="2"/>
          <w:numId w:val="38"/>
        </w:numPr>
        <w:spacing w:after="30" w:line="320" w:lineRule="exact"/>
        <w:ind w:left="1418"/>
        <w:rPr>
          <w:sz w:val="22"/>
        </w:rPr>
      </w:pPr>
      <w:bookmarkStart w:id="61" w:name="_Ref467675487"/>
      <w:r w:rsidRPr="001978A8">
        <w:rPr>
          <w:sz w:val="22"/>
        </w:rPr>
        <w:t>odpis z właściwego rejestru lub z centralnej ewidencji i informacji o działalności gospodarczej, jeżeli odrębne przepisy wymagają wpisu do rejestru lub ewidencji, w celu wykazania braku podstaw do wykluczenia na podstawie art.</w:t>
      </w:r>
      <w:r w:rsidR="00492903" w:rsidRPr="001978A8">
        <w:rPr>
          <w:sz w:val="22"/>
        </w:rPr>
        <w:t> </w:t>
      </w:r>
      <w:r w:rsidRPr="001978A8">
        <w:rPr>
          <w:sz w:val="22"/>
        </w:rPr>
        <w:t xml:space="preserve">24 ust. 5 pkt 1 </w:t>
      </w:r>
      <w:r w:rsidR="000D5875" w:rsidRPr="001978A8">
        <w:rPr>
          <w:sz w:val="22"/>
        </w:rPr>
        <w:t>U</w:t>
      </w:r>
      <w:r w:rsidRPr="001978A8">
        <w:rPr>
          <w:sz w:val="22"/>
        </w:rPr>
        <w:t>stawy</w:t>
      </w:r>
      <w:r w:rsidR="00D93281">
        <w:rPr>
          <w:sz w:val="22"/>
        </w:rPr>
        <w:t>,</w:t>
      </w:r>
      <w:bookmarkEnd w:id="61"/>
    </w:p>
    <w:p w14:paraId="469B0DE8" w14:textId="34B691A3" w:rsidR="00D04960" w:rsidRPr="001978A8" w:rsidRDefault="00576978" w:rsidP="001978A8">
      <w:pPr>
        <w:numPr>
          <w:ilvl w:val="2"/>
          <w:numId w:val="38"/>
        </w:numPr>
        <w:spacing w:after="30" w:line="320" w:lineRule="exact"/>
        <w:ind w:left="1418"/>
        <w:rPr>
          <w:sz w:val="22"/>
        </w:rPr>
      </w:pPr>
      <w:bookmarkStart w:id="62" w:name="_Ref467675513"/>
      <w:r w:rsidRPr="001978A8">
        <w:rPr>
          <w:sz w:val="22"/>
        </w:rPr>
        <w:t>oświadczenie W</w:t>
      </w:r>
      <w:r w:rsidR="00D04960" w:rsidRPr="001978A8">
        <w:rPr>
          <w:sz w:val="22"/>
        </w:rPr>
        <w:t>ykonawcy o braku orzeczenia wobec niego tytułem środka zapobiegawczego zakazu ubiegania się o zamówienia publiczne (sporządzon</w:t>
      </w:r>
      <w:r w:rsidR="008F74F3" w:rsidRPr="001978A8">
        <w:rPr>
          <w:sz w:val="22"/>
        </w:rPr>
        <w:t>e</w:t>
      </w:r>
      <w:r w:rsidR="00D04960" w:rsidRPr="001978A8">
        <w:rPr>
          <w:sz w:val="22"/>
        </w:rPr>
        <w:t xml:space="preserve"> zgodnie ze wzorem zawartym w </w:t>
      </w:r>
      <w:r w:rsidR="00D04960" w:rsidRPr="001E5ACD">
        <w:rPr>
          <w:b/>
          <w:sz w:val="22"/>
        </w:rPr>
        <w:t xml:space="preserve">Załączniku nr </w:t>
      </w:r>
      <w:r w:rsidR="008F74F3" w:rsidRPr="001E5ACD">
        <w:rPr>
          <w:b/>
          <w:sz w:val="22"/>
        </w:rPr>
        <w:t>11</w:t>
      </w:r>
      <w:r w:rsidR="00D04960" w:rsidRPr="001978A8">
        <w:rPr>
          <w:sz w:val="22"/>
        </w:rPr>
        <w:t xml:space="preserve"> do IDW)</w:t>
      </w:r>
      <w:r w:rsidR="00D93281">
        <w:rPr>
          <w:sz w:val="22"/>
        </w:rPr>
        <w:t>,</w:t>
      </w:r>
      <w:bookmarkEnd w:id="62"/>
    </w:p>
    <w:p w14:paraId="00A78796" w14:textId="5AFDD94E" w:rsidR="00D04960" w:rsidRPr="001978A8" w:rsidRDefault="00576978" w:rsidP="001978A8">
      <w:pPr>
        <w:numPr>
          <w:ilvl w:val="2"/>
          <w:numId w:val="38"/>
        </w:numPr>
        <w:spacing w:after="30" w:line="320" w:lineRule="exact"/>
        <w:ind w:left="1418"/>
        <w:rPr>
          <w:sz w:val="22"/>
        </w:rPr>
      </w:pPr>
      <w:bookmarkStart w:id="63" w:name="_Ref467675535"/>
      <w:r w:rsidRPr="001978A8">
        <w:rPr>
          <w:sz w:val="22"/>
        </w:rPr>
        <w:t>oświadczenie W</w:t>
      </w:r>
      <w:r w:rsidR="00D04960" w:rsidRPr="001978A8">
        <w:rPr>
          <w:sz w:val="22"/>
        </w:rPr>
        <w:t>ykonawcy o braku wydania prawomocnego wyroku sądu skazującego za wykroczenie na karę ograniczenia wolności lub grzywn</w:t>
      </w:r>
      <w:r w:rsidRPr="001978A8">
        <w:rPr>
          <w:sz w:val="22"/>
        </w:rPr>
        <w:t>y w</w:t>
      </w:r>
      <w:r w:rsidR="00492903" w:rsidRPr="001978A8">
        <w:rPr>
          <w:sz w:val="22"/>
        </w:rPr>
        <w:t> </w:t>
      </w:r>
      <w:r w:rsidRPr="001978A8">
        <w:rPr>
          <w:sz w:val="22"/>
        </w:rPr>
        <w:t>zakresie określonym przez Z</w:t>
      </w:r>
      <w:r w:rsidR="00D04960" w:rsidRPr="001978A8">
        <w:rPr>
          <w:sz w:val="22"/>
        </w:rPr>
        <w:t>amawiającego na podstawie art. 24 ust. 5 pkt 5</w:t>
      </w:r>
      <w:r w:rsidR="009205CB" w:rsidRPr="001978A8">
        <w:rPr>
          <w:sz w:val="22"/>
        </w:rPr>
        <w:t xml:space="preserve"> </w:t>
      </w:r>
      <w:r w:rsidR="00D04960" w:rsidRPr="001978A8">
        <w:rPr>
          <w:sz w:val="22"/>
        </w:rPr>
        <w:t>i</w:t>
      </w:r>
      <w:r w:rsidR="009205CB" w:rsidRPr="001978A8">
        <w:rPr>
          <w:sz w:val="22"/>
        </w:rPr>
        <w:t xml:space="preserve"> </w:t>
      </w:r>
      <w:r w:rsidR="00D04960" w:rsidRPr="001978A8">
        <w:rPr>
          <w:sz w:val="22"/>
        </w:rPr>
        <w:t>6</w:t>
      </w:r>
      <w:r w:rsidR="009205CB" w:rsidRPr="001978A8">
        <w:rPr>
          <w:sz w:val="22"/>
        </w:rPr>
        <w:t xml:space="preserve"> </w:t>
      </w:r>
      <w:r w:rsidR="000D5875" w:rsidRPr="001978A8">
        <w:rPr>
          <w:sz w:val="22"/>
        </w:rPr>
        <w:t>U</w:t>
      </w:r>
      <w:r w:rsidR="00D04960" w:rsidRPr="001978A8">
        <w:rPr>
          <w:sz w:val="22"/>
        </w:rPr>
        <w:t xml:space="preserve">stawy (sporządzone zgodnie ze wzorem zawartym w </w:t>
      </w:r>
      <w:r w:rsidR="00D04960" w:rsidRPr="001E5ACD">
        <w:rPr>
          <w:b/>
          <w:sz w:val="22"/>
        </w:rPr>
        <w:t xml:space="preserve">Załączniku </w:t>
      </w:r>
      <w:r w:rsidR="00B92B03" w:rsidRPr="001E5ACD">
        <w:rPr>
          <w:b/>
          <w:sz w:val="22"/>
        </w:rPr>
        <w:t>nr </w:t>
      </w:r>
      <w:r w:rsidR="00D04960" w:rsidRPr="001E5ACD">
        <w:rPr>
          <w:b/>
          <w:sz w:val="22"/>
        </w:rPr>
        <w:t>11</w:t>
      </w:r>
      <w:r w:rsidR="00D04960" w:rsidRPr="001978A8">
        <w:rPr>
          <w:sz w:val="22"/>
        </w:rPr>
        <w:t xml:space="preserve"> do</w:t>
      </w:r>
      <w:r w:rsidR="00492903" w:rsidRPr="001978A8">
        <w:rPr>
          <w:sz w:val="22"/>
        </w:rPr>
        <w:t> </w:t>
      </w:r>
      <w:r w:rsidR="00D04960" w:rsidRPr="001978A8">
        <w:rPr>
          <w:sz w:val="22"/>
        </w:rPr>
        <w:t>IDW)</w:t>
      </w:r>
      <w:r w:rsidR="00D93281">
        <w:rPr>
          <w:sz w:val="22"/>
        </w:rPr>
        <w:t>,</w:t>
      </w:r>
      <w:bookmarkEnd w:id="63"/>
      <w:r w:rsidR="00D04960" w:rsidRPr="001978A8">
        <w:rPr>
          <w:sz w:val="22"/>
        </w:rPr>
        <w:t xml:space="preserve"> </w:t>
      </w:r>
    </w:p>
    <w:p w14:paraId="03E2AA7B" w14:textId="2759DBD5" w:rsidR="00D04960" w:rsidRPr="001978A8" w:rsidRDefault="00576978" w:rsidP="001978A8">
      <w:pPr>
        <w:numPr>
          <w:ilvl w:val="2"/>
          <w:numId w:val="38"/>
        </w:numPr>
        <w:spacing w:after="30" w:line="320" w:lineRule="exact"/>
        <w:ind w:left="1418"/>
        <w:rPr>
          <w:sz w:val="22"/>
        </w:rPr>
      </w:pPr>
      <w:bookmarkStart w:id="64" w:name="_Ref467675550"/>
      <w:r w:rsidRPr="001978A8">
        <w:rPr>
          <w:sz w:val="22"/>
        </w:rPr>
        <w:t>oświadczenie W</w:t>
      </w:r>
      <w:r w:rsidR="00D04960" w:rsidRPr="001978A8">
        <w:rPr>
          <w:sz w:val="22"/>
        </w:rPr>
        <w:t>ykonawcy o</w:t>
      </w:r>
      <w:r w:rsidR="009F7797" w:rsidRPr="001978A8">
        <w:rPr>
          <w:sz w:val="22"/>
        </w:rPr>
        <w:t xml:space="preserve"> wydaniu albo</w:t>
      </w:r>
      <w:r w:rsidR="00D04960" w:rsidRPr="001978A8">
        <w:rPr>
          <w:sz w:val="22"/>
        </w:rPr>
        <w:t xml:space="preserve"> braku wydania wobec niego prawomocnego wyroku sądu lub ostatecznej decyzji administracyjnej o zaleganiu z uiszczaniem podatków, opłat lub składek na ubezpieczenia społeczne lub zdrowotne</w:t>
      </w:r>
      <w:r w:rsidR="001F0C20" w:rsidRPr="001978A8">
        <w:rPr>
          <w:sz w:val="22"/>
        </w:rPr>
        <w:t xml:space="preserve"> (sporządzone zgodnie ze wzorem zawartym w </w:t>
      </w:r>
      <w:r w:rsidR="001F0C20" w:rsidRPr="001E5ACD">
        <w:rPr>
          <w:b/>
          <w:sz w:val="22"/>
        </w:rPr>
        <w:t>Załączniku nr 11</w:t>
      </w:r>
      <w:r w:rsidR="001F0C20" w:rsidRPr="001978A8">
        <w:rPr>
          <w:sz w:val="22"/>
        </w:rPr>
        <w:t xml:space="preserve"> do IDW)</w:t>
      </w:r>
      <w:r w:rsidR="00D04960" w:rsidRPr="001978A8">
        <w:rPr>
          <w:sz w:val="22"/>
        </w:rPr>
        <w:t xml:space="preserve"> </w:t>
      </w:r>
      <w:r w:rsidR="00DC381D" w:rsidRPr="001978A8">
        <w:rPr>
          <w:sz w:val="22"/>
        </w:rPr>
        <w:t>a</w:t>
      </w:r>
      <w:r w:rsidR="00E63A34" w:rsidRPr="001978A8">
        <w:rPr>
          <w:sz w:val="22"/>
        </w:rPr>
        <w:t xml:space="preserve"> w przypadku wydania takiego wyroku lub decyzji - </w:t>
      </w:r>
      <w:r w:rsidR="00D04960" w:rsidRPr="001978A8">
        <w:rPr>
          <w:sz w:val="22"/>
        </w:rPr>
        <w:t>dokumenty potwierdzające dokonanie płatności należności wraz</w:t>
      </w:r>
      <w:r w:rsidR="00EF4535" w:rsidRPr="001978A8">
        <w:rPr>
          <w:sz w:val="22"/>
        </w:rPr>
        <w:t xml:space="preserve"> </w:t>
      </w:r>
      <w:r w:rsidR="009F7797" w:rsidRPr="001978A8">
        <w:rPr>
          <w:sz w:val="22"/>
        </w:rPr>
        <w:t>z </w:t>
      </w:r>
      <w:r w:rsidR="00D04960" w:rsidRPr="001978A8">
        <w:rPr>
          <w:sz w:val="22"/>
        </w:rPr>
        <w:t xml:space="preserve">ewentualnymi odsetkami lub grzywnami lub zawarcie wiążącego porozumienia w sprawie spłat tych należności </w:t>
      </w:r>
      <w:r w:rsidR="000D5875" w:rsidRPr="001978A8">
        <w:rPr>
          <w:sz w:val="22"/>
        </w:rPr>
        <w:t>U</w:t>
      </w:r>
      <w:r w:rsidR="00D04960" w:rsidRPr="001978A8">
        <w:rPr>
          <w:sz w:val="22"/>
        </w:rPr>
        <w:t xml:space="preserve">stawy, </w:t>
      </w:r>
      <w:r w:rsidRPr="001978A8">
        <w:rPr>
          <w:sz w:val="22"/>
        </w:rPr>
        <w:t>w przypadku jeśli wydano wobec W</w:t>
      </w:r>
      <w:r w:rsidR="00D04960" w:rsidRPr="001978A8">
        <w:rPr>
          <w:sz w:val="22"/>
        </w:rPr>
        <w:t>ykonawcy prawomocny wyrok sądu lub ostateczną decyzję administracyjną o zaleganiu z uiszczaniem podatków, opłat lub składek na ubezpieczenia społeczne lub zdrowotne</w:t>
      </w:r>
      <w:r w:rsidR="00D93281">
        <w:rPr>
          <w:sz w:val="22"/>
        </w:rPr>
        <w:t>,</w:t>
      </w:r>
      <w:r w:rsidR="00D04960" w:rsidRPr="001978A8">
        <w:rPr>
          <w:sz w:val="22"/>
        </w:rPr>
        <w:t xml:space="preserve"> </w:t>
      </w:r>
      <w:bookmarkEnd w:id="64"/>
    </w:p>
    <w:p w14:paraId="1D7ED244" w14:textId="6F6B061D" w:rsidR="00D04960" w:rsidRPr="001978A8" w:rsidRDefault="00D04960" w:rsidP="001978A8">
      <w:pPr>
        <w:numPr>
          <w:ilvl w:val="2"/>
          <w:numId w:val="38"/>
        </w:numPr>
        <w:spacing w:after="30" w:line="320" w:lineRule="exact"/>
        <w:ind w:left="1418"/>
        <w:rPr>
          <w:sz w:val="22"/>
        </w:rPr>
      </w:pPr>
      <w:bookmarkStart w:id="65" w:name="_Ref467668880"/>
      <w:r w:rsidRPr="001978A8">
        <w:rPr>
          <w:sz w:val="22"/>
        </w:rPr>
        <w:t xml:space="preserve">oświadczenie </w:t>
      </w:r>
      <w:r w:rsidR="00E63A34" w:rsidRPr="001978A8">
        <w:rPr>
          <w:sz w:val="22"/>
        </w:rPr>
        <w:t>W</w:t>
      </w:r>
      <w:r w:rsidRPr="001978A8">
        <w:rPr>
          <w:sz w:val="22"/>
        </w:rPr>
        <w:t xml:space="preserve">ykonawcy o przynależności albo braku przynależności do grupy kapitałowej; w przypadku przynależności </w:t>
      </w:r>
      <w:r w:rsidR="00576978" w:rsidRPr="001978A8">
        <w:rPr>
          <w:sz w:val="22"/>
        </w:rPr>
        <w:t>do grupy kapitałowej W</w:t>
      </w:r>
      <w:r w:rsidRPr="001978A8">
        <w:rPr>
          <w:sz w:val="22"/>
        </w:rPr>
        <w:t xml:space="preserve">ykonawca może złożyć wraz z oświadczeniem dokumenty bądź informacje potwierdzające, że powiązania z innym wykonawcą nie prowadzą do zakłócenia konkurencji w postępowaniu (wzór wykazu stanowi </w:t>
      </w:r>
      <w:r w:rsidRPr="001E5ACD">
        <w:rPr>
          <w:b/>
          <w:sz w:val="22"/>
        </w:rPr>
        <w:t>Załącznik Nr 4</w:t>
      </w:r>
      <w:r w:rsidR="007530A5" w:rsidRPr="001978A8">
        <w:rPr>
          <w:sz w:val="22"/>
        </w:rPr>
        <w:t xml:space="preserve"> do IDW</w:t>
      </w:r>
      <w:r w:rsidRPr="001978A8">
        <w:rPr>
          <w:sz w:val="22"/>
        </w:rPr>
        <w:t>).</w:t>
      </w:r>
      <w:bookmarkEnd w:id="65"/>
    </w:p>
    <w:p w14:paraId="5EFF0281" w14:textId="75E9EF8B" w:rsidR="00D04960" w:rsidRPr="001978A8" w:rsidRDefault="00576978" w:rsidP="001978A8">
      <w:pPr>
        <w:numPr>
          <w:ilvl w:val="1"/>
          <w:numId w:val="38"/>
        </w:numPr>
        <w:spacing w:line="320" w:lineRule="exact"/>
        <w:ind w:left="709"/>
        <w:rPr>
          <w:sz w:val="22"/>
        </w:rPr>
      </w:pPr>
      <w:r w:rsidRPr="001978A8">
        <w:rPr>
          <w:sz w:val="22"/>
        </w:rPr>
        <w:t>Jeżeli W</w:t>
      </w:r>
      <w:r w:rsidR="00D04960" w:rsidRPr="001978A8">
        <w:rPr>
          <w:sz w:val="22"/>
        </w:rPr>
        <w:t xml:space="preserve">ykonawca ma siedzibę lub miejsce zamieszkania poza terytorium Rzeczypospolitej Polskiej, zamiast dokumentów wymienionych w pkt </w:t>
      </w:r>
      <w:r w:rsidR="006E13FB" w:rsidRPr="001978A8">
        <w:rPr>
          <w:sz w:val="22"/>
        </w:rPr>
        <w:fldChar w:fldCharType="begin"/>
      </w:r>
      <w:r w:rsidR="006E13FB" w:rsidRPr="001978A8">
        <w:rPr>
          <w:sz w:val="22"/>
        </w:rPr>
        <w:instrText xml:space="preserve"> REF _Ref467668847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9.8.1</w:t>
      </w:r>
      <w:r w:rsidR="006E13FB" w:rsidRPr="001978A8">
        <w:rPr>
          <w:sz w:val="22"/>
        </w:rPr>
        <w:fldChar w:fldCharType="end"/>
      </w:r>
      <w:r w:rsidR="00D04960" w:rsidRPr="001978A8">
        <w:rPr>
          <w:sz w:val="22"/>
        </w:rPr>
        <w:t xml:space="preserve">– </w:t>
      </w:r>
      <w:r w:rsidR="006E13FB" w:rsidRPr="001978A8">
        <w:rPr>
          <w:sz w:val="22"/>
        </w:rPr>
        <w:fldChar w:fldCharType="begin"/>
      </w:r>
      <w:r w:rsidR="006E13FB" w:rsidRPr="001978A8">
        <w:rPr>
          <w:sz w:val="22"/>
        </w:rPr>
        <w:instrText xml:space="preserve"> REF _Ref467675487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9.8.4</w:t>
      </w:r>
      <w:r w:rsidR="006E13FB" w:rsidRPr="001978A8">
        <w:rPr>
          <w:sz w:val="22"/>
        </w:rPr>
        <w:fldChar w:fldCharType="end"/>
      </w:r>
      <w:r w:rsidR="00D04960" w:rsidRPr="001978A8">
        <w:rPr>
          <w:sz w:val="22"/>
        </w:rPr>
        <w:t>.</w:t>
      </w:r>
      <w:r w:rsidR="009205CB" w:rsidRPr="001978A8">
        <w:rPr>
          <w:sz w:val="22"/>
        </w:rPr>
        <w:t xml:space="preserve"> </w:t>
      </w:r>
      <w:r w:rsidR="00D04960" w:rsidRPr="001978A8">
        <w:rPr>
          <w:sz w:val="22"/>
        </w:rPr>
        <w:t>składa dokumenty wg</w:t>
      </w:r>
      <w:r w:rsidR="009D750C">
        <w:rPr>
          <w:sz w:val="22"/>
        </w:rPr>
        <w:t>.</w:t>
      </w:r>
      <w:r w:rsidR="00D04960" w:rsidRPr="001978A8">
        <w:rPr>
          <w:sz w:val="22"/>
        </w:rPr>
        <w:t xml:space="preserve"> § 7 Rozporządzenia Ministra Rozwoju z dnia 26 lipca 2016 r. w sprawie rodzajów dokumentów, jakich może żądać </w:t>
      </w:r>
      <w:r w:rsidR="000F1E71" w:rsidRPr="001978A8">
        <w:rPr>
          <w:sz w:val="22"/>
        </w:rPr>
        <w:t>Z</w:t>
      </w:r>
      <w:r w:rsidR="00D04960" w:rsidRPr="001978A8">
        <w:rPr>
          <w:sz w:val="22"/>
        </w:rPr>
        <w:t xml:space="preserve">amawiający od </w:t>
      </w:r>
      <w:r w:rsidR="000F1E71" w:rsidRPr="001978A8">
        <w:rPr>
          <w:sz w:val="22"/>
        </w:rPr>
        <w:t>W</w:t>
      </w:r>
      <w:r w:rsidR="00D04960" w:rsidRPr="001978A8">
        <w:rPr>
          <w:sz w:val="22"/>
        </w:rPr>
        <w:t>ykonawcy w</w:t>
      </w:r>
      <w:r w:rsidR="00492903" w:rsidRPr="001978A8">
        <w:rPr>
          <w:sz w:val="22"/>
        </w:rPr>
        <w:t> </w:t>
      </w:r>
      <w:r w:rsidR="00D04960" w:rsidRPr="001978A8">
        <w:rPr>
          <w:sz w:val="22"/>
        </w:rPr>
        <w:t>postępowaniu o udzielenie zamówienia (</w:t>
      </w:r>
      <w:r w:rsidR="00D04960" w:rsidRPr="001978A8">
        <w:rPr>
          <w:color w:val="365F91" w:themeColor="accent1" w:themeShade="BF"/>
          <w:sz w:val="22"/>
          <w:highlight w:val="yellow"/>
        </w:rPr>
        <w:t>Dz. U. poz. 1126</w:t>
      </w:r>
      <w:r w:rsidR="00D04960" w:rsidRPr="001978A8">
        <w:rPr>
          <w:sz w:val="22"/>
        </w:rPr>
        <w:t>), tj.:</w:t>
      </w:r>
    </w:p>
    <w:p w14:paraId="3D027487" w14:textId="1D8E0173" w:rsidR="00D04960" w:rsidRPr="001978A8" w:rsidRDefault="00D04960" w:rsidP="001978A8">
      <w:pPr>
        <w:numPr>
          <w:ilvl w:val="2"/>
          <w:numId w:val="38"/>
        </w:numPr>
        <w:spacing w:after="30" w:line="320" w:lineRule="exact"/>
        <w:ind w:left="1418"/>
        <w:rPr>
          <w:sz w:val="22"/>
        </w:rPr>
      </w:pPr>
      <w:bookmarkStart w:id="66" w:name="_Ref467675587"/>
      <w:r w:rsidRPr="001978A8">
        <w:rPr>
          <w:sz w:val="22"/>
        </w:rPr>
        <w:t>informacja z odpowiedniego rejestru albo, w przypadku braku takiego rejestru, inny równoważny dokument wydany przez właściwy organ sądowy lub a</w:t>
      </w:r>
      <w:r w:rsidR="00576978" w:rsidRPr="001978A8">
        <w:rPr>
          <w:sz w:val="22"/>
        </w:rPr>
        <w:t>dministracyjny kraju, w którym W</w:t>
      </w:r>
      <w:r w:rsidRPr="001978A8">
        <w:rPr>
          <w:sz w:val="22"/>
        </w:rPr>
        <w:t>ykonawca ma siedzibę lub miejsce zamieszkania lub miejsce zamieszkania ma osoba, której dotyczy informacja albo dokument, w zakresie określonym w art. 24 ust. 1 pkt 13, 14 (z</w:t>
      </w:r>
      <w:r w:rsidR="009916A1" w:rsidRPr="001978A8">
        <w:rPr>
          <w:sz w:val="22"/>
        </w:rPr>
        <w:t> </w:t>
      </w:r>
      <w:r w:rsidRPr="001978A8">
        <w:rPr>
          <w:sz w:val="22"/>
        </w:rPr>
        <w:t>wyłączeniem przesłanek zawartych w art. 24 ust. 1 pkt 13 d</w:t>
      </w:r>
      <w:r w:rsidR="004936A6">
        <w:rPr>
          <w:sz w:val="22"/>
        </w:rPr>
        <w:t>)</w:t>
      </w:r>
      <w:r w:rsidRPr="001978A8">
        <w:rPr>
          <w:sz w:val="22"/>
        </w:rPr>
        <w:t xml:space="preserve"> i 21 oraz</w:t>
      </w:r>
      <w:r w:rsidR="00D74B2C">
        <w:rPr>
          <w:sz w:val="22"/>
        </w:rPr>
        <w:t xml:space="preserve"> art. 24 </w:t>
      </w:r>
      <w:r w:rsidRPr="001978A8">
        <w:rPr>
          <w:sz w:val="22"/>
        </w:rPr>
        <w:t xml:space="preserve"> ust. 5</w:t>
      </w:r>
      <w:r w:rsidR="009205CB" w:rsidRPr="001978A8">
        <w:rPr>
          <w:sz w:val="22"/>
        </w:rPr>
        <w:t xml:space="preserve"> </w:t>
      </w:r>
      <w:r w:rsidRPr="001978A8">
        <w:rPr>
          <w:sz w:val="22"/>
        </w:rPr>
        <w:t xml:space="preserve">pkt 5 i 6 </w:t>
      </w:r>
      <w:r w:rsidR="000D5875" w:rsidRPr="001978A8">
        <w:rPr>
          <w:sz w:val="22"/>
        </w:rPr>
        <w:t>U</w:t>
      </w:r>
      <w:r w:rsidRPr="001978A8">
        <w:rPr>
          <w:sz w:val="22"/>
        </w:rPr>
        <w:t>stawy</w:t>
      </w:r>
      <w:r w:rsidR="009916A1" w:rsidRPr="001978A8">
        <w:rPr>
          <w:sz w:val="22"/>
        </w:rPr>
        <w:t>)</w:t>
      </w:r>
      <w:r w:rsidRPr="001978A8">
        <w:rPr>
          <w:sz w:val="22"/>
        </w:rPr>
        <w:t>;</w:t>
      </w:r>
      <w:bookmarkEnd w:id="66"/>
    </w:p>
    <w:p w14:paraId="64D71C1B" w14:textId="77777777" w:rsidR="00D04960" w:rsidRPr="001978A8" w:rsidRDefault="00D04960" w:rsidP="001978A8">
      <w:pPr>
        <w:numPr>
          <w:ilvl w:val="2"/>
          <w:numId w:val="38"/>
        </w:numPr>
        <w:spacing w:after="30" w:line="320" w:lineRule="exact"/>
        <w:ind w:left="1418"/>
        <w:rPr>
          <w:sz w:val="22"/>
        </w:rPr>
      </w:pPr>
      <w:bookmarkStart w:id="67" w:name="_Ref467675597"/>
      <w:r w:rsidRPr="001978A8">
        <w:rPr>
          <w:sz w:val="22"/>
        </w:rPr>
        <w:t>dokument lub dokument</w:t>
      </w:r>
      <w:r w:rsidR="00576978" w:rsidRPr="001978A8">
        <w:rPr>
          <w:sz w:val="22"/>
        </w:rPr>
        <w:t>y wystawione w kraju, w którym W</w:t>
      </w:r>
      <w:r w:rsidRPr="001978A8">
        <w:rPr>
          <w:sz w:val="22"/>
        </w:rPr>
        <w:t>ykonawca ma siedzibę lub miejsce zamieszkania, potwierdzające odpowiednio, że nie otwarto jego likwidacji ani nie ogłoszono upadłości.</w:t>
      </w:r>
      <w:bookmarkEnd w:id="67"/>
    </w:p>
    <w:p w14:paraId="0638F8B2" w14:textId="77777777" w:rsidR="00D04960" w:rsidRPr="001978A8" w:rsidRDefault="00D04960" w:rsidP="001978A8">
      <w:pPr>
        <w:numPr>
          <w:ilvl w:val="2"/>
          <w:numId w:val="38"/>
        </w:numPr>
        <w:spacing w:line="320" w:lineRule="exact"/>
        <w:ind w:left="1418" w:hanging="709"/>
        <w:contextualSpacing/>
        <w:rPr>
          <w:noProof/>
          <w:sz w:val="22"/>
        </w:rPr>
      </w:pPr>
      <w:r w:rsidRPr="001978A8">
        <w:rPr>
          <w:noProof/>
          <w:sz w:val="22"/>
        </w:rPr>
        <w:t>dokumenty i oświadczenia</w:t>
      </w:r>
      <w:r w:rsidR="009F7797" w:rsidRPr="001978A8">
        <w:rPr>
          <w:noProof/>
          <w:sz w:val="22"/>
        </w:rPr>
        <w:t>,</w:t>
      </w:r>
      <w:r w:rsidRPr="001978A8">
        <w:rPr>
          <w:noProof/>
          <w:sz w:val="22"/>
        </w:rPr>
        <w:t xml:space="preserve"> o których mowa w pkt. </w:t>
      </w:r>
      <w:r w:rsidR="006E13FB" w:rsidRPr="001978A8">
        <w:rPr>
          <w:noProof/>
          <w:sz w:val="22"/>
        </w:rPr>
        <w:fldChar w:fldCharType="begin"/>
      </w:r>
      <w:r w:rsidR="006E13FB" w:rsidRPr="001978A8">
        <w:rPr>
          <w:noProof/>
          <w:sz w:val="22"/>
        </w:rPr>
        <w:instrText xml:space="preserve"> REF _Ref467675513 \r \h </w:instrText>
      </w:r>
      <w:r w:rsidR="004358D0" w:rsidRPr="001978A8">
        <w:rPr>
          <w:noProof/>
          <w:sz w:val="22"/>
        </w:rPr>
        <w:instrText xml:space="preserve"> \* MERGEFORMAT </w:instrText>
      </w:r>
      <w:r w:rsidR="006E13FB" w:rsidRPr="001978A8">
        <w:rPr>
          <w:noProof/>
          <w:sz w:val="22"/>
        </w:rPr>
      </w:r>
      <w:r w:rsidR="006E13FB" w:rsidRPr="001978A8">
        <w:rPr>
          <w:noProof/>
          <w:sz w:val="22"/>
        </w:rPr>
        <w:fldChar w:fldCharType="separate"/>
      </w:r>
      <w:r w:rsidR="005D3DD6">
        <w:rPr>
          <w:noProof/>
          <w:sz w:val="22"/>
        </w:rPr>
        <w:t>9.8.5</w:t>
      </w:r>
      <w:r w:rsidR="006E13FB" w:rsidRPr="001978A8">
        <w:rPr>
          <w:noProof/>
          <w:sz w:val="22"/>
        </w:rPr>
        <w:fldChar w:fldCharType="end"/>
      </w:r>
      <w:r w:rsidRPr="001978A8">
        <w:rPr>
          <w:noProof/>
          <w:sz w:val="22"/>
        </w:rPr>
        <w:t xml:space="preserve">, </w:t>
      </w:r>
      <w:r w:rsidR="006E13FB" w:rsidRPr="001978A8">
        <w:rPr>
          <w:noProof/>
          <w:sz w:val="22"/>
        </w:rPr>
        <w:fldChar w:fldCharType="begin"/>
      </w:r>
      <w:r w:rsidR="006E13FB" w:rsidRPr="001978A8">
        <w:rPr>
          <w:noProof/>
          <w:sz w:val="22"/>
        </w:rPr>
        <w:instrText xml:space="preserve"> REF _Ref467675535 \r \h </w:instrText>
      </w:r>
      <w:r w:rsidR="004358D0" w:rsidRPr="001978A8">
        <w:rPr>
          <w:noProof/>
          <w:sz w:val="22"/>
        </w:rPr>
        <w:instrText xml:space="preserve"> \* MERGEFORMAT </w:instrText>
      </w:r>
      <w:r w:rsidR="006E13FB" w:rsidRPr="001978A8">
        <w:rPr>
          <w:noProof/>
          <w:sz w:val="22"/>
        </w:rPr>
      </w:r>
      <w:r w:rsidR="006E13FB" w:rsidRPr="001978A8">
        <w:rPr>
          <w:noProof/>
          <w:sz w:val="22"/>
        </w:rPr>
        <w:fldChar w:fldCharType="separate"/>
      </w:r>
      <w:r w:rsidR="005D3DD6">
        <w:rPr>
          <w:noProof/>
          <w:sz w:val="22"/>
        </w:rPr>
        <w:t>9.8.6</w:t>
      </w:r>
      <w:r w:rsidR="006E13FB" w:rsidRPr="001978A8">
        <w:rPr>
          <w:noProof/>
          <w:sz w:val="22"/>
        </w:rPr>
        <w:fldChar w:fldCharType="end"/>
      </w:r>
      <w:r w:rsidRPr="001978A8">
        <w:rPr>
          <w:noProof/>
          <w:sz w:val="22"/>
        </w:rPr>
        <w:t xml:space="preserve">, </w:t>
      </w:r>
      <w:r w:rsidR="006E13FB" w:rsidRPr="001978A8">
        <w:rPr>
          <w:noProof/>
          <w:sz w:val="22"/>
        </w:rPr>
        <w:fldChar w:fldCharType="begin"/>
      </w:r>
      <w:r w:rsidR="006E13FB" w:rsidRPr="001978A8">
        <w:rPr>
          <w:noProof/>
          <w:sz w:val="22"/>
        </w:rPr>
        <w:instrText xml:space="preserve"> REF _Ref467675550 \r \h </w:instrText>
      </w:r>
      <w:r w:rsidR="004358D0" w:rsidRPr="001978A8">
        <w:rPr>
          <w:noProof/>
          <w:sz w:val="22"/>
        </w:rPr>
        <w:instrText xml:space="preserve"> \* MERGEFORMAT </w:instrText>
      </w:r>
      <w:r w:rsidR="006E13FB" w:rsidRPr="001978A8">
        <w:rPr>
          <w:noProof/>
          <w:sz w:val="22"/>
        </w:rPr>
      </w:r>
      <w:r w:rsidR="006E13FB" w:rsidRPr="001978A8">
        <w:rPr>
          <w:noProof/>
          <w:sz w:val="22"/>
        </w:rPr>
        <w:fldChar w:fldCharType="separate"/>
      </w:r>
      <w:r w:rsidR="005D3DD6">
        <w:rPr>
          <w:noProof/>
          <w:sz w:val="22"/>
        </w:rPr>
        <w:t>9.8.7</w:t>
      </w:r>
      <w:r w:rsidR="006E13FB" w:rsidRPr="001978A8">
        <w:rPr>
          <w:noProof/>
          <w:sz w:val="22"/>
        </w:rPr>
        <w:fldChar w:fldCharType="end"/>
      </w:r>
      <w:r w:rsidR="006E13FB" w:rsidRPr="001978A8">
        <w:rPr>
          <w:noProof/>
          <w:sz w:val="22"/>
        </w:rPr>
        <w:t xml:space="preserve"> </w:t>
      </w:r>
      <w:r w:rsidRPr="001978A8">
        <w:rPr>
          <w:noProof/>
          <w:sz w:val="22"/>
        </w:rPr>
        <w:t xml:space="preserve">i </w:t>
      </w:r>
      <w:r w:rsidR="006E13FB" w:rsidRPr="001978A8">
        <w:rPr>
          <w:noProof/>
          <w:sz w:val="22"/>
        </w:rPr>
        <w:fldChar w:fldCharType="begin"/>
      </w:r>
      <w:r w:rsidR="006E13FB" w:rsidRPr="001978A8">
        <w:rPr>
          <w:noProof/>
          <w:sz w:val="22"/>
        </w:rPr>
        <w:instrText xml:space="preserve"> REF _Ref467668880 \r \h </w:instrText>
      </w:r>
      <w:r w:rsidR="004358D0" w:rsidRPr="001978A8">
        <w:rPr>
          <w:noProof/>
          <w:sz w:val="22"/>
        </w:rPr>
        <w:instrText xml:space="preserve"> \* MERGEFORMAT </w:instrText>
      </w:r>
      <w:r w:rsidR="006E13FB" w:rsidRPr="001978A8">
        <w:rPr>
          <w:noProof/>
          <w:sz w:val="22"/>
        </w:rPr>
      </w:r>
      <w:r w:rsidR="006E13FB" w:rsidRPr="001978A8">
        <w:rPr>
          <w:noProof/>
          <w:sz w:val="22"/>
        </w:rPr>
        <w:fldChar w:fldCharType="separate"/>
      </w:r>
      <w:r w:rsidR="005D3DD6">
        <w:rPr>
          <w:noProof/>
          <w:sz w:val="22"/>
        </w:rPr>
        <w:t>9.8.8</w:t>
      </w:r>
      <w:r w:rsidR="006E13FB" w:rsidRPr="001978A8">
        <w:rPr>
          <w:noProof/>
          <w:sz w:val="22"/>
        </w:rPr>
        <w:fldChar w:fldCharType="end"/>
      </w:r>
    </w:p>
    <w:p w14:paraId="67CD7C98" w14:textId="77777777" w:rsidR="00D04960" w:rsidRPr="001978A8" w:rsidRDefault="00D04960" w:rsidP="001978A8">
      <w:pPr>
        <w:numPr>
          <w:ilvl w:val="1"/>
          <w:numId w:val="38"/>
        </w:numPr>
        <w:spacing w:line="320" w:lineRule="exact"/>
        <w:ind w:left="709"/>
        <w:rPr>
          <w:sz w:val="22"/>
        </w:rPr>
      </w:pPr>
      <w:bookmarkStart w:id="68" w:name="_Ref467675652"/>
      <w:r w:rsidRPr="001978A8">
        <w:rPr>
          <w:sz w:val="22"/>
        </w:rPr>
        <w:t xml:space="preserve">Dokumenty, o których mowa w pkt </w:t>
      </w:r>
      <w:r w:rsidR="006E13FB" w:rsidRPr="001978A8">
        <w:rPr>
          <w:sz w:val="22"/>
        </w:rPr>
        <w:fldChar w:fldCharType="begin"/>
      </w:r>
      <w:r w:rsidR="006E13FB" w:rsidRPr="001978A8">
        <w:rPr>
          <w:sz w:val="22"/>
        </w:rPr>
        <w:instrText xml:space="preserve"> REF _Ref467675587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9.9.1</w:t>
      </w:r>
      <w:r w:rsidR="006E13FB" w:rsidRPr="001978A8">
        <w:rPr>
          <w:sz w:val="22"/>
        </w:rPr>
        <w:fldChar w:fldCharType="end"/>
      </w:r>
      <w:r w:rsidR="006E13FB" w:rsidRPr="001978A8">
        <w:rPr>
          <w:sz w:val="22"/>
        </w:rPr>
        <w:t xml:space="preserve"> </w:t>
      </w:r>
      <w:r w:rsidR="009F7797" w:rsidRPr="001978A8">
        <w:rPr>
          <w:sz w:val="22"/>
        </w:rPr>
        <w:t xml:space="preserve">i </w:t>
      </w:r>
      <w:r w:rsidR="006E13FB" w:rsidRPr="001978A8">
        <w:rPr>
          <w:sz w:val="22"/>
        </w:rPr>
        <w:fldChar w:fldCharType="begin"/>
      </w:r>
      <w:r w:rsidR="006E13FB" w:rsidRPr="001978A8">
        <w:rPr>
          <w:sz w:val="22"/>
        </w:rPr>
        <w:instrText xml:space="preserve"> REF _Ref467675597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9.9.2</w:t>
      </w:r>
      <w:r w:rsidR="006E13FB" w:rsidRPr="001978A8">
        <w:rPr>
          <w:sz w:val="22"/>
        </w:rPr>
        <w:fldChar w:fldCharType="end"/>
      </w:r>
      <w:r w:rsidR="006E13FB" w:rsidRPr="001978A8">
        <w:rPr>
          <w:sz w:val="22"/>
        </w:rPr>
        <w:t xml:space="preserve"> </w:t>
      </w:r>
      <w:r w:rsidRPr="001978A8">
        <w:rPr>
          <w:sz w:val="22"/>
        </w:rPr>
        <w:t>powinny być wystawione nie wcześniej niż 6</w:t>
      </w:r>
      <w:r w:rsidR="009205CB" w:rsidRPr="001978A8">
        <w:rPr>
          <w:sz w:val="22"/>
        </w:rPr>
        <w:t xml:space="preserve"> </w:t>
      </w:r>
      <w:r w:rsidRPr="001978A8">
        <w:rPr>
          <w:sz w:val="22"/>
        </w:rPr>
        <w:t>miesięcy przed upływem terminu składania ofert.</w:t>
      </w:r>
      <w:bookmarkEnd w:id="68"/>
      <w:r w:rsidR="009F7797" w:rsidRPr="001978A8">
        <w:rPr>
          <w:sz w:val="22"/>
        </w:rPr>
        <w:t xml:space="preserve"> </w:t>
      </w:r>
    </w:p>
    <w:p w14:paraId="41F378EF" w14:textId="5CD22277" w:rsidR="00D04960" w:rsidRPr="001978A8" w:rsidRDefault="00B31672" w:rsidP="001978A8">
      <w:pPr>
        <w:numPr>
          <w:ilvl w:val="1"/>
          <w:numId w:val="38"/>
        </w:numPr>
        <w:spacing w:line="320" w:lineRule="exact"/>
        <w:ind w:left="709"/>
        <w:rPr>
          <w:sz w:val="22"/>
        </w:rPr>
      </w:pPr>
      <w:r w:rsidRPr="001978A8">
        <w:rPr>
          <w:sz w:val="22"/>
        </w:rPr>
        <w:t>Jeżeli w kraju, w którym W</w:t>
      </w:r>
      <w:r w:rsidR="00D04960" w:rsidRPr="001978A8">
        <w:rPr>
          <w:sz w:val="22"/>
        </w:rPr>
        <w:t>ykonawca ma siedzibę lub miejsce zamieszkania lub miejsce zamieszkania ma osoba, której dokument dotyczy, nie wydaje się dokumentów, o</w:t>
      </w:r>
      <w:r w:rsidR="00492903" w:rsidRPr="001978A8">
        <w:rPr>
          <w:sz w:val="22"/>
        </w:rPr>
        <w:t> </w:t>
      </w:r>
      <w:r w:rsidR="00D04960" w:rsidRPr="001978A8">
        <w:rPr>
          <w:sz w:val="22"/>
        </w:rPr>
        <w:t xml:space="preserve">których mowa w pkt </w:t>
      </w:r>
      <w:r w:rsidR="006E13FB" w:rsidRPr="001978A8">
        <w:rPr>
          <w:sz w:val="22"/>
        </w:rPr>
        <w:fldChar w:fldCharType="begin"/>
      </w:r>
      <w:r w:rsidR="006E13FB" w:rsidRPr="001978A8">
        <w:rPr>
          <w:sz w:val="22"/>
        </w:rPr>
        <w:instrText xml:space="preserve"> REF _Ref467675587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9.9.1</w:t>
      </w:r>
      <w:r w:rsidR="006E13FB" w:rsidRPr="001978A8">
        <w:rPr>
          <w:sz w:val="22"/>
        </w:rPr>
        <w:fldChar w:fldCharType="end"/>
      </w:r>
      <w:r w:rsidR="006E13FB" w:rsidRPr="001978A8">
        <w:rPr>
          <w:sz w:val="22"/>
        </w:rPr>
        <w:t xml:space="preserve"> </w:t>
      </w:r>
      <w:r w:rsidR="00D04960" w:rsidRPr="001978A8">
        <w:rPr>
          <w:sz w:val="22"/>
        </w:rPr>
        <w:t xml:space="preserve">i </w:t>
      </w:r>
      <w:r w:rsidR="006E13FB" w:rsidRPr="001978A8">
        <w:rPr>
          <w:sz w:val="22"/>
        </w:rPr>
        <w:fldChar w:fldCharType="begin"/>
      </w:r>
      <w:r w:rsidR="006E13FB" w:rsidRPr="001978A8">
        <w:rPr>
          <w:sz w:val="22"/>
        </w:rPr>
        <w:instrText xml:space="preserve"> REF _Ref467675597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9.9.2</w:t>
      </w:r>
      <w:r w:rsidR="006E13FB" w:rsidRPr="001978A8">
        <w:rPr>
          <w:sz w:val="22"/>
        </w:rPr>
        <w:fldChar w:fldCharType="end"/>
      </w:r>
      <w:r w:rsidR="006E13FB" w:rsidRPr="001978A8">
        <w:rPr>
          <w:sz w:val="22"/>
        </w:rPr>
        <w:t xml:space="preserve"> </w:t>
      </w:r>
      <w:r w:rsidR="00D04960" w:rsidRPr="001978A8">
        <w:rPr>
          <w:sz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w pkt </w:t>
      </w:r>
      <w:r w:rsidR="006E13FB" w:rsidRPr="001978A8">
        <w:rPr>
          <w:sz w:val="22"/>
        </w:rPr>
        <w:fldChar w:fldCharType="begin"/>
      </w:r>
      <w:r w:rsidR="006E13FB" w:rsidRPr="001978A8">
        <w:rPr>
          <w:sz w:val="22"/>
        </w:rPr>
        <w:instrText xml:space="preserve"> REF _Ref467675652 \r \h </w:instrText>
      </w:r>
      <w:r w:rsidR="004358D0" w:rsidRPr="001978A8">
        <w:rPr>
          <w:sz w:val="22"/>
        </w:rPr>
        <w:instrText xml:space="preserve"> \* MERGEFORMAT </w:instrText>
      </w:r>
      <w:r w:rsidR="006E13FB" w:rsidRPr="001978A8">
        <w:rPr>
          <w:sz w:val="22"/>
        </w:rPr>
      </w:r>
      <w:r w:rsidR="006E13FB" w:rsidRPr="001978A8">
        <w:rPr>
          <w:sz w:val="22"/>
        </w:rPr>
        <w:fldChar w:fldCharType="separate"/>
      </w:r>
      <w:r w:rsidR="005D3DD6">
        <w:rPr>
          <w:sz w:val="22"/>
        </w:rPr>
        <w:t>9.10</w:t>
      </w:r>
      <w:r w:rsidR="006E13FB" w:rsidRPr="001978A8">
        <w:rPr>
          <w:sz w:val="22"/>
        </w:rPr>
        <w:fldChar w:fldCharType="end"/>
      </w:r>
      <w:r w:rsidR="00D04960" w:rsidRPr="001978A8">
        <w:rPr>
          <w:sz w:val="22"/>
        </w:rPr>
        <w:t xml:space="preserve">. stosuje się odpowiednio. </w:t>
      </w:r>
    </w:p>
    <w:p w14:paraId="1040CC4A" w14:textId="708C2FEF" w:rsidR="00D04960" w:rsidRPr="001978A8" w:rsidRDefault="00D04960" w:rsidP="001978A8">
      <w:pPr>
        <w:numPr>
          <w:ilvl w:val="1"/>
          <w:numId w:val="38"/>
        </w:numPr>
        <w:spacing w:after="30" w:line="320" w:lineRule="exact"/>
        <w:ind w:left="709"/>
        <w:rPr>
          <w:sz w:val="22"/>
        </w:rPr>
      </w:pPr>
      <w:r w:rsidRPr="001978A8">
        <w:rPr>
          <w:sz w:val="22"/>
        </w:rPr>
        <w:t>Wykonawca mający siedzibę na terytorium Rzeczypospolitej Polskiej, w odniesieniu do</w:t>
      </w:r>
      <w:r w:rsidR="00492903" w:rsidRPr="001978A8">
        <w:rPr>
          <w:sz w:val="22"/>
        </w:rPr>
        <w:t> </w:t>
      </w:r>
      <w:r w:rsidRPr="001978A8">
        <w:rPr>
          <w:sz w:val="22"/>
        </w:rPr>
        <w:t xml:space="preserve">osoby mającej miejsce zamieszkania poza terytorium Rzeczypospolitej Polskiej, której dotyczy dokument wskazany w pkt </w:t>
      </w:r>
      <w:r w:rsidR="00BD5935" w:rsidRPr="001978A8">
        <w:rPr>
          <w:sz w:val="22"/>
        </w:rPr>
        <w:fldChar w:fldCharType="begin"/>
      </w:r>
      <w:r w:rsidR="00BD5935" w:rsidRPr="001978A8">
        <w:rPr>
          <w:sz w:val="22"/>
        </w:rPr>
        <w:instrText xml:space="preserve"> REF _Ref467668847 \r \h </w:instrText>
      </w:r>
      <w:r w:rsidR="004358D0" w:rsidRPr="001978A8">
        <w:rPr>
          <w:sz w:val="22"/>
        </w:rPr>
        <w:instrText xml:space="preserve"> \* MERGEFORMAT </w:instrText>
      </w:r>
      <w:r w:rsidR="00BD5935" w:rsidRPr="001978A8">
        <w:rPr>
          <w:sz w:val="22"/>
        </w:rPr>
      </w:r>
      <w:r w:rsidR="00BD5935" w:rsidRPr="001978A8">
        <w:rPr>
          <w:sz w:val="22"/>
        </w:rPr>
        <w:fldChar w:fldCharType="separate"/>
      </w:r>
      <w:r w:rsidR="005D3DD6">
        <w:rPr>
          <w:sz w:val="22"/>
        </w:rPr>
        <w:t>9.8.1</w:t>
      </w:r>
      <w:r w:rsidR="00BD5935" w:rsidRPr="001978A8">
        <w:rPr>
          <w:sz w:val="22"/>
        </w:rPr>
        <w:fldChar w:fldCharType="end"/>
      </w:r>
      <w:r w:rsidRPr="001978A8">
        <w:rPr>
          <w:sz w:val="22"/>
        </w:rPr>
        <w:t xml:space="preserve">– </w:t>
      </w:r>
      <w:r w:rsidR="00BD5935" w:rsidRPr="001978A8">
        <w:rPr>
          <w:sz w:val="22"/>
        </w:rPr>
        <w:fldChar w:fldCharType="begin"/>
      </w:r>
      <w:r w:rsidR="00BD5935" w:rsidRPr="001978A8">
        <w:rPr>
          <w:sz w:val="22"/>
        </w:rPr>
        <w:instrText xml:space="preserve"> REF _Ref467676204 \r \h </w:instrText>
      </w:r>
      <w:r w:rsidR="004358D0" w:rsidRPr="001978A8">
        <w:rPr>
          <w:sz w:val="22"/>
        </w:rPr>
        <w:instrText xml:space="preserve"> \* MERGEFORMAT </w:instrText>
      </w:r>
      <w:r w:rsidR="00BD5935" w:rsidRPr="001978A8">
        <w:rPr>
          <w:sz w:val="22"/>
        </w:rPr>
      </w:r>
      <w:r w:rsidR="00BD5935" w:rsidRPr="001978A8">
        <w:rPr>
          <w:sz w:val="22"/>
        </w:rPr>
        <w:fldChar w:fldCharType="separate"/>
      </w:r>
      <w:r w:rsidR="005D3DD6">
        <w:rPr>
          <w:sz w:val="22"/>
        </w:rPr>
        <w:t>9.8.3</w:t>
      </w:r>
      <w:r w:rsidR="00BD5935" w:rsidRPr="001978A8">
        <w:rPr>
          <w:sz w:val="22"/>
        </w:rPr>
        <w:fldChar w:fldCharType="end"/>
      </w:r>
      <w:r w:rsidRPr="001978A8">
        <w:rPr>
          <w:sz w:val="22"/>
        </w:rPr>
        <w:t xml:space="preserve">, składa dokument, o którym mowa w pkt </w:t>
      </w:r>
      <w:r w:rsidR="00BD5935" w:rsidRPr="001978A8">
        <w:rPr>
          <w:sz w:val="22"/>
        </w:rPr>
        <w:fldChar w:fldCharType="begin"/>
      </w:r>
      <w:r w:rsidR="00BD5935" w:rsidRPr="001978A8">
        <w:rPr>
          <w:sz w:val="22"/>
        </w:rPr>
        <w:instrText xml:space="preserve"> REF _Ref467675587 \r \h </w:instrText>
      </w:r>
      <w:r w:rsidR="004358D0" w:rsidRPr="001978A8">
        <w:rPr>
          <w:sz w:val="22"/>
        </w:rPr>
        <w:instrText xml:space="preserve"> \* MERGEFORMAT </w:instrText>
      </w:r>
      <w:r w:rsidR="00BD5935" w:rsidRPr="001978A8">
        <w:rPr>
          <w:sz w:val="22"/>
        </w:rPr>
      </w:r>
      <w:r w:rsidR="00BD5935" w:rsidRPr="001978A8">
        <w:rPr>
          <w:sz w:val="22"/>
        </w:rPr>
        <w:fldChar w:fldCharType="separate"/>
      </w:r>
      <w:r w:rsidR="005D3DD6">
        <w:rPr>
          <w:sz w:val="22"/>
        </w:rPr>
        <w:t>9.9.1</w:t>
      </w:r>
      <w:r w:rsidR="00BD5935" w:rsidRPr="001978A8">
        <w:rPr>
          <w:sz w:val="22"/>
        </w:rPr>
        <w:fldChar w:fldCharType="end"/>
      </w:r>
      <w:r w:rsidRPr="001978A8">
        <w:rPr>
          <w:sz w:val="22"/>
        </w:rPr>
        <w:t>, w zakresie określonym w art. 24 ust. 1</w:t>
      </w:r>
      <w:r w:rsidR="009205CB" w:rsidRPr="001978A8">
        <w:rPr>
          <w:sz w:val="22"/>
        </w:rPr>
        <w:t xml:space="preserve"> </w:t>
      </w:r>
      <w:r w:rsidRPr="001978A8">
        <w:rPr>
          <w:sz w:val="22"/>
        </w:rPr>
        <w:t>pkt 14 (z wyłączeniem przesłanek zawartych w art. 24 ust. 1 pkt 13 d) i 21 oraz ust. 5</w:t>
      </w:r>
      <w:r w:rsidR="009205CB" w:rsidRPr="001978A8">
        <w:rPr>
          <w:sz w:val="22"/>
        </w:rPr>
        <w:t xml:space="preserve"> </w:t>
      </w:r>
      <w:r w:rsidRPr="001978A8">
        <w:rPr>
          <w:sz w:val="22"/>
        </w:rPr>
        <w:t xml:space="preserve">pkt 6 </w:t>
      </w:r>
      <w:r w:rsidR="000D5875" w:rsidRPr="001978A8">
        <w:rPr>
          <w:sz w:val="22"/>
        </w:rPr>
        <w:t>U</w:t>
      </w:r>
      <w:r w:rsidRPr="001978A8">
        <w:rPr>
          <w:sz w:val="22"/>
        </w:rPr>
        <w:t>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3B9107DE" w14:textId="77777777" w:rsidR="00D04960" w:rsidRDefault="00D04960" w:rsidP="001978A8">
      <w:pPr>
        <w:numPr>
          <w:ilvl w:val="1"/>
          <w:numId w:val="38"/>
        </w:numPr>
        <w:spacing w:after="0" w:line="320" w:lineRule="exact"/>
        <w:ind w:left="709"/>
        <w:rPr>
          <w:sz w:val="22"/>
        </w:rPr>
      </w:pPr>
      <w:r w:rsidRPr="001978A8">
        <w:rPr>
          <w:sz w:val="22"/>
        </w:rPr>
        <w:t>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229F933" w14:textId="77777777" w:rsidR="003327B4" w:rsidRDefault="003327B4" w:rsidP="003327B4">
      <w:pPr>
        <w:numPr>
          <w:ilvl w:val="1"/>
          <w:numId w:val="38"/>
        </w:numPr>
        <w:spacing w:after="0" w:line="320" w:lineRule="exact"/>
        <w:ind w:left="709"/>
        <w:rPr>
          <w:sz w:val="22"/>
        </w:rPr>
      </w:pPr>
      <w:r w:rsidRPr="003327B4">
        <w:rPr>
          <w:sz w:val="22"/>
        </w:rPr>
        <w:t>Oświadczenia, składane przez Wykonawcę i inne podmioty, na zdolnościach których polega Wykonawca oraz przez podwykonawców, składane są w postaci oryginału. Za oryginał uważa się oświadczenie złożone w formie pisemnej podpisane własnoręcznym podpisem.</w:t>
      </w:r>
    </w:p>
    <w:p w14:paraId="2E91A5F9" w14:textId="2204EF9A" w:rsidR="003327B4" w:rsidRPr="009D750C" w:rsidRDefault="003327B4" w:rsidP="009D750C">
      <w:pPr>
        <w:numPr>
          <w:ilvl w:val="1"/>
          <w:numId w:val="38"/>
        </w:numPr>
        <w:spacing w:after="0" w:line="320" w:lineRule="exact"/>
        <w:ind w:left="709"/>
        <w:rPr>
          <w:sz w:val="22"/>
        </w:rPr>
      </w:pPr>
      <w:r w:rsidRPr="003327B4">
        <w:rPr>
          <w:sz w:val="22"/>
        </w:rPr>
        <w:t xml:space="preserve">Dokumenty, inne niż oświadczenia, składane są w oryginale lub kopii potwierdzonej za zgodność z oryginałem. </w:t>
      </w:r>
    </w:p>
    <w:p w14:paraId="28B4166D" w14:textId="77777777" w:rsidR="00E37D7F" w:rsidRPr="001978A8" w:rsidRDefault="00347187" w:rsidP="001978A8">
      <w:pPr>
        <w:pStyle w:val="Nagwek1"/>
        <w:spacing w:line="320" w:lineRule="exact"/>
        <w:rPr>
          <w:sz w:val="22"/>
        </w:rPr>
      </w:pPr>
      <w:bookmarkStart w:id="69" w:name="_Toc167680410"/>
      <w:bookmarkStart w:id="70" w:name="_Toc265752221"/>
      <w:bookmarkStart w:id="71" w:name="_Toc265818715"/>
      <w:bookmarkStart w:id="72" w:name="_Toc479770246"/>
      <w:r w:rsidRPr="001978A8">
        <w:rPr>
          <w:sz w:val="22"/>
        </w:rPr>
        <w:t>OFERTA WSPÓLNA</w:t>
      </w:r>
      <w:bookmarkEnd w:id="69"/>
      <w:bookmarkEnd w:id="70"/>
      <w:bookmarkEnd w:id="71"/>
      <w:bookmarkEnd w:id="72"/>
    </w:p>
    <w:p w14:paraId="67096E4E" w14:textId="77777777" w:rsidR="00E37D7F" w:rsidRPr="001978A8" w:rsidRDefault="00E37D7F" w:rsidP="001978A8">
      <w:pPr>
        <w:pStyle w:val="lista11"/>
        <w:spacing w:line="320" w:lineRule="exact"/>
        <w:rPr>
          <w:sz w:val="22"/>
        </w:rPr>
      </w:pPr>
      <w:r w:rsidRPr="001978A8">
        <w:rPr>
          <w:sz w:val="22"/>
        </w:rPr>
        <w:t>Wykonawcy mogą wspólnie ubiegać się</w:t>
      </w:r>
      <w:r w:rsidR="00FE6EEB" w:rsidRPr="001978A8">
        <w:rPr>
          <w:sz w:val="22"/>
        </w:rPr>
        <w:t xml:space="preserve"> o </w:t>
      </w:r>
      <w:r w:rsidRPr="001978A8">
        <w:rPr>
          <w:sz w:val="22"/>
        </w:rPr>
        <w:t xml:space="preserve">udzielenie niniejszego </w:t>
      </w:r>
      <w:r w:rsidR="001852F6" w:rsidRPr="001978A8">
        <w:rPr>
          <w:sz w:val="22"/>
        </w:rPr>
        <w:t>Zamówienia</w:t>
      </w:r>
      <w:r w:rsidRPr="001978A8">
        <w:rPr>
          <w:sz w:val="22"/>
        </w:rPr>
        <w:t xml:space="preserve">. </w:t>
      </w:r>
    </w:p>
    <w:p w14:paraId="44B876AB" w14:textId="77777777" w:rsidR="00E37D7F" w:rsidRPr="001978A8" w:rsidRDefault="00E37D7F" w:rsidP="001978A8">
      <w:pPr>
        <w:pStyle w:val="lista11"/>
        <w:spacing w:line="320" w:lineRule="exact"/>
        <w:rPr>
          <w:sz w:val="22"/>
        </w:rPr>
      </w:pPr>
      <w:bookmarkStart w:id="73" w:name="_Ref467679372"/>
      <w:r w:rsidRPr="001978A8">
        <w:rPr>
          <w:sz w:val="22"/>
        </w:rPr>
        <w:t>Wykonawcy wspólnie ubiegający się</w:t>
      </w:r>
      <w:r w:rsidR="00FE6EEB" w:rsidRPr="001978A8">
        <w:rPr>
          <w:sz w:val="22"/>
        </w:rPr>
        <w:t xml:space="preserve"> o </w:t>
      </w:r>
      <w:r w:rsidRPr="001978A8">
        <w:rPr>
          <w:sz w:val="22"/>
        </w:rPr>
        <w:t xml:space="preserve">udzielenie </w:t>
      </w:r>
      <w:r w:rsidR="001852F6" w:rsidRPr="001978A8">
        <w:rPr>
          <w:sz w:val="22"/>
        </w:rPr>
        <w:t>Zamówienia</w:t>
      </w:r>
      <w:r w:rsidRPr="001978A8">
        <w:rPr>
          <w:sz w:val="22"/>
        </w:rPr>
        <w:t xml:space="preserve"> muszą ustanowić</w:t>
      </w:r>
      <w:r w:rsidR="00FE6EEB" w:rsidRPr="001978A8">
        <w:rPr>
          <w:sz w:val="22"/>
        </w:rPr>
        <w:t xml:space="preserve"> i </w:t>
      </w:r>
      <w:r w:rsidRPr="001978A8">
        <w:rPr>
          <w:sz w:val="22"/>
        </w:rPr>
        <w:t>wskazać Pełnomocnika</w:t>
      </w:r>
      <w:r w:rsidR="00141322" w:rsidRPr="001978A8">
        <w:rPr>
          <w:sz w:val="22"/>
        </w:rPr>
        <w:t xml:space="preserve"> do </w:t>
      </w:r>
      <w:r w:rsidRPr="001978A8">
        <w:rPr>
          <w:sz w:val="22"/>
        </w:rPr>
        <w:t>reprezentowania ich</w:t>
      </w:r>
      <w:r w:rsidR="00FE6EEB" w:rsidRPr="001978A8">
        <w:rPr>
          <w:sz w:val="22"/>
        </w:rPr>
        <w:t xml:space="preserve"> w </w:t>
      </w:r>
      <w:r w:rsidR="000B7FC3" w:rsidRPr="001978A8">
        <w:rPr>
          <w:sz w:val="22"/>
        </w:rPr>
        <w:t xml:space="preserve">Postępowaniu </w:t>
      </w:r>
      <w:r w:rsidR="00FE6EEB" w:rsidRPr="001978A8">
        <w:rPr>
          <w:sz w:val="22"/>
        </w:rPr>
        <w:t>o </w:t>
      </w:r>
      <w:r w:rsidRPr="001978A8">
        <w:rPr>
          <w:sz w:val="22"/>
        </w:rPr>
        <w:t xml:space="preserve">udzielenie niniejszego </w:t>
      </w:r>
      <w:r w:rsidR="001852F6" w:rsidRPr="001978A8">
        <w:rPr>
          <w:sz w:val="22"/>
        </w:rPr>
        <w:t>Zamówienia</w:t>
      </w:r>
      <w:r w:rsidRPr="001978A8">
        <w:rPr>
          <w:sz w:val="22"/>
        </w:rPr>
        <w:t xml:space="preserve"> albo reprezentowania</w:t>
      </w:r>
      <w:r w:rsidR="00FE6EEB" w:rsidRPr="001978A8">
        <w:rPr>
          <w:sz w:val="22"/>
        </w:rPr>
        <w:t xml:space="preserve"> w </w:t>
      </w:r>
      <w:r w:rsidR="000B7FC3" w:rsidRPr="001978A8">
        <w:rPr>
          <w:sz w:val="22"/>
        </w:rPr>
        <w:t xml:space="preserve">Postępowaniu </w:t>
      </w:r>
      <w:r w:rsidR="00FE6EEB" w:rsidRPr="001978A8">
        <w:rPr>
          <w:sz w:val="22"/>
        </w:rPr>
        <w:t>o </w:t>
      </w:r>
      <w:r w:rsidRPr="001978A8">
        <w:rPr>
          <w:sz w:val="22"/>
        </w:rPr>
        <w:t xml:space="preserve">udzielenie niniejszego </w:t>
      </w:r>
      <w:r w:rsidR="001852F6" w:rsidRPr="001978A8">
        <w:rPr>
          <w:sz w:val="22"/>
        </w:rPr>
        <w:t>Zamówienia</w:t>
      </w:r>
      <w:r w:rsidR="00FE6EEB" w:rsidRPr="001978A8">
        <w:rPr>
          <w:sz w:val="22"/>
        </w:rPr>
        <w:t xml:space="preserve"> i </w:t>
      </w:r>
      <w:r w:rsidRPr="001978A8">
        <w:rPr>
          <w:sz w:val="22"/>
        </w:rPr>
        <w:t>zawarcia umowy</w:t>
      </w:r>
      <w:r w:rsidR="00FE6EEB" w:rsidRPr="001978A8">
        <w:rPr>
          <w:sz w:val="22"/>
        </w:rPr>
        <w:t xml:space="preserve"> w </w:t>
      </w:r>
      <w:r w:rsidRPr="001978A8">
        <w:rPr>
          <w:sz w:val="22"/>
        </w:rPr>
        <w:t xml:space="preserve">sprawie </w:t>
      </w:r>
      <w:r w:rsidR="001852F6" w:rsidRPr="001978A8">
        <w:rPr>
          <w:sz w:val="22"/>
        </w:rPr>
        <w:t>Zamówienia</w:t>
      </w:r>
      <w:r w:rsidRPr="001978A8">
        <w:rPr>
          <w:sz w:val="22"/>
        </w:rPr>
        <w:t xml:space="preserve"> publicznego – zgodnie</w:t>
      </w:r>
      <w:r w:rsidR="00FE6EEB" w:rsidRPr="001978A8">
        <w:rPr>
          <w:sz w:val="22"/>
        </w:rPr>
        <w:t xml:space="preserve"> z </w:t>
      </w:r>
      <w:r w:rsidRPr="001978A8">
        <w:rPr>
          <w:sz w:val="22"/>
        </w:rPr>
        <w:t xml:space="preserve">postanowieniem art. 23 </w:t>
      </w:r>
      <w:r w:rsidR="00141322" w:rsidRPr="001978A8">
        <w:rPr>
          <w:sz w:val="22"/>
        </w:rPr>
        <w:t>Ustawy</w:t>
      </w:r>
      <w:r w:rsidR="00327F80" w:rsidRPr="001978A8">
        <w:rPr>
          <w:sz w:val="22"/>
        </w:rPr>
        <w:t>.</w:t>
      </w:r>
      <w:bookmarkEnd w:id="73"/>
    </w:p>
    <w:p w14:paraId="726DBD12" w14:textId="4D17DEDB" w:rsidR="00511BFB" w:rsidRPr="001978A8" w:rsidRDefault="00E37D7F" w:rsidP="001978A8">
      <w:pPr>
        <w:pStyle w:val="lista11"/>
        <w:spacing w:line="320" w:lineRule="exact"/>
        <w:rPr>
          <w:sz w:val="22"/>
        </w:rPr>
      </w:pPr>
      <w:r w:rsidRPr="001978A8">
        <w:rPr>
          <w:sz w:val="22"/>
        </w:rPr>
        <w:t>W przypadku składania oferty wspólnej, warunki szczegółowe określone</w:t>
      </w:r>
      <w:r w:rsidR="00FE6EEB" w:rsidRPr="001978A8">
        <w:rPr>
          <w:sz w:val="22"/>
        </w:rPr>
        <w:t xml:space="preserve"> w </w:t>
      </w:r>
      <w:r w:rsidRPr="001978A8">
        <w:rPr>
          <w:sz w:val="22"/>
        </w:rPr>
        <w:t xml:space="preserve">punkcie </w:t>
      </w:r>
      <w:r w:rsidR="007D2CF2" w:rsidRPr="001978A8">
        <w:rPr>
          <w:sz w:val="22"/>
        </w:rPr>
        <w:fldChar w:fldCharType="begin"/>
      </w:r>
      <w:r w:rsidR="007D2CF2" w:rsidRPr="001978A8">
        <w:rPr>
          <w:sz w:val="22"/>
        </w:rPr>
        <w:instrText xml:space="preserve"> REF _Ref455749638 \r \h </w:instrText>
      </w:r>
      <w:r w:rsidR="00431DDD" w:rsidRPr="001978A8">
        <w:rPr>
          <w:sz w:val="22"/>
        </w:rPr>
        <w:instrText xml:space="preserve"> \* MERGEFORMAT </w:instrText>
      </w:r>
      <w:r w:rsidR="007D2CF2" w:rsidRPr="001978A8">
        <w:rPr>
          <w:sz w:val="22"/>
        </w:rPr>
      </w:r>
      <w:r w:rsidR="007D2CF2" w:rsidRPr="001978A8">
        <w:rPr>
          <w:sz w:val="22"/>
        </w:rPr>
        <w:fldChar w:fldCharType="separate"/>
      </w:r>
      <w:r w:rsidR="005D3DD6">
        <w:rPr>
          <w:sz w:val="22"/>
        </w:rPr>
        <w:t>8.6</w:t>
      </w:r>
      <w:r w:rsidR="007D2CF2" w:rsidRPr="001978A8">
        <w:rPr>
          <w:sz w:val="22"/>
        </w:rPr>
        <w:fldChar w:fldCharType="end"/>
      </w:r>
      <w:r w:rsidR="007D2CF2" w:rsidRPr="001978A8">
        <w:rPr>
          <w:sz w:val="22"/>
        </w:rPr>
        <w:t xml:space="preserve"> </w:t>
      </w:r>
      <w:r w:rsidRPr="001978A8">
        <w:rPr>
          <w:sz w:val="22"/>
        </w:rPr>
        <w:t>uznaje się za spełnione, jeśli spełnią je łącznie wszyscy Wykonawcy składający ofertę wspólną.</w:t>
      </w:r>
    </w:p>
    <w:p w14:paraId="2038B1E3" w14:textId="77777777" w:rsidR="00511BFB" w:rsidRPr="001978A8" w:rsidRDefault="00511BFB" w:rsidP="001978A8">
      <w:pPr>
        <w:pStyle w:val="lista11"/>
        <w:spacing w:line="320" w:lineRule="exact"/>
        <w:rPr>
          <w:sz w:val="22"/>
        </w:rPr>
      </w:pPr>
      <w:r w:rsidRPr="001978A8">
        <w:rPr>
          <w:sz w:val="22"/>
        </w:rPr>
        <w:t xml:space="preserve">Oświadczenie, o którym mowa </w:t>
      </w:r>
      <w:r w:rsidR="009C4BD2" w:rsidRPr="001978A8">
        <w:rPr>
          <w:sz w:val="22"/>
        </w:rPr>
        <w:t xml:space="preserve">w punkcie </w:t>
      </w:r>
      <w:r w:rsidR="009C4BD2" w:rsidRPr="001978A8">
        <w:rPr>
          <w:sz w:val="22"/>
        </w:rPr>
        <w:fldChar w:fldCharType="begin"/>
      </w:r>
      <w:r w:rsidR="009C4BD2" w:rsidRPr="001978A8">
        <w:rPr>
          <w:sz w:val="22"/>
        </w:rPr>
        <w:instrText xml:space="preserve"> REF _Ref467676626 \r \h </w:instrText>
      </w:r>
      <w:r w:rsidR="004358D0" w:rsidRPr="001978A8">
        <w:rPr>
          <w:sz w:val="22"/>
        </w:rPr>
        <w:instrText xml:space="preserve"> \* MERGEFORMAT </w:instrText>
      </w:r>
      <w:r w:rsidR="009C4BD2" w:rsidRPr="001978A8">
        <w:rPr>
          <w:sz w:val="22"/>
        </w:rPr>
      </w:r>
      <w:r w:rsidR="009C4BD2" w:rsidRPr="001978A8">
        <w:rPr>
          <w:sz w:val="22"/>
        </w:rPr>
        <w:fldChar w:fldCharType="separate"/>
      </w:r>
      <w:r w:rsidR="005D3DD6">
        <w:rPr>
          <w:sz w:val="22"/>
        </w:rPr>
        <w:t>8.9</w:t>
      </w:r>
      <w:r w:rsidR="009C4BD2" w:rsidRPr="001978A8">
        <w:rPr>
          <w:sz w:val="22"/>
        </w:rPr>
        <w:fldChar w:fldCharType="end"/>
      </w:r>
      <w:r w:rsidR="009C4BD2" w:rsidRPr="001978A8">
        <w:rPr>
          <w:sz w:val="22"/>
        </w:rPr>
        <w:t xml:space="preserve">. </w:t>
      </w:r>
      <w:r w:rsidR="00BE76D4" w:rsidRPr="001978A8">
        <w:rPr>
          <w:sz w:val="22"/>
        </w:rPr>
        <w:t>IDW</w:t>
      </w:r>
      <w:r w:rsidR="00D56B3B" w:rsidRPr="001978A8">
        <w:rPr>
          <w:sz w:val="22"/>
        </w:rPr>
        <w:t>, składa odrębnie każdy z </w:t>
      </w:r>
      <w:r w:rsidRPr="001978A8">
        <w:rPr>
          <w:sz w:val="22"/>
        </w:rPr>
        <w:t>Wykonawców składających ofertę wspólną.</w:t>
      </w:r>
    </w:p>
    <w:p w14:paraId="78BDCE15" w14:textId="77777777" w:rsidR="00E37D7F" w:rsidRPr="001978A8" w:rsidRDefault="00E37D7F" w:rsidP="001978A8">
      <w:pPr>
        <w:pStyle w:val="lista11"/>
        <w:spacing w:line="320" w:lineRule="exact"/>
        <w:rPr>
          <w:sz w:val="22"/>
        </w:rPr>
      </w:pPr>
      <w:r w:rsidRPr="001978A8">
        <w:rPr>
          <w:sz w:val="22"/>
        </w:rPr>
        <w:t>Wszelka korespondencja prowadzona będzie wyłącznie</w:t>
      </w:r>
      <w:r w:rsidR="00FE6EEB" w:rsidRPr="001978A8">
        <w:rPr>
          <w:sz w:val="22"/>
        </w:rPr>
        <w:t xml:space="preserve"> z </w:t>
      </w:r>
      <w:r w:rsidRPr="001978A8">
        <w:rPr>
          <w:sz w:val="22"/>
        </w:rPr>
        <w:t xml:space="preserve">Pełnomocnikiem. </w:t>
      </w:r>
    </w:p>
    <w:p w14:paraId="009B9895" w14:textId="77777777" w:rsidR="00E37D7F" w:rsidRPr="001978A8" w:rsidRDefault="00E37D7F" w:rsidP="001978A8">
      <w:pPr>
        <w:pStyle w:val="Nagwek1"/>
        <w:spacing w:line="320" w:lineRule="exact"/>
        <w:rPr>
          <w:sz w:val="22"/>
        </w:rPr>
      </w:pPr>
      <w:bookmarkStart w:id="74" w:name="_Toc167680411"/>
      <w:bookmarkStart w:id="75" w:name="_Toc265752222"/>
      <w:bookmarkStart w:id="76" w:name="_Toc265818716"/>
      <w:bookmarkStart w:id="77" w:name="_Toc479770247"/>
      <w:r w:rsidRPr="001978A8">
        <w:rPr>
          <w:sz w:val="22"/>
        </w:rPr>
        <w:t>WADIUM</w:t>
      </w:r>
      <w:bookmarkEnd w:id="74"/>
      <w:bookmarkEnd w:id="75"/>
      <w:bookmarkEnd w:id="76"/>
      <w:bookmarkEnd w:id="77"/>
      <w:r w:rsidRPr="001978A8">
        <w:rPr>
          <w:sz w:val="22"/>
        </w:rPr>
        <w:t xml:space="preserve"> </w:t>
      </w:r>
    </w:p>
    <w:p w14:paraId="29180B41" w14:textId="77777777" w:rsidR="00E37D7F" w:rsidRPr="001978A8" w:rsidRDefault="00E37D7F" w:rsidP="001978A8">
      <w:pPr>
        <w:pStyle w:val="lista11"/>
        <w:spacing w:line="320" w:lineRule="exact"/>
        <w:rPr>
          <w:sz w:val="22"/>
        </w:rPr>
      </w:pPr>
      <w:r w:rsidRPr="001978A8">
        <w:rPr>
          <w:sz w:val="22"/>
        </w:rPr>
        <w:t>Każdy Wykonawca zobowiązany jest zabezpieczyć swą ofertę wadium</w:t>
      </w:r>
      <w:r w:rsidR="00FE6EEB" w:rsidRPr="001978A8">
        <w:rPr>
          <w:sz w:val="22"/>
        </w:rPr>
        <w:t xml:space="preserve"> w </w:t>
      </w:r>
      <w:r w:rsidRPr="001978A8">
        <w:rPr>
          <w:sz w:val="22"/>
        </w:rPr>
        <w:t>wysokości:</w:t>
      </w:r>
    </w:p>
    <w:p w14:paraId="320A2DF0" w14:textId="77777777" w:rsidR="00E37D7F" w:rsidRPr="001978A8" w:rsidRDefault="00A3233E" w:rsidP="001978A8">
      <w:pPr>
        <w:spacing w:line="320" w:lineRule="exact"/>
        <w:jc w:val="center"/>
        <w:rPr>
          <w:sz w:val="22"/>
        </w:rPr>
      </w:pPr>
      <w:r w:rsidRPr="001978A8">
        <w:rPr>
          <w:color w:val="365F91"/>
          <w:sz w:val="22"/>
          <w:highlight w:val="yellow"/>
        </w:rPr>
        <w:t>…………</w:t>
      </w:r>
      <w:r w:rsidRPr="001978A8">
        <w:rPr>
          <w:rStyle w:val="Odwoanieprzypisudolnego"/>
          <w:rFonts w:cs="Arial"/>
          <w:color w:val="365F91"/>
          <w:sz w:val="22"/>
          <w:highlight w:val="yellow"/>
        </w:rPr>
        <w:footnoteReference w:id="2"/>
      </w:r>
      <w:r w:rsidRPr="001978A8">
        <w:rPr>
          <w:color w:val="FF0000"/>
          <w:sz w:val="22"/>
        </w:rPr>
        <w:t xml:space="preserve"> </w:t>
      </w:r>
      <w:r w:rsidRPr="001978A8">
        <w:rPr>
          <w:b/>
          <w:sz w:val="22"/>
        </w:rPr>
        <w:t>PLN</w:t>
      </w:r>
      <w:r w:rsidRPr="001978A8">
        <w:rPr>
          <w:b/>
          <w:sz w:val="22"/>
        </w:rPr>
        <w:br/>
        <w:t xml:space="preserve">(słownie: </w:t>
      </w:r>
      <w:r w:rsidRPr="001978A8">
        <w:rPr>
          <w:color w:val="365F91"/>
          <w:sz w:val="22"/>
          <w:highlight w:val="yellow"/>
        </w:rPr>
        <w:t>……………</w:t>
      </w:r>
      <w:r w:rsidRPr="001978A8">
        <w:rPr>
          <w:b/>
          <w:sz w:val="22"/>
        </w:rPr>
        <w:t>)</w:t>
      </w:r>
    </w:p>
    <w:p w14:paraId="5484915A" w14:textId="77777777" w:rsidR="00E37D7F" w:rsidRPr="001978A8" w:rsidRDefault="00E37D7F" w:rsidP="001978A8">
      <w:pPr>
        <w:pStyle w:val="lista11"/>
        <w:spacing w:line="320" w:lineRule="exact"/>
        <w:rPr>
          <w:sz w:val="22"/>
        </w:rPr>
      </w:pPr>
      <w:r w:rsidRPr="001978A8">
        <w:rPr>
          <w:sz w:val="22"/>
        </w:rPr>
        <w:t>Wadium musi być wniesione</w:t>
      </w:r>
      <w:r w:rsidR="00FE6EEB" w:rsidRPr="001978A8">
        <w:rPr>
          <w:sz w:val="22"/>
        </w:rPr>
        <w:t xml:space="preserve"> w </w:t>
      </w:r>
      <w:r w:rsidRPr="001978A8">
        <w:rPr>
          <w:sz w:val="22"/>
        </w:rPr>
        <w:t>formie zgodnej</w:t>
      </w:r>
      <w:r w:rsidR="00FE6EEB" w:rsidRPr="001978A8">
        <w:rPr>
          <w:sz w:val="22"/>
        </w:rPr>
        <w:t xml:space="preserve"> z </w:t>
      </w:r>
      <w:r w:rsidRPr="001978A8">
        <w:rPr>
          <w:sz w:val="22"/>
        </w:rPr>
        <w:t>art. 45 ust</w:t>
      </w:r>
      <w:r w:rsidR="001E50F8" w:rsidRPr="001978A8">
        <w:rPr>
          <w:sz w:val="22"/>
        </w:rPr>
        <w:t>.</w:t>
      </w:r>
      <w:r w:rsidRPr="001978A8">
        <w:rPr>
          <w:sz w:val="22"/>
        </w:rPr>
        <w:t xml:space="preserve"> 6 </w:t>
      </w:r>
      <w:r w:rsidR="00141322" w:rsidRPr="001978A8">
        <w:rPr>
          <w:sz w:val="22"/>
        </w:rPr>
        <w:t>Ustawy</w:t>
      </w:r>
      <w:r w:rsidRPr="001978A8">
        <w:rPr>
          <w:sz w:val="22"/>
        </w:rPr>
        <w:t>.</w:t>
      </w:r>
    </w:p>
    <w:p w14:paraId="11A8B0A1" w14:textId="77777777" w:rsidR="00E37D7F" w:rsidRPr="001978A8" w:rsidRDefault="00E37D7F" w:rsidP="001978A8">
      <w:pPr>
        <w:pStyle w:val="lista11"/>
        <w:spacing w:line="320" w:lineRule="exact"/>
        <w:rPr>
          <w:sz w:val="22"/>
        </w:rPr>
      </w:pPr>
      <w:r w:rsidRPr="001978A8">
        <w:rPr>
          <w:sz w:val="22"/>
        </w:rPr>
        <w:t>Wadium musi być wniesione przed upływem terminu składania ofert, wskazanym</w:t>
      </w:r>
      <w:r w:rsidR="00FE6EEB" w:rsidRPr="001978A8">
        <w:rPr>
          <w:sz w:val="22"/>
        </w:rPr>
        <w:t xml:space="preserve"> w </w:t>
      </w:r>
      <w:r w:rsidRPr="001978A8">
        <w:rPr>
          <w:sz w:val="22"/>
        </w:rPr>
        <w:t xml:space="preserve">punkcie </w:t>
      </w:r>
      <w:r w:rsidR="008B68D1" w:rsidRPr="001978A8">
        <w:rPr>
          <w:sz w:val="22"/>
          <w:highlight w:val="green"/>
        </w:rPr>
        <w:fldChar w:fldCharType="begin"/>
      </w:r>
      <w:r w:rsidR="008B68D1" w:rsidRPr="001978A8">
        <w:rPr>
          <w:sz w:val="22"/>
        </w:rPr>
        <w:instrText xml:space="preserve"> REF _Ref325023760 \r \h </w:instrText>
      </w:r>
      <w:r w:rsidR="004358D0" w:rsidRPr="001978A8">
        <w:rPr>
          <w:sz w:val="22"/>
          <w:highlight w:val="green"/>
        </w:rPr>
        <w:instrText xml:space="preserve"> \* MERGEFORMAT </w:instrText>
      </w:r>
      <w:r w:rsidR="008B68D1" w:rsidRPr="001978A8">
        <w:rPr>
          <w:sz w:val="22"/>
          <w:highlight w:val="green"/>
        </w:rPr>
      </w:r>
      <w:r w:rsidR="008B68D1" w:rsidRPr="001978A8">
        <w:rPr>
          <w:sz w:val="22"/>
          <w:highlight w:val="green"/>
        </w:rPr>
        <w:fldChar w:fldCharType="separate"/>
      </w:r>
      <w:r w:rsidR="005D3DD6">
        <w:rPr>
          <w:sz w:val="22"/>
        </w:rPr>
        <w:t>17.1</w:t>
      </w:r>
      <w:r w:rsidR="008B68D1" w:rsidRPr="001978A8">
        <w:rPr>
          <w:sz w:val="22"/>
          <w:highlight w:val="green"/>
        </w:rPr>
        <w:fldChar w:fldCharType="end"/>
      </w:r>
      <w:r w:rsidR="00142289" w:rsidRPr="001978A8">
        <w:rPr>
          <w:sz w:val="22"/>
        </w:rPr>
        <w:t xml:space="preserve"> IDW</w:t>
      </w:r>
      <w:r w:rsidRPr="001978A8">
        <w:rPr>
          <w:sz w:val="22"/>
        </w:rPr>
        <w:t>.</w:t>
      </w:r>
    </w:p>
    <w:p w14:paraId="2A3991BD" w14:textId="77777777" w:rsidR="00E37D7F" w:rsidRPr="001978A8" w:rsidRDefault="00DC2E0E" w:rsidP="001978A8">
      <w:pPr>
        <w:pStyle w:val="lista11"/>
        <w:spacing w:line="320" w:lineRule="exact"/>
        <w:rPr>
          <w:sz w:val="22"/>
        </w:rPr>
      </w:pPr>
      <w:bookmarkStart w:id="78" w:name="_Ref467677031"/>
      <w:r w:rsidRPr="001978A8">
        <w:rPr>
          <w:sz w:val="22"/>
        </w:rPr>
        <w:t>Potwierdzeniem skutecznego wniesienia wadium będzie</w:t>
      </w:r>
      <w:r w:rsidR="00E37D7F" w:rsidRPr="001978A8">
        <w:rPr>
          <w:sz w:val="22"/>
        </w:rPr>
        <w:t>:</w:t>
      </w:r>
      <w:bookmarkEnd w:id="78"/>
    </w:p>
    <w:p w14:paraId="7C2C69BE" w14:textId="4508C63C" w:rsidR="00DC2E0E" w:rsidRPr="001978A8" w:rsidRDefault="00F73A24" w:rsidP="001978A8">
      <w:pPr>
        <w:pStyle w:val="listawypunktowanaKR"/>
        <w:numPr>
          <w:ilvl w:val="0"/>
          <w:numId w:val="29"/>
        </w:numPr>
        <w:spacing w:line="320" w:lineRule="exact"/>
        <w:rPr>
          <w:sz w:val="22"/>
        </w:rPr>
      </w:pPr>
      <w:bookmarkStart w:id="79" w:name="_Ref326749205"/>
      <w:r w:rsidRPr="001978A8">
        <w:rPr>
          <w:sz w:val="22"/>
        </w:rPr>
        <w:t>w</w:t>
      </w:r>
      <w:r w:rsidR="00DC2E0E" w:rsidRPr="001978A8">
        <w:rPr>
          <w:sz w:val="22"/>
        </w:rPr>
        <w:t xml:space="preserve"> przypadku wadium w </w:t>
      </w:r>
      <w:r w:rsidR="007E3E3A" w:rsidRPr="001978A8">
        <w:rPr>
          <w:sz w:val="22"/>
        </w:rPr>
        <w:t>formie pieniężnej -</w:t>
      </w:r>
      <w:r w:rsidR="00DC2E0E" w:rsidRPr="001978A8">
        <w:rPr>
          <w:sz w:val="22"/>
        </w:rPr>
        <w:t xml:space="preserve"> zaksięgowanie na rachunku bankowym Zamawiającego przed upływem terminu składania ofert</w:t>
      </w:r>
      <w:r w:rsidR="00836E9B">
        <w:rPr>
          <w:sz w:val="22"/>
        </w:rPr>
        <w:t>,</w:t>
      </w:r>
    </w:p>
    <w:p w14:paraId="2320A90C" w14:textId="77777777" w:rsidR="00B47838" w:rsidRPr="001978A8" w:rsidRDefault="00F73A24" w:rsidP="001978A8">
      <w:pPr>
        <w:pStyle w:val="listawypunktowanaKR"/>
        <w:numPr>
          <w:ilvl w:val="0"/>
          <w:numId w:val="29"/>
        </w:numPr>
        <w:spacing w:line="320" w:lineRule="exact"/>
        <w:rPr>
          <w:sz w:val="22"/>
        </w:rPr>
      </w:pPr>
      <w:bookmarkStart w:id="80" w:name="_Ref455755142"/>
      <w:r w:rsidRPr="001978A8">
        <w:rPr>
          <w:sz w:val="22"/>
        </w:rPr>
        <w:t>w</w:t>
      </w:r>
      <w:r w:rsidR="001C0F6D" w:rsidRPr="001978A8">
        <w:rPr>
          <w:sz w:val="22"/>
        </w:rPr>
        <w:t xml:space="preserve"> przypadku wadi</w:t>
      </w:r>
      <w:r w:rsidR="007C614B" w:rsidRPr="001978A8">
        <w:rPr>
          <w:sz w:val="22"/>
        </w:rPr>
        <w:t>um w formie innej niż pieniężna</w:t>
      </w:r>
      <w:r w:rsidR="001C0F6D" w:rsidRPr="001978A8">
        <w:rPr>
          <w:sz w:val="22"/>
        </w:rPr>
        <w:t xml:space="preserve"> </w:t>
      </w:r>
      <w:r w:rsidR="007E3E3A" w:rsidRPr="001978A8">
        <w:rPr>
          <w:sz w:val="22"/>
        </w:rPr>
        <w:t xml:space="preserve">- </w:t>
      </w:r>
      <w:r w:rsidR="001C0F6D" w:rsidRPr="001978A8">
        <w:rPr>
          <w:sz w:val="22"/>
        </w:rPr>
        <w:t>oryginał dokumentu wadialnego (gwarancji lub poręczenia).</w:t>
      </w:r>
      <w:r w:rsidR="005C1BC9" w:rsidRPr="001978A8">
        <w:rPr>
          <w:sz w:val="22"/>
        </w:rPr>
        <w:t xml:space="preserve"> </w:t>
      </w:r>
      <w:r w:rsidR="00912F4D" w:rsidRPr="001978A8">
        <w:rPr>
          <w:sz w:val="22"/>
        </w:rPr>
        <w:t>Dokument</w:t>
      </w:r>
      <w:r w:rsidR="005C1BC9" w:rsidRPr="001978A8">
        <w:rPr>
          <w:sz w:val="22"/>
        </w:rPr>
        <w:t xml:space="preserve"> należy przekazać w</w:t>
      </w:r>
      <w:r w:rsidR="00D56B3B" w:rsidRPr="001978A8">
        <w:rPr>
          <w:sz w:val="22"/>
        </w:rPr>
        <w:t> </w:t>
      </w:r>
      <w:r w:rsidR="005C1BC9" w:rsidRPr="001978A8">
        <w:rPr>
          <w:sz w:val="22"/>
        </w:rPr>
        <w:t>następujący sposób: kserokopie należy dołączyć do oferty, dokumenty oryginalne dostarczyć w odrębnym opakowaniu wraz</w:t>
      </w:r>
      <w:r w:rsidR="009205CB" w:rsidRPr="001978A8">
        <w:rPr>
          <w:sz w:val="22"/>
        </w:rPr>
        <w:t xml:space="preserve"> </w:t>
      </w:r>
      <w:r w:rsidR="005C1BC9" w:rsidRPr="001978A8">
        <w:rPr>
          <w:sz w:val="22"/>
        </w:rPr>
        <w:t>ofertą.</w:t>
      </w:r>
      <w:bookmarkStart w:id="81" w:name="_Ref325023815"/>
      <w:bookmarkEnd w:id="79"/>
      <w:bookmarkEnd w:id="80"/>
    </w:p>
    <w:bookmarkEnd w:id="81"/>
    <w:p w14:paraId="693858BB" w14:textId="12D5E198" w:rsidR="00E37D7F" w:rsidRPr="001978A8" w:rsidRDefault="00E37D7F" w:rsidP="001978A8">
      <w:pPr>
        <w:pStyle w:val="lista11"/>
        <w:spacing w:line="320" w:lineRule="exact"/>
        <w:rPr>
          <w:sz w:val="22"/>
        </w:rPr>
      </w:pPr>
      <w:r w:rsidRPr="001978A8">
        <w:rPr>
          <w:sz w:val="22"/>
        </w:rPr>
        <w:t>W przypadku wnoszenia przez Wykonawcę wadium</w:t>
      </w:r>
      <w:r w:rsidR="00FE6EEB" w:rsidRPr="001978A8">
        <w:rPr>
          <w:sz w:val="22"/>
        </w:rPr>
        <w:t xml:space="preserve"> w </w:t>
      </w:r>
      <w:r w:rsidRPr="001978A8">
        <w:rPr>
          <w:sz w:val="22"/>
        </w:rPr>
        <w:t>formie gwarancji, gwarancja ma być co najmniej gwarancją bezwarunkową, nieodwołalną</w:t>
      </w:r>
      <w:r w:rsidR="00FE6EEB" w:rsidRPr="001978A8">
        <w:rPr>
          <w:sz w:val="22"/>
        </w:rPr>
        <w:t xml:space="preserve"> i </w:t>
      </w:r>
      <w:r w:rsidRPr="001978A8">
        <w:rPr>
          <w:sz w:val="22"/>
        </w:rPr>
        <w:t xml:space="preserve">płatną na </w:t>
      </w:r>
      <w:r w:rsidR="00CD2125" w:rsidRPr="001978A8">
        <w:rPr>
          <w:sz w:val="22"/>
        </w:rPr>
        <w:t xml:space="preserve">pierwsze </w:t>
      </w:r>
      <w:r w:rsidRPr="001978A8">
        <w:rPr>
          <w:sz w:val="22"/>
        </w:rPr>
        <w:t>pisemne żądanie Zamawiającego</w:t>
      </w:r>
      <w:r w:rsidR="00A522BD">
        <w:rPr>
          <w:sz w:val="22"/>
        </w:rPr>
        <w:t xml:space="preserve"> do której zastosowanie będzie miało prawo polskie</w:t>
      </w:r>
      <w:r w:rsidR="00A522BD" w:rsidRPr="007F37B2">
        <w:rPr>
          <w:sz w:val="22"/>
        </w:rPr>
        <w:t>.</w:t>
      </w:r>
    </w:p>
    <w:p w14:paraId="19797F51" w14:textId="77777777" w:rsidR="00E37D7F" w:rsidRPr="001978A8" w:rsidRDefault="00E37D7F" w:rsidP="001978A8">
      <w:pPr>
        <w:pStyle w:val="lista11"/>
        <w:spacing w:line="320" w:lineRule="exact"/>
        <w:rPr>
          <w:sz w:val="22"/>
        </w:rPr>
      </w:pPr>
      <w:r w:rsidRPr="001978A8">
        <w:rPr>
          <w:sz w:val="22"/>
        </w:rPr>
        <w:t>Gwarancje</w:t>
      </w:r>
      <w:r w:rsidR="00FE6EEB" w:rsidRPr="001978A8">
        <w:rPr>
          <w:sz w:val="22"/>
        </w:rPr>
        <w:t xml:space="preserve"> i </w:t>
      </w:r>
      <w:r w:rsidRPr="001978A8">
        <w:rPr>
          <w:sz w:val="22"/>
        </w:rPr>
        <w:t>poręczenia muszą zawierać (oprócz elementów właściwych dla każdej formy, określonych przepisami prawa):</w:t>
      </w:r>
    </w:p>
    <w:p w14:paraId="0FE310E4" w14:textId="77777777" w:rsidR="001C0F6D" w:rsidRPr="001978A8" w:rsidRDefault="000B7FC3" w:rsidP="001978A8">
      <w:pPr>
        <w:pStyle w:val="listawypunktowanaKR"/>
        <w:numPr>
          <w:ilvl w:val="0"/>
          <w:numId w:val="30"/>
        </w:numPr>
        <w:spacing w:line="320" w:lineRule="exact"/>
        <w:rPr>
          <w:sz w:val="22"/>
        </w:rPr>
      </w:pPr>
      <w:r w:rsidRPr="001978A8">
        <w:rPr>
          <w:sz w:val="22"/>
        </w:rPr>
        <w:t xml:space="preserve">nazwę </w:t>
      </w:r>
      <w:r w:rsidR="003A1C69" w:rsidRPr="001978A8">
        <w:rPr>
          <w:sz w:val="22"/>
        </w:rPr>
        <w:t>i adres</w:t>
      </w:r>
      <w:r w:rsidR="001C0F6D" w:rsidRPr="001978A8">
        <w:rPr>
          <w:sz w:val="22"/>
        </w:rPr>
        <w:t xml:space="preserve"> Zamawiającego,</w:t>
      </w:r>
    </w:p>
    <w:p w14:paraId="30DC2FD5" w14:textId="77777777" w:rsidR="001C0F6D" w:rsidRPr="001978A8" w:rsidRDefault="001C0F6D" w:rsidP="001978A8">
      <w:pPr>
        <w:pStyle w:val="listawypunktowanaKR"/>
        <w:numPr>
          <w:ilvl w:val="0"/>
          <w:numId w:val="30"/>
        </w:numPr>
        <w:spacing w:line="320" w:lineRule="exact"/>
        <w:rPr>
          <w:sz w:val="22"/>
        </w:rPr>
      </w:pPr>
      <w:r w:rsidRPr="001978A8">
        <w:rPr>
          <w:sz w:val="22"/>
        </w:rPr>
        <w:t>oznaczenie (numer) postępowania,</w:t>
      </w:r>
    </w:p>
    <w:p w14:paraId="22AFED9E" w14:textId="77777777" w:rsidR="00E37D7F" w:rsidRPr="001978A8" w:rsidRDefault="001C0F6D" w:rsidP="001978A8">
      <w:pPr>
        <w:pStyle w:val="listawypunktowanaKR"/>
        <w:numPr>
          <w:ilvl w:val="0"/>
          <w:numId w:val="30"/>
        </w:numPr>
        <w:spacing w:line="320" w:lineRule="exact"/>
        <w:rPr>
          <w:sz w:val="22"/>
        </w:rPr>
      </w:pPr>
      <w:r w:rsidRPr="001978A8">
        <w:rPr>
          <w:sz w:val="22"/>
        </w:rPr>
        <w:t xml:space="preserve">termin ważności wadium – odpowiadający terminowi związania ofertą, zgodnie z pkt </w:t>
      </w:r>
      <w:r w:rsidR="009C4BD2" w:rsidRPr="001978A8">
        <w:rPr>
          <w:sz w:val="22"/>
          <w:highlight w:val="green"/>
        </w:rPr>
        <w:fldChar w:fldCharType="begin"/>
      </w:r>
      <w:r w:rsidR="009C4BD2" w:rsidRPr="001978A8">
        <w:rPr>
          <w:sz w:val="22"/>
        </w:rPr>
        <w:instrText xml:space="preserve"> REF _Ref325023773 \r \h </w:instrText>
      </w:r>
      <w:r w:rsidR="004358D0" w:rsidRPr="001978A8">
        <w:rPr>
          <w:sz w:val="22"/>
          <w:highlight w:val="green"/>
        </w:rPr>
        <w:instrText xml:space="preserve"> \* MERGEFORMAT </w:instrText>
      </w:r>
      <w:r w:rsidR="009C4BD2" w:rsidRPr="001978A8">
        <w:rPr>
          <w:sz w:val="22"/>
          <w:highlight w:val="green"/>
        </w:rPr>
      </w:r>
      <w:r w:rsidR="009C4BD2" w:rsidRPr="001978A8">
        <w:rPr>
          <w:sz w:val="22"/>
          <w:highlight w:val="green"/>
        </w:rPr>
        <w:fldChar w:fldCharType="separate"/>
      </w:r>
      <w:r w:rsidR="005D3DD6">
        <w:rPr>
          <w:sz w:val="22"/>
        </w:rPr>
        <w:t>16.1</w:t>
      </w:r>
      <w:r w:rsidR="009C4BD2" w:rsidRPr="001978A8">
        <w:rPr>
          <w:sz w:val="22"/>
          <w:highlight w:val="green"/>
        </w:rPr>
        <w:fldChar w:fldCharType="end"/>
      </w:r>
      <w:r w:rsidR="008B68D1" w:rsidRPr="001978A8">
        <w:rPr>
          <w:sz w:val="22"/>
        </w:rPr>
        <w:t xml:space="preserve"> </w:t>
      </w:r>
      <w:r w:rsidRPr="001978A8">
        <w:rPr>
          <w:sz w:val="22"/>
        </w:rPr>
        <w:t>IDW.</w:t>
      </w:r>
    </w:p>
    <w:p w14:paraId="6CB49F0D" w14:textId="77777777" w:rsidR="00E37D7F" w:rsidRPr="001978A8" w:rsidRDefault="00E37D7F" w:rsidP="001978A8">
      <w:pPr>
        <w:pStyle w:val="lista11"/>
        <w:spacing w:line="320" w:lineRule="exact"/>
        <w:rPr>
          <w:sz w:val="22"/>
        </w:rPr>
      </w:pPr>
      <w:r w:rsidRPr="001978A8">
        <w:rPr>
          <w:sz w:val="22"/>
        </w:rPr>
        <w:t>Wadium wnoszone</w:t>
      </w:r>
      <w:r w:rsidR="00FE6EEB" w:rsidRPr="001978A8">
        <w:rPr>
          <w:sz w:val="22"/>
        </w:rPr>
        <w:t xml:space="preserve"> w </w:t>
      </w:r>
      <w:r w:rsidRPr="001978A8">
        <w:rPr>
          <w:sz w:val="22"/>
        </w:rPr>
        <w:t>pieniądzu należy przelać na następujący rachunek Zamawiającego:</w:t>
      </w:r>
    </w:p>
    <w:p w14:paraId="19BB29C9" w14:textId="77777777" w:rsidR="001C0F6D" w:rsidRPr="001978A8" w:rsidRDefault="001C0F6D" w:rsidP="001978A8">
      <w:pPr>
        <w:spacing w:line="320" w:lineRule="exact"/>
        <w:jc w:val="center"/>
        <w:rPr>
          <w:color w:val="17365D" w:themeColor="text2" w:themeShade="BF"/>
          <w:sz w:val="22"/>
        </w:rPr>
      </w:pPr>
      <w:r w:rsidRPr="001978A8">
        <w:rPr>
          <w:sz w:val="22"/>
        </w:rPr>
        <w:t>…………………….</w:t>
      </w:r>
      <w:r w:rsidR="000C1857" w:rsidRPr="001978A8">
        <w:rPr>
          <w:sz w:val="22"/>
        </w:rPr>
        <w:t xml:space="preserve"> </w:t>
      </w:r>
      <w:r w:rsidRPr="001978A8">
        <w:rPr>
          <w:i/>
          <w:color w:val="1F497D" w:themeColor="text2"/>
          <w:sz w:val="22"/>
          <w:highlight w:val="yellow"/>
        </w:rPr>
        <w:t>(</w:t>
      </w:r>
      <w:r w:rsidRPr="001978A8">
        <w:rPr>
          <w:i/>
          <w:color w:val="17365D" w:themeColor="text2" w:themeShade="BF"/>
          <w:sz w:val="22"/>
          <w:highlight w:val="yellow"/>
        </w:rPr>
        <w:t>podać nazwę banku i nr konta)</w:t>
      </w:r>
    </w:p>
    <w:p w14:paraId="7A987506" w14:textId="77777777" w:rsidR="001C0F6D" w:rsidRPr="001978A8" w:rsidRDefault="001C0F6D" w:rsidP="001978A8">
      <w:pPr>
        <w:spacing w:line="320" w:lineRule="exact"/>
        <w:jc w:val="center"/>
        <w:rPr>
          <w:sz w:val="22"/>
        </w:rPr>
      </w:pPr>
      <w:r w:rsidRPr="001978A8">
        <w:rPr>
          <w:sz w:val="22"/>
        </w:rPr>
        <w:t>SWIFT: …………………</w:t>
      </w:r>
    </w:p>
    <w:p w14:paraId="3A83061A" w14:textId="77777777" w:rsidR="001C0F6D" w:rsidRPr="001978A8" w:rsidRDefault="001C0F6D" w:rsidP="001978A8">
      <w:pPr>
        <w:spacing w:line="320" w:lineRule="exact"/>
        <w:jc w:val="center"/>
        <w:rPr>
          <w:sz w:val="22"/>
        </w:rPr>
      </w:pPr>
    </w:p>
    <w:p w14:paraId="31A8512B" w14:textId="77777777" w:rsidR="001C0F6D" w:rsidRPr="001978A8" w:rsidRDefault="001C0F6D" w:rsidP="001978A8">
      <w:pPr>
        <w:spacing w:line="320" w:lineRule="exact"/>
        <w:jc w:val="center"/>
        <w:rPr>
          <w:sz w:val="22"/>
        </w:rPr>
      </w:pPr>
      <w:r w:rsidRPr="001978A8">
        <w:rPr>
          <w:sz w:val="22"/>
        </w:rPr>
        <w:t>W tytule przelewu należy podać:</w:t>
      </w:r>
    </w:p>
    <w:p w14:paraId="644BBBA3" w14:textId="77777777" w:rsidR="001C0F6D" w:rsidRPr="001978A8" w:rsidRDefault="001C0F6D" w:rsidP="001978A8">
      <w:pPr>
        <w:spacing w:line="320" w:lineRule="exact"/>
        <w:jc w:val="center"/>
        <w:rPr>
          <w:sz w:val="22"/>
        </w:rPr>
      </w:pPr>
      <w:r w:rsidRPr="001978A8">
        <w:rPr>
          <w:sz w:val="22"/>
        </w:rPr>
        <w:t xml:space="preserve">„Wadium w </w:t>
      </w:r>
      <w:r w:rsidR="003A1C69" w:rsidRPr="001978A8">
        <w:rPr>
          <w:sz w:val="22"/>
        </w:rPr>
        <w:t>P</w:t>
      </w:r>
      <w:r w:rsidRPr="001978A8">
        <w:rPr>
          <w:sz w:val="22"/>
        </w:rPr>
        <w:t>ostępowaniu:</w:t>
      </w:r>
      <w:r w:rsidR="009205CB" w:rsidRPr="001978A8">
        <w:rPr>
          <w:sz w:val="22"/>
        </w:rPr>
        <w:t xml:space="preserve"> </w:t>
      </w:r>
      <w:r w:rsidRPr="001978A8">
        <w:rPr>
          <w:i/>
          <w:color w:val="17365D" w:themeColor="text2" w:themeShade="BF"/>
          <w:sz w:val="22"/>
          <w:highlight w:val="yellow"/>
        </w:rPr>
        <w:t>(podać numer postępowania)</w:t>
      </w:r>
      <w:r w:rsidRPr="001978A8">
        <w:rPr>
          <w:sz w:val="22"/>
        </w:rPr>
        <w:t>.”</w:t>
      </w:r>
    </w:p>
    <w:p w14:paraId="2ECF9602" w14:textId="0139F1A1" w:rsidR="00566B55" w:rsidRPr="001978A8" w:rsidRDefault="001C0F6D" w:rsidP="00836E9B">
      <w:pPr>
        <w:spacing w:line="320" w:lineRule="exact"/>
        <w:jc w:val="center"/>
      </w:pPr>
      <w:r w:rsidRPr="001978A8">
        <w:rPr>
          <w:sz w:val="22"/>
        </w:rPr>
        <w:t xml:space="preserve"> </w:t>
      </w:r>
      <w:r w:rsidR="003A1C69" w:rsidRPr="001978A8">
        <w:rPr>
          <w:sz w:val="22"/>
        </w:rPr>
        <w:t>Zamawiający informuje, że oprocentowanie w/w rachunku wynosi 0,00%</w:t>
      </w:r>
      <w:r w:rsidR="00FC2743" w:rsidRPr="001978A8">
        <w:rPr>
          <w:sz w:val="22"/>
        </w:rPr>
        <w:t>.</w:t>
      </w:r>
    </w:p>
    <w:p w14:paraId="78B05EB5" w14:textId="77777777" w:rsidR="00E37D7F" w:rsidRPr="001978A8" w:rsidRDefault="00E37D7F" w:rsidP="001978A8">
      <w:pPr>
        <w:pStyle w:val="lista11"/>
        <w:spacing w:line="320" w:lineRule="exact"/>
        <w:rPr>
          <w:sz w:val="22"/>
        </w:rPr>
      </w:pPr>
      <w:r w:rsidRPr="001978A8">
        <w:rPr>
          <w:sz w:val="22"/>
        </w:rPr>
        <w:t>Wykonawca jest zobowiązany podać</w:t>
      </w:r>
      <w:r w:rsidR="00FE6EEB" w:rsidRPr="001978A8">
        <w:rPr>
          <w:sz w:val="22"/>
        </w:rPr>
        <w:t xml:space="preserve"> w </w:t>
      </w:r>
      <w:r w:rsidRPr="001978A8">
        <w:rPr>
          <w:sz w:val="22"/>
        </w:rPr>
        <w:t xml:space="preserve">treści przelewu bankowego numer referencyjny </w:t>
      </w:r>
      <w:r w:rsidR="000B7FC3" w:rsidRPr="001978A8">
        <w:rPr>
          <w:sz w:val="22"/>
        </w:rPr>
        <w:t>Zamówienia</w:t>
      </w:r>
      <w:r w:rsidRPr="001978A8">
        <w:rPr>
          <w:sz w:val="22"/>
        </w:rPr>
        <w:t xml:space="preserve">. </w:t>
      </w:r>
    </w:p>
    <w:p w14:paraId="2CF289DE" w14:textId="77777777" w:rsidR="00E37D7F" w:rsidRPr="001978A8" w:rsidRDefault="00E37D7F" w:rsidP="001978A8">
      <w:pPr>
        <w:pStyle w:val="lista11"/>
        <w:spacing w:line="320" w:lineRule="exact"/>
        <w:rPr>
          <w:sz w:val="22"/>
        </w:rPr>
      </w:pPr>
      <w:bookmarkStart w:id="82" w:name="_Ref325023797"/>
      <w:r w:rsidRPr="001978A8">
        <w:rPr>
          <w:sz w:val="22"/>
        </w:rPr>
        <w:t xml:space="preserve">Zamawiający zwróci wadium wszystkim </w:t>
      </w:r>
      <w:r w:rsidR="00937039" w:rsidRPr="001978A8">
        <w:rPr>
          <w:sz w:val="22"/>
        </w:rPr>
        <w:t>W</w:t>
      </w:r>
      <w:r w:rsidRPr="001978A8">
        <w:rPr>
          <w:sz w:val="22"/>
        </w:rPr>
        <w:t>ykonawcom niezwłocznie po wyborze oferty najkorzystniejszej lub unieważnieniu postępowania,</w:t>
      </w:r>
      <w:r w:rsidR="00FE6EEB" w:rsidRPr="001978A8">
        <w:rPr>
          <w:sz w:val="22"/>
        </w:rPr>
        <w:t xml:space="preserve"> z </w:t>
      </w:r>
      <w:r w:rsidRPr="001978A8">
        <w:rPr>
          <w:sz w:val="22"/>
        </w:rPr>
        <w:t xml:space="preserve">zastrzeżeniem pkt </w:t>
      </w:r>
      <w:r w:rsidR="00DE442D" w:rsidRPr="001978A8">
        <w:rPr>
          <w:sz w:val="22"/>
        </w:rPr>
        <w:fldChar w:fldCharType="begin"/>
      </w:r>
      <w:r w:rsidR="00DE442D" w:rsidRPr="001978A8">
        <w:rPr>
          <w:sz w:val="22"/>
        </w:rPr>
        <w:instrText xml:space="preserve"> REF _Ref325023790 \r \h  \* MERGEFORMAT </w:instrText>
      </w:r>
      <w:r w:rsidR="00DE442D" w:rsidRPr="001978A8">
        <w:rPr>
          <w:sz w:val="22"/>
        </w:rPr>
      </w:r>
      <w:r w:rsidR="00DE442D" w:rsidRPr="001978A8">
        <w:rPr>
          <w:sz w:val="22"/>
        </w:rPr>
        <w:fldChar w:fldCharType="separate"/>
      </w:r>
      <w:r w:rsidR="005D3DD6">
        <w:rPr>
          <w:sz w:val="22"/>
        </w:rPr>
        <w:t>11.10</w:t>
      </w:r>
      <w:r w:rsidR="00DE442D" w:rsidRPr="001978A8">
        <w:rPr>
          <w:sz w:val="22"/>
        </w:rPr>
        <w:fldChar w:fldCharType="end"/>
      </w:r>
      <w:r w:rsidR="008B68D1" w:rsidRPr="001978A8">
        <w:rPr>
          <w:sz w:val="22"/>
        </w:rPr>
        <w:t xml:space="preserve"> </w:t>
      </w:r>
      <w:r w:rsidR="00142289" w:rsidRPr="001978A8">
        <w:rPr>
          <w:sz w:val="22"/>
        </w:rPr>
        <w:t>IDW oraz treści art. 46 ust. 4 </w:t>
      </w:r>
      <w:r w:rsidRPr="001978A8">
        <w:rPr>
          <w:sz w:val="22"/>
        </w:rPr>
        <w:t>a</w:t>
      </w:r>
      <w:r w:rsidR="00D04960" w:rsidRPr="001978A8">
        <w:rPr>
          <w:sz w:val="22"/>
        </w:rPr>
        <w:t xml:space="preserve"> i 5</w:t>
      </w:r>
      <w:r w:rsidRPr="001978A8">
        <w:rPr>
          <w:sz w:val="22"/>
        </w:rPr>
        <w:t xml:space="preserve"> </w:t>
      </w:r>
      <w:r w:rsidR="00141322" w:rsidRPr="001978A8">
        <w:rPr>
          <w:sz w:val="22"/>
        </w:rPr>
        <w:t>Ustawy</w:t>
      </w:r>
      <w:r w:rsidRPr="001978A8">
        <w:rPr>
          <w:sz w:val="22"/>
        </w:rPr>
        <w:t>.</w:t>
      </w:r>
      <w:bookmarkEnd w:id="82"/>
    </w:p>
    <w:p w14:paraId="37946940" w14:textId="77777777" w:rsidR="00E37D7F" w:rsidRPr="001978A8" w:rsidRDefault="00E37D7F" w:rsidP="001978A8">
      <w:pPr>
        <w:pStyle w:val="lista11"/>
        <w:spacing w:line="320" w:lineRule="exact"/>
        <w:rPr>
          <w:sz w:val="22"/>
        </w:rPr>
      </w:pPr>
      <w:bookmarkStart w:id="83" w:name="_Ref325023790"/>
      <w:r w:rsidRPr="001978A8">
        <w:rPr>
          <w:sz w:val="22"/>
        </w:rPr>
        <w:t xml:space="preserve">Wykonawcy, którego oferta została wybrana jako najkorzystniejsza, Zamawiający </w:t>
      </w:r>
      <w:r w:rsidR="000B7FC3" w:rsidRPr="001978A8">
        <w:rPr>
          <w:sz w:val="22"/>
        </w:rPr>
        <w:t xml:space="preserve">zwróci </w:t>
      </w:r>
      <w:r w:rsidRPr="001978A8">
        <w:rPr>
          <w:sz w:val="22"/>
        </w:rPr>
        <w:t>wadium niezwłocznie po zawarciu umowy</w:t>
      </w:r>
      <w:r w:rsidR="00FE6EEB" w:rsidRPr="001978A8">
        <w:rPr>
          <w:sz w:val="22"/>
        </w:rPr>
        <w:t xml:space="preserve"> w </w:t>
      </w:r>
      <w:r w:rsidRPr="001978A8">
        <w:rPr>
          <w:sz w:val="22"/>
        </w:rPr>
        <w:t xml:space="preserve">sprawie </w:t>
      </w:r>
      <w:r w:rsidR="001852F6" w:rsidRPr="001978A8">
        <w:rPr>
          <w:sz w:val="22"/>
        </w:rPr>
        <w:t>Zamówienia</w:t>
      </w:r>
      <w:r w:rsidRPr="001978A8">
        <w:rPr>
          <w:sz w:val="22"/>
        </w:rPr>
        <w:t xml:space="preserve"> publicznego oraz wniesieniu zabezpieczenia należytego wykonania umowy.</w:t>
      </w:r>
      <w:bookmarkEnd w:id="83"/>
    </w:p>
    <w:p w14:paraId="00863A21" w14:textId="77777777" w:rsidR="00E37D7F" w:rsidRPr="001978A8" w:rsidRDefault="00E37D7F" w:rsidP="001978A8">
      <w:pPr>
        <w:pStyle w:val="lista11"/>
        <w:spacing w:line="320" w:lineRule="exact"/>
        <w:rPr>
          <w:sz w:val="22"/>
        </w:rPr>
      </w:pPr>
      <w:r w:rsidRPr="001978A8">
        <w:rPr>
          <w:sz w:val="22"/>
        </w:rPr>
        <w:t xml:space="preserve">Zamawiający zażąda ponownego wniesienia wadium przez Wykonawcę, któremu zwrócono wadium na podstawie pkt </w:t>
      </w:r>
      <w:r w:rsidR="008B7E1E" w:rsidRPr="001978A8">
        <w:rPr>
          <w:sz w:val="22"/>
        </w:rPr>
        <w:fldChar w:fldCharType="begin"/>
      </w:r>
      <w:r w:rsidR="008B7E1E" w:rsidRPr="001978A8">
        <w:rPr>
          <w:sz w:val="22"/>
        </w:rPr>
        <w:instrText xml:space="preserve"> REF _Ref325023797 \r \h  \* MERGEFORMAT </w:instrText>
      </w:r>
      <w:r w:rsidR="008B7E1E" w:rsidRPr="001978A8">
        <w:rPr>
          <w:sz w:val="22"/>
        </w:rPr>
      </w:r>
      <w:r w:rsidR="008B7E1E" w:rsidRPr="001978A8">
        <w:rPr>
          <w:sz w:val="22"/>
        </w:rPr>
        <w:fldChar w:fldCharType="separate"/>
      </w:r>
      <w:r w:rsidR="005D3DD6">
        <w:rPr>
          <w:sz w:val="22"/>
        </w:rPr>
        <w:t>11.9</w:t>
      </w:r>
      <w:r w:rsidR="008B7E1E" w:rsidRPr="001978A8">
        <w:rPr>
          <w:sz w:val="22"/>
        </w:rPr>
        <w:fldChar w:fldCharType="end"/>
      </w:r>
      <w:r w:rsidR="008A45C4" w:rsidRPr="001978A8">
        <w:rPr>
          <w:sz w:val="22"/>
        </w:rPr>
        <w:t xml:space="preserve"> IDW</w:t>
      </w:r>
      <w:r w:rsidRPr="001978A8">
        <w:rPr>
          <w:sz w:val="22"/>
        </w:rPr>
        <w:t>, jeżeli</w:t>
      </w:r>
      <w:r w:rsidR="00FE6EEB" w:rsidRPr="001978A8">
        <w:rPr>
          <w:sz w:val="22"/>
        </w:rPr>
        <w:t xml:space="preserve"> w </w:t>
      </w:r>
      <w:r w:rsidRPr="001978A8">
        <w:rPr>
          <w:sz w:val="22"/>
        </w:rPr>
        <w:t>wyniku rozstrzygnięcia odwołania jego oferta została wybrana jako najkorzystniejsza. Wykonawca wnosi wadium</w:t>
      </w:r>
      <w:r w:rsidR="00FE6EEB" w:rsidRPr="001978A8">
        <w:rPr>
          <w:sz w:val="22"/>
        </w:rPr>
        <w:t xml:space="preserve"> w </w:t>
      </w:r>
      <w:r w:rsidRPr="001978A8">
        <w:rPr>
          <w:sz w:val="22"/>
        </w:rPr>
        <w:t>terminie określonym przez Zamawiającego.</w:t>
      </w:r>
    </w:p>
    <w:p w14:paraId="05CF6FCD" w14:textId="77777777" w:rsidR="00E37D7F" w:rsidRPr="001978A8" w:rsidRDefault="00E37D7F" w:rsidP="001978A8">
      <w:pPr>
        <w:pStyle w:val="lista11"/>
        <w:spacing w:line="320" w:lineRule="exact"/>
        <w:rPr>
          <w:sz w:val="22"/>
        </w:rPr>
      </w:pPr>
      <w:r w:rsidRPr="001978A8">
        <w:rPr>
          <w:sz w:val="22"/>
        </w:rPr>
        <w:t>Okoliczności przepadku wadium oraz zasady jego zaliczenia na poczet zabezpieczenia należytego wykonania umowy określa Ustawa.</w:t>
      </w:r>
    </w:p>
    <w:p w14:paraId="19EC54E6" w14:textId="77777777" w:rsidR="0069287A" w:rsidRPr="001978A8" w:rsidRDefault="0069287A" w:rsidP="001978A8">
      <w:pPr>
        <w:pStyle w:val="lista11"/>
        <w:spacing w:line="320" w:lineRule="exact"/>
        <w:rPr>
          <w:sz w:val="22"/>
        </w:rPr>
      </w:pPr>
      <w:r w:rsidRPr="001978A8">
        <w:rPr>
          <w:sz w:val="22"/>
        </w:rPr>
        <w:t>Beneficjentem gwarancji wadialnej jest PKP Polskie Linie Kolejowe S.A. ul. Targowa 74, 03-734 Warszawa</w:t>
      </w:r>
      <w:r w:rsidR="00AC6A48" w:rsidRPr="001978A8">
        <w:rPr>
          <w:sz w:val="22"/>
        </w:rPr>
        <w:t>.</w:t>
      </w:r>
    </w:p>
    <w:p w14:paraId="7F6796A2" w14:textId="77777777" w:rsidR="00B84465" w:rsidRPr="001978A8" w:rsidRDefault="00B84465" w:rsidP="001978A8">
      <w:pPr>
        <w:pStyle w:val="lista11"/>
        <w:spacing w:line="320" w:lineRule="exact"/>
        <w:rPr>
          <w:sz w:val="22"/>
        </w:rPr>
      </w:pPr>
      <w:r w:rsidRPr="001978A8">
        <w:rPr>
          <w:sz w:val="22"/>
        </w:rPr>
        <w:t>W przypadku oferty wspólnej Zamawiający dopuszcza podział kwoty wadium pomiędzy Członków Konsorcjum bądź wspólników spółki i jego wniesienie w częściach o ile suma tych części będzie równa kwocie wadium określonej w pkt. 11.1 oraz pod warunkiem, że w treści każdej gwarancji będzie wskazany ca</w:t>
      </w:r>
      <w:r w:rsidR="00DC381D" w:rsidRPr="001978A8">
        <w:rPr>
          <w:sz w:val="22"/>
        </w:rPr>
        <w:t>ły skład Konsorcjum lub spółki.</w:t>
      </w:r>
    </w:p>
    <w:p w14:paraId="123DBC0D" w14:textId="77777777" w:rsidR="00AC6A48" w:rsidRPr="001978A8" w:rsidRDefault="00AC6A48" w:rsidP="001978A8">
      <w:pPr>
        <w:pStyle w:val="lista11"/>
        <w:spacing w:line="320" w:lineRule="exact"/>
        <w:rPr>
          <w:sz w:val="22"/>
        </w:rPr>
      </w:pPr>
      <w:r w:rsidRPr="001978A8">
        <w:rPr>
          <w:sz w:val="22"/>
        </w:rPr>
        <w:t>Zamawiający zatrzymuje wadium, jeżeli:</w:t>
      </w:r>
    </w:p>
    <w:p w14:paraId="3A0CFDCC" w14:textId="709232CF" w:rsidR="00AC6A48" w:rsidRPr="001978A8" w:rsidRDefault="00AC6A48" w:rsidP="001978A8">
      <w:pPr>
        <w:pStyle w:val="lista11"/>
        <w:numPr>
          <w:ilvl w:val="0"/>
          <w:numId w:val="0"/>
        </w:numPr>
        <w:spacing w:line="320" w:lineRule="exact"/>
        <w:ind w:left="1560" w:hanging="851"/>
        <w:rPr>
          <w:sz w:val="22"/>
        </w:rPr>
      </w:pPr>
      <w:r w:rsidRPr="001978A8">
        <w:rPr>
          <w:sz w:val="22"/>
        </w:rPr>
        <w:t xml:space="preserve">11.15.1. Wykonawca w odpowiedzi na wezwanie, o którym mowa w art. 26 ust. 3 i 3a </w:t>
      </w:r>
      <w:r w:rsidR="000D5875" w:rsidRPr="001978A8">
        <w:rPr>
          <w:sz w:val="22"/>
        </w:rPr>
        <w:t>U</w:t>
      </w:r>
      <w:r w:rsidRPr="001978A8">
        <w:rPr>
          <w:sz w:val="22"/>
        </w:rPr>
        <w:t>stawy, z przyczyn leżących po</w:t>
      </w:r>
      <w:r w:rsidR="00836E9B">
        <w:rPr>
          <w:sz w:val="22"/>
        </w:rPr>
        <w:t xml:space="preserve"> jego</w:t>
      </w:r>
      <w:r w:rsidRPr="001978A8">
        <w:rPr>
          <w:sz w:val="22"/>
        </w:rPr>
        <w:t xml:space="preserve"> stronie, nie złożenia oświadczeń lub dokumentów potwierdzających</w:t>
      </w:r>
      <w:r w:rsidR="009205CB" w:rsidRPr="001978A8">
        <w:rPr>
          <w:sz w:val="22"/>
        </w:rPr>
        <w:t xml:space="preserve"> </w:t>
      </w:r>
      <w:r w:rsidRPr="001978A8">
        <w:rPr>
          <w:sz w:val="22"/>
        </w:rPr>
        <w:t>okoliczności, o których mowa w art. 25 ust. 1</w:t>
      </w:r>
      <w:r w:rsidR="009205CB" w:rsidRPr="001978A8">
        <w:rPr>
          <w:sz w:val="22"/>
        </w:rPr>
        <w:t xml:space="preserve"> </w:t>
      </w:r>
      <w:r w:rsidR="000D5875" w:rsidRPr="001978A8">
        <w:rPr>
          <w:sz w:val="22"/>
        </w:rPr>
        <w:t>U</w:t>
      </w:r>
      <w:r w:rsidRPr="001978A8">
        <w:rPr>
          <w:sz w:val="22"/>
        </w:rPr>
        <w:t>stawy, oświadczenia, o których mowa w art. 25a</w:t>
      </w:r>
      <w:r w:rsidR="009205CB" w:rsidRPr="001978A8">
        <w:rPr>
          <w:sz w:val="22"/>
        </w:rPr>
        <w:t xml:space="preserve"> </w:t>
      </w:r>
      <w:r w:rsidRPr="001978A8">
        <w:rPr>
          <w:sz w:val="22"/>
        </w:rPr>
        <w:t xml:space="preserve">ust. 1 </w:t>
      </w:r>
      <w:r w:rsidR="000D5875" w:rsidRPr="001978A8">
        <w:rPr>
          <w:sz w:val="22"/>
        </w:rPr>
        <w:t>U</w:t>
      </w:r>
      <w:r w:rsidRPr="001978A8">
        <w:rPr>
          <w:sz w:val="22"/>
        </w:rPr>
        <w:t>stawy, pełnomocnictw lub nie wyraził zgody na poprawienie omyłki, o której mowa w</w:t>
      </w:r>
      <w:r w:rsidR="009205CB" w:rsidRPr="001978A8">
        <w:rPr>
          <w:sz w:val="22"/>
        </w:rPr>
        <w:t xml:space="preserve"> </w:t>
      </w:r>
      <w:r w:rsidRPr="001978A8">
        <w:rPr>
          <w:sz w:val="22"/>
        </w:rPr>
        <w:t xml:space="preserve">art. 87 ust. 2 pkt 3 </w:t>
      </w:r>
      <w:r w:rsidR="000D5875" w:rsidRPr="001978A8">
        <w:rPr>
          <w:sz w:val="22"/>
        </w:rPr>
        <w:t>U</w:t>
      </w:r>
      <w:r w:rsidRPr="001978A8">
        <w:rPr>
          <w:sz w:val="22"/>
        </w:rPr>
        <w:t>stawy, co spowodowało brak możliwości wybrania oferty złożonej przez Wykonawcę jako najkorzystniejsz</w:t>
      </w:r>
      <w:r w:rsidR="00D95B10">
        <w:rPr>
          <w:sz w:val="22"/>
        </w:rPr>
        <w:t>ej</w:t>
      </w:r>
      <w:r w:rsidRPr="001978A8">
        <w:rPr>
          <w:sz w:val="22"/>
        </w:rPr>
        <w:t>.</w:t>
      </w:r>
    </w:p>
    <w:p w14:paraId="78F8FC1A" w14:textId="77777777" w:rsidR="00AC6A48" w:rsidRPr="001978A8" w:rsidRDefault="00AC6A48" w:rsidP="001978A8">
      <w:pPr>
        <w:pStyle w:val="lista11"/>
        <w:numPr>
          <w:ilvl w:val="0"/>
          <w:numId w:val="0"/>
        </w:numPr>
        <w:spacing w:line="320" w:lineRule="exact"/>
        <w:ind w:left="1429" w:hanging="720"/>
        <w:rPr>
          <w:sz w:val="22"/>
        </w:rPr>
      </w:pPr>
      <w:r w:rsidRPr="001978A8">
        <w:rPr>
          <w:sz w:val="22"/>
        </w:rPr>
        <w:t>11.15.2. Wykonawca, którego oferta została wybrana:</w:t>
      </w:r>
    </w:p>
    <w:p w14:paraId="2E3B5EA5" w14:textId="22D8F0C0" w:rsidR="00AC6A48" w:rsidRPr="001978A8" w:rsidRDefault="00AC6A48" w:rsidP="001978A8">
      <w:pPr>
        <w:pStyle w:val="lista11"/>
        <w:numPr>
          <w:ilvl w:val="0"/>
          <w:numId w:val="0"/>
        </w:numPr>
        <w:spacing w:line="320" w:lineRule="exact"/>
        <w:ind w:left="1560"/>
        <w:rPr>
          <w:sz w:val="22"/>
        </w:rPr>
      </w:pPr>
      <w:r w:rsidRPr="001978A8">
        <w:rPr>
          <w:sz w:val="22"/>
        </w:rPr>
        <w:t>a) odmówił podpisania umowy w sprawie zamówienia publicznego na</w:t>
      </w:r>
      <w:r w:rsidR="00492903" w:rsidRPr="001978A8">
        <w:rPr>
          <w:sz w:val="22"/>
        </w:rPr>
        <w:t> </w:t>
      </w:r>
      <w:r w:rsidRPr="001978A8">
        <w:rPr>
          <w:sz w:val="22"/>
        </w:rPr>
        <w:t>warunkach określonych w ofercie;</w:t>
      </w:r>
    </w:p>
    <w:p w14:paraId="5C27D49A" w14:textId="77777777" w:rsidR="00AC6A48" w:rsidRPr="001978A8" w:rsidRDefault="00AC6A48" w:rsidP="001978A8">
      <w:pPr>
        <w:pStyle w:val="lista11"/>
        <w:numPr>
          <w:ilvl w:val="0"/>
          <w:numId w:val="0"/>
        </w:numPr>
        <w:spacing w:line="320" w:lineRule="exact"/>
        <w:ind w:left="1560"/>
        <w:rPr>
          <w:sz w:val="22"/>
        </w:rPr>
      </w:pPr>
      <w:r w:rsidRPr="001978A8">
        <w:rPr>
          <w:sz w:val="22"/>
        </w:rPr>
        <w:t>b) nie wniósł wymaganego zabezpieczenia należytego wykonania umowy;</w:t>
      </w:r>
    </w:p>
    <w:p w14:paraId="1024ECFD" w14:textId="5770CA3B" w:rsidR="00AC6A48" w:rsidRPr="001978A8" w:rsidRDefault="00AC6A48" w:rsidP="001978A8">
      <w:pPr>
        <w:pStyle w:val="lista11"/>
        <w:numPr>
          <w:ilvl w:val="0"/>
          <w:numId w:val="0"/>
        </w:numPr>
        <w:spacing w:line="320" w:lineRule="exact"/>
        <w:ind w:left="1560"/>
        <w:rPr>
          <w:sz w:val="22"/>
        </w:rPr>
      </w:pPr>
      <w:r w:rsidRPr="001978A8">
        <w:rPr>
          <w:sz w:val="22"/>
        </w:rPr>
        <w:t xml:space="preserve">c) </w:t>
      </w:r>
      <w:r w:rsidR="00D522B7">
        <w:rPr>
          <w:sz w:val="22"/>
        </w:rPr>
        <w:t>z</w:t>
      </w:r>
      <w:r w:rsidRPr="001978A8">
        <w:rPr>
          <w:sz w:val="22"/>
        </w:rPr>
        <w:t>awarcie umowy w sprawie zamówienia publicznego stało się niemożliwe z</w:t>
      </w:r>
      <w:r w:rsidR="00492903" w:rsidRPr="001978A8">
        <w:rPr>
          <w:sz w:val="22"/>
        </w:rPr>
        <w:t> </w:t>
      </w:r>
      <w:r w:rsidRPr="001978A8">
        <w:rPr>
          <w:sz w:val="22"/>
        </w:rPr>
        <w:t>przyczyn leżących po stronie Wykonawcy.</w:t>
      </w:r>
    </w:p>
    <w:p w14:paraId="45FF7553" w14:textId="77777777" w:rsidR="00E37D7F" w:rsidRPr="001978A8" w:rsidRDefault="00E37D7F" w:rsidP="001978A8">
      <w:pPr>
        <w:pStyle w:val="Nagwek1"/>
        <w:spacing w:line="320" w:lineRule="exact"/>
        <w:rPr>
          <w:sz w:val="22"/>
        </w:rPr>
      </w:pPr>
      <w:bookmarkStart w:id="84" w:name="_Toc167680412"/>
      <w:bookmarkStart w:id="85" w:name="_Toc265752223"/>
      <w:bookmarkStart w:id="86" w:name="_Toc265818717"/>
      <w:bookmarkStart w:id="87" w:name="_Toc479770248"/>
      <w:r w:rsidRPr="001978A8">
        <w:rPr>
          <w:sz w:val="22"/>
        </w:rPr>
        <w:t>OPIS SPOSOBU PRZYGOTOWANIA OFERTY</w:t>
      </w:r>
      <w:bookmarkEnd w:id="84"/>
      <w:bookmarkEnd w:id="85"/>
      <w:bookmarkEnd w:id="86"/>
      <w:bookmarkEnd w:id="87"/>
    </w:p>
    <w:p w14:paraId="578F7C54" w14:textId="77777777" w:rsidR="008138D4" w:rsidRPr="001978A8" w:rsidRDefault="008138D4" w:rsidP="001978A8">
      <w:pPr>
        <w:pStyle w:val="lista11"/>
        <w:spacing w:line="320" w:lineRule="exact"/>
        <w:rPr>
          <w:strike/>
          <w:sz w:val="22"/>
        </w:rPr>
      </w:pPr>
      <w:r w:rsidRPr="001978A8">
        <w:rPr>
          <w:sz w:val="22"/>
        </w:rPr>
        <w:t>Każdy Wykonawca może złożyć tylko jedną ofertę.</w:t>
      </w:r>
    </w:p>
    <w:p w14:paraId="51D87C8A" w14:textId="77777777" w:rsidR="008138D4" w:rsidRPr="001978A8" w:rsidRDefault="008138D4" w:rsidP="001978A8">
      <w:pPr>
        <w:pStyle w:val="lista11"/>
        <w:spacing w:line="320" w:lineRule="exact"/>
        <w:rPr>
          <w:sz w:val="22"/>
        </w:rPr>
      </w:pPr>
      <w:r w:rsidRPr="001978A8">
        <w:rPr>
          <w:sz w:val="22"/>
        </w:rPr>
        <w:t>Ofertę należy przygotować ściśle według wymagań określonych w niniejszej SIWZ.</w:t>
      </w:r>
    </w:p>
    <w:p w14:paraId="48FA40E9" w14:textId="77777777" w:rsidR="008138D4" w:rsidRPr="001978A8" w:rsidRDefault="008138D4" w:rsidP="001978A8">
      <w:pPr>
        <w:pStyle w:val="lista11"/>
        <w:spacing w:line="320" w:lineRule="exact"/>
        <w:rPr>
          <w:sz w:val="22"/>
        </w:rPr>
      </w:pPr>
      <w:bookmarkStart w:id="88" w:name="_Ref467679396"/>
      <w:r w:rsidRPr="001978A8">
        <w:rPr>
          <w:sz w:val="22"/>
        </w:rPr>
        <w:t xml:space="preserve">Oferta musi być podpisana przez osoby upełnomocnione do reprezentowania Wykonawcy zgodnie z formą reprezentacji Wykonawcy określoną w rejestrze lub innym dokumencie, właściwym dla danej formy organizacyjnej Wykonawcy albo przez upełnomocnionego przedstawiciela Wykonawcy. </w:t>
      </w:r>
      <w:r w:rsidR="00541C05" w:rsidRPr="001978A8">
        <w:rPr>
          <w:sz w:val="22"/>
        </w:rPr>
        <w:t>J</w:t>
      </w:r>
      <w:r w:rsidR="009357F9" w:rsidRPr="001978A8">
        <w:rPr>
          <w:sz w:val="22"/>
        </w:rPr>
        <w:t>eżeli</w:t>
      </w:r>
      <w:r w:rsidRPr="001978A8">
        <w:rPr>
          <w:sz w:val="22"/>
        </w:rPr>
        <w:t xml:space="preserve"> z dokumentu określającego status prawny Wykonawcy lub pełnomocnictwa wynika, iż do reprezentowania Wykonawcy upoważnionych jest łącznie kilka osób, dokumenty wchodzące w skład oferty muszą być podpisane przez wszystkie te osoby.</w:t>
      </w:r>
      <w:bookmarkEnd w:id="88"/>
    </w:p>
    <w:p w14:paraId="4D5651E0" w14:textId="1D0B1872" w:rsidR="008138D4" w:rsidRPr="001978A8" w:rsidRDefault="00566B55" w:rsidP="001978A8">
      <w:pPr>
        <w:pStyle w:val="lista11"/>
        <w:spacing w:line="320" w:lineRule="exact"/>
        <w:rPr>
          <w:sz w:val="22"/>
        </w:rPr>
      </w:pPr>
      <w:r w:rsidRPr="001978A8">
        <w:rPr>
          <w:sz w:val="22"/>
        </w:rPr>
        <w:t xml:space="preserve">Umocowanie </w:t>
      </w:r>
      <w:r w:rsidR="004014D0" w:rsidRPr="001978A8">
        <w:rPr>
          <w:sz w:val="22"/>
        </w:rPr>
        <w:t>osób do reprezentowa</w:t>
      </w:r>
      <w:r w:rsidRPr="001978A8">
        <w:rPr>
          <w:sz w:val="22"/>
        </w:rPr>
        <w:t xml:space="preserve">nia Wykonawcy </w:t>
      </w:r>
      <w:r w:rsidR="00155CAB" w:rsidRPr="001978A8">
        <w:rPr>
          <w:sz w:val="22"/>
        </w:rPr>
        <w:t xml:space="preserve">powinno </w:t>
      </w:r>
      <w:r w:rsidRPr="001978A8">
        <w:rPr>
          <w:sz w:val="22"/>
        </w:rPr>
        <w:t xml:space="preserve">bezpośrednio </w:t>
      </w:r>
      <w:r w:rsidR="004014D0" w:rsidRPr="001978A8">
        <w:rPr>
          <w:sz w:val="22"/>
        </w:rPr>
        <w:t>wynikać z</w:t>
      </w:r>
      <w:r w:rsidR="00492903" w:rsidRPr="001978A8">
        <w:rPr>
          <w:sz w:val="22"/>
        </w:rPr>
        <w:t> </w:t>
      </w:r>
      <w:r w:rsidR="00C62C9E" w:rsidRPr="001978A8">
        <w:rPr>
          <w:sz w:val="22"/>
        </w:rPr>
        <w:t>Jednolitego Dokumentu.</w:t>
      </w:r>
      <w:r w:rsidR="009205CB" w:rsidRPr="001978A8">
        <w:rPr>
          <w:sz w:val="22"/>
        </w:rPr>
        <w:t xml:space="preserve"> </w:t>
      </w:r>
      <w:r w:rsidR="003327B4" w:rsidRPr="003327B4">
        <w:rPr>
          <w:sz w:val="22"/>
        </w:rPr>
        <w:t xml:space="preserve">Pełnomocnictwo należy przedstawić w oryginale lub w kopii poświadczonej notarialnie.  </w:t>
      </w:r>
    </w:p>
    <w:p w14:paraId="12C8E2CA" w14:textId="77777777" w:rsidR="008138D4" w:rsidRPr="001978A8" w:rsidRDefault="008138D4" w:rsidP="001978A8">
      <w:pPr>
        <w:pStyle w:val="lista11"/>
        <w:spacing w:line="320" w:lineRule="exact"/>
        <w:rPr>
          <w:sz w:val="22"/>
        </w:rPr>
      </w:pPr>
      <w:r w:rsidRPr="001978A8">
        <w:rPr>
          <w:sz w:val="22"/>
        </w:rPr>
        <w:t xml:space="preserve">Dokumenty dołączone do niniejszej </w:t>
      </w:r>
      <w:r w:rsidR="00790D59" w:rsidRPr="001978A8">
        <w:rPr>
          <w:sz w:val="22"/>
        </w:rPr>
        <w:t xml:space="preserve">IDW </w:t>
      </w:r>
      <w:r w:rsidRPr="001978A8">
        <w:rPr>
          <w:sz w:val="22"/>
        </w:rPr>
        <w:t>powinny zostać wypełnione przez Wykonawcę i dołączone do oferty, bądź też przygotowane przez Wykonawcę w innej – zgodnej z niniejszą SIWZ formie.</w:t>
      </w:r>
    </w:p>
    <w:p w14:paraId="68AAB25C" w14:textId="77777777" w:rsidR="008138D4" w:rsidRPr="001978A8" w:rsidRDefault="008138D4" w:rsidP="001978A8">
      <w:pPr>
        <w:pStyle w:val="lista11"/>
        <w:spacing w:line="320" w:lineRule="exact"/>
        <w:rPr>
          <w:sz w:val="22"/>
        </w:rPr>
      </w:pPr>
      <w:r w:rsidRPr="001978A8">
        <w:rPr>
          <w:sz w:val="22"/>
        </w:rPr>
        <w:t xml:space="preserve">Zamawiający nie dopuszcza dokonywania w treści załączonych </w:t>
      </w:r>
      <w:r w:rsidR="009849B8" w:rsidRPr="001978A8">
        <w:rPr>
          <w:sz w:val="22"/>
        </w:rPr>
        <w:t xml:space="preserve">do niniejszej SIWZ </w:t>
      </w:r>
      <w:r w:rsidRPr="001978A8">
        <w:rPr>
          <w:sz w:val="22"/>
        </w:rPr>
        <w:t xml:space="preserve">dokumentów jakichkolwiek zmian (skrótów, opuszczeń, skreśleń, poprawek lub dopisków) z wyjątkiem miejsc wykropkowanych, przeznaczonych do wypełnienia lub specjalnie oznaczonych, np. </w:t>
      </w:r>
      <w:r w:rsidR="000B7FC3" w:rsidRPr="001978A8">
        <w:rPr>
          <w:sz w:val="22"/>
        </w:rPr>
        <w:t>przypisem</w:t>
      </w:r>
      <w:r w:rsidRPr="001978A8">
        <w:rPr>
          <w:sz w:val="22"/>
        </w:rPr>
        <w:t>.</w:t>
      </w:r>
    </w:p>
    <w:p w14:paraId="63184FA5" w14:textId="77777777" w:rsidR="008138D4" w:rsidRPr="001978A8" w:rsidRDefault="008138D4" w:rsidP="001978A8">
      <w:pPr>
        <w:pStyle w:val="lista11"/>
        <w:spacing w:line="320" w:lineRule="exact"/>
        <w:rPr>
          <w:sz w:val="22"/>
        </w:rPr>
      </w:pPr>
      <w:r w:rsidRPr="001978A8">
        <w:rPr>
          <w:sz w:val="22"/>
        </w:rPr>
        <w:t xml:space="preserve">Żadne dokumenty wchodzące w skład oferty, w tym również te przedstawiane w formie oryginałów, z wyjątkiem dokumentów określonych w </w:t>
      </w:r>
      <w:r w:rsidR="009C4BD2" w:rsidRPr="001978A8">
        <w:rPr>
          <w:sz w:val="22"/>
        </w:rPr>
        <w:t xml:space="preserve">pkt </w:t>
      </w:r>
      <w:r w:rsidR="009C4BD2" w:rsidRPr="001978A8">
        <w:rPr>
          <w:sz w:val="22"/>
        </w:rPr>
        <w:fldChar w:fldCharType="begin"/>
      </w:r>
      <w:r w:rsidR="009C4BD2" w:rsidRPr="001978A8">
        <w:rPr>
          <w:sz w:val="22"/>
        </w:rPr>
        <w:instrText xml:space="preserve"> REF _Ref467677031 \r \h </w:instrText>
      </w:r>
      <w:r w:rsidR="004358D0" w:rsidRPr="001978A8">
        <w:rPr>
          <w:sz w:val="22"/>
        </w:rPr>
        <w:instrText xml:space="preserve"> \* MERGEFORMAT </w:instrText>
      </w:r>
      <w:r w:rsidR="009C4BD2" w:rsidRPr="001978A8">
        <w:rPr>
          <w:sz w:val="22"/>
        </w:rPr>
      </w:r>
      <w:r w:rsidR="009C4BD2" w:rsidRPr="001978A8">
        <w:rPr>
          <w:sz w:val="22"/>
        </w:rPr>
        <w:fldChar w:fldCharType="separate"/>
      </w:r>
      <w:r w:rsidR="005D3DD6">
        <w:rPr>
          <w:sz w:val="22"/>
        </w:rPr>
        <w:t>11.4</w:t>
      </w:r>
      <w:r w:rsidR="009C4BD2" w:rsidRPr="001978A8">
        <w:rPr>
          <w:sz w:val="22"/>
        </w:rPr>
        <w:fldChar w:fldCharType="end"/>
      </w:r>
      <w:r w:rsidR="009C4BD2" w:rsidRPr="001978A8">
        <w:rPr>
          <w:sz w:val="22"/>
        </w:rPr>
        <w:t xml:space="preserve"> pkt </w:t>
      </w:r>
      <w:r w:rsidR="009C4BD2" w:rsidRPr="001978A8">
        <w:rPr>
          <w:sz w:val="22"/>
        </w:rPr>
        <w:fldChar w:fldCharType="begin"/>
      </w:r>
      <w:r w:rsidR="009C4BD2" w:rsidRPr="001978A8">
        <w:rPr>
          <w:sz w:val="22"/>
        </w:rPr>
        <w:instrText xml:space="preserve"> REF _Ref455755142 \r \h </w:instrText>
      </w:r>
      <w:r w:rsidR="004358D0" w:rsidRPr="001978A8">
        <w:rPr>
          <w:sz w:val="22"/>
        </w:rPr>
        <w:instrText xml:space="preserve"> \* MERGEFORMAT </w:instrText>
      </w:r>
      <w:r w:rsidR="009C4BD2" w:rsidRPr="001978A8">
        <w:rPr>
          <w:sz w:val="22"/>
        </w:rPr>
      </w:r>
      <w:r w:rsidR="009C4BD2" w:rsidRPr="001978A8">
        <w:rPr>
          <w:sz w:val="22"/>
        </w:rPr>
        <w:fldChar w:fldCharType="separate"/>
      </w:r>
      <w:r w:rsidR="005D3DD6">
        <w:rPr>
          <w:sz w:val="22"/>
        </w:rPr>
        <w:t>2)</w:t>
      </w:r>
      <w:r w:rsidR="009C4BD2" w:rsidRPr="001978A8">
        <w:rPr>
          <w:sz w:val="22"/>
        </w:rPr>
        <w:fldChar w:fldCharType="end"/>
      </w:r>
      <w:r w:rsidR="00EE469F" w:rsidRPr="001978A8">
        <w:rPr>
          <w:sz w:val="22"/>
        </w:rPr>
        <w:t xml:space="preserve"> </w:t>
      </w:r>
      <w:r w:rsidRPr="001978A8">
        <w:rPr>
          <w:sz w:val="22"/>
        </w:rPr>
        <w:t>IDW, jeżeli zajdą okoliczności określone w art. 46 ust. 1, 1a i 2 Ustawy, nie podlegają zwrotowi przez Zamawiającego.</w:t>
      </w:r>
    </w:p>
    <w:p w14:paraId="7E9523DC" w14:textId="77777777" w:rsidR="008138D4" w:rsidRPr="001978A8" w:rsidRDefault="008138D4" w:rsidP="001978A8">
      <w:pPr>
        <w:pStyle w:val="lista11"/>
        <w:spacing w:line="320" w:lineRule="exact"/>
        <w:rPr>
          <w:sz w:val="22"/>
        </w:rPr>
      </w:pPr>
      <w:r w:rsidRPr="001978A8">
        <w:rPr>
          <w:sz w:val="22"/>
        </w:rPr>
        <w:t>Wykonawca ponosi wszelkie koszty związane z przygotowaniem i złożeniem oferty.</w:t>
      </w:r>
    </w:p>
    <w:p w14:paraId="2879F99E" w14:textId="77777777" w:rsidR="00E37D7F" w:rsidRPr="001978A8" w:rsidRDefault="00E37D7F" w:rsidP="001978A8">
      <w:pPr>
        <w:pStyle w:val="Nagwek1"/>
        <w:spacing w:line="320" w:lineRule="exact"/>
        <w:rPr>
          <w:sz w:val="22"/>
        </w:rPr>
      </w:pPr>
      <w:bookmarkStart w:id="89" w:name="_Toc167680413"/>
      <w:bookmarkStart w:id="90" w:name="_Toc265752224"/>
      <w:bookmarkStart w:id="91" w:name="_Toc265818718"/>
      <w:bookmarkStart w:id="92" w:name="_Toc479770249"/>
      <w:r w:rsidRPr="001978A8">
        <w:rPr>
          <w:sz w:val="22"/>
        </w:rPr>
        <w:t>OPIS SPOSOBU OBLICZANIA CENY</w:t>
      </w:r>
      <w:bookmarkEnd w:id="89"/>
      <w:bookmarkEnd w:id="90"/>
      <w:bookmarkEnd w:id="91"/>
      <w:bookmarkEnd w:id="92"/>
    </w:p>
    <w:p w14:paraId="005DBB66" w14:textId="77777777" w:rsidR="00E37D7F" w:rsidRPr="001978A8" w:rsidRDefault="00E37D7F" w:rsidP="001978A8">
      <w:pPr>
        <w:pStyle w:val="lista11"/>
        <w:spacing w:line="320" w:lineRule="exact"/>
        <w:rPr>
          <w:sz w:val="22"/>
        </w:rPr>
      </w:pPr>
      <w:r w:rsidRPr="001978A8">
        <w:rPr>
          <w:sz w:val="22"/>
        </w:rPr>
        <w:t>Podana</w:t>
      </w:r>
      <w:r w:rsidR="00FE6EEB" w:rsidRPr="001978A8">
        <w:rPr>
          <w:sz w:val="22"/>
        </w:rPr>
        <w:t xml:space="preserve"> w </w:t>
      </w:r>
      <w:r w:rsidRPr="001978A8">
        <w:rPr>
          <w:sz w:val="22"/>
        </w:rPr>
        <w:t xml:space="preserve">ofercie cena ofertowa brutto musi uwzględniać wszystkie wymagania niniejszej SIWZ oraz obejmować </w:t>
      </w:r>
      <w:r w:rsidR="000B7FC3" w:rsidRPr="001978A8">
        <w:rPr>
          <w:sz w:val="22"/>
        </w:rPr>
        <w:t xml:space="preserve">wszystkie </w:t>
      </w:r>
      <w:r w:rsidRPr="001978A8">
        <w:rPr>
          <w:sz w:val="22"/>
        </w:rPr>
        <w:t>koszty bezpośrednie</w:t>
      </w:r>
      <w:r w:rsidR="00FE6EEB" w:rsidRPr="001978A8">
        <w:rPr>
          <w:sz w:val="22"/>
        </w:rPr>
        <w:t xml:space="preserve"> i </w:t>
      </w:r>
      <w:r w:rsidRPr="001978A8">
        <w:rPr>
          <w:sz w:val="22"/>
        </w:rPr>
        <w:t>pośrednie, jakie poniesie Wykonawca</w:t>
      </w:r>
      <w:r w:rsidR="00FE6EEB" w:rsidRPr="001978A8">
        <w:rPr>
          <w:sz w:val="22"/>
        </w:rPr>
        <w:t xml:space="preserve"> z </w:t>
      </w:r>
      <w:r w:rsidRPr="001978A8">
        <w:rPr>
          <w:sz w:val="22"/>
        </w:rPr>
        <w:t>tytułu terminowego</w:t>
      </w:r>
      <w:r w:rsidR="00FE6EEB" w:rsidRPr="001978A8">
        <w:rPr>
          <w:sz w:val="22"/>
        </w:rPr>
        <w:t xml:space="preserve"> i </w:t>
      </w:r>
      <w:r w:rsidRPr="001978A8">
        <w:rPr>
          <w:sz w:val="22"/>
        </w:rPr>
        <w:t xml:space="preserve">prawidłowego wykonania całości przedmiotu </w:t>
      </w:r>
      <w:r w:rsidR="001852F6" w:rsidRPr="001978A8">
        <w:rPr>
          <w:sz w:val="22"/>
        </w:rPr>
        <w:t>Zamówienia</w:t>
      </w:r>
      <w:r w:rsidRPr="001978A8">
        <w:rPr>
          <w:sz w:val="22"/>
        </w:rPr>
        <w:t xml:space="preserve"> oraz podatek od towarów</w:t>
      </w:r>
      <w:r w:rsidR="00FE6EEB" w:rsidRPr="001978A8">
        <w:rPr>
          <w:sz w:val="22"/>
        </w:rPr>
        <w:t xml:space="preserve"> i </w:t>
      </w:r>
      <w:r w:rsidRPr="001978A8">
        <w:rPr>
          <w:sz w:val="22"/>
        </w:rPr>
        <w:t>usług (nie dotyczy Wykonawców zagranicznych, którzy nie są płatnikami podatku VAT</w:t>
      </w:r>
      <w:r w:rsidR="00FE6EEB" w:rsidRPr="001978A8">
        <w:rPr>
          <w:sz w:val="22"/>
        </w:rPr>
        <w:t xml:space="preserve"> w </w:t>
      </w:r>
      <w:r w:rsidRPr="001978A8">
        <w:rPr>
          <w:sz w:val="22"/>
        </w:rPr>
        <w:t>Polsce).</w:t>
      </w:r>
    </w:p>
    <w:p w14:paraId="0AB4D809" w14:textId="4DB58D2D" w:rsidR="00E37D7F" w:rsidRPr="001978A8" w:rsidRDefault="00A01D7D" w:rsidP="005D43B6">
      <w:pPr>
        <w:pStyle w:val="lista11"/>
      </w:pPr>
      <w:r w:rsidRPr="00A522BD">
        <w:rPr>
          <w:sz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E37D7F" w:rsidRPr="00A522BD">
        <w:rPr>
          <w:sz w:val="22"/>
        </w:rPr>
        <w:t>.</w:t>
      </w:r>
      <w:r w:rsidR="005D43B6">
        <w:t xml:space="preserve"> </w:t>
      </w:r>
      <w:r w:rsidR="005D43B6" w:rsidRPr="005D43B6">
        <w:rPr>
          <w:sz w:val="22"/>
        </w:rPr>
        <w:t>Zamawiający przyjmuje, iż z zastrzeżeniem ust. 13.2, przedmiot zamówienia jest objęty stawką VAT 23%. 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w:t>
      </w:r>
    </w:p>
    <w:p w14:paraId="5F7A0B94" w14:textId="77777777" w:rsidR="00E37D7F" w:rsidRPr="001978A8" w:rsidRDefault="00D21F2F" w:rsidP="001978A8">
      <w:pPr>
        <w:pStyle w:val="lista11"/>
        <w:spacing w:line="320" w:lineRule="exact"/>
        <w:rPr>
          <w:color w:val="365F91" w:themeColor="accent1" w:themeShade="BF"/>
          <w:sz w:val="22"/>
        </w:rPr>
      </w:pPr>
      <w:r w:rsidRPr="001978A8">
        <w:rPr>
          <w:bCs/>
          <w:sz w:val="22"/>
        </w:rPr>
        <w:t>Cena ofertowa</w:t>
      </w:r>
      <w:r w:rsidRPr="001978A8">
        <w:rPr>
          <w:b/>
          <w:bCs/>
          <w:sz w:val="22"/>
        </w:rPr>
        <w:t xml:space="preserve"> </w:t>
      </w:r>
      <w:r w:rsidRPr="001978A8">
        <w:rPr>
          <w:sz w:val="22"/>
        </w:rPr>
        <w:t xml:space="preserve">musi uwzględniać wszystkie wymagania oraz czynności i badania składające się na ich wykonanie, określone w </w:t>
      </w:r>
      <w:r w:rsidRPr="001978A8">
        <w:rPr>
          <w:iCs/>
          <w:sz w:val="22"/>
        </w:rPr>
        <w:t>Programie Funkcjonalno-Użytkowym,</w:t>
      </w:r>
      <w:r w:rsidRPr="001978A8">
        <w:rPr>
          <w:i/>
          <w:iCs/>
          <w:sz w:val="22"/>
        </w:rPr>
        <w:t xml:space="preserve"> </w:t>
      </w:r>
      <w:r w:rsidR="00262716" w:rsidRPr="001978A8">
        <w:rPr>
          <w:sz w:val="22"/>
        </w:rPr>
        <w:t>w </w:t>
      </w:r>
      <w:r w:rsidRPr="001978A8">
        <w:rPr>
          <w:sz w:val="22"/>
        </w:rPr>
        <w:t>tym roboty tymczasowe i prace towarzyszące konieczne dla wykonania tych robót.</w:t>
      </w:r>
    </w:p>
    <w:p w14:paraId="12DA5F23" w14:textId="77777777" w:rsidR="00D21F2F" w:rsidRPr="001978A8" w:rsidRDefault="00D21F2F" w:rsidP="001978A8">
      <w:pPr>
        <w:pStyle w:val="lista11"/>
        <w:spacing w:line="320" w:lineRule="exact"/>
        <w:rPr>
          <w:color w:val="365F91" w:themeColor="accent1" w:themeShade="BF"/>
          <w:sz w:val="22"/>
        </w:rPr>
      </w:pPr>
      <w:r w:rsidRPr="001978A8">
        <w:rPr>
          <w:sz w:val="22"/>
        </w:rPr>
        <w:t>Wykonawca musi dostarczyć wypełnione Rozbicie ceny ofertowej. Wykonawca musi wycenić wszystkie pozycje</w:t>
      </w:r>
      <w:r w:rsidR="00DC1438" w:rsidRPr="001978A8">
        <w:rPr>
          <w:sz w:val="22"/>
        </w:rPr>
        <w:t>.</w:t>
      </w:r>
      <w:r w:rsidRPr="001978A8">
        <w:rPr>
          <w:sz w:val="22"/>
        </w:rPr>
        <w:t xml:space="preserve"> Rozbicia ceny ofertowej</w:t>
      </w:r>
      <w:r w:rsidR="0069287A" w:rsidRPr="001978A8">
        <w:rPr>
          <w:sz w:val="22"/>
        </w:rPr>
        <w:t>, gdzie zarówno ceny jednostkowe jak i cena za daną pozycję jest podana z matematycznym zaokrągleniem do dwóch miejsc po przecinku</w:t>
      </w:r>
      <w:r w:rsidR="00966B75" w:rsidRPr="001978A8">
        <w:rPr>
          <w:sz w:val="22"/>
        </w:rPr>
        <w:t>.</w:t>
      </w:r>
      <w:r w:rsidR="00E26E5A" w:rsidRPr="001978A8">
        <w:rPr>
          <w:sz w:val="22"/>
        </w:rPr>
        <w:t xml:space="preserve"> </w:t>
      </w:r>
      <w:r w:rsidRPr="001978A8">
        <w:rPr>
          <w:sz w:val="22"/>
        </w:rPr>
        <w:t xml:space="preserve">Pozycje </w:t>
      </w:r>
      <w:r w:rsidR="00257EF9" w:rsidRPr="001978A8">
        <w:rPr>
          <w:sz w:val="22"/>
        </w:rPr>
        <w:t xml:space="preserve">niewypełnione </w:t>
      </w:r>
      <w:r w:rsidRPr="001978A8">
        <w:rPr>
          <w:sz w:val="22"/>
        </w:rPr>
        <w:t>będą uznane za włączone do innych pozycji wypełnionego Rozbicia ceny ofertowej.</w:t>
      </w:r>
    </w:p>
    <w:p w14:paraId="14D67C30" w14:textId="6974E1C9" w:rsidR="00874A4D" w:rsidRPr="001978A8" w:rsidRDefault="00874A4D" w:rsidP="001978A8">
      <w:pPr>
        <w:pStyle w:val="lista11"/>
        <w:spacing w:line="320" w:lineRule="exact"/>
        <w:rPr>
          <w:color w:val="365F91" w:themeColor="accent1" w:themeShade="BF"/>
          <w:sz w:val="22"/>
          <w:highlight w:val="yellow"/>
        </w:rPr>
      </w:pPr>
      <w:r w:rsidRPr="001978A8">
        <w:rPr>
          <w:color w:val="365F91" w:themeColor="accent1" w:themeShade="BF"/>
          <w:sz w:val="22"/>
          <w:highlight w:val="yellow"/>
        </w:rPr>
        <w:t xml:space="preserve">Sumaryczna wartość pozycji RCO dotyczących wykonania dokumentacji projektowej </w:t>
      </w:r>
      <w:r w:rsidRPr="001978A8">
        <w:rPr>
          <w:i/>
          <w:color w:val="365F91" w:themeColor="accent1" w:themeShade="BF"/>
          <w:sz w:val="22"/>
          <w:highlight w:val="yellow"/>
        </w:rPr>
        <w:t xml:space="preserve">(wskazać odpowiednie pkt z RCO np. pkt 90. Projektowanie, 91. Usługi towarzyszące do projektowania) </w:t>
      </w:r>
      <w:r w:rsidRPr="001978A8">
        <w:rPr>
          <w:color w:val="365F91" w:themeColor="accent1" w:themeShade="BF"/>
          <w:sz w:val="22"/>
          <w:highlight w:val="yellow"/>
        </w:rPr>
        <w:t xml:space="preserve">nie może przekroczyć 7% </w:t>
      </w:r>
      <w:r w:rsidR="00A522BD">
        <w:rPr>
          <w:color w:val="365F91" w:themeColor="accent1" w:themeShade="BF"/>
          <w:sz w:val="22"/>
          <w:highlight w:val="yellow"/>
        </w:rPr>
        <w:t>wartości Robót</w:t>
      </w:r>
      <w:r w:rsidR="005770F3">
        <w:rPr>
          <w:color w:val="365F91" w:themeColor="accent1" w:themeShade="BF"/>
          <w:sz w:val="22"/>
          <w:highlight w:val="yellow"/>
        </w:rPr>
        <w:t xml:space="preserve"> netto</w:t>
      </w:r>
      <w:r w:rsidRPr="001978A8">
        <w:rPr>
          <w:color w:val="365F91" w:themeColor="accent1" w:themeShade="BF"/>
          <w:sz w:val="22"/>
          <w:highlight w:val="yellow"/>
        </w:rPr>
        <w:t xml:space="preserve"> za wykonanie całości Zamówienia</w:t>
      </w:r>
      <w:r w:rsidR="00267C5E" w:rsidRPr="001978A8">
        <w:rPr>
          <w:color w:val="365F91" w:themeColor="accent1" w:themeShade="BF"/>
          <w:sz w:val="22"/>
          <w:highlight w:val="yellow"/>
        </w:rPr>
        <w:t xml:space="preserve"> </w:t>
      </w:r>
      <w:r w:rsidR="00267C5E" w:rsidRPr="001978A8">
        <w:rPr>
          <w:bCs/>
          <w:color w:val="365F91" w:themeColor="accent1" w:themeShade="BF"/>
          <w:sz w:val="22"/>
          <w:highlight w:val="yellow"/>
        </w:rPr>
        <w:t>(bez kwoty warunkowej i kosztów komunikacji zastępczej)</w:t>
      </w:r>
      <w:r w:rsidRPr="001978A8">
        <w:rPr>
          <w:color w:val="365F91" w:themeColor="accent1" w:themeShade="BF"/>
          <w:sz w:val="22"/>
          <w:highlight w:val="yellow"/>
        </w:rPr>
        <w:t>.</w:t>
      </w:r>
    </w:p>
    <w:p w14:paraId="2E1BA166" w14:textId="77777777" w:rsidR="00D21F2F" w:rsidRPr="001978A8" w:rsidRDefault="00D21F2F" w:rsidP="001978A8">
      <w:pPr>
        <w:pStyle w:val="lista11"/>
        <w:spacing w:line="320" w:lineRule="exact"/>
        <w:rPr>
          <w:color w:val="365F91" w:themeColor="accent1" w:themeShade="BF"/>
          <w:sz w:val="22"/>
        </w:rPr>
      </w:pPr>
      <w:r w:rsidRPr="001978A8">
        <w:rPr>
          <w:sz w:val="22"/>
        </w:rPr>
        <w:t>Ceną oferty jest suma wartości wszystkich pozycji podanych w wypełnionym Rozbiciu ceny ofertowej, powiększona o</w:t>
      </w:r>
      <w:r w:rsidRPr="001978A8">
        <w:rPr>
          <w:color w:val="365F91" w:themeColor="accent1" w:themeShade="BF"/>
          <w:sz w:val="22"/>
        </w:rPr>
        <w:t xml:space="preserve"> </w:t>
      </w:r>
      <w:r w:rsidRPr="001978A8">
        <w:rPr>
          <w:i/>
          <w:color w:val="365F91" w:themeColor="accent1" w:themeShade="BF"/>
          <w:sz w:val="22"/>
          <w:highlight w:val="yellow"/>
        </w:rPr>
        <w:t>ustaloną przez Zamawiającego Kwotę</w:t>
      </w:r>
      <w:r w:rsidRPr="001978A8">
        <w:rPr>
          <w:i/>
          <w:color w:val="365F91" w:themeColor="accent1" w:themeShade="BF"/>
          <w:sz w:val="22"/>
        </w:rPr>
        <w:t xml:space="preserve"> </w:t>
      </w:r>
      <w:r w:rsidRPr="001978A8">
        <w:rPr>
          <w:i/>
          <w:color w:val="365F91" w:themeColor="accent1" w:themeShade="BF"/>
          <w:sz w:val="22"/>
          <w:highlight w:val="yellow"/>
        </w:rPr>
        <w:t>Warunkową oraz</w:t>
      </w:r>
      <w:r w:rsidRPr="001978A8">
        <w:rPr>
          <w:i/>
          <w:color w:val="365F91" w:themeColor="accent1" w:themeShade="BF"/>
          <w:sz w:val="22"/>
        </w:rPr>
        <w:t xml:space="preserve"> </w:t>
      </w:r>
      <w:r w:rsidRPr="001978A8">
        <w:rPr>
          <w:sz w:val="22"/>
        </w:rPr>
        <w:t>podatek VAT</w:t>
      </w:r>
      <w:r w:rsidR="00AC6A48" w:rsidRPr="001978A8">
        <w:rPr>
          <w:sz w:val="22"/>
        </w:rPr>
        <w:t>.</w:t>
      </w:r>
    </w:p>
    <w:p w14:paraId="2C866834" w14:textId="77777777" w:rsidR="00E37D7F" w:rsidRPr="001978A8" w:rsidRDefault="00E37D7F" w:rsidP="001978A8">
      <w:pPr>
        <w:pStyle w:val="lista11"/>
        <w:spacing w:line="320" w:lineRule="exact"/>
        <w:rPr>
          <w:sz w:val="22"/>
        </w:rPr>
      </w:pPr>
      <w:r w:rsidRPr="001978A8">
        <w:rPr>
          <w:sz w:val="22"/>
        </w:rPr>
        <w:t>Sposób zapłaty</w:t>
      </w:r>
      <w:r w:rsidR="00FE6EEB" w:rsidRPr="001978A8">
        <w:rPr>
          <w:sz w:val="22"/>
        </w:rPr>
        <w:t xml:space="preserve"> i </w:t>
      </w:r>
      <w:r w:rsidRPr="001978A8">
        <w:rPr>
          <w:sz w:val="22"/>
        </w:rPr>
        <w:t xml:space="preserve">rozliczenia za realizację niniejszego </w:t>
      </w:r>
      <w:r w:rsidR="001852F6" w:rsidRPr="001978A8">
        <w:rPr>
          <w:sz w:val="22"/>
        </w:rPr>
        <w:t>Zamówienia</w:t>
      </w:r>
      <w:r w:rsidRPr="001978A8">
        <w:rPr>
          <w:sz w:val="22"/>
        </w:rPr>
        <w:t>, określone zostały</w:t>
      </w:r>
      <w:r w:rsidR="00FE6EEB" w:rsidRPr="001978A8">
        <w:rPr>
          <w:sz w:val="22"/>
        </w:rPr>
        <w:t xml:space="preserve"> w </w:t>
      </w:r>
      <w:r w:rsidR="00AA6800" w:rsidRPr="001978A8">
        <w:rPr>
          <w:sz w:val="22"/>
        </w:rPr>
        <w:t>Tomie II</w:t>
      </w:r>
      <w:r w:rsidRPr="001978A8">
        <w:rPr>
          <w:sz w:val="22"/>
        </w:rPr>
        <w:t xml:space="preserve"> niniejszej SIWZ.</w:t>
      </w:r>
    </w:p>
    <w:p w14:paraId="13102580" w14:textId="77777777" w:rsidR="00E37D7F" w:rsidRPr="001978A8" w:rsidRDefault="00E37D7F" w:rsidP="001978A8">
      <w:pPr>
        <w:pStyle w:val="Nagwek1"/>
        <w:spacing w:line="320" w:lineRule="exact"/>
        <w:rPr>
          <w:sz w:val="22"/>
        </w:rPr>
      </w:pPr>
      <w:bookmarkStart w:id="93" w:name="_Toc167680414"/>
      <w:bookmarkStart w:id="94" w:name="_Toc265752225"/>
      <w:bookmarkStart w:id="95" w:name="_Toc265818719"/>
      <w:bookmarkStart w:id="96" w:name="_Toc479770250"/>
      <w:r w:rsidRPr="001978A8">
        <w:rPr>
          <w:sz w:val="22"/>
        </w:rPr>
        <w:t>FORMA OFERTY</w:t>
      </w:r>
      <w:bookmarkEnd w:id="93"/>
      <w:bookmarkEnd w:id="94"/>
      <w:bookmarkEnd w:id="95"/>
      <w:bookmarkEnd w:id="96"/>
    </w:p>
    <w:p w14:paraId="0E22016F" w14:textId="77777777" w:rsidR="00AC6A48" w:rsidRPr="001978A8" w:rsidRDefault="00AC6A48" w:rsidP="001978A8">
      <w:pPr>
        <w:pStyle w:val="lista11"/>
        <w:spacing w:line="320" w:lineRule="exact"/>
        <w:rPr>
          <w:sz w:val="22"/>
        </w:rPr>
      </w:pPr>
      <w:r w:rsidRPr="001978A8">
        <w:rPr>
          <w:sz w:val="22"/>
        </w:rPr>
        <w:t>Oferta musi być złożona w formie pisemnej pod rygorem nieważności. Powinna mieć format nie większy niż A4, w ORYGINALE oraz JEDNEJ KOPII będącej kserokopią oryginału oraz dodatkowo w KOPII W WERSJI ELEKTRONICZNEJ, tj. zeskanowanej oferty w formacie nieedytowalnego pliku PDF na płycie CD lub DVD (Rozbicie ceny ofertowej w formacie edytowalnym np. Excel, Word lub równoważny). Na ofertach w</w:t>
      </w:r>
      <w:r w:rsidR="009205CB" w:rsidRPr="001978A8">
        <w:rPr>
          <w:sz w:val="22"/>
        </w:rPr>
        <w:t xml:space="preserve"> </w:t>
      </w:r>
      <w:r w:rsidRPr="001978A8">
        <w:rPr>
          <w:sz w:val="22"/>
        </w:rPr>
        <w:t>formie papierowej powinien być odpowiedni napis: „oryginał”, „kopia”. W przypadku rozbieżności pomiędzy wersją pisemną oferty, a kopią oferty w wersji elektronicznej wiążący jest egzemplarz w wersji pisemnej.</w:t>
      </w:r>
    </w:p>
    <w:p w14:paraId="7022E352" w14:textId="77777777" w:rsidR="00485537" w:rsidRPr="001978A8" w:rsidRDefault="00485537" w:rsidP="001978A8">
      <w:pPr>
        <w:pStyle w:val="lista11"/>
        <w:spacing w:line="320" w:lineRule="exact"/>
        <w:rPr>
          <w:sz w:val="22"/>
        </w:rPr>
      </w:pPr>
      <w:r w:rsidRPr="001978A8">
        <w:rPr>
          <w:sz w:val="22"/>
        </w:rPr>
        <w:t>Stosowne wypełnienia miejsc wykropkowanych w</w:t>
      </w:r>
      <w:r w:rsidR="000B7FC3" w:rsidRPr="001978A8">
        <w:rPr>
          <w:sz w:val="22"/>
        </w:rPr>
        <w:t xml:space="preserve">e wzorach </w:t>
      </w:r>
      <w:r w:rsidRPr="001978A8">
        <w:rPr>
          <w:sz w:val="22"/>
        </w:rPr>
        <w:t>stanowiących załączniki do niniejszej IDW i wchodzących następnie w skład oferty mogą być dokonane komputerowo lub ręcznie.</w:t>
      </w:r>
    </w:p>
    <w:p w14:paraId="49EE3813" w14:textId="77777777" w:rsidR="00485537" w:rsidRPr="001978A8" w:rsidRDefault="00485537" w:rsidP="001978A8">
      <w:pPr>
        <w:pStyle w:val="lista11"/>
        <w:spacing w:line="320" w:lineRule="exact"/>
        <w:rPr>
          <w:sz w:val="22"/>
        </w:rPr>
      </w:pPr>
      <w:r w:rsidRPr="001978A8">
        <w:rPr>
          <w:sz w:val="22"/>
        </w:rPr>
        <w:t>Dokumenty przygotowywane samodzielnie przez Wykonawcę na podstawie wzorów stanowiących załączniki do niniejszej SIWZ muszą mieć formę wydruku komputerowego.</w:t>
      </w:r>
    </w:p>
    <w:p w14:paraId="07EB39DF" w14:textId="77777777" w:rsidR="00485537" w:rsidRPr="001978A8" w:rsidRDefault="00485537" w:rsidP="001978A8">
      <w:pPr>
        <w:pStyle w:val="lista11"/>
        <w:spacing w:line="320" w:lineRule="exact"/>
        <w:rPr>
          <w:sz w:val="22"/>
        </w:rPr>
      </w:pPr>
      <w:r w:rsidRPr="001978A8">
        <w:rPr>
          <w:sz w:val="22"/>
        </w:rPr>
        <w:t xml:space="preserve">Całość oferty (z zastrzeżeniem pkt </w:t>
      </w:r>
      <w:r w:rsidR="0028214C" w:rsidRPr="001978A8">
        <w:rPr>
          <w:sz w:val="22"/>
        </w:rPr>
        <w:fldChar w:fldCharType="begin"/>
      </w:r>
      <w:r w:rsidR="0028214C" w:rsidRPr="001978A8">
        <w:rPr>
          <w:sz w:val="22"/>
        </w:rPr>
        <w:instrText xml:space="preserve"> REF _Ref467677094 \r \h </w:instrText>
      </w:r>
      <w:r w:rsidR="004358D0" w:rsidRPr="001978A8">
        <w:rPr>
          <w:sz w:val="22"/>
        </w:rPr>
        <w:instrText xml:space="preserve"> \* MERGEFORMAT </w:instrText>
      </w:r>
      <w:r w:rsidR="0028214C" w:rsidRPr="001978A8">
        <w:rPr>
          <w:sz w:val="22"/>
        </w:rPr>
      </w:r>
      <w:r w:rsidR="0028214C" w:rsidRPr="001978A8">
        <w:rPr>
          <w:sz w:val="22"/>
        </w:rPr>
        <w:fldChar w:fldCharType="separate"/>
      </w:r>
      <w:r w:rsidR="005D3DD6">
        <w:rPr>
          <w:sz w:val="22"/>
        </w:rPr>
        <w:t>14.8</w:t>
      </w:r>
      <w:r w:rsidR="0028214C" w:rsidRPr="001978A8">
        <w:rPr>
          <w:sz w:val="22"/>
        </w:rPr>
        <w:fldChar w:fldCharType="end"/>
      </w:r>
      <w:r w:rsidR="0028214C" w:rsidRPr="001978A8">
        <w:rPr>
          <w:sz w:val="22"/>
        </w:rPr>
        <w:t xml:space="preserve"> </w:t>
      </w:r>
      <w:r w:rsidRPr="001978A8">
        <w:rPr>
          <w:sz w:val="22"/>
        </w:rPr>
        <w:t>IDW) musi być złożona w formie uniemożliwiającej jej przypadkowe zdekompletowanie, połączone w oprawie grzbietowej lub w jedną całość inną techniką</w:t>
      </w:r>
      <w:r w:rsidR="00B904EE" w:rsidRPr="001978A8">
        <w:rPr>
          <w:sz w:val="22"/>
        </w:rPr>
        <w:t xml:space="preserve"> a poszczególne kartki (arkusze) ponumerowane</w:t>
      </w:r>
      <w:r w:rsidRPr="001978A8">
        <w:rPr>
          <w:sz w:val="22"/>
        </w:rPr>
        <w:t>.</w:t>
      </w:r>
    </w:p>
    <w:p w14:paraId="7C258162" w14:textId="77777777" w:rsidR="00485537" w:rsidRPr="001978A8" w:rsidRDefault="00485537" w:rsidP="001978A8">
      <w:pPr>
        <w:pStyle w:val="lista11"/>
        <w:spacing w:line="320" w:lineRule="exact"/>
        <w:rPr>
          <w:sz w:val="22"/>
        </w:rPr>
      </w:pPr>
      <w:r w:rsidRPr="001978A8">
        <w:rPr>
          <w:sz w:val="22"/>
        </w:rPr>
        <w:t>Wszelkie miejsca w ofercie, w których Wykonawca naniósł poprawki lub zmiany wpisywanej przez siebie treści, (czyli wyłącznie miejsca, w których jest to dopuszczone przez Zamawiającego) muszą być parafowane</w:t>
      </w:r>
      <w:r w:rsidR="009205CB" w:rsidRPr="001978A8">
        <w:rPr>
          <w:sz w:val="22"/>
        </w:rPr>
        <w:t xml:space="preserve"> </w:t>
      </w:r>
      <w:r w:rsidR="00067133" w:rsidRPr="001978A8">
        <w:rPr>
          <w:sz w:val="22"/>
        </w:rPr>
        <w:t xml:space="preserve">przez osobę (osoby) </w:t>
      </w:r>
      <w:r w:rsidR="00023A74" w:rsidRPr="001978A8">
        <w:rPr>
          <w:sz w:val="22"/>
        </w:rPr>
        <w:t>podpisującą (podpisujące)</w:t>
      </w:r>
      <w:r w:rsidR="00E75B9B" w:rsidRPr="001978A8">
        <w:rPr>
          <w:sz w:val="22"/>
        </w:rPr>
        <w:t xml:space="preserve"> </w:t>
      </w:r>
      <w:r w:rsidR="00023A74" w:rsidRPr="001978A8">
        <w:rPr>
          <w:sz w:val="22"/>
        </w:rPr>
        <w:t>ofertę, w przeciwnym razie nie będą uwzględniane</w:t>
      </w:r>
      <w:r w:rsidRPr="001978A8">
        <w:rPr>
          <w:sz w:val="22"/>
        </w:rPr>
        <w:t>.</w:t>
      </w:r>
    </w:p>
    <w:p w14:paraId="7A75C4AF" w14:textId="34781BCC" w:rsidR="00B92702" w:rsidRPr="001978A8" w:rsidRDefault="00B92702" w:rsidP="003327B4">
      <w:pPr>
        <w:pStyle w:val="lista11"/>
        <w:shd w:val="clear" w:color="auto" w:fill="FFFFFF" w:themeFill="background1"/>
        <w:spacing w:line="320" w:lineRule="exact"/>
        <w:rPr>
          <w:sz w:val="22"/>
        </w:rPr>
      </w:pPr>
      <w:r w:rsidRPr="001978A8">
        <w:rPr>
          <w:sz w:val="22"/>
        </w:rPr>
        <w:t>Dokumenty</w:t>
      </w:r>
      <w:r w:rsidR="00C85AFB" w:rsidRPr="001978A8">
        <w:rPr>
          <w:sz w:val="22"/>
        </w:rPr>
        <w:t>,</w:t>
      </w:r>
      <w:r w:rsidRPr="001978A8">
        <w:rPr>
          <w:sz w:val="22"/>
        </w:rPr>
        <w:t xml:space="preserve"> o których mowa w pkt 9.7. </w:t>
      </w:r>
      <w:r w:rsidR="002042DB" w:rsidRPr="001978A8">
        <w:rPr>
          <w:sz w:val="22"/>
        </w:rPr>
        <w:t xml:space="preserve">oraz w pkt </w:t>
      </w:r>
      <w:r w:rsidRPr="001978A8">
        <w:rPr>
          <w:sz w:val="22"/>
        </w:rPr>
        <w:t>9.8.</w:t>
      </w:r>
      <w:r w:rsidR="002042DB" w:rsidRPr="001978A8">
        <w:rPr>
          <w:sz w:val="22"/>
        </w:rPr>
        <w:t>1 - 9.8.4</w:t>
      </w:r>
      <w:r w:rsidRPr="001978A8">
        <w:rPr>
          <w:sz w:val="22"/>
        </w:rPr>
        <w:t xml:space="preserve"> IDW </w:t>
      </w:r>
      <w:r w:rsidR="00C85AFB" w:rsidRPr="001978A8">
        <w:rPr>
          <w:sz w:val="22"/>
        </w:rPr>
        <w:t xml:space="preserve">powinny </w:t>
      </w:r>
      <w:r w:rsidRPr="001978A8">
        <w:rPr>
          <w:sz w:val="22"/>
        </w:rPr>
        <w:t>być przedstawiane w formie oryginałów lub kopii poświadczonych za zgodność z oryginałem</w:t>
      </w:r>
      <w:r w:rsidR="002042DB" w:rsidRPr="001978A8">
        <w:rPr>
          <w:sz w:val="22"/>
        </w:rPr>
        <w:t>,</w:t>
      </w:r>
      <w:r w:rsidR="00C85AFB" w:rsidRPr="001978A8">
        <w:rPr>
          <w:sz w:val="22"/>
        </w:rPr>
        <w:t xml:space="preserve"> natomiast</w:t>
      </w:r>
      <w:r w:rsidRPr="001978A8">
        <w:rPr>
          <w:sz w:val="22"/>
        </w:rPr>
        <w:t xml:space="preserve"> dokument</w:t>
      </w:r>
      <w:r w:rsidR="00C85AFB" w:rsidRPr="001978A8">
        <w:rPr>
          <w:sz w:val="22"/>
        </w:rPr>
        <w:t>y</w:t>
      </w:r>
      <w:r w:rsidRPr="001978A8">
        <w:rPr>
          <w:sz w:val="22"/>
        </w:rPr>
        <w:t>, o których mowa w pkt 9.</w:t>
      </w:r>
      <w:r w:rsidR="002042DB" w:rsidRPr="001978A8">
        <w:rPr>
          <w:sz w:val="22"/>
        </w:rPr>
        <w:t>1</w:t>
      </w:r>
      <w:r w:rsidRPr="001978A8">
        <w:rPr>
          <w:sz w:val="22"/>
        </w:rPr>
        <w:t>. – 9.</w:t>
      </w:r>
      <w:r w:rsidR="002042DB" w:rsidRPr="001978A8">
        <w:rPr>
          <w:sz w:val="22"/>
        </w:rPr>
        <w:t xml:space="preserve">4, 9.8.5 – 9.8.8, oraz 11.4.2. </w:t>
      </w:r>
      <w:r w:rsidRPr="001978A8">
        <w:rPr>
          <w:sz w:val="22"/>
        </w:rPr>
        <w:t xml:space="preserve">IDW </w:t>
      </w:r>
      <w:r w:rsidR="00C85AFB" w:rsidRPr="001978A8">
        <w:rPr>
          <w:sz w:val="22"/>
        </w:rPr>
        <w:t xml:space="preserve">powinny </w:t>
      </w:r>
      <w:r w:rsidRPr="001978A8">
        <w:rPr>
          <w:sz w:val="22"/>
        </w:rPr>
        <w:t>być przedłożone w oryginale</w:t>
      </w:r>
      <w:r w:rsidR="00186C4F">
        <w:rPr>
          <w:sz w:val="22"/>
        </w:rPr>
        <w:t>.</w:t>
      </w:r>
      <w:r w:rsidR="003327B4" w:rsidRPr="003327B4">
        <w:rPr>
          <w:rFonts w:ascii="Times New Roman" w:hAnsi="Times New Roman" w:cs="Times New Roman"/>
          <w:sz w:val="20"/>
          <w:szCs w:val="20"/>
        </w:rPr>
        <w:t xml:space="preserve"> </w:t>
      </w:r>
      <w:r w:rsidR="003327B4" w:rsidRPr="003327B4">
        <w:rPr>
          <w:sz w:val="22"/>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r w:rsidRPr="001978A8">
        <w:rPr>
          <w:sz w:val="22"/>
        </w:rPr>
        <w:t xml:space="preserve">. </w:t>
      </w:r>
    </w:p>
    <w:p w14:paraId="53FE5739" w14:textId="77777777" w:rsidR="00485537" w:rsidRPr="001978A8" w:rsidRDefault="00485537" w:rsidP="001978A8">
      <w:pPr>
        <w:pStyle w:val="lista11"/>
        <w:spacing w:line="320" w:lineRule="exact"/>
        <w:rPr>
          <w:sz w:val="22"/>
        </w:rPr>
      </w:pPr>
      <w:r w:rsidRPr="001978A8">
        <w:rPr>
          <w:sz w:val="22"/>
        </w:rPr>
        <w:t>Dokumenty sporządzone w języku obcym należy złożyć wraz z ich tłumaczeniem na język polski.</w:t>
      </w:r>
    </w:p>
    <w:p w14:paraId="0BD940D4" w14:textId="77777777" w:rsidR="00F94341" w:rsidRPr="001978A8" w:rsidRDefault="00D243C6" w:rsidP="001978A8">
      <w:pPr>
        <w:pStyle w:val="lista11"/>
        <w:spacing w:after="0" w:line="320" w:lineRule="exact"/>
        <w:rPr>
          <w:spacing w:val="-1"/>
          <w:sz w:val="22"/>
        </w:rPr>
      </w:pPr>
      <w:bookmarkStart w:id="97" w:name="_Ref467677094"/>
      <w:bookmarkStart w:id="98" w:name="_Ref327187129"/>
      <w:r w:rsidRPr="001978A8">
        <w:rPr>
          <w:sz w:val="22"/>
        </w:rPr>
        <w:t>Wykonawca</w:t>
      </w:r>
      <w:r w:rsidR="002D4CF0" w:rsidRPr="001978A8">
        <w:rPr>
          <w:sz w:val="22"/>
        </w:rPr>
        <w:t>, nie później niż w terminie składania ofert,</w:t>
      </w:r>
      <w:r w:rsidRPr="001978A8">
        <w:rPr>
          <w:sz w:val="22"/>
        </w:rPr>
        <w:t xml:space="preserve"> może zastrzec w Formularzu Ofertowym, którego wzór stanowi </w:t>
      </w:r>
      <w:r w:rsidR="00EE150D" w:rsidRPr="001E5ACD">
        <w:rPr>
          <w:b/>
          <w:sz w:val="22"/>
        </w:rPr>
        <w:t>Z</w:t>
      </w:r>
      <w:r w:rsidRPr="001E5ACD">
        <w:rPr>
          <w:b/>
          <w:sz w:val="22"/>
        </w:rPr>
        <w:t>ałącznik nr 1</w:t>
      </w:r>
      <w:r w:rsidRPr="001978A8">
        <w:rPr>
          <w:sz w:val="22"/>
        </w:rPr>
        <w:t xml:space="preserve"> do niniejszej IDW, iż Zamawiający nie będzie mógł ujawnić informacji stanowiących tajemnicę przedsiębiorstwa w rozumieniu przepisów o zwalczaniu nieuczciwej konkurencji. W takim przypadku Wykonawca zobowiązany jest złożyć ofertę w taki sposób, aby arkusze (kartki) których dotyczy tajemnica przedsiębiorstwa były W SPOSÓB TRWAŁY ODŁĄCZONE OD POZOSTAŁEJ CZĘŚCI OFERTY z zachowaniem ciągłości numeracji stron</w:t>
      </w:r>
      <w:r w:rsidR="00B904EE" w:rsidRPr="001978A8">
        <w:rPr>
          <w:sz w:val="22"/>
        </w:rPr>
        <w:t xml:space="preserve"> całej oferty</w:t>
      </w:r>
      <w:r w:rsidRPr="001978A8">
        <w:rPr>
          <w:sz w:val="22"/>
        </w:rPr>
        <w:t>. Ponadto każdy arkusz (kartka) objęty tajemnicą przedsiębiorstwa musi zostać opatrzony napisem informującym, że stanowi on tajemnicę przedsiębiorstwa (np. „Tajemnica przedsiębiorstwa”), natomiast wszystkie arkusze (kartki) zawierające tajemnicę przedsiębiorstwa muszą być zszyte, w oprawie grzbietowej lub połączone w jedną całość inną techniką.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r w:rsidR="00D9261B" w:rsidRPr="001978A8">
        <w:rPr>
          <w:sz w:val="22"/>
        </w:rPr>
        <w:t>.</w:t>
      </w:r>
      <w:bookmarkEnd w:id="97"/>
    </w:p>
    <w:p w14:paraId="104D3CD7" w14:textId="77777777" w:rsidR="00FC627D" w:rsidRPr="001978A8" w:rsidRDefault="00F94341" w:rsidP="001978A8">
      <w:pPr>
        <w:pStyle w:val="lista11"/>
        <w:spacing w:line="320" w:lineRule="exact"/>
        <w:rPr>
          <w:spacing w:val="-1"/>
          <w:sz w:val="22"/>
        </w:rPr>
      </w:pPr>
      <w:bookmarkStart w:id="99" w:name="_Ref455755279"/>
      <w:r w:rsidRPr="001978A8">
        <w:rPr>
          <w:spacing w:val="-1"/>
          <w:sz w:val="22"/>
        </w:rPr>
        <w:t>Wykonawca nie może zastrzec następujących informacji: nazwy i adresu, informacji dotyczących ceny, terminu wykonania Zamówienia, okresu gwarancji i warunków płatności zawartych w ofercie.</w:t>
      </w:r>
      <w:bookmarkEnd w:id="99"/>
    </w:p>
    <w:bookmarkEnd w:id="98"/>
    <w:p w14:paraId="7CC4D31B" w14:textId="77777777" w:rsidR="00B904EE" w:rsidRPr="001978A8" w:rsidRDefault="00B904EE" w:rsidP="001978A8">
      <w:pPr>
        <w:pStyle w:val="lista11"/>
        <w:spacing w:line="320" w:lineRule="exact"/>
        <w:rPr>
          <w:sz w:val="22"/>
        </w:rPr>
      </w:pPr>
      <w:r w:rsidRPr="001978A8">
        <w:rPr>
          <w:sz w:val="22"/>
        </w:rPr>
        <w:t>Zamawiający nie ujawni informacji stanowiących tajemnicę przedsiębiorstwa Wykonawcy w rozumieniu przepisów o zwalczaniu nieuczciwej konkurencji</w:t>
      </w:r>
      <w:r w:rsidRPr="001978A8" w:rsidDel="005E5CBC">
        <w:rPr>
          <w:sz w:val="22"/>
        </w:rPr>
        <w:t xml:space="preserve"> </w:t>
      </w:r>
      <w:r w:rsidRPr="001978A8">
        <w:rPr>
          <w:sz w:val="22"/>
        </w:rPr>
        <w:t>wskazanych przez Wykonawcę w</w:t>
      </w:r>
      <w:r w:rsidR="009B2605" w:rsidRPr="001978A8">
        <w:rPr>
          <w:sz w:val="22"/>
        </w:rPr>
        <w:t xml:space="preserve"> pkt. 8</w:t>
      </w:r>
      <w:r w:rsidRPr="001978A8">
        <w:rPr>
          <w:sz w:val="22"/>
        </w:rPr>
        <w:t xml:space="preserve"> Formularza ofertowego stosownie do postanowień </w:t>
      </w:r>
      <w:r w:rsidR="009E5911" w:rsidRPr="001978A8">
        <w:rPr>
          <w:sz w:val="22"/>
        </w:rPr>
        <w:fldChar w:fldCharType="begin"/>
      </w:r>
      <w:r w:rsidR="009E5911" w:rsidRPr="001978A8">
        <w:rPr>
          <w:sz w:val="22"/>
        </w:rPr>
        <w:instrText xml:space="preserve"> REF _Ref467677094 \r \h </w:instrText>
      </w:r>
      <w:r w:rsidR="004358D0" w:rsidRPr="001978A8">
        <w:rPr>
          <w:sz w:val="22"/>
        </w:rPr>
        <w:instrText xml:space="preserve"> \* MERGEFORMAT </w:instrText>
      </w:r>
      <w:r w:rsidR="009E5911" w:rsidRPr="001978A8">
        <w:rPr>
          <w:sz w:val="22"/>
        </w:rPr>
      </w:r>
      <w:r w:rsidR="009E5911" w:rsidRPr="001978A8">
        <w:rPr>
          <w:sz w:val="22"/>
        </w:rPr>
        <w:fldChar w:fldCharType="separate"/>
      </w:r>
      <w:r w:rsidR="005D3DD6">
        <w:rPr>
          <w:sz w:val="22"/>
        </w:rPr>
        <w:t>14.8</w:t>
      </w:r>
      <w:r w:rsidR="009E5911" w:rsidRPr="001978A8">
        <w:rPr>
          <w:sz w:val="22"/>
        </w:rPr>
        <w:fldChar w:fldCharType="end"/>
      </w:r>
      <w:r w:rsidR="009E5911" w:rsidRPr="001978A8">
        <w:rPr>
          <w:sz w:val="22"/>
        </w:rPr>
        <w:t xml:space="preserve"> </w:t>
      </w:r>
      <w:r w:rsidRPr="001978A8">
        <w:rPr>
          <w:sz w:val="22"/>
        </w:rPr>
        <w:t>IDW powyżej, o ile Wykonawca wykaże, iż zastrzeżone informacje stanowią tajemnicę przedsiębiorstwa.</w:t>
      </w:r>
    </w:p>
    <w:p w14:paraId="10E2ECFF" w14:textId="77777777" w:rsidR="00EB0B12" w:rsidRPr="001978A8" w:rsidRDefault="00EB0B12" w:rsidP="001978A8">
      <w:pPr>
        <w:pStyle w:val="lista11"/>
        <w:spacing w:line="320" w:lineRule="exact"/>
        <w:rPr>
          <w:sz w:val="22"/>
        </w:rPr>
      </w:pPr>
      <w:r w:rsidRPr="001978A8">
        <w:rPr>
          <w:sz w:val="22"/>
        </w:rPr>
        <w:t xml:space="preserve">Podstawa zastrzeżenia informacji musi odpowiadać na następujące pytania: </w:t>
      </w:r>
    </w:p>
    <w:p w14:paraId="2F2B5AEF" w14:textId="77777777" w:rsidR="00EB0B12" w:rsidRPr="001978A8" w:rsidRDefault="00EB0B12" w:rsidP="001978A8">
      <w:pPr>
        <w:pStyle w:val="lista11"/>
        <w:numPr>
          <w:ilvl w:val="0"/>
          <w:numId w:val="26"/>
        </w:numPr>
        <w:spacing w:after="0" w:line="320" w:lineRule="exact"/>
        <w:ind w:left="993"/>
        <w:rPr>
          <w:sz w:val="22"/>
        </w:rPr>
      </w:pPr>
      <w:r w:rsidRPr="001978A8">
        <w:rPr>
          <w:sz w:val="22"/>
        </w:rPr>
        <w:t>Czy zastrzeżone informacje nie zostały uja</w:t>
      </w:r>
      <w:r w:rsidR="00E26E5A" w:rsidRPr="001978A8">
        <w:rPr>
          <w:sz w:val="22"/>
        </w:rPr>
        <w:t>wnione do wiadomości publicznej?</w:t>
      </w:r>
    </w:p>
    <w:p w14:paraId="20808336" w14:textId="77777777" w:rsidR="00EB0B12" w:rsidRPr="001978A8" w:rsidRDefault="00EB0B12" w:rsidP="001978A8">
      <w:pPr>
        <w:pStyle w:val="lista11"/>
        <w:numPr>
          <w:ilvl w:val="0"/>
          <w:numId w:val="26"/>
        </w:numPr>
        <w:spacing w:after="0" w:line="320" w:lineRule="exact"/>
        <w:ind w:left="993"/>
        <w:rPr>
          <w:sz w:val="22"/>
        </w:rPr>
      </w:pPr>
      <w:r w:rsidRPr="001978A8">
        <w:rPr>
          <w:sz w:val="22"/>
        </w:rPr>
        <w:t>Jakie informacje techniczne</w:t>
      </w:r>
      <w:r w:rsidR="00303FE3" w:rsidRPr="001978A8">
        <w:rPr>
          <w:sz w:val="22"/>
        </w:rPr>
        <w:t xml:space="preserve">, technologiczne, organizacyjne </w:t>
      </w:r>
      <w:r w:rsidRPr="001978A8">
        <w:rPr>
          <w:sz w:val="22"/>
        </w:rPr>
        <w:t>przedsiębiorstwa</w:t>
      </w:r>
      <w:r w:rsidR="002E12EB" w:rsidRPr="001978A8">
        <w:rPr>
          <w:sz w:val="22"/>
        </w:rPr>
        <w:t xml:space="preserve"> lub inne, które </w:t>
      </w:r>
      <w:r w:rsidR="00B904EE" w:rsidRPr="001978A8">
        <w:rPr>
          <w:sz w:val="22"/>
        </w:rPr>
        <w:t>W</w:t>
      </w:r>
      <w:r w:rsidR="002E12EB" w:rsidRPr="001978A8">
        <w:rPr>
          <w:sz w:val="22"/>
        </w:rPr>
        <w:t>ykonawca uznaje za tajemnicę przedsiębiorstwa</w:t>
      </w:r>
      <w:r w:rsidRPr="001978A8">
        <w:rPr>
          <w:sz w:val="22"/>
        </w:rPr>
        <w:t xml:space="preserve"> zawarte są w zastrzeżonych informacjach</w:t>
      </w:r>
      <w:r w:rsidR="00E26E5A" w:rsidRPr="001978A8">
        <w:rPr>
          <w:sz w:val="22"/>
        </w:rPr>
        <w:t>?</w:t>
      </w:r>
    </w:p>
    <w:p w14:paraId="61A7B23E" w14:textId="77777777" w:rsidR="00EB0B12" w:rsidRPr="001978A8" w:rsidRDefault="00EB0B12" w:rsidP="001978A8">
      <w:pPr>
        <w:pStyle w:val="lista11"/>
        <w:numPr>
          <w:ilvl w:val="0"/>
          <w:numId w:val="26"/>
        </w:numPr>
        <w:spacing w:after="0" w:line="320" w:lineRule="exact"/>
        <w:ind w:left="993"/>
        <w:rPr>
          <w:sz w:val="22"/>
        </w:rPr>
      </w:pPr>
      <w:r w:rsidRPr="001978A8">
        <w:rPr>
          <w:sz w:val="22"/>
        </w:rPr>
        <w:t>Czy i ewentualnie jaką wartość gospodarczą posiadają powyższe informacje</w:t>
      </w:r>
      <w:r w:rsidR="00E26E5A" w:rsidRPr="001978A8">
        <w:rPr>
          <w:sz w:val="22"/>
        </w:rPr>
        <w:t>?</w:t>
      </w:r>
    </w:p>
    <w:p w14:paraId="54B45B3A" w14:textId="77777777" w:rsidR="00EB0B12" w:rsidRPr="001978A8" w:rsidRDefault="00EB0B12" w:rsidP="001978A8">
      <w:pPr>
        <w:pStyle w:val="lista11"/>
        <w:numPr>
          <w:ilvl w:val="0"/>
          <w:numId w:val="26"/>
        </w:numPr>
        <w:spacing w:line="320" w:lineRule="exact"/>
        <w:ind w:left="993"/>
        <w:rPr>
          <w:sz w:val="22"/>
        </w:rPr>
      </w:pPr>
      <w:r w:rsidRPr="001978A8">
        <w:rPr>
          <w:sz w:val="22"/>
        </w:rPr>
        <w:t>Jakie niezbędne działania zostały przez Wykonawcę podjęte w celu zachowania poufności danych objętych tymi informacjami</w:t>
      </w:r>
      <w:r w:rsidR="00E26E5A" w:rsidRPr="001978A8">
        <w:rPr>
          <w:sz w:val="22"/>
        </w:rPr>
        <w:t>?</w:t>
      </w:r>
    </w:p>
    <w:p w14:paraId="128B00A1" w14:textId="77777777" w:rsidR="00E37D7F" w:rsidRPr="001978A8" w:rsidRDefault="00E37D7F" w:rsidP="001978A8">
      <w:pPr>
        <w:pStyle w:val="Nagwek1"/>
        <w:spacing w:line="320" w:lineRule="exact"/>
        <w:rPr>
          <w:sz w:val="22"/>
        </w:rPr>
      </w:pPr>
      <w:bookmarkStart w:id="100" w:name="_Toc167680415"/>
      <w:bookmarkStart w:id="101" w:name="_Toc265752226"/>
      <w:bookmarkStart w:id="102" w:name="_Toc265818720"/>
      <w:bookmarkStart w:id="103" w:name="_Toc479770251"/>
      <w:r w:rsidRPr="001978A8">
        <w:rPr>
          <w:sz w:val="22"/>
        </w:rPr>
        <w:t>ZAWARTOŚĆ OFERTY</w:t>
      </w:r>
      <w:bookmarkEnd w:id="100"/>
      <w:bookmarkEnd w:id="101"/>
      <w:bookmarkEnd w:id="102"/>
      <w:bookmarkEnd w:id="103"/>
    </w:p>
    <w:p w14:paraId="26B529BA" w14:textId="77777777" w:rsidR="00E37D7F" w:rsidRPr="001978A8" w:rsidRDefault="00E37D7F" w:rsidP="001978A8">
      <w:pPr>
        <w:pStyle w:val="lista11"/>
        <w:spacing w:line="320" w:lineRule="exact"/>
        <w:rPr>
          <w:sz w:val="22"/>
        </w:rPr>
      </w:pPr>
      <w:r w:rsidRPr="001978A8">
        <w:rPr>
          <w:sz w:val="22"/>
        </w:rPr>
        <w:t>Kompletna oferta musi zawierać następujące dokumenty:</w:t>
      </w:r>
    </w:p>
    <w:p w14:paraId="422BAD74" w14:textId="10931633" w:rsidR="00AC6A48" w:rsidRPr="001978A8" w:rsidRDefault="00AC6A48" w:rsidP="001978A8">
      <w:pPr>
        <w:pStyle w:val="litera"/>
        <w:spacing w:line="320" w:lineRule="exact"/>
        <w:ind w:left="1063" w:hanging="357"/>
        <w:rPr>
          <w:sz w:val="22"/>
        </w:rPr>
      </w:pPr>
      <w:r w:rsidRPr="001978A8">
        <w:rPr>
          <w:sz w:val="22"/>
        </w:rPr>
        <w:t>„Formularz Ofertowy” – sporządzony zgodnie ze wzorem zawartym w Załączniku nr 1 do IDW</w:t>
      </w:r>
      <w:r w:rsidR="002B1541">
        <w:rPr>
          <w:sz w:val="22"/>
        </w:rPr>
        <w:t>;</w:t>
      </w:r>
    </w:p>
    <w:p w14:paraId="28BFF87C" w14:textId="4DC8F6DA" w:rsidR="00AC6A48" w:rsidRPr="001978A8" w:rsidRDefault="00AC6A48" w:rsidP="001978A8">
      <w:pPr>
        <w:pStyle w:val="litera"/>
        <w:spacing w:line="320" w:lineRule="exact"/>
        <w:ind w:left="1063" w:hanging="357"/>
        <w:rPr>
          <w:sz w:val="22"/>
        </w:rPr>
      </w:pPr>
      <w:r w:rsidRPr="001978A8">
        <w:rPr>
          <w:sz w:val="22"/>
        </w:rPr>
        <w:t>„ZAŁĄCZNIK DO OFERTY” sporządzony zgodnie z wzorem zawartym w Załączniku nr 2 do IDW</w:t>
      </w:r>
      <w:r w:rsidR="002B1541">
        <w:rPr>
          <w:sz w:val="22"/>
        </w:rPr>
        <w:t>;</w:t>
      </w:r>
    </w:p>
    <w:p w14:paraId="6C32B107" w14:textId="121BCDA7" w:rsidR="002B1541" w:rsidRPr="001978A8" w:rsidRDefault="002B1541" w:rsidP="002B1541">
      <w:pPr>
        <w:pStyle w:val="litera"/>
        <w:spacing w:line="320" w:lineRule="exact"/>
        <w:ind w:left="1063" w:hanging="357"/>
        <w:rPr>
          <w:sz w:val="22"/>
        </w:rPr>
      </w:pPr>
      <w:r w:rsidRPr="001978A8">
        <w:rPr>
          <w:sz w:val="22"/>
        </w:rPr>
        <w:t>Zobowiązanie podmiotu trzeciego do oddania do dyspozycji Wykonawcy niezbędnych zasobów na potrzeby wykonania Zamówienia - sporządzone zgodnie ze wzorem zawartym w Załączniku nr 3 do IDW</w:t>
      </w:r>
      <w:r>
        <w:rPr>
          <w:sz w:val="22"/>
        </w:rPr>
        <w:t>;</w:t>
      </w:r>
      <w:r w:rsidRPr="001978A8">
        <w:rPr>
          <w:sz w:val="22"/>
        </w:rPr>
        <w:t xml:space="preserve"> </w:t>
      </w:r>
    </w:p>
    <w:p w14:paraId="7188C530" w14:textId="49E9C814" w:rsidR="00AC6A48" w:rsidRPr="001978A8" w:rsidRDefault="00AC6A48" w:rsidP="001978A8">
      <w:pPr>
        <w:pStyle w:val="litera"/>
        <w:spacing w:line="320" w:lineRule="exact"/>
        <w:ind w:left="1063" w:hanging="357"/>
        <w:rPr>
          <w:sz w:val="22"/>
        </w:rPr>
      </w:pPr>
      <w:r w:rsidRPr="001978A8">
        <w:rPr>
          <w:spacing w:val="-1"/>
          <w:sz w:val="22"/>
        </w:rPr>
        <w:t>wypełnione „Rozbicie Ceny Ofertowej”</w:t>
      </w:r>
    </w:p>
    <w:p w14:paraId="6451FF4A" w14:textId="77777777" w:rsidR="00AC6A48" w:rsidRPr="001978A8" w:rsidRDefault="00AC6A48" w:rsidP="001978A8">
      <w:pPr>
        <w:pStyle w:val="litera"/>
        <w:spacing w:line="320" w:lineRule="exact"/>
        <w:ind w:left="1072"/>
        <w:rPr>
          <w:sz w:val="22"/>
        </w:rPr>
      </w:pPr>
      <w:r w:rsidRPr="001978A8">
        <w:rPr>
          <w:sz w:val="22"/>
        </w:rPr>
        <w:t>Załącznik Nr 7 do IDW – Jednolity Dokument dla Wykonawcy/ każdego z</w:t>
      </w:r>
      <w:r w:rsidR="009205CB" w:rsidRPr="001978A8">
        <w:rPr>
          <w:sz w:val="22"/>
        </w:rPr>
        <w:t xml:space="preserve"> </w:t>
      </w:r>
      <w:r w:rsidRPr="001978A8">
        <w:rPr>
          <w:sz w:val="22"/>
        </w:rPr>
        <w:t>Wykonawców występujących wspólnie oraz Jednolity Dokument dla każdego z</w:t>
      </w:r>
      <w:r w:rsidR="009205CB" w:rsidRPr="001978A8">
        <w:rPr>
          <w:sz w:val="22"/>
        </w:rPr>
        <w:t xml:space="preserve"> </w:t>
      </w:r>
      <w:r w:rsidRPr="001978A8">
        <w:rPr>
          <w:sz w:val="22"/>
        </w:rPr>
        <w:t>podmiotów, na którego zasoby powołuje się Wykonawca w celu spełnienia warunków udziału w postępowaniu oraz Jednolity Dokument dla Podwykonawcy, o</w:t>
      </w:r>
      <w:r w:rsidR="009205CB" w:rsidRPr="001978A8">
        <w:rPr>
          <w:sz w:val="22"/>
        </w:rPr>
        <w:t xml:space="preserve"> </w:t>
      </w:r>
      <w:r w:rsidRPr="001978A8">
        <w:rPr>
          <w:sz w:val="22"/>
        </w:rPr>
        <w:t>którym mowa w pkt 9.3.</w:t>
      </w:r>
    </w:p>
    <w:p w14:paraId="476B1C33" w14:textId="31F0AABA" w:rsidR="00AC6A48" w:rsidRPr="001978A8" w:rsidRDefault="00AC6A48" w:rsidP="001978A8">
      <w:pPr>
        <w:pStyle w:val="litera"/>
        <w:spacing w:line="320" w:lineRule="exact"/>
        <w:ind w:left="1063" w:hanging="357"/>
        <w:rPr>
          <w:sz w:val="22"/>
        </w:rPr>
      </w:pPr>
      <w:r w:rsidRPr="001978A8">
        <w:rPr>
          <w:sz w:val="22"/>
        </w:rPr>
        <w:t xml:space="preserve">Harmonogram Realizacji Zadania Wykonawcy (HRZW) </w:t>
      </w:r>
    </w:p>
    <w:p w14:paraId="4BB7465C" w14:textId="77777777" w:rsidR="00AC6A48" w:rsidRDefault="00AC6A48" w:rsidP="001978A8">
      <w:pPr>
        <w:pStyle w:val="litera"/>
        <w:spacing w:line="320" w:lineRule="exact"/>
        <w:rPr>
          <w:sz w:val="22"/>
        </w:rPr>
      </w:pPr>
      <w:r w:rsidRPr="001978A8">
        <w:rPr>
          <w:sz w:val="22"/>
        </w:rPr>
        <w:t xml:space="preserve">Pełnomocnictwo/a jeżeli jest/są wymagane </w:t>
      </w:r>
      <w:r w:rsidR="00B84465" w:rsidRPr="001978A8">
        <w:rPr>
          <w:sz w:val="22"/>
        </w:rPr>
        <w:t xml:space="preserve">postanowieniami niniejszej IDW w szczególności pkt </w:t>
      </w:r>
      <w:r w:rsidR="009E5911" w:rsidRPr="001978A8">
        <w:rPr>
          <w:sz w:val="22"/>
        </w:rPr>
        <w:fldChar w:fldCharType="begin"/>
      </w:r>
      <w:r w:rsidR="009E5911" w:rsidRPr="001978A8">
        <w:rPr>
          <w:sz w:val="22"/>
        </w:rPr>
        <w:instrText xml:space="preserve"> REF _Ref467679372 \r \h </w:instrText>
      </w:r>
      <w:r w:rsidR="004358D0" w:rsidRPr="001978A8">
        <w:rPr>
          <w:sz w:val="22"/>
        </w:rPr>
        <w:instrText xml:space="preserve"> \* MERGEFORMAT </w:instrText>
      </w:r>
      <w:r w:rsidR="009E5911" w:rsidRPr="001978A8">
        <w:rPr>
          <w:sz w:val="22"/>
        </w:rPr>
      </w:r>
      <w:r w:rsidR="009E5911" w:rsidRPr="001978A8">
        <w:rPr>
          <w:sz w:val="22"/>
        </w:rPr>
        <w:fldChar w:fldCharType="separate"/>
      </w:r>
      <w:r w:rsidR="005D3DD6">
        <w:rPr>
          <w:sz w:val="22"/>
        </w:rPr>
        <w:t>10.2</w:t>
      </w:r>
      <w:r w:rsidR="009E5911" w:rsidRPr="001978A8">
        <w:rPr>
          <w:sz w:val="22"/>
        </w:rPr>
        <w:fldChar w:fldCharType="end"/>
      </w:r>
      <w:r w:rsidR="009E5911" w:rsidRPr="001978A8">
        <w:rPr>
          <w:sz w:val="22"/>
        </w:rPr>
        <w:t xml:space="preserve"> </w:t>
      </w:r>
      <w:r w:rsidR="00B84465" w:rsidRPr="001978A8">
        <w:rPr>
          <w:sz w:val="22"/>
        </w:rPr>
        <w:t xml:space="preserve">i </w:t>
      </w:r>
      <w:r w:rsidR="009E5911" w:rsidRPr="001978A8">
        <w:rPr>
          <w:sz w:val="22"/>
        </w:rPr>
        <w:fldChar w:fldCharType="begin"/>
      </w:r>
      <w:r w:rsidR="009E5911" w:rsidRPr="001978A8">
        <w:rPr>
          <w:sz w:val="22"/>
        </w:rPr>
        <w:instrText xml:space="preserve"> REF _Ref467679396 \r \h </w:instrText>
      </w:r>
      <w:r w:rsidR="004358D0" w:rsidRPr="001978A8">
        <w:rPr>
          <w:sz w:val="22"/>
        </w:rPr>
        <w:instrText xml:space="preserve"> \* MERGEFORMAT </w:instrText>
      </w:r>
      <w:r w:rsidR="009E5911" w:rsidRPr="001978A8">
        <w:rPr>
          <w:sz w:val="22"/>
        </w:rPr>
      </w:r>
      <w:r w:rsidR="009E5911" w:rsidRPr="001978A8">
        <w:rPr>
          <w:sz w:val="22"/>
        </w:rPr>
        <w:fldChar w:fldCharType="separate"/>
      </w:r>
      <w:r w:rsidR="005D3DD6">
        <w:rPr>
          <w:sz w:val="22"/>
        </w:rPr>
        <w:t>12.3</w:t>
      </w:r>
      <w:r w:rsidR="009E5911" w:rsidRPr="001978A8">
        <w:rPr>
          <w:sz w:val="22"/>
        </w:rPr>
        <w:fldChar w:fldCharType="end"/>
      </w:r>
    </w:p>
    <w:p w14:paraId="0038F443" w14:textId="6B81947D" w:rsidR="00A522BD" w:rsidRPr="00075415" w:rsidRDefault="00A522BD" w:rsidP="00075415">
      <w:pPr>
        <w:pStyle w:val="litera"/>
        <w:rPr>
          <w:sz w:val="22"/>
        </w:rPr>
      </w:pPr>
      <w:r w:rsidRPr="00A522BD">
        <w:rPr>
          <w:sz w:val="22"/>
        </w:rPr>
        <w:t xml:space="preserve">Wykaz Personelu  na potrzeby kryterium </w:t>
      </w:r>
      <w:r w:rsidR="002701E9">
        <w:rPr>
          <w:sz w:val="22"/>
        </w:rPr>
        <w:t>oceny ofert zgodnie z pkt 20.7.5</w:t>
      </w:r>
      <w:r w:rsidRPr="00A522BD">
        <w:rPr>
          <w:sz w:val="22"/>
        </w:rPr>
        <w:t>. IDW</w:t>
      </w:r>
      <w:r w:rsidR="00075415">
        <w:rPr>
          <w:sz w:val="22"/>
        </w:rPr>
        <w:t>.</w:t>
      </w:r>
    </w:p>
    <w:p w14:paraId="7A1B3AD8" w14:textId="77777777" w:rsidR="00E37D7F" w:rsidRPr="001978A8" w:rsidRDefault="00E37D7F" w:rsidP="001978A8">
      <w:pPr>
        <w:pStyle w:val="lista11"/>
        <w:spacing w:line="320" w:lineRule="exact"/>
        <w:rPr>
          <w:sz w:val="22"/>
        </w:rPr>
      </w:pPr>
      <w:r w:rsidRPr="001978A8">
        <w:rPr>
          <w:sz w:val="22"/>
        </w:rPr>
        <w:t>Pożądane przez Zamawiającego jest złożenie</w:t>
      </w:r>
      <w:r w:rsidR="00FE6EEB" w:rsidRPr="001978A8">
        <w:rPr>
          <w:sz w:val="22"/>
        </w:rPr>
        <w:t xml:space="preserve"> w </w:t>
      </w:r>
      <w:r w:rsidRPr="001978A8">
        <w:rPr>
          <w:sz w:val="22"/>
        </w:rPr>
        <w:t>ofercie spisu treści</w:t>
      </w:r>
      <w:r w:rsidR="00FE6EEB" w:rsidRPr="001978A8">
        <w:rPr>
          <w:sz w:val="22"/>
        </w:rPr>
        <w:t xml:space="preserve"> z </w:t>
      </w:r>
      <w:r w:rsidRPr="001978A8">
        <w:rPr>
          <w:sz w:val="22"/>
        </w:rPr>
        <w:t>wyszczególnieniem liczby arkuszy (kartek) wchodzącyc</w:t>
      </w:r>
      <w:bookmarkStart w:id="104" w:name="_Toc504465393"/>
      <w:r w:rsidRPr="001978A8">
        <w:rPr>
          <w:sz w:val="22"/>
        </w:rPr>
        <w:t>h</w:t>
      </w:r>
      <w:r w:rsidR="00FE6EEB" w:rsidRPr="001978A8">
        <w:rPr>
          <w:sz w:val="22"/>
        </w:rPr>
        <w:t xml:space="preserve"> w </w:t>
      </w:r>
      <w:r w:rsidRPr="001978A8">
        <w:rPr>
          <w:sz w:val="22"/>
        </w:rPr>
        <w:t xml:space="preserve">skład oferty. </w:t>
      </w:r>
    </w:p>
    <w:p w14:paraId="04789040" w14:textId="77777777" w:rsidR="00E37D7F" w:rsidRPr="001978A8" w:rsidRDefault="00E37D7F" w:rsidP="001978A8">
      <w:pPr>
        <w:pStyle w:val="Nagwek1"/>
        <w:spacing w:line="320" w:lineRule="exact"/>
        <w:rPr>
          <w:sz w:val="22"/>
        </w:rPr>
      </w:pPr>
      <w:bookmarkStart w:id="105" w:name="_Toc167680416"/>
      <w:bookmarkStart w:id="106" w:name="_Toc265752227"/>
      <w:bookmarkStart w:id="107" w:name="_Toc265818721"/>
      <w:bookmarkStart w:id="108" w:name="_Toc479770252"/>
      <w:r w:rsidRPr="001978A8">
        <w:rPr>
          <w:sz w:val="22"/>
        </w:rPr>
        <w:t>TERMIN ZWIĄZANIA OFERTĄ</w:t>
      </w:r>
      <w:bookmarkEnd w:id="104"/>
      <w:bookmarkEnd w:id="105"/>
      <w:bookmarkEnd w:id="106"/>
      <w:bookmarkEnd w:id="107"/>
      <w:bookmarkEnd w:id="108"/>
    </w:p>
    <w:p w14:paraId="3736ADDA" w14:textId="77777777" w:rsidR="00E37D7F" w:rsidRPr="001978A8" w:rsidRDefault="00E37D7F" w:rsidP="001978A8">
      <w:pPr>
        <w:pStyle w:val="lista11"/>
        <w:spacing w:line="320" w:lineRule="exact"/>
        <w:rPr>
          <w:sz w:val="22"/>
        </w:rPr>
      </w:pPr>
      <w:bookmarkStart w:id="109" w:name="_Ref325023773"/>
      <w:r w:rsidRPr="001978A8">
        <w:rPr>
          <w:sz w:val="22"/>
        </w:rPr>
        <w:t xml:space="preserve">Wykonawca pozostaje związany złożoną ofertą przez </w:t>
      </w:r>
      <w:r w:rsidR="00D7028E" w:rsidRPr="001978A8">
        <w:rPr>
          <w:color w:val="365F91"/>
          <w:sz w:val="22"/>
          <w:highlight w:val="yellow"/>
        </w:rPr>
        <w:t>(</w:t>
      </w:r>
      <w:r w:rsidR="00B37B57" w:rsidRPr="001978A8">
        <w:rPr>
          <w:i/>
          <w:color w:val="365F91"/>
          <w:sz w:val="22"/>
          <w:highlight w:val="yellow"/>
        </w:rPr>
        <w:t>liczba</w:t>
      </w:r>
      <w:r w:rsidR="00D7028E" w:rsidRPr="001978A8">
        <w:rPr>
          <w:i/>
          <w:color w:val="365F91"/>
          <w:sz w:val="22"/>
          <w:highlight w:val="yellow"/>
        </w:rPr>
        <w:t xml:space="preserve"> dni</w:t>
      </w:r>
      <w:r w:rsidR="00D7028E" w:rsidRPr="001978A8">
        <w:rPr>
          <w:color w:val="365F91"/>
          <w:sz w:val="22"/>
          <w:highlight w:val="yellow"/>
        </w:rPr>
        <w:t>)</w:t>
      </w:r>
      <w:r w:rsidRPr="001978A8">
        <w:rPr>
          <w:sz w:val="22"/>
        </w:rPr>
        <w:t xml:space="preserve"> dni. Bieg terminu związania ofertą rozpoczyna się wraz</w:t>
      </w:r>
      <w:r w:rsidR="00FE6EEB" w:rsidRPr="001978A8">
        <w:rPr>
          <w:sz w:val="22"/>
        </w:rPr>
        <w:t xml:space="preserve"> z </w:t>
      </w:r>
      <w:r w:rsidRPr="001978A8">
        <w:rPr>
          <w:sz w:val="22"/>
        </w:rPr>
        <w:t xml:space="preserve">upływem terminu </w:t>
      </w:r>
      <w:r w:rsidR="002E67A3" w:rsidRPr="001978A8">
        <w:rPr>
          <w:sz w:val="22"/>
        </w:rPr>
        <w:t>składania</w:t>
      </w:r>
      <w:r w:rsidRPr="001978A8">
        <w:rPr>
          <w:sz w:val="22"/>
        </w:rPr>
        <w:t xml:space="preserve"> ofert.</w:t>
      </w:r>
      <w:bookmarkEnd w:id="109"/>
      <w:r w:rsidRPr="001978A8">
        <w:rPr>
          <w:sz w:val="22"/>
        </w:rPr>
        <w:t xml:space="preserve"> </w:t>
      </w:r>
    </w:p>
    <w:p w14:paraId="75D16217" w14:textId="77777777" w:rsidR="00E37D7F" w:rsidRPr="001978A8" w:rsidRDefault="00B904EE" w:rsidP="001978A8">
      <w:pPr>
        <w:pStyle w:val="lista11"/>
        <w:spacing w:line="320" w:lineRule="exact"/>
        <w:rPr>
          <w:sz w:val="22"/>
        </w:rPr>
      </w:pPr>
      <w:r w:rsidRPr="001978A8">
        <w:rPr>
          <w:sz w:val="22"/>
        </w:rPr>
        <w:t>P</w:t>
      </w:r>
      <w:r w:rsidR="00E37D7F" w:rsidRPr="001978A8">
        <w:rPr>
          <w:sz w:val="22"/>
        </w:rPr>
        <w:t>rzedłużenie</w:t>
      </w:r>
      <w:r w:rsidR="009205CB" w:rsidRPr="001978A8">
        <w:rPr>
          <w:sz w:val="22"/>
        </w:rPr>
        <w:t xml:space="preserve"> </w:t>
      </w:r>
      <w:r w:rsidRPr="001978A8">
        <w:rPr>
          <w:sz w:val="22"/>
        </w:rPr>
        <w:t xml:space="preserve">przez Wykonawcę </w:t>
      </w:r>
      <w:r w:rsidR="00E37D7F" w:rsidRPr="001978A8">
        <w:rPr>
          <w:sz w:val="22"/>
        </w:rPr>
        <w:t>okresu związania ofertą jest dopuszczaln</w:t>
      </w:r>
      <w:r w:rsidRPr="001978A8">
        <w:rPr>
          <w:sz w:val="22"/>
        </w:rPr>
        <w:t>e</w:t>
      </w:r>
      <w:r w:rsidR="00E37D7F" w:rsidRPr="001978A8">
        <w:rPr>
          <w:sz w:val="22"/>
        </w:rPr>
        <w:t xml:space="preserve"> tylko</w:t>
      </w:r>
      <w:r w:rsidR="00FE6EEB" w:rsidRPr="001978A8">
        <w:rPr>
          <w:sz w:val="22"/>
        </w:rPr>
        <w:t xml:space="preserve"> z </w:t>
      </w:r>
      <w:r w:rsidR="00E37D7F" w:rsidRPr="001978A8">
        <w:rPr>
          <w:sz w:val="22"/>
        </w:rPr>
        <w:t>jednoczesnym przedłużeniem okresu ważności wadium albo, jeżeli nie jest to możliwe,</w:t>
      </w:r>
      <w:r w:rsidR="00FE6EEB" w:rsidRPr="001978A8">
        <w:rPr>
          <w:sz w:val="22"/>
        </w:rPr>
        <w:t xml:space="preserve"> z </w:t>
      </w:r>
      <w:r w:rsidR="00E37D7F" w:rsidRPr="001978A8">
        <w:rPr>
          <w:sz w:val="22"/>
        </w:rPr>
        <w:t xml:space="preserve">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26556438" w14:textId="77777777" w:rsidR="00E37D7F" w:rsidRPr="001978A8" w:rsidRDefault="00E37D7F" w:rsidP="001978A8">
      <w:pPr>
        <w:pStyle w:val="Nagwek1"/>
        <w:spacing w:line="320" w:lineRule="exact"/>
        <w:rPr>
          <w:sz w:val="22"/>
        </w:rPr>
      </w:pPr>
      <w:bookmarkStart w:id="110" w:name="_Toc504465394"/>
      <w:bookmarkStart w:id="111" w:name="_Toc167680417"/>
      <w:bookmarkStart w:id="112" w:name="_Toc265752228"/>
      <w:bookmarkStart w:id="113" w:name="_Toc265818722"/>
      <w:bookmarkStart w:id="114" w:name="_Toc479770253"/>
      <w:r w:rsidRPr="001978A8">
        <w:rPr>
          <w:sz w:val="22"/>
        </w:rPr>
        <w:t>MIEJSCE, TERMIN</w:t>
      </w:r>
      <w:r w:rsidR="00FE6EEB" w:rsidRPr="001978A8">
        <w:rPr>
          <w:sz w:val="22"/>
        </w:rPr>
        <w:t xml:space="preserve"> i </w:t>
      </w:r>
      <w:r w:rsidRPr="001978A8">
        <w:rPr>
          <w:sz w:val="22"/>
        </w:rPr>
        <w:t>SPOSÓB SKŁADANIA OFERT</w:t>
      </w:r>
      <w:bookmarkEnd w:id="110"/>
      <w:bookmarkEnd w:id="111"/>
      <w:bookmarkEnd w:id="112"/>
      <w:bookmarkEnd w:id="113"/>
      <w:bookmarkEnd w:id="114"/>
    </w:p>
    <w:p w14:paraId="0711F5C3" w14:textId="77777777" w:rsidR="00235340" w:rsidRPr="001978A8" w:rsidRDefault="00E37D7F" w:rsidP="001978A8">
      <w:pPr>
        <w:pStyle w:val="lista11"/>
        <w:spacing w:afterLines="30" w:after="72" w:line="320" w:lineRule="exact"/>
        <w:rPr>
          <w:sz w:val="22"/>
        </w:rPr>
      </w:pPr>
      <w:bookmarkStart w:id="115" w:name="_Ref325023760"/>
      <w:r w:rsidRPr="001978A8">
        <w:rPr>
          <w:sz w:val="22"/>
        </w:rPr>
        <w:t>Ofertę należy złożyć</w:t>
      </w:r>
      <w:r w:rsidR="00C55C17" w:rsidRPr="001978A8">
        <w:rPr>
          <w:sz w:val="22"/>
        </w:rPr>
        <w:t xml:space="preserve"> w </w:t>
      </w:r>
      <w:r w:rsidRPr="001978A8">
        <w:rPr>
          <w:color w:val="365F91" w:themeColor="accent1" w:themeShade="BF"/>
          <w:sz w:val="22"/>
          <w:highlight w:val="yellow"/>
        </w:rPr>
        <w:t>(wpisać</w:t>
      </w:r>
      <w:r w:rsidR="00C55C17" w:rsidRPr="001978A8">
        <w:rPr>
          <w:color w:val="365F91" w:themeColor="accent1" w:themeShade="BF"/>
          <w:sz w:val="22"/>
          <w:highlight w:val="yellow"/>
        </w:rPr>
        <w:t xml:space="preserve"> miejsce, nazwę i adres</w:t>
      </w:r>
      <w:r w:rsidRPr="001978A8">
        <w:rPr>
          <w:color w:val="365F91" w:themeColor="accent1" w:themeShade="BF"/>
          <w:sz w:val="22"/>
          <w:highlight w:val="yellow"/>
        </w:rPr>
        <w:t xml:space="preserve"> </w:t>
      </w:r>
      <w:r w:rsidR="00C55C17" w:rsidRPr="001978A8">
        <w:rPr>
          <w:color w:val="365F91" w:themeColor="accent1" w:themeShade="BF"/>
          <w:sz w:val="22"/>
          <w:highlight w:val="yellow"/>
        </w:rPr>
        <w:t>odpowiedniej jednostki organizacyjnej</w:t>
      </w:r>
      <w:r w:rsidRPr="001978A8">
        <w:rPr>
          <w:color w:val="365F91" w:themeColor="accent1" w:themeShade="BF"/>
          <w:sz w:val="22"/>
          <w:highlight w:val="yellow"/>
        </w:rPr>
        <w:t>)</w:t>
      </w:r>
      <w:r w:rsidRPr="001978A8">
        <w:rPr>
          <w:sz w:val="22"/>
          <w:highlight w:val="yellow"/>
        </w:rPr>
        <w:t>,</w:t>
      </w:r>
      <w:r w:rsidR="00FE6EEB" w:rsidRPr="001978A8">
        <w:rPr>
          <w:sz w:val="22"/>
        </w:rPr>
        <w:t xml:space="preserve"> w </w:t>
      </w:r>
      <w:r w:rsidRPr="001978A8">
        <w:rPr>
          <w:sz w:val="22"/>
        </w:rPr>
        <w:t>nieprzekraczalnym terminie:</w:t>
      </w:r>
      <w:bookmarkEnd w:id="115"/>
    </w:p>
    <w:p w14:paraId="6A911A72" w14:textId="77777777" w:rsidR="008A31DF" w:rsidRPr="001978A8" w:rsidRDefault="00D7028E" w:rsidP="00712EF3">
      <w:pPr>
        <w:pStyle w:val="lista11"/>
        <w:numPr>
          <w:ilvl w:val="0"/>
          <w:numId w:val="0"/>
        </w:numPr>
        <w:spacing w:afterLines="30" w:after="72" w:line="320" w:lineRule="exact"/>
        <w:ind w:left="1004"/>
        <w:jc w:val="center"/>
        <w:rPr>
          <w:rFonts w:eastAsia="Calibri"/>
          <w:color w:val="365F91" w:themeColor="accent1" w:themeShade="BF"/>
          <w:sz w:val="22"/>
        </w:rPr>
      </w:pPr>
      <w:r w:rsidRPr="001978A8">
        <w:rPr>
          <w:rFonts w:eastAsia="Calibri"/>
          <w:color w:val="365F91" w:themeColor="accent1" w:themeShade="BF"/>
          <w:sz w:val="22"/>
          <w:highlight w:val="yellow"/>
        </w:rPr>
        <w:t>do dnia</w:t>
      </w:r>
      <w:r w:rsidRPr="001978A8">
        <w:rPr>
          <w:rFonts w:eastAsia="Calibri"/>
          <w:color w:val="365F91" w:themeColor="accent1" w:themeShade="BF"/>
          <w:sz w:val="22"/>
          <w:highlight w:val="yellow"/>
        </w:rPr>
        <w:tab/>
        <w:t>……….20</w:t>
      </w:r>
      <w:r w:rsidR="002F1DA6" w:rsidRPr="001978A8">
        <w:rPr>
          <w:rFonts w:eastAsia="Calibri"/>
          <w:color w:val="365F91" w:themeColor="accent1" w:themeShade="BF"/>
          <w:sz w:val="22"/>
          <w:highlight w:val="yellow"/>
        </w:rPr>
        <w:t>16</w:t>
      </w:r>
      <w:r w:rsidR="003428DA" w:rsidRPr="001978A8">
        <w:rPr>
          <w:rFonts w:eastAsia="Calibri"/>
          <w:color w:val="365F91" w:themeColor="accent1" w:themeShade="BF"/>
          <w:sz w:val="22"/>
          <w:highlight w:val="yellow"/>
        </w:rPr>
        <w:t>….</w:t>
      </w:r>
      <w:r w:rsidRPr="001978A8">
        <w:rPr>
          <w:rFonts w:eastAsia="Calibri"/>
          <w:color w:val="365F91" w:themeColor="accent1" w:themeShade="BF"/>
          <w:sz w:val="22"/>
          <w:highlight w:val="yellow"/>
        </w:rPr>
        <w:t xml:space="preserve"> r.</w:t>
      </w:r>
      <w:r w:rsidRPr="001978A8">
        <w:rPr>
          <w:rFonts w:eastAsia="Calibri"/>
          <w:color w:val="365F91" w:themeColor="accent1" w:themeShade="BF"/>
          <w:sz w:val="22"/>
          <w:highlight w:val="yellow"/>
        </w:rPr>
        <w:tab/>
        <w:t>do godz.</w:t>
      </w:r>
      <w:r w:rsidRPr="001978A8">
        <w:rPr>
          <w:rFonts w:eastAsia="Calibri"/>
          <w:color w:val="365F91" w:themeColor="accent1" w:themeShade="BF"/>
          <w:sz w:val="22"/>
          <w:highlight w:val="yellow"/>
        </w:rPr>
        <w:tab/>
        <w:t>……….</w:t>
      </w:r>
    </w:p>
    <w:p w14:paraId="64221AA6" w14:textId="77777777" w:rsidR="00235340" w:rsidRPr="001978A8" w:rsidRDefault="00E37D7F" w:rsidP="002B1541">
      <w:pPr>
        <w:pStyle w:val="lista11"/>
        <w:numPr>
          <w:ilvl w:val="0"/>
          <w:numId w:val="0"/>
        </w:numPr>
        <w:spacing w:afterLines="30" w:after="72" w:line="320" w:lineRule="exact"/>
        <w:ind w:left="720" w:hanging="11"/>
        <w:rPr>
          <w:sz w:val="22"/>
        </w:rPr>
      </w:pPr>
      <w:r w:rsidRPr="001978A8">
        <w:rPr>
          <w:sz w:val="22"/>
        </w:rPr>
        <w:t>W przypadku złożenia przez Wykonawcę oferty po terminie składania ofert, Zamawiający niezwłocznie zawiadomi</w:t>
      </w:r>
      <w:r w:rsidR="00FE6EEB" w:rsidRPr="001978A8">
        <w:rPr>
          <w:sz w:val="22"/>
        </w:rPr>
        <w:t xml:space="preserve"> o </w:t>
      </w:r>
      <w:r w:rsidRPr="001978A8">
        <w:rPr>
          <w:sz w:val="22"/>
        </w:rPr>
        <w:t>tym fakcie Wykonawcę, którego oferta dotyczy oraz zwróci tę ofertę po upływie terminu</w:t>
      </w:r>
      <w:r w:rsidR="00141322" w:rsidRPr="001978A8">
        <w:rPr>
          <w:sz w:val="22"/>
        </w:rPr>
        <w:t xml:space="preserve"> do </w:t>
      </w:r>
      <w:r w:rsidRPr="001978A8">
        <w:rPr>
          <w:sz w:val="22"/>
        </w:rPr>
        <w:t>wniesienia odwołania.</w:t>
      </w:r>
    </w:p>
    <w:p w14:paraId="0D869598" w14:textId="77777777" w:rsidR="00235340" w:rsidRPr="001978A8" w:rsidRDefault="00E37D7F" w:rsidP="001978A8">
      <w:pPr>
        <w:pStyle w:val="lista11"/>
        <w:spacing w:afterLines="30" w:after="72" w:line="320" w:lineRule="exact"/>
        <w:rPr>
          <w:b/>
          <w:sz w:val="22"/>
        </w:rPr>
      </w:pPr>
      <w:r w:rsidRPr="001978A8">
        <w:rPr>
          <w:sz w:val="22"/>
        </w:rPr>
        <w:t xml:space="preserve">Ofertę </w:t>
      </w:r>
      <w:r w:rsidR="00C171BE" w:rsidRPr="001978A8">
        <w:rPr>
          <w:sz w:val="22"/>
        </w:rPr>
        <w:t>należy złożyć w nieprzeźroczystym, zabezpieczonym przed otwarciem opakowaniu, uniemożliwiającym odczytanie jego zawartości bez uszkodzenia tego opakowania, które należy opisać następująco:</w:t>
      </w:r>
    </w:p>
    <w:p w14:paraId="65E8D69A" w14:textId="77777777" w:rsidR="004D6561" w:rsidRPr="001978A8" w:rsidRDefault="004D6561" w:rsidP="001978A8">
      <w:pPr>
        <w:numPr>
          <w:ilvl w:val="12"/>
          <w:numId w:val="0"/>
        </w:numPr>
        <w:spacing w:line="320" w:lineRule="exact"/>
        <w:jc w:val="center"/>
        <w:rPr>
          <w:b/>
          <w:sz w:val="22"/>
        </w:rPr>
      </w:pPr>
      <w:r w:rsidRPr="001978A8">
        <w:rPr>
          <w:b/>
          <w:sz w:val="22"/>
        </w:rPr>
        <w:t>„PKP Polskie Linie Kolejowe S.A.</w:t>
      </w:r>
    </w:p>
    <w:p w14:paraId="20195D36" w14:textId="77777777" w:rsidR="004D6561" w:rsidRPr="001978A8" w:rsidRDefault="004D6561" w:rsidP="001978A8">
      <w:pPr>
        <w:numPr>
          <w:ilvl w:val="12"/>
          <w:numId w:val="0"/>
        </w:numPr>
        <w:spacing w:line="320" w:lineRule="exact"/>
        <w:jc w:val="center"/>
        <w:rPr>
          <w:b/>
          <w:color w:val="365F91" w:themeColor="accent1" w:themeShade="BF"/>
          <w:sz w:val="22"/>
          <w:highlight w:val="yellow"/>
        </w:rPr>
      </w:pPr>
      <w:r w:rsidRPr="001978A8">
        <w:rPr>
          <w:b/>
          <w:color w:val="365F91" w:themeColor="accent1" w:themeShade="BF"/>
          <w:sz w:val="22"/>
          <w:highlight w:val="yellow"/>
        </w:rPr>
        <w:t>Centralne Biuro Zamówień</w:t>
      </w:r>
    </w:p>
    <w:p w14:paraId="6C04F147" w14:textId="77777777" w:rsidR="004D6561" w:rsidRPr="001978A8" w:rsidRDefault="004D6561" w:rsidP="001978A8">
      <w:pPr>
        <w:numPr>
          <w:ilvl w:val="12"/>
          <w:numId w:val="0"/>
        </w:numPr>
        <w:spacing w:line="320" w:lineRule="exact"/>
        <w:jc w:val="center"/>
        <w:rPr>
          <w:b/>
          <w:color w:val="365F91" w:themeColor="accent1" w:themeShade="BF"/>
          <w:sz w:val="22"/>
          <w:highlight w:val="yellow"/>
        </w:rPr>
      </w:pPr>
      <w:r w:rsidRPr="001978A8">
        <w:rPr>
          <w:b/>
          <w:color w:val="365F91" w:themeColor="accent1" w:themeShade="BF"/>
          <w:sz w:val="22"/>
          <w:highlight w:val="yellow"/>
        </w:rPr>
        <w:t>ul. Targowa 74</w:t>
      </w:r>
    </w:p>
    <w:p w14:paraId="4636B4E9" w14:textId="77777777" w:rsidR="004D6561" w:rsidRPr="001978A8" w:rsidRDefault="004D6561" w:rsidP="001978A8">
      <w:pPr>
        <w:numPr>
          <w:ilvl w:val="12"/>
          <w:numId w:val="0"/>
        </w:numPr>
        <w:spacing w:line="320" w:lineRule="exact"/>
        <w:jc w:val="center"/>
        <w:rPr>
          <w:b/>
          <w:color w:val="365F91" w:themeColor="accent1" w:themeShade="BF"/>
          <w:sz w:val="22"/>
        </w:rPr>
      </w:pPr>
      <w:r w:rsidRPr="001978A8">
        <w:rPr>
          <w:b/>
          <w:color w:val="365F91" w:themeColor="accent1" w:themeShade="BF"/>
          <w:sz w:val="22"/>
          <w:highlight w:val="yellow"/>
        </w:rPr>
        <w:t>03-734 Warszawa</w:t>
      </w:r>
    </w:p>
    <w:p w14:paraId="3E143B74" w14:textId="77777777" w:rsidR="004D6561" w:rsidRPr="001978A8" w:rsidRDefault="004D6561" w:rsidP="001978A8">
      <w:pPr>
        <w:spacing w:line="320" w:lineRule="exact"/>
        <w:jc w:val="center"/>
        <w:rPr>
          <w:b/>
          <w:sz w:val="22"/>
        </w:rPr>
      </w:pPr>
      <w:r w:rsidRPr="001978A8">
        <w:rPr>
          <w:b/>
          <w:sz w:val="22"/>
        </w:rPr>
        <w:t xml:space="preserve">Oferta w postępowaniu na: </w:t>
      </w:r>
    </w:p>
    <w:p w14:paraId="5B69FAF1" w14:textId="77777777" w:rsidR="004D6561" w:rsidRPr="001978A8" w:rsidRDefault="004D6561" w:rsidP="001978A8">
      <w:pPr>
        <w:numPr>
          <w:ilvl w:val="12"/>
          <w:numId w:val="0"/>
        </w:numPr>
        <w:spacing w:line="320" w:lineRule="exact"/>
        <w:jc w:val="center"/>
        <w:rPr>
          <w:b/>
          <w:color w:val="365F91" w:themeColor="accent1" w:themeShade="BF"/>
          <w:sz w:val="22"/>
        </w:rPr>
      </w:pPr>
      <w:r w:rsidRPr="001978A8">
        <w:rPr>
          <w:b/>
          <w:bCs/>
          <w:color w:val="365F91" w:themeColor="accent1" w:themeShade="BF"/>
          <w:sz w:val="22"/>
          <w:highlight w:val="yellow"/>
        </w:rPr>
        <w:t>(podać pełną nazwę postępowania)</w:t>
      </w:r>
    </w:p>
    <w:p w14:paraId="5762B7DA" w14:textId="77777777" w:rsidR="004D6561" w:rsidRPr="001978A8" w:rsidRDefault="004D6561" w:rsidP="001978A8">
      <w:pPr>
        <w:pStyle w:val="Tekstpodstawowy21"/>
        <w:numPr>
          <w:ilvl w:val="12"/>
          <w:numId w:val="0"/>
        </w:numPr>
        <w:spacing w:beforeLines="60" w:before="144" w:after="60" w:line="320" w:lineRule="exact"/>
        <w:jc w:val="center"/>
        <w:rPr>
          <w:rFonts w:ascii="Arial" w:hAnsi="Arial" w:cs="Arial"/>
          <w:b/>
          <w:szCs w:val="22"/>
        </w:rPr>
      </w:pPr>
      <w:r w:rsidRPr="001978A8">
        <w:rPr>
          <w:rFonts w:ascii="Arial" w:hAnsi="Arial" w:cs="Arial"/>
          <w:b/>
          <w:szCs w:val="22"/>
        </w:rPr>
        <w:t xml:space="preserve">Nie otwierać przed dniem: </w:t>
      </w:r>
      <w:r w:rsidRPr="001978A8">
        <w:rPr>
          <w:rFonts w:ascii="Arial" w:hAnsi="Arial" w:cs="Arial"/>
          <w:b/>
          <w:i/>
          <w:szCs w:val="22"/>
        </w:rPr>
        <w:t>(wskazanym w pkt 18 IDW).</w:t>
      </w:r>
      <w:r w:rsidRPr="001978A8">
        <w:rPr>
          <w:rFonts w:ascii="Arial" w:hAnsi="Arial" w:cs="Arial"/>
          <w:b/>
          <w:szCs w:val="22"/>
        </w:rPr>
        <w:t>”.</w:t>
      </w:r>
    </w:p>
    <w:p w14:paraId="74FBE9AF" w14:textId="77777777" w:rsidR="00E37D7F" w:rsidRPr="001978A8" w:rsidRDefault="00E37D7F" w:rsidP="001978A8">
      <w:pPr>
        <w:pStyle w:val="Nagwek1"/>
        <w:spacing w:line="320" w:lineRule="exact"/>
        <w:rPr>
          <w:sz w:val="22"/>
        </w:rPr>
      </w:pPr>
      <w:bookmarkStart w:id="116" w:name="_Toc167680418"/>
      <w:bookmarkStart w:id="117" w:name="_Toc265752229"/>
      <w:bookmarkStart w:id="118" w:name="_Toc265818723"/>
      <w:bookmarkStart w:id="119" w:name="_Toc479770254"/>
      <w:r w:rsidRPr="001978A8">
        <w:rPr>
          <w:sz w:val="22"/>
        </w:rPr>
        <w:t>MIEJSCE</w:t>
      </w:r>
      <w:r w:rsidR="00FE6EEB" w:rsidRPr="001978A8">
        <w:rPr>
          <w:sz w:val="22"/>
        </w:rPr>
        <w:t xml:space="preserve"> i </w:t>
      </w:r>
      <w:r w:rsidRPr="001978A8">
        <w:rPr>
          <w:sz w:val="22"/>
        </w:rPr>
        <w:t>TERMIN OTWARCIA OFERT</w:t>
      </w:r>
      <w:bookmarkEnd w:id="116"/>
      <w:bookmarkEnd w:id="117"/>
      <w:bookmarkEnd w:id="118"/>
      <w:bookmarkEnd w:id="119"/>
      <w:r w:rsidRPr="001978A8">
        <w:rPr>
          <w:sz w:val="22"/>
        </w:rPr>
        <w:t xml:space="preserve"> </w:t>
      </w:r>
    </w:p>
    <w:p w14:paraId="417D110C" w14:textId="77777777" w:rsidR="009C1D00" w:rsidRPr="001978A8" w:rsidRDefault="009C1D00" w:rsidP="001978A8">
      <w:pPr>
        <w:pStyle w:val="lista11"/>
        <w:numPr>
          <w:ilvl w:val="0"/>
          <w:numId w:val="0"/>
        </w:numPr>
        <w:spacing w:line="320" w:lineRule="exact"/>
        <w:rPr>
          <w:color w:val="365F91" w:themeColor="accent1" w:themeShade="BF"/>
          <w:sz w:val="22"/>
        </w:rPr>
      </w:pPr>
      <w:r w:rsidRPr="001978A8">
        <w:rPr>
          <w:sz w:val="22"/>
        </w:rPr>
        <w:t xml:space="preserve">Otwarcie ofert nastąpi w siedzibie Zamawiającego </w:t>
      </w:r>
      <w:r w:rsidRPr="001978A8">
        <w:rPr>
          <w:i/>
          <w:color w:val="365F91" w:themeColor="accent1" w:themeShade="BF"/>
          <w:sz w:val="22"/>
          <w:highlight w:val="yellow"/>
        </w:rPr>
        <w:t>(wpisać miejsce, nazwę i adres odpowiedniej jednostki organizacyjnej)</w:t>
      </w:r>
      <w:r w:rsidR="000D1C3A" w:rsidRPr="001978A8">
        <w:rPr>
          <w:i/>
          <w:color w:val="365F91" w:themeColor="accent1" w:themeShade="BF"/>
          <w:sz w:val="22"/>
        </w:rPr>
        <w:t>,</w:t>
      </w:r>
    </w:p>
    <w:tbl>
      <w:tblPr>
        <w:tblW w:w="0" w:type="auto"/>
        <w:jc w:val="center"/>
        <w:tblLayout w:type="fixed"/>
        <w:tblCellMar>
          <w:left w:w="70" w:type="dxa"/>
          <w:right w:w="70" w:type="dxa"/>
        </w:tblCellMar>
        <w:tblLook w:val="0000" w:firstRow="0" w:lastRow="0" w:firstColumn="0" w:lastColumn="0" w:noHBand="0" w:noVBand="0"/>
      </w:tblPr>
      <w:tblGrid>
        <w:gridCol w:w="1298"/>
        <w:gridCol w:w="3196"/>
        <w:gridCol w:w="1602"/>
        <w:gridCol w:w="961"/>
      </w:tblGrid>
      <w:tr w:rsidR="004D6561" w:rsidRPr="001978A8" w14:paraId="027BA5F3" w14:textId="77777777" w:rsidTr="00627594">
        <w:trPr>
          <w:jc w:val="center"/>
        </w:trPr>
        <w:tc>
          <w:tcPr>
            <w:tcW w:w="1298" w:type="dxa"/>
            <w:vAlign w:val="bottom"/>
          </w:tcPr>
          <w:p w14:paraId="6BE5DF40" w14:textId="77777777" w:rsidR="004D6561" w:rsidRPr="001978A8" w:rsidRDefault="004D6561" w:rsidP="001978A8">
            <w:pPr>
              <w:pStyle w:val="pgrafodstep1"/>
              <w:widowControl/>
              <w:tabs>
                <w:tab w:val="left" w:pos="360"/>
              </w:tabs>
              <w:overflowPunct/>
              <w:autoSpaceDE/>
              <w:autoSpaceDN/>
              <w:adjustRightInd/>
              <w:spacing w:beforeLines="60" w:before="144" w:afterLines="60" w:after="144" w:line="320" w:lineRule="exact"/>
              <w:textAlignment w:val="auto"/>
              <w:rPr>
                <w:rFonts w:ascii="Arial" w:hAnsi="Arial" w:cs="Arial"/>
                <w:sz w:val="22"/>
                <w:szCs w:val="22"/>
              </w:rPr>
            </w:pPr>
            <w:r w:rsidRPr="001978A8">
              <w:rPr>
                <w:rFonts w:ascii="Arial" w:hAnsi="Arial" w:cs="Arial"/>
                <w:sz w:val="22"/>
                <w:szCs w:val="22"/>
              </w:rPr>
              <w:t>w dniu</w:t>
            </w:r>
          </w:p>
        </w:tc>
        <w:tc>
          <w:tcPr>
            <w:tcW w:w="3196" w:type="dxa"/>
            <w:vAlign w:val="bottom"/>
          </w:tcPr>
          <w:p w14:paraId="523562A6" w14:textId="77777777" w:rsidR="004D6561" w:rsidRPr="001978A8" w:rsidRDefault="004D6561" w:rsidP="001978A8">
            <w:pPr>
              <w:pStyle w:val="pgrafodstep1"/>
              <w:widowControl/>
              <w:overflowPunct/>
              <w:autoSpaceDE/>
              <w:autoSpaceDN/>
              <w:adjustRightInd/>
              <w:spacing w:beforeLines="60" w:before="144" w:afterLines="60" w:after="144" w:line="320" w:lineRule="exact"/>
              <w:textAlignment w:val="auto"/>
              <w:rPr>
                <w:rFonts w:ascii="Arial" w:hAnsi="Arial" w:cs="Arial"/>
                <w:sz w:val="22"/>
                <w:szCs w:val="22"/>
              </w:rPr>
            </w:pPr>
            <w:r w:rsidRPr="001978A8">
              <w:rPr>
                <w:rFonts w:ascii="Arial" w:hAnsi="Arial" w:cs="Arial"/>
                <w:color w:val="365F91"/>
                <w:sz w:val="22"/>
                <w:szCs w:val="22"/>
                <w:highlight w:val="yellow"/>
              </w:rPr>
              <w:t>………</w:t>
            </w:r>
            <w:r w:rsidR="002F1DA6" w:rsidRPr="001978A8">
              <w:rPr>
                <w:rFonts w:ascii="Arial" w:hAnsi="Arial" w:cs="Arial"/>
                <w:sz w:val="22"/>
                <w:szCs w:val="22"/>
              </w:rPr>
              <w:t>20</w:t>
            </w:r>
            <w:r w:rsidR="002F1DA6" w:rsidRPr="001978A8">
              <w:rPr>
                <w:rFonts w:ascii="Arial" w:hAnsi="Arial" w:cs="Arial"/>
                <w:color w:val="365F91" w:themeColor="accent1" w:themeShade="BF"/>
                <w:sz w:val="22"/>
                <w:szCs w:val="22"/>
                <w:highlight w:val="yellow"/>
              </w:rPr>
              <w:t>16</w:t>
            </w:r>
            <w:r w:rsidR="002F1DA6" w:rsidRPr="001978A8">
              <w:rPr>
                <w:rFonts w:ascii="Arial" w:hAnsi="Arial" w:cs="Arial"/>
                <w:sz w:val="22"/>
                <w:szCs w:val="22"/>
              </w:rPr>
              <w:t xml:space="preserve"> </w:t>
            </w:r>
            <w:r w:rsidRPr="001978A8">
              <w:rPr>
                <w:rFonts w:ascii="Arial" w:hAnsi="Arial" w:cs="Arial"/>
                <w:sz w:val="22"/>
                <w:szCs w:val="22"/>
              </w:rPr>
              <w:t>r.</w:t>
            </w:r>
          </w:p>
        </w:tc>
        <w:tc>
          <w:tcPr>
            <w:tcW w:w="1602" w:type="dxa"/>
            <w:vAlign w:val="bottom"/>
          </w:tcPr>
          <w:p w14:paraId="4F69C8ED" w14:textId="77777777" w:rsidR="004D6561" w:rsidRPr="001978A8" w:rsidRDefault="004D6561" w:rsidP="001978A8">
            <w:pPr>
              <w:tabs>
                <w:tab w:val="left" w:pos="360"/>
              </w:tabs>
              <w:spacing w:beforeLines="60" w:before="144" w:afterLines="60" w:after="144" w:line="320" w:lineRule="exact"/>
              <w:jc w:val="center"/>
              <w:rPr>
                <w:b/>
                <w:sz w:val="22"/>
              </w:rPr>
            </w:pPr>
            <w:r w:rsidRPr="001978A8">
              <w:rPr>
                <w:b/>
                <w:sz w:val="22"/>
              </w:rPr>
              <w:t>o godz.</w:t>
            </w:r>
            <w:r w:rsidR="00627594" w:rsidRPr="001978A8">
              <w:rPr>
                <w:b/>
                <w:sz w:val="22"/>
              </w:rPr>
              <w:t xml:space="preserve"> </w:t>
            </w:r>
            <w:r w:rsidR="00627594" w:rsidRPr="001978A8">
              <w:rPr>
                <w:b/>
                <w:color w:val="365F91" w:themeColor="accent1" w:themeShade="BF"/>
                <w:sz w:val="22"/>
                <w:highlight w:val="yellow"/>
              </w:rPr>
              <w:t>……</w:t>
            </w:r>
          </w:p>
        </w:tc>
        <w:tc>
          <w:tcPr>
            <w:tcW w:w="961" w:type="dxa"/>
            <w:vAlign w:val="bottom"/>
          </w:tcPr>
          <w:p w14:paraId="07F97668" w14:textId="77777777" w:rsidR="004D6561" w:rsidRPr="001978A8" w:rsidRDefault="004D6561" w:rsidP="001978A8">
            <w:pPr>
              <w:tabs>
                <w:tab w:val="left" w:pos="360"/>
              </w:tabs>
              <w:spacing w:beforeLines="60" w:before="144" w:afterLines="60" w:after="144" w:line="320" w:lineRule="exact"/>
              <w:jc w:val="center"/>
              <w:rPr>
                <w:b/>
                <w:sz w:val="22"/>
                <w:vertAlign w:val="superscript"/>
              </w:rPr>
            </w:pPr>
          </w:p>
        </w:tc>
      </w:tr>
    </w:tbl>
    <w:p w14:paraId="1EB60927" w14:textId="77777777" w:rsidR="00E37D7F" w:rsidRPr="001978A8" w:rsidRDefault="00E37D7F" w:rsidP="001978A8">
      <w:pPr>
        <w:pStyle w:val="Nagwek1"/>
        <w:spacing w:line="320" w:lineRule="exact"/>
        <w:rPr>
          <w:sz w:val="22"/>
        </w:rPr>
      </w:pPr>
      <w:bookmarkStart w:id="120" w:name="_Toc243275010"/>
      <w:bookmarkStart w:id="121" w:name="_Toc265752230"/>
      <w:bookmarkStart w:id="122" w:name="_Toc265818724"/>
      <w:bookmarkStart w:id="123" w:name="_Toc479770255"/>
      <w:r w:rsidRPr="001978A8">
        <w:rPr>
          <w:sz w:val="22"/>
        </w:rPr>
        <w:t>WIZYTA NA PLACU BUDOWY</w:t>
      </w:r>
      <w:bookmarkEnd w:id="120"/>
      <w:bookmarkEnd w:id="121"/>
      <w:bookmarkEnd w:id="122"/>
      <w:bookmarkEnd w:id="123"/>
    </w:p>
    <w:p w14:paraId="36007CCE" w14:textId="77777777" w:rsidR="00E37D7F" w:rsidRPr="001978A8" w:rsidRDefault="00E37D7F" w:rsidP="001978A8">
      <w:pPr>
        <w:pStyle w:val="lista11"/>
        <w:spacing w:line="320" w:lineRule="exact"/>
        <w:rPr>
          <w:sz w:val="22"/>
        </w:rPr>
      </w:pPr>
      <w:r w:rsidRPr="001978A8">
        <w:rPr>
          <w:sz w:val="22"/>
        </w:rPr>
        <w:t>Wykonawcy zaleca się odwiedzenie</w:t>
      </w:r>
      <w:r w:rsidR="00FE6EEB" w:rsidRPr="001978A8">
        <w:rPr>
          <w:sz w:val="22"/>
        </w:rPr>
        <w:t xml:space="preserve"> i </w:t>
      </w:r>
      <w:r w:rsidRPr="001978A8">
        <w:rPr>
          <w:sz w:val="22"/>
        </w:rPr>
        <w:t>sprawdzenie miejsca Robót oraz jego otoczenia</w:t>
      </w:r>
      <w:r w:rsidR="00FE6EEB" w:rsidRPr="001978A8">
        <w:rPr>
          <w:sz w:val="22"/>
        </w:rPr>
        <w:t xml:space="preserve"> w </w:t>
      </w:r>
      <w:r w:rsidRPr="001978A8">
        <w:rPr>
          <w:sz w:val="22"/>
        </w:rPr>
        <w:t>celu oceny, na własną odpowiedzialność, koszt</w:t>
      </w:r>
      <w:r w:rsidR="00FE6EEB" w:rsidRPr="001978A8">
        <w:rPr>
          <w:sz w:val="22"/>
        </w:rPr>
        <w:t xml:space="preserve"> i </w:t>
      </w:r>
      <w:r w:rsidRPr="001978A8">
        <w:rPr>
          <w:sz w:val="22"/>
        </w:rPr>
        <w:t>ryzyko, czynników koniecznych</w:t>
      </w:r>
      <w:r w:rsidR="00141322" w:rsidRPr="001978A8">
        <w:rPr>
          <w:sz w:val="22"/>
        </w:rPr>
        <w:t xml:space="preserve"> do </w:t>
      </w:r>
      <w:r w:rsidRPr="001978A8">
        <w:rPr>
          <w:sz w:val="22"/>
        </w:rPr>
        <w:t>przygotowania jego oferty</w:t>
      </w:r>
      <w:r w:rsidR="00FE6EEB" w:rsidRPr="001978A8">
        <w:rPr>
          <w:sz w:val="22"/>
        </w:rPr>
        <w:t xml:space="preserve"> i </w:t>
      </w:r>
      <w:r w:rsidRPr="001978A8">
        <w:rPr>
          <w:sz w:val="22"/>
        </w:rPr>
        <w:t>podpisania umowy</w:t>
      </w:r>
      <w:r w:rsidR="00FE6EEB" w:rsidRPr="001978A8">
        <w:rPr>
          <w:sz w:val="22"/>
        </w:rPr>
        <w:t xml:space="preserve"> w </w:t>
      </w:r>
      <w:r w:rsidRPr="001978A8">
        <w:rPr>
          <w:sz w:val="22"/>
        </w:rPr>
        <w:t xml:space="preserve">niniejszym </w:t>
      </w:r>
      <w:r w:rsidR="00762905" w:rsidRPr="001978A8">
        <w:rPr>
          <w:sz w:val="22"/>
        </w:rPr>
        <w:t>P</w:t>
      </w:r>
      <w:r w:rsidRPr="001978A8">
        <w:rPr>
          <w:sz w:val="22"/>
        </w:rPr>
        <w:t>ostępowaniu.</w:t>
      </w:r>
    </w:p>
    <w:p w14:paraId="4CEF0AF3" w14:textId="77777777" w:rsidR="00E37D7F" w:rsidRPr="001978A8" w:rsidRDefault="00E37D7F" w:rsidP="001978A8">
      <w:pPr>
        <w:pStyle w:val="lista11"/>
        <w:spacing w:line="320" w:lineRule="exact"/>
        <w:rPr>
          <w:sz w:val="22"/>
        </w:rPr>
      </w:pPr>
      <w:r w:rsidRPr="001978A8">
        <w:rPr>
          <w:sz w:val="22"/>
        </w:rPr>
        <w:t>Wizyta na placu budowy nie będzie organizowana przez Zamawiaj</w:t>
      </w:r>
      <w:r w:rsidR="00A0380E" w:rsidRPr="001978A8">
        <w:rPr>
          <w:sz w:val="22"/>
        </w:rPr>
        <w:t>ącego.</w:t>
      </w:r>
      <w:r w:rsidR="00FE6EEB" w:rsidRPr="001978A8">
        <w:rPr>
          <w:sz w:val="22"/>
        </w:rPr>
        <w:t xml:space="preserve"> </w:t>
      </w:r>
      <w:r w:rsidR="00762905" w:rsidRPr="001978A8">
        <w:rPr>
          <w:sz w:val="22"/>
        </w:rPr>
        <w:t>W</w:t>
      </w:r>
      <w:r w:rsidR="00FE6EEB" w:rsidRPr="001978A8">
        <w:rPr>
          <w:sz w:val="22"/>
        </w:rPr>
        <w:t> </w:t>
      </w:r>
      <w:r w:rsidRPr="001978A8">
        <w:rPr>
          <w:sz w:val="22"/>
        </w:rPr>
        <w:t>celu uzyskania zezwoleń wejść na teren kolejowy Wykonawca jest zobowiązany zgłosić wizytę</w:t>
      </w:r>
      <w:r w:rsidR="00141322" w:rsidRPr="001978A8">
        <w:rPr>
          <w:sz w:val="22"/>
        </w:rPr>
        <w:t xml:space="preserve"> do </w:t>
      </w:r>
      <w:r w:rsidRPr="001978A8">
        <w:rPr>
          <w:color w:val="365F91" w:themeColor="accent1" w:themeShade="BF"/>
          <w:sz w:val="22"/>
          <w:highlight w:val="yellow"/>
        </w:rPr>
        <w:t>(</w:t>
      </w:r>
      <w:r w:rsidR="00762905" w:rsidRPr="001978A8">
        <w:rPr>
          <w:color w:val="365F91" w:themeColor="accent1" w:themeShade="BF"/>
          <w:sz w:val="22"/>
          <w:highlight w:val="yellow"/>
        </w:rPr>
        <w:t xml:space="preserve">nazwa, adres i numer telefonu odpowiedniej jednostki terenowej </w:t>
      </w:r>
      <w:r w:rsidR="00762905" w:rsidRPr="001978A8">
        <w:rPr>
          <w:iCs/>
          <w:color w:val="365F91" w:themeColor="accent1" w:themeShade="BF"/>
          <w:sz w:val="22"/>
          <w:highlight w:val="yellow"/>
        </w:rPr>
        <w:t>PKP Polskie Linie Kolejowe S.A.</w:t>
      </w:r>
      <w:r w:rsidRPr="001978A8">
        <w:rPr>
          <w:color w:val="365F91" w:themeColor="accent1" w:themeShade="BF"/>
          <w:sz w:val="22"/>
          <w:highlight w:val="yellow"/>
        </w:rPr>
        <w:t>)</w:t>
      </w:r>
    </w:p>
    <w:p w14:paraId="6C253568" w14:textId="77777777" w:rsidR="00E37D7F" w:rsidRPr="001978A8" w:rsidRDefault="00E37D7F" w:rsidP="001978A8">
      <w:pPr>
        <w:pStyle w:val="Nagwek1"/>
        <w:spacing w:line="320" w:lineRule="exact"/>
        <w:rPr>
          <w:sz w:val="22"/>
        </w:rPr>
      </w:pPr>
      <w:bookmarkStart w:id="124" w:name="_Toc504465401"/>
      <w:bookmarkStart w:id="125" w:name="_Toc167680419"/>
      <w:bookmarkStart w:id="126" w:name="_Toc265752231"/>
      <w:bookmarkStart w:id="127" w:name="_Toc265818725"/>
      <w:bookmarkStart w:id="128" w:name="_Toc479770256"/>
      <w:r w:rsidRPr="001978A8">
        <w:rPr>
          <w:sz w:val="22"/>
        </w:rPr>
        <w:t>TRYB</w:t>
      </w:r>
      <w:r w:rsidR="00FE6EEB" w:rsidRPr="001978A8">
        <w:rPr>
          <w:sz w:val="22"/>
        </w:rPr>
        <w:t xml:space="preserve"> i </w:t>
      </w:r>
      <w:r w:rsidRPr="001978A8">
        <w:rPr>
          <w:sz w:val="22"/>
        </w:rPr>
        <w:t>SPOSÓB OCENY OFERT</w:t>
      </w:r>
      <w:bookmarkEnd w:id="124"/>
      <w:bookmarkEnd w:id="125"/>
      <w:bookmarkEnd w:id="126"/>
      <w:bookmarkEnd w:id="127"/>
      <w:bookmarkEnd w:id="128"/>
    </w:p>
    <w:p w14:paraId="52AACEBB" w14:textId="77777777" w:rsidR="00DC0A62" w:rsidRPr="001978A8" w:rsidRDefault="00DC0A62" w:rsidP="001978A8">
      <w:pPr>
        <w:pStyle w:val="lista11"/>
        <w:spacing w:line="320" w:lineRule="exact"/>
        <w:rPr>
          <w:sz w:val="22"/>
        </w:rPr>
      </w:pPr>
      <w:bookmarkStart w:id="129" w:name="_Ref467679500"/>
      <w:bookmarkStart w:id="130" w:name="_Ref326321637"/>
      <w:r w:rsidRPr="001978A8">
        <w:rPr>
          <w:sz w:val="22"/>
        </w:rPr>
        <w:t>Zamawiający skorzysta z uprawnienia wynikającego z art. 24 aa ust. 1 Ustawy. Zamawiający najpierw dokona oceny ofert a następnie zbada czy Wykonawca, którego oferta została oceniona jako najkorzystniejsza, nie podlega wykluczeniu oraz spełnia warunki udziału w Postępowaniu.</w:t>
      </w:r>
      <w:bookmarkEnd w:id="129"/>
    </w:p>
    <w:p w14:paraId="055BA8EA" w14:textId="77777777" w:rsidR="00E37D7F" w:rsidRPr="001978A8" w:rsidRDefault="00E37D7F" w:rsidP="001978A8">
      <w:pPr>
        <w:pStyle w:val="lista11"/>
        <w:spacing w:after="0" w:line="320" w:lineRule="exact"/>
        <w:rPr>
          <w:sz w:val="22"/>
        </w:rPr>
      </w:pPr>
      <w:r w:rsidRPr="001978A8">
        <w:rPr>
          <w:sz w:val="22"/>
        </w:rPr>
        <w:t>W</w:t>
      </w:r>
      <w:r w:rsidR="005B149C" w:rsidRPr="001978A8">
        <w:rPr>
          <w:sz w:val="22"/>
        </w:rPr>
        <w:t> </w:t>
      </w:r>
      <w:r w:rsidRPr="001978A8">
        <w:rPr>
          <w:sz w:val="22"/>
        </w:rPr>
        <w:t>toku dokonywania oceny złożonych ofert Zamawiający może żądać udzielenia przez Wykonawców wyjaśnień dotyczących treści złożonych przez nich ofert.</w:t>
      </w:r>
      <w:bookmarkEnd w:id="130"/>
    </w:p>
    <w:p w14:paraId="3AFDA303" w14:textId="77777777" w:rsidR="00E37D7F" w:rsidRPr="001978A8" w:rsidRDefault="00E37D7F" w:rsidP="002B1541">
      <w:pPr>
        <w:pStyle w:val="lista11"/>
        <w:spacing w:line="320" w:lineRule="exact"/>
        <w:rPr>
          <w:sz w:val="22"/>
        </w:rPr>
      </w:pPr>
      <w:r w:rsidRPr="001978A8">
        <w:rPr>
          <w:sz w:val="22"/>
        </w:rPr>
        <w:t>Zamawiający poprawi</w:t>
      </w:r>
      <w:r w:rsidR="00FE6EEB" w:rsidRPr="001978A8">
        <w:rPr>
          <w:sz w:val="22"/>
        </w:rPr>
        <w:t xml:space="preserve"> w </w:t>
      </w:r>
      <w:r w:rsidRPr="001978A8">
        <w:rPr>
          <w:sz w:val="22"/>
        </w:rPr>
        <w:t>tekście oferty oczywiste omyłki pisarskie, oczywiste omyłki rachunkowe,</w:t>
      </w:r>
      <w:r w:rsidR="00FE6EEB" w:rsidRPr="001978A8">
        <w:rPr>
          <w:sz w:val="22"/>
        </w:rPr>
        <w:t xml:space="preserve"> z </w:t>
      </w:r>
      <w:r w:rsidRPr="001978A8">
        <w:rPr>
          <w:sz w:val="22"/>
        </w:rPr>
        <w:t xml:space="preserve">uwzględnieniem konsekwencji rachunkowych dokonanych poprawek oraz inne omyłki polegające na niezgodności oferty ze Specyfikacją Istotnych Warunków </w:t>
      </w:r>
      <w:r w:rsidR="001852F6" w:rsidRPr="001978A8">
        <w:rPr>
          <w:sz w:val="22"/>
        </w:rPr>
        <w:t>Zamówienia</w:t>
      </w:r>
      <w:r w:rsidRPr="001978A8">
        <w:rPr>
          <w:sz w:val="22"/>
        </w:rPr>
        <w:t>, niepowodujące istotnych zmian</w:t>
      </w:r>
      <w:r w:rsidR="00FE6EEB" w:rsidRPr="001978A8">
        <w:rPr>
          <w:sz w:val="22"/>
        </w:rPr>
        <w:t xml:space="preserve"> w </w:t>
      </w:r>
      <w:r w:rsidRPr="001978A8">
        <w:rPr>
          <w:sz w:val="22"/>
        </w:rPr>
        <w:t>treści oferty, niezwłocznie zawiadamiając</w:t>
      </w:r>
      <w:r w:rsidR="00FE6EEB" w:rsidRPr="001978A8">
        <w:rPr>
          <w:sz w:val="22"/>
        </w:rPr>
        <w:t xml:space="preserve"> o </w:t>
      </w:r>
      <w:r w:rsidRPr="001978A8">
        <w:rPr>
          <w:sz w:val="22"/>
        </w:rPr>
        <w:t xml:space="preserve">tym Wykonawcę, którego oferta została poprawiona. </w:t>
      </w:r>
    </w:p>
    <w:p w14:paraId="2EBE2635" w14:textId="77777777" w:rsidR="00E37D7F" w:rsidRPr="001978A8" w:rsidRDefault="00E37D7F" w:rsidP="001978A8">
      <w:pPr>
        <w:pStyle w:val="lista11"/>
        <w:spacing w:line="320" w:lineRule="exact"/>
        <w:rPr>
          <w:sz w:val="22"/>
        </w:rPr>
      </w:pPr>
      <w:r w:rsidRPr="001978A8">
        <w:rPr>
          <w:sz w:val="22"/>
        </w:rPr>
        <w:t>Ocena zgodności ofert</w:t>
      </w:r>
      <w:r w:rsidR="00FE6EEB" w:rsidRPr="001978A8">
        <w:rPr>
          <w:sz w:val="22"/>
        </w:rPr>
        <w:t xml:space="preserve"> z </w:t>
      </w:r>
      <w:r w:rsidRPr="001978A8">
        <w:rPr>
          <w:sz w:val="22"/>
        </w:rPr>
        <w:t>wymaganiami Zamawiającego przeprowadzona zostanie wyłącznie na podstawie analizy dokumentów, jakie Wykonawca zawarł</w:t>
      </w:r>
      <w:r w:rsidR="00FE6EEB" w:rsidRPr="001978A8">
        <w:rPr>
          <w:sz w:val="22"/>
        </w:rPr>
        <w:t xml:space="preserve"> w </w:t>
      </w:r>
      <w:r w:rsidRPr="001978A8">
        <w:rPr>
          <w:sz w:val="22"/>
        </w:rPr>
        <w:t>swej ofercie.</w:t>
      </w:r>
    </w:p>
    <w:p w14:paraId="3C9F2895" w14:textId="77777777" w:rsidR="004D6561" w:rsidRPr="001978A8" w:rsidRDefault="004D6561" w:rsidP="001978A8">
      <w:pPr>
        <w:pStyle w:val="lista11"/>
        <w:spacing w:line="320" w:lineRule="exact"/>
        <w:rPr>
          <w:sz w:val="22"/>
        </w:rPr>
      </w:pPr>
      <w:r w:rsidRPr="001978A8">
        <w:rPr>
          <w:sz w:val="22"/>
        </w:rPr>
        <w:t>Ocenie podlegać będzie zarówno formalna jak i</w:t>
      </w:r>
      <w:r w:rsidR="00303FE3" w:rsidRPr="001978A8">
        <w:rPr>
          <w:sz w:val="22"/>
        </w:rPr>
        <w:t xml:space="preserve"> merytoryczna zgodność oferty z </w:t>
      </w:r>
      <w:r w:rsidRPr="001978A8">
        <w:rPr>
          <w:sz w:val="22"/>
        </w:rPr>
        <w:t>wymaganiami niniejszej SIWZ.</w:t>
      </w:r>
    </w:p>
    <w:p w14:paraId="28B7C71F" w14:textId="77777777" w:rsidR="00E37D7F" w:rsidRPr="001978A8" w:rsidRDefault="00E37D7F" w:rsidP="001978A8">
      <w:pPr>
        <w:pStyle w:val="lista11"/>
        <w:spacing w:line="320" w:lineRule="exact"/>
        <w:rPr>
          <w:sz w:val="22"/>
        </w:rPr>
      </w:pPr>
      <w:bookmarkStart w:id="131" w:name="_Toc66035828"/>
      <w:bookmarkStart w:id="132" w:name="_Toc167680420"/>
      <w:r w:rsidRPr="001978A8">
        <w:rPr>
          <w:sz w:val="22"/>
        </w:rPr>
        <w:t>Zamawiający oceni</w:t>
      </w:r>
      <w:r w:rsidR="00FE6EEB" w:rsidRPr="001978A8">
        <w:rPr>
          <w:sz w:val="22"/>
        </w:rPr>
        <w:t xml:space="preserve"> i </w:t>
      </w:r>
      <w:r w:rsidRPr="001978A8">
        <w:rPr>
          <w:sz w:val="22"/>
        </w:rPr>
        <w:t>porówna jedynie te oferty, które:</w:t>
      </w:r>
    </w:p>
    <w:p w14:paraId="7E36F1B6" w14:textId="77777777" w:rsidR="00E37D7F" w:rsidRPr="001978A8" w:rsidRDefault="00E37D7F" w:rsidP="001978A8">
      <w:pPr>
        <w:pStyle w:val="listawypunktowanaKR"/>
        <w:numPr>
          <w:ilvl w:val="0"/>
          <w:numId w:val="27"/>
        </w:numPr>
        <w:spacing w:line="320" w:lineRule="exact"/>
        <w:rPr>
          <w:sz w:val="22"/>
        </w:rPr>
      </w:pPr>
      <w:r w:rsidRPr="001978A8">
        <w:rPr>
          <w:sz w:val="22"/>
        </w:rPr>
        <w:t>zostaną złożone</w:t>
      </w:r>
      <w:r w:rsidR="00FE6EEB" w:rsidRPr="001978A8">
        <w:rPr>
          <w:sz w:val="22"/>
        </w:rPr>
        <w:t xml:space="preserve"> w </w:t>
      </w:r>
      <w:r w:rsidRPr="001978A8">
        <w:rPr>
          <w:sz w:val="22"/>
        </w:rPr>
        <w:t>terminie;</w:t>
      </w:r>
    </w:p>
    <w:p w14:paraId="0DCFFF06" w14:textId="77777777" w:rsidR="00E37D7F" w:rsidRPr="001978A8" w:rsidRDefault="00E37D7F" w:rsidP="001978A8">
      <w:pPr>
        <w:pStyle w:val="listawypunktowanaKR"/>
        <w:numPr>
          <w:ilvl w:val="0"/>
          <w:numId w:val="27"/>
        </w:numPr>
        <w:spacing w:line="320" w:lineRule="exact"/>
        <w:rPr>
          <w:sz w:val="22"/>
        </w:rPr>
      </w:pPr>
      <w:r w:rsidRPr="001978A8">
        <w:rPr>
          <w:sz w:val="22"/>
        </w:rPr>
        <w:t>nie zostaną odrzucone przez Zamawiającego;</w:t>
      </w:r>
    </w:p>
    <w:p w14:paraId="77ACF122" w14:textId="77777777" w:rsidR="005E70C6" w:rsidRPr="001978A8" w:rsidRDefault="005E70C6" w:rsidP="001978A8">
      <w:pPr>
        <w:pStyle w:val="listawypunktowanaKR"/>
        <w:numPr>
          <w:ilvl w:val="0"/>
          <w:numId w:val="0"/>
        </w:numPr>
        <w:spacing w:line="320" w:lineRule="exact"/>
        <w:rPr>
          <w:i/>
          <w:sz w:val="22"/>
          <w:highlight w:val="yellow"/>
        </w:rPr>
      </w:pPr>
    </w:p>
    <w:p w14:paraId="433F16D5" w14:textId="04FF1317" w:rsidR="00486ABC" w:rsidRPr="004E607B" w:rsidRDefault="00486ABC" w:rsidP="002B1541">
      <w:pPr>
        <w:pStyle w:val="listawypunktowanaKR"/>
        <w:numPr>
          <w:ilvl w:val="0"/>
          <w:numId w:val="0"/>
        </w:numPr>
        <w:spacing w:line="320" w:lineRule="exact"/>
        <w:ind w:left="709"/>
        <w:rPr>
          <w:i/>
          <w:color w:val="365F91" w:themeColor="accent1" w:themeShade="BF"/>
          <w:sz w:val="18"/>
        </w:rPr>
      </w:pPr>
      <w:r w:rsidRPr="004E607B">
        <w:rPr>
          <w:i/>
          <w:color w:val="365F91" w:themeColor="accent1" w:themeShade="BF"/>
          <w:sz w:val="18"/>
          <w:highlight w:val="yellow"/>
        </w:rPr>
        <w:t>Zapisy kryteriów wyboru najko</w:t>
      </w:r>
      <w:r w:rsidR="009546B3" w:rsidRPr="004E607B">
        <w:rPr>
          <w:i/>
          <w:color w:val="365F91" w:themeColor="accent1" w:themeShade="BF"/>
          <w:sz w:val="18"/>
          <w:highlight w:val="yellow"/>
        </w:rPr>
        <w:t>rz</w:t>
      </w:r>
      <w:r w:rsidRPr="004E607B">
        <w:rPr>
          <w:i/>
          <w:color w:val="365F91" w:themeColor="accent1" w:themeShade="BF"/>
          <w:sz w:val="18"/>
          <w:highlight w:val="yellow"/>
        </w:rPr>
        <w:t>ystniejszej oferty – pkt 20.</w:t>
      </w:r>
      <w:r w:rsidR="003E5D50">
        <w:rPr>
          <w:i/>
          <w:color w:val="365F91" w:themeColor="accent1" w:themeShade="BF"/>
          <w:sz w:val="18"/>
          <w:highlight w:val="yellow"/>
        </w:rPr>
        <w:t>7</w:t>
      </w:r>
      <w:r w:rsidR="00525EA3" w:rsidRPr="004E607B">
        <w:rPr>
          <w:i/>
          <w:color w:val="365F91" w:themeColor="accent1" w:themeShade="BF"/>
          <w:sz w:val="18"/>
          <w:highlight w:val="yellow"/>
        </w:rPr>
        <w:t xml:space="preserve"> </w:t>
      </w:r>
      <w:r w:rsidRPr="004E607B">
        <w:rPr>
          <w:i/>
          <w:color w:val="365F91" w:themeColor="accent1" w:themeShade="BF"/>
          <w:sz w:val="18"/>
          <w:highlight w:val="yellow"/>
        </w:rPr>
        <w:t>– należy dostosować do specyfiki danego postępowania pod względem wagi poszczególnych kryteriów</w:t>
      </w:r>
      <w:r w:rsidR="003E5D50">
        <w:rPr>
          <w:i/>
          <w:color w:val="365F91" w:themeColor="accent1" w:themeShade="BF"/>
          <w:sz w:val="18"/>
          <w:highlight w:val="yellow"/>
        </w:rPr>
        <w:t>.</w:t>
      </w:r>
      <w:r w:rsidRPr="004E607B">
        <w:rPr>
          <w:i/>
          <w:color w:val="365F91" w:themeColor="accent1" w:themeShade="BF"/>
          <w:sz w:val="18"/>
          <w:highlight w:val="yellow"/>
        </w:rPr>
        <w:t xml:space="preserve"> </w:t>
      </w:r>
      <w:r w:rsidR="00B266A2" w:rsidRPr="004E607B">
        <w:rPr>
          <w:i/>
          <w:color w:val="365F91" w:themeColor="accent1" w:themeShade="BF"/>
          <w:sz w:val="18"/>
          <w:highlight w:val="yellow"/>
        </w:rPr>
        <w:t>Wskazane w kryteriach wartości liczb</w:t>
      </w:r>
      <w:r w:rsidR="00627594" w:rsidRPr="004E607B">
        <w:rPr>
          <w:i/>
          <w:color w:val="365F91" w:themeColor="accent1" w:themeShade="BF"/>
          <w:sz w:val="18"/>
          <w:highlight w:val="yellow"/>
        </w:rPr>
        <w:t>owe są jedynie przykł</w:t>
      </w:r>
      <w:r w:rsidR="00B266A2" w:rsidRPr="004E607B">
        <w:rPr>
          <w:i/>
          <w:color w:val="365F91" w:themeColor="accent1" w:themeShade="BF"/>
          <w:sz w:val="18"/>
          <w:highlight w:val="yellow"/>
        </w:rPr>
        <w:t>adowe</w:t>
      </w:r>
      <w:r w:rsidR="00D4423F" w:rsidRPr="004E607B">
        <w:rPr>
          <w:i/>
          <w:color w:val="365F91" w:themeColor="accent1" w:themeShade="BF"/>
          <w:sz w:val="18"/>
          <w:highlight w:val="yellow"/>
        </w:rPr>
        <w:t>.</w:t>
      </w:r>
    </w:p>
    <w:p w14:paraId="5E2CF521" w14:textId="77777777" w:rsidR="009F4287" w:rsidRPr="001978A8" w:rsidRDefault="009F4287" w:rsidP="001978A8">
      <w:pPr>
        <w:pStyle w:val="lista11"/>
        <w:spacing w:after="6" w:line="320" w:lineRule="exact"/>
        <w:rPr>
          <w:color w:val="365F91" w:themeColor="accent1" w:themeShade="BF"/>
          <w:sz w:val="22"/>
          <w:highlight w:val="yellow"/>
        </w:rPr>
      </w:pPr>
      <w:r w:rsidRPr="001978A8">
        <w:rPr>
          <w:color w:val="365F91" w:themeColor="accent1" w:themeShade="BF"/>
          <w:sz w:val="22"/>
          <w:highlight w:val="yellow"/>
        </w:rPr>
        <w:t>W celu oceny ofert Zamawiający przyjmuje następujące kryteria:</w:t>
      </w:r>
    </w:p>
    <w:p w14:paraId="6583DC9B" w14:textId="77777777" w:rsidR="00D8275A" w:rsidRPr="001978A8" w:rsidRDefault="00D8275A" w:rsidP="001978A8">
      <w:pPr>
        <w:pStyle w:val="listawypunktowanaKR"/>
        <w:numPr>
          <w:ilvl w:val="0"/>
          <w:numId w:val="46"/>
        </w:numPr>
        <w:spacing w:line="320" w:lineRule="exact"/>
        <w:ind w:left="1418"/>
        <w:rPr>
          <w:b/>
          <w:sz w:val="22"/>
        </w:rPr>
      </w:pPr>
      <w:r w:rsidRPr="001978A8">
        <w:rPr>
          <w:b/>
          <w:color w:val="365F91" w:themeColor="accent1" w:themeShade="BF"/>
          <w:sz w:val="22"/>
          <w:highlight w:val="yellow"/>
        </w:rPr>
        <w:t xml:space="preserve">Całkowita cena brutto – waga: …% </w:t>
      </w:r>
      <w:r w:rsidRPr="001978A8">
        <w:rPr>
          <w:i/>
          <w:color w:val="365F91" w:themeColor="accent1" w:themeShade="BF"/>
          <w:sz w:val="22"/>
          <w:highlight w:val="yellow"/>
        </w:rPr>
        <w:t>(należy uzupełnić wagę max 60%)</w:t>
      </w:r>
    </w:p>
    <w:p w14:paraId="093B4714" w14:textId="77777777" w:rsidR="000D6428" w:rsidRPr="001F24D7" w:rsidRDefault="000D6428" w:rsidP="001978A8">
      <w:pPr>
        <w:pStyle w:val="listawypunktowanaKR"/>
        <w:numPr>
          <w:ilvl w:val="0"/>
          <w:numId w:val="46"/>
        </w:numPr>
        <w:spacing w:line="320" w:lineRule="exact"/>
        <w:ind w:left="1418"/>
        <w:rPr>
          <w:b/>
          <w:color w:val="365F91" w:themeColor="accent1" w:themeShade="BF"/>
          <w:sz w:val="22"/>
          <w:highlight w:val="yellow"/>
        </w:rPr>
      </w:pPr>
      <w:r w:rsidRPr="001F24D7">
        <w:rPr>
          <w:b/>
          <w:color w:val="365F91" w:themeColor="accent1" w:themeShade="BF"/>
          <w:sz w:val="22"/>
          <w:highlight w:val="yellow"/>
        </w:rPr>
        <w:t>Termin</w:t>
      </w:r>
      <w:r w:rsidRPr="001F24D7">
        <w:rPr>
          <w:b/>
          <w:color w:val="365F91" w:themeColor="accent1" w:themeShade="BF"/>
          <w:sz w:val="22"/>
          <w:highlight w:val="yellow"/>
          <w:lang w:eastAsia="en-US"/>
        </w:rPr>
        <w:t xml:space="preserve"> realizacji - waga …% </w:t>
      </w:r>
      <w:r w:rsidRPr="001F24D7">
        <w:rPr>
          <w:i/>
          <w:color w:val="365F91" w:themeColor="accent1" w:themeShade="BF"/>
          <w:sz w:val="22"/>
          <w:highlight w:val="yellow"/>
          <w:lang w:eastAsia="en-US"/>
        </w:rPr>
        <w:t>(należy uzupełnić wagę w przedziale 10-30%)</w:t>
      </w:r>
    </w:p>
    <w:p w14:paraId="1233B8A9" w14:textId="77777777" w:rsidR="000D6428" w:rsidRPr="001978A8" w:rsidRDefault="000D6428" w:rsidP="001978A8">
      <w:pPr>
        <w:pStyle w:val="listawypunktowanaKR"/>
        <w:numPr>
          <w:ilvl w:val="0"/>
          <w:numId w:val="46"/>
        </w:numPr>
        <w:spacing w:line="320" w:lineRule="exact"/>
        <w:ind w:left="1418"/>
        <w:rPr>
          <w:b/>
          <w:sz w:val="22"/>
          <w:highlight w:val="yellow"/>
        </w:rPr>
      </w:pPr>
      <w:r w:rsidRPr="001F24D7">
        <w:rPr>
          <w:b/>
          <w:color w:val="365F91" w:themeColor="accent1" w:themeShade="BF"/>
          <w:sz w:val="22"/>
          <w:highlight w:val="yellow"/>
        </w:rPr>
        <w:t xml:space="preserve">Dostępność linii kolejowej (czas zamknięć torowych) </w:t>
      </w:r>
      <w:r w:rsidRPr="001F24D7">
        <w:rPr>
          <w:b/>
          <w:color w:val="365F91" w:themeColor="accent1" w:themeShade="BF"/>
          <w:sz w:val="22"/>
          <w:highlight w:val="yellow"/>
          <w:lang w:eastAsia="en-US"/>
        </w:rPr>
        <w:t xml:space="preserve">- waga …% </w:t>
      </w:r>
      <w:r w:rsidRPr="001978A8">
        <w:rPr>
          <w:i/>
          <w:sz w:val="22"/>
          <w:highlight w:val="yellow"/>
          <w:lang w:eastAsia="en-US"/>
        </w:rPr>
        <w:t>(należy uzupełnić wagę w przedziale 10-30%)</w:t>
      </w:r>
    </w:p>
    <w:p w14:paraId="4C544BB7" w14:textId="392A8E4D" w:rsidR="000D6428" w:rsidRPr="002B1541" w:rsidRDefault="00D8275A" w:rsidP="002B1541">
      <w:pPr>
        <w:pStyle w:val="listawypunktowanaKR"/>
        <w:numPr>
          <w:ilvl w:val="0"/>
          <w:numId w:val="46"/>
        </w:numPr>
        <w:spacing w:line="320" w:lineRule="exact"/>
        <w:ind w:left="1418"/>
        <w:rPr>
          <w:b/>
          <w:sz w:val="22"/>
          <w:highlight w:val="yellow"/>
        </w:rPr>
      </w:pPr>
      <w:r w:rsidRPr="001978A8">
        <w:rPr>
          <w:b/>
          <w:color w:val="365F91" w:themeColor="accent1" w:themeShade="BF"/>
          <w:sz w:val="22"/>
          <w:highlight w:val="yellow"/>
          <w:lang w:eastAsia="en-US"/>
        </w:rPr>
        <w:t xml:space="preserve">Doświadczenie personelu Wykonawcy - waga …%. </w:t>
      </w:r>
      <w:r w:rsidRPr="001978A8">
        <w:rPr>
          <w:i/>
          <w:color w:val="365F91" w:themeColor="accent1" w:themeShade="BF"/>
          <w:sz w:val="22"/>
          <w:highlight w:val="yellow"/>
          <w:lang w:eastAsia="en-US"/>
        </w:rPr>
        <w:t>(należy uzupełnić wagę w przedziale 5-10%)</w:t>
      </w:r>
    </w:p>
    <w:p w14:paraId="68A0EE45" w14:textId="77777777" w:rsidR="000D6428" w:rsidRPr="001978A8" w:rsidRDefault="000D6428" w:rsidP="001978A8">
      <w:pPr>
        <w:pStyle w:val="IDW111"/>
        <w:numPr>
          <w:ilvl w:val="2"/>
          <w:numId w:val="53"/>
        </w:numPr>
        <w:spacing w:line="320" w:lineRule="exact"/>
        <w:rPr>
          <w:b/>
          <w:sz w:val="22"/>
        </w:rPr>
      </w:pPr>
      <w:r w:rsidRPr="001978A8">
        <w:rPr>
          <w:b/>
          <w:sz w:val="22"/>
        </w:rPr>
        <w:t>Całkowita cena brutto.</w:t>
      </w:r>
    </w:p>
    <w:p w14:paraId="66C1B282" w14:textId="77777777" w:rsidR="000D6428" w:rsidRPr="001978A8" w:rsidRDefault="000D6428" w:rsidP="001978A8">
      <w:pPr>
        <w:pStyle w:val="listawypunktowanaKR"/>
        <w:numPr>
          <w:ilvl w:val="0"/>
          <w:numId w:val="0"/>
        </w:numPr>
        <w:spacing w:line="320" w:lineRule="exact"/>
        <w:ind w:left="284"/>
        <w:rPr>
          <w:sz w:val="22"/>
        </w:rPr>
      </w:pPr>
      <w:r w:rsidRPr="001978A8">
        <w:rPr>
          <w:sz w:val="22"/>
        </w:rPr>
        <w:t xml:space="preserve">Ocena punktowa (z uwzględnieniem wagi kryterium) w kryterium: </w:t>
      </w:r>
      <w:r w:rsidRPr="001978A8">
        <w:rPr>
          <w:i/>
          <w:sz w:val="22"/>
        </w:rPr>
        <w:t>całkowita cena brutto</w:t>
      </w:r>
      <w:r w:rsidRPr="001978A8">
        <w:rPr>
          <w:sz w:val="22"/>
        </w:rPr>
        <w:t xml:space="preserve"> zostanie dokonana:</w:t>
      </w:r>
    </w:p>
    <w:p w14:paraId="515D40A1" w14:textId="4FFA74AF" w:rsidR="000D6428" w:rsidRDefault="000D6428" w:rsidP="001978A8">
      <w:pPr>
        <w:pStyle w:val="lista11"/>
        <w:numPr>
          <w:ilvl w:val="0"/>
          <w:numId w:val="0"/>
        </w:numPr>
        <w:spacing w:line="320" w:lineRule="exact"/>
        <w:ind w:left="284"/>
        <w:rPr>
          <w:sz w:val="22"/>
        </w:rPr>
      </w:pPr>
      <w:r w:rsidRPr="001978A8">
        <w:rPr>
          <w:b/>
          <w:sz w:val="22"/>
        </w:rPr>
        <w:t xml:space="preserve">a) </w:t>
      </w:r>
      <w:r w:rsidRPr="001978A8">
        <w:rPr>
          <w:sz w:val="22"/>
        </w:rPr>
        <w:t xml:space="preserve">w przypadku, gdy liczba ofert, o których mowa w pkt. 20.8 wyniesie </w:t>
      </w:r>
      <w:r w:rsidRPr="001978A8">
        <w:rPr>
          <w:sz w:val="22"/>
        </w:rPr>
        <w:br/>
        <w:t>od 1 do 3, wg poniższego wzoru:</w:t>
      </w:r>
    </w:p>
    <w:p w14:paraId="6CF6B7EA" w14:textId="77777777" w:rsidR="002B1541" w:rsidRPr="001978A8" w:rsidRDefault="002B1541" w:rsidP="001978A8">
      <w:pPr>
        <w:pStyle w:val="lista11"/>
        <w:numPr>
          <w:ilvl w:val="0"/>
          <w:numId w:val="0"/>
        </w:numPr>
        <w:spacing w:line="320" w:lineRule="exact"/>
        <w:ind w:left="284"/>
        <w:rPr>
          <w:sz w:val="22"/>
        </w:rPr>
      </w:pPr>
    </w:p>
    <w:tbl>
      <w:tblPr>
        <w:tblW w:w="4171" w:type="dxa"/>
        <w:jc w:val="center"/>
        <w:tblCellMar>
          <w:left w:w="70" w:type="dxa"/>
          <w:right w:w="70" w:type="dxa"/>
        </w:tblCellMar>
        <w:tblLook w:val="00A0" w:firstRow="1" w:lastRow="0" w:firstColumn="1" w:lastColumn="0" w:noHBand="0" w:noVBand="0"/>
      </w:tblPr>
      <w:tblGrid>
        <w:gridCol w:w="1382"/>
        <w:gridCol w:w="1183"/>
        <w:gridCol w:w="1606"/>
      </w:tblGrid>
      <w:tr w:rsidR="000D6428" w:rsidRPr="001978A8" w14:paraId="7C8CDB80" w14:textId="77777777" w:rsidTr="00FB2AE8">
        <w:trPr>
          <w:trHeight w:val="291"/>
          <w:jc w:val="center"/>
        </w:trPr>
        <w:tc>
          <w:tcPr>
            <w:tcW w:w="1382" w:type="dxa"/>
            <w:vMerge w:val="restart"/>
            <w:vAlign w:val="center"/>
            <w:hideMark/>
          </w:tcPr>
          <w:p w14:paraId="22D4EE3E" w14:textId="77777777" w:rsidR="000D6428" w:rsidRPr="001978A8" w:rsidRDefault="000D6428" w:rsidP="001978A8">
            <w:pPr>
              <w:spacing w:line="320" w:lineRule="exact"/>
              <w:ind w:left="240"/>
              <w:rPr>
                <w:i/>
                <w:sz w:val="22"/>
                <w:lang w:eastAsia="zh-CN"/>
              </w:rPr>
            </w:pPr>
            <w:r w:rsidRPr="001978A8">
              <w:rPr>
                <w:i/>
                <w:sz w:val="22"/>
                <w:lang w:eastAsia="zh-CN"/>
              </w:rPr>
              <w:t>C</w:t>
            </w:r>
            <w:r w:rsidRPr="001978A8">
              <w:rPr>
                <w:i/>
                <w:sz w:val="22"/>
                <w:vertAlign w:val="subscript"/>
                <w:lang w:eastAsia="zh-CN"/>
              </w:rPr>
              <w:t>o</w:t>
            </w:r>
            <w:r w:rsidRPr="001978A8">
              <w:rPr>
                <w:i/>
                <w:sz w:val="22"/>
                <w:lang w:eastAsia="zh-CN"/>
              </w:rPr>
              <w:t xml:space="preserve">= </w:t>
            </w:r>
          </w:p>
        </w:tc>
        <w:tc>
          <w:tcPr>
            <w:tcW w:w="1183" w:type="dxa"/>
            <w:tcBorders>
              <w:top w:val="nil"/>
              <w:left w:val="nil"/>
              <w:bottom w:val="single" w:sz="4" w:space="0" w:color="365F91" w:themeColor="accent1" w:themeShade="BF"/>
              <w:right w:val="nil"/>
            </w:tcBorders>
            <w:noWrap/>
            <w:vAlign w:val="center"/>
            <w:hideMark/>
          </w:tcPr>
          <w:p w14:paraId="4F0732E6" w14:textId="77777777" w:rsidR="000D6428" w:rsidRPr="001978A8" w:rsidRDefault="000D6428" w:rsidP="001978A8">
            <w:pPr>
              <w:spacing w:line="320" w:lineRule="exact"/>
              <w:ind w:left="-70"/>
              <w:rPr>
                <w:i/>
                <w:sz w:val="22"/>
                <w:lang w:eastAsia="zh-CN"/>
              </w:rPr>
            </w:pPr>
            <w:r w:rsidRPr="001978A8">
              <w:rPr>
                <w:bCs/>
                <w:i/>
                <w:sz w:val="22"/>
                <w:lang w:eastAsia="en-US"/>
              </w:rPr>
              <w:t>C</w:t>
            </w:r>
            <w:r w:rsidRPr="001978A8">
              <w:rPr>
                <w:bCs/>
                <w:i/>
                <w:sz w:val="22"/>
                <w:vertAlign w:val="subscript"/>
                <w:lang w:eastAsia="en-US"/>
              </w:rPr>
              <w:t>n</w:t>
            </w:r>
          </w:p>
        </w:tc>
        <w:tc>
          <w:tcPr>
            <w:tcW w:w="1606" w:type="dxa"/>
            <w:vMerge w:val="restart"/>
            <w:noWrap/>
            <w:vAlign w:val="center"/>
            <w:hideMark/>
          </w:tcPr>
          <w:p w14:paraId="5B853CF2" w14:textId="77777777" w:rsidR="000D6428" w:rsidRPr="001978A8" w:rsidRDefault="000D6428" w:rsidP="001978A8">
            <w:pPr>
              <w:spacing w:line="320" w:lineRule="exact"/>
              <w:rPr>
                <w:i/>
                <w:sz w:val="22"/>
                <w:lang w:eastAsia="zh-CN"/>
              </w:rPr>
            </w:pPr>
            <w:r w:rsidRPr="001978A8">
              <w:rPr>
                <w:i/>
                <w:sz w:val="22"/>
                <w:lang w:eastAsia="zh-CN"/>
              </w:rPr>
              <w:t>x 100 x  W</w:t>
            </w:r>
            <w:r w:rsidRPr="001978A8">
              <w:rPr>
                <w:bCs/>
                <w:i/>
                <w:sz w:val="22"/>
                <w:vertAlign w:val="subscript"/>
                <w:lang w:eastAsia="en-US"/>
              </w:rPr>
              <w:t>kr</w:t>
            </w:r>
          </w:p>
        </w:tc>
      </w:tr>
      <w:tr w:rsidR="000D6428" w:rsidRPr="001978A8" w14:paraId="7981E3B5" w14:textId="77777777" w:rsidTr="00FB2AE8">
        <w:trPr>
          <w:trHeight w:val="291"/>
          <w:jc w:val="center"/>
        </w:trPr>
        <w:tc>
          <w:tcPr>
            <w:tcW w:w="0" w:type="auto"/>
            <w:vMerge/>
            <w:vAlign w:val="center"/>
            <w:hideMark/>
          </w:tcPr>
          <w:p w14:paraId="2AB171EB" w14:textId="77777777" w:rsidR="000D6428" w:rsidRPr="001978A8" w:rsidRDefault="000D6428" w:rsidP="001978A8">
            <w:pPr>
              <w:spacing w:after="0" w:line="320" w:lineRule="exact"/>
              <w:jc w:val="left"/>
              <w:rPr>
                <w:i/>
                <w:sz w:val="22"/>
                <w:lang w:eastAsia="zh-CN"/>
              </w:rPr>
            </w:pPr>
          </w:p>
        </w:tc>
        <w:tc>
          <w:tcPr>
            <w:tcW w:w="1183" w:type="dxa"/>
            <w:tcBorders>
              <w:top w:val="single" w:sz="4" w:space="0" w:color="365F91" w:themeColor="accent1" w:themeShade="BF"/>
              <w:left w:val="nil"/>
              <w:bottom w:val="nil"/>
              <w:right w:val="nil"/>
            </w:tcBorders>
            <w:noWrap/>
            <w:vAlign w:val="center"/>
            <w:hideMark/>
          </w:tcPr>
          <w:p w14:paraId="7C7F19D7" w14:textId="77777777" w:rsidR="000D6428" w:rsidRPr="001978A8" w:rsidRDefault="000D6428" w:rsidP="001978A8">
            <w:pPr>
              <w:spacing w:line="320" w:lineRule="exact"/>
              <w:ind w:left="-70"/>
              <w:rPr>
                <w:i/>
                <w:sz w:val="22"/>
                <w:lang w:eastAsia="zh-CN"/>
              </w:rPr>
            </w:pPr>
            <w:r w:rsidRPr="001978A8">
              <w:rPr>
                <w:bCs/>
                <w:i/>
                <w:sz w:val="22"/>
                <w:lang w:eastAsia="en-US"/>
              </w:rPr>
              <w:t>C</w:t>
            </w:r>
            <w:r w:rsidRPr="001978A8">
              <w:rPr>
                <w:bCs/>
                <w:i/>
                <w:sz w:val="22"/>
                <w:vertAlign w:val="subscript"/>
                <w:lang w:eastAsia="en-US"/>
              </w:rPr>
              <w:t>b</w:t>
            </w:r>
          </w:p>
        </w:tc>
        <w:tc>
          <w:tcPr>
            <w:tcW w:w="0" w:type="auto"/>
            <w:vMerge/>
            <w:vAlign w:val="center"/>
            <w:hideMark/>
          </w:tcPr>
          <w:p w14:paraId="1880A4B3" w14:textId="77777777" w:rsidR="000D6428" w:rsidRPr="001978A8" w:rsidRDefault="000D6428" w:rsidP="001978A8">
            <w:pPr>
              <w:spacing w:after="0" w:line="320" w:lineRule="exact"/>
              <w:jc w:val="left"/>
              <w:rPr>
                <w:i/>
                <w:sz w:val="22"/>
                <w:lang w:eastAsia="zh-CN"/>
              </w:rPr>
            </w:pPr>
          </w:p>
        </w:tc>
      </w:tr>
    </w:tbl>
    <w:p w14:paraId="3FD0E549" w14:textId="77777777" w:rsidR="000D6428" w:rsidRPr="001978A8" w:rsidRDefault="000D6428" w:rsidP="001978A8">
      <w:pPr>
        <w:spacing w:line="320" w:lineRule="exact"/>
        <w:ind w:left="284"/>
        <w:rPr>
          <w:i/>
          <w:sz w:val="22"/>
        </w:rPr>
      </w:pPr>
    </w:p>
    <w:p w14:paraId="59665944" w14:textId="77777777" w:rsidR="000D6428" w:rsidRPr="001978A8" w:rsidRDefault="000D6428" w:rsidP="001978A8">
      <w:pPr>
        <w:spacing w:line="320" w:lineRule="exact"/>
        <w:ind w:left="284"/>
        <w:rPr>
          <w:i/>
          <w:sz w:val="22"/>
        </w:rPr>
      </w:pPr>
      <w:r w:rsidRPr="001978A8">
        <w:rPr>
          <w:i/>
          <w:sz w:val="22"/>
        </w:rPr>
        <w:t>gdzie:</w:t>
      </w:r>
    </w:p>
    <w:p w14:paraId="1AECC05A" w14:textId="77777777" w:rsidR="000D6428" w:rsidRPr="001978A8" w:rsidRDefault="000D6428" w:rsidP="001978A8">
      <w:pPr>
        <w:spacing w:after="30" w:line="320" w:lineRule="exact"/>
        <w:ind w:left="284"/>
        <w:rPr>
          <w:i/>
          <w:sz w:val="22"/>
        </w:rPr>
      </w:pPr>
      <w:r w:rsidRPr="001978A8">
        <w:rPr>
          <w:b/>
          <w:sz w:val="22"/>
          <w:lang w:eastAsia="zh-CN"/>
        </w:rPr>
        <w:t>W</w:t>
      </w:r>
      <w:r w:rsidRPr="001978A8">
        <w:rPr>
          <w:b/>
          <w:bCs/>
          <w:sz w:val="22"/>
          <w:vertAlign w:val="subscript"/>
        </w:rPr>
        <w:t>kr</w:t>
      </w:r>
      <w:r w:rsidRPr="001978A8">
        <w:rPr>
          <w:b/>
          <w:bCs/>
          <w:i/>
          <w:sz w:val="22"/>
          <w:vertAlign w:val="subscript"/>
        </w:rPr>
        <w:t xml:space="preserve"> </w:t>
      </w:r>
      <w:r w:rsidRPr="001978A8">
        <w:rPr>
          <w:sz w:val="22"/>
        </w:rPr>
        <w:tab/>
        <w:t xml:space="preserve">– </w:t>
      </w:r>
      <w:r w:rsidRPr="001978A8">
        <w:rPr>
          <w:sz w:val="22"/>
          <w:lang w:eastAsia="zh-CN"/>
        </w:rPr>
        <w:t>waga kryterium</w:t>
      </w:r>
      <w:r w:rsidRPr="001978A8">
        <w:rPr>
          <w:i/>
          <w:sz w:val="22"/>
          <w:lang w:eastAsia="zh-CN"/>
        </w:rPr>
        <w:t xml:space="preserve"> [%]</w:t>
      </w:r>
    </w:p>
    <w:p w14:paraId="17E64BB7" w14:textId="77777777" w:rsidR="000D6428" w:rsidRPr="001978A8" w:rsidRDefault="000D6428" w:rsidP="001978A8">
      <w:pPr>
        <w:spacing w:line="320" w:lineRule="exact"/>
        <w:ind w:left="284"/>
        <w:rPr>
          <w:sz w:val="22"/>
        </w:rPr>
      </w:pPr>
      <w:r w:rsidRPr="001978A8">
        <w:rPr>
          <w:b/>
          <w:bCs/>
          <w:sz w:val="22"/>
        </w:rPr>
        <w:t>C</w:t>
      </w:r>
      <w:r w:rsidRPr="001978A8">
        <w:rPr>
          <w:b/>
          <w:bCs/>
          <w:sz w:val="22"/>
          <w:vertAlign w:val="subscript"/>
        </w:rPr>
        <w:t>o</w:t>
      </w:r>
      <w:r w:rsidRPr="001978A8">
        <w:rPr>
          <w:sz w:val="22"/>
        </w:rPr>
        <w:t xml:space="preserve"> </w:t>
      </w:r>
      <w:r w:rsidRPr="001978A8">
        <w:rPr>
          <w:sz w:val="22"/>
        </w:rPr>
        <w:tab/>
        <w:t xml:space="preserve">– liczba punktów (z uwzględnieniem wagi kryterium) w kryterium </w:t>
      </w:r>
      <w:r w:rsidRPr="001978A8">
        <w:rPr>
          <w:i/>
          <w:sz w:val="22"/>
        </w:rPr>
        <w:t>Całkowita cena brutto</w:t>
      </w:r>
      <w:r w:rsidRPr="001978A8">
        <w:rPr>
          <w:sz w:val="22"/>
        </w:rPr>
        <w:t>,</w:t>
      </w:r>
    </w:p>
    <w:p w14:paraId="5EC671BC" w14:textId="77777777" w:rsidR="000D6428" w:rsidRPr="001978A8" w:rsidRDefault="000D6428" w:rsidP="001978A8">
      <w:pPr>
        <w:spacing w:line="320" w:lineRule="exact"/>
        <w:ind w:left="284"/>
        <w:rPr>
          <w:sz w:val="22"/>
        </w:rPr>
      </w:pPr>
      <w:r w:rsidRPr="001978A8">
        <w:rPr>
          <w:b/>
          <w:bCs/>
          <w:sz w:val="22"/>
        </w:rPr>
        <w:t>C</w:t>
      </w:r>
      <w:r w:rsidRPr="001978A8">
        <w:rPr>
          <w:b/>
          <w:bCs/>
          <w:sz w:val="22"/>
          <w:vertAlign w:val="subscript"/>
        </w:rPr>
        <w:t>n</w:t>
      </w:r>
      <w:r w:rsidRPr="001978A8">
        <w:rPr>
          <w:sz w:val="22"/>
        </w:rPr>
        <w:t xml:space="preserve"> </w:t>
      </w:r>
      <w:r w:rsidRPr="001978A8">
        <w:rPr>
          <w:sz w:val="22"/>
        </w:rPr>
        <w:tab/>
        <w:t>– najniższa oferowana całkowita cena brutto,</w:t>
      </w:r>
    </w:p>
    <w:p w14:paraId="5288F294" w14:textId="77777777" w:rsidR="000D6428" w:rsidRPr="001978A8" w:rsidRDefault="000D6428" w:rsidP="001978A8">
      <w:pPr>
        <w:spacing w:line="320" w:lineRule="exact"/>
        <w:ind w:left="284"/>
        <w:rPr>
          <w:sz w:val="22"/>
        </w:rPr>
      </w:pPr>
      <w:r w:rsidRPr="001978A8">
        <w:rPr>
          <w:b/>
          <w:bCs/>
          <w:sz w:val="22"/>
        </w:rPr>
        <w:t>C</w:t>
      </w:r>
      <w:r w:rsidRPr="001978A8">
        <w:rPr>
          <w:b/>
          <w:bCs/>
          <w:sz w:val="22"/>
          <w:vertAlign w:val="subscript"/>
        </w:rPr>
        <w:t>b</w:t>
      </w:r>
      <w:r w:rsidRPr="001978A8">
        <w:rPr>
          <w:sz w:val="22"/>
        </w:rPr>
        <w:t xml:space="preserve"> </w:t>
      </w:r>
      <w:r w:rsidRPr="001978A8">
        <w:rPr>
          <w:sz w:val="22"/>
        </w:rPr>
        <w:tab/>
        <w:t>– całkowita cena brutto badanej oferty.</w:t>
      </w:r>
    </w:p>
    <w:p w14:paraId="372AB065" w14:textId="77777777" w:rsidR="000D6428" w:rsidRPr="001978A8" w:rsidRDefault="000D6428" w:rsidP="001978A8">
      <w:pPr>
        <w:spacing w:line="320" w:lineRule="exact"/>
        <w:ind w:left="284"/>
        <w:rPr>
          <w:i/>
          <w:sz w:val="22"/>
        </w:rPr>
      </w:pPr>
    </w:p>
    <w:p w14:paraId="637A34A0" w14:textId="77777777" w:rsidR="000D6428" w:rsidRPr="001978A8" w:rsidRDefault="000D6428" w:rsidP="001978A8">
      <w:pPr>
        <w:pStyle w:val="lista11"/>
        <w:numPr>
          <w:ilvl w:val="0"/>
          <w:numId w:val="0"/>
        </w:numPr>
        <w:spacing w:line="320" w:lineRule="exact"/>
        <w:ind w:left="284"/>
        <w:rPr>
          <w:sz w:val="22"/>
          <w:lang w:eastAsia="zh-CN"/>
        </w:rPr>
      </w:pPr>
      <w:r w:rsidRPr="001978A8">
        <w:rPr>
          <w:b/>
          <w:sz w:val="22"/>
        </w:rPr>
        <w:t xml:space="preserve">b) </w:t>
      </w:r>
      <w:r w:rsidRPr="001978A8">
        <w:rPr>
          <w:b/>
          <w:sz w:val="22"/>
        </w:rPr>
        <w:tab/>
      </w:r>
      <w:r w:rsidRPr="001978A8">
        <w:rPr>
          <w:sz w:val="22"/>
        </w:rPr>
        <w:t>w przypadku, gdy liczba ofert, o których mowa w pkt. 20.8 wyniesie 4 lub więcej, wg poniższego schematu, (z zastosowaniem średniej miarodajnej wartości ofert – Ś</w:t>
      </w:r>
      <w:r w:rsidRPr="001978A8">
        <w:rPr>
          <w:sz w:val="22"/>
          <w:vertAlign w:val="subscript"/>
        </w:rPr>
        <w:t>o</w:t>
      </w:r>
      <w:r w:rsidRPr="001978A8">
        <w:rPr>
          <w:sz w:val="22"/>
        </w:rPr>
        <w:t>):</w:t>
      </w:r>
    </w:p>
    <w:p w14:paraId="434D2A28" w14:textId="77777777" w:rsidR="000D6428" w:rsidRPr="001978A8" w:rsidRDefault="000D6428" w:rsidP="001978A8">
      <w:pPr>
        <w:spacing w:line="320" w:lineRule="exact"/>
        <w:ind w:left="240"/>
        <w:rPr>
          <w:sz w:val="22"/>
        </w:rPr>
      </w:pPr>
      <w:r w:rsidRPr="001978A8">
        <w:rPr>
          <w:sz w:val="22"/>
          <w:lang w:eastAsia="zh-CN"/>
        </w:rPr>
        <w:t xml:space="preserve">- dla ofert z całkowitą ceną brutto równą lub niższą od wartości </w:t>
      </w:r>
      <w:r w:rsidRPr="001978A8">
        <w:rPr>
          <w:sz w:val="22"/>
        </w:rPr>
        <w:t>Ś</w:t>
      </w:r>
      <w:r w:rsidRPr="001978A8">
        <w:rPr>
          <w:sz w:val="22"/>
          <w:vertAlign w:val="subscript"/>
        </w:rPr>
        <w:t xml:space="preserve">o </w:t>
      </w:r>
      <w:r w:rsidRPr="001978A8">
        <w:rPr>
          <w:sz w:val="22"/>
        </w:rPr>
        <w:t xml:space="preserve">dla obliczenia liczby pkt w tym kryterium </w:t>
      </w:r>
      <w:r w:rsidRPr="001978A8">
        <w:rPr>
          <w:sz w:val="22"/>
          <w:lang w:eastAsia="zh-CN"/>
        </w:rPr>
        <w:t>zastosowany zostanie poniższy wzór A:</w:t>
      </w:r>
    </w:p>
    <w:tbl>
      <w:tblPr>
        <w:tblW w:w="4506" w:type="dxa"/>
        <w:jc w:val="center"/>
        <w:tblCellMar>
          <w:left w:w="70" w:type="dxa"/>
          <w:right w:w="70" w:type="dxa"/>
        </w:tblCellMar>
        <w:tblLook w:val="00A0" w:firstRow="1" w:lastRow="0" w:firstColumn="1" w:lastColumn="0" w:noHBand="0" w:noVBand="0"/>
      </w:tblPr>
      <w:tblGrid>
        <w:gridCol w:w="993"/>
        <w:gridCol w:w="1466"/>
        <w:gridCol w:w="2047"/>
      </w:tblGrid>
      <w:tr w:rsidR="000D6428" w:rsidRPr="001978A8" w14:paraId="47FFC332" w14:textId="77777777" w:rsidTr="00FB2AE8">
        <w:trPr>
          <w:trHeight w:val="285"/>
          <w:jc w:val="center"/>
        </w:trPr>
        <w:tc>
          <w:tcPr>
            <w:tcW w:w="993" w:type="dxa"/>
            <w:vMerge w:val="restart"/>
            <w:vAlign w:val="center"/>
            <w:hideMark/>
          </w:tcPr>
          <w:p w14:paraId="30443C6E" w14:textId="77777777" w:rsidR="000D6428" w:rsidRPr="001978A8" w:rsidRDefault="000D6428" w:rsidP="001978A8">
            <w:pPr>
              <w:spacing w:line="320" w:lineRule="exact"/>
              <w:rPr>
                <w:i/>
                <w:sz w:val="22"/>
                <w:lang w:eastAsia="zh-CN"/>
              </w:rPr>
            </w:pPr>
            <w:r w:rsidRPr="001978A8">
              <w:rPr>
                <w:i/>
                <w:sz w:val="22"/>
                <w:lang w:eastAsia="zh-CN"/>
              </w:rPr>
              <w:t>C</w:t>
            </w:r>
            <w:r w:rsidRPr="001978A8">
              <w:rPr>
                <w:i/>
                <w:sz w:val="22"/>
                <w:vertAlign w:val="subscript"/>
                <w:lang w:eastAsia="zh-CN"/>
              </w:rPr>
              <w:t>o</w:t>
            </w:r>
            <w:r w:rsidRPr="001978A8">
              <w:rPr>
                <w:i/>
                <w:sz w:val="22"/>
                <w:lang w:eastAsia="zh-CN"/>
              </w:rPr>
              <w:t>= (</w:t>
            </w:r>
          </w:p>
        </w:tc>
        <w:tc>
          <w:tcPr>
            <w:tcW w:w="1466" w:type="dxa"/>
            <w:tcBorders>
              <w:top w:val="nil"/>
              <w:left w:val="nil"/>
              <w:bottom w:val="single" w:sz="2" w:space="0" w:color="365F91" w:themeColor="accent1" w:themeShade="BF"/>
              <w:right w:val="nil"/>
            </w:tcBorders>
            <w:noWrap/>
            <w:vAlign w:val="bottom"/>
            <w:hideMark/>
          </w:tcPr>
          <w:p w14:paraId="63BD09CE" w14:textId="77777777" w:rsidR="000D6428" w:rsidRPr="001978A8" w:rsidRDefault="000D6428" w:rsidP="001978A8">
            <w:pPr>
              <w:spacing w:line="320" w:lineRule="exact"/>
              <w:rPr>
                <w:i/>
                <w:sz w:val="22"/>
                <w:lang w:eastAsia="zh-CN"/>
              </w:rPr>
            </w:pPr>
            <w:r w:rsidRPr="001978A8">
              <w:rPr>
                <w:i/>
                <w:sz w:val="22"/>
                <w:lang w:eastAsia="zh-CN"/>
              </w:rPr>
              <w:t>(</w:t>
            </w:r>
            <w:r w:rsidRPr="001978A8">
              <w:rPr>
                <w:sz w:val="22"/>
                <w:lang w:eastAsia="en-US"/>
              </w:rPr>
              <w:t>Ś</w:t>
            </w:r>
            <w:r w:rsidRPr="001978A8">
              <w:rPr>
                <w:sz w:val="22"/>
                <w:vertAlign w:val="subscript"/>
                <w:lang w:eastAsia="en-US"/>
              </w:rPr>
              <w:t xml:space="preserve">o </w:t>
            </w:r>
            <w:r w:rsidRPr="001978A8">
              <w:rPr>
                <w:i/>
                <w:sz w:val="22"/>
                <w:lang w:eastAsia="zh-CN"/>
              </w:rPr>
              <w:t xml:space="preserve">- </w:t>
            </w:r>
            <w:r w:rsidRPr="001978A8">
              <w:rPr>
                <w:bCs/>
                <w:i/>
                <w:sz w:val="22"/>
                <w:lang w:eastAsia="en-US"/>
              </w:rPr>
              <w:t>C</w:t>
            </w:r>
            <w:r w:rsidRPr="001978A8">
              <w:rPr>
                <w:bCs/>
                <w:i/>
                <w:sz w:val="22"/>
                <w:vertAlign w:val="subscript"/>
                <w:lang w:eastAsia="en-US"/>
              </w:rPr>
              <w:t>b</w:t>
            </w:r>
            <w:r w:rsidRPr="001978A8">
              <w:rPr>
                <w:i/>
                <w:sz w:val="22"/>
                <w:lang w:eastAsia="zh-CN"/>
              </w:rPr>
              <w:t>)</w:t>
            </w:r>
          </w:p>
        </w:tc>
        <w:tc>
          <w:tcPr>
            <w:tcW w:w="2047" w:type="dxa"/>
            <w:vMerge w:val="restart"/>
            <w:noWrap/>
            <w:vAlign w:val="center"/>
            <w:hideMark/>
          </w:tcPr>
          <w:p w14:paraId="1423A105" w14:textId="77777777" w:rsidR="000D6428" w:rsidRPr="001978A8" w:rsidRDefault="000D6428" w:rsidP="001978A8">
            <w:pPr>
              <w:spacing w:line="320" w:lineRule="exact"/>
              <w:rPr>
                <w:i/>
                <w:sz w:val="22"/>
                <w:lang w:eastAsia="zh-CN"/>
              </w:rPr>
            </w:pPr>
            <w:r w:rsidRPr="001978A8">
              <w:rPr>
                <w:i/>
                <w:sz w:val="22"/>
                <w:lang w:eastAsia="zh-CN"/>
              </w:rPr>
              <w:t>x 10 + 90) x W</w:t>
            </w:r>
            <w:r w:rsidRPr="001978A8">
              <w:rPr>
                <w:bCs/>
                <w:i/>
                <w:sz w:val="22"/>
                <w:vertAlign w:val="subscript"/>
                <w:lang w:eastAsia="en-US"/>
              </w:rPr>
              <w:t>kr</w:t>
            </w:r>
          </w:p>
        </w:tc>
      </w:tr>
      <w:tr w:rsidR="000D6428" w:rsidRPr="001978A8" w14:paraId="16CEF48E" w14:textId="77777777" w:rsidTr="00FB2AE8">
        <w:trPr>
          <w:trHeight w:val="285"/>
          <w:jc w:val="center"/>
        </w:trPr>
        <w:tc>
          <w:tcPr>
            <w:tcW w:w="0" w:type="auto"/>
            <w:vMerge/>
            <w:vAlign w:val="center"/>
            <w:hideMark/>
          </w:tcPr>
          <w:p w14:paraId="5BF93470" w14:textId="77777777" w:rsidR="000D6428" w:rsidRPr="001978A8" w:rsidRDefault="000D6428" w:rsidP="001978A8">
            <w:pPr>
              <w:spacing w:after="0" w:line="320" w:lineRule="exact"/>
              <w:jc w:val="left"/>
              <w:rPr>
                <w:i/>
                <w:sz w:val="22"/>
                <w:lang w:eastAsia="zh-CN"/>
              </w:rPr>
            </w:pPr>
          </w:p>
        </w:tc>
        <w:tc>
          <w:tcPr>
            <w:tcW w:w="1466" w:type="dxa"/>
            <w:tcBorders>
              <w:top w:val="single" w:sz="2" w:space="0" w:color="365F91" w:themeColor="accent1" w:themeShade="BF"/>
              <w:left w:val="nil"/>
              <w:bottom w:val="nil"/>
              <w:right w:val="nil"/>
            </w:tcBorders>
            <w:noWrap/>
            <w:vAlign w:val="bottom"/>
            <w:hideMark/>
          </w:tcPr>
          <w:p w14:paraId="79405EDE" w14:textId="77777777" w:rsidR="000D6428" w:rsidRPr="001978A8" w:rsidRDefault="000D6428" w:rsidP="001978A8">
            <w:pPr>
              <w:spacing w:line="320" w:lineRule="exact"/>
              <w:rPr>
                <w:i/>
                <w:sz w:val="22"/>
                <w:lang w:eastAsia="zh-CN"/>
              </w:rPr>
            </w:pPr>
            <w:r w:rsidRPr="001978A8">
              <w:rPr>
                <w:i/>
                <w:sz w:val="22"/>
                <w:lang w:eastAsia="zh-CN"/>
              </w:rPr>
              <w:t>(</w:t>
            </w:r>
            <w:r w:rsidRPr="001978A8">
              <w:rPr>
                <w:sz w:val="22"/>
                <w:lang w:eastAsia="en-US"/>
              </w:rPr>
              <w:t>Ś</w:t>
            </w:r>
            <w:r w:rsidRPr="001978A8">
              <w:rPr>
                <w:sz w:val="22"/>
                <w:vertAlign w:val="subscript"/>
                <w:lang w:eastAsia="en-US"/>
              </w:rPr>
              <w:t xml:space="preserve">o </w:t>
            </w:r>
            <w:r w:rsidRPr="001978A8">
              <w:rPr>
                <w:i/>
                <w:sz w:val="22"/>
                <w:lang w:eastAsia="zh-CN"/>
              </w:rPr>
              <w:t xml:space="preserve">- </w:t>
            </w:r>
            <w:r w:rsidRPr="001978A8">
              <w:rPr>
                <w:bCs/>
                <w:i/>
                <w:sz w:val="22"/>
                <w:lang w:eastAsia="en-US"/>
              </w:rPr>
              <w:t>C</w:t>
            </w:r>
            <w:r w:rsidRPr="001978A8">
              <w:rPr>
                <w:bCs/>
                <w:i/>
                <w:sz w:val="22"/>
                <w:vertAlign w:val="subscript"/>
                <w:lang w:eastAsia="en-US"/>
              </w:rPr>
              <w:t>n</w:t>
            </w:r>
            <w:r w:rsidRPr="001978A8">
              <w:rPr>
                <w:i/>
                <w:sz w:val="22"/>
                <w:lang w:eastAsia="zh-CN"/>
              </w:rPr>
              <w:t>)</w:t>
            </w:r>
          </w:p>
        </w:tc>
        <w:tc>
          <w:tcPr>
            <w:tcW w:w="0" w:type="auto"/>
            <w:vMerge/>
            <w:vAlign w:val="center"/>
            <w:hideMark/>
          </w:tcPr>
          <w:p w14:paraId="59B22697" w14:textId="77777777" w:rsidR="000D6428" w:rsidRPr="001978A8" w:rsidRDefault="000D6428" w:rsidP="001978A8">
            <w:pPr>
              <w:spacing w:after="0" w:line="320" w:lineRule="exact"/>
              <w:jc w:val="left"/>
              <w:rPr>
                <w:i/>
                <w:sz w:val="22"/>
                <w:lang w:eastAsia="zh-CN"/>
              </w:rPr>
            </w:pPr>
          </w:p>
        </w:tc>
      </w:tr>
    </w:tbl>
    <w:p w14:paraId="2574904E" w14:textId="77777777" w:rsidR="000D6428" w:rsidRPr="001978A8" w:rsidRDefault="000D6428" w:rsidP="001978A8">
      <w:pPr>
        <w:spacing w:line="320" w:lineRule="exact"/>
        <w:ind w:left="240"/>
        <w:rPr>
          <w:sz w:val="22"/>
        </w:rPr>
      </w:pPr>
      <w:r w:rsidRPr="001978A8">
        <w:rPr>
          <w:sz w:val="22"/>
          <w:lang w:eastAsia="zh-CN"/>
        </w:rPr>
        <w:t xml:space="preserve">- dla ofert z całkowitą ceną brutto powyżej wartości </w:t>
      </w:r>
      <w:r w:rsidRPr="001978A8">
        <w:rPr>
          <w:sz w:val="22"/>
        </w:rPr>
        <w:t>Ś</w:t>
      </w:r>
      <w:r w:rsidRPr="001978A8">
        <w:rPr>
          <w:sz w:val="22"/>
          <w:vertAlign w:val="subscript"/>
        </w:rPr>
        <w:t>o</w:t>
      </w:r>
      <w:r w:rsidRPr="001978A8">
        <w:rPr>
          <w:sz w:val="22"/>
          <w:lang w:eastAsia="zh-CN"/>
        </w:rPr>
        <w:t xml:space="preserve"> </w:t>
      </w:r>
      <w:r w:rsidRPr="001978A8">
        <w:rPr>
          <w:sz w:val="22"/>
        </w:rPr>
        <w:t xml:space="preserve">dla obliczenia liczby pkt w tym kryterium </w:t>
      </w:r>
      <w:r w:rsidRPr="001978A8">
        <w:rPr>
          <w:sz w:val="22"/>
          <w:lang w:eastAsia="zh-CN"/>
        </w:rPr>
        <w:t>zastosowany zostanie poniższy wzór B:</w:t>
      </w:r>
    </w:p>
    <w:tbl>
      <w:tblPr>
        <w:tblW w:w="4602" w:type="dxa"/>
        <w:jc w:val="center"/>
        <w:tblCellMar>
          <w:left w:w="70" w:type="dxa"/>
          <w:right w:w="70" w:type="dxa"/>
        </w:tblCellMar>
        <w:tblLook w:val="00A0" w:firstRow="1" w:lastRow="0" w:firstColumn="1" w:lastColumn="0" w:noHBand="0" w:noVBand="0"/>
      </w:tblPr>
      <w:tblGrid>
        <w:gridCol w:w="969"/>
        <w:gridCol w:w="1514"/>
        <w:gridCol w:w="2119"/>
      </w:tblGrid>
      <w:tr w:rsidR="000D6428" w:rsidRPr="001978A8" w14:paraId="2DC50396" w14:textId="77777777" w:rsidTr="00FB2AE8">
        <w:trPr>
          <w:trHeight w:val="285"/>
          <w:jc w:val="center"/>
        </w:trPr>
        <w:tc>
          <w:tcPr>
            <w:tcW w:w="969" w:type="dxa"/>
            <w:vMerge w:val="restart"/>
            <w:vAlign w:val="center"/>
            <w:hideMark/>
          </w:tcPr>
          <w:p w14:paraId="4D61C9CC" w14:textId="77777777" w:rsidR="000D6428" w:rsidRPr="001978A8" w:rsidRDefault="000D6428" w:rsidP="001978A8">
            <w:pPr>
              <w:spacing w:line="320" w:lineRule="exact"/>
              <w:ind w:left="240"/>
              <w:rPr>
                <w:i/>
                <w:sz w:val="22"/>
                <w:lang w:eastAsia="zh-CN"/>
              </w:rPr>
            </w:pPr>
            <w:r w:rsidRPr="001978A8">
              <w:rPr>
                <w:i/>
                <w:sz w:val="22"/>
                <w:lang w:eastAsia="zh-CN"/>
              </w:rPr>
              <w:t>C</w:t>
            </w:r>
            <w:r w:rsidRPr="001978A8">
              <w:rPr>
                <w:i/>
                <w:sz w:val="22"/>
                <w:vertAlign w:val="subscript"/>
                <w:lang w:eastAsia="zh-CN"/>
              </w:rPr>
              <w:t>o</w:t>
            </w:r>
            <w:r w:rsidRPr="001978A8">
              <w:rPr>
                <w:i/>
                <w:sz w:val="22"/>
                <w:lang w:eastAsia="zh-CN"/>
              </w:rPr>
              <w:t>= (</w:t>
            </w:r>
          </w:p>
        </w:tc>
        <w:tc>
          <w:tcPr>
            <w:tcW w:w="1514" w:type="dxa"/>
            <w:tcBorders>
              <w:top w:val="nil"/>
              <w:left w:val="nil"/>
              <w:bottom w:val="single" w:sz="2" w:space="0" w:color="365F91" w:themeColor="accent1" w:themeShade="BF"/>
              <w:right w:val="nil"/>
            </w:tcBorders>
            <w:noWrap/>
            <w:vAlign w:val="bottom"/>
            <w:hideMark/>
          </w:tcPr>
          <w:p w14:paraId="5D27B41E" w14:textId="77777777" w:rsidR="000D6428" w:rsidRPr="001978A8" w:rsidRDefault="000D6428" w:rsidP="001978A8">
            <w:pPr>
              <w:spacing w:line="320" w:lineRule="exact"/>
              <w:rPr>
                <w:i/>
                <w:sz w:val="22"/>
                <w:lang w:eastAsia="zh-CN"/>
              </w:rPr>
            </w:pPr>
            <w:r w:rsidRPr="001978A8">
              <w:rPr>
                <w:i/>
                <w:sz w:val="22"/>
                <w:lang w:eastAsia="zh-CN"/>
              </w:rPr>
              <w:t>(</w:t>
            </w:r>
            <w:r w:rsidRPr="001978A8">
              <w:rPr>
                <w:bCs/>
                <w:i/>
                <w:sz w:val="22"/>
                <w:lang w:eastAsia="en-US"/>
              </w:rPr>
              <w:t>C</w:t>
            </w:r>
            <w:r w:rsidRPr="001978A8">
              <w:rPr>
                <w:bCs/>
                <w:i/>
                <w:sz w:val="22"/>
                <w:vertAlign w:val="subscript"/>
                <w:lang w:eastAsia="en-US"/>
              </w:rPr>
              <w:t>d</w:t>
            </w:r>
            <w:r w:rsidRPr="001978A8">
              <w:rPr>
                <w:bCs/>
                <w:sz w:val="22"/>
                <w:lang w:eastAsia="en-US"/>
              </w:rPr>
              <w:t xml:space="preserve"> </w:t>
            </w:r>
            <w:r w:rsidRPr="001978A8">
              <w:rPr>
                <w:i/>
                <w:sz w:val="22"/>
                <w:lang w:eastAsia="zh-CN"/>
              </w:rPr>
              <w:t xml:space="preserve">- </w:t>
            </w:r>
            <w:r w:rsidRPr="001978A8">
              <w:rPr>
                <w:bCs/>
                <w:i/>
                <w:sz w:val="22"/>
                <w:lang w:eastAsia="en-US"/>
              </w:rPr>
              <w:t>C</w:t>
            </w:r>
            <w:r w:rsidRPr="001978A8">
              <w:rPr>
                <w:bCs/>
                <w:i/>
                <w:sz w:val="22"/>
                <w:vertAlign w:val="subscript"/>
                <w:lang w:eastAsia="en-US"/>
              </w:rPr>
              <w:t>b</w:t>
            </w:r>
            <w:r w:rsidRPr="001978A8">
              <w:rPr>
                <w:i/>
                <w:sz w:val="22"/>
                <w:lang w:eastAsia="zh-CN"/>
              </w:rPr>
              <w:t>)</w:t>
            </w:r>
          </w:p>
        </w:tc>
        <w:tc>
          <w:tcPr>
            <w:tcW w:w="2119" w:type="dxa"/>
            <w:vMerge w:val="restart"/>
            <w:noWrap/>
            <w:vAlign w:val="center"/>
            <w:hideMark/>
          </w:tcPr>
          <w:p w14:paraId="4D5112DB" w14:textId="77777777" w:rsidR="000D6428" w:rsidRPr="001978A8" w:rsidRDefault="000D6428" w:rsidP="001978A8">
            <w:pPr>
              <w:spacing w:line="320" w:lineRule="exact"/>
              <w:ind w:left="64"/>
              <w:rPr>
                <w:i/>
                <w:sz w:val="22"/>
                <w:lang w:eastAsia="zh-CN"/>
              </w:rPr>
            </w:pPr>
            <w:r w:rsidRPr="001978A8">
              <w:rPr>
                <w:i/>
                <w:sz w:val="22"/>
                <w:lang w:eastAsia="zh-CN"/>
              </w:rPr>
              <w:t>x 60 + 30) x W</w:t>
            </w:r>
            <w:r w:rsidRPr="001978A8">
              <w:rPr>
                <w:bCs/>
                <w:i/>
                <w:sz w:val="22"/>
                <w:vertAlign w:val="subscript"/>
                <w:lang w:eastAsia="en-US"/>
              </w:rPr>
              <w:t>kr</w:t>
            </w:r>
          </w:p>
        </w:tc>
      </w:tr>
      <w:tr w:rsidR="000D6428" w:rsidRPr="001978A8" w14:paraId="009ABF3C" w14:textId="77777777" w:rsidTr="00FB2AE8">
        <w:trPr>
          <w:trHeight w:val="285"/>
          <w:jc w:val="center"/>
        </w:trPr>
        <w:tc>
          <w:tcPr>
            <w:tcW w:w="0" w:type="auto"/>
            <w:vMerge/>
            <w:vAlign w:val="center"/>
            <w:hideMark/>
          </w:tcPr>
          <w:p w14:paraId="03844723" w14:textId="77777777" w:rsidR="000D6428" w:rsidRPr="001978A8" w:rsidRDefault="000D6428" w:rsidP="001978A8">
            <w:pPr>
              <w:spacing w:after="0" w:line="320" w:lineRule="exact"/>
              <w:jc w:val="left"/>
              <w:rPr>
                <w:i/>
                <w:sz w:val="22"/>
                <w:lang w:eastAsia="zh-CN"/>
              </w:rPr>
            </w:pPr>
          </w:p>
        </w:tc>
        <w:tc>
          <w:tcPr>
            <w:tcW w:w="1514" w:type="dxa"/>
            <w:tcBorders>
              <w:top w:val="single" w:sz="2" w:space="0" w:color="365F91" w:themeColor="accent1" w:themeShade="BF"/>
              <w:left w:val="nil"/>
              <w:bottom w:val="nil"/>
              <w:right w:val="nil"/>
            </w:tcBorders>
            <w:noWrap/>
            <w:vAlign w:val="bottom"/>
            <w:hideMark/>
          </w:tcPr>
          <w:p w14:paraId="6BE91C38" w14:textId="77777777" w:rsidR="000D6428" w:rsidRPr="001978A8" w:rsidRDefault="000D6428" w:rsidP="001978A8">
            <w:pPr>
              <w:spacing w:line="320" w:lineRule="exact"/>
              <w:rPr>
                <w:i/>
                <w:sz w:val="22"/>
                <w:lang w:eastAsia="zh-CN"/>
              </w:rPr>
            </w:pPr>
            <w:r w:rsidRPr="001978A8">
              <w:rPr>
                <w:i/>
                <w:sz w:val="22"/>
                <w:lang w:eastAsia="zh-CN"/>
              </w:rPr>
              <w:t>(</w:t>
            </w:r>
            <w:r w:rsidRPr="001978A8">
              <w:rPr>
                <w:bCs/>
                <w:i/>
                <w:sz w:val="22"/>
                <w:lang w:eastAsia="en-US"/>
              </w:rPr>
              <w:t>C</w:t>
            </w:r>
            <w:r w:rsidRPr="001978A8">
              <w:rPr>
                <w:bCs/>
                <w:i/>
                <w:sz w:val="22"/>
                <w:vertAlign w:val="subscript"/>
                <w:lang w:eastAsia="en-US"/>
              </w:rPr>
              <w:t>d</w:t>
            </w:r>
            <w:r w:rsidRPr="001978A8">
              <w:rPr>
                <w:bCs/>
                <w:i/>
                <w:sz w:val="22"/>
                <w:lang w:eastAsia="en-US"/>
              </w:rPr>
              <w:t xml:space="preserve"> </w:t>
            </w:r>
            <w:r w:rsidRPr="001978A8">
              <w:rPr>
                <w:i/>
                <w:sz w:val="22"/>
                <w:lang w:eastAsia="zh-CN"/>
              </w:rPr>
              <w:t xml:space="preserve">- </w:t>
            </w:r>
            <w:r w:rsidRPr="001978A8">
              <w:rPr>
                <w:sz w:val="22"/>
                <w:lang w:eastAsia="en-US"/>
              </w:rPr>
              <w:t>Ś</w:t>
            </w:r>
            <w:r w:rsidRPr="001978A8">
              <w:rPr>
                <w:sz w:val="22"/>
                <w:vertAlign w:val="subscript"/>
                <w:lang w:eastAsia="en-US"/>
              </w:rPr>
              <w:t>o</w:t>
            </w:r>
            <w:r w:rsidRPr="001978A8">
              <w:rPr>
                <w:i/>
                <w:sz w:val="22"/>
                <w:lang w:eastAsia="zh-CN"/>
              </w:rPr>
              <w:t>)</w:t>
            </w:r>
          </w:p>
        </w:tc>
        <w:tc>
          <w:tcPr>
            <w:tcW w:w="0" w:type="auto"/>
            <w:vMerge/>
            <w:vAlign w:val="center"/>
            <w:hideMark/>
          </w:tcPr>
          <w:p w14:paraId="33FE6848" w14:textId="77777777" w:rsidR="000D6428" w:rsidRPr="001978A8" w:rsidRDefault="000D6428" w:rsidP="001978A8">
            <w:pPr>
              <w:spacing w:after="0" w:line="320" w:lineRule="exact"/>
              <w:jc w:val="left"/>
              <w:rPr>
                <w:i/>
                <w:sz w:val="22"/>
                <w:lang w:eastAsia="zh-CN"/>
              </w:rPr>
            </w:pPr>
          </w:p>
        </w:tc>
      </w:tr>
    </w:tbl>
    <w:p w14:paraId="3E70C782" w14:textId="77777777" w:rsidR="000D6428" w:rsidRPr="001978A8" w:rsidRDefault="000D6428" w:rsidP="001978A8">
      <w:pPr>
        <w:spacing w:line="320" w:lineRule="exact"/>
        <w:ind w:left="240"/>
        <w:rPr>
          <w:i/>
          <w:sz w:val="22"/>
        </w:rPr>
      </w:pPr>
      <w:r w:rsidRPr="001978A8">
        <w:rPr>
          <w:i/>
          <w:sz w:val="22"/>
        </w:rPr>
        <w:t>gdzie:</w:t>
      </w:r>
    </w:p>
    <w:p w14:paraId="0BE937F7" w14:textId="77777777" w:rsidR="000D6428" w:rsidRPr="001978A8" w:rsidRDefault="000D6428" w:rsidP="001978A8">
      <w:pPr>
        <w:spacing w:after="30" w:line="320" w:lineRule="exact"/>
        <w:ind w:left="284"/>
        <w:rPr>
          <w:i/>
          <w:sz w:val="22"/>
        </w:rPr>
      </w:pPr>
      <w:r w:rsidRPr="001978A8">
        <w:rPr>
          <w:b/>
          <w:sz w:val="22"/>
          <w:lang w:eastAsia="zh-CN"/>
        </w:rPr>
        <w:t>W</w:t>
      </w:r>
      <w:r w:rsidRPr="001978A8">
        <w:rPr>
          <w:b/>
          <w:bCs/>
          <w:sz w:val="22"/>
          <w:vertAlign w:val="subscript"/>
        </w:rPr>
        <w:t>kr</w:t>
      </w:r>
      <w:r w:rsidRPr="001978A8">
        <w:rPr>
          <w:b/>
          <w:bCs/>
          <w:i/>
          <w:sz w:val="22"/>
          <w:vertAlign w:val="subscript"/>
        </w:rPr>
        <w:t xml:space="preserve"> </w:t>
      </w:r>
      <w:r w:rsidRPr="001978A8">
        <w:rPr>
          <w:sz w:val="22"/>
        </w:rPr>
        <w:tab/>
        <w:t xml:space="preserve">– </w:t>
      </w:r>
      <w:r w:rsidRPr="001978A8">
        <w:rPr>
          <w:sz w:val="22"/>
          <w:lang w:eastAsia="zh-CN"/>
        </w:rPr>
        <w:t>waga kryterium</w:t>
      </w:r>
      <w:r w:rsidRPr="001978A8">
        <w:rPr>
          <w:i/>
          <w:sz w:val="22"/>
          <w:lang w:eastAsia="zh-CN"/>
        </w:rPr>
        <w:t xml:space="preserve"> [%]</w:t>
      </w:r>
    </w:p>
    <w:p w14:paraId="6D97F5AE" w14:textId="77777777" w:rsidR="000D6428" w:rsidRPr="001978A8" w:rsidRDefault="000D6428" w:rsidP="001978A8">
      <w:pPr>
        <w:spacing w:line="320" w:lineRule="exact"/>
        <w:ind w:left="240"/>
        <w:rPr>
          <w:sz w:val="22"/>
        </w:rPr>
      </w:pPr>
      <w:r w:rsidRPr="001978A8">
        <w:rPr>
          <w:b/>
          <w:bCs/>
          <w:sz w:val="22"/>
        </w:rPr>
        <w:t>C</w:t>
      </w:r>
      <w:r w:rsidRPr="001978A8">
        <w:rPr>
          <w:b/>
          <w:bCs/>
          <w:sz w:val="22"/>
          <w:vertAlign w:val="subscript"/>
        </w:rPr>
        <w:t>o</w:t>
      </w:r>
      <w:r w:rsidRPr="001978A8">
        <w:rPr>
          <w:sz w:val="22"/>
        </w:rPr>
        <w:t xml:space="preserve"> </w:t>
      </w:r>
      <w:r w:rsidRPr="001978A8">
        <w:rPr>
          <w:sz w:val="22"/>
        </w:rPr>
        <w:tab/>
        <w:t xml:space="preserve">– liczba punktów (z uwzględnieniem wagi kryterium) w kryterium </w:t>
      </w:r>
      <w:r w:rsidRPr="001978A8">
        <w:rPr>
          <w:i/>
          <w:sz w:val="22"/>
        </w:rPr>
        <w:t>Całkowita cena brutto</w:t>
      </w:r>
      <w:r w:rsidRPr="001978A8">
        <w:rPr>
          <w:sz w:val="22"/>
        </w:rPr>
        <w:t>,</w:t>
      </w:r>
    </w:p>
    <w:p w14:paraId="4D328A2C" w14:textId="77777777" w:rsidR="000D6428" w:rsidRPr="001978A8" w:rsidRDefault="000D6428" w:rsidP="001978A8">
      <w:pPr>
        <w:spacing w:line="320" w:lineRule="exact"/>
        <w:ind w:left="240"/>
        <w:rPr>
          <w:sz w:val="22"/>
        </w:rPr>
      </w:pPr>
      <w:r w:rsidRPr="001978A8">
        <w:rPr>
          <w:b/>
          <w:bCs/>
          <w:sz w:val="22"/>
        </w:rPr>
        <w:t>C</w:t>
      </w:r>
      <w:r w:rsidRPr="001978A8">
        <w:rPr>
          <w:b/>
          <w:bCs/>
          <w:sz w:val="22"/>
          <w:vertAlign w:val="subscript"/>
        </w:rPr>
        <w:t>b</w:t>
      </w:r>
      <w:r w:rsidRPr="001978A8">
        <w:rPr>
          <w:sz w:val="22"/>
        </w:rPr>
        <w:t xml:space="preserve"> </w:t>
      </w:r>
      <w:r w:rsidRPr="001978A8">
        <w:rPr>
          <w:sz w:val="22"/>
        </w:rPr>
        <w:tab/>
        <w:t>– całkowita cena brutto badanej oferty,</w:t>
      </w:r>
    </w:p>
    <w:p w14:paraId="04B50E01" w14:textId="77777777" w:rsidR="000D6428" w:rsidRPr="001978A8" w:rsidRDefault="000D6428" w:rsidP="001978A8">
      <w:pPr>
        <w:spacing w:line="320" w:lineRule="exact"/>
        <w:ind w:left="240"/>
        <w:rPr>
          <w:sz w:val="22"/>
        </w:rPr>
      </w:pPr>
      <w:r w:rsidRPr="001978A8">
        <w:rPr>
          <w:b/>
          <w:bCs/>
          <w:sz w:val="22"/>
        </w:rPr>
        <w:t>C</w:t>
      </w:r>
      <w:r w:rsidRPr="001978A8">
        <w:rPr>
          <w:b/>
          <w:bCs/>
          <w:sz w:val="22"/>
          <w:vertAlign w:val="subscript"/>
        </w:rPr>
        <w:t>n</w:t>
      </w:r>
      <w:r w:rsidRPr="001978A8">
        <w:rPr>
          <w:sz w:val="22"/>
        </w:rPr>
        <w:t xml:space="preserve"> </w:t>
      </w:r>
      <w:r w:rsidRPr="001978A8">
        <w:rPr>
          <w:sz w:val="22"/>
        </w:rPr>
        <w:tab/>
        <w:t>– najniższa oferowana całkowita cena brutto,</w:t>
      </w:r>
    </w:p>
    <w:p w14:paraId="631E8D1A" w14:textId="77777777" w:rsidR="000D6428" w:rsidRPr="001978A8" w:rsidRDefault="000D6428" w:rsidP="001978A8">
      <w:pPr>
        <w:spacing w:line="320" w:lineRule="exact"/>
        <w:ind w:left="240"/>
        <w:rPr>
          <w:sz w:val="22"/>
        </w:rPr>
      </w:pPr>
      <w:r w:rsidRPr="001978A8">
        <w:rPr>
          <w:b/>
          <w:bCs/>
          <w:sz w:val="22"/>
        </w:rPr>
        <w:t>C</w:t>
      </w:r>
      <w:r w:rsidRPr="001978A8">
        <w:rPr>
          <w:b/>
          <w:bCs/>
          <w:sz w:val="22"/>
          <w:vertAlign w:val="subscript"/>
        </w:rPr>
        <w:t>d</w:t>
      </w:r>
      <w:r w:rsidRPr="001978A8">
        <w:rPr>
          <w:bCs/>
          <w:sz w:val="22"/>
        </w:rPr>
        <w:t xml:space="preserve"> </w:t>
      </w:r>
      <w:r w:rsidRPr="001978A8">
        <w:rPr>
          <w:bCs/>
          <w:sz w:val="22"/>
        </w:rPr>
        <w:tab/>
      </w:r>
      <w:r w:rsidRPr="001978A8">
        <w:rPr>
          <w:sz w:val="22"/>
          <w:lang w:eastAsia="zh-CN"/>
        </w:rPr>
        <w:t>–</w:t>
      </w:r>
      <w:r w:rsidRPr="001978A8">
        <w:rPr>
          <w:bCs/>
          <w:sz w:val="22"/>
        </w:rPr>
        <w:t xml:space="preserve"> </w:t>
      </w:r>
      <w:r w:rsidRPr="001978A8">
        <w:rPr>
          <w:sz w:val="22"/>
        </w:rPr>
        <w:t>najdroższa oferowana całkowita cena brutto,</w:t>
      </w:r>
    </w:p>
    <w:p w14:paraId="7B2DD74A" w14:textId="77777777" w:rsidR="000D6428" w:rsidRPr="001978A8" w:rsidRDefault="000D6428" w:rsidP="001978A8">
      <w:pPr>
        <w:spacing w:line="320" w:lineRule="exact"/>
        <w:ind w:left="240"/>
        <w:rPr>
          <w:bCs/>
          <w:sz w:val="22"/>
        </w:rPr>
      </w:pPr>
      <w:r w:rsidRPr="001978A8">
        <w:rPr>
          <w:b/>
          <w:bCs/>
          <w:sz w:val="22"/>
        </w:rPr>
        <w:t>Ś</w:t>
      </w:r>
      <w:r w:rsidRPr="001978A8">
        <w:rPr>
          <w:b/>
          <w:bCs/>
          <w:sz w:val="22"/>
          <w:vertAlign w:val="subscript"/>
        </w:rPr>
        <w:t>o</w:t>
      </w:r>
      <w:r w:rsidRPr="001978A8">
        <w:rPr>
          <w:b/>
          <w:bCs/>
          <w:sz w:val="22"/>
          <w:vertAlign w:val="subscript"/>
        </w:rPr>
        <w:tab/>
      </w:r>
      <w:r w:rsidRPr="001978A8">
        <w:rPr>
          <w:bCs/>
          <w:sz w:val="22"/>
        </w:rPr>
        <w:t>– średnia miarodajna wartość ofert, która obliczona będzie na podstawie poniższego wzoru:</w:t>
      </w:r>
    </w:p>
    <w:p w14:paraId="2ABE7222" w14:textId="77777777" w:rsidR="000D6428" w:rsidRPr="001978A8" w:rsidRDefault="000D6428" w:rsidP="001978A8">
      <w:pPr>
        <w:spacing w:line="320" w:lineRule="exact"/>
        <w:ind w:left="240"/>
        <w:rPr>
          <w:bCs/>
          <w:sz w:val="22"/>
        </w:rPr>
      </w:pPr>
    </w:p>
    <w:tbl>
      <w:tblPr>
        <w:tblW w:w="2816" w:type="dxa"/>
        <w:jc w:val="center"/>
        <w:tblCellMar>
          <w:left w:w="70" w:type="dxa"/>
          <w:right w:w="70" w:type="dxa"/>
        </w:tblCellMar>
        <w:tblLook w:val="00A0" w:firstRow="1" w:lastRow="0" w:firstColumn="1" w:lastColumn="0" w:noHBand="0" w:noVBand="0"/>
      </w:tblPr>
      <w:tblGrid>
        <w:gridCol w:w="784"/>
        <w:gridCol w:w="2032"/>
      </w:tblGrid>
      <w:tr w:rsidR="000D6428" w:rsidRPr="001978A8" w14:paraId="1E5C0FD8" w14:textId="77777777" w:rsidTr="00FB2AE8">
        <w:trPr>
          <w:trHeight w:val="251"/>
          <w:jc w:val="center"/>
        </w:trPr>
        <w:tc>
          <w:tcPr>
            <w:tcW w:w="784" w:type="dxa"/>
            <w:vMerge w:val="restart"/>
            <w:vAlign w:val="center"/>
            <w:hideMark/>
          </w:tcPr>
          <w:p w14:paraId="0C1D8357" w14:textId="77777777" w:rsidR="000D6428" w:rsidRPr="001978A8" w:rsidRDefault="000D6428" w:rsidP="001978A8">
            <w:pPr>
              <w:spacing w:line="320" w:lineRule="exact"/>
              <w:ind w:left="240"/>
              <w:rPr>
                <w:i/>
                <w:sz w:val="22"/>
                <w:lang w:eastAsia="zh-CN"/>
              </w:rPr>
            </w:pPr>
            <w:r w:rsidRPr="001978A8">
              <w:rPr>
                <w:i/>
                <w:sz w:val="22"/>
                <w:lang w:eastAsia="zh-CN"/>
              </w:rPr>
              <w:t>Ś</w:t>
            </w:r>
            <w:r w:rsidRPr="001978A8">
              <w:rPr>
                <w:i/>
                <w:sz w:val="22"/>
                <w:vertAlign w:val="subscript"/>
                <w:lang w:eastAsia="zh-CN"/>
              </w:rPr>
              <w:t>o</w:t>
            </w:r>
            <w:r w:rsidRPr="001978A8">
              <w:rPr>
                <w:i/>
                <w:sz w:val="22"/>
                <w:lang w:eastAsia="zh-CN"/>
              </w:rPr>
              <w:t>=</w:t>
            </w:r>
          </w:p>
        </w:tc>
        <w:tc>
          <w:tcPr>
            <w:tcW w:w="2032" w:type="dxa"/>
            <w:tcBorders>
              <w:top w:val="nil"/>
              <w:left w:val="nil"/>
              <w:bottom w:val="single" w:sz="2" w:space="0" w:color="365F91" w:themeColor="accent1" w:themeShade="BF"/>
              <w:right w:val="nil"/>
            </w:tcBorders>
            <w:noWrap/>
            <w:vAlign w:val="bottom"/>
            <w:hideMark/>
          </w:tcPr>
          <w:p w14:paraId="6E4E86B9" w14:textId="77777777" w:rsidR="000D6428" w:rsidRPr="001978A8" w:rsidRDefault="000D6428" w:rsidP="001978A8">
            <w:pPr>
              <w:spacing w:line="320" w:lineRule="exact"/>
              <w:ind w:left="-36"/>
              <w:rPr>
                <w:i/>
                <w:sz w:val="22"/>
                <w:lang w:eastAsia="zh-CN"/>
              </w:rPr>
            </w:pPr>
            <w:r w:rsidRPr="001978A8">
              <w:rPr>
                <w:bCs/>
                <w:i/>
                <w:sz w:val="22"/>
                <w:lang w:eastAsia="en-US"/>
              </w:rPr>
              <w:t>C</w:t>
            </w:r>
            <w:r w:rsidRPr="001978A8">
              <w:rPr>
                <w:bCs/>
                <w:i/>
                <w:sz w:val="22"/>
                <w:vertAlign w:val="subscript"/>
                <w:lang w:eastAsia="en-US"/>
              </w:rPr>
              <w:t>a1</w:t>
            </w:r>
            <w:r w:rsidRPr="001978A8">
              <w:rPr>
                <w:bCs/>
                <w:sz w:val="22"/>
                <w:lang w:eastAsia="en-US"/>
              </w:rPr>
              <w:t xml:space="preserve"> </w:t>
            </w:r>
            <w:r w:rsidRPr="001978A8">
              <w:rPr>
                <w:i/>
                <w:sz w:val="22"/>
                <w:lang w:eastAsia="zh-CN"/>
              </w:rPr>
              <w:t xml:space="preserve">+ </w:t>
            </w:r>
            <w:r w:rsidRPr="001978A8">
              <w:rPr>
                <w:bCs/>
                <w:i/>
                <w:sz w:val="22"/>
                <w:lang w:eastAsia="en-US"/>
              </w:rPr>
              <w:t>C</w:t>
            </w:r>
            <w:r w:rsidRPr="001978A8">
              <w:rPr>
                <w:bCs/>
                <w:i/>
                <w:sz w:val="22"/>
                <w:vertAlign w:val="subscript"/>
                <w:lang w:eastAsia="en-US"/>
              </w:rPr>
              <w:t xml:space="preserve">a2 </w:t>
            </w:r>
            <w:r w:rsidRPr="001978A8">
              <w:rPr>
                <w:bCs/>
                <w:i/>
                <w:sz w:val="22"/>
                <w:lang w:eastAsia="en-US"/>
              </w:rPr>
              <w:t>+....+C</w:t>
            </w:r>
            <w:r w:rsidRPr="001978A8">
              <w:rPr>
                <w:bCs/>
                <w:i/>
                <w:sz w:val="22"/>
                <w:vertAlign w:val="subscript"/>
                <w:lang w:eastAsia="en-US"/>
              </w:rPr>
              <w:t>an</w:t>
            </w:r>
          </w:p>
        </w:tc>
      </w:tr>
      <w:tr w:rsidR="000D6428" w:rsidRPr="001978A8" w14:paraId="7A4D6CF1" w14:textId="77777777" w:rsidTr="00FB2AE8">
        <w:trPr>
          <w:trHeight w:val="251"/>
          <w:jc w:val="center"/>
        </w:trPr>
        <w:tc>
          <w:tcPr>
            <w:tcW w:w="0" w:type="auto"/>
            <w:vMerge/>
            <w:vAlign w:val="center"/>
            <w:hideMark/>
          </w:tcPr>
          <w:p w14:paraId="4DFA609B" w14:textId="77777777" w:rsidR="000D6428" w:rsidRPr="001978A8" w:rsidRDefault="000D6428" w:rsidP="001978A8">
            <w:pPr>
              <w:spacing w:after="0" w:line="320" w:lineRule="exact"/>
              <w:jc w:val="left"/>
              <w:rPr>
                <w:i/>
                <w:sz w:val="22"/>
                <w:lang w:eastAsia="zh-CN"/>
              </w:rPr>
            </w:pPr>
          </w:p>
        </w:tc>
        <w:tc>
          <w:tcPr>
            <w:tcW w:w="2032" w:type="dxa"/>
            <w:tcBorders>
              <w:top w:val="single" w:sz="2" w:space="0" w:color="365F91" w:themeColor="accent1" w:themeShade="BF"/>
              <w:left w:val="nil"/>
              <w:bottom w:val="nil"/>
              <w:right w:val="nil"/>
            </w:tcBorders>
            <w:noWrap/>
            <w:vAlign w:val="bottom"/>
            <w:hideMark/>
          </w:tcPr>
          <w:p w14:paraId="4F1BD2C2" w14:textId="77777777" w:rsidR="000D6428" w:rsidRPr="001978A8" w:rsidRDefault="000D6428" w:rsidP="001978A8">
            <w:pPr>
              <w:spacing w:line="320" w:lineRule="exact"/>
              <w:ind w:left="240"/>
              <w:jc w:val="left"/>
              <w:rPr>
                <w:i/>
                <w:sz w:val="22"/>
                <w:lang w:eastAsia="zh-CN"/>
              </w:rPr>
            </w:pPr>
            <w:r w:rsidRPr="001978A8">
              <w:rPr>
                <w:i/>
                <w:sz w:val="22"/>
                <w:lang w:eastAsia="zh-CN"/>
              </w:rPr>
              <w:t>l</w:t>
            </w:r>
            <w:r w:rsidRPr="001978A8">
              <w:rPr>
                <w:i/>
                <w:sz w:val="22"/>
                <w:vertAlign w:val="subscript"/>
                <w:lang w:eastAsia="zh-CN"/>
              </w:rPr>
              <w:t>n</w:t>
            </w:r>
          </w:p>
        </w:tc>
      </w:tr>
    </w:tbl>
    <w:p w14:paraId="036CFC36" w14:textId="77777777" w:rsidR="000D6428" w:rsidRPr="001978A8" w:rsidRDefault="000D6428" w:rsidP="001978A8">
      <w:pPr>
        <w:spacing w:line="320" w:lineRule="exact"/>
        <w:ind w:left="240"/>
        <w:rPr>
          <w:b/>
          <w:i/>
          <w:sz w:val="22"/>
        </w:rPr>
      </w:pPr>
      <w:r w:rsidRPr="001978A8">
        <w:rPr>
          <w:b/>
          <w:i/>
          <w:sz w:val="22"/>
        </w:rPr>
        <w:t>gdzie:</w:t>
      </w:r>
    </w:p>
    <w:p w14:paraId="5E142067" w14:textId="77777777" w:rsidR="000D6428" w:rsidRPr="001978A8" w:rsidRDefault="000D6428" w:rsidP="001978A8">
      <w:pPr>
        <w:spacing w:line="320" w:lineRule="exact"/>
        <w:ind w:left="240"/>
        <w:rPr>
          <w:sz w:val="22"/>
        </w:rPr>
      </w:pPr>
      <w:r w:rsidRPr="001978A8">
        <w:rPr>
          <w:sz w:val="22"/>
        </w:rPr>
        <w:t>C</w:t>
      </w:r>
      <w:r w:rsidRPr="001978A8">
        <w:rPr>
          <w:sz w:val="22"/>
          <w:vertAlign w:val="subscript"/>
        </w:rPr>
        <w:t>a1</w:t>
      </w:r>
      <w:r w:rsidRPr="001978A8">
        <w:rPr>
          <w:sz w:val="22"/>
        </w:rPr>
        <w:t>+C</w:t>
      </w:r>
      <w:r w:rsidRPr="001978A8">
        <w:rPr>
          <w:sz w:val="22"/>
          <w:vertAlign w:val="subscript"/>
        </w:rPr>
        <w:t>a2</w:t>
      </w:r>
      <w:r w:rsidRPr="001978A8">
        <w:rPr>
          <w:sz w:val="22"/>
        </w:rPr>
        <w:t>+...+C</w:t>
      </w:r>
      <w:r w:rsidRPr="001978A8">
        <w:rPr>
          <w:sz w:val="22"/>
          <w:vertAlign w:val="subscript"/>
        </w:rPr>
        <w:t>an</w:t>
      </w:r>
      <w:r w:rsidRPr="001978A8">
        <w:rPr>
          <w:sz w:val="22"/>
        </w:rPr>
        <w:t xml:space="preserve"> – suma wartości całkowitych cen brutto ofert, o których mowa w pkt 20.8 </w:t>
      </w:r>
      <w:r w:rsidRPr="001978A8">
        <w:rPr>
          <w:sz w:val="22"/>
        </w:rPr>
        <w:br/>
        <w:t>z wyłączeniem wartości całkowitych cen brutto ofert skrajnych tj. najtańszej i najdroższej,</w:t>
      </w:r>
    </w:p>
    <w:p w14:paraId="25623FCA" w14:textId="77777777" w:rsidR="000D6428" w:rsidRPr="001978A8" w:rsidRDefault="000D6428" w:rsidP="001978A8">
      <w:pPr>
        <w:spacing w:line="320" w:lineRule="exact"/>
        <w:ind w:left="240"/>
        <w:rPr>
          <w:sz w:val="22"/>
        </w:rPr>
      </w:pPr>
      <w:r w:rsidRPr="001978A8">
        <w:rPr>
          <w:sz w:val="22"/>
        </w:rPr>
        <w:t>l</w:t>
      </w:r>
      <w:r w:rsidRPr="001978A8">
        <w:rPr>
          <w:sz w:val="22"/>
          <w:vertAlign w:val="subscript"/>
        </w:rPr>
        <w:t>n</w:t>
      </w:r>
      <w:r w:rsidRPr="001978A8">
        <w:rPr>
          <w:sz w:val="22"/>
        </w:rPr>
        <w:t xml:space="preserve"> – liczba ofert, o których mowa w pkt 20.8 z wyłączeniem ofert skrajnych tj. najtańszej </w:t>
      </w:r>
      <w:r w:rsidRPr="001978A8">
        <w:rPr>
          <w:sz w:val="22"/>
        </w:rPr>
        <w:br/>
        <w:t>i najdroższej.</w:t>
      </w:r>
    </w:p>
    <w:p w14:paraId="04548885" w14:textId="77777777" w:rsidR="000D6428" w:rsidRPr="001978A8" w:rsidRDefault="000D6428" w:rsidP="001978A8">
      <w:pPr>
        <w:tabs>
          <w:tab w:val="right" w:pos="9413"/>
        </w:tabs>
        <w:spacing w:line="320" w:lineRule="exact"/>
        <w:ind w:left="240"/>
        <w:rPr>
          <w:sz w:val="22"/>
        </w:rPr>
      </w:pPr>
      <w:r w:rsidRPr="001978A8">
        <w:rPr>
          <w:sz w:val="22"/>
        </w:rPr>
        <w:t>Ś</w:t>
      </w:r>
      <w:r w:rsidRPr="001978A8">
        <w:rPr>
          <w:sz w:val="22"/>
          <w:vertAlign w:val="subscript"/>
        </w:rPr>
        <w:t>o</w:t>
      </w:r>
      <w:r w:rsidRPr="001978A8">
        <w:rPr>
          <w:sz w:val="22"/>
        </w:rPr>
        <w:t xml:space="preserve">  podane zostanie  z dokładnością do 2 miejsc po przecinku.</w:t>
      </w:r>
    </w:p>
    <w:p w14:paraId="385CB1D7" w14:textId="77777777" w:rsidR="00FB2AE8" w:rsidRDefault="00FB2AE8" w:rsidP="001978A8">
      <w:pPr>
        <w:tabs>
          <w:tab w:val="right" w:pos="9413"/>
        </w:tabs>
        <w:spacing w:line="320" w:lineRule="exact"/>
        <w:ind w:left="240"/>
        <w:rPr>
          <w:sz w:val="22"/>
        </w:rPr>
      </w:pPr>
    </w:p>
    <w:p w14:paraId="6745AEB7" w14:textId="77777777" w:rsidR="002B1541" w:rsidRPr="001978A8" w:rsidRDefault="002B1541" w:rsidP="001978A8">
      <w:pPr>
        <w:tabs>
          <w:tab w:val="right" w:pos="9413"/>
        </w:tabs>
        <w:spacing w:line="320" w:lineRule="exact"/>
        <w:ind w:left="240"/>
        <w:rPr>
          <w:sz w:val="22"/>
        </w:rPr>
      </w:pPr>
    </w:p>
    <w:p w14:paraId="0304A8B4" w14:textId="77777777" w:rsidR="000D6428" w:rsidRPr="001978A8" w:rsidRDefault="000D6428" w:rsidP="001978A8">
      <w:pPr>
        <w:pStyle w:val="IDW111"/>
        <w:numPr>
          <w:ilvl w:val="2"/>
          <w:numId w:val="53"/>
        </w:numPr>
        <w:spacing w:line="320" w:lineRule="exact"/>
        <w:rPr>
          <w:b/>
          <w:sz w:val="22"/>
        </w:rPr>
      </w:pPr>
      <w:r w:rsidRPr="001978A8">
        <w:rPr>
          <w:b/>
          <w:sz w:val="22"/>
        </w:rPr>
        <w:t>Termin realizacji – wariant bez określenia MINIMUM</w:t>
      </w:r>
    </w:p>
    <w:p w14:paraId="37E4481B" w14:textId="614B04CC" w:rsidR="00C85775" w:rsidRPr="00C85775" w:rsidRDefault="00C85775" w:rsidP="00C85775">
      <w:pPr>
        <w:spacing w:after="30" w:line="240" w:lineRule="auto"/>
        <w:ind w:left="284"/>
        <w:rPr>
          <w:b/>
          <w:sz w:val="22"/>
        </w:rPr>
      </w:pPr>
    </w:p>
    <w:p w14:paraId="4BAEF7B1" w14:textId="7115AB79" w:rsidR="00C85775" w:rsidRPr="006D2263" w:rsidRDefault="00C85775" w:rsidP="006D2263">
      <w:pPr>
        <w:pStyle w:val="Akapitzlist"/>
        <w:numPr>
          <w:ilvl w:val="3"/>
          <w:numId w:val="53"/>
        </w:numPr>
        <w:spacing w:after="100" w:afterAutospacing="1" w:line="320" w:lineRule="exact"/>
        <w:rPr>
          <w:sz w:val="22"/>
        </w:rPr>
      </w:pPr>
      <w:r w:rsidRPr="006D2263">
        <w:rPr>
          <w:sz w:val="22"/>
        </w:rPr>
        <w:t xml:space="preserve">Ocena punktowa (z uwzględnieniem wagi kryterium) w kryterium: </w:t>
      </w:r>
      <w:r w:rsidRPr="006D2263">
        <w:rPr>
          <w:i/>
          <w:sz w:val="22"/>
        </w:rPr>
        <w:t xml:space="preserve">Termin realizacji </w:t>
      </w:r>
      <w:r w:rsidRPr="006D2263">
        <w:rPr>
          <w:sz w:val="22"/>
        </w:rPr>
        <w:t>zostanie dokonana wg poniższego wzoru:</w:t>
      </w:r>
    </w:p>
    <w:tbl>
      <w:tblPr>
        <w:tblW w:w="4111" w:type="dxa"/>
        <w:jc w:val="center"/>
        <w:tblCellMar>
          <w:left w:w="70" w:type="dxa"/>
          <w:right w:w="70" w:type="dxa"/>
        </w:tblCellMar>
        <w:tblLook w:val="00A0" w:firstRow="1" w:lastRow="0" w:firstColumn="1" w:lastColumn="0" w:noHBand="0" w:noVBand="0"/>
      </w:tblPr>
      <w:tblGrid>
        <w:gridCol w:w="1134"/>
        <w:gridCol w:w="495"/>
        <w:gridCol w:w="2482"/>
      </w:tblGrid>
      <w:tr w:rsidR="00C85775" w:rsidRPr="00C85775" w14:paraId="5A65BE1B" w14:textId="77777777" w:rsidTr="00C85775">
        <w:trPr>
          <w:trHeight w:val="285"/>
          <w:jc w:val="center"/>
        </w:trPr>
        <w:tc>
          <w:tcPr>
            <w:tcW w:w="1134" w:type="dxa"/>
            <w:vMerge w:val="restart"/>
            <w:vAlign w:val="center"/>
          </w:tcPr>
          <w:p w14:paraId="126130DF" w14:textId="77777777" w:rsidR="00C85775" w:rsidRPr="00C85775" w:rsidRDefault="00C85775" w:rsidP="002B1541">
            <w:pPr>
              <w:spacing w:after="100" w:afterAutospacing="1" w:line="320" w:lineRule="exact"/>
              <w:ind w:left="497"/>
              <w:jc w:val="left"/>
              <w:rPr>
                <w:rFonts w:eastAsia="Calibri"/>
                <w:i/>
                <w:sz w:val="22"/>
                <w:lang w:eastAsia="zh-CN"/>
              </w:rPr>
            </w:pPr>
            <w:r w:rsidRPr="00C85775">
              <w:rPr>
                <w:rFonts w:eastAsia="Calibri"/>
                <w:i/>
                <w:sz w:val="22"/>
                <w:lang w:eastAsia="zh-CN"/>
              </w:rPr>
              <w:t>T</w:t>
            </w:r>
            <w:r w:rsidRPr="00C85775">
              <w:rPr>
                <w:rFonts w:eastAsia="Calibri"/>
                <w:i/>
                <w:sz w:val="22"/>
                <w:vertAlign w:val="subscript"/>
                <w:lang w:eastAsia="zh-CN"/>
              </w:rPr>
              <w:t>R</w:t>
            </w:r>
            <w:r w:rsidRPr="00C85775">
              <w:rPr>
                <w:rFonts w:eastAsia="Calibri"/>
                <w:i/>
                <w:sz w:val="22"/>
                <w:lang w:eastAsia="zh-CN"/>
              </w:rPr>
              <w:t>=</w:t>
            </w:r>
          </w:p>
        </w:tc>
        <w:tc>
          <w:tcPr>
            <w:tcW w:w="495" w:type="dxa"/>
            <w:tcBorders>
              <w:bottom w:val="single" w:sz="2" w:space="0" w:color="2E74B5"/>
            </w:tcBorders>
            <w:noWrap/>
            <w:vAlign w:val="bottom"/>
          </w:tcPr>
          <w:p w14:paraId="359CA03F" w14:textId="77777777" w:rsidR="00C85775" w:rsidRPr="00C85775" w:rsidRDefault="00C85775" w:rsidP="002B1541">
            <w:pPr>
              <w:spacing w:after="100" w:afterAutospacing="1" w:line="320" w:lineRule="exact"/>
              <w:ind w:left="-70"/>
              <w:jc w:val="left"/>
              <w:rPr>
                <w:rFonts w:eastAsia="Calibri"/>
                <w:i/>
                <w:sz w:val="22"/>
                <w:lang w:eastAsia="zh-CN"/>
              </w:rPr>
            </w:pPr>
            <w:r w:rsidRPr="00C85775">
              <w:rPr>
                <w:rFonts w:eastAsia="Calibri"/>
                <w:i/>
                <w:sz w:val="22"/>
                <w:lang w:eastAsia="zh-CN"/>
              </w:rPr>
              <w:t xml:space="preserve"> T</w:t>
            </w:r>
            <w:r w:rsidRPr="00C85775">
              <w:rPr>
                <w:rFonts w:eastAsia="Calibri"/>
                <w:i/>
                <w:sz w:val="22"/>
                <w:vertAlign w:val="subscript"/>
                <w:lang w:eastAsia="zh-CN"/>
              </w:rPr>
              <w:t>b</w:t>
            </w:r>
          </w:p>
        </w:tc>
        <w:tc>
          <w:tcPr>
            <w:tcW w:w="2482" w:type="dxa"/>
            <w:vMerge w:val="restart"/>
            <w:noWrap/>
            <w:vAlign w:val="center"/>
          </w:tcPr>
          <w:p w14:paraId="54BC646E" w14:textId="77777777" w:rsidR="00C85775" w:rsidRPr="00C85775" w:rsidRDefault="00C85775" w:rsidP="002B1541">
            <w:pPr>
              <w:spacing w:after="100" w:afterAutospacing="1" w:line="320" w:lineRule="exact"/>
              <w:ind w:left="72"/>
              <w:jc w:val="left"/>
              <w:rPr>
                <w:rFonts w:eastAsia="Calibri"/>
                <w:i/>
                <w:sz w:val="22"/>
                <w:lang w:eastAsia="zh-CN"/>
              </w:rPr>
            </w:pPr>
            <w:r w:rsidRPr="00C85775">
              <w:rPr>
                <w:rFonts w:eastAsia="Calibri"/>
                <w:i/>
                <w:sz w:val="22"/>
                <w:lang w:eastAsia="zh-CN"/>
              </w:rPr>
              <w:t>x 100 x W</w:t>
            </w:r>
            <w:r w:rsidRPr="00C85775">
              <w:rPr>
                <w:rFonts w:eastAsia="Calibri"/>
                <w:i/>
                <w:sz w:val="18"/>
                <w:lang w:eastAsia="zh-CN"/>
              </w:rPr>
              <w:t>kr</w:t>
            </w:r>
          </w:p>
        </w:tc>
      </w:tr>
      <w:tr w:rsidR="00C85775" w:rsidRPr="00C85775" w14:paraId="3109670F" w14:textId="77777777" w:rsidTr="00C85775">
        <w:trPr>
          <w:trHeight w:val="285"/>
          <w:jc w:val="center"/>
        </w:trPr>
        <w:tc>
          <w:tcPr>
            <w:tcW w:w="1134" w:type="dxa"/>
            <w:vMerge/>
            <w:vAlign w:val="center"/>
          </w:tcPr>
          <w:p w14:paraId="0C3AEC1A" w14:textId="77777777" w:rsidR="00C85775" w:rsidRPr="00C85775" w:rsidRDefault="00C85775" w:rsidP="002B1541">
            <w:pPr>
              <w:spacing w:after="100" w:afterAutospacing="1" w:line="320" w:lineRule="exact"/>
              <w:ind w:left="240"/>
              <w:jc w:val="left"/>
              <w:rPr>
                <w:rFonts w:eastAsia="Calibri"/>
                <w:i/>
                <w:sz w:val="22"/>
                <w:lang w:eastAsia="zh-CN"/>
              </w:rPr>
            </w:pPr>
          </w:p>
        </w:tc>
        <w:tc>
          <w:tcPr>
            <w:tcW w:w="495" w:type="dxa"/>
            <w:tcBorders>
              <w:top w:val="single" w:sz="2" w:space="0" w:color="2E74B5"/>
            </w:tcBorders>
            <w:noWrap/>
            <w:vAlign w:val="bottom"/>
          </w:tcPr>
          <w:p w14:paraId="4B805033" w14:textId="77777777" w:rsidR="00C85775" w:rsidRPr="00C85775" w:rsidRDefault="00C85775" w:rsidP="002B1541">
            <w:pPr>
              <w:spacing w:after="100" w:afterAutospacing="1" w:line="320" w:lineRule="exact"/>
              <w:ind w:left="-70"/>
              <w:jc w:val="left"/>
              <w:rPr>
                <w:rFonts w:eastAsia="Calibri"/>
                <w:i/>
                <w:sz w:val="22"/>
                <w:lang w:eastAsia="zh-CN"/>
              </w:rPr>
            </w:pPr>
            <w:r w:rsidRPr="00C85775">
              <w:rPr>
                <w:rFonts w:eastAsia="Calibri"/>
                <w:i/>
                <w:sz w:val="22"/>
                <w:lang w:eastAsia="zh-CN"/>
              </w:rPr>
              <w:t xml:space="preserve"> T</w:t>
            </w:r>
            <w:r w:rsidRPr="00C85775">
              <w:rPr>
                <w:rFonts w:eastAsia="Calibri"/>
                <w:i/>
                <w:sz w:val="22"/>
                <w:vertAlign w:val="subscript"/>
                <w:lang w:eastAsia="zh-CN"/>
              </w:rPr>
              <w:t>n</w:t>
            </w:r>
          </w:p>
        </w:tc>
        <w:tc>
          <w:tcPr>
            <w:tcW w:w="2482" w:type="dxa"/>
            <w:vMerge/>
            <w:vAlign w:val="center"/>
          </w:tcPr>
          <w:p w14:paraId="14919B8F" w14:textId="77777777" w:rsidR="00C85775" w:rsidRPr="00C85775" w:rsidRDefault="00C85775" w:rsidP="002B1541">
            <w:pPr>
              <w:spacing w:after="100" w:afterAutospacing="1" w:line="320" w:lineRule="exact"/>
              <w:ind w:left="240"/>
              <w:jc w:val="left"/>
              <w:rPr>
                <w:rFonts w:eastAsia="Calibri"/>
                <w:i/>
                <w:sz w:val="22"/>
                <w:lang w:eastAsia="zh-CN"/>
              </w:rPr>
            </w:pPr>
          </w:p>
        </w:tc>
      </w:tr>
    </w:tbl>
    <w:p w14:paraId="50C3876F" w14:textId="77777777" w:rsidR="00C85775" w:rsidRPr="00C85775" w:rsidRDefault="00C85775" w:rsidP="002B1541">
      <w:pPr>
        <w:spacing w:after="100" w:afterAutospacing="1" w:line="320" w:lineRule="exact"/>
        <w:ind w:left="284"/>
        <w:rPr>
          <w:rFonts w:eastAsia="Calibri"/>
          <w:sz w:val="22"/>
          <w:lang w:eastAsia="en-US"/>
        </w:rPr>
      </w:pPr>
      <w:r w:rsidRPr="00C85775">
        <w:rPr>
          <w:rFonts w:eastAsia="Calibri"/>
          <w:sz w:val="22"/>
          <w:lang w:eastAsia="en-US"/>
        </w:rPr>
        <w:t>gdzie:</w:t>
      </w:r>
    </w:p>
    <w:p w14:paraId="782F971F" w14:textId="77777777" w:rsidR="00C85775" w:rsidRPr="00C85775" w:rsidRDefault="00C85775" w:rsidP="002B1541">
      <w:pPr>
        <w:spacing w:line="320" w:lineRule="exact"/>
        <w:ind w:left="284"/>
        <w:rPr>
          <w:rFonts w:eastAsia="Calibri"/>
          <w:sz w:val="22"/>
          <w:lang w:eastAsia="en-US"/>
        </w:rPr>
      </w:pPr>
      <w:r w:rsidRPr="00C85775">
        <w:rPr>
          <w:rFonts w:eastAsia="Calibri"/>
          <w:b/>
          <w:sz w:val="22"/>
          <w:lang w:eastAsia="en-US"/>
        </w:rPr>
        <w:t>T</w:t>
      </w:r>
      <w:r w:rsidRPr="00C85775">
        <w:rPr>
          <w:rFonts w:eastAsia="Calibri"/>
          <w:b/>
          <w:sz w:val="22"/>
          <w:vertAlign w:val="subscript"/>
          <w:lang w:eastAsia="en-US"/>
        </w:rPr>
        <w:t>R</w:t>
      </w:r>
      <w:r w:rsidRPr="00C85775">
        <w:rPr>
          <w:rFonts w:eastAsia="Calibri"/>
          <w:sz w:val="22"/>
          <w:vertAlign w:val="subscript"/>
          <w:lang w:eastAsia="en-US"/>
        </w:rPr>
        <w:t xml:space="preserve"> </w:t>
      </w:r>
      <w:r w:rsidRPr="00C85775">
        <w:rPr>
          <w:rFonts w:eastAsia="Calibri"/>
          <w:sz w:val="22"/>
          <w:lang w:eastAsia="en-US"/>
        </w:rPr>
        <w:t>– ilość punktów oferty badanej z uwzględnieniem wagi kryterium,</w:t>
      </w:r>
    </w:p>
    <w:p w14:paraId="54C56C62" w14:textId="77777777" w:rsidR="00C85775" w:rsidRPr="00C85775" w:rsidRDefault="00C85775" w:rsidP="002B1541">
      <w:pPr>
        <w:spacing w:line="320" w:lineRule="exact"/>
        <w:ind w:left="284"/>
        <w:rPr>
          <w:rFonts w:eastAsia="Calibri"/>
          <w:sz w:val="22"/>
          <w:lang w:eastAsia="en-US"/>
        </w:rPr>
      </w:pPr>
      <w:r w:rsidRPr="00C85775">
        <w:rPr>
          <w:rFonts w:eastAsia="Calibri"/>
          <w:b/>
          <w:sz w:val="22"/>
          <w:lang w:eastAsia="en-US"/>
        </w:rPr>
        <w:t>T</w:t>
      </w:r>
      <w:r w:rsidRPr="00C85775">
        <w:rPr>
          <w:rFonts w:eastAsia="Calibri"/>
          <w:b/>
          <w:sz w:val="22"/>
          <w:vertAlign w:val="subscript"/>
          <w:lang w:eastAsia="en-US"/>
        </w:rPr>
        <w:t xml:space="preserve">b </w:t>
      </w:r>
      <w:r w:rsidRPr="00C85775">
        <w:rPr>
          <w:rFonts w:eastAsia="Calibri"/>
          <w:sz w:val="22"/>
          <w:lang w:eastAsia="en-US"/>
        </w:rPr>
        <w:t>– suma miesięcy, o którą ulegają skróceniu terminy na wykonanie poszczególnych Etapów zaproponowane w badanej ofercie, w stosunku do terminów tych Etapów określonych przez Zamawiającego jako maksymalne,</w:t>
      </w:r>
    </w:p>
    <w:p w14:paraId="34DBC9A3" w14:textId="77777777" w:rsidR="00C85775" w:rsidRPr="00C85775" w:rsidRDefault="00C85775" w:rsidP="002B1541">
      <w:pPr>
        <w:spacing w:line="320" w:lineRule="exact"/>
        <w:ind w:left="284"/>
        <w:rPr>
          <w:rFonts w:eastAsia="Calibri"/>
          <w:sz w:val="22"/>
          <w:lang w:eastAsia="en-US"/>
        </w:rPr>
      </w:pPr>
      <w:r w:rsidRPr="00C85775">
        <w:rPr>
          <w:rFonts w:eastAsia="Calibri"/>
          <w:b/>
          <w:sz w:val="22"/>
          <w:lang w:eastAsia="en-US"/>
        </w:rPr>
        <w:t>T</w:t>
      </w:r>
      <w:r w:rsidRPr="00C85775">
        <w:rPr>
          <w:rFonts w:eastAsia="Calibri"/>
          <w:b/>
          <w:sz w:val="22"/>
          <w:vertAlign w:val="subscript"/>
          <w:lang w:eastAsia="en-US"/>
        </w:rPr>
        <w:t xml:space="preserve">n </w:t>
      </w:r>
      <w:r w:rsidRPr="00C85775">
        <w:rPr>
          <w:rFonts w:eastAsia="Calibri"/>
          <w:sz w:val="22"/>
          <w:lang w:eastAsia="en-US"/>
        </w:rPr>
        <w:t>– największa suma miesięcy, spośród wszystkich ofert niepodlegających odrzuceniu, o którą zostały skrócone terminy na wykonanie poszczególnych Etapów względem terminów określonych przez Zamawiającego jako maksymalne,</w:t>
      </w:r>
    </w:p>
    <w:p w14:paraId="6ED34A7A" w14:textId="77777777" w:rsidR="00C85775" w:rsidRPr="00C85775" w:rsidRDefault="00C85775" w:rsidP="002B1541">
      <w:pPr>
        <w:spacing w:line="320" w:lineRule="exact"/>
        <w:ind w:left="284"/>
        <w:rPr>
          <w:rFonts w:eastAsia="Calibri"/>
          <w:sz w:val="22"/>
          <w:lang w:eastAsia="en-US"/>
        </w:rPr>
      </w:pPr>
      <w:r w:rsidRPr="00C85775">
        <w:rPr>
          <w:rFonts w:eastAsia="Calibri"/>
          <w:b/>
          <w:sz w:val="22"/>
          <w:lang w:eastAsia="en-US"/>
        </w:rPr>
        <w:t>W</w:t>
      </w:r>
      <w:r w:rsidRPr="00C85775">
        <w:rPr>
          <w:rFonts w:eastAsia="Calibri"/>
          <w:b/>
          <w:sz w:val="22"/>
          <w:vertAlign w:val="subscript"/>
          <w:lang w:eastAsia="en-US"/>
        </w:rPr>
        <w:t>kr</w:t>
      </w:r>
      <w:r w:rsidRPr="00C85775">
        <w:rPr>
          <w:rFonts w:eastAsia="Calibri"/>
          <w:sz w:val="22"/>
          <w:vertAlign w:val="subscript"/>
          <w:lang w:eastAsia="en-US"/>
        </w:rPr>
        <w:t xml:space="preserve"> </w:t>
      </w:r>
      <w:r w:rsidRPr="00C85775">
        <w:rPr>
          <w:rFonts w:eastAsia="Calibri"/>
          <w:sz w:val="22"/>
          <w:lang w:eastAsia="en-US"/>
        </w:rPr>
        <w:t>– waga kryterium [%].</w:t>
      </w:r>
    </w:p>
    <w:p w14:paraId="3ADD2979" w14:textId="77777777" w:rsidR="00C85775" w:rsidRPr="00C85775" w:rsidRDefault="00C85775" w:rsidP="002B1541">
      <w:pPr>
        <w:spacing w:after="100" w:afterAutospacing="1" w:line="320" w:lineRule="exact"/>
        <w:ind w:firstLine="238"/>
        <w:rPr>
          <w:rFonts w:eastAsia="Calibri"/>
          <w:sz w:val="22"/>
          <w:lang w:eastAsia="en-US"/>
        </w:rPr>
      </w:pPr>
    </w:p>
    <w:p w14:paraId="518CEA3C" w14:textId="77777777" w:rsidR="00C85775" w:rsidRPr="00C85775" w:rsidRDefault="00C85775" w:rsidP="002B1541">
      <w:pPr>
        <w:spacing w:line="320" w:lineRule="exact"/>
        <w:ind w:left="240"/>
        <w:rPr>
          <w:rFonts w:eastAsia="Calibri"/>
          <w:sz w:val="22"/>
          <w:lang w:eastAsia="en-US"/>
        </w:rPr>
      </w:pPr>
      <w:r w:rsidRPr="00C85775">
        <w:rPr>
          <w:rFonts w:eastAsia="Calibri"/>
          <w:sz w:val="22"/>
          <w:lang w:eastAsia="en-US"/>
        </w:rPr>
        <w:t>Uwaga: wynik przeprowadzonych obliczeń podany zostanie z dokładnością do 2 miejsc po przecinku.</w:t>
      </w:r>
    </w:p>
    <w:p w14:paraId="2602F37D" w14:textId="77777777" w:rsidR="00C85775" w:rsidRPr="00C85775" w:rsidRDefault="00C85775" w:rsidP="002B1541">
      <w:pPr>
        <w:spacing w:line="320" w:lineRule="exact"/>
        <w:ind w:left="240"/>
        <w:rPr>
          <w:rFonts w:eastAsia="Calibri"/>
          <w:sz w:val="22"/>
          <w:lang w:eastAsia="en-US"/>
        </w:rPr>
      </w:pPr>
      <w:r w:rsidRPr="00C85775">
        <w:rPr>
          <w:rFonts w:eastAsia="Calibri"/>
          <w:sz w:val="22"/>
          <w:lang w:eastAsia="en-US"/>
        </w:rPr>
        <w:t xml:space="preserve">Uwaga: w przypadku, gdy Wykonawca zaproponuje w formularzu ofertowym termin realizacji powyżej </w:t>
      </w:r>
      <w:r w:rsidRPr="00C85775">
        <w:rPr>
          <w:rFonts w:eastAsia="Calibri"/>
          <w:b/>
          <w:sz w:val="22"/>
          <w:highlight w:val="yellow"/>
          <w:lang w:eastAsia="en-US"/>
        </w:rPr>
        <w:t>ZZ</w:t>
      </w:r>
      <w:r w:rsidRPr="00C85775">
        <w:rPr>
          <w:rFonts w:eastAsia="Calibri"/>
          <w:sz w:val="22"/>
          <w:highlight w:val="yellow"/>
          <w:lang w:eastAsia="en-US"/>
        </w:rPr>
        <w:t xml:space="preserve"> </w:t>
      </w:r>
      <w:r w:rsidRPr="00C85775">
        <w:rPr>
          <w:rFonts w:eastAsia="Calibri"/>
          <w:i/>
          <w:sz w:val="22"/>
          <w:highlight w:val="yellow"/>
          <w:lang w:eastAsia="en-US"/>
        </w:rPr>
        <w:t>(podać maksymalny termin)</w:t>
      </w:r>
      <w:r w:rsidRPr="00C85775">
        <w:rPr>
          <w:rFonts w:eastAsia="Calibri"/>
          <w:i/>
          <w:sz w:val="22"/>
          <w:lang w:eastAsia="en-US"/>
        </w:rPr>
        <w:t xml:space="preserve"> </w:t>
      </w:r>
      <w:r w:rsidRPr="00C85775">
        <w:rPr>
          <w:rFonts w:eastAsia="Calibri"/>
          <w:b/>
          <w:sz w:val="22"/>
          <w:lang w:eastAsia="en-US"/>
        </w:rPr>
        <w:t>miesięcy</w:t>
      </w:r>
      <w:r w:rsidRPr="00C85775">
        <w:rPr>
          <w:rFonts w:eastAsia="Calibri"/>
          <w:sz w:val="22"/>
          <w:lang w:eastAsia="en-US"/>
        </w:rPr>
        <w:t xml:space="preserve"> - oferta zostanie odrzucona.</w:t>
      </w:r>
    </w:p>
    <w:p w14:paraId="5A43C745" w14:textId="77777777" w:rsidR="00C85775" w:rsidRPr="00C85775" w:rsidRDefault="00C85775" w:rsidP="002B1541">
      <w:pPr>
        <w:spacing w:line="320" w:lineRule="exact"/>
        <w:ind w:left="240"/>
        <w:rPr>
          <w:rFonts w:eastAsia="Calibri"/>
          <w:sz w:val="22"/>
          <w:lang w:eastAsia="en-US"/>
        </w:rPr>
      </w:pPr>
      <w:r w:rsidRPr="00C85775">
        <w:rPr>
          <w:rFonts w:eastAsia="Calibri"/>
          <w:sz w:val="22"/>
          <w:lang w:eastAsia="en-US"/>
        </w:rPr>
        <w:t>Uwaga: przy obliczaniu ilości punktów oferty badanej (T</w:t>
      </w:r>
      <w:r w:rsidRPr="00C85775">
        <w:rPr>
          <w:rFonts w:eastAsia="Calibri"/>
          <w:sz w:val="22"/>
          <w:vertAlign w:val="subscript"/>
          <w:lang w:eastAsia="en-US"/>
        </w:rPr>
        <w:t>R</w:t>
      </w:r>
      <w:r w:rsidRPr="00C85775">
        <w:rPr>
          <w:rFonts w:eastAsia="Calibri"/>
          <w:sz w:val="22"/>
          <w:lang w:eastAsia="en-US"/>
        </w:rPr>
        <w:t>) nie będą brane pod uwagę dane zawarte w ofertach odrzuconych.</w:t>
      </w:r>
    </w:p>
    <w:p w14:paraId="75407921" w14:textId="77777777" w:rsidR="00C85775" w:rsidRPr="00C85775" w:rsidRDefault="00C85775" w:rsidP="002B1541">
      <w:pPr>
        <w:spacing w:line="320" w:lineRule="exact"/>
        <w:ind w:left="240"/>
        <w:rPr>
          <w:rFonts w:eastAsia="Calibri"/>
          <w:sz w:val="22"/>
          <w:lang w:eastAsia="en-US"/>
        </w:rPr>
      </w:pPr>
      <w:r w:rsidRPr="00C85775">
        <w:rPr>
          <w:rFonts w:eastAsia="Calibri"/>
          <w:sz w:val="22"/>
          <w:lang w:eastAsia="en-US"/>
        </w:rPr>
        <w:t>Uwaga: w przypadku, gdy żaden z Wykonawców nie zaproponuje skrócenia terminu realizacji któregokolwiek z Etapów (tj. T</w:t>
      </w:r>
      <w:r w:rsidRPr="00C85775">
        <w:rPr>
          <w:rFonts w:eastAsia="Calibri"/>
          <w:sz w:val="22"/>
          <w:vertAlign w:val="subscript"/>
          <w:lang w:eastAsia="en-US"/>
        </w:rPr>
        <w:t xml:space="preserve">n </w:t>
      </w:r>
      <w:r w:rsidRPr="00C85775">
        <w:rPr>
          <w:rFonts w:eastAsia="Calibri"/>
          <w:sz w:val="22"/>
          <w:lang w:eastAsia="en-US"/>
        </w:rPr>
        <w:t>= 0), to przyjmuje się, że ilość punktów oferty badanej z uwzględnieniem wagi kryterium (T</w:t>
      </w:r>
      <w:r w:rsidRPr="00C85775">
        <w:rPr>
          <w:rFonts w:eastAsia="Calibri"/>
          <w:sz w:val="22"/>
          <w:vertAlign w:val="subscript"/>
          <w:lang w:eastAsia="en-US"/>
        </w:rPr>
        <w:t>R</w:t>
      </w:r>
      <w:r w:rsidRPr="00C85775">
        <w:rPr>
          <w:rFonts w:eastAsia="Calibri"/>
          <w:sz w:val="22"/>
          <w:lang w:eastAsia="en-US"/>
        </w:rPr>
        <w:t>) równa się 0 punktów.</w:t>
      </w:r>
    </w:p>
    <w:p w14:paraId="4573E9BD" w14:textId="77777777" w:rsidR="00C85775" w:rsidRPr="00C85775" w:rsidRDefault="00C85775" w:rsidP="002B1541">
      <w:pPr>
        <w:spacing w:line="320" w:lineRule="exact"/>
        <w:ind w:left="240"/>
        <w:rPr>
          <w:rFonts w:eastAsia="Calibri"/>
          <w:sz w:val="22"/>
          <w:lang w:eastAsia="en-US"/>
        </w:rPr>
      </w:pPr>
      <w:r w:rsidRPr="00C85775">
        <w:rPr>
          <w:rFonts w:eastAsia="Calibri"/>
          <w:sz w:val="22"/>
          <w:lang w:eastAsia="en-US"/>
        </w:rPr>
        <w:t>Wykonawca w celu potwierdzenia możliwości skrócenia terminu realizacji zadania i Etapów przedstawi Harmonogram Realizacji Zadania Wykonawcy (HRZW), o którym mowa w punktach poniżej, stworzony na podstawie wzorcowego Harmonogramu Realizacji Zadania Zamawiającego (HRZZ).</w:t>
      </w:r>
    </w:p>
    <w:p w14:paraId="07702F81" w14:textId="30A1F76A" w:rsidR="00C85775" w:rsidRPr="00C85775" w:rsidRDefault="00C85775" w:rsidP="002B1541">
      <w:pPr>
        <w:spacing w:line="320" w:lineRule="exact"/>
        <w:ind w:left="240"/>
        <w:rPr>
          <w:rFonts w:eastAsia="Calibri"/>
          <w:sz w:val="22"/>
          <w:lang w:eastAsia="en-US"/>
        </w:rPr>
      </w:pPr>
      <w:r w:rsidRPr="00C85775">
        <w:rPr>
          <w:rFonts w:eastAsia="Calibri"/>
          <w:sz w:val="22"/>
          <w:lang w:eastAsia="en-US"/>
        </w:rPr>
        <w:t>Skutki braku realizacji umowy w terminach określonych w HRZW określa Tom II SIWZ – Warunki Umowy.</w:t>
      </w:r>
    </w:p>
    <w:p w14:paraId="7141AF73" w14:textId="509D765F" w:rsidR="00C85775" w:rsidRPr="002B1541" w:rsidRDefault="00C85775" w:rsidP="006D2263">
      <w:pPr>
        <w:numPr>
          <w:ilvl w:val="3"/>
          <w:numId w:val="53"/>
        </w:numPr>
        <w:tabs>
          <w:tab w:val="left" w:pos="1134"/>
        </w:tabs>
        <w:spacing w:line="320" w:lineRule="exact"/>
        <w:ind w:left="993" w:hanging="993"/>
        <w:jc w:val="left"/>
        <w:rPr>
          <w:sz w:val="22"/>
        </w:rPr>
      </w:pPr>
      <w:r w:rsidRPr="00C85775">
        <w:rPr>
          <w:sz w:val="22"/>
        </w:rPr>
        <w:t>Harmonogram Realizacji Zadania Zamawiającego</w:t>
      </w:r>
    </w:p>
    <w:p w14:paraId="7FF4B3B4" w14:textId="77777777" w:rsidR="00C85775" w:rsidRPr="00C85775" w:rsidRDefault="00C85775" w:rsidP="002B1541">
      <w:pPr>
        <w:spacing w:line="320" w:lineRule="exact"/>
        <w:ind w:left="284"/>
        <w:rPr>
          <w:sz w:val="22"/>
        </w:rPr>
      </w:pPr>
      <w:r w:rsidRPr="00C85775">
        <w:rPr>
          <w:sz w:val="22"/>
        </w:rPr>
        <w:t xml:space="preserve">HRZZ, stanowiący załącznik </w:t>
      </w:r>
      <w:r w:rsidRPr="00C85775">
        <w:rPr>
          <w:sz w:val="22"/>
          <w:highlight w:val="yellow"/>
        </w:rPr>
        <w:t>nr 7</w:t>
      </w:r>
      <w:r w:rsidRPr="00C85775">
        <w:rPr>
          <w:sz w:val="22"/>
        </w:rPr>
        <w:t>, przedstawia terminy na wykonanie poszczególnych Etapów, z których wynika maksymalny termin realizacji Umowy przewidziany przez Zamawiającego.</w:t>
      </w:r>
    </w:p>
    <w:p w14:paraId="699EF401" w14:textId="77777777" w:rsidR="00C85775" w:rsidRPr="00C85775" w:rsidRDefault="00C85775" w:rsidP="002B1541">
      <w:pPr>
        <w:spacing w:line="320" w:lineRule="exact"/>
        <w:ind w:left="284"/>
        <w:rPr>
          <w:rFonts w:eastAsia="Calibri"/>
          <w:sz w:val="22"/>
          <w:lang w:eastAsia="en-US"/>
        </w:rPr>
      </w:pPr>
      <w:r w:rsidRPr="00C85775">
        <w:rPr>
          <w:rFonts w:eastAsia="Calibri"/>
          <w:i/>
          <w:sz w:val="22"/>
          <w:highlight w:val="yellow"/>
          <w:lang w:eastAsia="en-US"/>
        </w:rPr>
        <w:t>(HRZZ dokument przygotowuje ZP w odniesieniu do specyfiki danego projektu.)</w:t>
      </w:r>
    </w:p>
    <w:p w14:paraId="1203AEB2" w14:textId="77777777" w:rsidR="00C85775" w:rsidRPr="00C85775" w:rsidRDefault="00C85775" w:rsidP="002B1541">
      <w:pPr>
        <w:spacing w:line="320" w:lineRule="exact"/>
        <w:ind w:left="993"/>
        <w:rPr>
          <w:sz w:val="22"/>
        </w:rPr>
      </w:pPr>
    </w:p>
    <w:p w14:paraId="32519E75" w14:textId="77777777" w:rsidR="00C85775" w:rsidRPr="00C85775" w:rsidRDefault="00C85775" w:rsidP="006D2263">
      <w:pPr>
        <w:numPr>
          <w:ilvl w:val="3"/>
          <w:numId w:val="53"/>
        </w:numPr>
        <w:spacing w:line="320" w:lineRule="exact"/>
        <w:jc w:val="left"/>
        <w:rPr>
          <w:rFonts w:eastAsia="Calibri"/>
          <w:sz w:val="22"/>
        </w:rPr>
      </w:pPr>
      <w:r w:rsidRPr="00C85775">
        <w:rPr>
          <w:sz w:val="22"/>
        </w:rPr>
        <w:t>Harmonogram Realizacji Zadania Wykonawcy</w:t>
      </w:r>
    </w:p>
    <w:p w14:paraId="0038C666" w14:textId="77777777" w:rsidR="00C85775" w:rsidRPr="00C85775" w:rsidRDefault="00C85775" w:rsidP="002B1541">
      <w:pPr>
        <w:spacing w:line="320" w:lineRule="exact"/>
        <w:ind w:left="284"/>
        <w:rPr>
          <w:sz w:val="22"/>
        </w:rPr>
      </w:pPr>
    </w:p>
    <w:p w14:paraId="1D1FED01"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HRZW będzie zawierał wszelkie terminy wykonania Etapów szczegółowo opisanych w Subklauzuli 8.13 Warunków Umowy przedstawionych jako zadania w formie pasków lub jako punkty kontrolne. HRZW będzie przedstawiał również inne zadania wymienione w HRZZ, tj. niebędące Etapami.  HRZW będzie zawierał porównanie do HRZZ. </w:t>
      </w:r>
    </w:p>
    <w:p w14:paraId="6CD410CF" w14:textId="77777777" w:rsidR="00C85775" w:rsidRPr="00C85775" w:rsidRDefault="00C85775" w:rsidP="002B1541">
      <w:pPr>
        <w:spacing w:line="320" w:lineRule="exact"/>
        <w:ind w:left="284"/>
        <w:jc w:val="left"/>
        <w:rPr>
          <w:rFonts w:eastAsia="Calibri"/>
          <w:sz w:val="22"/>
          <w:lang w:eastAsia="en-US"/>
        </w:rPr>
      </w:pPr>
      <w:r w:rsidRPr="00C85775">
        <w:rPr>
          <w:rFonts w:eastAsia="Calibri"/>
          <w:sz w:val="22"/>
          <w:lang w:eastAsia="en-US"/>
        </w:rPr>
        <w:t>Wykonawca podczas tworzenia HRZW uwzględni wytyczne dotyczące:</w:t>
      </w:r>
    </w:p>
    <w:p w14:paraId="1E95CE70" w14:textId="77777777" w:rsidR="00C85775" w:rsidRPr="00C85775" w:rsidRDefault="00C85775" w:rsidP="002B1541">
      <w:pPr>
        <w:numPr>
          <w:ilvl w:val="0"/>
          <w:numId w:val="25"/>
        </w:numPr>
        <w:spacing w:line="320" w:lineRule="exact"/>
        <w:ind w:left="709"/>
        <w:jc w:val="left"/>
        <w:rPr>
          <w:rFonts w:eastAsia="Calibri"/>
          <w:sz w:val="22"/>
          <w:lang w:eastAsia="en-US"/>
        </w:rPr>
      </w:pPr>
      <w:r w:rsidRPr="00C85775">
        <w:rPr>
          <w:rFonts w:eastAsia="Calibri"/>
          <w:sz w:val="22"/>
          <w:lang w:eastAsia="en-US"/>
        </w:rPr>
        <w:t xml:space="preserve">Czasu na Ukończenie (całkowitego terminu realizacji), </w:t>
      </w:r>
    </w:p>
    <w:p w14:paraId="741D4E44" w14:textId="77777777" w:rsidR="00C85775" w:rsidRPr="00C85775" w:rsidRDefault="00C85775" w:rsidP="002B1541">
      <w:pPr>
        <w:numPr>
          <w:ilvl w:val="0"/>
          <w:numId w:val="25"/>
        </w:numPr>
        <w:spacing w:line="320" w:lineRule="exact"/>
        <w:ind w:left="709"/>
        <w:jc w:val="left"/>
        <w:rPr>
          <w:rFonts w:eastAsia="Calibri"/>
          <w:sz w:val="22"/>
          <w:lang w:eastAsia="en-US"/>
        </w:rPr>
      </w:pPr>
      <w:r w:rsidRPr="00C85775">
        <w:rPr>
          <w:rFonts w:eastAsia="Calibri"/>
          <w:sz w:val="22"/>
          <w:lang w:eastAsia="en-US"/>
        </w:rPr>
        <w:t>maksymalnego terminu na wykonanie poszczególnych Etapów, zgodnie z założeniami Subklauzuli 8.13 Warunków Umowy.</w:t>
      </w:r>
    </w:p>
    <w:p w14:paraId="23506DA8" w14:textId="77777777" w:rsidR="00C85775" w:rsidRPr="00C85775" w:rsidRDefault="00C85775" w:rsidP="002B1541">
      <w:pPr>
        <w:spacing w:line="320" w:lineRule="exact"/>
        <w:ind w:left="284"/>
        <w:jc w:val="left"/>
        <w:rPr>
          <w:rFonts w:eastAsia="Calibri"/>
          <w:sz w:val="22"/>
          <w:highlight w:val="yellow"/>
          <w:lang w:eastAsia="en-US"/>
        </w:rPr>
      </w:pPr>
    </w:p>
    <w:p w14:paraId="5F8B8FAF"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Przy tworzeniu HRZW nie dopuszcza się skracania lub wydłużania terminów na wykonanie zadań wymienionych w HRZZ, które nie są określone jako Etapy wg Subklauzuli 8.13 Warunków Umowy. </w:t>
      </w:r>
    </w:p>
    <w:p w14:paraId="08141B9F"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Dopuszcza się modyfikację terminu na wykonanie zadań wyłącznie tych, określonych jako Etapy, których możliwość modyfikacji przewiduje Subklauzula 8.13 Warunków Umowy. </w:t>
      </w:r>
    </w:p>
    <w:p w14:paraId="06745D96"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Przy tworzeniu HRZW nie dopuszcza się  usuwania żadnych zadań wymienionych w HRZZ. </w:t>
      </w:r>
    </w:p>
    <w:p w14:paraId="3936E729"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Wykonawca w HRZW uwzględni możliwości realizacyjne oraz trudności, które mogą wystąpić podczas realizacji i mogą mieć wpływ na osiągnięcie poszczególnych terminów pośrednich. Zaoferowany przez Wykonawcę termin na wykonanie poszczególnych Etapów będzie obejmował wykonanie Robót w każdym z Etapów, w tym m.in. powstanie dokumentów Wykonawcy, zamówień, dostaw, montaży, dokonanie prób, kolejność i rozłożenie w czasie inspekcji i odbiorów. </w:t>
      </w:r>
    </w:p>
    <w:p w14:paraId="0A4ED50F" w14:textId="77777777" w:rsidR="00C85775" w:rsidRPr="00C85775" w:rsidRDefault="00C85775" w:rsidP="006D2263">
      <w:pPr>
        <w:numPr>
          <w:ilvl w:val="3"/>
          <w:numId w:val="53"/>
        </w:numPr>
        <w:spacing w:line="320" w:lineRule="exact"/>
        <w:ind w:left="1134" w:hanging="850"/>
        <w:jc w:val="left"/>
        <w:rPr>
          <w:sz w:val="22"/>
        </w:rPr>
      </w:pPr>
      <w:r w:rsidRPr="00C85775">
        <w:rPr>
          <w:sz w:val="22"/>
        </w:rPr>
        <w:t>Forma Harmonogramu Realizacji Zadania Wykonawcy</w:t>
      </w:r>
    </w:p>
    <w:p w14:paraId="0D5046AB"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Wykonawca jest zobowiązany do przedstawienia HRZW z zachowaniem wszystkich wytycznych podanych w punkcie powyżej oraz bazując na załączonym HRZZ. </w:t>
      </w:r>
    </w:p>
    <w:p w14:paraId="5BB3B3A9"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HRZW zostanie przedstawiony w formie wykresu Gantta z osią czasu o dokładności co najmniej jednego miesiąca oraz jednostką mierzoną w miesiącach oraz przedłożony w wersji papierowej oraz elektronicznej zgodnie z punktem 14.1 IDW.</w:t>
      </w:r>
    </w:p>
    <w:p w14:paraId="18003450"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Na wykresie Gantta zadania planowane przez Wykonawcę będą przedstawione za pomocą pasków lub punktów kontrolnych, które określają termin na wykonanie każdego pojedynczego Etapu lub zadania niebędącego Etapem według Subklauzuli 8.13 Warunków Umowy. </w:t>
      </w:r>
    </w:p>
    <w:p w14:paraId="5AE39357"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Założenia przedstawione przez Zamawiającego w HRZZ należy zapisać jako plan bazowy. Widok wykresu Gantta winien pokazywać planowaną przez Wykonawcę realizację zadań w porównaniu do planu bazowego (HRZZ) przedstawionego przez Zamawiającego (2 wiersze).</w:t>
      </w:r>
    </w:p>
    <w:p w14:paraId="679845DF"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HRZW będzie zawierał porównanie przedstawionych przez Wykonawcę rozwiązań do założonych przez Zamawiającego w HRZZ. Niezbędne do przedstawienia będą: </w:t>
      </w:r>
    </w:p>
    <w:p w14:paraId="57BD70F9"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czas trwania wg HRZZ,</w:t>
      </w:r>
    </w:p>
    <w:p w14:paraId="19A3EF0E"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czas trwania wg HRZW,</w:t>
      </w:r>
    </w:p>
    <w:p w14:paraId="4116A375"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termin wg HRZZ,</w:t>
      </w:r>
    </w:p>
    <w:p w14:paraId="1C89A243"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termin wg HRZW.</w:t>
      </w:r>
    </w:p>
    <w:p w14:paraId="377723F5" w14:textId="43D304AF"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Powyższe pozwoli zobrazować wprowadzone zmiany w terminach realizacji poszczególnych Etapów, jak również poprawność modyfikacji HRZZ </w:t>
      </w:r>
    </w:p>
    <w:p w14:paraId="70AB4272" w14:textId="77777777" w:rsidR="00C85775" w:rsidRPr="00C85775" w:rsidRDefault="00C85775" w:rsidP="006D2263">
      <w:pPr>
        <w:numPr>
          <w:ilvl w:val="3"/>
          <w:numId w:val="53"/>
        </w:numPr>
        <w:spacing w:line="320" w:lineRule="exact"/>
        <w:ind w:left="1134" w:hanging="850"/>
        <w:jc w:val="left"/>
        <w:rPr>
          <w:rFonts w:eastAsia="Calibri"/>
          <w:sz w:val="22"/>
        </w:rPr>
      </w:pPr>
      <w:r w:rsidRPr="00C85775">
        <w:rPr>
          <w:sz w:val="22"/>
        </w:rPr>
        <w:t>Zasady weryfikacji</w:t>
      </w:r>
    </w:p>
    <w:p w14:paraId="75210473" w14:textId="77777777" w:rsidR="00C85775" w:rsidRPr="00C85775" w:rsidRDefault="00C85775" w:rsidP="002B1541">
      <w:pPr>
        <w:numPr>
          <w:ilvl w:val="0"/>
          <w:numId w:val="24"/>
        </w:numPr>
        <w:spacing w:line="320" w:lineRule="exact"/>
        <w:ind w:left="709"/>
        <w:contextualSpacing/>
        <w:jc w:val="left"/>
        <w:rPr>
          <w:rFonts w:eastAsia="Calibri"/>
          <w:sz w:val="22"/>
          <w:lang w:eastAsia="en-US"/>
        </w:rPr>
      </w:pPr>
      <w:r w:rsidRPr="00C85775">
        <w:rPr>
          <w:rFonts w:eastAsia="Calibri"/>
          <w:sz w:val="22"/>
          <w:lang w:eastAsia="en-US"/>
        </w:rPr>
        <w:t>Ocena całkowitego Czasu na Ukończenie</w:t>
      </w:r>
    </w:p>
    <w:p w14:paraId="0EB4A57E"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Zamawiający dokona oceny wprowadzonych w HRZW przez Wykonawcę zmian </w:t>
      </w:r>
      <w:r w:rsidRPr="00C85775">
        <w:rPr>
          <w:rFonts w:eastAsia="Calibri"/>
          <w:sz w:val="22"/>
          <w:lang w:eastAsia="en-US"/>
        </w:rPr>
        <w:br/>
        <w:t>w następujący sposób:</w:t>
      </w:r>
    </w:p>
    <w:p w14:paraId="433D9409"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 xml:space="preserve">Czy całkowity termin realizacji (Czas na Ukończenie) jest mniejszy bądź równy </w:t>
      </w:r>
      <w:r w:rsidRPr="00C85775">
        <w:rPr>
          <w:rFonts w:eastAsia="Calibri"/>
          <w:b/>
          <w:sz w:val="22"/>
          <w:highlight w:val="yellow"/>
          <w:lang w:eastAsia="en-US"/>
        </w:rPr>
        <w:t>ZZ</w:t>
      </w:r>
      <w:r w:rsidRPr="00C85775">
        <w:rPr>
          <w:rFonts w:eastAsia="Calibri"/>
          <w:b/>
          <w:sz w:val="22"/>
          <w:lang w:eastAsia="en-US"/>
        </w:rPr>
        <w:t xml:space="preserve"> </w:t>
      </w:r>
      <w:r w:rsidRPr="00C85775">
        <w:rPr>
          <w:rFonts w:ascii="Calibri" w:eastAsia="Calibri" w:hAnsi="Calibri" w:cs="Times New Roman"/>
          <w:i/>
          <w:iCs/>
          <w:sz w:val="22"/>
          <w:lang w:eastAsia="en-US"/>
        </w:rPr>
        <w:t xml:space="preserve"> </w:t>
      </w:r>
      <w:r w:rsidRPr="00C85775">
        <w:rPr>
          <w:rFonts w:eastAsia="Calibri"/>
          <w:i/>
          <w:sz w:val="22"/>
          <w:highlight w:val="yellow"/>
          <w:lang w:eastAsia="en-US"/>
        </w:rPr>
        <w:t>(podać maksymalną ilość miesięcy)</w:t>
      </w:r>
      <w:r w:rsidRPr="00C85775">
        <w:rPr>
          <w:rFonts w:eastAsia="Calibri"/>
          <w:b/>
          <w:sz w:val="22"/>
          <w:lang w:eastAsia="en-US"/>
        </w:rPr>
        <w:t xml:space="preserve"> miesięcy?</w:t>
      </w:r>
    </w:p>
    <w:p w14:paraId="2C64FF21" w14:textId="77777777" w:rsidR="00C85775" w:rsidRPr="00C85775" w:rsidRDefault="00C85775" w:rsidP="002B1541">
      <w:pPr>
        <w:spacing w:line="320" w:lineRule="exact"/>
        <w:ind w:left="238"/>
        <w:contextualSpacing/>
        <w:rPr>
          <w:rFonts w:eastAsia="Calibri" w:cs="Times New Roman"/>
          <w:noProof/>
          <w:sz w:val="22"/>
        </w:rPr>
      </w:pPr>
      <w:r w:rsidRPr="00C85775">
        <w:rPr>
          <w:rFonts w:eastAsia="Calibri" w:cs="Times New Roman"/>
          <w:i/>
          <w:iCs/>
          <w:noProof/>
          <w:sz w:val="22"/>
        </w:rPr>
        <w:t xml:space="preserve">Jeżeli Wykonawca zaproponuje całkowity termin realizacji (Czas na Ukończenie) powyżej </w:t>
      </w:r>
      <w:r w:rsidRPr="00C85775">
        <w:rPr>
          <w:rFonts w:eastAsia="Calibri" w:cs="Times New Roman"/>
          <w:i/>
          <w:iCs/>
          <w:noProof/>
          <w:sz w:val="22"/>
          <w:highlight w:val="yellow"/>
        </w:rPr>
        <w:t>ZZ</w:t>
      </w:r>
      <w:r w:rsidRPr="00C85775">
        <w:rPr>
          <w:rFonts w:eastAsia="Calibri" w:cs="Times New Roman"/>
          <w:i/>
          <w:iCs/>
          <w:noProof/>
          <w:sz w:val="22"/>
        </w:rPr>
        <w:t xml:space="preserve"> </w:t>
      </w:r>
      <w:r w:rsidRPr="00C85775">
        <w:rPr>
          <w:rFonts w:eastAsia="Calibri"/>
          <w:i/>
          <w:noProof/>
          <w:sz w:val="22"/>
          <w:highlight w:val="yellow"/>
        </w:rPr>
        <w:t>(podać maksymalną ilość miesięcy)</w:t>
      </w:r>
      <w:r w:rsidRPr="00C85775">
        <w:rPr>
          <w:rFonts w:eastAsia="Calibri" w:cs="Times New Roman"/>
          <w:i/>
          <w:iCs/>
          <w:noProof/>
          <w:sz w:val="22"/>
        </w:rPr>
        <w:t xml:space="preserve"> miesięcy - oferta zostanie odrzucona.</w:t>
      </w:r>
    </w:p>
    <w:p w14:paraId="399C5102" w14:textId="77777777" w:rsidR="00C85775" w:rsidRPr="00C85775" w:rsidRDefault="00C85775" w:rsidP="002B1541">
      <w:pPr>
        <w:numPr>
          <w:ilvl w:val="0"/>
          <w:numId w:val="24"/>
        </w:numPr>
        <w:spacing w:line="320" w:lineRule="exact"/>
        <w:ind w:left="709"/>
        <w:contextualSpacing/>
        <w:jc w:val="left"/>
        <w:rPr>
          <w:rFonts w:eastAsia="Calibri"/>
          <w:sz w:val="22"/>
          <w:lang w:eastAsia="en-US"/>
        </w:rPr>
      </w:pPr>
      <w:r w:rsidRPr="00C85775">
        <w:rPr>
          <w:rFonts w:eastAsia="Calibri"/>
          <w:sz w:val="22"/>
          <w:lang w:eastAsia="en-US"/>
        </w:rPr>
        <w:t>Ocena poprawności modyfikacji poszczególnych Etapów</w:t>
      </w:r>
    </w:p>
    <w:p w14:paraId="3CDC8029"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Zamawiający dokona oceny wprowadzonych w HRZW przez Wykonawcę zmian w następujący sposób:</w:t>
      </w:r>
    </w:p>
    <w:p w14:paraId="722D74D7"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Czy właściwie zostały zmodyfikowane terminy realizacji poszczególnych Etapów?</w:t>
      </w:r>
    </w:p>
    <w:p w14:paraId="54E8550A"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Jeżeli termin na wykonanie któregokolwiek z Etapów zostanie wydłużony lub skrócony, niezgodnie z zapisami Subklauzuli 8.13 Warunków Umowy, to oferta zostanie odrzucona.</w:t>
      </w:r>
    </w:p>
    <w:p w14:paraId="70134110" w14:textId="77777777" w:rsidR="00C85775" w:rsidRPr="00C85775" w:rsidRDefault="00C85775" w:rsidP="002B1541">
      <w:pPr>
        <w:numPr>
          <w:ilvl w:val="0"/>
          <w:numId w:val="24"/>
        </w:numPr>
        <w:spacing w:line="320" w:lineRule="exact"/>
        <w:ind w:left="709"/>
        <w:contextualSpacing/>
        <w:rPr>
          <w:rFonts w:eastAsia="Calibri"/>
          <w:sz w:val="22"/>
          <w:lang w:eastAsia="en-US"/>
        </w:rPr>
      </w:pPr>
      <w:r w:rsidRPr="00C85775">
        <w:rPr>
          <w:rFonts w:eastAsia="Calibri"/>
          <w:sz w:val="22"/>
          <w:lang w:eastAsia="en-US"/>
        </w:rPr>
        <w:t>Ocena modyfikacji zadań innych niż Etapy</w:t>
      </w:r>
    </w:p>
    <w:p w14:paraId="2DB3FA40"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Zamawiający dokona oceny wprowadzonych w HRZW przez Wykonawcę zmian w następujący sposób:</w:t>
      </w:r>
    </w:p>
    <w:p w14:paraId="6C943167"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Czy zostały skrócone lub wydłużone terminy na wykonanie zadań, które nie są określone jako Etapy według Subklauzuli 8.13 Warunków Umowy?</w:t>
      </w:r>
    </w:p>
    <w:p w14:paraId="640496E2" w14:textId="1167962D"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Jeżeli którykolwiek z terminów na wykonanie zadań niebędących Etapami (według Subklauzuli 8.13 Warunków Umowy), zostanie wydłużony lub skrócony, to oferta zostanie odrzucona. </w:t>
      </w:r>
    </w:p>
    <w:p w14:paraId="1F1D52F1" w14:textId="77777777" w:rsidR="00C85775" w:rsidRPr="00C85775" w:rsidRDefault="00C85775" w:rsidP="002B1541">
      <w:pPr>
        <w:numPr>
          <w:ilvl w:val="0"/>
          <w:numId w:val="24"/>
        </w:numPr>
        <w:spacing w:line="320" w:lineRule="exact"/>
        <w:ind w:left="709"/>
        <w:contextualSpacing/>
        <w:jc w:val="left"/>
        <w:rPr>
          <w:rFonts w:eastAsia="Calibri"/>
          <w:sz w:val="22"/>
          <w:lang w:eastAsia="en-US"/>
        </w:rPr>
      </w:pPr>
      <w:r w:rsidRPr="00C85775">
        <w:rPr>
          <w:rFonts w:eastAsia="Calibri"/>
          <w:sz w:val="22"/>
          <w:lang w:eastAsia="en-US"/>
        </w:rPr>
        <w:t>Ocena poprawności uwzględnienia zadań</w:t>
      </w:r>
    </w:p>
    <w:p w14:paraId="43039E2C"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Zamawiający dokona oceny wprowadzonych w HRZW przez Wykonawcę zmian w następujący sposób:</w:t>
      </w:r>
    </w:p>
    <w:p w14:paraId="7CD7E7C8"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Czy zostały usunięte jakiekolwiek zadania wymienione w HRZZ?</w:t>
      </w:r>
    </w:p>
    <w:p w14:paraId="1BA6E355" w14:textId="4DF905B4"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W przypadku usunięcia jakiegokolwiek zadania, wymienionego w HRZZ, oferta zostanie odrzucona.</w:t>
      </w:r>
    </w:p>
    <w:p w14:paraId="6C6BE5C8" w14:textId="77777777" w:rsidR="00C85775" w:rsidRPr="001F24D7" w:rsidRDefault="00C85775" w:rsidP="002B1541">
      <w:pPr>
        <w:spacing w:line="320" w:lineRule="exact"/>
        <w:ind w:firstLine="284"/>
        <w:contextualSpacing/>
        <w:rPr>
          <w:rFonts w:eastAsia="Calibri"/>
          <w:sz w:val="22"/>
          <w:lang w:eastAsia="en-US"/>
        </w:rPr>
      </w:pPr>
      <w:r w:rsidRPr="001F24D7">
        <w:rPr>
          <w:rFonts w:ascii="Symbol" w:eastAsia="Calibri" w:hAnsi="Symbol" w:cs="Times New Roman"/>
          <w:sz w:val="22"/>
          <w:lang w:eastAsia="en-US"/>
        </w:rPr>
        <w:t></w:t>
      </w:r>
      <w:r w:rsidRPr="001F24D7">
        <w:rPr>
          <w:rFonts w:ascii="Times New Roman" w:eastAsia="Calibri" w:hAnsi="Times New Roman" w:cs="Times New Roman"/>
          <w:sz w:val="14"/>
          <w:szCs w:val="14"/>
          <w:lang w:eastAsia="en-US"/>
        </w:rPr>
        <w:t xml:space="preserve">         </w:t>
      </w:r>
      <w:r w:rsidRPr="001F24D7">
        <w:rPr>
          <w:rFonts w:eastAsia="Calibri"/>
          <w:sz w:val="22"/>
          <w:lang w:eastAsia="en-US"/>
        </w:rPr>
        <w:t>Ocena wiarygodności modyfikacji poszczególnych Etapów</w:t>
      </w:r>
    </w:p>
    <w:p w14:paraId="025B1974" w14:textId="77777777" w:rsidR="00C85775" w:rsidRPr="001F24D7" w:rsidRDefault="00C85775" w:rsidP="002B1541">
      <w:pPr>
        <w:spacing w:line="320" w:lineRule="exact"/>
        <w:ind w:left="284"/>
        <w:rPr>
          <w:rFonts w:ascii="Calibri" w:eastAsia="Calibri" w:hAnsi="Calibri" w:cs="Times New Roman"/>
          <w:sz w:val="22"/>
          <w:lang w:eastAsia="en-US"/>
        </w:rPr>
      </w:pPr>
      <w:r w:rsidRPr="001F24D7">
        <w:rPr>
          <w:rFonts w:eastAsia="Calibri"/>
          <w:sz w:val="22"/>
          <w:lang w:eastAsia="en-US"/>
        </w:rPr>
        <w:t>Zamawiający dokona oceny modyfikacji Etapów dokonanej przez Wykonawcę w HRZW w następujący sposób:</w:t>
      </w:r>
    </w:p>
    <w:p w14:paraId="7BEC2AEA" w14:textId="77777777" w:rsidR="00C85775" w:rsidRPr="001F24D7" w:rsidRDefault="00C85775" w:rsidP="002B1541">
      <w:pPr>
        <w:spacing w:line="320" w:lineRule="exact"/>
        <w:ind w:left="284"/>
        <w:rPr>
          <w:rFonts w:ascii="Calibri" w:eastAsia="Calibri" w:hAnsi="Calibri" w:cs="Times New Roman"/>
          <w:b/>
          <w:sz w:val="22"/>
          <w:lang w:eastAsia="en-US"/>
        </w:rPr>
      </w:pPr>
      <w:r w:rsidRPr="001F24D7">
        <w:rPr>
          <w:rFonts w:eastAsia="Calibri"/>
          <w:b/>
          <w:sz w:val="22"/>
          <w:lang w:eastAsia="en-US"/>
        </w:rPr>
        <w:t xml:space="preserve">Czy przedstawione w ofercie skrócenie terminu na wykonanie któregokolwiek z Etapów jest o co najmniej </w:t>
      </w:r>
      <w:r w:rsidRPr="001F24D7">
        <w:rPr>
          <w:rFonts w:eastAsia="Calibri"/>
          <w:b/>
          <w:sz w:val="22"/>
          <w:highlight w:val="yellow"/>
          <w:lang w:eastAsia="en-US"/>
        </w:rPr>
        <w:t>10-30 %*</w:t>
      </w:r>
      <w:r w:rsidRPr="001F24D7">
        <w:rPr>
          <w:rFonts w:eastAsia="Calibri"/>
          <w:b/>
          <w:sz w:val="22"/>
          <w:lang w:eastAsia="en-US"/>
        </w:rPr>
        <w:t xml:space="preserve"> większe, niż średnia arytmetyczna skrócenia terminu na wykonanie tego Etapu spośród wszystkich ofert niepodlegających odrzuceniu? </w:t>
      </w:r>
    </w:p>
    <w:p w14:paraId="2E37408F" w14:textId="77777777" w:rsidR="00C85775" w:rsidRPr="001F24D7" w:rsidRDefault="00C85775" w:rsidP="002B1541">
      <w:pPr>
        <w:spacing w:line="320" w:lineRule="exact"/>
        <w:ind w:left="284"/>
        <w:rPr>
          <w:rFonts w:eastAsia="Calibri"/>
          <w:szCs w:val="24"/>
        </w:rPr>
      </w:pPr>
      <w:r w:rsidRPr="001F24D7">
        <w:rPr>
          <w:rFonts w:eastAsia="Calibri"/>
          <w:sz w:val="22"/>
        </w:rPr>
        <w:t> </w:t>
      </w:r>
    </w:p>
    <w:p w14:paraId="18B46792" w14:textId="655C9D8F" w:rsidR="00C85775" w:rsidRPr="001F24D7" w:rsidRDefault="00C85775" w:rsidP="002B1541">
      <w:pPr>
        <w:spacing w:line="320" w:lineRule="exact"/>
        <w:ind w:left="284"/>
        <w:rPr>
          <w:rFonts w:eastAsia="Calibri"/>
          <w:szCs w:val="24"/>
        </w:rPr>
      </w:pPr>
      <w:r w:rsidRPr="001F24D7">
        <w:rPr>
          <w:rFonts w:eastAsia="Calibri"/>
          <w:sz w:val="22"/>
        </w:rPr>
        <w:t xml:space="preserve">W przypadku gdy skrócenie terminu na wykonanie któregokolwiek z Etapów, zaproponowane przez Wykonawcę, jest o co najmniej </w:t>
      </w:r>
      <w:r w:rsidRPr="001F24D7">
        <w:rPr>
          <w:rFonts w:eastAsia="Calibri"/>
          <w:sz w:val="22"/>
          <w:highlight w:val="yellow"/>
        </w:rPr>
        <w:t>10-30 %*</w:t>
      </w:r>
      <w:r w:rsidRPr="001F24D7">
        <w:rPr>
          <w:rFonts w:eastAsia="Calibri"/>
          <w:sz w:val="22"/>
        </w:rPr>
        <w:t xml:space="preserve"> większe niż średnia arytmetyczna ze skrócenia terminu na wykonanie tego Etapu - spośród wszystkich ofert niepodlegających odrzuceniu </w:t>
      </w:r>
      <w:r w:rsidR="00DE266E" w:rsidRPr="001F24D7">
        <w:rPr>
          <w:rFonts w:eastAsia="Calibri"/>
          <w:sz w:val="22"/>
        </w:rPr>
        <w:t>–</w:t>
      </w:r>
      <w:r w:rsidRPr="001F24D7">
        <w:rPr>
          <w:rFonts w:eastAsia="Calibri"/>
          <w:sz w:val="22"/>
        </w:rPr>
        <w:t xml:space="preserve"> Zamawiający</w:t>
      </w:r>
      <w:r w:rsidR="00DE266E" w:rsidRPr="001F24D7">
        <w:rPr>
          <w:rFonts w:eastAsia="Calibri"/>
          <w:sz w:val="22"/>
        </w:rPr>
        <w:t xml:space="preserve"> na podstawie art. 87 ust. 1 </w:t>
      </w:r>
      <w:r w:rsidR="002B1541">
        <w:rPr>
          <w:rFonts w:eastAsia="Calibri"/>
          <w:sz w:val="22"/>
        </w:rPr>
        <w:t>Ustawy</w:t>
      </w:r>
      <w:r w:rsidRPr="001F24D7">
        <w:rPr>
          <w:rFonts w:eastAsia="Calibri"/>
          <w:sz w:val="22"/>
        </w:rPr>
        <w:t xml:space="preserve"> wezwie Wykonawcę do złożenia wyjaśnień. </w:t>
      </w:r>
      <w:r w:rsidR="00F70CB2" w:rsidRPr="001F24D7">
        <w:rPr>
          <w:rFonts w:eastAsia="Calibri"/>
          <w:sz w:val="22"/>
        </w:rPr>
        <w:t>Jeżeli  Wykonawca nie udzieli wyjaśnień lub jeżeli dokonana ocena wyjaśnień wraz ze złożonymi dowodami w zakresie:</w:t>
      </w:r>
    </w:p>
    <w:p w14:paraId="5BF619AA" w14:textId="77777777" w:rsidR="00C85775" w:rsidRPr="001F24D7" w:rsidRDefault="00C85775" w:rsidP="002B1541">
      <w:pPr>
        <w:spacing w:line="320" w:lineRule="exact"/>
        <w:ind w:left="284"/>
        <w:rPr>
          <w:rFonts w:eastAsia="Calibri"/>
          <w:sz w:val="22"/>
        </w:rPr>
      </w:pPr>
      <w:r w:rsidRPr="001F24D7">
        <w:rPr>
          <w:rFonts w:eastAsia="Calibri"/>
          <w:sz w:val="22"/>
        </w:rPr>
        <w:t>1)</w:t>
      </w:r>
      <w:r w:rsidRPr="001F24D7">
        <w:rPr>
          <w:rFonts w:eastAsia="Calibri"/>
          <w:sz w:val="22"/>
        </w:rPr>
        <w:tab/>
        <w:t>fazowania Robót,  </w:t>
      </w:r>
    </w:p>
    <w:p w14:paraId="0B436F7E" w14:textId="77777777" w:rsidR="00C85775" w:rsidRPr="001F24D7" w:rsidRDefault="00C85775" w:rsidP="002B1541">
      <w:pPr>
        <w:spacing w:line="320" w:lineRule="exact"/>
        <w:ind w:left="284"/>
        <w:rPr>
          <w:rFonts w:eastAsia="Calibri"/>
          <w:szCs w:val="24"/>
        </w:rPr>
      </w:pPr>
      <w:r w:rsidRPr="001F24D7">
        <w:rPr>
          <w:rFonts w:eastAsia="Calibri"/>
          <w:sz w:val="22"/>
        </w:rPr>
        <w:t>2)</w:t>
      </w:r>
      <w:r w:rsidRPr="001F24D7">
        <w:rPr>
          <w:rFonts w:eastAsia="Calibri"/>
          <w:sz w:val="22"/>
        </w:rPr>
        <w:tab/>
        <w:t xml:space="preserve">metod, którymi Wykonawca planuje realizować Roboty, </w:t>
      </w:r>
    </w:p>
    <w:p w14:paraId="3518FB5B" w14:textId="77777777" w:rsidR="00C85775" w:rsidRPr="001F24D7" w:rsidRDefault="00C85775" w:rsidP="002B1541">
      <w:pPr>
        <w:spacing w:line="320" w:lineRule="exact"/>
        <w:ind w:left="704" w:hanging="420"/>
        <w:rPr>
          <w:rFonts w:eastAsia="Calibri"/>
          <w:szCs w:val="24"/>
        </w:rPr>
      </w:pPr>
      <w:r w:rsidRPr="001F24D7">
        <w:rPr>
          <w:rFonts w:eastAsia="Calibri"/>
          <w:sz w:val="22"/>
        </w:rPr>
        <w:t>3)</w:t>
      </w:r>
      <w:r w:rsidRPr="001F24D7">
        <w:rPr>
          <w:rFonts w:eastAsia="Calibri"/>
          <w:sz w:val="22"/>
        </w:rPr>
        <w:tab/>
        <w:t>zasobów ludzkich i sprzętowych koniecznych do zrealizowania Robót w zaproponowanym rozwiązaniu technicznym opisanym zgodnie z punktem 2),</w:t>
      </w:r>
    </w:p>
    <w:p w14:paraId="1A6FAFF2" w14:textId="05633C92" w:rsidR="00C85775" w:rsidRPr="001F24D7" w:rsidRDefault="00C85775" w:rsidP="002B1541">
      <w:pPr>
        <w:spacing w:line="320" w:lineRule="exact"/>
        <w:ind w:left="284"/>
        <w:rPr>
          <w:rFonts w:eastAsia="Calibri"/>
          <w:szCs w:val="24"/>
        </w:rPr>
      </w:pPr>
      <w:r w:rsidRPr="001F24D7">
        <w:rPr>
          <w:rFonts w:eastAsia="Calibri"/>
          <w:sz w:val="22"/>
        </w:rPr>
        <w:t>4)</w:t>
      </w:r>
      <w:r w:rsidRPr="001F24D7">
        <w:rPr>
          <w:rFonts w:eastAsia="Calibri"/>
          <w:sz w:val="22"/>
        </w:rPr>
        <w:tab/>
        <w:t>zakładanych wydajności zasobów wymienionych zgodnie z punktem 3)</w:t>
      </w:r>
      <w:r w:rsidR="006D2263">
        <w:rPr>
          <w:rFonts w:eastAsia="Calibri"/>
          <w:sz w:val="22"/>
        </w:rPr>
        <w:t>,</w:t>
      </w:r>
      <w:r w:rsidRPr="001F24D7">
        <w:rPr>
          <w:rFonts w:eastAsia="Calibri"/>
          <w:sz w:val="22"/>
        </w:rPr>
        <w:t xml:space="preserve"> </w:t>
      </w:r>
    </w:p>
    <w:p w14:paraId="49BDA13E" w14:textId="77777777" w:rsidR="00C85775" w:rsidRPr="001F24D7" w:rsidRDefault="00C85775" w:rsidP="002B1541">
      <w:pPr>
        <w:spacing w:line="320" w:lineRule="exact"/>
        <w:ind w:left="284"/>
        <w:rPr>
          <w:rFonts w:eastAsia="Calibri"/>
          <w:szCs w:val="24"/>
        </w:rPr>
      </w:pPr>
      <w:r w:rsidRPr="001F24D7">
        <w:rPr>
          <w:rFonts w:eastAsia="Calibri"/>
          <w:sz w:val="22"/>
        </w:rPr>
        <w:t>5</w:t>
      </w:r>
      <w:r w:rsidRPr="001F24D7">
        <w:rPr>
          <w:rFonts w:eastAsia="Calibri"/>
          <w:szCs w:val="24"/>
        </w:rPr>
        <w:t>)</w:t>
      </w:r>
      <w:r w:rsidRPr="001F24D7">
        <w:rPr>
          <w:rFonts w:eastAsia="Calibri"/>
          <w:sz w:val="22"/>
        </w:rPr>
        <w:tab/>
      </w:r>
      <w:r w:rsidRPr="00712EF3">
        <w:rPr>
          <w:rFonts w:eastAsia="Calibri"/>
          <w:sz w:val="22"/>
        </w:rPr>
        <w:t>planu dostaw Materiałów i Urządzeń,</w:t>
      </w:r>
    </w:p>
    <w:p w14:paraId="0ADFA88F" w14:textId="77777777" w:rsidR="00C85775" w:rsidRPr="001F24D7" w:rsidRDefault="00C85775" w:rsidP="002B1541">
      <w:pPr>
        <w:spacing w:line="320" w:lineRule="exact"/>
        <w:ind w:left="284"/>
        <w:rPr>
          <w:rFonts w:eastAsia="Calibri"/>
          <w:szCs w:val="24"/>
        </w:rPr>
      </w:pPr>
      <w:r w:rsidRPr="001F24D7">
        <w:rPr>
          <w:rFonts w:eastAsia="Calibri"/>
          <w:sz w:val="22"/>
        </w:rPr>
        <w:t>6)</w:t>
      </w:r>
      <w:r w:rsidRPr="001F24D7">
        <w:rPr>
          <w:rFonts w:eastAsia="Calibri"/>
          <w:sz w:val="22"/>
        </w:rPr>
        <w:tab/>
        <w:t xml:space="preserve">oceny ryzyka i jego ewentualnej mitygacji, </w:t>
      </w:r>
    </w:p>
    <w:p w14:paraId="4152320B" w14:textId="6923C17D" w:rsidR="00C85775" w:rsidRPr="001F24D7" w:rsidRDefault="00F70CB2" w:rsidP="002B1541">
      <w:pPr>
        <w:spacing w:line="320" w:lineRule="exact"/>
        <w:ind w:left="284"/>
        <w:rPr>
          <w:rFonts w:eastAsia="Calibri"/>
          <w:szCs w:val="24"/>
        </w:rPr>
      </w:pPr>
      <w:r w:rsidRPr="001F24D7">
        <w:rPr>
          <w:rFonts w:eastAsia="Calibri"/>
          <w:sz w:val="22"/>
        </w:rPr>
        <w:t xml:space="preserve">potwierdza, że wykonanie zamówienia z zaproponowanymi przez Wykonawcę zastosowanymi technologiami i zakresem Robót nie jest możliwe </w:t>
      </w:r>
      <w:r w:rsidR="005E0B36" w:rsidRPr="001F24D7">
        <w:rPr>
          <w:rFonts w:eastAsia="Calibri"/>
          <w:sz w:val="22"/>
        </w:rPr>
        <w:t xml:space="preserve">- </w:t>
      </w:r>
      <w:r w:rsidRPr="001F24D7">
        <w:rPr>
          <w:rFonts w:eastAsia="Calibri"/>
          <w:sz w:val="22"/>
        </w:rPr>
        <w:t xml:space="preserve">oferta zostanie odrzucona na podstawie art. 89 ust. 1 pkt 2 Ustawy. </w:t>
      </w:r>
    </w:p>
    <w:p w14:paraId="09569D67" w14:textId="77777777" w:rsidR="00C85775" w:rsidRPr="001F24D7" w:rsidRDefault="00C85775" w:rsidP="002B1541">
      <w:pPr>
        <w:spacing w:line="320" w:lineRule="exact"/>
        <w:ind w:left="284"/>
        <w:rPr>
          <w:rFonts w:eastAsia="Calibri"/>
          <w:sz w:val="22"/>
        </w:rPr>
      </w:pPr>
      <w:r w:rsidRPr="001F24D7">
        <w:rPr>
          <w:rFonts w:eastAsia="Calibri"/>
          <w:sz w:val="22"/>
        </w:rPr>
        <w:t>Zamawiający odrzuci ofertę Wykonawcy, który nie złoży wyjaśnień w terminie wskazanym przez Zamawiającego (nie krótszym niż 3 dni robocze).</w:t>
      </w:r>
    </w:p>
    <w:p w14:paraId="5AE11DE1" w14:textId="77777777" w:rsidR="00C85775" w:rsidRPr="001F24D7" w:rsidRDefault="00C85775" w:rsidP="002B1541">
      <w:pPr>
        <w:spacing w:line="320" w:lineRule="exact"/>
        <w:ind w:left="284"/>
        <w:rPr>
          <w:rFonts w:eastAsia="Calibri"/>
          <w:i/>
          <w:szCs w:val="24"/>
        </w:rPr>
      </w:pPr>
      <w:r w:rsidRPr="001F24D7">
        <w:rPr>
          <w:rFonts w:eastAsia="Calibri"/>
          <w:i/>
          <w:sz w:val="22"/>
          <w:highlight w:val="yellow"/>
        </w:rPr>
        <w:t>*do ustalenia przez ZP w zależności od danego zadania</w:t>
      </w:r>
    </w:p>
    <w:p w14:paraId="340BCAA2" w14:textId="77777777" w:rsidR="00FB2AE8" w:rsidRPr="001978A8" w:rsidRDefault="00FB2AE8" w:rsidP="006D2263">
      <w:pPr>
        <w:pStyle w:val="IDW111"/>
        <w:numPr>
          <w:ilvl w:val="0"/>
          <w:numId w:val="0"/>
        </w:numPr>
        <w:spacing w:line="320" w:lineRule="exact"/>
        <w:rPr>
          <w:rFonts w:eastAsia="Calibri"/>
          <w:sz w:val="22"/>
          <w:lang w:eastAsia="en-US"/>
        </w:rPr>
      </w:pPr>
    </w:p>
    <w:p w14:paraId="11147C32" w14:textId="77777777" w:rsidR="000D6428" w:rsidRPr="001978A8" w:rsidRDefault="000D6428" w:rsidP="002B1541">
      <w:pPr>
        <w:pStyle w:val="IDW111"/>
        <w:numPr>
          <w:ilvl w:val="2"/>
          <w:numId w:val="53"/>
        </w:numPr>
        <w:spacing w:line="320" w:lineRule="exact"/>
        <w:rPr>
          <w:b/>
          <w:sz w:val="22"/>
        </w:rPr>
      </w:pPr>
      <w:r w:rsidRPr="001978A8">
        <w:rPr>
          <w:b/>
          <w:sz w:val="22"/>
        </w:rPr>
        <w:t>Termin realizacji – wariant z określeniem MINIMUM I MAXIMUM</w:t>
      </w:r>
    </w:p>
    <w:p w14:paraId="3A1F742A" w14:textId="77777777" w:rsidR="00C85775" w:rsidRPr="00C85775" w:rsidRDefault="00C85775" w:rsidP="002B1541">
      <w:pPr>
        <w:numPr>
          <w:ilvl w:val="2"/>
          <w:numId w:val="0"/>
        </w:numPr>
        <w:spacing w:line="320" w:lineRule="exact"/>
        <w:ind w:left="993" w:hanging="709"/>
        <w:rPr>
          <w:b/>
          <w:sz w:val="22"/>
        </w:rPr>
      </w:pPr>
      <w:r w:rsidRPr="00C85775">
        <w:rPr>
          <w:b/>
          <w:sz w:val="22"/>
        </w:rPr>
        <w:t>Termin realizacji</w:t>
      </w:r>
    </w:p>
    <w:p w14:paraId="63B83F6E" w14:textId="77777777" w:rsidR="00C85775" w:rsidRPr="00C85775" w:rsidRDefault="00C85775" w:rsidP="002B1541">
      <w:pPr>
        <w:spacing w:line="320" w:lineRule="exact"/>
        <w:ind w:left="284"/>
        <w:rPr>
          <w:sz w:val="22"/>
        </w:rPr>
      </w:pPr>
      <w:r w:rsidRPr="00C85775">
        <w:rPr>
          <w:sz w:val="22"/>
        </w:rPr>
        <w:t xml:space="preserve">Ocena punktowa (z uwzględnieniem wagi kryterium) w kryterium: </w:t>
      </w:r>
      <w:r w:rsidRPr="00C85775">
        <w:rPr>
          <w:i/>
          <w:sz w:val="22"/>
        </w:rPr>
        <w:t xml:space="preserve">Termin realizacji </w:t>
      </w:r>
      <w:r w:rsidRPr="00C85775">
        <w:rPr>
          <w:sz w:val="22"/>
        </w:rPr>
        <w:t>zostanie dokonana wg poniższego wzoru:</w:t>
      </w:r>
    </w:p>
    <w:tbl>
      <w:tblPr>
        <w:tblW w:w="6987" w:type="dxa"/>
        <w:jc w:val="right"/>
        <w:tblCellMar>
          <w:left w:w="70" w:type="dxa"/>
          <w:right w:w="70" w:type="dxa"/>
        </w:tblCellMar>
        <w:tblLook w:val="00A0" w:firstRow="1" w:lastRow="0" w:firstColumn="1" w:lastColumn="0" w:noHBand="0" w:noVBand="0"/>
      </w:tblPr>
      <w:tblGrid>
        <w:gridCol w:w="2331"/>
        <w:gridCol w:w="1330"/>
        <w:gridCol w:w="3326"/>
      </w:tblGrid>
      <w:tr w:rsidR="00C85775" w:rsidRPr="00C85775" w14:paraId="5FC48482" w14:textId="77777777" w:rsidTr="00C85775">
        <w:trPr>
          <w:trHeight w:val="366"/>
          <w:jc w:val="right"/>
        </w:trPr>
        <w:tc>
          <w:tcPr>
            <w:tcW w:w="2331" w:type="dxa"/>
            <w:vMerge w:val="restart"/>
            <w:vAlign w:val="center"/>
          </w:tcPr>
          <w:p w14:paraId="2E664670" w14:textId="77777777" w:rsidR="00C85775" w:rsidRPr="00C85775" w:rsidRDefault="00C85775" w:rsidP="002B1541">
            <w:pPr>
              <w:spacing w:line="320" w:lineRule="exact"/>
              <w:ind w:left="240" w:right="-149" w:firstLine="257"/>
              <w:rPr>
                <w:i/>
                <w:sz w:val="22"/>
                <w:lang w:eastAsia="zh-CN"/>
              </w:rPr>
            </w:pPr>
            <w:r w:rsidRPr="00C85775">
              <w:rPr>
                <w:i/>
                <w:sz w:val="22"/>
                <w:lang w:eastAsia="zh-CN"/>
              </w:rPr>
              <w:t>T</w:t>
            </w:r>
            <w:r w:rsidRPr="00C85775">
              <w:rPr>
                <w:i/>
                <w:sz w:val="22"/>
                <w:vertAlign w:val="subscript"/>
                <w:lang w:eastAsia="zh-CN"/>
              </w:rPr>
              <w:t>R</w:t>
            </w:r>
            <w:r w:rsidRPr="00C85775">
              <w:rPr>
                <w:i/>
                <w:sz w:val="22"/>
                <w:lang w:eastAsia="zh-CN"/>
              </w:rPr>
              <w:t>= (T</w:t>
            </w:r>
            <w:r w:rsidRPr="00C85775">
              <w:rPr>
                <w:i/>
                <w:sz w:val="18"/>
                <w:lang w:eastAsia="zh-CN"/>
              </w:rPr>
              <w:t xml:space="preserve">max – </w:t>
            </w:r>
            <w:r w:rsidRPr="00C85775">
              <w:rPr>
                <w:i/>
                <w:sz w:val="22"/>
                <w:lang w:eastAsia="zh-CN"/>
              </w:rPr>
              <w:t>T</w:t>
            </w:r>
            <w:r w:rsidRPr="00C85775">
              <w:rPr>
                <w:i/>
                <w:sz w:val="18"/>
                <w:szCs w:val="18"/>
                <w:lang w:eastAsia="zh-CN"/>
              </w:rPr>
              <w:t>n) x</w:t>
            </w:r>
            <w:r w:rsidRPr="00C85775">
              <w:rPr>
                <w:i/>
                <w:sz w:val="40"/>
                <w:szCs w:val="18"/>
                <w:lang w:eastAsia="zh-CN"/>
              </w:rPr>
              <w:t>(</w:t>
            </w:r>
          </w:p>
        </w:tc>
        <w:tc>
          <w:tcPr>
            <w:tcW w:w="1330" w:type="dxa"/>
            <w:tcBorders>
              <w:bottom w:val="single" w:sz="2" w:space="0" w:color="2E74B5"/>
            </w:tcBorders>
            <w:noWrap/>
            <w:vAlign w:val="bottom"/>
          </w:tcPr>
          <w:p w14:paraId="24A90A9C" w14:textId="77777777" w:rsidR="00C85775" w:rsidRPr="00C85775" w:rsidRDefault="00C85775" w:rsidP="002B1541">
            <w:pPr>
              <w:spacing w:line="320" w:lineRule="exact"/>
              <w:ind w:left="-70"/>
              <w:jc w:val="center"/>
              <w:rPr>
                <w:i/>
                <w:sz w:val="22"/>
                <w:lang w:eastAsia="zh-CN"/>
              </w:rPr>
            </w:pPr>
            <w:r w:rsidRPr="00C85775">
              <w:rPr>
                <w:i/>
                <w:sz w:val="22"/>
                <w:lang w:eastAsia="zh-CN"/>
              </w:rPr>
              <w:t>100 x W</w:t>
            </w:r>
            <w:r w:rsidRPr="00C85775">
              <w:rPr>
                <w:i/>
                <w:sz w:val="18"/>
                <w:lang w:eastAsia="zh-CN"/>
              </w:rPr>
              <w:t>kr</w:t>
            </w:r>
          </w:p>
        </w:tc>
        <w:tc>
          <w:tcPr>
            <w:tcW w:w="3326" w:type="dxa"/>
            <w:vMerge w:val="restart"/>
            <w:noWrap/>
            <w:vAlign w:val="center"/>
          </w:tcPr>
          <w:p w14:paraId="0408C6EF" w14:textId="77777777" w:rsidR="00C85775" w:rsidRPr="00C85775" w:rsidRDefault="00C85775" w:rsidP="002B1541">
            <w:pPr>
              <w:spacing w:line="320" w:lineRule="exact"/>
              <w:ind w:left="72" w:hanging="117"/>
              <w:rPr>
                <w:i/>
                <w:sz w:val="22"/>
                <w:lang w:eastAsia="zh-CN"/>
              </w:rPr>
            </w:pPr>
            <w:r w:rsidRPr="00C85775">
              <w:rPr>
                <w:i/>
                <w:sz w:val="40"/>
                <w:szCs w:val="40"/>
                <w:lang w:eastAsia="zh-CN"/>
              </w:rPr>
              <w:t>)</w:t>
            </w:r>
          </w:p>
        </w:tc>
      </w:tr>
      <w:tr w:rsidR="00C85775" w:rsidRPr="00C85775" w14:paraId="4C7F093A" w14:textId="77777777" w:rsidTr="00C85775">
        <w:trPr>
          <w:trHeight w:val="366"/>
          <w:jc w:val="right"/>
        </w:trPr>
        <w:tc>
          <w:tcPr>
            <w:tcW w:w="2331" w:type="dxa"/>
            <w:vMerge/>
            <w:vAlign w:val="center"/>
          </w:tcPr>
          <w:p w14:paraId="111C4639" w14:textId="77777777" w:rsidR="00C85775" w:rsidRPr="00C85775" w:rsidRDefault="00C85775" w:rsidP="002B1541">
            <w:pPr>
              <w:spacing w:line="320" w:lineRule="exact"/>
              <w:ind w:left="240"/>
              <w:rPr>
                <w:i/>
                <w:sz w:val="22"/>
                <w:lang w:eastAsia="zh-CN"/>
              </w:rPr>
            </w:pPr>
          </w:p>
        </w:tc>
        <w:tc>
          <w:tcPr>
            <w:tcW w:w="1330" w:type="dxa"/>
            <w:tcBorders>
              <w:top w:val="single" w:sz="2" w:space="0" w:color="2E74B5"/>
            </w:tcBorders>
            <w:noWrap/>
            <w:vAlign w:val="bottom"/>
          </w:tcPr>
          <w:p w14:paraId="04BEA7C4" w14:textId="77777777" w:rsidR="00C85775" w:rsidRPr="00C85775" w:rsidRDefault="00C85775" w:rsidP="002B1541">
            <w:pPr>
              <w:spacing w:line="320" w:lineRule="exact"/>
              <w:ind w:left="-70"/>
              <w:jc w:val="center"/>
              <w:rPr>
                <w:i/>
                <w:sz w:val="22"/>
                <w:lang w:eastAsia="zh-CN"/>
              </w:rPr>
            </w:pPr>
            <w:r w:rsidRPr="00C85775">
              <w:rPr>
                <w:i/>
                <w:sz w:val="22"/>
                <w:lang w:eastAsia="zh-CN"/>
              </w:rPr>
              <w:t>T</w:t>
            </w:r>
            <w:r w:rsidRPr="00C85775">
              <w:rPr>
                <w:i/>
                <w:sz w:val="18"/>
                <w:lang w:eastAsia="zh-CN"/>
              </w:rPr>
              <w:t xml:space="preserve">max - </w:t>
            </w:r>
            <w:r w:rsidRPr="00C85775">
              <w:rPr>
                <w:i/>
                <w:sz w:val="22"/>
                <w:lang w:eastAsia="zh-CN"/>
              </w:rPr>
              <w:t>T</w:t>
            </w:r>
            <w:r w:rsidRPr="00C85775">
              <w:rPr>
                <w:i/>
                <w:sz w:val="18"/>
                <w:szCs w:val="18"/>
                <w:lang w:eastAsia="zh-CN"/>
              </w:rPr>
              <w:t>min</w:t>
            </w:r>
          </w:p>
        </w:tc>
        <w:tc>
          <w:tcPr>
            <w:tcW w:w="3326" w:type="dxa"/>
            <w:vMerge/>
            <w:vAlign w:val="center"/>
          </w:tcPr>
          <w:p w14:paraId="2136C061" w14:textId="77777777" w:rsidR="00C85775" w:rsidRPr="00C85775" w:rsidRDefault="00C85775" w:rsidP="002B1541">
            <w:pPr>
              <w:spacing w:line="320" w:lineRule="exact"/>
              <w:ind w:left="240"/>
              <w:rPr>
                <w:i/>
                <w:sz w:val="22"/>
                <w:lang w:eastAsia="zh-CN"/>
              </w:rPr>
            </w:pPr>
          </w:p>
        </w:tc>
      </w:tr>
    </w:tbl>
    <w:p w14:paraId="4091D48E" w14:textId="77777777" w:rsidR="00C85775" w:rsidRPr="00C85775" w:rsidRDefault="00C85775" w:rsidP="004B387C">
      <w:pPr>
        <w:spacing w:line="320" w:lineRule="exact"/>
        <w:rPr>
          <w:i/>
          <w:sz w:val="22"/>
          <w:lang w:eastAsia="en-US"/>
        </w:rPr>
      </w:pPr>
    </w:p>
    <w:p w14:paraId="3594274D" w14:textId="77777777" w:rsidR="00C85775" w:rsidRPr="00C85775" w:rsidRDefault="00C85775" w:rsidP="002B1541">
      <w:pPr>
        <w:spacing w:line="320" w:lineRule="exact"/>
        <w:ind w:left="240"/>
        <w:rPr>
          <w:sz w:val="22"/>
        </w:rPr>
      </w:pPr>
      <w:r w:rsidRPr="00C85775">
        <w:rPr>
          <w:sz w:val="22"/>
        </w:rPr>
        <w:t>gdzie:</w:t>
      </w:r>
    </w:p>
    <w:p w14:paraId="0FB4750A" w14:textId="77777777" w:rsidR="00C85775" w:rsidRPr="00C85775" w:rsidRDefault="00C85775" w:rsidP="002B1541">
      <w:pPr>
        <w:spacing w:line="320" w:lineRule="exact"/>
        <w:ind w:firstLine="240"/>
        <w:rPr>
          <w:rFonts w:ascii="Calibri" w:hAnsi="Calibri" w:cs="Times New Roman"/>
          <w:sz w:val="22"/>
        </w:rPr>
      </w:pPr>
      <w:r w:rsidRPr="00C85775">
        <w:rPr>
          <w:b/>
          <w:sz w:val="22"/>
        </w:rPr>
        <w:t>W</w:t>
      </w:r>
      <w:r w:rsidRPr="00C85775">
        <w:rPr>
          <w:b/>
          <w:sz w:val="22"/>
          <w:vertAlign w:val="subscript"/>
        </w:rPr>
        <w:t>kr</w:t>
      </w:r>
      <w:r w:rsidRPr="00C85775">
        <w:rPr>
          <w:sz w:val="22"/>
          <w:vertAlign w:val="subscript"/>
        </w:rPr>
        <w:t xml:space="preserve"> </w:t>
      </w:r>
      <w:r w:rsidRPr="00C85775">
        <w:rPr>
          <w:sz w:val="22"/>
        </w:rPr>
        <w:t>- waga kryterium [%],</w:t>
      </w:r>
    </w:p>
    <w:p w14:paraId="18FABFBA" w14:textId="77777777" w:rsidR="00C85775" w:rsidRPr="00C85775" w:rsidRDefault="00C85775" w:rsidP="002B1541">
      <w:pPr>
        <w:spacing w:line="320" w:lineRule="exact"/>
        <w:ind w:firstLine="240"/>
        <w:rPr>
          <w:sz w:val="22"/>
        </w:rPr>
      </w:pPr>
      <w:r w:rsidRPr="00C85775">
        <w:rPr>
          <w:b/>
          <w:sz w:val="22"/>
        </w:rPr>
        <w:t>T</w:t>
      </w:r>
      <w:r w:rsidRPr="00C85775">
        <w:rPr>
          <w:b/>
          <w:sz w:val="22"/>
          <w:vertAlign w:val="subscript"/>
        </w:rPr>
        <w:t>max</w:t>
      </w:r>
      <w:r w:rsidRPr="00C85775">
        <w:rPr>
          <w:sz w:val="22"/>
          <w:vertAlign w:val="subscript"/>
        </w:rPr>
        <w:t xml:space="preserve"> </w:t>
      </w:r>
      <w:r w:rsidRPr="00C85775">
        <w:rPr>
          <w:sz w:val="22"/>
        </w:rPr>
        <w:t>- maksymalny termin dopuszczalny przez Zamawiającego,</w:t>
      </w:r>
    </w:p>
    <w:p w14:paraId="6699F3CC" w14:textId="77777777" w:rsidR="00C85775" w:rsidRPr="00C85775" w:rsidRDefault="00C85775" w:rsidP="002B1541">
      <w:pPr>
        <w:spacing w:line="320" w:lineRule="exact"/>
        <w:ind w:firstLine="240"/>
        <w:rPr>
          <w:sz w:val="22"/>
        </w:rPr>
      </w:pPr>
      <w:r w:rsidRPr="00C85775">
        <w:rPr>
          <w:b/>
          <w:sz w:val="22"/>
        </w:rPr>
        <w:t>T</w:t>
      </w:r>
      <w:r w:rsidRPr="00C85775">
        <w:rPr>
          <w:b/>
          <w:sz w:val="22"/>
          <w:vertAlign w:val="subscript"/>
        </w:rPr>
        <w:t xml:space="preserve">min </w:t>
      </w:r>
      <w:r w:rsidRPr="00C85775">
        <w:rPr>
          <w:sz w:val="22"/>
        </w:rPr>
        <w:t>- minimalny termin dopuszczalny przez Zamawiającego,</w:t>
      </w:r>
    </w:p>
    <w:p w14:paraId="3B2ABFE9" w14:textId="77777777" w:rsidR="00C85775" w:rsidRPr="00C85775" w:rsidRDefault="00C85775" w:rsidP="002B1541">
      <w:pPr>
        <w:spacing w:line="320" w:lineRule="exact"/>
        <w:ind w:firstLine="240"/>
        <w:rPr>
          <w:sz w:val="22"/>
        </w:rPr>
      </w:pPr>
      <w:r w:rsidRPr="00C85775">
        <w:rPr>
          <w:b/>
          <w:sz w:val="22"/>
        </w:rPr>
        <w:t>T</w:t>
      </w:r>
      <w:r w:rsidRPr="00C85775">
        <w:rPr>
          <w:b/>
          <w:sz w:val="22"/>
          <w:vertAlign w:val="subscript"/>
        </w:rPr>
        <w:t xml:space="preserve">n </w:t>
      </w:r>
      <w:r w:rsidRPr="00C85775">
        <w:rPr>
          <w:sz w:val="22"/>
        </w:rPr>
        <w:t>– termin realizacji z oferty badanej,</w:t>
      </w:r>
    </w:p>
    <w:p w14:paraId="72112F93" w14:textId="77777777" w:rsidR="00C85775" w:rsidRPr="00C85775" w:rsidRDefault="00C85775" w:rsidP="002B1541">
      <w:pPr>
        <w:spacing w:line="320" w:lineRule="exact"/>
        <w:ind w:firstLine="240"/>
        <w:rPr>
          <w:sz w:val="22"/>
        </w:rPr>
      </w:pPr>
      <w:r w:rsidRPr="00C85775">
        <w:rPr>
          <w:b/>
          <w:sz w:val="22"/>
        </w:rPr>
        <w:t>T</w:t>
      </w:r>
      <w:r w:rsidRPr="00C85775">
        <w:rPr>
          <w:b/>
          <w:sz w:val="22"/>
          <w:vertAlign w:val="subscript"/>
        </w:rPr>
        <w:t>R</w:t>
      </w:r>
      <w:r w:rsidRPr="00C85775">
        <w:rPr>
          <w:sz w:val="22"/>
          <w:vertAlign w:val="subscript"/>
        </w:rPr>
        <w:t xml:space="preserve"> </w:t>
      </w:r>
      <w:r w:rsidRPr="00C85775">
        <w:rPr>
          <w:sz w:val="22"/>
        </w:rPr>
        <w:t>- ilość punktów oferty badanej.</w:t>
      </w:r>
    </w:p>
    <w:p w14:paraId="185B03C1" w14:textId="77777777" w:rsidR="00C85775" w:rsidRPr="00C85775" w:rsidRDefault="00C85775" w:rsidP="002B1541">
      <w:pPr>
        <w:spacing w:line="320" w:lineRule="exact"/>
        <w:ind w:left="284"/>
        <w:rPr>
          <w:sz w:val="22"/>
        </w:rPr>
      </w:pPr>
      <w:r w:rsidRPr="00C85775">
        <w:rPr>
          <w:sz w:val="22"/>
        </w:rPr>
        <w:t>Uwaga: wynik przeprowadzonych obliczeń podany zostanie z dokładnością do 2 miejsc po przecinku.</w:t>
      </w:r>
    </w:p>
    <w:p w14:paraId="76ABC592" w14:textId="77777777" w:rsidR="00C85775" w:rsidRPr="00C85775" w:rsidRDefault="00C85775" w:rsidP="002B1541">
      <w:pPr>
        <w:spacing w:line="320" w:lineRule="exact"/>
        <w:ind w:left="284"/>
        <w:rPr>
          <w:sz w:val="22"/>
        </w:rPr>
      </w:pPr>
      <w:r w:rsidRPr="00C85775">
        <w:rPr>
          <w:iCs/>
          <w:sz w:val="22"/>
        </w:rPr>
        <w:t xml:space="preserve">Uwaga: w przypadku, gdy Wykonawca zaproponuje w formularzu ofertowym termin realizacji powyżej </w:t>
      </w:r>
      <w:r w:rsidRPr="00C85775">
        <w:rPr>
          <w:rFonts w:eastAsia="Calibri"/>
          <w:b/>
          <w:sz w:val="22"/>
          <w:highlight w:val="yellow"/>
          <w:lang w:eastAsia="en-US"/>
        </w:rPr>
        <w:t>ZZ</w:t>
      </w:r>
      <w:r w:rsidRPr="00C85775">
        <w:rPr>
          <w:rFonts w:eastAsia="Calibri"/>
          <w:b/>
          <w:sz w:val="22"/>
          <w:lang w:eastAsia="en-US"/>
        </w:rPr>
        <w:t xml:space="preserve"> </w:t>
      </w:r>
      <w:r w:rsidRPr="00C85775">
        <w:rPr>
          <w:rFonts w:eastAsia="Calibri"/>
          <w:i/>
          <w:sz w:val="22"/>
          <w:highlight w:val="yellow"/>
          <w:lang w:eastAsia="en-US"/>
        </w:rPr>
        <w:t>(podać maksymalny termin)</w:t>
      </w:r>
      <w:r w:rsidRPr="00C85775">
        <w:rPr>
          <w:rFonts w:eastAsia="Calibri"/>
          <w:b/>
          <w:sz w:val="22"/>
          <w:lang w:eastAsia="en-US"/>
        </w:rPr>
        <w:t xml:space="preserve"> </w:t>
      </w:r>
      <w:r w:rsidRPr="00C85775">
        <w:rPr>
          <w:b/>
          <w:iCs/>
          <w:sz w:val="22"/>
        </w:rPr>
        <w:t>miesięcy</w:t>
      </w:r>
      <w:r w:rsidRPr="00C85775">
        <w:rPr>
          <w:iCs/>
          <w:sz w:val="22"/>
        </w:rPr>
        <w:t xml:space="preserve"> lub poniżej </w:t>
      </w:r>
      <w:r w:rsidRPr="00C85775">
        <w:rPr>
          <w:rFonts w:eastAsia="Calibri"/>
          <w:b/>
          <w:sz w:val="22"/>
          <w:highlight w:val="yellow"/>
          <w:lang w:eastAsia="en-US"/>
        </w:rPr>
        <w:t>AA</w:t>
      </w:r>
      <w:r w:rsidRPr="00C85775">
        <w:rPr>
          <w:rFonts w:eastAsia="Calibri"/>
          <w:b/>
          <w:sz w:val="22"/>
          <w:lang w:eastAsia="en-US"/>
        </w:rPr>
        <w:t xml:space="preserve"> </w:t>
      </w:r>
      <w:r w:rsidRPr="00C85775">
        <w:rPr>
          <w:rFonts w:eastAsia="Calibri"/>
          <w:i/>
          <w:sz w:val="22"/>
          <w:highlight w:val="yellow"/>
          <w:lang w:eastAsia="en-US"/>
        </w:rPr>
        <w:t>(podać minimalny termin)</w:t>
      </w:r>
      <w:r w:rsidRPr="00C85775">
        <w:rPr>
          <w:b/>
          <w:iCs/>
          <w:sz w:val="22"/>
        </w:rPr>
        <w:t xml:space="preserve"> miesięcy</w:t>
      </w:r>
      <w:r w:rsidRPr="00C85775">
        <w:rPr>
          <w:iCs/>
          <w:sz w:val="22"/>
        </w:rPr>
        <w:t xml:space="preserve"> - oferta zostanie odrzucona.</w:t>
      </w:r>
    </w:p>
    <w:p w14:paraId="36C776AA" w14:textId="77777777" w:rsidR="00C85775" w:rsidRPr="00C85775" w:rsidRDefault="00C85775" w:rsidP="002B1541">
      <w:pPr>
        <w:spacing w:line="320" w:lineRule="exact"/>
        <w:ind w:left="284"/>
        <w:rPr>
          <w:sz w:val="22"/>
        </w:rPr>
      </w:pPr>
      <w:r w:rsidRPr="00C85775">
        <w:rPr>
          <w:sz w:val="22"/>
        </w:rPr>
        <w:t>Wykonawca w celu potwierdzenia możliwości skrócenia terminu realizacji zadania i Etapów przedstawi Harmonogram Realizacji Zadania Wykonawcy (HRZW), o którym mowa w punktach poniżej, stworzony na podstawie wzorcowego Harmonogramu Realizacji Zadania Zamawiającego (HRZZ).</w:t>
      </w:r>
    </w:p>
    <w:p w14:paraId="74472CD7" w14:textId="2D15689E" w:rsidR="00C85775" w:rsidRPr="00C85775" w:rsidRDefault="00C85775" w:rsidP="004B387C">
      <w:pPr>
        <w:spacing w:line="320" w:lineRule="exact"/>
        <w:ind w:left="284"/>
        <w:rPr>
          <w:rFonts w:eastAsia="Calibri"/>
          <w:sz w:val="22"/>
        </w:rPr>
      </w:pPr>
      <w:r w:rsidRPr="00C85775">
        <w:rPr>
          <w:rFonts w:eastAsia="Calibri"/>
          <w:sz w:val="22"/>
        </w:rPr>
        <w:t>Skutki braku realizacji umowy w terminach określonych w HRZW określa Tom II SIWZ – Warunki Umowy.</w:t>
      </w:r>
    </w:p>
    <w:p w14:paraId="6990368E" w14:textId="77777777" w:rsidR="00C85775" w:rsidRPr="00C85775" w:rsidRDefault="00C85775" w:rsidP="006D2263">
      <w:pPr>
        <w:numPr>
          <w:ilvl w:val="3"/>
          <w:numId w:val="53"/>
        </w:numPr>
        <w:spacing w:line="320" w:lineRule="exact"/>
        <w:ind w:hanging="796"/>
        <w:rPr>
          <w:rFonts w:ascii="Calibri" w:eastAsia="Calibri" w:hAnsi="Calibri"/>
          <w:sz w:val="22"/>
        </w:rPr>
      </w:pPr>
      <w:r w:rsidRPr="00C85775">
        <w:rPr>
          <w:sz w:val="22"/>
        </w:rPr>
        <w:t xml:space="preserve">Harmonogram Realizacji Zadania Zamawiającego   </w:t>
      </w:r>
    </w:p>
    <w:p w14:paraId="5C89C891" w14:textId="77777777" w:rsidR="00C85775" w:rsidRPr="00C85775" w:rsidRDefault="00C85775" w:rsidP="002B1541">
      <w:pPr>
        <w:spacing w:line="320" w:lineRule="exact"/>
        <w:ind w:left="284"/>
        <w:rPr>
          <w:rFonts w:eastAsia="Calibri"/>
          <w:sz w:val="22"/>
        </w:rPr>
      </w:pPr>
      <w:r w:rsidRPr="00C85775">
        <w:rPr>
          <w:rFonts w:eastAsia="Calibri"/>
          <w:sz w:val="22"/>
        </w:rPr>
        <w:t xml:space="preserve">HRZZ, stanowiący </w:t>
      </w:r>
      <w:r w:rsidRPr="00C85775">
        <w:rPr>
          <w:rFonts w:eastAsia="Calibri"/>
          <w:sz w:val="22"/>
          <w:highlight w:val="yellow"/>
        </w:rPr>
        <w:t>załącznik nr 6</w:t>
      </w:r>
      <w:r w:rsidRPr="00C85775">
        <w:rPr>
          <w:rFonts w:eastAsia="Calibri"/>
          <w:sz w:val="22"/>
        </w:rPr>
        <w:t xml:space="preserve">, przedstawia maksymalne i minimalne terminy na wykonanie poszczególnych Etapów, </w:t>
      </w:r>
      <w:r w:rsidRPr="00C85775">
        <w:rPr>
          <w:sz w:val="22"/>
        </w:rPr>
        <w:t>z których wynika minimalny i maksymalny termin realizacji Umowy przewidziany przez Zamawiającego.</w:t>
      </w:r>
    </w:p>
    <w:p w14:paraId="2CE03A7E" w14:textId="77777777" w:rsidR="00C85775" w:rsidRPr="00DE266E" w:rsidRDefault="00C85775" w:rsidP="002B1541">
      <w:pPr>
        <w:spacing w:line="320" w:lineRule="exact"/>
        <w:ind w:left="284"/>
        <w:rPr>
          <w:rFonts w:eastAsia="Calibri"/>
          <w:sz w:val="22"/>
        </w:rPr>
      </w:pPr>
      <w:r w:rsidRPr="00DE266E">
        <w:rPr>
          <w:i/>
          <w:sz w:val="22"/>
          <w:highlight w:val="yellow"/>
        </w:rPr>
        <w:t>(HRZZ dokument przygotowuje ZP w odniesieniu do specyfiki danego projektu.)</w:t>
      </w:r>
    </w:p>
    <w:p w14:paraId="3130C91E" w14:textId="77777777" w:rsidR="00C85775" w:rsidRPr="00C85775" w:rsidRDefault="00C85775" w:rsidP="002B1541">
      <w:pPr>
        <w:spacing w:line="320" w:lineRule="exact"/>
        <w:rPr>
          <w:rFonts w:eastAsia="Calibri"/>
          <w:sz w:val="22"/>
        </w:rPr>
      </w:pPr>
    </w:p>
    <w:p w14:paraId="37A05978" w14:textId="77777777" w:rsidR="00C85775" w:rsidRPr="00C85775" w:rsidRDefault="00C85775" w:rsidP="006D2263">
      <w:pPr>
        <w:numPr>
          <w:ilvl w:val="3"/>
          <w:numId w:val="53"/>
        </w:numPr>
        <w:spacing w:line="320" w:lineRule="exact"/>
        <w:ind w:hanging="796"/>
        <w:rPr>
          <w:rFonts w:eastAsia="Calibri"/>
          <w:sz w:val="22"/>
        </w:rPr>
      </w:pPr>
      <w:r w:rsidRPr="00C85775">
        <w:rPr>
          <w:sz w:val="22"/>
        </w:rPr>
        <w:t>Harmonogram Realizacji Zadania Wykonawcy</w:t>
      </w:r>
      <w:r w:rsidRPr="00C85775" w:rsidDel="00AC4371">
        <w:rPr>
          <w:sz w:val="22"/>
        </w:rPr>
        <w:t xml:space="preserve"> </w:t>
      </w:r>
    </w:p>
    <w:p w14:paraId="1D9514B5" w14:textId="77777777" w:rsidR="00C85775" w:rsidRPr="00C85775" w:rsidRDefault="00C85775" w:rsidP="002B1541">
      <w:pPr>
        <w:spacing w:line="320" w:lineRule="exact"/>
        <w:ind w:left="284"/>
        <w:rPr>
          <w:rFonts w:eastAsia="Calibri"/>
          <w:sz w:val="22"/>
        </w:rPr>
      </w:pPr>
      <w:r w:rsidRPr="00C85775">
        <w:rPr>
          <w:rFonts w:eastAsia="Calibri"/>
          <w:sz w:val="22"/>
        </w:rPr>
        <w:t xml:space="preserve">HRZW będzie zawierał wszelkie terminy wykonania Etapów szczegółowo opisanych w Subklauzuli 8.13 Warunków Umowy przedstawionych jako zadania w formie pasków lub jako punkty kontrolne. HRZW będzie przedstawiał również inne zadania wymienione w HRZZ, tj. niebędące Etapami. HRZW będzie zawierał porównanie do HRZZ. </w:t>
      </w:r>
    </w:p>
    <w:p w14:paraId="7B481B7F"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 </w:t>
      </w:r>
    </w:p>
    <w:p w14:paraId="1853DCBD"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Wykonawca podczas tworzenia HRZW uwzględni wytyczne dotyczące:</w:t>
      </w:r>
    </w:p>
    <w:p w14:paraId="6447ED0A" w14:textId="77777777" w:rsidR="00C85775" w:rsidRPr="00C85775" w:rsidRDefault="00C85775" w:rsidP="002B1541">
      <w:pPr>
        <w:numPr>
          <w:ilvl w:val="0"/>
          <w:numId w:val="25"/>
        </w:numPr>
        <w:spacing w:line="320" w:lineRule="exact"/>
        <w:ind w:left="709"/>
        <w:rPr>
          <w:rFonts w:eastAsia="Calibri"/>
          <w:sz w:val="22"/>
          <w:lang w:eastAsia="en-US"/>
        </w:rPr>
      </w:pPr>
      <w:r w:rsidRPr="00C85775">
        <w:rPr>
          <w:rFonts w:eastAsia="Calibri"/>
          <w:sz w:val="22"/>
          <w:lang w:eastAsia="en-US"/>
        </w:rPr>
        <w:t xml:space="preserve">Czasu na Ukończenie (całkowitego terminu realizacji), </w:t>
      </w:r>
    </w:p>
    <w:p w14:paraId="365D832F" w14:textId="77777777" w:rsidR="00C85775" w:rsidRPr="00C85775" w:rsidRDefault="00C85775" w:rsidP="002B1541">
      <w:pPr>
        <w:numPr>
          <w:ilvl w:val="0"/>
          <w:numId w:val="25"/>
        </w:numPr>
        <w:spacing w:line="320" w:lineRule="exact"/>
        <w:ind w:left="709"/>
        <w:rPr>
          <w:rFonts w:eastAsia="Calibri"/>
          <w:sz w:val="22"/>
          <w:lang w:eastAsia="en-US"/>
        </w:rPr>
      </w:pPr>
      <w:r w:rsidRPr="00C85775">
        <w:rPr>
          <w:rFonts w:eastAsia="Calibri"/>
          <w:sz w:val="22"/>
          <w:lang w:eastAsia="en-US"/>
        </w:rPr>
        <w:t>minimalnego i maksymalnego terminu na wykonanie poszczególnych Etapów, zgodnie z założeniami Subklauzuli 8.13 Warunków Umowy.</w:t>
      </w:r>
    </w:p>
    <w:p w14:paraId="3C7E60CA" w14:textId="77777777" w:rsidR="00C85775" w:rsidRPr="00C85775" w:rsidRDefault="00C85775" w:rsidP="002B1541">
      <w:pPr>
        <w:spacing w:line="320" w:lineRule="exact"/>
        <w:ind w:left="284"/>
        <w:rPr>
          <w:rFonts w:eastAsia="Calibri"/>
          <w:sz w:val="22"/>
          <w:highlight w:val="yellow"/>
          <w:lang w:eastAsia="en-US"/>
        </w:rPr>
      </w:pPr>
    </w:p>
    <w:p w14:paraId="5754007F" w14:textId="77777777" w:rsidR="00C85775" w:rsidRPr="00C85775" w:rsidRDefault="00C85775" w:rsidP="002B1541">
      <w:pPr>
        <w:spacing w:line="320" w:lineRule="exact"/>
        <w:ind w:left="284"/>
        <w:rPr>
          <w:rFonts w:eastAsia="Calibri"/>
          <w:sz w:val="22"/>
        </w:rPr>
      </w:pPr>
      <w:r w:rsidRPr="00C85775">
        <w:rPr>
          <w:rFonts w:eastAsia="Calibri"/>
          <w:sz w:val="22"/>
        </w:rPr>
        <w:t xml:space="preserve">Przy tworzeniu HRZW nie dopuszcza się skracania lub wydłużania terminów na wykonanie zadań wymienionych w HRZZ, które nie są określone jako Etapy wg Subklauzuli 8.13 Warunków Umowy. </w:t>
      </w:r>
    </w:p>
    <w:p w14:paraId="4CA3DD2E" w14:textId="77777777" w:rsidR="00C85775" w:rsidRPr="00C85775" w:rsidRDefault="00C85775" w:rsidP="002B1541">
      <w:pPr>
        <w:spacing w:line="320" w:lineRule="exact"/>
        <w:ind w:left="284"/>
        <w:rPr>
          <w:rFonts w:eastAsia="Calibri"/>
          <w:sz w:val="22"/>
        </w:rPr>
      </w:pPr>
      <w:r w:rsidRPr="00C85775">
        <w:rPr>
          <w:rFonts w:eastAsia="Calibri"/>
          <w:sz w:val="22"/>
        </w:rPr>
        <w:t xml:space="preserve">Dopuszcza się modyfikację terminu na wykonanie zadań wyłącznie tych, określonych jako Etapy, których możliwość modyfikacji przewiduje Subklauzula 8.13 Warunków Umowy. </w:t>
      </w:r>
    </w:p>
    <w:p w14:paraId="45690DC5" w14:textId="77777777" w:rsidR="00C85775" w:rsidRPr="00C85775" w:rsidRDefault="00C85775" w:rsidP="002B1541">
      <w:pPr>
        <w:spacing w:line="320" w:lineRule="exact"/>
        <w:ind w:left="284"/>
        <w:rPr>
          <w:rFonts w:eastAsia="Calibri"/>
          <w:sz w:val="22"/>
        </w:rPr>
      </w:pPr>
      <w:r w:rsidRPr="00C85775">
        <w:rPr>
          <w:rFonts w:eastAsia="Calibri"/>
          <w:sz w:val="22"/>
        </w:rPr>
        <w:t xml:space="preserve">Przy tworzeniu HRZW nie dopuszcza się  usuwania żadnych zadań wymienionych w HRZZ. </w:t>
      </w:r>
    </w:p>
    <w:p w14:paraId="6A421328" w14:textId="77777777" w:rsidR="00C85775" w:rsidRPr="00C85775" w:rsidRDefault="00C85775" w:rsidP="002B1541">
      <w:pPr>
        <w:spacing w:line="320" w:lineRule="exact"/>
        <w:ind w:left="284"/>
        <w:rPr>
          <w:rFonts w:eastAsia="Calibri"/>
          <w:sz w:val="22"/>
        </w:rPr>
      </w:pPr>
      <w:r w:rsidRPr="00C85775">
        <w:rPr>
          <w:rFonts w:eastAsia="Calibri"/>
          <w:sz w:val="22"/>
        </w:rPr>
        <w:t xml:space="preserve">Wykonawca w HRZW uwzględni możliwości realizacyjne oraz trudności, które mogą wystąpić podczas realizacji i mogą mieć wpływ na osiągnięcie poszczególnych terminów pośrednich. Zaoferowany przez Wykonawcę termin na wykonanie poszczególnych Etapów będzie obejmował wykonanie Robót w każdym z Etapów, w tym m.in. powstanie dokumentów Wykonawcy, zamówień, dostaw, montaży, dokonanie prób, kolejność i rozłożenie w czasie inspekcji i odbiorów. </w:t>
      </w:r>
    </w:p>
    <w:p w14:paraId="03E5E883" w14:textId="77777777" w:rsidR="00C85775" w:rsidRPr="00C85775" w:rsidRDefault="00C85775" w:rsidP="002B1541">
      <w:pPr>
        <w:spacing w:line="320" w:lineRule="exact"/>
        <w:rPr>
          <w:rFonts w:eastAsia="Calibri"/>
          <w:sz w:val="22"/>
        </w:rPr>
      </w:pPr>
    </w:p>
    <w:p w14:paraId="26158A30" w14:textId="77777777" w:rsidR="00C85775" w:rsidRPr="00C85775" w:rsidRDefault="00C85775" w:rsidP="006D2263">
      <w:pPr>
        <w:numPr>
          <w:ilvl w:val="3"/>
          <w:numId w:val="53"/>
        </w:numPr>
        <w:spacing w:line="320" w:lineRule="exact"/>
        <w:ind w:hanging="796"/>
        <w:rPr>
          <w:sz w:val="22"/>
        </w:rPr>
      </w:pPr>
      <w:r w:rsidRPr="00C85775">
        <w:rPr>
          <w:sz w:val="22"/>
        </w:rPr>
        <w:t>Forma Harmonogramu Realizacji Zadania Wykonawcy</w:t>
      </w:r>
    </w:p>
    <w:p w14:paraId="23630771"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Wykonawca jest zobowiązany do przedstawienia HRZW z zachowaniem wszystkich wytycznych podanych w punkcie powyżej oraz bazując na załączonym HRZZ. </w:t>
      </w:r>
    </w:p>
    <w:p w14:paraId="29212FC7"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HRZW zostanie przedstawiony w formie wykresu Gantta z osią czasu o dokładności co najmniej jednego miesiąca oraz jednostką mierzoną w miesiącach oraz przedłożony w wersji papierowej oraz elektronicznej zgodnie z punktem 14.1 IDW.</w:t>
      </w:r>
    </w:p>
    <w:p w14:paraId="7932A1D5"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Na wykresie Gantta zadania planowane przez Wykonawcę będą przedstawione za pomocą pasków lub punktów kontrolnych, które określają termin na wykonanie każdego pojedynczego Etapu lub zadania niebędącego Etapem według Subklauzuli 8.13 Warunków Umowy. </w:t>
      </w:r>
    </w:p>
    <w:p w14:paraId="26775F97"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Założenia przedstawione przez Zamawiającego w HRZZ należy zapisać jako plan bazowy. Widok wykresu Gantta winien pokazywać planowaną przez Wykonawcę realizację zadań w porównaniu do planu bazowego (HRZZ) przedstawionego przez Zamawiającego (2 wiersze).</w:t>
      </w:r>
    </w:p>
    <w:p w14:paraId="4C9AFD65"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HRZW będzie zawierał porównanie przedstawionych przez Wykonawcę rozwiązań do założonych przez Zamawiającego w HRZZ. Niezbędne do przedstawienia będą: </w:t>
      </w:r>
    </w:p>
    <w:p w14:paraId="70F7E7DA"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czas trwania wg HRZZ,</w:t>
      </w:r>
    </w:p>
    <w:p w14:paraId="71868011"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czas trwania wg HRZW,</w:t>
      </w:r>
    </w:p>
    <w:p w14:paraId="4FEBFF57"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termin wg HRZZ,</w:t>
      </w:r>
    </w:p>
    <w:p w14:paraId="2BAF8D7D"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termin wg HRZW.</w:t>
      </w:r>
    </w:p>
    <w:p w14:paraId="08D3C8EF"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Powyższe pozwoli zobrazować wprowadzone zmiany w terminach realizacji poszczególnych Etapów, jak również poprawność modyfikacji HRZZ.</w:t>
      </w:r>
    </w:p>
    <w:p w14:paraId="3FD0281B" w14:textId="77777777" w:rsidR="00C85775" w:rsidRPr="00C85775" w:rsidRDefault="00C85775" w:rsidP="002B1541">
      <w:pPr>
        <w:spacing w:line="320" w:lineRule="exact"/>
        <w:ind w:left="284"/>
        <w:rPr>
          <w:rFonts w:eastAsia="Calibri"/>
          <w:sz w:val="22"/>
          <w:lang w:eastAsia="en-US"/>
        </w:rPr>
      </w:pPr>
    </w:p>
    <w:p w14:paraId="2F9F5EE3" w14:textId="77777777" w:rsidR="00C85775" w:rsidRPr="00C85775" w:rsidRDefault="00C85775" w:rsidP="006D2263">
      <w:pPr>
        <w:numPr>
          <w:ilvl w:val="3"/>
          <w:numId w:val="53"/>
        </w:numPr>
        <w:spacing w:line="320" w:lineRule="exact"/>
        <w:ind w:hanging="796"/>
        <w:rPr>
          <w:rFonts w:eastAsia="Calibri"/>
          <w:sz w:val="22"/>
        </w:rPr>
      </w:pPr>
      <w:r w:rsidRPr="00C85775">
        <w:rPr>
          <w:sz w:val="22"/>
        </w:rPr>
        <w:t>Zasady weryfikacji</w:t>
      </w:r>
    </w:p>
    <w:p w14:paraId="10080475" w14:textId="77777777" w:rsidR="00C85775" w:rsidRPr="00C85775" w:rsidRDefault="00C85775" w:rsidP="002B1541">
      <w:pPr>
        <w:numPr>
          <w:ilvl w:val="0"/>
          <w:numId w:val="24"/>
        </w:numPr>
        <w:spacing w:line="320" w:lineRule="exact"/>
        <w:ind w:left="709"/>
        <w:contextualSpacing/>
        <w:rPr>
          <w:rFonts w:eastAsia="Calibri"/>
          <w:sz w:val="22"/>
        </w:rPr>
      </w:pPr>
      <w:r w:rsidRPr="00C85775">
        <w:rPr>
          <w:rFonts w:eastAsia="Calibri"/>
          <w:sz w:val="22"/>
        </w:rPr>
        <w:t>Ocena całkowitego Czasu na Ukończenie</w:t>
      </w:r>
    </w:p>
    <w:p w14:paraId="1E9FB5C0"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Zamawiający dokona oceny wprowadzonych w HRZW przez Wykonawcę zmian w następujący sposób:</w:t>
      </w:r>
    </w:p>
    <w:p w14:paraId="700C57E5"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 xml:space="preserve">Czy całkowity termin realizacji (Czas na Ukończenie) zawiera się w przedziale: od </w:t>
      </w:r>
      <w:r w:rsidRPr="00C85775">
        <w:rPr>
          <w:rFonts w:eastAsia="Calibri"/>
          <w:b/>
          <w:sz w:val="22"/>
          <w:highlight w:val="yellow"/>
          <w:lang w:eastAsia="en-US"/>
        </w:rPr>
        <w:t>AA</w:t>
      </w:r>
      <w:r w:rsidRPr="00C85775">
        <w:rPr>
          <w:rFonts w:eastAsia="Calibri"/>
          <w:b/>
          <w:sz w:val="22"/>
          <w:lang w:eastAsia="en-US"/>
        </w:rPr>
        <w:t xml:space="preserve"> </w:t>
      </w:r>
      <w:r w:rsidRPr="00C85775">
        <w:rPr>
          <w:rFonts w:eastAsia="Calibri"/>
          <w:i/>
          <w:sz w:val="22"/>
          <w:highlight w:val="yellow"/>
          <w:lang w:eastAsia="en-US"/>
        </w:rPr>
        <w:t>(podać minimalny termin)</w:t>
      </w:r>
      <w:r w:rsidRPr="00C85775">
        <w:rPr>
          <w:rFonts w:eastAsia="Calibri"/>
          <w:b/>
          <w:sz w:val="22"/>
          <w:lang w:eastAsia="en-US"/>
        </w:rPr>
        <w:t xml:space="preserve"> do </w:t>
      </w:r>
      <w:r w:rsidRPr="00C85775">
        <w:rPr>
          <w:rFonts w:eastAsia="Calibri"/>
          <w:b/>
          <w:sz w:val="22"/>
          <w:highlight w:val="yellow"/>
          <w:lang w:eastAsia="en-US"/>
        </w:rPr>
        <w:t>ZZ</w:t>
      </w:r>
      <w:r w:rsidRPr="00C85775">
        <w:rPr>
          <w:rFonts w:eastAsia="Calibri"/>
          <w:b/>
          <w:sz w:val="22"/>
          <w:lang w:eastAsia="en-US"/>
        </w:rPr>
        <w:t xml:space="preserve"> </w:t>
      </w:r>
      <w:r w:rsidRPr="00C85775">
        <w:rPr>
          <w:rFonts w:eastAsia="Calibri"/>
          <w:i/>
          <w:sz w:val="22"/>
          <w:highlight w:val="yellow"/>
          <w:lang w:eastAsia="en-US"/>
        </w:rPr>
        <w:t>(podać maksymalny termin)</w:t>
      </w:r>
      <w:r w:rsidRPr="00C85775">
        <w:rPr>
          <w:rFonts w:eastAsia="Calibri"/>
          <w:b/>
          <w:sz w:val="22"/>
          <w:lang w:eastAsia="en-US"/>
        </w:rPr>
        <w:t xml:space="preserve"> miesięcy?</w:t>
      </w:r>
    </w:p>
    <w:p w14:paraId="2494E188"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Jeżeli Wykonawca zaproponuje całkowity termin realizacji (Czas na Ukończenie) powyżej </w:t>
      </w:r>
      <w:r w:rsidRPr="00C85775">
        <w:rPr>
          <w:rFonts w:eastAsia="Calibri"/>
          <w:sz w:val="22"/>
          <w:highlight w:val="yellow"/>
          <w:lang w:eastAsia="en-US"/>
        </w:rPr>
        <w:t>ZZ</w:t>
      </w:r>
      <w:r w:rsidRPr="00C85775">
        <w:rPr>
          <w:rFonts w:eastAsia="Calibri"/>
          <w:sz w:val="22"/>
          <w:lang w:eastAsia="en-US"/>
        </w:rPr>
        <w:t xml:space="preserve"> </w:t>
      </w:r>
      <w:r w:rsidRPr="00C85775">
        <w:rPr>
          <w:rFonts w:eastAsia="Calibri"/>
          <w:i/>
          <w:sz w:val="22"/>
          <w:highlight w:val="yellow"/>
          <w:lang w:eastAsia="en-US"/>
        </w:rPr>
        <w:t>(podać maksymalny termin</w:t>
      </w:r>
      <w:r w:rsidRPr="00C85775">
        <w:rPr>
          <w:rFonts w:eastAsia="Calibri"/>
          <w:sz w:val="22"/>
          <w:lang w:eastAsia="en-US"/>
        </w:rPr>
        <w:t xml:space="preserve"> miesięcy lub poniżej </w:t>
      </w:r>
      <w:r w:rsidRPr="00C85775">
        <w:rPr>
          <w:rFonts w:eastAsia="Calibri"/>
          <w:sz w:val="22"/>
          <w:highlight w:val="yellow"/>
          <w:lang w:eastAsia="en-US"/>
        </w:rPr>
        <w:t>AA</w:t>
      </w:r>
      <w:r w:rsidRPr="00C85775">
        <w:rPr>
          <w:rFonts w:eastAsia="Calibri"/>
          <w:sz w:val="22"/>
          <w:lang w:eastAsia="en-US"/>
        </w:rPr>
        <w:t xml:space="preserve"> </w:t>
      </w:r>
      <w:r w:rsidRPr="00C85775">
        <w:rPr>
          <w:rFonts w:eastAsia="Calibri"/>
          <w:i/>
          <w:sz w:val="22"/>
          <w:highlight w:val="yellow"/>
          <w:lang w:eastAsia="en-US"/>
        </w:rPr>
        <w:t>(podać minimalny termin)</w:t>
      </w:r>
      <w:r w:rsidRPr="00C85775">
        <w:rPr>
          <w:rFonts w:eastAsia="Calibri"/>
          <w:sz w:val="22"/>
          <w:lang w:eastAsia="en-US"/>
        </w:rPr>
        <w:t xml:space="preserve"> miesięcy - oferta zostanie odrzucona.</w:t>
      </w:r>
    </w:p>
    <w:p w14:paraId="7E9CE343" w14:textId="77777777" w:rsidR="00C85775" w:rsidRPr="00C85775" w:rsidRDefault="00C85775" w:rsidP="002B1541">
      <w:pPr>
        <w:numPr>
          <w:ilvl w:val="0"/>
          <w:numId w:val="24"/>
        </w:numPr>
        <w:spacing w:line="320" w:lineRule="exact"/>
        <w:ind w:left="709"/>
        <w:contextualSpacing/>
        <w:rPr>
          <w:rFonts w:eastAsia="Calibri"/>
          <w:sz w:val="22"/>
        </w:rPr>
      </w:pPr>
      <w:r w:rsidRPr="00C85775">
        <w:rPr>
          <w:rFonts w:eastAsia="Calibri"/>
          <w:sz w:val="22"/>
        </w:rPr>
        <w:t>Ocena poprawności modyfikacji poszczególnych Etapów</w:t>
      </w:r>
    </w:p>
    <w:p w14:paraId="63C77EC5"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Zamawiający dokona oceny wprowadzonych w HRZW przez Wykonawcę zmian w następujący sposób:</w:t>
      </w:r>
    </w:p>
    <w:p w14:paraId="7757281A"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Czy zostały zachowane minimalne i maksymalne czasy trwania poszczególnych Etapów?</w:t>
      </w:r>
    </w:p>
    <w:p w14:paraId="65AA53CC"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 xml:space="preserve">Jeżeli którykolwiek Etap zostanie wydłużony lub skrócony, niezgodnie z zapisami Subklauzuli 8.13 Warunków Umowy, to oferta zostanie odrzucona. </w:t>
      </w:r>
    </w:p>
    <w:p w14:paraId="525D97BE" w14:textId="77777777" w:rsidR="00C85775" w:rsidRPr="00C85775" w:rsidRDefault="00C85775" w:rsidP="002B1541">
      <w:pPr>
        <w:numPr>
          <w:ilvl w:val="0"/>
          <w:numId w:val="24"/>
        </w:numPr>
        <w:spacing w:line="320" w:lineRule="exact"/>
        <w:ind w:left="709"/>
        <w:contextualSpacing/>
        <w:jc w:val="left"/>
        <w:rPr>
          <w:rFonts w:eastAsia="Calibri"/>
          <w:sz w:val="22"/>
        </w:rPr>
      </w:pPr>
      <w:r w:rsidRPr="00C85775">
        <w:rPr>
          <w:rFonts w:eastAsia="Calibri"/>
          <w:sz w:val="22"/>
        </w:rPr>
        <w:t>Ocena modyfikacji zadań innych niż Etapy</w:t>
      </w:r>
    </w:p>
    <w:p w14:paraId="6B933DAC"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Zamawiający dokona oceny wprowadzonych w HRZW przez Wykonawcę zmian w następujący sposób:</w:t>
      </w:r>
    </w:p>
    <w:p w14:paraId="0AB1CDAC" w14:textId="77777777" w:rsidR="00C85775" w:rsidRPr="00C85775" w:rsidRDefault="00C85775" w:rsidP="002B1541">
      <w:pPr>
        <w:spacing w:line="320" w:lineRule="exact"/>
        <w:ind w:left="284"/>
        <w:rPr>
          <w:rFonts w:eastAsia="Calibri"/>
          <w:b/>
          <w:sz w:val="22"/>
          <w:lang w:eastAsia="en-US"/>
        </w:rPr>
      </w:pPr>
      <w:r w:rsidRPr="00C85775">
        <w:rPr>
          <w:rFonts w:eastAsia="Calibri"/>
          <w:b/>
          <w:sz w:val="22"/>
          <w:lang w:eastAsia="en-US"/>
        </w:rPr>
        <w:t>Czy zostały skrócone lub wydłużone terminy na wykonanie zadań, które nie są określone jako Etapy według Subklauzuli 8.13 Warunków Umowy?</w:t>
      </w:r>
    </w:p>
    <w:p w14:paraId="4CF1C392" w14:textId="295B3DEE" w:rsidR="00C85775" w:rsidRPr="00C85775" w:rsidRDefault="00C85775" w:rsidP="004B387C">
      <w:pPr>
        <w:spacing w:line="320" w:lineRule="exact"/>
        <w:ind w:left="284"/>
        <w:rPr>
          <w:rFonts w:eastAsia="Calibri"/>
          <w:sz w:val="22"/>
          <w:lang w:eastAsia="en-US"/>
        </w:rPr>
      </w:pPr>
      <w:r w:rsidRPr="00C85775">
        <w:rPr>
          <w:rFonts w:eastAsia="Calibri"/>
          <w:sz w:val="22"/>
          <w:lang w:eastAsia="en-US"/>
        </w:rPr>
        <w:t xml:space="preserve">Jeżeli którykolwiek z terminów na wykonanie zadań niebędących Etapami (według Subklauzuli 8.13 Warunków Umowy), zostanie wydłużony lub skrócony, to oferta zostanie odrzucona. </w:t>
      </w:r>
    </w:p>
    <w:p w14:paraId="71E897DF" w14:textId="77777777" w:rsidR="00C85775" w:rsidRPr="00C85775" w:rsidRDefault="00C85775" w:rsidP="002B1541">
      <w:pPr>
        <w:numPr>
          <w:ilvl w:val="0"/>
          <w:numId w:val="24"/>
        </w:numPr>
        <w:spacing w:line="320" w:lineRule="exact"/>
        <w:ind w:left="709"/>
        <w:contextualSpacing/>
        <w:rPr>
          <w:rFonts w:eastAsia="Calibri"/>
          <w:sz w:val="22"/>
        </w:rPr>
      </w:pPr>
      <w:r w:rsidRPr="00C85775">
        <w:rPr>
          <w:rFonts w:eastAsia="Calibri"/>
          <w:sz w:val="22"/>
        </w:rPr>
        <w:t>Ocena poprawności uwzględnienia zadań</w:t>
      </w:r>
    </w:p>
    <w:p w14:paraId="03172C11" w14:textId="77777777" w:rsidR="00C85775" w:rsidRPr="00C85775" w:rsidRDefault="00C85775" w:rsidP="002B1541">
      <w:pPr>
        <w:spacing w:line="320" w:lineRule="exact"/>
        <w:ind w:left="284"/>
        <w:rPr>
          <w:rFonts w:eastAsia="Calibri"/>
          <w:sz w:val="22"/>
        </w:rPr>
      </w:pPr>
      <w:r w:rsidRPr="00C85775">
        <w:rPr>
          <w:rFonts w:eastAsia="Calibri"/>
          <w:sz w:val="22"/>
        </w:rPr>
        <w:t>Zamawiający dokona oceny wprowadzonych w HRZW przez Wykonawcę zmian w następujący sposób:</w:t>
      </w:r>
    </w:p>
    <w:p w14:paraId="2B024AF0" w14:textId="77777777" w:rsidR="00C85775" w:rsidRPr="00C85775" w:rsidRDefault="00C85775" w:rsidP="002B1541">
      <w:pPr>
        <w:spacing w:line="320" w:lineRule="exact"/>
        <w:ind w:left="284"/>
        <w:rPr>
          <w:rFonts w:eastAsia="Calibri"/>
          <w:b/>
          <w:sz w:val="22"/>
        </w:rPr>
      </w:pPr>
      <w:r w:rsidRPr="00C85775">
        <w:rPr>
          <w:rFonts w:eastAsia="Calibri"/>
          <w:b/>
          <w:sz w:val="22"/>
        </w:rPr>
        <w:t>Czy zostały usunięte jakiekolwiek zadania wymienione w HRZZ?</w:t>
      </w:r>
    </w:p>
    <w:p w14:paraId="1201ACF6" w14:textId="77777777" w:rsidR="00C85775" w:rsidRPr="00C85775" w:rsidRDefault="00C85775" w:rsidP="002B1541">
      <w:pPr>
        <w:spacing w:line="320" w:lineRule="exact"/>
        <w:ind w:left="284"/>
        <w:rPr>
          <w:rFonts w:eastAsia="Calibri"/>
          <w:sz w:val="22"/>
          <w:lang w:eastAsia="en-US"/>
        </w:rPr>
      </w:pPr>
      <w:r w:rsidRPr="00C85775">
        <w:rPr>
          <w:rFonts w:eastAsia="Calibri"/>
          <w:sz w:val="22"/>
          <w:lang w:eastAsia="en-US"/>
        </w:rPr>
        <w:t>W przypadku usunięcia jakiegokolwiek zadania, wymienionego w HRZZ, oferta zostanie odrzucona.</w:t>
      </w:r>
    </w:p>
    <w:p w14:paraId="4AB38361" w14:textId="77777777" w:rsidR="000D6428" w:rsidRPr="001978A8" w:rsidRDefault="000D6428" w:rsidP="001978A8">
      <w:pPr>
        <w:spacing w:after="160" w:line="320" w:lineRule="exact"/>
        <w:jc w:val="left"/>
        <w:rPr>
          <w:sz w:val="22"/>
        </w:rPr>
      </w:pPr>
    </w:p>
    <w:p w14:paraId="7397348C" w14:textId="77777777" w:rsidR="000D6428" w:rsidRPr="001978A8" w:rsidRDefault="000D6428" w:rsidP="001978A8">
      <w:pPr>
        <w:pStyle w:val="IDW111"/>
        <w:numPr>
          <w:ilvl w:val="2"/>
          <w:numId w:val="53"/>
        </w:numPr>
        <w:spacing w:line="320" w:lineRule="exact"/>
        <w:rPr>
          <w:b/>
          <w:sz w:val="22"/>
        </w:rPr>
      </w:pPr>
      <w:r w:rsidRPr="001978A8">
        <w:rPr>
          <w:b/>
          <w:sz w:val="22"/>
        </w:rPr>
        <w:t>Dostępność linii kolejowej (czas zamknięć torowych).</w:t>
      </w:r>
    </w:p>
    <w:p w14:paraId="3632F484" w14:textId="77777777" w:rsidR="000D6428" w:rsidRPr="001978A8" w:rsidRDefault="000D6428" w:rsidP="001978A8">
      <w:pPr>
        <w:pStyle w:val="IDW111"/>
        <w:numPr>
          <w:ilvl w:val="0"/>
          <w:numId w:val="0"/>
        </w:numPr>
        <w:spacing w:after="30" w:line="320" w:lineRule="exact"/>
        <w:rPr>
          <w:color w:val="365F91" w:themeColor="accent1" w:themeShade="BF"/>
          <w:sz w:val="22"/>
          <w:highlight w:val="yellow"/>
        </w:rPr>
      </w:pPr>
    </w:p>
    <w:p w14:paraId="17973699" w14:textId="77777777" w:rsidR="000D6428" w:rsidRPr="001978A8" w:rsidRDefault="000D6428" w:rsidP="001978A8">
      <w:pPr>
        <w:pStyle w:val="IDW111"/>
        <w:numPr>
          <w:ilvl w:val="0"/>
          <w:numId w:val="0"/>
        </w:numPr>
        <w:spacing w:after="30" w:line="320" w:lineRule="exact"/>
        <w:ind w:left="284"/>
        <w:rPr>
          <w:i/>
          <w:color w:val="365F91" w:themeColor="accent1" w:themeShade="BF"/>
          <w:sz w:val="22"/>
          <w:highlight w:val="yellow"/>
        </w:rPr>
      </w:pPr>
      <w:r w:rsidRPr="001978A8">
        <w:rPr>
          <w:i/>
          <w:color w:val="365F91" w:themeColor="accent1" w:themeShade="BF"/>
          <w:sz w:val="22"/>
          <w:highlight w:val="yellow"/>
        </w:rPr>
        <w:t xml:space="preserve">[Kryterium dostępność linii kolejowej należy stosować jako kryterium wyboru oferty dla wszystkich </w:t>
      </w:r>
      <w:r w:rsidRPr="001978A8">
        <w:rPr>
          <w:i/>
          <w:color w:val="365F91" w:themeColor="accent1" w:themeShade="BF"/>
          <w:sz w:val="22"/>
          <w:highlight w:val="yellow"/>
          <w:u w:val="single"/>
        </w:rPr>
        <w:t>szlaków</w:t>
      </w:r>
      <w:r w:rsidR="003F5333" w:rsidRPr="001978A8">
        <w:rPr>
          <w:i/>
          <w:color w:val="365F91" w:themeColor="accent1" w:themeShade="BF"/>
          <w:sz w:val="22"/>
          <w:highlight w:val="yellow"/>
        </w:rPr>
        <w:t>, z uwzględnieniem</w:t>
      </w:r>
      <w:r w:rsidRPr="001978A8">
        <w:rPr>
          <w:i/>
          <w:color w:val="365F91" w:themeColor="accent1" w:themeShade="BF"/>
          <w:sz w:val="22"/>
          <w:highlight w:val="yellow"/>
        </w:rPr>
        <w:t xml:space="preserve"> istotnych uwarunkowań dla możliwości prowadzenia ruchu pociągów, np. szlaki wyraźnie bardziej obciążone pracą przewozową względem pozostałych szlaków, szlaki istotne ze względu na lokalne ograniczenia prędkości, szlaki istotne ze względu na dostępność do bocznic zakładów przemysłowych, szlaki istotne ze względu na inne linie kolejowe, występowania szczególnie istotnych ze względu na obsługę podróżnych torów stacyjnych, z możliwością dostosowania wagi kryterium do poszczególnych szlaków]</w:t>
      </w:r>
    </w:p>
    <w:p w14:paraId="6BC94BBA" w14:textId="77777777" w:rsidR="000D6428" w:rsidRPr="001978A8" w:rsidRDefault="000D6428" w:rsidP="001978A8">
      <w:pPr>
        <w:pStyle w:val="IDW111"/>
        <w:numPr>
          <w:ilvl w:val="0"/>
          <w:numId w:val="0"/>
        </w:numPr>
        <w:spacing w:after="30" w:line="320" w:lineRule="exact"/>
        <w:ind w:left="273"/>
        <w:rPr>
          <w:b/>
          <w:color w:val="365F91" w:themeColor="accent1" w:themeShade="BF"/>
          <w:sz w:val="22"/>
        </w:rPr>
      </w:pPr>
    </w:p>
    <w:p w14:paraId="4D512CE6" w14:textId="77777777" w:rsidR="000D6428" w:rsidRPr="001978A8" w:rsidRDefault="000D6428" w:rsidP="001978A8">
      <w:pPr>
        <w:pStyle w:val="IDW111"/>
        <w:numPr>
          <w:ilvl w:val="0"/>
          <w:numId w:val="0"/>
        </w:numPr>
        <w:spacing w:line="320" w:lineRule="exact"/>
        <w:ind w:left="284"/>
        <w:rPr>
          <w:sz w:val="22"/>
        </w:rPr>
      </w:pPr>
      <w:r w:rsidRPr="001978A8">
        <w:rPr>
          <w:b/>
          <w:i/>
          <w:sz w:val="22"/>
        </w:rPr>
        <w:t>Dostępność linii kolejowej</w:t>
      </w:r>
      <w:r w:rsidRPr="001978A8">
        <w:rPr>
          <w:b/>
          <w:sz w:val="22"/>
        </w:rPr>
        <w:t xml:space="preserve"> </w:t>
      </w:r>
      <w:r w:rsidRPr="001978A8">
        <w:rPr>
          <w:sz w:val="22"/>
        </w:rPr>
        <w:t>– Ocenie podlegać będzie czas wymaganych przez Wykonawcę zamknięć torowych w godzinach, obejmujący zarówno czas niezbędny dla realizacji robót budowlanych i montażowych, prób (w tym wymaganych przez Jednostkę Upoważnioną i/lub Notyfikowaną), odbiorów oraz zamknięć torowych wynikających z konieczności zamknięcia szlaków/</w:t>
      </w:r>
      <w:r w:rsidRPr="002D0E93">
        <w:rPr>
          <w:sz w:val="22"/>
          <w:highlight w:val="yellow"/>
        </w:rPr>
        <w:t>stacji</w:t>
      </w:r>
      <w:r w:rsidRPr="001978A8">
        <w:rPr>
          <w:sz w:val="22"/>
        </w:rPr>
        <w:t xml:space="preserve"> przyległych do toru zamykanego docelowo, ze względu na ograniczenia związane z układem torowym i sieciowym.</w:t>
      </w:r>
    </w:p>
    <w:p w14:paraId="7388CC24" w14:textId="77777777" w:rsidR="000D6428" w:rsidRPr="001978A8" w:rsidRDefault="000D6428" w:rsidP="001978A8">
      <w:pPr>
        <w:pStyle w:val="lista11"/>
        <w:numPr>
          <w:ilvl w:val="0"/>
          <w:numId w:val="0"/>
        </w:numPr>
        <w:spacing w:after="30" w:line="320" w:lineRule="exact"/>
        <w:ind w:left="284"/>
        <w:rPr>
          <w:color w:val="000000" w:themeColor="text1"/>
          <w:sz w:val="22"/>
        </w:rPr>
      </w:pPr>
    </w:p>
    <w:p w14:paraId="395D125C" w14:textId="77777777" w:rsidR="002D0E93" w:rsidRDefault="002D0E93" w:rsidP="002D0E93">
      <w:pPr>
        <w:pStyle w:val="lista11"/>
        <w:numPr>
          <w:ilvl w:val="0"/>
          <w:numId w:val="0"/>
        </w:numPr>
        <w:spacing w:after="30" w:line="240" w:lineRule="auto"/>
        <w:ind w:left="284"/>
        <w:rPr>
          <w:color w:val="5B9BD5"/>
          <w:sz w:val="22"/>
          <w:highlight w:val="yellow"/>
        </w:rPr>
      </w:pPr>
      <w:r>
        <w:rPr>
          <w:color w:val="5B9BD5"/>
          <w:sz w:val="22"/>
          <w:highlight w:val="yellow"/>
        </w:rPr>
        <w:t>*w zależności czy pkt. 3 poniżej ma zastosowanie</w:t>
      </w:r>
    </w:p>
    <w:p w14:paraId="0DBC7A14" w14:textId="77777777" w:rsidR="000D6428" w:rsidRPr="001978A8" w:rsidRDefault="000D6428" w:rsidP="001978A8">
      <w:pPr>
        <w:pStyle w:val="lista11"/>
        <w:numPr>
          <w:ilvl w:val="0"/>
          <w:numId w:val="0"/>
        </w:numPr>
        <w:spacing w:after="30" w:line="320" w:lineRule="exact"/>
        <w:ind w:left="284"/>
        <w:rPr>
          <w:color w:val="000000" w:themeColor="text1"/>
          <w:sz w:val="22"/>
        </w:rPr>
      </w:pPr>
    </w:p>
    <w:p w14:paraId="0F6171F4" w14:textId="77777777" w:rsidR="000D6428" w:rsidRPr="001978A8" w:rsidRDefault="000D6428" w:rsidP="001978A8">
      <w:pPr>
        <w:pStyle w:val="IDW111"/>
        <w:numPr>
          <w:ilvl w:val="3"/>
          <w:numId w:val="53"/>
        </w:numPr>
        <w:spacing w:line="320" w:lineRule="exact"/>
        <w:rPr>
          <w:sz w:val="22"/>
        </w:rPr>
      </w:pPr>
      <w:r w:rsidRPr="001978A8">
        <w:rPr>
          <w:sz w:val="22"/>
        </w:rPr>
        <w:t xml:space="preserve">Kryterium </w:t>
      </w:r>
      <w:r w:rsidRPr="001978A8">
        <w:rPr>
          <w:i/>
          <w:sz w:val="22"/>
        </w:rPr>
        <w:t>Dostępność</w:t>
      </w:r>
      <w:r w:rsidRPr="001978A8">
        <w:rPr>
          <w:b/>
          <w:i/>
          <w:sz w:val="22"/>
        </w:rPr>
        <w:t xml:space="preserve"> </w:t>
      </w:r>
      <w:r w:rsidRPr="001978A8">
        <w:rPr>
          <w:i/>
          <w:sz w:val="22"/>
        </w:rPr>
        <w:t>linii kolejowej</w:t>
      </w:r>
      <w:r w:rsidRPr="001978A8">
        <w:rPr>
          <w:sz w:val="22"/>
        </w:rPr>
        <w:t xml:space="preserve"> zostanie obliczone zgodnie z następującymi zasadami:</w:t>
      </w:r>
    </w:p>
    <w:p w14:paraId="3583860E" w14:textId="77777777" w:rsidR="000D6428" w:rsidRPr="001978A8" w:rsidRDefault="000D6428" w:rsidP="001978A8">
      <w:pPr>
        <w:pStyle w:val="lista11"/>
        <w:numPr>
          <w:ilvl w:val="3"/>
          <w:numId w:val="49"/>
        </w:numPr>
        <w:spacing w:after="30" w:line="320" w:lineRule="exact"/>
        <w:ind w:left="782" w:hanging="357"/>
        <w:rPr>
          <w:color w:val="000000" w:themeColor="text1"/>
          <w:sz w:val="22"/>
        </w:rPr>
      </w:pPr>
      <w:r w:rsidRPr="001978A8">
        <w:rPr>
          <w:color w:val="000000" w:themeColor="text1"/>
          <w:sz w:val="22"/>
        </w:rPr>
        <w:t>Dla każdego z torów czas zamknięć liczony będzie niezależnie.</w:t>
      </w:r>
    </w:p>
    <w:p w14:paraId="1E54D873" w14:textId="77777777" w:rsidR="000D6428" w:rsidRPr="001978A8" w:rsidRDefault="000D6428" w:rsidP="001978A8">
      <w:pPr>
        <w:pStyle w:val="lista11"/>
        <w:numPr>
          <w:ilvl w:val="3"/>
          <w:numId w:val="49"/>
        </w:numPr>
        <w:spacing w:after="30" w:line="320" w:lineRule="exact"/>
        <w:ind w:left="782" w:hanging="357"/>
        <w:rPr>
          <w:i/>
          <w:color w:val="365F91" w:themeColor="accent1" w:themeShade="BF"/>
          <w:sz w:val="22"/>
          <w:highlight w:val="yellow"/>
        </w:rPr>
      </w:pPr>
      <w:r w:rsidRPr="001978A8">
        <w:rPr>
          <w:color w:val="365F91" w:themeColor="accent1" w:themeShade="BF"/>
          <w:sz w:val="22"/>
          <w:highlight w:val="yellow"/>
        </w:rPr>
        <w:t xml:space="preserve">Zamawiający nie przewiduje zamknięć dwutorowych, za wyjątkiem krótkotrwałych zamknięć nocnych w ramach przerw technologicznych, przewidzianych w Zasadach organizacji i udzielania zamknięć torowych Ir-19. Zamknięcia te nie powinny być uwzględniane przy obliczaniu czasu zamknięć w ramach kryterium dostępność linii kolejowej.  </w:t>
      </w:r>
      <w:r w:rsidRPr="001978A8">
        <w:rPr>
          <w:i/>
          <w:color w:val="365F91" w:themeColor="accent1" w:themeShade="BF"/>
          <w:sz w:val="22"/>
          <w:highlight w:val="yellow"/>
        </w:rPr>
        <w:t>[należy stosować, jeżeli Zamawiający nie przewiduje przerwy w ruchu  i/lub jeżeli szlaki oceniane  w ramach tego kryterium są jednotorowe. Obowiązek wystąpienia o nocne przerwy technologiczne w rocznym harmonogramie zamknięć w terminach zgodnie z Ir-19 spoczywa na zespole projektowym]</w:t>
      </w:r>
    </w:p>
    <w:p w14:paraId="168DC2D5" w14:textId="77777777" w:rsidR="000D6428" w:rsidRPr="001978A8" w:rsidRDefault="000D6428" w:rsidP="001978A8">
      <w:pPr>
        <w:pStyle w:val="lista11"/>
        <w:numPr>
          <w:ilvl w:val="0"/>
          <w:numId w:val="0"/>
        </w:numPr>
        <w:spacing w:after="30" w:line="320" w:lineRule="exact"/>
        <w:ind w:left="709" w:hanging="283"/>
        <w:rPr>
          <w:i/>
          <w:color w:val="365F91" w:themeColor="accent1" w:themeShade="BF"/>
          <w:sz w:val="22"/>
          <w:highlight w:val="yellow"/>
        </w:rPr>
      </w:pPr>
      <w:r w:rsidRPr="001978A8">
        <w:rPr>
          <w:color w:val="365F91" w:themeColor="accent1" w:themeShade="BF"/>
          <w:sz w:val="22"/>
          <w:highlight w:val="yellow"/>
        </w:rPr>
        <w:t>3. Dla torów stacyjnych oceniany będzie czas zamknięć torów głównych zasadniczych</w:t>
      </w:r>
      <w:r w:rsidRPr="001978A8">
        <w:rPr>
          <w:color w:val="365F91" w:themeColor="accent1" w:themeShade="BF"/>
          <w:sz w:val="22"/>
        </w:rPr>
        <w:t xml:space="preserve">. </w:t>
      </w:r>
      <w:r w:rsidRPr="001978A8">
        <w:rPr>
          <w:i/>
          <w:color w:val="365F91" w:themeColor="accent1" w:themeShade="BF"/>
          <w:sz w:val="22"/>
          <w:highlight w:val="yellow"/>
        </w:rPr>
        <w:t>[należy stosować tylko i wyłącznie dla kontraktów, w których zakresie rzeczowym Roboty na stacjach stanowią zasadniczą część Robót planowanych do wykonania w ramach umowy]</w:t>
      </w:r>
    </w:p>
    <w:p w14:paraId="5E1C2D88" w14:textId="77777777" w:rsidR="000D6428" w:rsidRPr="001978A8" w:rsidRDefault="000D6428" w:rsidP="001978A8">
      <w:pPr>
        <w:pStyle w:val="lista11"/>
        <w:numPr>
          <w:ilvl w:val="0"/>
          <w:numId w:val="47"/>
        </w:numPr>
        <w:spacing w:after="30" w:line="320" w:lineRule="exact"/>
        <w:rPr>
          <w:color w:val="000000" w:themeColor="text1"/>
          <w:sz w:val="22"/>
        </w:rPr>
      </w:pPr>
      <w:r w:rsidRPr="001978A8">
        <w:rPr>
          <w:color w:val="000000" w:themeColor="text1"/>
          <w:sz w:val="22"/>
        </w:rPr>
        <w:t>Niezależnie od deklarowanego czasu zamknięć, organizacja ruchu musi spełniać wymagania postawione w  zasadach organizacji i udzielania zamknięć torowych Ir-19.</w:t>
      </w:r>
    </w:p>
    <w:p w14:paraId="2FA0F0FE" w14:textId="77777777" w:rsidR="000D6428" w:rsidRPr="001978A8" w:rsidRDefault="000D6428" w:rsidP="001978A8">
      <w:pPr>
        <w:pStyle w:val="lista11"/>
        <w:numPr>
          <w:ilvl w:val="0"/>
          <w:numId w:val="47"/>
        </w:numPr>
        <w:spacing w:after="30" w:line="320" w:lineRule="exact"/>
        <w:rPr>
          <w:sz w:val="22"/>
        </w:rPr>
      </w:pPr>
      <w:r w:rsidRPr="001978A8">
        <w:rPr>
          <w:sz w:val="22"/>
        </w:rPr>
        <w:t xml:space="preserve">Ocenie podlega suma godzin czasu zamknięć torowych zadeklarowana w </w:t>
      </w:r>
      <w:r w:rsidRPr="001978A8">
        <w:rPr>
          <w:sz w:val="22"/>
          <w:highlight w:val="yellow"/>
        </w:rPr>
        <w:t>załączniku 1A do IDW</w:t>
      </w:r>
      <w:r w:rsidRPr="001978A8">
        <w:rPr>
          <w:sz w:val="22"/>
        </w:rPr>
        <w:t>.</w:t>
      </w:r>
    </w:p>
    <w:p w14:paraId="59D104B3" w14:textId="77777777" w:rsidR="000D6428" w:rsidRPr="001978A8" w:rsidRDefault="000D6428" w:rsidP="001978A8">
      <w:pPr>
        <w:pStyle w:val="lista11"/>
        <w:numPr>
          <w:ilvl w:val="0"/>
          <w:numId w:val="0"/>
        </w:numPr>
        <w:spacing w:after="30" w:line="320" w:lineRule="exact"/>
        <w:ind w:left="284"/>
        <w:rPr>
          <w:color w:val="000000" w:themeColor="text1"/>
          <w:sz w:val="22"/>
        </w:rPr>
      </w:pPr>
    </w:p>
    <w:p w14:paraId="790BCCA4" w14:textId="77777777" w:rsidR="000D6428" w:rsidRPr="001978A8" w:rsidRDefault="000D6428" w:rsidP="001978A8">
      <w:pPr>
        <w:pStyle w:val="IDW111"/>
        <w:numPr>
          <w:ilvl w:val="3"/>
          <w:numId w:val="53"/>
        </w:numPr>
        <w:spacing w:line="320" w:lineRule="exact"/>
        <w:rPr>
          <w:sz w:val="22"/>
        </w:rPr>
      </w:pPr>
      <w:r w:rsidRPr="001978A8">
        <w:rPr>
          <w:sz w:val="22"/>
        </w:rPr>
        <w:t xml:space="preserve">Ocenie podlegał będzie czas </w:t>
      </w:r>
      <w:r w:rsidRPr="001978A8">
        <w:rPr>
          <w:b/>
          <w:sz w:val="22"/>
        </w:rPr>
        <w:t>zamknięć</w:t>
      </w:r>
      <w:r w:rsidRPr="001978A8">
        <w:rPr>
          <w:sz w:val="22"/>
        </w:rPr>
        <w:t xml:space="preserve"> torowych na:</w:t>
      </w:r>
    </w:p>
    <w:p w14:paraId="02C25E96" w14:textId="77777777" w:rsidR="000D6428" w:rsidRPr="001978A8" w:rsidRDefault="000D6428" w:rsidP="001978A8">
      <w:pPr>
        <w:pStyle w:val="lista11"/>
        <w:numPr>
          <w:ilvl w:val="0"/>
          <w:numId w:val="48"/>
        </w:numPr>
        <w:spacing w:after="30" w:line="320" w:lineRule="exact"/>
        <w:rPr>
          <w:color w:val="365F91" w:themeColor="accent1" w:themeShade="BF"/>
          <w:sz w:val="22"/>
          <w:highlight w:val="yellow"/>
        </w:rPr>
      </w:pPr>
      <w:r w:rsidRPr="001978A8">
        <w:rPr>
          <w:color w:val="365F91" w:themeColor="accent1" w:themeShade="BF"/>
          <w:sz w:val="22"/>
          <w:highlight w:val="yellow"/>
        </w:rPr>
        <w:t>szlaku X-Y</w:t>
      </w:r>
    </w:p>
    <w:p w14:paraId="4FD87507" w14:textId="77777777" w:rsidR="000D6428" w:rsidRPr="001978A8" w:rsidRDefault="000D6428" w:rsidP="001978A8">
      <w:pPr>
        <w:pStyle w:val="lista11"/>
        <w:numPr>
          <w:ilvl w:val="0"/>
          <w:numId w:val="48"/>
        </w:numPr>
        <w:spacing w:after="30" w:line="320" w:lineRule="exact"/>
        <w:rPr>
          <w:color w:val="365F91" w:themeColor="accent1" w:themeShade="BF"/>
          <w:sz w:val="22"/>
          <w:highlight w:val="yellow"/>
        </w:rPr>
      </w:pPr>
      <w:r w:rsidRPr="001978A8">
        <w:rPr>
          <w:color w:val="365F91" w:themeColor="accent1" w:themeShade="BF"/>
          <w:sz w:val="22"/>
          <w:highlight w:val="yellow"/>
        </w:rPr>
        <w:t>szlaku Y-Z</w:t>
      </w:r>
    </w:p>
    <w:p w14:paraId="653EC2AC" w14:textId="77777777" w:rsidR="000D6428" w:rsidRPr="001978A8" w:rsidRDefault="000D6428" w:rsidP="001978A8">
      <w:pPr>
        <w:pStyle w:val="lista11"/>
        <w:numPr>
          <w:ilvl w:val="0"/>
          <w:numId w:val="48"/>
        </w:numPr>
        <w:spacing w:after="30" w:line="320" w:lineRule="exact"/>
        <w:rPr>
          <w:color w:val="365F91" w:themeColor="accent1" w:themeShade="BF"/>
          <w:sz w:val="22"/>
          <w:highlight w:val="yellow"/>
        </w:rPr>
      </w:pPr>
      <w:r w:rsidRPr="001978A8">
        <w:rPr>
          <w:color w:val="365F91" w:themeColor="accent1" w:themeShade="BF"/>
          <w:sz w:val="22"/>
          <w:highlight w:val="yellow"/>
        </w:rPr>
        <w:t>…</w:t>
      </w:r>
    </w:p>
    <w:p w14:paraId="48602472" w14:textId="77777777" w:rsidR="000D6428" w:rsidRPr="001978A8" w:rsidRDefault="000D6428" w:rsidP="001978A8">
      <w:pPr>
        <w:pStyle w:val="lista11"/>
        <w:numPr>
          <w:ilvl w:val="0"/>
          <w:numId w:val="0"/>
        </w:numPr>
        <w:spacing w:after="30" w:line="320" w:lineRule="exact"/>
        <w:ind w:left="284"/>
        <w:rPr>
          <w:i/>
          <w:color w:val="365F91" w:themeColor="accent1" w:themeShade="BF"/>
          <w:sz w:val="22"/>
          <w:highlight w:val="yellow"/>
        </w:rPr>
      </w:pPr>
      <w:r w:rsidRPr="001978A8">
        <w:rPr>
          <w:i/>
          <w:color w:val="365F91" w:themeColor="accent1" w:themeShade="BF"/>
          <w:sz w:val="22"/>
          <w:highlight w:val="yellow"/>
        </w:rPr>
        <w:t xml:space="preserve">[należy wpisać szlaki, na których oceniany będzie czas zamknięć torowych] </w:t>
      </w:r>
    </w:p>
    <w:p w14:paraId="12F53AC0" w14:textId="77777777" w:rsidR="000D6428" w:rsidRPr="001978A8" w:rsidRDefault="000D6428" w:rsidP="001978A8">
      <w:pPr>
        <w:pStyle w:val="lista11"/>
        <w:numPr>
          <w:ilvl w:val="0"/>
          <w:numId w:val="0"/>
        </w:numPr>
        <w:spacing w:after="30" w:line="320" w:lineRule="exact"/>
        <w:ind w:left="284"/>
        <w:rPr>
          <w:color w:val="000000" w:themeColor="text1"/>
          <w:sz w:val="22"/>
        </w:rPr>
      </w:pPr>
    </w:p>
    <w:p w14:paraId="3568F1B3" w14:textId="77777777" w:rsidR="000D6428" w:rsidRPr="001978A8" w:rsidRDefault="000D6428" w:rsidP="001978A8">
      <w:pPr>
        <w:pStyle w:val="lista11"/>
        <w:numPr>
          <w:ilvl w:val="0"/>
          <w:numId w:val="0"/>
        </w:numPr>
        <w:spacing w:after="30" w:line="320" w:lineRule="exact"/>
        <w:ind w:left="240"/>
        <w:rPr>
          <w:color w:val="000000" w:themeColor="text1"/>
          <w:sz w:val="22"/>
        </w:rPr>
      </w:pPr>
      <w:r w:rsidRPr="001978A8">
        <w:rPr>
          <w:color w:val="000000" w:themeColor="text1"/>
          <w:sz w:val="22"/>
        </w:rPr>
        <w:t>Ocena punktowa (z uwzględnieniem wagi kryterium) w kryterium: Dostępność linii kolejowej (czas zamknięć torowych) zostanie dokonana wg poniższego wzoru:</w:t>
      </w:r>
    </w:p>
    <w:p w14:paraId="14B8FF1A" w14:textId="77777777" w:rsidR="000D6428" w:rsidRPr="001978A8" w:rsidRDefault="000D6428" w:rsidP="001978A8">
      <w:pPr>
        <w:pStyle w:val="lista11"/>
        <w:numPr>
          <w:ilvl w:val="0"/>
          <w:numId w:val="0"/>
        </w:numPr>
        <w:spacing w:after="30" w:line="320" w:lineRule="exact"/>
        <w:ind w:left="240"/>
        <w:rPr>
          <w:color w:val="000000" w:themeColor="text1"/>
          <w:sz w:val="22"/>
        </w:rPr>
      </w:pPr>
    </w:p>
    <w:tbl>
      <w:tblPr>
        <w:tblW w:w="5094" w:type="dxa"/>
        <w:jc w:val="center"/>
        <w:tblCellMar>
          <w:left w:w="70" w:type="dxa"/>
          <w:right w:w="70" w:type="dxa"/>
        </w:tblCellMar>
        <w:tblLook w:val="00A0" w:firstRow="1" w:lastRow="0" w:firstColumn="1" w:lastColumn="0" w:noHBand="0" w:noVBand="0"/>
      </w:tblPr>
      <w:tblGrid>
        <w:gridCol w:w="1193"/>
        <w:gridCol w:w="865"/>
        <w:gridCol w:w="3036"/>
      </w:tblGrid>
      <w:tr w:rsidR="000D6428" w:rsidRPr="001978A8" w14:paraId="6D629034" w14:textId="77777777" w:rsidTr="00FB2AE8">
        <w:trPr>
          <w:trHeight w:val="361"/>
          <w:jc w:val="center"/>
        </w:trPr>
        <w:tc>
          <w:tcPr>
            <w:tcW w:w="1193" w:type="dxa"/>
            <w:vMerge w:val="restart"/>
            <w:vAlign w:val="center"/>
          </w:tcPr>
          <w:p w14:paraId="0B7CE5CB" w14:textId="77777777" w:rsidR="000D6428" w:rsidRPr="001978A8" w:rsidRDefault="000D6428" w:rsidP="001978A8">
            <w:pPr>
              <w:spacing w:after="30" w:line="320" w:lineRule="exact"/>
              <w:ind w:left="240"/>
              <w:jc w:val="center"/>
              <w:rPr>
                <w:i/>
                <w:color w:val="000000" w:themeColor="text1"/>
                <w:sz w:val="22"/>
                <w:lang w:eastAsia="zh-CN"/>
              </w:rPr>
            </w:pPr>
            <w:r w:rsidRPr="001978A8">
              <w:rPr>
                <w:i/>
                <w:color w:val="000000" w:themeColor="text1"/>
                <w:sz w:val="22"/>
                <w:lang w:eastAsia="zh-CN"/>
              </w:rPr>
              <w:t>K</w:t>
            </w:r>
            <w:r w:rsidRPr="001978A8">
              <w:rPr>
                <w:i/>
                <w:color w:val="000000" w:themeColor="text1"/>
                <w:sz w:val="22"/>
                <w:vertAlign w:val="subscript"/>
                <w:lang w:eastAsia="zh-CN"/>
              </w:rPr>
              <w:t>D</w:t>
            </w:r>
            <w:r w:rsidRPr="001978A8">
              <w:rPr>
                <w:i/>
                <w:color w:val="000000" w:themeColor="text1"/>
                <w:sz w:val="22"/>
                <w:lang w:eastAsia="zh-CN"/>
              </w:rPr>
              <w:t xml:space="preserve">=           </w:t>
            </w:r>
          </w:p>
        </w:tc>
        <w:tc>
          <w:tcPr>
            <w:tcW w:w="865" w:type="dxa"/>
            <w:tcBorders>
              <w:bottom w:val="single" w:sz="2" w:space="0" w:color="365F91" w:themeColor="accent1" w:themeShade="BF"/>
            </w:tcBorders>
            <w:noWrap/>
            <w:vAlign w:val="bottom"/>
          </w:tcPr>
          <w:p w14:paraId="033288FD" w14:textId="77777777" w:rsidR="000D6428" w:rsidRPr="001978A8" w:rsidRDefault="000D6428" w:rsidP="001978A8">
            <w:pPr>
              <w:spacing w:after="30" w:line="320" w:lineRule="exact"/>
              <w:ind w:left="-17"/>
              <w:jc w:val="center"/>
              <w:rPr>
                <w:i/>
                <w:color w:val="000000" w:themeColor="text1"/>
                <w:sz w:val="22"/>
                <w:lang w:eastAsia="zh-CN"/>
              </w:rPr>
            </w:pPr>
            <w:r w:rsidRPr="001978A8">
              <w:rPr>
                <w:i/>
                <w:color w:val="000000" w:themeColor="text1"/>
                <w:sz w:val="22"/>
                <w:lang w:eastAsia="zh-CN"/>
              </w:rPr>
              <w:t>K</w:t>
            </w:r>
            <w:r w:rsidRPr="001978A8">
              <w:rPr>
                <w:i/>
                <w:color w:val="000000" w:themeColor="text1"/>
                <w:sz w:val="22"/>
                <w:vertAlign w:val="subscript"/>
                <w:lang w:eastAsia="zh-CN"/>
              </w:rPr>
              <w:t>n</w:t>
            </w:r>
          </w:p>
        </w:tc>
        <w:tc>
          <w:tcPr>
            <w:tcW w:w="3036" w:type="dxa"/>
            <w:vMerge w:val="restart"/>
            <w:noWrap/>
            <w:vAlign w:val="center"/>
          </w:tcPr>
          <w:p w14:paraId="56968868" w14:textId="77777777" w:rsidR="000D6428" w:rsidRPr="001978A8" w:rsidRDefault="000D6428" w:rsidP="001978A8">
            <w:pPr>
              <w:spacing w:after="30" w:line="320" w:lineRule="exact"/>
              <w:rPr>
                <w:i/>
                <w:color w:val="000000" w:themeColor="text1"/>
                <w:sz w:val="22"/>
                <w:lang w:eastAsia="zh-CN"/>
              </w:rPr>
            </w:pPr>
            <w:r w:rsidRPr="001978A8">
              <w:rPr>
                <w:i/>
                <w:color w:val="000000" w:themeColor="text1"/>
                <w:sz w:val="22"/>
                <w:lang w:eastAsia="zh-CN"/>
              </w:rPr>
              <w:t xml:space="preserve">  x 100 x W</w:t>
            </w:r>
            <w:r w:rsidRPr="001978A8">
              <w:rPr>
                <w:bCs/>
                <w:i/>
                <w:color w:val="000000" w:themeColor="text1"/>
                <w:sz w:val="22"/>
                <w:vertAlign w:val="subscript"/>
              </w:rPr>
              <w:t>kr</w:t>
            </w:r>
          </w:p>
        </w:tc>
      </w:tr>
      <w:tr w:rsidR="000D6428" w:rsidRPr="001978A8" w14:paraId="738D7859" w14:textId="77777777" w:rsidTr="00FB2AE8">
        <w:trPr>
          <w:trHeight w:val="361"/>
          <w:jc w:val="center"/>
        </w:trPr>
        <w:tc>
          <w:tcPr>
            <w:tcW w:w="1193" w:type="dxa"/>
            <w:vMerge/>
            <w:vAlign w:val="center"/>
          </w:tcPr>
          <w:p w14:paraId="18A2BC86" w14:textId="77777777" w:rsidR="000D6428" w:rsidRPr="001978A8" w:rsidRDefault="000D6428" w:rsidP="001978A8">
            <w:pPr>
              <w:spacing w:after="30" w:line="320" w:lineRule="exact"/>
              <w:ind w:left="240"/>
              <w:rPr>
                <w:i/>
                <w:color w:val="000000" w:themeColor="text1"/>
                <w:sz w:val="22"/>
                <w:lang w:eastAsia="zh-CN"/>
              </w:rPr>
            </w:pPr>
          </w:p>
        </w:tc>
        <w:tc>
          <w:tcPr>
            <w:tcW w:w="865" w:type="dxa"/>
            <w:tcBorders>
              <w:top w:val="single" w:sz="2" w:space="0" w:color="365F91" w:themeColor="accent1" w:themeShade="BF"/>
            </w:tcBorders>
            <w:noWrap/>
            <w:vAlign w:val="bottom"/>
          </w:tcPr>
          <w:p w14:paraId="5DCF0C7A" w14:textId="77777777" w:rsidR="000D6428" w:rsidRPr="001978A8" w:rsidRDefault="000D6428" w:rsidP="001978A8">
            <w:pPr>
              <w:spacing w:after="30" w:line="320" w:lineRule="exact"/>
              <w:ind w:left="-17"/>
              <w:jc w:val="center"/>
              <w:rPr>
                <w:i/>
                <w:color w:val="000000" w:themeColor="text1"/>
                <w:sz w:val="22"/>
                <w:lang w:eastAsia="zh-CN"/>
              </w:rPr>
            </w:pPr>
            <w:r w:rsidRPr="001978A8">
              <w:rPr>
                <w:i/>
                <w:color w:val="000000" w:themeColor="text1"/>
                <w:sz w:val="22"/>
                <w:lang w:eastAsia="zh-CN"/>
              </w:rPr>
              <w:t>K</w:t>
            </w:r>
            <w:r w:rsidRPr="001978A8">
              <w:rPr>
                <w:i/>
                <w:color w:val="000000" w:themeColor="text1"/>
                <w:sz w:val="22"/>
                <w:vertAlign w:val="subscript"/>
                <w:lang w:eastAsia="zh-CN"/>
              </w:rPr>
              <w:t>b</w:t>
            </w:r>
            <w:r w:rsidRPr="001978A8">
              <w:rPr>
                <w:i/>
                <w:color w:val="000000" w:themeColor="text1"/>
                <w:sz w:val="22"/>
                <w:lang w:eastAsia="zh-CN"/>
              </w:rPr>
              <w:t xml:space="preserve"> </w:t>
            </w:r>
          </w:p>
        </w:tc>
        <w:tc>
          <w:tcPr>
            <w:tcW w:w="3036" w:type="dxa"/>
            <w:vMerge/>
            <w:vAlign w:val="center"/>
          </w:tcPr>
          <w:p w14:paraId="14737546" w14:textId="77777777" w:rsidR="000D6428" w:rsidRPr="001978A8" w:rsidRDefault="000D6428" w:rsidP="001978A8">
            <w:pPr>
              <w:spacing w:after="30" w:line="320" w:lineRule="exact"/>
              <w:ind w:left="240"/>
              <w:rPr>
                <w:i/>
                <w:color w:val="000000" w:themeColor="text1"/>
                <w:sz w:val="22"/>
                <w:lang w:eastAsia="zh-CN"/>
              </w:rPr>
            </w:pPr>
          </w:p>
        </w:tc>
      </w:tr>
    </w:tbl>
    <w:p w14:paraId="10A33052" w14:textId="77777777" w:rsidR="000D6428" w:rsidRPr="001978A8" w:rsidRDefault="000D6428" w:rsidP="001978A8">
      <w:pPr>
        <w:spacing w:after="30" w:line="320" w:lineRule="exact"/>
        <w:ind w:left="238"/>
        <w:rPr>
          <w:color w:val="000000" w:themeColor="text1"/>
          <w:sz w:val="22"/>
        </w:rPr>
      </w:pPr>
      <w:r w:rsidRPr="001978A8">
        <w:rPr>
          <w:color w:val="000000" w:themeColor="text1"/>
          <w:sz w:val="22"/>
        </w:rPr>
        <w:t>gdzie:</w:t>
      </w:r>
    </w:p>
    <w:p w14:paraId="24318C3C" w14:textId="77777777" w:rsidR="000D6428" w:rsidRPr="001978A8" w:rsidRDefault="000D6428" w:rsidP="001978A8">
      <w:pPr>
        <w:spacing w:after="0" w:line="320" w:lineRule="exact"/>
        <w:ind w:firstLine="240"/>
        <w:rPr>
          <w:color w:val="000000" w:themeColor="text1"/>
          <w:sz w:val="22"/>
        </w:rPr>
      </w:pPr>
      <w:r w:rsidRPr="001978A8">
        <w:rPr>
          <w:b/>
          <w:color w:val="000000" w:themeColor="text1"/>
          <w:sz w:val="22"/>
        </w:rPr>
        <w:t>W</w:t>
      </w:r>
      <w:r w:rsidRPr="001978A8">
        <w:rPr>
          <w:b/>
          <w:color w:val="000000" w:themeColor="text1"/>
          <w:sz w:val="22"/>
          <w:vertAlign w:val="subscript"/>
        </w:rPr>
        <w:t>kr</w:t>
      </w:r>
      <w:r w:rsidRPr="001978A8">
        <w:rPr>
          <w:color w:val="000000" w:themeColor="text1"/>
          <w:sz w:val="22"/>
        </w:rPr>
        <w:t>- waga czasu zamknięć [%]</w:t>
      </w:r>
    </w:p>
    <w:p w14:paraId="47F75448" w14:textId="77777777" w:rsidR="000D6428" w:rsidRPr="001978A8" w:rsidRDefault="000D6428" w:rsidP="001978A8">
      <w:pPr>
        <w:spacing w:after="30" w:line="320" w:lineRule="exact"/>
        <w:ind w:left="238"/>
        <w:rPr>
          <w:color w:val="000000" w:themeColor="text1"/>
          <w:sz w:val="22"/>
        </w:rPr>
      </w:pPr>
      <w:r w:rsidRPr="001978A8">
        <w:rPr>
          <w:b/>
          <w:bCs/>
          <w:color w:val="000000" w:themeColor="text1"/>
          <w:sz w:val="22"/>
        </w:rPr>
        <w:t>K</w:t>
      </w:r>
      <w:r w:rsidRPr="001978A8">
        <w:rPr>
          <w:b/>
          <w:bCs/>
          <w:color w:val="000000" w:themeColor="text1"/>
          <w:sz w:val="22"/>
          <w:vertAlign w:val="subscript"/>
        </w:rPr>
        <w:t>D</w:t>
      </w:r>
      <w:r w:rsidRPr="001978A8">
        <w:rPr>
          <w:color w:val="000000" w:themeColor="text1"/>
          <w:sz w:val="22"/>
        </w:rPr>
        <w:t xml:space="preserve"> – liczba punktów (z uwzględnieniem wagi kryterium) w kryterium </w:t>
      </w:r>
      <w:r w:rsidRPr="001978A8">
        <w:rPr>
          <w:i/>
          <w:color w:val="000000" w:themeColor="text1"/>
          <w:sz w:val="22"/>
        </w:rPr>
        <w:t>Dostępność</w:t>
      </w:r>
      <w:r w:rsidRPr="001978A8">
        <w:rPr>
          <w:b/>
          <w:i/>
          <w:color w:val="000000" w:themeColor="text1"/>
          <w:sz w:val="22"/>
        </w:rPr>
        <w:t xml:space="preserve"> </w:t>
      </w:r>
      <w:r w:rsidRPr="001978A8">
        <w:rPr>
          <w:i/>
          <w:color w:val="000000" w:themeColor="text1"/>
          <w:sz w:val="22"/>
        </w:rPr>
        <w:t>linii kolejowej</w:t>
      </w:r>
    </w:p>
    <w:p w14:paraId="0549E8CE" w14:textId="77777777" w:rsidR="000D6428" w:rsidRPr="001978A8" w:rsidRDefault="000D6428" w:rsidP="001978A8">
      <w:pPr>
        <w:spacing w:after="30" w:line="320" w:lineRule="exact"/>
        <w:ind w:left="238"/>
        <w:rPr>
          <w:b/>
          <w:bCs/>
          <w:color w:val="000000" w:themeColor="text1"/>
          <w:sz w:val="22"/>
        </w:rPr>
      </w:pPr>
      <w:r w:rsidRPr="001978A8">
        <w:rPr>
          <w:b/>
          <w:bCs/>
          <w:color w:val="000000" w:themeColor="text1"/>
          <w:sz w:val="22"/>
        </w:rPr>
        <w:t>K</w:t>
      </w:r>
      <w:r w:rsidRPr="001978A8">
        <w:rPr>
          <w:b/>
          <w:bCs/>
          <w:color w:val="000000" w:themeColor="text1"/>
          <w:sz w:val="22"/>
          <w:vertAlign w:val="subscript"/>
        </w:rPr>
        <w:t>n</w:t>
      </w:r>
      <w:r w:rsidRPr="001978A8">
        <w:rPr>
          <w:color w:val="000000" w:themeColor="text1"/>
          <w:sz w:val="22"/>
        </w:rPr>
        <w:t>– Najmniejsza suma godzin czasu zamknięć torowych dla wszystkich szlaków spośród ofert niepodlegających odrzuceniu</w:t>
      </w:r>
      <w:r w:rsidRPr="001978A8">
        <w:rPr>
          <w:b/>
          <w:bCs/>
          <w:color w:val="000000" w:themeColor="text1"/>
          <w:sz w:val="22"/>
        </w:rPr>
        <w:t xml:space="preserve"> </w:t>
      </w:r>
    </w:p>
    <w:p w14:paraId="248F5042" w14:textId="77777777" w:rsidR="000D6428" w:rsidRPr="001978A8" w:rsidRDefault="000D6428" w:rsidP="001978A8">
      <w:pPr>
        <w:spacing w:after="30" w:line="320" w:lineRule="exact"/>
        <w:ind w:left="238"/>
        <w:rPr>
          <w:color w:val="000000" w:themeColor="text1"/>
          <w:sz w:val="22"/>
        </w:rPr>
      </w:pPr>
      <w:r w:rsidRPr="001978A8">
        <w:rPr>
          <w:b/>
          <w:bCs/>
          <w:color w:val="000000" w:themeColor="text1"/>
          <w:sz w:val="22"/>
        </w:rPr>
        <w:t>K</w:t>
      </w:r>
      <w:r w:rsidRPr="001978A8">
        <w:rPr>
          <w:b/>
          <w:bCs/>
          <w:color w:val="000000" w:themeColor="text1"/>
          <w:sz w:val="22"/>
          <w:vertAlign w:val="subscript"/>
        </w:rPr>
        <w:t>b</w:t>
      </w:r>
      <w:r w:rsidRPr="001978A8">
        <w:rPr>
          <w:color w:val="000000" w:themeColor="text1"/>
          <w:sz w:val="22"/>
        </w:rPr>
        <w:t>– Suma godzin czasu zamknięć torowych dla wszystkich szlaków z oferty badanej.</w:t>
      </w:r>
    </w:p>
    <w:p w14:paraId="5AE20301" w14:textId="77777777" w:rsidR="000D6428" w:rsidRPr="001978A8" w:rsidRDefault="000D6428" w:rsidP="001978A8">
      <w:pPr>
        <w:pStyle w:val="lista11"/>
        <w:numPr>
          <w:ilvl w:val="0"/>
          <w:numId w:val="0"/>
        </w:numPr>
        <w:spacing w:after="30" w:line="320" w:lineRule="exact"/>
        <w:ind w:left="284"/>
        <w:rPr>
          <w:color w:val="000000" w:themeColor="text1"/>
          <w:sz w:val="22"/>
        </w:rPr>
      </w:pPr>
    </w:p>
    <w:p w14:paraId="72C517F8" w14:textId="59D03571" w:rsidR="000D6428" w:rsidRPr="001978A8" w:rsidRDefault="000D6428" w:rsidP="002D0E93">
      <w:pPr>
        <w:pStyle w:val="lista11"/>
        <w:numPr>
          <w:ilvl w:val="0"/>
          <w:numId w:val="0"/>
        </w:numPr>
        <w:spacing w:after="30" w:line="320" w:lineRule="exact"/>
        <w:ind w:left="284"/>
        <w:rPr>
          <w:color w:val="365F91" w:themeColor="accent1" w:themeShade="BF"/>
          <w:sz w:val="22"/>
        </w:rPr>
      </w:pPr>
      <w:r w:rsidRPr="001978A8">
        <w:rPr>
          <w:color w:val="000000" w:themeColor="text1"/>
          <w:sz w:val="22"/>
        </w:rPr>
        <w:t>Wykonawca zobowiązany jest sam dokonać stosownych obliczeń (oprócz ostatniego wzoru na K</w:t>
      </w:r>
      <w:r w:rsidRPr="001978A8">
        <w:rPr>
          <w:color w:val="000000" w:themeColor="text1"/>
          <w:sz w:val="22"/>
          <w:vertAlign w:val="subscript"/>
        </w:rPr>
        <w:t>D</w:t>
      </w:r>
      <w:r w:rsidRPr="001978A8">
        <w:rPr>
          <w:color w:val="000000" w:themeColor="text1"/>
          <w:sz w:val="22"/>
        </w:rPr>
        <w:t>).</w:t>
      </w:r>
    </w:p>
    <w:p w14:paraId="51B38262" w14:textId="77777777" w:rsidR="000D6428" w:rsidRPr="001978A8" w:rsidRDefault="000D6428" w:rsidP="001978A8">
      <w:pPr>
        <w:pStyle w:val="lista11"/>
        <w:numPr>
          <w:ilvl w:val="0"/>
          <w:numId w:val="0"/>
        </w:numPr>
        <w:spacing w:after="30" w:line="320" w:lineRule="exact"/>
        <w:ind w:left="284"/>
        <w:rPr>
          <w:color w:val="365F91" w:themeColor="accent1" w:themeShade="BF"/>
          <w:sz w:val="22"/>
        </w:rPr>
      </w:pPr>
      <w:r w:rsidRPr="001978A8" w:rsidDel="00B1457B">
        <w:rPr>
          <w:color w:val="000000" w:themeColor="text1"/>
          <w:sz w:val="22"/>
        </w:rPr>
        <w:t xml:space="preserve"> </w:t>
      </w:r>
    </w:p>
    <w:p w14:paraId="420DDA54" w14:textId="77777777" w:rsidR="000D6428" w:rsidRPr="001978A8" w:rsidRDefault="000D6428" w:rsidP="001978A8">
      <w:pPr>
        <w:pStyle w:val="IDW111"/>
        <w:numPr>
          <w:ilvl w:val="3"/>
          <w:numId w:val="53"/>
        </w:numPr>
        <w:spacing w:line="320" w:lineRule="exact"/>
        <w:rPr>
          <w:color w:val="365F91" w:themeColor="accent1" w:themeShade="BF"/>
          <w:sz w:val="22"/>
        </w:rPr>
      </w:pPr>
      <w:r w:rsidRPr="001978A8">
        <w:rPr>
          <w:sz w:val="22"/>
        </w:rPr>
        <w:t xml:space="preserve">Zamawiający dopuszcza maksymalną sumę godzin czasu zamknięć torowych w wysokości </w:t>
      </w:r>
      <w:r w:rsidRPr="001978A8">
        <w:rPr>
          <w:i/>
          <w:color w:val="365F91" w:themeColor="accent1" w:themeShade="BF"/>
          <w:sz w:val="22"/>
          <w:highlight w:val="yellow"/>
        </w:rPr>
        <w:t xml:space="preserve"> […]</w:t>
      </w:r>
      <w:r w:rsidRPr="001978A8">
        <w:rPr>
          <w:i/>
          <w:color w:val="365F91" w:themeColor="accent1" w:themeShade="BF"/>
          <w:sz w:val="22"/>
        </w:rPr>
        <w:t>*</w:t>
      </w:r>
      <w:r w:rsidRPr="001978A8">
        <w:rPr>
          <w:sz w:val="22"/>
        </w:rPr>
        <w:t xml:space="preserve"> godzin, w tym maksymalny dopuszczalny czas zamknięć torowych dla:</w:t>
      </w:r>
      <w:r w:rsidRPr="001978A8">
        <w:rPr>
          <w:i/>
          <w:color w:val="365F91" w:themeColor="accent1" w:themeShade="BF"/>
          <w:sz w:val="22"/>
          <w:highlight w:val="yellow"/>
        </w:rPr>
        <w:t xml:space="preserve"> </w:t>
      </w:r>
    </w:p>
    <w:p w14:paraId="39230E90" w14:textId="77777777" w:rsidR="000D6428" w:rsidRPr="001978A8" w:rsidRDefault="000D6428" w:rsidP="001978A8">
      <w:pPr>
        <w:pStyle w:val="lista11"/>
        <w:numPr>
          <w:ilvl w:val="0"/>
          <w:numId w:val="0"/>
        </w:numPr>
        <w:spacing w:after="30" w:line="320" w:lineRule="exact"/>
        <w:ind w:left="284"/>
        <w:rPr>
          <w:color w:val="365F91" w:themeColor="accent1" w:themeShade="BF"/>
          <w:sz w:val="22"/>
          <w:highlight w:val="yellow"/>
        </w:rPr>
      </w:pPr>
      <w:r w:rsidRPr="001978A8">
        <w:rPr>
          <w:color w:val="365F91" w:themeColor="accent1" w:themeShade="BF"/>
          <w:sz w:val="22"/>
          <w:highlight w:val="yellow"/>
        </w:rPr>
        <w:t xml:space="preserve"> szlaku X-Y </w:t>
      </w:r>
      <w:r w:rsidRPr="001978A8">
        <w:rPr>
          <w:i/>
          <w:color w:val="365F91" w:themeColor="accent1" w:themeShade="BF"/>
          <w:sz w:val="22"/>
          <w:highlight w:val="yellow"/>
        </w:rPr>
        <w:t>[…]</w:t>
      </w:r>
      <w:r w:rsidRPr="001978A8">
        <w:rPr>
          <w:color w:val="365F91" w:themeColor="accent1" w:themeShade="BF"/>
          <w:sz w:val="22"/>
          <w:highlight w:val="yellow"/>
        </w:rPr>
        <w:t xml:space="preserve">* </w:t>
      </w:r>
      <w:r w:rsidRPr="001978A8">
        <w:rPr>
          <w:color w:val="000000" w:themeColor="text1"/>
          <w:sz w:val="22"/>
        </w:rPr>
        <w:t>godzin;</w:t>
      </w:r>
    </w:p>
    <w:p w14:paraId="5BE9F749" w14:textId="77777777" w:rsidR="000D6428" w:rsidRPr="001978A8" w:rsidRDefault="000D6428" w:rsidP="001978A8">
      <w:pPr>
        <w:pStyle w:val="lista11"/>
        <w:numPr>
          <w:ilvl w:val="0"/>
          <w:numId w:val="0"/>
        </w:numPr>
        <w:spacing w:after="30" w:line="320" w:lineRule="exact"/>
        <w:ind w:left="284"/>
        <w:rPr>
          <w:color w:val="365F91" w:themeColor="accent1" w:themeShade="BF"/>
          <w:sz w:val="22"/>
        </w:rPr>
      </w:pPr>
      <w:r w:rsidRPr="001978A8">
        <w:rPr>
          <w:color w:val="365F91" w:themeColor="accent1" w:themeShade="BF"/>
          <w:sz w:val="22"/>
          <w:highlight w:val="yellow"/>
        </w:rPr>
        <w:t xml:space="preserve"> szlaku Y-Z </w:t>
      </w:r>
      <w:r w:rsidRPr="001978A8">
        <w:rPr>
          <w:i/>
          <w:color w:val="365F91" w:themeColor="accent1" w:themeShade="BF"/>
          <w:sz w:val="22"/>
          <w:highlight w:val="yellow"/>
        </w:rPr>
        <w:t>[ …]</w:t>
      </w:r>
      <w:r w:rsidRPr="001978A8">
        <w:rPr>
          <w:i/>
          <w:color w:val="365F91" w:themeColor="accent1" w:themeShade="BF"/>
          <w:sz w:val="22"/>
        </w:rPr>
        <w:t>*</w:t>
      </w:r>
      <w:r w:rsidRPr="001978A8">
        <w:rPr>
          <w:color w:val="365F91" w:themeColor="accent1" w:themeShade="BF"/>
          <w:sz w:val="22"/>
        </w:rPr>
        <w:t xml:space="preserve"> </w:t>
      </w:r>
      <w:r w:rsidRPr="001978A8">
        <w:rPr>
          <w:color w:val="000000" w:themeColor="text1"/>
          <w:sz w:val="22"/>
        </w:rPr>
        <w:t>godzin;</w:t>
      </w:r>
    </w:p>
    <w:p w14:paraId="1039BBC0" w14:textId="77777777" w:rsidR="000D6428" w:rsidRPr="001978A8" w:rsidRDefault="000D6428" w:rsidP="001978A8">
      <w:pPr>
        <w:pStyle w:val="lista11"/>
        <w:numPr>
          <w:ilvl w:val="0"/>
          <w:numId w:val="0"/>
        </w:numPr>
        <w:spacing w:after="30" w:line="320" w:lineRule="exact"/>
        <w:ind w:left="284"/>
        <w:rPr>
          <w:caps/>
          <w:color w:val="000000" w:themeColor="text1"/>
          <w:sz w:val="22"/>
        </w:rPr>
      </w:pPr>
    </w:p>
    <w:p w14:paraId="0B11C898" w14:textId="0C651BA8" w:rsidR="000D6428" w:rsidRPr="001978A8" w:rsidRDefault="000D6428" w:rsidP="001978A8">
      <w:pPr>
        <w:pStyle w:val="lista11"/>
        <w:numPr>
          <w:ilvl w:val="0"/>
          <w:numId w:val="0"/>
        </w:numPr>
        <w:spacing w:after="30" w:line="320" w:lineRule="exact"/>
        <w:ind w:left="284"/>
        <w:rPr>
          <w:color w:val="000000" w:themeColor="text1"/>
          <w:sz w:val="22"/>
        </w:rPr>
      </w:pPr>
      <w:r w:rsidRPr="001978A8">
        <w:rPr>
          <w:i/>
          <w:color w:val="365F91" w:themeColor="accent1" w:themeShade="BF"/>
          <w:sz w:val="22"/>
          <w:highlight w:val="yellow"/>
        </w:rPr>
        <w:t>* Maksymalna suma godzin czasu zamknięć torowych musi wynikać z zakresu Robót oraz uwarunkowań lokalnych panujących na linii kolejowej. należy ją uzgodnić z IRRT, ID</w:t>
      </w:r>
      <w:r w:rsidRPr="001978A8">
        <w:rPr>
          <w:i/>
          <w:color w:val="365F91" w:themeColor="accent1" w:themeShade="BF"/>
          <w:sz w:val="22"/>
        </w:rPr>
        <w:t>.</w:t>
      </w:r>
    </w:p>
    <w:p w14:paraId="74663AF6" w14:textId="77777777" w:rsidR="000D6428" w:rsidRPr="001978A8" w:rsidRDefault="000D6428" w:rsidP="002D0E93">
      <w:pPr>
        <w:pStyle w:val="lista11"/>
        <w:numPr>
          <w:ilvl w:val="0"/>
          <w:numId w:val="0"/>
        </w:numPr>
        <w:spacing w:after="30" w:line="320" w:lineRule="exact"/>
        <w:rPr>
          <w:sz w:val="22"/>
        </w:rPr>
      </w:pPr>
    </w:p>
    <w:p w14:paraId="2600BB98" w14:textId="77777777" w:rsidR="000D6428" w:rsidRPr="001978A8" w:rsidRDefault="000D6428" w:rsidP="001978A8">
      <w:pPr>
        <w:pStyle w:val="IDW111"/>
        <w:numPr>
          <w:ilvl w:val="3"/>
          <w:numId w:val="53"/>
        </w:numPr>
        <w:spacing w:line="320" w:lineRule="exact"/>
        <w:rPr>
          <w:sz w:val="22"/>
        </w:rPr>
      </w:pPr>
      <w:r w:rsidRPr="001978A8">
        <w:rPr>
          <w:sz w:val="22"/>
        </w:rPr>
        <w:t>Zasady Weryfikacji ofert w ramach kryterium dostępność linii kolejowej:</w:t>
      </w:r>
    </w:p>
    <w:p w14:paraId="13B52171" w14:textId="77777777" w:rsidR="000D6428" w:rsidRPr="001978A8" w:rsidRDefault="000D6428" w:rsidP="001978A8">
      <w:pPr>
        <w:spacing w:after="0" w:line="320" w:lineRule="exact"/>
        <w:rPr>
          <w:rFonts w:eastAsia="Calibri"/>
          <w:sz w:val="22"/>
          <w:lang w:eastAsia="en-US"/>
        </w:rPr>
      </w:pPr>
      <w:r w:rsidRPr="001978A8">
        <w:rPr>
          <w:rFonts w:eastAsia="Calibri"/>
          <w:sz w:val="22"/>
          <w:lang w:eastAsia="en-US"/>
        </w:rPr>
        <w:t>Zamawiający dokona oceny przedstawionych w ofercie godzin zamknięć torowych w następujący sposób:</w:t>
      </w:r>
    </w:p>
    <w:p w14:paraId="3CFD15A0" w14:textId="77777777" w:rsidR="000D6428" w:rsidRPr="001978A8" w:rsidRDefault="000D6428" w:rsidP="001978A8">
      <w:pPr>
        <w:spacing w:after="0" w:line="320" w:lineRule="exact"/>
        <w:rPr>
          <w:rFonts w:eastAsia="Calibri"/>
          <w:sz w:val="22"/>
          <w:lang w:eastAsia="en-US"/>
        </w:rPr>
      </w:pPr>
    </w:p>
    <w:p w14:paraId="766E5E24" w14:textId="77777777" w:rsidR="000D6428" w:rsidRPr="001978A8" w:rsidRDefault="000D6428" w:rsidP="001978A8">
      <w:pPr>
        <w:pStyle w:val="Akapitzlist"/>
        <w:numPr>
          <w:ilvl w:val="0"/>
          <w:numId w:val="52"/>
        </w:numPr>
        <w:spacing w:after="0" w:line="320" w:lineRule="exact"/>
        <w:rPr>
          <w:rFonts w:eastAsia="Calibri"/>
          <w:sz w:val="22"/>
          <w:lang w:eastAsia="en-US"/>
        </w:rPr>
      </w:pPr>
      <w:r w:rsidRPr="001978A8">
        <w:rPr>
          <w:rFonts w:eastAsia="Calibri"/>
          <w:sz w:val="22"/>
          <w:lang w:eastAsia="en-US"/>
        </w:rPr>
        <w:t>Ocena sumy czasu zamknięć torowych</w:t>
      </w:r>
    </w:p>
    <w:p w14:paraId="08180DF6" w14:textId="77777777" w:rsidR="000D6428" w:rsidRPr="001978A8" w:rsidRDefault="000D6428" w:rsidP="001978A8">
      <w:pPr>
        <w:spacing w:after="30" w:line="320" w:lineRule="exact"/>
        <w:rPr>
          <w:rFonts w:eastAsia="Calibri"/>
          <w:sz w:val="22"/>
          <w:lang w:eastAsia="en-US"/>
        </w:rPr>
      </w:pPr>
      <w:r w:rsidRPr="001978A8">
        <w:rPr>
          <w:rFonts w:eastAsia="Calibri"/>
          <w:sz w:val="22"/>
          <w:lang w:eastAsia="en-US"/>
        </w:rPr>
        <w:t>Zamawiający dokona oceny sumy czasu zamknięć torowych w następujący sposób:</w:t>
      </w:r>
    </w:p>
    <w:p w14:paraId="362659CD" w14:textId="77777777" w:rsidR="000D6428" w:rsidRPr="001978A8" w:rsidRDefault="000D6428" w:rsidP="001978A8">
      <w:pPr>
        <w:autoSpaceDE w:val="0"/>
        <w:autoSpaceDN w:val="0"/>
        <w:spacing w:before="40" w:after="40" w:line="320" w:lineRule="exact"/>
        <w:rPr>
          <w:rFonts w:eastAsia="Calibri"/>
          <w:b/>
          <w:sz w:val="22"/>
          <w:lang w:eastAsia="en-US"/>
        </w:rPr>
      </w:pPr>
      <w:r w:rsidRPr="001978A8">
        <w:rPr>
          <w:rFonts w:eastAsia="Calibri"/>
          <w:b/>
          <w:sz w:val="22"/>
          <w:lang w:eastAsia="en-US"/>
        </w:rPr>
        <w:t xml:space="preserve">Czy suma czasu zamknięć torowych została określona przez Wykonawcę i jest większa od zera i nie większa niż  </w:t>
      </w:r>
      <w:r w:rsidRPr="001978A8">
        <w:rPr>
          <w:i/>
          <w:color w:val="365F91" w:themeColor="accent1" w:themeShade="BF"/>
          <w:sz w:val="22"/>
          <w:highlight w:val="yellow"/>
        </w:rPr>
        <w:t xml:space="preserve">[…]* </w:t>
      </w:r>
      <w:r w:rsidRPr="001978A8">
        <w:rPr>
          <w:rFonts w:eastAsia="Calibri"/>
          <w:b/>
          <w:sz w:val="22"/>
          <w:lang w:eastAsia="en-US"/>
        </w:rPr>
        <w:t xml:space="preserve">godzin ? </w:t>
      </w:r>
    </w:p>
    <w:p w14:paraId="154A91AE" w14:textId="77777777" w:rsidR="000D6428" w:rsidRPr="001978A8" w:rsidRDefault="000D6428" w:rsidP="001978A8">
      <w:pPr>
        <w:autoSpaceDE w:val="0"/>
        <w:autoSpaceDN w:val="0"/>
        <w:spacing w:before="40" w:after="40" w:line="320" w:lineRule="exact"/>
        <w:rPr>
          <w:rFonts w:eastAsia="Calibri"/>
          <w:sz w:val="22"/>
          <w:lang w:eastAsia="en-US"/>
        </w:rPr>
      </w:pPr>
      <w:r w:rsidRPr="001978A8">
        <w:rPr>
          <w:rFonts w:eastAsia="Calibri"/>
          <w:sz w:val="22"/>
          <w:lang w:eastAsia="en-US"/>
        </w:rPr>
        <w:t xml:space="preserve">Jeżeli suma czasu zamknięć torowych nie została określona przez Wykonawcę, wynosi zero lub przekracza </w:t>
      </w:r>
      <w:r w:rsidRPr="001978A8">
        <w:rPr>
          <w:i/>
          <w:color w:val="365F91" w:themeColor="accent1" w:themeShade="BF"/>
          <w:sz w:val="22"/>
          <w:highlight w:val="yellow"/>
        </w:rPr>
        <w:t>[…]*</w:t>
      </w:r>
      <w:r w:rsidRPr="001978A8">
        <w:rPr>
          <w:rFonts w:eastAsia="Calibri"/>
          <w:sz w:val="22"/>
          <w:lang w:eastAsia="en-US"/>
        </w:rPr>
        <w:t xml:space="preserve"> h,  oferta zostanie odrzucona. </w:t>
      </w:r>
    </w:p>
    <w:p w14:paraId="5EDE3572" w14:textId="77777777" w:rsidR="000D6428" w:rsidRPr="001978A8" w:rsidRDefault="000D6428" w:rsidP="001978A8">
      <w:pPr>
        <w:autoSpaceDE w:val="0"/>
        <w:autoSpaceDN w:val="0"/>
        <w:spacing w:after="0" w:line="320" w:lineRule="exact"/>
        <w:rPr>
          <w:sz w:val="22"/>
        </w:rPr>
      </w:pPr>
      <w:r w:rsidRPr="001978A8">
        <w:rPr>
          <w:sz w:val="22"/>
        </w:rPr>
        <w:t> </w:t>
      </w:r>
    </w:p>
    <w:p w14:paraId="48D0644F" w14:textId="1C965E59" w:rsidR="000D6428" w:rsidRPr="001978A8" w:rsidRDefault="000D6428" w:rsidP="001978A8">
      <w:pPr>
        <w:spacing w:after="0" w:line="320" w:lineRule="exact"/>
        <w:rPr>
          <w:rFonts w:eastAsia="Calibri"/>
          <w:sz w:val="22"/>
          <w:lang w:eastAsia="en-US"/>
        </w:rPr>
      </w:pPr>
      <w:r w:rsidRPr="001978A8">
        <w:rPr>
          <w:i/>
          <w:color w:val="365F91" w:themeColor="accent1" w:themeShade="BF"/>
          <w:sz w:val="22"/>
          <w:highlight w:val="yellow"/>
        </w:rPr>
        <w:t xml:space="preserve">*należy uzupełnić zgodnie z </w:t>
      </w:r>
      <w:r w:rsidR="005E0B36">
        <w:rPr>
          <w:i/>
          <w:color w:val="365F91" w:themeColor="accent1" w:themeShade="BF"/>
          <w:sz w:val="22"/>
          <w:highlight w:val="yellow"/>
        </w:rPr>
        <w:t>20</w:t>
      </w:r>
      <w:r w:rsidRPr="001978A8">
        <w:rPr>
          <w:i/>
          <w:color w:val="365F91" w:themeColor="accent1" w:themeShade="BF"/>
          <w:sz w:val="22"/>
          <w:highlight w:val="yellow"/>
        </w:rPr>
        <w:t>.</w:t>
      </w:r>
      <w:r w:rsidR="005E0B36">
        <w:rPr>
          <w:i/>
          <w:color w:val="365F91" w:themeColor="accent1" w:themeShade="BF"/>
          <w:sz w:val="22"/>
          <w:highlight w:val="yellow"/>
        </w:rPr>
        <w:t>7</w:t>
      </w:r>
      <w:r w:rsidRPr="001978A8">
        <w:rPr>
          <w:i/>
          <w:color w:val="365F91" w:themeColor="accent1" w:themeShade="BF"/>
          <w:sz w:val="22"/>
          <w:highlight w:val="yellow"/>
        </w:rPr>
        <w:t>.4.3</w:t>
      </w:r>
    </w:p>
    <w:p w14:paraId="0C1A50CE" w14:textId="77777777" w:rsidR="000D6428" w:rsidRPr="001978A8" w:rsidRDefault="000D6428" w:rsidP="001978A8">
      <w:pPr>
        <w:spacing w:after="0" w:line="320" w:lineRule="exact"/>
        <w:rPr>
          <w:rFonts w:eastAsia="Calibri"/>
          <w:sz w:val="22"/>
          <w:lang w:eastAsia="en-US"/>
        </w:rPr>
      </w:pPr>
    </w:p>
    <w:p w14:paraId="6896C2BD" w14:textId="77777777" w:rsidR="000D6428" w:rsidRPr="001978A8" w:rsidRDefault="000D6428" w:rsidP="001978A8">
      <w:pPr>
        <w:pStyle w:val="Akapitzlist"/>
        <w:numPr>
          <w:ilvl w:val="0"/>
          <w:numId w:val="50"/>
        </w:numPr>
        <w:spacing w:after="0" w:line="320" w:lineRule="exact"/>
        <w:rPr>
          <w:rFonts w:eastAsia="Calibri"/>
          <w:sz w:val="22"/>
          <w:lang w:eastAsia="en-US"/>
        </w:rPr>
      </w:pPr>
      <w:r w:rsidRPr="001978A8">
        <w:rPr>
          <w:rFonts w:eastAsia="Calibri"/>
          <w:sz w:val="22"/>
          <w:lang w:eastAsia="en-US"/>
        </w:rPr>
        <w:t>Ocena czasu zamknięć torowych dla każdego ze szlaków</w:t>
      </w:r>
      <w:r w:rsidRPr="001978A8">
        <w:rPr>
          <w:sz w:val="22"/>
        </w:rPr>
        <w:t xml:space="preserve">  </w:t>
      </w:r>
    </w:p>
    <w:p w14:paraId="76BAA47D" w14:textId="77777777" w:rsidR="000D6428" w:rsidRPr="001978A8" w:rsidRDefault="000D6428" w:rsidP="001978A8">
      <w:pPr>
        <w:spacing w:after="30" w:line="320" w:lineRule="exact"/>
        <w:rPr>
          <w:rFonts w:eastAsia="Calibri"/>
          <w:sz w:val="22"/>
          <w:lang w:eastAsia="en-US"/>
        </w:rPr>
      </w:pPr>
      <w:r w:rsidRPr="001978A8">
        <w:rPr>
          <w:rFonts w:eastAsia="Calibri"/>
          <w:sz w:val="22"/>
          <w:lang w:eastAsia="en-US"/>
        </w:rPr>
        <w:t>Zamawiający dokona oceny czasu zamknięć torowych w następujący sposób:</w:t>
      </w:r>
    </w:p>
    <w:p w14:paraId="7FFB53CA" w14:textId="77777777" w:rsidR="000D6428" w:rsidRPr="001978A8" w:rsidRDefault="000D6428" w:rsidP="001978A8">
      <w:pPr>
        <w:spacing w:after="0" w:line="320" w:lineRule="exact"/>
        <w:rPr>
          <w:rFonts w:eastAsia="Calibri"/>
          <w:b/>
          <w:sz w:val="22"/>
          <w:lang w:eastAsia="en-US"/>
        </w:rPr>
      </w:pPr>
      <w:r w:rsidRPr="001978A8">
        <w:rPr>
          <w:rFonts w:eastAsia="Calibri"/>
          <w:b/>
          <w:sz w:val="22"/>
          <w:lang w:eastAsia="en-US"/>
        </w:rPr>
        <w:t>Czy przedstawiony w ofercie czas zamknięć torowych dla każdego ze szlaków został określony przez Wykonawcę, jest większy od zera i nie większy niż przedstawiony w poniższej tabeli maksymalny dopuszczalny czas zamknięć torowych?</w:t>
      </w:r>
    </w:p>
    <w:p w14:paraId="7519BD8D" w14:textId="77777777" w:rsidR="000D6428" w:rsidRPr="001978A8" w:rsidRDefault="000D6428" w:rsidP="001978A8">
      <w:pPr>
        <w:spacing w:after="0" w:line="320" w:lineRule="exact"/>
        <w:rPr>
          <w:rFonts w:eastAsia="Calibri"/>
          <w:b/>
          <w:sz w:val="22"/>
          <w:lang w:eastAsia="en-US"/>
        </w:rPr>
      </w:pPr>
    </w:p>
    <w:tbl>
      <w:tblPr>
        <w:tblW w:w="9493" w:type="dxa"/>
        <w:tblCellMar>
          <w:left w:w="70" w:type="dxa"/>
          <w:right w:w="70" w:type="dxa"/>
        </w:tblCellMar>
        <w:tblLook w:val="04A0" w:firstRow="1" w:lastRow="0" w:firstColumn="1" w:lastColumn="0" w:noHBand="0" w:noVBand="1"/>
      </w:tblPr>
      <w:tblGrid>
        <w:gridCol w:w="3165"/>
        <w:gridCol w:w="3164"/>
        <w:gridCol w:w="3164"/>
      </w:tblGrid>
      <w:tr w:rsidR="000D6428" w:rsidRPr="001978A8" w14:paraId="31926579" w14:textId="77777777" w:rsidTr="00FB2AE8">
        <w:trPr>
          <w:trHeight w:val="1095"/>
        </w:trPr>
        <w:tc>
          <w:tcPr>
            <w:tcW w:w="6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010C8" w14:textId="77777777" w:rsidR="000D6428" w:rsidRPr="001978A8" w:rsidRDefault="000D6428" w:rsidP="001978A8">
            <w:pPr>
              <w:spacing w:after="0" w:line="320" w:lineRule="exact"/>
              <w:jc w:val="center"/>
              <w:rPr>
                <w:b/>
                <w:bCs/>
                <w:color w:val="000000"/>
                <w:sz w:val="22"/>
              </w:rPr>
            </w:pPr>
            <w:r w:rsidRPr="001978A8">
              <w:rPr>
                <w:b/>
                <w:bCs/>
                <w:color w:val="000000"/>
                <w:sz w:val="22"/>
              </w:rPr>
              <w:t>Szlak</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14:paraId="0DB1A821" w14:textId="77777777" w:rsidR="000D6428" w:rsidRPr="001978A8" w:rsidRDefault="000D6428" w:rsidP="001978A8">
            <w:pPr>
              <w:spacing w:after="0" w:line="320" w:lineRule="exact"/>
              <w:jc w:val="center"/>
              <w:rPr>
                <w:b/>
                <w:bCs/>
                <w:color w:val="000000"/>
                <w:sz w:val="22"/>
              </w:rPr>
            </w:pPr>
            <w:r w:rsidRPr="001978A8">
              <w:rPr>
                <w:b/>
                <w:bCs/>
                <w:color w:val="000000"/>
                <w:sz w:val="22"/>
              </w:rPr>
              <w:t>Maksymalny dopuszczalny czas zamknięć torowych [h]</w:t>
            </w:r>
          </w:p>
        </w:tc>
      </w:tr>
      <w:tr w:rsidR="000D6428" w:rsidRPr="001978A8" w14:paraId="725C3698" w14:textId="77777777" w:rsidTr="00FB2AE8">
        <w:trPr>
          <w:trHeight w:val="397"/>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624D940" w14:textId="77777777" w:rsidR="000D6428" w:rsidRPr="001978A8" w:rsidRDefault="000D6428" w:rsidP="001978A8">
            <w:pPr>
              <w:spacing w:after="0" w:line="320" w:lineRule="exact"/>
              <w:jc w:val="center"/>
              <w:rPr>
                <w:color w:val="365F91" w:themeColor="accent1" w:themeShade="BF"/>
                <w:sz w:val="22"/>
                <w:highlight w:val="yellow"/>
              </w:rPr>
            </w:pPr>
            <w:r w:rsidRPr="001978A8">
              <w:rPr>
                <w:color w:val="365F91" w:themeColor="accent1" w:themeShade="BF"/>
                <w:sz w:val="22"/>
                <w:highlight w:val="yellow"/>
              </w:rPr>
              <w:t>X</w:t>
            </w:r>
          </w:p>
        </w:tc>
        <w:tc>
          <w:tcPr>
            <w:tcW w:w="3164" w:type="dxa"/>
            <w:tcBorders>
              <w:top w:val="nil"/>
              <w:left w:val="nil"/>
              <w:bottom w:val="single" w:sz="4" w:space="0" w:color="auto"/>
              <w:right w:val="single" w:sz="4" w:space="0" w:color="auto"/>
            </w:tcBorders>
            <w:shd w:val="clear" w:color="auto" w:fill="auto"/>
            <w:noWrap/>
            <w:vAlign w:val="center"/>
            <w:hideMark/>
          </w:tcPr>
          <w:p w14:paraId="2A570830" w14:textId="77777777" w:rsidR="000D6428" w:rsidRPr="001978A8" w:rsidRDefault="000D642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Y</w:t>
            </w:r>
          </w:p>
        </w:tc>
        <w:tc>
          <w:tcPr>
            <w:tcW w:w="3164" w:type="dxa"/>
            <w:tcBorders>
              <w:top w:val="nil"/>
              <w:left w:val="nil"/>
              <w:bottom w:val="single" w:sz="4" w:space="0" w:color="auto"/>
              <w:right w:val="single" w:sz="4" w:space="0" w:color="auto"/>
            </w:tcBorders>
            <w:shd w:val="clear" w:color="auto" w:fill="auto"/>
            <w:noWrap/>
            <w:vAlign w:val="center"/>
            <w:hideMark/>
          </w:tcPr>
          <w:p w14:paraId="3541B471" w14:textId="6C71FB92" w:rsidR="000D6428" w:rsidRPr="001978A8" w:rsidRDefault="000D6428" w:rsidP="001978A8">
            <w:pPr>
              <w:spacing w:after="0" w:line="320" w:lineRule="exact"/>
              <w:jc w:val="center"/>
              <w:rPr>
                <w:b/>
                <w:bCs/>
                <w:sz w:val="22"/>
              </w:rPr>
            </w:pPr>
            <w:r w:rsidRPr="001978A8">
              <w:rPr>
                <w:i/>
                <w:color w:val="365F91" w:themeColor="accent1" w:themeShade="BF"/>
                <w:sz w:val="22"/>
                <w:highlight w:val="yellow"/>
              </w:rPr>
              <w:t xml:space="preserve">[należy wpisać liczbę godzin jak w pkt </w:t>
            </w:r>
            <w:r w:rsidR="005E0B36">
              <w:rPr>
                <w:i/>
                <w:color w:val="365F91" w:themeColor="accent1" w:themeShade="BF"/>
                <w:sz w:val="22"/>
                <w:highlight w:val="yellow"/>
              </w:rPr>
              <w:t>20</w:t>
            </w:r>
            <w:r w:rsidRPr="001978A8">
              <w:rPr>
                <w:i/>
                <w:color w:val="365F91" w:themeColor="accent1" w:themeShade="BF"/>
                <w:sz w:val="22"/>
                <w:highlight w:val="yellow"/>
              </w:rPr>
              <w:t>.</w:t>
            </w:r>
            <w:r w:rsidR="005E0B36">
              <w:rPr>
                <w:i/>
                <w:color w:val="365F91" w:themeColor="accent1" w:themeShade="BF"/>
                <w:sz w:val="22"/>
                <w:highlight w:val="yellow"/>
              </w:rPr>
              <w:t>7</w:t>
            </w:r>
            <w:r w:rsidRPr="001978A8">
              <w:rPr>
                <w:i/>
                <w:color w:val="365F91" w:themeColor="accent1" w:themeShade="BF"/>
                <w:sz w:val="22"/>
                <w:highlight w:val="yellow"/>
              </w:rPr>
              <w:t>.4.3]</w:t>
            </w:r>
          </w:p>
        </w:tc>
      </w:tr>
      <w:tr w:rsidR="000D6428" w:rsidRPr="001978A8" w14:paraId="1E29C9A3" w14:textId="77777777" w:rsidTr="00FB2AE8">
        <w:trPr>
          <w:trHeight w:val="397"/>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88F8021" w14:textId="77777777" w:rsidR="000D6428" w:rsidRPr="001978A8" w:rsidRDefault="000D6428" w:rsidP="001978A8">
            <w:pPr>
              <w:spacing w:after="0" w:line="320" w:lineRule="exact"/>
              <w:jc w:val="center"/>
              <w:rPr>
                <w:color w:val="365F91" w:themeColor="accent1" w:themeShade="BF"/>
                <w:sz w:val="22"/>
                <w:highlight w:val="yellow"/>
              </w:rPr>
            </w:pPr>
            <w:r w:rsidRPr="001978A8">
              <w:rPr>
                <w:color w:val="365F91" w:themeColor="accent1" w:themeShade="BF"/>
                <w:sz w:val="22"/>
                <w:highlight w:val="yellow"/>
              </w:rPr>
              <w:t>Y</w:t>
            </w:r>
          </w:p>
        </w:tc>
        <w:tc>
          <w:tcPr>
            <w:tcW w:w="3164" w:type="dxa"/>
            <w:tcBorders>
              <w:top w:val="nil"/>
              <w:left w:val="nil"/>
              <w:bottom w:val="single" w:sz="4" w:space="0" w:color="auto"/>
              <w:right w:val="single" w:sz="4" w:space="0" w:color="auto"/>
            </w:tcBorders>
            <w:shd w:val="clear" w:color="auto" w:fill="auto"/>
            <w:noWrap/>
            <w:vAlign w:val="center"/>
            <w:hideMark/>
          </w:tcPr>
          <w:p w14:paraId="5D135D0E" w14:textId="77777777" w:rsidR="000D6428" w:rsidRPr="001978A8" w:rsidRDefault="000D642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Z</w:t>
            </w:r>
          </w:p>
        </w:tc>
        <w:tc>
          <w:tcPr>
            <w:tcW w:w="3164" w:type="dxa"/>
            <w:tcBorders>
              <w:top w:val="nil"/>
              <w:left w:val="nil"/>
              <w:bottom w:val="single" w:sz="4" w:space="0" w:color="auto"/>
              <w:right w:val="single" w:sz="4" w:space="0" w:color="auto"/>
            </w:tcBorders>
            <w:shd w:val="clear" w:color="auto" w:fill="auto"/>
            <w:noWrap/>
            <w:vAlign w:val="center"/>
            <w:hideMark/>
          </w:tcPr>
          <w:p w14:paraId="138B404A" w14:textId="32430B4F" w:rsidR="000D6428" w:rsidRPr="001978A8" w:rsidRDefault="000D6428" w:rsidP="001978A8">
            <w:pPr>
              <w:spacing w:after="0" w:line="320" w:lineRule="exact"/>
              <w:jc w:val="center"/>
              <w:rPr>
                <w:b/>
                <w:bCs/>
                <w:sz w:val="22"/>
              </w:rPr>
            </w:pPr>
            <w:r w:rsidRPr="001978A8">
              <w:rPr>
                <w:rFonts w:eastAsia="Calibri"/>
                <w:sz w:val="22"/>
                <w:lang w:eastAsia="en-US"/>
              </w:rPr>
              <w:t xml:space="preserve"> </w:t>
            </w:r>
            <w:r w:rsidRPr="001978A8">
              <w:rPr>
                <w:i/>
                <w:color w:val="365F91" w:themeColor="accent1" w:themeShade="BF"/>
                <w:sz w:val="22"/>
                <w:highlight w:val="yellow"/>
              </w:rPr>
              <w:t xml:space="preserve">[należy wpisać liczbę godzin jak w pkt </w:t>
            </w:r>
            <w:r w:rsidR="005E0B36">
              <w:rPr>
                <w:i/>
                <w:color w:val="365F91" w:themeColor="accent1" w:themeShade="BF"/>
                <w:sz w:val="22"/>
                <w:highlight w:val="yellow"/>
              </w:rPr>
              <w:t>20</w:t>
            </w:r>
            <w:r w:rsidRPr="001978A8">
              <w:rPr>
                <w:i/>
                <w:color w:val="365F91" w:themeColor="accent1" w:themeShade="BF"/>
                <w:sz w:val="22"/>
                <w:highlight w:val="yellow"/>
              </w:rPr>
              <w:t>.</w:t>
            </w:r>
            <w:r w:rsidR="005E0B36">
              <w:rPr>
                <w:i/>
                <w:color w:val="365F91" w:themeColor="accent1" w:themeShade="BF"/>
                <w:sz w:val="22"/>
                <w:highlight w:val="yellow"/>
              </w:rPr>
              <w:t>7</w:t>
            </w:r>
            <w:r w:rsidRPr="001978A8">
              <w:rPr>
                <w:i/>
                <w:color w:val="365F91" w:themeColor="accent1" w:themeShade="BF"/>
                <w:sz w:val="22"/>
                <w:highlight w:val="yellow"/>
              </w:rPr>
              <w:t>.4.3]</w:t>
            </w:r>
          </w:p>
        </w:tc>
      </w:tr>
      <w:tr w:rsidR="000D6428" w:rsidRPr="001978A8" w14:paraId="06524A1E" w14:textId="77777777" w:rsidTr="00FB2AE8">
        <w:trPr>
          <w:trHeight w:val="397"/>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59D22C2F" w14:textId="77777777" w:rsidR="000D6428" w:rsidRPr="001978A8" w:rsidRDefault="000D6428" w:rsidP="001978A8">
            <w:pPr>
              <w:spacing w:after="0" w:line="320" w:lineRule="exact"/>
              <w:jc w:val="center"/>
              <w:rPr>
                <w:color w:val="000000"/>
                <w:sz w:val="22"/>
                <w:highlight w:val="yellow"/>
              </w:rPr>
            </w:pPr>
            <w:r w:rsidRPr="001978A8">
              <w:rPr>
                <w:color w:val="000000"/>
                <w:sz w:val="22"/>
                <w:highlight w:val="yellow"/>
              </w:rPr>
              <w:t>…</w:t>
            </w:r>
          </w:p>
        </w:tc>
        <w:tc>
          <w:tcPr>
            <w:tcW w:w="3164" w:type="dxa"/>
            <w:tcBorders>
              <w:top w:val="nil"/>
              <w:left w:val="nil"/>
              <w:bottom w:val="single" w:sz="4" w:space="0" w:color="auto"/>
              <w:right w:val="single" w:sz="4" w:space="0" w:color="auto"/>
            </w:tcBorders>
            <w:shd w:val="clear" w:color="auto" w:fill="auto"/>
            <w:noWrap/>
            <w:vAlign w:val="center"/>
          </w:tcPr>
          <w:p w14:paraId="597EFA69" w14:textId="77777777" w:rsidR="000D6428" w:rsidRPr="001978A8" w:rsidRDefault="000D6428" w:rsidP="001978A8">
            <w:pPr>
              <w:spacing w:after="0" w:line="320" w:lineRule="exact"/>
              <w:jc w:val="left"/>
              <w:rPr>
                <w:color w:val="000000"/>
                <w:sz w:val="22"/>
                <w:highlight w:val="yellow"/>
              </w:rPr>
            </w:pPr>
            <w:r w:rsidRPr="001978A8">
              <w:rPr>
                <w:color w:val="000000"/>
                <w:sz w:val="22"/>
                <w:highlight w:val="yellow"/>
              </w:rPr>
              <w:t>…</w:t>
            </w:r>
          </w:p>
        </w:tc>
        <w:tc>
          <w:tcPr>
            <w:tcW w:w="3164" w:type="dxa"/>
            <w:tcBorders>
              <w:top w:val="nil"/>
              <w:left w:val="nil"/>
              <w:bottom w:val="single" w:sz="4" w:space="0" w:color="auto"/>
              <w:right w:val="single" w:sz="4" w:space="0" w:color="auto"/>
            </w:tcBorders>
            <w:shd w:val="clear" w:color="auto" w:fill="auto"/>
            <w:noWrap/>
            <w:vAlign w:val="center"/>
          </w:tcPr>
          <w:p w14:paraId="047F435A" w14:textId="77777777" w:rsidR="000D6428" w:rsidRPr="001978A8" w:rsidRDefault="000D6428" w:rsidP="001978A8">
            <w:pPr>
              <w:spacing w:after="0" w:line="320" w:lineRule="exact"/>
              <w:jc w:val="center"/>
              <w:rPr>
                <w:b/>
                <w:bCs/>
                <w:sz w:val="22"/>
                <w:highlight w:val="yellow"/>
              </w:rPr>
            </w:pPr>
            <w:r w:rsidRPr="001978A8">
              <w:rPr>
                <w:b/>
                <w:bCs/>
                <w:sz w:val="22"/>
                <w:highlight w:val="yellow"/>
              </w:rPr>
              <w:t>…</w:t>
            </w:r>
          </w:p>
        </w:tc>
      </w:tr>
    </w:tbl>
    <w:p w14:paraId="6250C79C" w14:textId="77777777" w:rsidR="000D6428" w:rsidRPr="001978A8" w:rsidRDefault="000D6428" w:rsidP="001978A8">
      <w:pPr>
        <w:spacing w:after="0" w:line="320" w:lineRule="exact"/>
        <w:rPr>
          <w:rFonts w:eastAsia="Calibri"/>
          <w:sz w:val="22"/>
          <w:lang w:eastAsia="en-US"/>
        </w:rPr>
      </w:pPr>
    </w:p>
    <w:p w14:paraId="1C2DADE8" w14:textId="77777777" w:rsidR="000D6428" w:rsidRPr="001978A8" w:rsidRDefault="000D6428" w:rsidP="001978A8">
      <w:pPr>
        <w:spacing w:after="0" w:line="320" w:lineRule="exact"/>
        <w:rPr>
          <w:rFonts w:eastAsia="Calibri"/>
          <w:sz w:val="22"/>
          <w:lang w:eastAsia="en-US"/>
        </w:rPr>
      </w:pPr>
    </w:p>
    <w:p w14:paraId="1C35F459" w14:textId="77777777" w:rsidR="000D6428" w:rsidRPr="001978A8" w:rsidRDefault="000D6428" w:rsidP="001978A8">
      <w:pPr>
        <w:spacing w:after="0" w:line="320" w:lineRule="exact"/>
        <w:rPr>
          <w:rFonts w:eastAsia="Calibri"/>
          <w:sz w:val="22"/>
          <w:lang w:eastAsia="en-US"/>
        </w:rPr>
      </w:pPr>
      <w:r w:rsidRPr="001978A8">
        <w:rPr>
          <w:rFonts w:eastAsia="Calibri"/>
          <w:sz w:val="22"/>
          <w:lang w:eastAsia="en-US"/>
        </w:rPr>
        <w:t>Jeżeli czas zamknięć torowych na którymkolwiek ze szlaków nie został określony przez Wykonawcę lub wynosi zero lub przekracza maksymalny dopuszczalny czas zamknięć torowych w powyższej tabeli, oferta zostanie odrzucona.</w:t>
      </w:r>
    </w:p>
    <w:p w14:paraId="62304D71" w14:textId="77777777" w:rsidR="000D6428" w:rsidRPr="001978A8" w:rsidRDefault="000D6428" w:rsidP="001978A8">
      <w:pPr>
        <w:spacing w:after="0" w:line="320" w:lineRule="exact"/>
        <w:rPr>
          <w:rFonts w:eastAsia="Calibri"/>
          <w:sz w:val="22"/>
          <w:lang w:eastAsia="en-US"/>
        </w:rPr>
      </w:pPr>
    </w:p>
    <w:p w14:paraId="4D8CBCC1" w14:textId="77777777" w:rsidR="000D6428" w:rsidRPr="001978A8" w:rsidRDefault="000D6428" w:rsidP="001978A8">
      <w:pPr>
        <w:pStyle w:val="Akapitzlist"/>
        <w:numPr>
          <w:ilvl w:val="0"/>
          <w:numId w:val="50"/>
        </w:numPr>
        <w:spacing w:after="0" w:line="320" w:lineRule="exact"/>
        <w:rPr>
          <w:rFonts w:eastAsia="Calibri"/>
          <w:sz w:val="22"/>
          <w:lang w:eastAsia="en-US"/>
        </w:rPr>
      </w:pPr>
      <w:r w:rsidRPr="001978A8">
        <w:rPr>
          <w:rFonts w:eastAsia="Calibri"/>
          <w:sz w:val="22"/>
          <w:lang w:eastAsia="en-US"/>
        </w:rPr>
        <w:t xml:space="preserve">Ocena czasu zamknięć torowych dla każdego ze szlaków </w:t>
      </w:r>
    </w:p>
    <w:p w14:paraId="04ED9B15" w14:textId="77777777" w:rsidR="000D6428" w:rsidRPr="001978A8" w:rsidRDefault="000D6428" w:rsidP="001978A8">
      <w:pPr>
        <w:spacing w:after="30" w:line="320" w:lineRule="exact"/>
        <w:rPr>
          <w:rFonts w:eastAsia="Calibri"/>
          <w:sz w:val="22"/>
          <w:lang w:eastAsia="en-US"/>
        </w:rPr>
      </w:pPr>
      <w:r w:rsidRPr="001978A8">
        <w:rPr>
          <w:rFonts w:eastAsia="Calibri"/>
          <w:sz w:val="22"/>
          <w:lang w:eastAsia="en-US"/>
        </w:rPr>
        <w:t>Zamawiający dokona oceny czasu zamknięć torowych w następujący sposób:</w:t>
      </w:r>
    </w:p>
    <w:p w14:paraId="6C76AB71" w14:textId="77777777" w:rsidR="000D6428" w:rsidRPr="001978A8" w:rsidRDefault="000D6428" w:rsidP="001978A8">
      <w:pPr>
        <w:spacing w:after="0" w:line="320" w:lineRule="exact"/>
        <w:rPr>
          <w:rFonts w:eastAsia="Calibri"/>
          <w:b/>
          <w:sz w:val="22"/>
          <w:lang w:eastAsia="en-US"/>
        </w:rPr>
      </w:pPr>
      <w:r w:rsidRPr="001978A8">
        <w:rPr>
          <w:rFonts w:eastAsia="Calibri"/>
          <w:b/>
          <w:sz w:val="22"/>
          <w:lang w:eastAsia="en-US"/>
        </w:rPr>
        <w:t xml:space="preserve">Czy przedstawiony w ofercie czas zamknięć torowych dla któregokolwiek ze szlaków jest o co najmniej 30 % niższy niż średnia arytmetyczna czasu zamknięć torowych dla poszczególnych szlaków spośród wszystkich ofert niepodlegających odrzuceniu? </w:t>
      </w:r>
    </w:p>
    <w:p w14:paraId="57765FA5" w14:textId="77777777" w:rsidR="000D6428" w:rsidRPr="001978A8" w:rsidRDefault="000D6428" w:rsidP="001978A8">
      <w:pPr>
        <w:spacing w:after="0" w:line="320" w:lineRule="exact"/>
        <w:rPr>
          <w:rFonts w:eastAsia="Calibri"/>
          <w:b/>
          <w:sz w:val="22"/>
          <w:lang w:eastAsia="en-US"/>
        </w:rPr>
      </w:pPr>
    </w:p>
    <w:p w14:paraId="1A34D22D" w14:textId="3453F46E" w:rsidR="000D6428" w:rsidRPr="001978A8" w:rsidRDefault="000D6428" w:rsidP="001978A8">
      <w:pPr>
        <w:spacing w:after="0" w:line="320" w:lineRule="exact"/>
        <w:rPr>
          <w:rFonts w:eastAsia="Calibri"/>
          <w:sz w:val="22"/>
          <w:lang w:eastAsia="en-US"/>
        </w:rPr>
      </w:pPr>
      <w:r w:rsidRPr="001978A8">
        <w:rPr>
          <w:rFonts w:eastAsia="Calibri"/>
          <w:sz w:val="22"/>
          <w:lang w:eastAsia="en-US"/>
        </w:rPr>
        <w:t xml:space="preserve">W przypadku gdy czas zamknięć torowych dla któregokolwiek ze szlaków jest o co najmniej 30 % niższy niż średnia arytmetyczna czasu zamknięć torowych dla któregokolwiek ze szlaków – spośród wszystkich ofert niepodlegających odrzuceniu – Zamawiający wezwie Wykonawcę do złożenia wyjaśnień w trybie określonym w art. </w:t>
      </w:r>
      <w:r w:rsidR="00055B9C">
        <w:rPr>
          <w:rFonts w:eastAsia="Calibri"/>
          <w:sz w:val="22"/>
          <w:lang w:eastAsia="en-US"/>
        </w:rPr>
        <w:t>87</w:t>
      </w:r>
      <w:r w:rsidRPr="001978A8">
        <w:rPr>
          <w:rFonts w:eastAsia="Calibri"/>
          <w:sz w:val="22"/>
          <w:lang w:eastAsia="en-US"/>
        </w:rPr>
        <w:t xml:space="preserve"> ust. </w:t>
      </w:r>
      <w:r w:rsidR="00055B9C">
        <w:rPr>
          <w:rFonts w:eastAsia="Calibri"/>
          <w:sz w:val="22"/>
          <w:lang w:eastAsia="en-US"/>
        </w:rPr>
        <w:t>1</w:t>
      </w:r>
      <w:r w:rsidRPr="001978A8">
        <w:rPr>
          <w:rFonts w:eastAsia="Calibri"/>
          <w:sz w:val="22"/>
          <w:lang w:eastAsia="en-US"/>
        </w:rPr>
        <w:t xml:space="preserve"> Ustawy.  Jeżeli </w:t>
      </w:r>
      <w:r w:rsidR="00055B9C">
        <w:rPr>
          <w:rFonts w:eastAsia="Calibri"/>
          <w:sz w:val="22"/>
          <w:lang w:eastAsia="en-US"/>
        </w:rPr>
        <w:t xml:space="preserve"> Wykonawca nie udzieli wyjaśnień </w:t>
      </w:r>
      <w:r w:rsidR="0067465C">
        <w:rPr>
          <w:rFonts w:eastAsia="Calibri"/>
          <w:sz w:val="22"/>
          <w:lang w:eastAsia="en-US"/>
        </w:rPr>
        <w:t xml:space="preserve">lub jeżeli dokonana ocena wyjaśnień wraz ze złożonymi dowodami </w:t>
      </w:r>
      <w:r w:rsidRPr="001978A8">
        <w:rPr>
          <w:rFonts w:eastAsia="Calibri"/>
          <w:sz w:val="22"/>
          <w:lang w:eastAsia="en-US"/>
        </w:rPr>
        <w:t>w zakresie:</w:t>
      </w:r>
    </w:p>
    <w:p w14:paraId="1C197E46" w14:textId="77777777" w:rsidR="000D6428" w:rsidRPr="001978A8" w:rsidRDefault="000D6428" w:rsidP="001978A8">
      <w:pPr>
        <w:pStyle w:val="Akapitzlist"/>
        <w:numPr>
          <w:ilvl w:val="0"/>
          <w:numId w:val="51"/>
        </w:numPr>
        <w:spacing w:after="0" w:line="320" w:lineRule="exact"/>
        <w:rPr>
          <w:rFonts w:eastAsia="Calibri"/>
          <w:sz w:val="22"/>
          <w:lang w:eastAsia="en-US"/>
        </w:rPr>
      </w:pPr>
      <w:r w:rsidRPr="001978A8">
        <w:rPr>
          <w:rFonts w:eastAsia="Calibri"/>
          <w:sz w:val="22"/>
          <w:lang w:eastAsia="en-US"/>
        </w:rPr>
        <w:t xml:space="preserve">Fazowania oraz wyliczenia podanych w ofercie czasów zamknięć torowych, </w:t>
      </w:r>
    </w:p>
    <w:p w14:paraId="11D0FA7B" w14:textId="77777777" w:rsidR="000D6428" w:rsidRPr="001978A8" w:rsidRDefault="000D6428" w:rsidP="001978A8">
      <w:pPr>
        <w:pStyle w:val="Akapitzlist"/>
        <w:numPr>
          <w:ilvl w:val="0"/>
          <w:numId w:val="51"/>
        </w:numPr>
        <w:spacing w:after="0" w:line="320" w:lineRule="exact"/>
        <w:rPr>
          <w:rFonts w:eastAsia="Calibri"/>
          <w:sz w:val="22"/>
          <w:lang w:eastAsia="en-US"/>
        </w:rPr>
      </w:pPr>
      <w:r w:rsidRPr="001978A8">
        <w:rPr>
          <w:rFonts w:eastAsia="Calibri"/>
          <w:sz w:val="22"/>
          <w:lang w:eastAsia="en-US"/>
        </w:rPr>
        <w:t xml:space="preserve">Metod, którymi Wykonawca planuje realizować Roboty, </w:t>
      </w:r>
    </w:p>
    <w:p w14:paraId="6FFF571F" w14:textId="77777777" w:rsidR="000D6428" w:rsidRPr="001978A8" w:rsidRDefault="000D6428" w:rsidP="001978A8">
      <w:pPr>
        <w:pStyle w:val="Akapitzlist"/>
        <w:numPr>
          <w:ilvl w:val="0"/>
          <w:numId w:val="51"/>
        </w:numPr>
        <w:spacing w:after="0" w:line="320" w:lineRule="exact"/>
        <w:rPr>
          <w:rFonts w:eastAsia="Calibri"/>
          <w:sz w:val="22"/>
          <w:lang w:eastAsia="en-US"/>
        </w:rPr>
      </w:pPr>
      <w:r w:rsidRPr="001978A8">
        <w:rPr>
          <w:rFonts w:eastAsia="Calibri"/>
          <w:sz w:val="22"/>
          <w:lang w:eastAsia="en-US"/>
        </w:rPr>
        <w:t>Zasobów ludzkich i sprzętowych koniecznych do zrealizowania Robót w zaproponowanym rozwiązaniu technicznym opisanym zgodnie z punktem 2),</w:t>
      </w:r>
    </w:p>
    <w:p w14:paraId="45B11ACF" w14:textId="5C85069D" w:rsidR="000D6428" w:rsidRPr="001978A8" w:rsidRDefault="000D6428" w:rsidP="001978A8">
      <w:pPr>
        <w:pStyle w:val="Akapitzlist"/>
        <w:numPr>
          <w:ilvl w:val="0"/>
          <w:numId w:val="51"/>
        </w:numPr>
        <w:spacing w:after="0" w:line="320" w:lineRule="exact"/>
        <w:rPr>
          <w:rFonts w:eastAsia="Calibri"/>
          <w:sz w:val="22"/>
          <w:lang w:eastAsia="en-US"/>
        </w:rPr>
      </w:pPr>
      <w:r w:rsidRPr="001978A8">
        <w:rPr>
          <w:rFonts w:eastAsia="Calibri"/>
          <w:sz w:val="22"/>
          <w:lang w:eastAsia="en-US"/>
        </w:rPr>
        <w:t>Zakładanych wydajności zasobów wy</w:t>
      </w:r>
      <w:r w:rsidR="006D2263">
        <w:rPr>
          <w:rFonts w:eastAsia="Calibri"/>
          <w:sz w:val="22"/>
          <w:lang w:eastAsia="en-US"/>
        </w:rPr>
        <w:t>mienionych zgodnie z punktem 3),</w:t>
      </w:r>
    </w:p>
    <w:p w14:paraId="12119EB2" w14:textId="77777777" w:rsidR="000D6428" w:rsidRPr="001978A8" w:rsidRDefault="000D6428" w:rsidP="001978A8">
      <w:pPr>
        <w:pStyle w:val="Akapitzlist"/>
        <w:numPr>
          <w:ilvl w:val="0"/>
          <w:numId w:val="51"/>
        </w:numPr>
        <w:spacing w:after="0" w:line="320" w:lineRule="exact"/>
        <w:rPr>
          <w:rFonts w:eastAsia="Calibri"/>
          <w:sz w:val="22"/>
          <w:lang w:eastAsia="en-US"/>
        </w:rPr>
      </w:pPr>
      <w:r w:rsidRPr="001978A8">
        <w:rPr>
          <w:rFonts w:eastAsia="Calibri"/>
          <w:sz w:val="22"/>
          <w:lang w:eastAsia="en-US"/>
        </w:rPr>
        <w:t>Planu dostaw Materiałów i Urządzeń,</w:t>
      </w:r>
    </w:p>
    <w:p w14:paraId="5E188DA6" w14:textId="77777777" w:rsidR="000D6428" w:rsidRPr="001978A8" w:rsidRDefault="000D6428" w:rsidP="001978A8">
      <w:pPr>
        <w:pStyle w:val="Akapitzlist"/>
        <w:numPr>
          <w:ilvl w:val="0"/>
          <w:numId w:val="51"/>
        </w:numPr>
        <w:spacing w:after="0" w:line="320" w:lineRule="exact"/>
        <w:rPr>
          <w:rFonts w:eastAsia="Calibri"/>
          <w:sz w:val="22"/>
          <w:lang w:eastAsia="en-US"/>
        </w:rPr>
      </w:pPr>
      <w:r w:rsidRPr="001978A8">
        <w:rPr>
          <w:rFonts w:eastAsia="Calibri"/>
          <w:sz w:val="22"/>
          <w:lang w:eastAsia="en-US"/>
        </w:rPr>
        <w:t xml:space="preserve">Oceny ryzyka i jego ewentualnej mitygacji, </w:t>
      </w:r>
    </w:p>
    <w:p w14:paraId="0A2E553B" w14:textId="56514904" w:rsidR="000D6428" w:rsidRPr="001978A8" w:rsidRDefault="0067465C" w:rsidP="001978A8">
      <w:pPr>
        <w:spacing w:after="0" w:line="320" w:lineRule="exact"/>
        <w:rPr>
          <w:rFonts w:eastAsia="Calibri"/>
          <w:sz w:val="22"/>
          <w:lang w:eastAsia="en-US"/>
        </w:rPr>
      </w:pPr>
      <w:r>
        <w:rPr>
          <w:rFonts w:eastAsia="Calibri"/>
          <w:sz w:val="22"/>
          <w:lang w:eastAsia="en-US"/>
        </w:rPr>
        <w:t>potwierdza, że wykonanie zamówienia z zaproponowanymi przez Wykonawcę zastosowanymi technologiami i zakresem</w:t>
      </w:r>
      <w:r w:rsidRPr="001978A8">
        <w:rPr>
          <w:rFonts w:eastAsia="Calibri"/>
          <w:sz w:val="22"/>
          <w:lang w:eastAsia="en-US"/>
        </w:rPr>
        <w:t xml:space="preserve"> Robót</w:t>
      </w:r>
      <w:r>
        <w:rPr>
          <w:rFonts w:eastAsia="Calibri"/>
          <w:sz w:val="22"/>
          <w:lang w:eastAsia="en-US"/>
        </w:rPr>
        <w:t xml:space="preserve"> nie jest możliwe </w:t>
      </w:r>
      <w:r w:rsidR="005E0B36">
        <w:rPr>
          <w:rFonts w:eastAsia="Calibri"/>
          <w:sz w:val="22"/>
          <w:lang w:eastAsia="en-US"/>
        </w:rPr>
        <w:t xml:space="preserve">- </w:t>
      </w:r>
      <w:r w:rsidR="000D6428" w:rsidRPr="001978A8">
        <w:rPr>
          <w:rFonts w:eastAsia="Calibri"/>
          <w:sz w:val="22"/>
          <w:lang w:eastAsia="en-US"/>
        </w:rPr>
        <w:t xml:space="preserve"> oferta zostanie odrzucona</w:t>
      </w:r>
      <w:r>
        <w:rPr>
          <w:rFonts w:eastAsia="Calibri"/>
          <w:sz w:val="22"/>
          <w:lang w:eastAsia="en-US"/>
        </w:rPr>
        <w:t xml:space="preserve"> na podstawie art. 89 ust. 1 pkt 2 Ustawy</w:t>
      </w:r>
      <w:r w:rsidR="000D6428" w:rsidRPr="001978A8">
        <w:rPr>
          <w:rFonts w:eastAsia="Calibri"/>
          <w:sz w:val="22"/>
          <w:lang w:eastAsia="en-US"/>
        </w:rPr>
        <w:t xml:space="preserve">. </w:t>
      </w:r>
    </w:p>
    <w:p w14:paraId="42128689" w14:textId="77777777" w:rsidR="000D6428" w:rsidRPr="001978A8" w:rsidRDefault="000D6428" w:rsidP="001978A8">
      <w:pPr>
        <w:spacing w:after="160" w:line="320" w:lineRule="exact"/>
        <w:jc w:val="left"/>
        <w:rPr>
          <w:sz w:val="22"/>
        </w:rPr>
      </w:pPr>
    </w:p>
    <w:p w14:paraId="44095102" w14:textId="77777777" w:rsidR="000D6428" w:rsidRPr="001978A8" w:rsidRDefault="000D6428" w:rsidP="001978A8">
      <w:pPr>
        <w:pStyle w:val="IDW111"/>
        <w:numPr>
          <w:ilvl w:val="2"/>
          <w:numId w:val="53"/>
        </w:numPr>
        <w:spacing w:line="320" w:lineRule="exact"/>
        <w:rPr>
          <w:b/>
          <w:color w:val="365F91" w:themeColor="accent1" w:themeShade="BF"/>
          <w:sz w:val="22"/>
          <w:highlight w:val="yellow"/>
        </w:rPr>
      </w:pPr>
      <w:r w:rsidRPr="001978A8">
        <w:rPr>
          <w:b/>
          <w:sz w:val="22"/>
          <w:highlight w:val="yellow"/>
        </w:rPr>
        <w:t>Doświadczenie</w:t>
      </w:r>
      <w:r w:rsidRPr="001978A8">
        <w:rPr>
          <w:b/>
          <w:i/>
          <w:color w:val="365F91" w:themeColor="accent1" w:themeShade="BF"/>
          <w:sz w:val="22"/>
          <w:highlight w:val="yellow"/>
        </w:rPr>
        <w:t xml:space="preserve"> </w:t>
      </w:r>
      <w:r w:rsidRPr="001978A8">
        <w:rPr>
          <w:b/>
          <w:color w:val="365F91" w:themeColor="accent1" w:themeShade="BF"/>
          <w:sz w:val="22"/>
          <w:highlight w:val="yellow"/>
        </w:rPr>
        <w:t>personelu Wykonawcy</w:t>
      </w:r>
    </w:p>
    <w:p w14:paraId="2A5791D0"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rPr>
      </w:pPr>
      <w:r w:rsidRPr="001978A8">
        <w:rPr>
          <w:color w:val="365F91" w:themeColor="accent1" w:themeShade="BF"/>
          <w:sz w:val="22"/>
          <w:highlight w:val="yellow"/>
        </w:rPr>
        <w:t xml:space="preserve">Kryterium doświadczenie personelu Wykonawcy będzie rozpatrywane na podstawie doświadczenia poszczególnych członków personelu Wykonawcy, wg zasad opisanych poniżej. </w:t>
      </w:r>
    </w:p>
    <w:p w14:paraId="6F29AAF7"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rPr>
      </w:pPr>
      <w:r w:rsidRPr="001978A8">
        <w:rPr>
          <w:color w:val="365F91" w:themeColor="accent1" w:themeShade="BF"/>
          <w:sz w:val="22"/>
          <w:highlight w:val="yellow"/>
        </w:rPr>
        <w:t>Na wagę kryterium składają się wagi przypisane do poszczególnych członków personelu, wskazane w pkt a) – c) poniżej</w:t>
      </w:r>
      <w:r w:rsidR="00843DA1" w:rsidRPr="001978A8">
        <w:rPr>
          <w:color w:val="365F91" w:themeColor="accent1" w:themeShade="BF"/>
          <w:sz w:val="22"/>
          <w:highlight w:val="yellow"/>
        </w:rPr>
        <w:t>.</w:t>
      </w:r>
    </w:p>
    <w:p w14:paraId="7D602076" w14:textId="77777777" w:rsidR="00843DA1" w:rsidRPr="001978A8" w:rsidRDefault="00843DA1" w:rsidP="001978A8">
      <w:pPr>
        <w:tabs>
          <w:tab w:val="left" w:pos="284"/>
        </w:tabs>
        <w:spacing w:line="320" w:lineRule="exact"/>
        <w:ind w:left="284"/>
        <w:rPr>
          <w:color w:val="365F91" w:themeColor="accent1" w:themeShade="BF"/>
          <w:sz w:val="22"/>
          <w:highlight w:val="yellow"/>
        </w:rPr>
      </w:pPr>
      <w:r w:rsidRPr="001978A8">
        <w:rPr>
          <w:color w:val="365F91" w:themeColor="accent1" w:themeShade="BF"/>
          <w:sz w:val="22"/>
          <w:highlight w:val="yellow"/>
        </w:rPr>
        <w:t>Za skierowanie do pełnienia funkcji wymienionych w pkt a) – c) poniżej, osób posiadających większe doświadczenie niż wymagane w warunku zdolność techniczna lub zawodowa, Zamawiający przyzna następującą ilość punktów:</w:t>
      </w:r>
    </w:p>
    <w:p w14:paraId="7CF30149" w14:textId="77777777" w:rsidR="000D6428" w:rsidRPr="001978A8" w:rsidRDefault="000D6428" w:rsidP="001978A8">
      <w:pPr>
        <w:pStyle w:val="lista11"/>
        <w:numPr>
          <w:ilvl w:val="0"/>
          <w:numId w:val="0"/>
        </w:numPr>
        <w:tabs>
          <w:tab w:val="left" w:pos="284"/>
        </w:tabs>
        <w:spacing w:line="320" w:lineRule="exact"/>
        <w:ind w:left="1004" w:hanging="720"/>
        <w:rPr>
          <w:color w:val="365F91" w:themeColor="accent1" w:themeShade="BF"/>
          <w:sz w:val="22"/>
          <w:highlight w:val="yellow"/>
        </w:rPr>
      </w:pPr>
    </w:p>
    <w:p w14:paraId="50D7BB63" w14:textId="77777777" w:rsidR="000D6428" w:rsidRPr="001978A8" w:rsidRDefault="000D6428" w:rsidP="001978A8">
      <w:pPr>
        <w:pStyle w:val="lista11"/>
        <w:numPr>
          <w:ilvl w:val="0"/>
          <w:numId w:val="42"/>
        </w:numPr>
        <w:tabs>
          <w:tab w:val="left" w:pos="284"/>
        </w:tabs>
        <w:spacing w:line="320" w:lineRule="exact"/>
        <w:ind w:left="284" w:firstLine="0"/>
        <w:rPr>
          <w:b/>
          <w:color w:val="365F91" w:themeColor="accent1" w:themeShade="BF"/>
          <w:sz w:val="22"/>
          <w:highlight w:val="yellow"/>
        </w:rPr>
      </w:pPr>
      <w:r w:rsidRPr="001978A8">
        <w:rPr>
          <w:b/>
          <w:color w:val="365F91" w:themeColor="accent1" w:themeShade="BF"/>
          <w:sz w:val="22"/>
          <w:highlight w:val="yellow"/>
        </w:rPr>
        <w:t>Kierownik budowy – waga 5 %*</w:t>
      </w:r>
    </w:p>
    <w:p w14:paraId="4A0F32C6" w14:textId="77777777" w:rsidR="000D6428" w:rsidRPr="001978A8" w:rsidRDefault="000D6428" w:rsidP="001978A8">
      <w:pPr>
        <w:tabs>
          <w:tab w:val="left" w:pos="284"/>
        </w:tabs>
        <w:spacing w:line="320" w:lineRule="exact"/>
        <w:ind w:left="284"/>
        <w:rPr>
          <w:color w:val="365F91" w:themeColor="accent1" w:themeShade="BF"/>
          <w:sz w:val="22"/>
          <w:highlight w:val="yellow"/>
          <w:lang w:val="cs-CZ"/>
        </w:rPr>
      </w:pPr>
      <w:r w:rsidRPr="001978A8">
        <w:rPr>
          <w:color w:val="365F91" w:themeColor="accent1" w:themeShade="BF"/>
          <w:sz w:val="22"/>
          <w:highlight w:val="yellow"/>
          <w:lang w:val="cs-CZ"/>
        </w:rPr>
        <w:t xml:space="preserve">- w ciągu ostatnich 10 (dzisięciu) lat przed upływem terminu składania ofert nabył co najmniej... </w:t>
      </w:r>
      <w:r w:rsidRPr="001978A8">
        <w:rPr>
          <w:i/>
          <w:color w:val="365F91" w:themeColor="accent1" w:themeShade="BF"/>
          <w:sz w:val="22"/>
          <w:highlight w:val="yellow"/>
          <w:lang w:val="cs-CZ"/>
        </w:rPr>
        <w:t xml:space="preserve">(np. 12) </w:t>
      </w:r>
      <w:r w:rsidRPr="001978A8">
        <w:rPr>
          <w:color w:val="365F91" w:themeColor="accent1" w:themeShade="BF"/>
          <w:sz w:val="22"/>
          <w:highlight w:val="yellow"/>
          <w:lang w:val="cs-CZ"/>
        </w:rPr>
        <w:t>miesięczne doświadczenie (na każdej inwestycji)  na stanowisku Kierownika budowy lub Kierownika robót (w rozumieniu ustawy Prawo budowlane), w zakresie Remontu</w:t>
      </w:r>
      <w:r w:rsidRPr="001978A8">
        <w:rPr>
          <w:i/>
          <w:color w:val="365F91" w:themeColor="accent1" w:themeShade="BF"/>
          <w:sz w:val="22"/>
          <w:highlight w:val="yellow"/>
          <w:lang w:val="cs-CZ"/>
        </w:rPr>
        <w:t xml:space="preserve"> (</w:t>
      </w:r>
      <w:r w:rsidRPr="00215666">
        <w:rPr>
          <w:i/>
          <w:color w:val="365F91" w:themeColor="accent1" w:themeShade="BF"/>
          <w:sz w:val="18"/>
          <w:highlight w:val="yellow"/>
          <w:lang w:val="cs-CZ"/>
        </w:rPr>
        <w:t>tylko dla remontów lub rewitalizacji linii</w:t>
      </w:r>
      <w:r w:rsidRPr="001978A8">
        <w:rPr>
          <w:i/>
          <w:color w:val="365F91" w:themeColor="accent1" w:themeShade="BF"/>
          <w:sz w:val="22"/>
          <w:highlight w:val="yellow"/>
          <w:lang w:val="cs-CZ"/>
        </w:rPr>
        <w:t>),</w:t>
      </w:r>
      <w:r w:rsidRPr="001978A8">
        <w:rPr>
          <w:color w:val="365F91" w:themeColor="accent1" w:themeShade="BF"/>
          <w:sz w:val="22"/>
          <w:highlight w:val="yellow"/>
          <w:lang w:val="cs-CZ"/>
        </w:rPr>
        <w:t xml:space="preserve"> Budowy lub Przebudowy infrastruktury kolejowej, która obejmowała roboty [prowadzone przy czynnym torze sąsiednim] </w:t>
      </w:r>
      <w:r w:rsidRPr="001978A8">
        <w:rPr>
          <w:i/>
          <w:color w:val="365F91" w:themeColor="accent1" w:themeShade="BF"/>
          <w:sz w:val="22"/>
          <w:highlight w:val="yellow"/>
          <w:lang w:val="cs-CZ"/>
        </w:rPr>
        <w:t>(tylko gdy zakres zamówienia przewiduje prace przy czynnym torze)</w:t>
      </w:r>
      <w:r w:rsidRPr="001978A8">
        <w:rPr>
          <w:color w:val="365F91" w:themeColor="accent1" w:themeShade="BF"/>
          <w:sz w:val="22"/>
          <w:highlight w:val="yellow"/>
          <w:lang w:val="cs-CZ"/>
        </w:rPr>
        <w:t xml:space="preserve"> na linii kolejowej dwutorowej</w:t>
      </w:r>
      <w:r w:rsidRPr="001978A8" w:rsidDel="00286CE7">
        <w:rPr>
          <w:color w:val="365F91" w:themeColor="accent1" w:themeShade="BF"/>
          <w:sz w:val="22"/>
          <w:highlight w:val="yellow"/>
          <w:lang w:val="cs-CZ"/>
        </w:rPr>
        <w:t xml:space="preserve"> </w:t>
      </w:r>
      <w:r w:rsidRPr="001978A8">
        <w:rPr>
          <w:color w:val="365F91" w:themeColor="accent1" w:themeShade="BF"/>
          <w:sz w:val="22"/>
          <w:highlight w:val="yellow"/>
          <w:lang w:val="cs-CZ"/>
        </w:rPr>
        <w:t>[o długości co najmniej ..... km] (</w:t>
      </w:r>
      <w:r w:rsidRPr="001978A8">
        <w:rPr>
          <w:i/>
          <w:color w:val="365F91" w:themeColor="accent1" w:themeShade="BF"/>
          <w:sz w:val="22"/>
          <w:highlight w:val="yellow"/>
          <w:lang w:val="cs-CZ"/>
        </w:rPr>
        <w:t>lub wymiennie</w:t>
      </w:r>
      <w:r w:rsidRPr="001978A8">
        <w:rPr>
          <w:color w:val="365F91" w:themeColor="accent1" w:themeShade="BF"/>
          <w:sz w:val="22"/>
          <w:highlight w:val="yellow"/>
          <w:lang w:val="cs-CZ"/>
        </w:rPr>
        <w:t xml:space="preserve"> : [obejmujące co najmiej .... </w:t>
      </w:r>
      <w:r w:rsidRPr="001978A8">
        <w:rPr>
          <w:i/>
          <w:color w:val="365F91" w:themeColor="accent1" w:themeShade="BF"/>
          <w:sz w:val="22"/>
          <w:highlight w:val="yellow"/>
          <w:lang w:val="cs-CZ"/>
        </w:rPr>
        <w:t xml:space="preserve">(np.jeden) </w:t>
      </w:r>
      <w:r w:rsidRPr="001978A8">
        <w:rPr>
          <w:color w:val="365F91" w:themeColor="accent1" w:themeShade="BF"/>
          <w:sz w:val="22"/>
          <w:highlight w:val="yellow"/>
          <w:lang w:val="cs-CZ"/>
        </w:rPr>
        <w:t>szlak i ....</w:t>
      </w:r>
      <w:r w:rsidRPr="001978A8">
        <w:rPr>
          <w:i/>
          <w:color w:val="365F91" w:themeColor="accent1" w:themeShade="BF"/>
          <w:sz w:val="22"/>
          <w:highlight w:val="yellow"/>
          <w:lang w:val="cs-CZ"/>
        </w:rPr>
        <w:t xml:space="preserve">(np. jedną) </w:t>
      </w:r>
      <w:r w:rsidR="00F85425" w:rsidRPr="001978A8">
        <w:rPr>
          <w:color w:val="365F91" w:themeColor="accent1" w:themeShade="BF"/>
          <w:sz w:val="22"/>
          <w:highlight w:val="yellow"/>
          <w:lang w:val="cs-CZ"/>
        </w:rPr>
        <w:t>stację kolejową].)</w:t>
      </w:r>
    </w:p>
    <w:p w14:paraId="70BF0726"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lang w:val="cs-CZ"/>
        </w:rPr>
      </w:pPr>
    </w:p>
    <w:p w14:paraId="758B57CD"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lang w:val="cs-CZ"/>
        </w:rPr>
      </w:pPr>
      <w:r w:rsidRPr="001978A8">
        <w:rPr>
          <w:color w:val="365F91" w:themeColor="accent1" w:themeShade="BF"/>
          <w:sz w:val="22"/>
          <w:highlight w:val="yellow"/>
          <w:lang w:val="cs-CZ"/>
        </w:rPr>
        <w:t xml:space="preserve">Jeżeli Wykonawca wskaże na stanowisko Kierownika budowy osobę posiadającą doświadczenie na stanowisku Kierownika budowy lub Kierownika Robót w realizacji co najmniej: </w:t>
      </w:r>
    </w:p>
    <w:p w14:paraId="58C8E0E7" w14:textId="77777777" w:rsidR="000D6428" w:rsidRPr="001978A8" w:rsidRDefault="000D6428" w:rsidP="001978A8">
      <w:pPr>
        <w:pStyle w:val="lista11"/>
        <w:numPr>
          <w:ilvl w:val="0"/>
          <w:numId w:val="43"/>
        </w:numPr>
        <w:tabs>
          <w:tab w:val="left" w:pos="284"/>
        </w:tabs>
        <w:spacing w:line="320" w:lineRule="exact"/>
        <w:rPr>
          <w:color w:val="365F91" w:themeColor="accent1" w:themeShade="BF"/>
          <w:sz w:val="22"/>
          <w:highlight w:val="yellow"/>
        </w:rPr>
      </w:pPr>
      <w:r w:rsidRPr="001978A8">
        <w:rPr>
          <w:color w:val="365F91" w:themeColor="accent1" w:themeShade="BF"/>
          <w:sz w:val="22"/>
          <w:highlight w:val="yellow"/>
          <w:lang w:val="cs-CZ"/>
        </w:rPr>
        <w:t>dwóch [2] inwestycji wskazanych w powyższym warunku –</w:t>
      </w:r>
      <w:r w:rsidRPr="001978A8">
        <w:rPr>
          <w:color w:val="365F91" w:themeColor="accent1" w:themeShade="BF"/>
          <w:sz w:val="22"/>
          <w:highlight w:val="yellow"/>
        </w:rPr>
        <w:t xml:space="preserve"> 3 </w:t>
      </w:r>
      <w:r w:rsidR="00843DA1" w:rsidRPr="001978A8">
        <w:rPr>
          <w:color w:val="365F91" w:themeColor="accent1" w:themeShade="BF"/>
          <w:sz w:val="22"/>
          <w:highlight w:val="yellow"/>
        </w:rPr>
        <w:t>pkt</w:t>
      </w:r>
      <w:r w:rsidRPr="001978A8">
        <w:rPr>
          <w:color w:val="365F91" w:themeColor="accent1" w:themeShade="BF"/>
          <w:sz w:val="22"/>
          <w:highlight w:val="yellow"/>
        </w:rPr>
        <w:t>;</w:t>
      </w:r>
    </w:p>
    <w:p w14:paraId="5FE9B891" w14:textId="77777777" w:rsidR="000D6428" w:rsidRPr="001978A8" w:rsidRDefault="000D6428" w:rsidP="001978A8">
      <w:pPr>
        <w:pStyle w:val="lista11"/>
        <w:numPr>
          <w:ilvl w:val="0"/>
          <w:numId w:val="43"/>
        </w:numPr>
        <w:tabs>
          <w:tab w:val="left" w:pos="284"/>
        </w:tabs>
        <w:spacing w:line="320" w:lineRule="exact"/>
        <w:rPr>
          <w:color w:val="365F91" w:themeColor="accent1" w:themeShade="BF"/>
          <w:sz w:val="22"/>
          <w:highlight w:val="yellow"/>
        </w:rPr>
      </w:pPr>
      <w:r w:rsidRPr="001978A8">
        <w:rPr>
          <w:color w:val="365F91" w:themeColor="accent1" w:themeShade="BF"/>
          <w:sz w:val="22"/>
          <w:highlight w:val="yellow"/>
          <w:lang w:val="cs-CZ"/>
        </w:rPr>
        <w:t>trzech [3] inwestycji wskazanych w powyższym warunku –</w:t>
      </w:r>
      <w:r w:rsidRPr="001978A8">
        <w:rPr>
          <w:color w:val="365F91" w:themeColor="accent1" w:themeShade="BF"/>
          <w:sz w:val="22"/>
          <w:highlight w:val="yellow"/>
        </w:rPr>
        <w:t xml:space="preserve"> 5</w:t>
      </w:r>
      <w:r w:rsidR="00843DA1" w:rsidRPr="001978A8">
        <w:rPr>
          <w:color w:val="365F91" w:themeColor="accent1" w:themeShade="BF"/>
          <w:sz w:val="22"/>
          <w:highlight w:val="yellow"/>
        </w:rPr>
        <w:t xml:space="preserve"> pkt</w:t>
      </w:r>
      <w:r w:rsidRPr="001978A8">
        <w:rPr>
          <w:color w:val="365F91" w:themeColor="accent1" w:themeShade="BF"/>
          <w:sz w:val="22"/>
          <w:highlight w:val="yellow"/>
        </w:rPr>
        <w:t>.</w:t>
      </w:r>
    </w:p>
    <w:p w14:paraId="62E31DDA" w14:textId="77777777" w:rsidR="000D6428" w:rsidRPr="001978A8" w:rsidRDefault="000D6428" w:rsidP="001978A8">
      <w:pPr>
        <w:pStyle w:val="lista11"/>
        <w:numPr>
          <w:ilvl w:val="0"/>
          <w:numId w:val="0"/>
        </w:numPr>
        <w:tabs>
          <w:tab w:val="left" w:pos="284"/>
        </w:tabs>
        <w:spacing w:line="320" w:lineRule="exact"/>
        <w:ind w:left="284"/>
        <w:rPr>
          <w:b/>
          <w:color w:val="365F91" w:themeColor="accent1" w:themeShade="BF"/>
          <w:sz w:val="22"/>
          <w:highlight w:val="yellow"/>
        </w:rPr>
      </w:pPr>
    </w:p>
    <w:p w14:paraId="01C5C3D8" w14:textId="77777777" w:rsidR="000D6428" w:rsidRPr="001978A8" w:rsidRDefault="000D6428" w:rsidP="001978A8">
      <w:pPr>
        <w:pStyle w:val="lista11"/>
        <w:numPr>
          <w:ilvl w:val="0"/>
          <w:numId w:val="0"/>
        </w:numPr>
        <w:tabs>
          <w:tab w:val="left" w:pos="284"/>
        </w:tabs>
        <w:spacing w:line="320" w:lineRule="exact"/>
        <w:ind w:left="284"/>
        <w:rPr>
          <w:b/>
          <w:color w:val="365F91" w:themeColor="accent1" w:themeShade="BF"/>
          <w:sz w:val="22"/>
          <w:highlight w:val="yellow"/>
        </w:rPr>
      </w:pPr>
      <w:r w:rsidRPr="001978A8">
        <w:rPr>
          <w:b/>
          <w:color w:val="365F91" w:themeColor="accent1" w:themeShade="BF"/>
          <w:sz w:val="22"/>
          <w:highlight w:val="yellow"/>
        </w:rPr>
        <w:t>b) Kierownik robót torowych – waga 2,5 %*</w:t>
      </w:r>
    </w:p>
    <w:p w14:paraId="5C542D9D" w14:textId="076AF3A6" w:rsidR="000D6428" w:rsidRPr="001978A8" w:rsidRDefault="000D6428" w:rsidP="001978A8">
      <w:pPr>
        <w:tabs>
          <w:tab w:val="left" w:pos="284"/>
        </w:tabs>
        <w:spacing w:line="320" w:lineRule="exact"/>
        <w:ind w:left="284"/>
        <w:rPr>
          <w:color w:val="365F91" w:themeColor="accent1" w:themeShade="BF"/>
          <w:sz w:val="22"/>
          <w:highlight w:val="yellow"/>
          <w:lang w:val="cs-CZ"/>
        </w:rPr>
      </w:pPr>
      <w:r w:rsidRPr="001978A8">
        <w:rPr>
          <w:color w:val="365F91" w:themeColor="accent1" w:themeShade="BF"/>
          <w:sz w:val="22"/>
          <w:highlight w:val="yellow"/>
        </w:rPr>
        <w:t>-</w:t>
      </w:r>
      <w:r w:rsidRPr="001978A8">
        <w:rPr>
          <w:color w:val="365F91" w:themeColor="accent1" w:themeShade="BF"/>
          <w:sz w:val="22"/>
          <w:highlight w:val="yellow"/>
          <w:lang w:val="cs-CZ"/>
        </w:rPr>
        <w:t xml:space="preserve"> w ciągu ostatnich 10 (dziesięciu) lat przed upływem terminu składania ofert nabył doświadczenie na stanowisku Kierownika Budowy lub Kierownika robót (w rozumieniu ustawy Prawo budowlane) w specjalności inżynieryjnej kolejowej w zakeresie kolejowych obiktów budowlanych, przez okres co namniej ... </w:t>
      </w:r>
      <w:r w:rsidRPr="001978A8">
        <w:rPr>
          <w:i/>
          <w:color w:val="365F91" w:themeColor="accent1" w:themeShade="BF"/>
          <w:sz w:val="22"/>
          <w:highlight w:val="yellow"/>
          <w:lang w:val="cs-CZ"/>
        </w:rPr>
        <w:t xml:space="preserve">(np. 12) </w:t>
      </w:r>
      <w:r w:rsidRPr="001978A8">
        <w:rPr>
          <w:color w:val="365F91" w:themeColor="accent1" w:themeShade="BF"/>
          <w:sz w:val="22"/>
          <w:highlight w:val="yellow"/>
          <w:lang w:val="cs-CZ"/>
        </w:rPr>
        <w:t>miesiecy (na każdej inwestycji) w zakresie Remontu</w:t>
      </w:r>
      <w:r w:rsidRPr="001978A8">
        <w:rPr>
          <w:i/>
          <w:color w:val="365F91" w:themeColor="accent1" w:themeShade="BF"/>
          <w:sz w:val="22"/>
          <w:highlight w:val="yellow"/>
          <w:lang w:val="cs-CZ"/>
        </w:rPr>
        <w:t xml:space="preserve"> </w:t>
      </w:r>
      <w:r w:rsidRPr="00215666">
        <w:rPr>
          <w:i/>
          <w:color w:val="365F91" w:themeColor="accent1" w:themeShade="BF"/>
          <w:sz w:val="18"/>
          <w:highlight w:val="yellow"/>
          <w:lang w:val="cs-CZ"/>
        </w:rPr>
        <w:t>(tylko dla remontów lub rewitalizacji linii)</w:t>
      </w:r>
      <w:r w:rsidRPr="001978A8">
        <w:rPr>
          <w:i/>
          <w:color w:val="365F91" w:themeColor="accent1" w:themeShade="BF"/>
          <w:sz w:val="22"/>
          <w:highlight w:val="yellow"/>
          <w:lang w:val="cs-CZ"/>
        </w:rPr>
        <w:t>,</w:t>
      </w:r>
      <w:r w:rsidRPr="001978A8">
        <w:rPr>
          <w:color w:val="365F91" w:themeColor="accent1" w:themeShade="BF"/>
          <w:sz w:val="22"/>
          <w:highlight w:val="yellow"/>
          <w:lang w:val="cs-CZ"/>
        </w:rPr>
        <w:t xml:space="preserve"> Budowy lub Przebudowy infrastruktury kolejowej, która obejmowała roboty [prowadzone przy czynnym torze sąsiednim ]</w:t>
      </w:r>
      <w:r w:rsidRPr="00215666">
        <w:rPr>
          <w:i/>
          <w:color w:val="365F91" w:themeColor="accent1" w:themeShade="BF"/>
          <w:sz w:val="18"/>
          <w:highlight w:val="yellow"/>
          <w:lang w:val="cs-CZ"/>
        </w:rPr>
        <w:t>(tylko gdy zakres zamówienia przewiduje prace przy czynnym torze)</w:t>
      </w:r>
      <w:r w:rsidRPr="00215666">
        <w:rPr>
          <w:color w:val="365F91" w:themeColor="accent1" w:themeShade="BF"/>
          <w:sz w:val="18"/>
          <w:highlight w:val="yellow"/>
          <w:lang w:val="cs-CZ"/>
        </w:rPr>
        <w:t xml:space="preserve"> </w:t>
      </w:r>
      <w:r w:rsidRPr="001978A8">
        <w:rPr>
          <w:color w:val="365F91" w:themeColor="accent1" w:themeShade="BF"/>
          <w:sz w:val="22"/>
          <w:highlight w:val="yellow"/>
          <w:lang w:val="cs-CZ"/>
        </w:rPr>
        <w:t xml:space="preserve">na linii kolejowej dwutorowej o </w:t>
      </w:r>
      <w:r w:rsidR="00215666">
        <w:rPr>
          <w:color w:val="365F91" w:themeColor="accent1" w:themeShade="BF"/>
          <w:sz w:val="22"/>
          <w:highlight w:val="yellow"/>
          <w:lang w:val="cs-CZ"/>
        </w:rPr>
        <w:t>[</w:t>
      </w:r>
      <w:r w:rsidRPr="001978A8">
        <w:rPr>
          <w:color w:val="365F91" w:themeColor="accent1" w:themeShade="BF"/>
          <w:sz w:val="22"/>
          <w:highlight w:val="yellow"/>
          <w:lang w:val="cs-CZ"/>
        </w:rPr>
        <w:t>długości co najmniej ..... km] (</w:t>
      </w:r>
      <w:r w:rsidRPr="001978A8">
        <w:rPr>
          <w:i/>
          <w:color w:val="365F91" w:themeColor="accent1" w:themeShade="BF"/>
          <w:sz w:val="22"/>
          <w:highlight w:val="yellow"/>
          <w:lang w:val="cs-CZ"/>
        </w:rPr>
        <w:t>lub wymiennie</w:t>
      </w:r>
      <w:r w:rsidRPr="001978A8">
        <w:rPr>
          <w:color w:val="365F91" w:themeColor="accent1" w:themeShade="BF"/>
          <w:sz w:val="22"/>
          <w:highlight w:val="yellow"/>
          <w:lang w:val="cs-CZ"/>
        </w:rPr>
        <w:t xml:space="preserve"> : [obejmujące co najmiej .... </w:t>
      </w:r>
      <w:r w:rsidRPr="001978A8">
        <w:rPr>
          <w:i/>
          <w:color w:val="365F91" w:themeColor="accent1" w:themeShade="BF"/>
          <w:sz w:val="22"/>
          <w:highlight w:val="yellow"/>
          <w:lang w:val="cs-CZ"/>
        </w:rPr>
        <w:t xml:space="preserve">(np.jeden) </w:t>
      </w:r>
      <w:r w:rsidRPr="001978A8">
        <w:rPr>
          <w:color w:val="365F91" w:themeColor="accent1" w:themeShade="BF"/>
          <w:sz w:val="22"/>
          <w:highlight w:val="yellow"/>
          <w:lang w:val="cs-CZ"/>
        </w:rPr>
        <w:t>szlak i ....</w:t>
      </w:r>
      <w:r w:rsidRPr="001978A8">
        <w:rPr>
          <w:i/>
          <w:color w:val="365F91" w:themeColor="accent1" w:themeShade="BF"/>
          <w:sz w:val="22"/>
          <w:highlight w:val="yellow"/>
          <w:lang w:val="cs-CZ"/>
        </w:rPr>
        <w:t xml:space="preserve">(np. jedną) </w:t>
      </w:r>
      <w:r w:rsidRPr="001978A8">
        <w:rPr>
          <w:color w:val="365F91" w:themeColor="accent1" w:themeShade="BF"/>
          <w:sz w:val="22"/>
          <w:highlight w:val="yellow"/>
          <w:lang w:val="cs-CZ"/>
        </w:rPr>
        <w:t xml:space="preserve">stację kolejową].)  </w:t>
      </w:r>
      <w:r w:rsidRPr="001978A8">
        <w:rPr>
          <w:i/>
          <w:color w:val="365F91" w:themeColor="accent1" w:themeShade="BF"/>
          <w:sz w:val="22"/>
          <w:highlight w:val="yellow"/>
          <w:lang w:val="cs-CZ"/>
        </w:rPr>
        <w:t xml:space="preserve"> </w:t>
      </w:r>
      <w:r w:rsidRPr="001978A8">
        <w:rPr>
          <w:color w:val="365F91" w:themeColor="accent1" w:themeShade="BF"/>
          <w:sz w:val="22"/>
          <w:highlight w:val="yellow"/>
          <w:lang w:val="cs-CZ"/>
        </w:rPr>
        <w:t xml:space="preserve">  </w:t>
      </w:r>
    </w:p>
    <w:p w14:paraId="3BCB9744"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lang w:val="cs-CZ"/>
        </w:rPr>
      </w:pPr>
    </w:p>
    <w:p w14:paraId="5A5EF218"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lang w:val="cs-CZ"/>
        </w:rPr>
      </w:pPr>
      <w:r w:rsidRPr="001978A8">
        <w:rPr>
          <w:color w:val="365F91" w:themeColor="accent1" w:themeShade="BF"/>
          <w:sz w:val="22"/>
          <w:highlight w:val="yellow"/>
          <w:lang w:val="cs-CZ"/>
        </w:rPr>
        <w:t xml:space="preserve">Jeżeli Wykonawca wskaże na stanowisko Kierownika robót torowych osobę posiadającą doświadczenie na stanowisku Kierownika Budowy lub Kierownika Robót w specjalności inżynieryjnej kolejowej w zakresie kolejwych obiektów budowlanych, w realizacji co najmniej: </w:t>
      </w:r>
    </w:p>
    <w:p w14:paraId="667F9CB2" w14:textId="77777777" w:rsidR="000D6428" w:rsidRPr="001978A8" w:rsidRDefault="000D6428" w:rsidP="001978A8">
      <w:pPr>
        <w:pStyle w:val="lista11"/>
        <w:numPr>
          <w:ilvl w:val="0"/>
          <w:numId w:val="43"/>
        </w:numPr>
        <w:tabs>
          <w:tab w:val="left" w:pos="284"/>
        </w:tabs>
        <w:spacing w:line="320" w:lineRule="exact"/>
        <w:rPr>
          <w:color w:val="365F91" w:themeColor="accent1" w:themeShade="BF"/>
          <w:sz w:val="22"/>
          <w:highlight w:val="yellow"/>
          <w:lang w:val="cs-CZ"/>
        </w:rPr>
      </w:pPr>
      <w:r w:rsidRPr="001978A8">
        <w:rPr>
          <w:color w:val="365F91" w:themeColor="accent1" w:themeShade="BF"/>
          <w:sz w:val="22"/>
          <w:highlight w:val="yellow"/>
          <w:lang w:val="cs-CZ"/>
        </w:rPr>
        <w:t>dwóch [2] inwestycji wskazanych w powyższym warunku –</w:t>
      </w:r>
      <w:r w:rsidR="00843DA1" w:rsidRPr="001978A8">
        <w:rPr>
          <w:color w:val="365F91" w:themeColor="accent1" w:themeShade="BF"/>
          <w:sz w:val="22"/>
          <w:highlight w:val="yellow"/>
          <w:lang w:val="cs-CZ"/>
        </w:rPr>
        <w:t xml:space="preserve"> 1,5 pkt</w:t>
      </w:r>
      <w:r w:rsidRPr="001978A8">
        <w:rPr>
          <w:color w:val="365F91" w:themeColor="accent1" w:themeShade="BF"/>
          <w:sz w:val="22"/>
          <w:highlight w:val="yellow"/>
          <w:lang w:val="cs-CZ"/>
        </w:rPr>
        <w:t>;</w:t>
      </w:r>
    </w:p>
    <w:p w14:paraId="6FECA2E5" w14:textId="77777777" w:rsidR="000D6428" w:rsidRPr="001978A8" w:rsidRDefault="000D6428" w:rsidP="001978A8">
      <w:pPr>
        <w:pStyle w:val="lista11"/>
        <w:numPr>
          <w:ilvl w:val="0"/>
          <w:numId w:val="43"/>
        </w:numPr>
        <w:tabs>
          <w:tab w:val="left" w:pos="284"/>
        </w:tabs>
        <w:spacing w:line="320" w:lineRule="exact"/>
        <w:rPr>
          <w:color w:val="365F91" w:themeColor="accent1" w:themeShade="BF"/>
          <w:sz w:val="22"/>
          <w:highlight w:val="yellow"/>
          <w:lang w:val="cs-CZ"/>
        </w:rPr>
      </w:pPr>
      <w:r w:rsidRPr="001978A8">
        <w:rPr>
          <w:color w:val="365F91" w:themeColor="accent1" w:themeShade="BF"/>
          <w:sz w:val="22"/>
          <w:highlight w:val="yellow"/>
          <w:lang w:val="cs-CZ"/>
        </w:rPr>
        <w:t>trzech [3] inwestycji wskazanych w powyższym warunku – 2,5</w:t>
      </w:r>
      <w:r w:rsidR="00843DA1" w:rsidRPr="001978A8">
        <w:rPr>
          <w:color w:val="365F91" w:themeColor="accent1" w:themeShade="BF"/>
          <w:sz w:val="22"/>
          <w:highlight w:val="yellow"/>
          <w:lang w:val="cs-CZ"/>
        </w:rPr>
        <w:t xml:space="preserve"> pkt</w:t>
      </w:r>
      <w:r w:rsidRPr="001978A8">
        <w:rPr>
          <w:color w:val="365F91" w:themeColor="accent1" w:themeShade="BF"/>
          <w:sz w:val="22"/>
          <w:highlight w:val="yellow"/>
          <w:lang w:val="cs-CZ"/>
        </w:rPr>
        <w:t>.</w:t>
      </w:r>
    </w:p>
    <w:p w14:paraId="4C60CE64" w14:textId="77777777" w:rsidR="000D6428" w:rsidRPr="001978A8" w:rsidRDefault="000D6428" w:rsidP="001978A8">
      <w:pPr>
        <w:pStyle w:val="lista11"/>
        <w:numPr>
          <w:ilvl w:val="0"/>
          <w:numId w:val="0"/>
        </w:numPr>
        <w:tabs>
          <w:tab w:val="left" w:pos="284"/>
        </w:tabs>
        <w:spacing w:line="320" w:lineRule="exact"/>
        <w:ind w:left="284"/>
        <w:rPr>
          <w:b/>
          <w:color w:val="365F91" w:themeColor="accent1" w:themeShade="BF"/>
          <w:sz w:val="22"/>
          <w:highlight w:val="yellow"/>
        </w:rPr>
      </w:pPr>
    </w:p>
    <w:p w14:paraId="148A570C" w14:textId="77777777" w:rsidR="000D6428" w:rsidRPr="001978A8" w:rsidRDefault="000D6428" w:rsidP="001978A8">
      <w:pPr>
        <w:pStyle w:val="lista11"/>
        <w:numPr>
          <w:ilvl w:val="0"/>
          <w:numId w:val="0"/>
        </w:numPr>
        <w:tabs>
          <w:tab w:val="left" w:pos="284"/>
        </w:tabs>
        <w:spacing w:line="320" w:lineRule="exact"/>
        <w:ind w:left="284"/>
        <w:rPr>
          <w:b/>
          <w:color w:val="365F91" w:themeColor="accent1" w:themeShade="BF"/>
          <w:sz w:val="22"/>
          <w:highlight w:val="yellow"/>
        </w:rPr>
      </w:pPr>
      <w:r w:rsidRPr="001978A8">
        <w:rPr>
          <w:b/>
          <w:color w:val="365F91" w:themeColor="accent1" w:themeShade="BF"/>
          <w:sz w:val="22"/>
          <w:highlight w:val="yellow"/>
        </w:rPr>
        <w:t>c) Kierownik robót sterowania ruchem kolejowym – waga 2,5 %*</w:t>
      </w:r>
    </w:p>
    <w:p w14:paraId="326E9709" w14:textId="77777777" w:rsidR="000D6428" w:rsidRPr="001978A8" w:rsidRDefault="000D6428" w:rsidP="001978A8">
      <w:pPr>
        <w:tabs>
          <w:tab w:val="left" w:pos="284"/>
        </w:tabs>
        <w:spacing w:line="320" w:lineRule="exact"/>
        <w:ind w:left="284"/>
        <w:rPr>
          <w:color w:val="365F91" w:themeColor="accent1" w:themeShade="BF"/>
          <w:sz w:val="22"/>
          <w:highlight w:val="yellow"/>
          <w:lang w:val="cs-CZ"/>
        </w:rPr>
      </w:pPr>
      <w:r w:rsidRPr="001978A8">
        <w:rPr>
          <w:color w:val="365F91" w:themeColor="accent1" w:themeShade="BF"/>
          <w:sz w:val="22"/>
          <w:highlight w:val="yellow"/>
        </w:rPr>
        <w:t>-</w:t>
      </w:r>
      <w:r w:rsidRPr="001978A8">
        <w:rPr>
          <w:color w:val="365F91" w:themeColor="accent1" w:themeShade="BF"/>
          <w:sz w:val="22"/>
          <w:highlight w:val="yellow"/>
          <w:lang w:val="cs-CZ"/>
        </w:rPr>
        <w:t xml:space="preserve"> w ciągu ostatnich 10 (dziesięciu) lat przed upływem terminu składania ofert nabył doświadczenie na stanowisku Kierownika Budowy lub Kierownika robót (w rozumieniu ustawy Prawo budowlane) w specjalności inżynieryjnej kolejowej w zakresie sterowania ruchem kolejowym, przez okres co namniej ... </w:t>
      </w:r>
      <w:r w:rsidRPr="001978A8">
        <w:rPr>
          <w:i/>
          <w:color w:val="365F91" w:themeColor="accent1" w:themeShade="BF"/>
          <w:sz w:val="22"/>
          <w:highlight w:val="yellow"/>
          <w:lang w:val="cs-CZ"/>
        </w:rPr>
        <w:t xml:space="preserve">(np. 12) </w:t>
      </w:r>
      <w:r w:rsidRPr="001978A8">
        <w:rPr>
          <w:color w:val="365F91" w:themeColor="accent1" w:themeShade="BF"/>
          <w:sz w:val="22"/>
          <w:highlight w:val="yellow"/>
          <w:lang w:val="cs-CZ"/>
        </w:rPr>
        <w:t>miesiecy (na każdej inwestycji) w zakresie Remontu</w:t>
      </w:r>
      <w:r w:rsidRPr="001978A8">
        <w:rPr>
          <w:i/>
          <w:color w:val="365F91" w:themeColor="accent1" w:themeShade="BF"/>
          <w:sz w:val="22"/>
          <w:highlight w:val="yellow"/>
          <w:lang w:val="cs-CZ"/>
        </w:rPr>
        <w:t xml:space="preserve"> </w:t>
      </w:r>
      <w:r w:rsidRPr="00215666">
        <w:rPr>
          <w:i/>
          <w:color w:val="365F91" w:themeColor="accent1" w:themeShade="BF"/>
          <w:sz w:val="18"/>
          <w:highlight w:val="yellow"/>
          <w:lang w:val="cs-CZ"/>
        </w:rPr>
        <w:t>(tylko dla remontów lub rewitalizacji linii)</w:t>
      </w:r>
      <w:r w:rsidRPr="001978A8">
        <w:rPr>
          <w:i/>
          <w:color w:val="365F91" w:themeColor="accent1" w:themeShade="BF"/>
          <w:sz w:val="22"/>
          <w:highlight w:val="yellow"/>
          <w:lang w:val="cs-CZ"/>
        </w:rPr>
        <w:t>,</w:t>
      </w:r>
      <w:r w:rsidRPr="001978A8">
        <w:rPr>
          <w:color w:val="365F91" w:themeColor="accent1" w:themeShade="BF"/>
          <w:sz w:val="22"/>
          <w:highlight w:val="yellow"/>
          <w:lang w:val="cs-CZ"/>
        </w:rPr>
        <w:t xml:space="preserve"> Budowy lub Przebudowy infrastruktury kolejowej, która obejmowała roboty prowadzone przy czynnym torze sąsiednim </w:t>
      </w:r>
      <w:r w:rsidRPr="00215666">
        <w:rPr>
          <w:i/>
          <w:color w:val="365F91" w:themeColor="accent1" w:themeShade="BF"/>
          <w:sz w:val="18"/>
          <w:highlight w:val="yellow"/>
          <w:lang w:val="cs-CZ"/>
        </w:rPr>
        <w:t>(tylko gdy zakres zamówienia przewiduje prace przy czynnym torze)</w:t>
      </w:r>
      <w:r w:rsidRPr="00215666">
        <w:rPr>
          <w:color w:val="365F91" w:themeColor="accent1" w:themeShade="BF"/>
          <w:sz w:val="18"/>
          <w:highlight w:val="yellow"/>
          <w:lang w:val="cs-CZ"/>
        </w:rPr>
        <w:t xml:space="preserve"> </w:t>
      </w:r>
      <w:r w:rsidRPr="001978A8">
        <w:rPr>
          <w:color w:val="365F91" w:themeColor="accent1" w:themeShade="BF"/>
          <w:sz w:val="22"/>
          <w:highlight w:val="yellow"/>
          <w:lang w:val="cs-CZ"/>
        </w:rPr>
        <w:t>na linii kolejowej dwutorowej w zakresie ….</w:t>
      </w:r>
      <w:r w:rsidRPr="001978A8">
        <w:rPr>
          <w:i/>
          <w:color w:val="365F91" w:themeColor="accent1" w:themeShade="BF"/>
          <w:sz w:val="22"/>
          <w:highlight w:val="yellow"/>
          <w:lang w:val="cs-CZ"/>
        </w:rPr>
        <w:t xml:space="preserve"> </w:t>
      </w:r>
      <w:r w:rsidRPr="00215666">
        <w:rPr>
          <w:i/>
          <w:color w:val="365F91" w:themeColor="accent1" w:themeShade="BF"/>
          <w:sz w:val="20"/>
          <w:highlight w:val="yellow"/>
          <w:lang w:val="cs-CZ"/>
        </w:rPr>
        <w:t>(podać podstawowe parametry branży SRK zgodnie z zakresem zamówienia, tj. np. blokady liniowej z powiazaniem do systemu stacyjnego).</w:t>
      </w:r>
      <w:r w:rsidRPr="001978A8">
        <w:rPr>
          <w:i/>
          <w:color w:val="365F91" w:themeColor="accent1" w:themeShade="BF"/>
          <w:sz w:val="22"/>
          <w:highlight w:val="yellow"/>
          <w:lang w:val="cs-CZ"/>
        </w:rPr>
        <w:t xml:space="preserve"> </w:t>
      </w:r>
    </w:p>
    <w:p w14:paraId="702C2278"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lang w:val="cs-CZ"/>
        </w:rPr>
      </w:pPr>
    </w:p>
    <w:p w14:paraId="451BBA07" w14:textId="77777777" w:rsidR="000D6428" w:rsidRPr="001978A8" w:rsidRDefault="000D6428" w:rsidP="001978A8">
      <w:pPr>
        <w:pStyle w:val="lista11"/>
        <w:numPr>
          <w:ilvl w:val="0"/>
          <w:numId w:val="0"/>
        </w:numPr>
        <w:tabs>
          <w:tab w:val="left" w:pos="284"/>
        </w:tabs>
        <w:spacing w:line="320" w:lineRule="exact"/>
        <w:ind w:left="284"/>
        <w:rPr>
          <w:color w:val="365F91" w:themeColor="accent1" w:themeShade="BF"/>
          <w:sz w:val="22"/>
          <w:highlight w:val="yellow"/>
          <w:lang w:val="cs-CZ"/>
        </w:rPr>
      </w:pPr>
      <w:r w:rsidRPr="001978A8">
        <w:rPr>
          <w:color w:val="365F91" w:themeColor="accent1" w:themeShade="BF"/>
          <w:sz w:val="22"/>
          <w:highlight w:val="yellow"/>
          <w:lang w:val="cs-CZ"/>
        </w:rPr>
        <w:t xml:space="preserve">Jeżeli Wykonawca wskaże na stanowisko Kierownika robót sterowania ruchem kolejowym osobę posiadającą doświadczenie na stanowisku Kierownika Budowy lub Kierownika Robót w specjalności inżynieryjnej kolejowej w zakresie sterowania ruchem kolejowym, w realizacji co najmniej: </w:t>
      </w:r>
    </w:p>
    <w:p w14:paraId="4999B122" w14:textId="77777777" w:rsidR="000D6428" w:rsidRPr="001978A8" w:rsidRDefault="000D6428" w:rsidP="001978A8">
      <w:pPr>
        <w:pStyle w:val="lista11"/>
        <w:numPr>
          <w:ilvl w:val="0"/>
          <w:numId w:val="43"/>
        </w:numPr>
        <w:tabs>
          <w:tab w:val="left" w:pos="284"/>
        </w:tabs>
        <w:spacing w:line="320" w:lineRule="exact"/>
        <w:rPr>
          <w:color w:val="365F91" w:themeColor="accent1" w:themeShade="BF"/>
          <w:sz w:val="22"/>
          <w:highlight w:val="yellow"/>
        </w:rPr>
      </w:pPr>
      <w:r w:rsidRPr="001978A8">
        <w:rPr>
          <w:color w:val="365F91" w:themeColor="accent1" w:themeShade="BF"/>
          <w:sz w:val="22"/>
          <w:highlight w:val="yellow"/>
          <w:lang w:val="cs-CZ"/>
        </w:rPr>
        <w:t>dwóch [2] inwestycji wskazanych w powyższym warunku –</w:t>
      </w:r>
      <w:r w:rsidRPr="001978A8">
        <w:rPr>
          <w:color w:val="365F91" w:themeColor="accent1" w:themeShade="BF"/>
          <w:sz w:val="22"/>
          <w:highlight w:val="yellow"/>
        </w:rPr>
        <w:t xml:space="preserve"> 1,5</w:t>
      </w:r>
      <w:r w:rsidR="000F64C8" w:rsidRPr="001978A8">
        <w:rPr>
          <w:color w:val="365F91" w:themeColor="accent1" w:themeShade="BF"/>
          <w:sz w:val="22"/>
          <w:highlight w:val="yellow"/>
        </w:rPr>
        <w:t xml:space="preserve"> pkt</w:t>
      </w:r>
      <w:r w:rsidRPr="001978A8">
        <w:rPr>
          <w:color w:val="365F91" w:themeColor="accent1" w:themeShade="BF"/>
          <w:sz w:val="22"/>
          <w:highlight w:val="yellow"/>
        </w:rPr>
        <w:t>;</w:t>
      </w:r>
    </w:p>
    <w:p w14:paraId="737CD5F3" w14:textId="77777777" w:rsidR="000D6428" w:rsidRPr="001978A8" w:rsidRDefault="000D6428" w:rsidP="001978A8">
      <w:pPr>
        <w:pStyle w:val="lista11"/>
        <w:numPr>
          <w:ilvl w:val="0"/>
          <w:numId w:val="43"/>
        </w:numPr>
        <w:tabs>
          <w:tab w:val="left" w:pos="284"/>
        </w:tabs>
        <w:spacing w:line="320" w:lineRule="exact"/>
        <w:rPr>
          <w:color w:val="365F91" w:themeColor="accent1" w:themeShade="BF"/>
          <w:sz w:val="22"/>
          <w:highlight w:val="yellow"/>
        </w:rPr>
      </w:pPr>
      <w:r w:rsidRPr="001978A8">
        <w:rPr>
          <w:color w:val="365F91" w:themeColor="accent1" w:themeShade="BF"/>
          <w:sz w:val="22"/>
          <w:highlight w:val="yellow"/>
          <w:lang w:val="cs-CZ"/>
        </w:rPr>
        <w:t>trzech [3] inwestycji wskazanych w powyższym warunku –</w:t>
      </w:r>
      <w:r w:rsidR="000F64C8" w:rsidRPr="001978A8">
        <w:rPr>
          <w:color w:val="365F91" w:themeColor="accent1" w:themeShade="BF"/>
          <w:sz w:val="22"/>
          <w:highlight w:val="yellow"/>
        </w:rPr>
        <w:t xml:space="preserve"> 2,5</w:t>
      </w:r>
      <w:r w:rsidRPr="001978A8">
        <w:rPr>
          <w:color w:val="365F91" w:themeColor="accent1" w:themeShade="BF"/>
          <w:sz w:val="22"/>
          <w:highlight w:val="yellow"/>
        </w:rPr>
        <w:t xml:space="preserve"> </w:t>
      </w:r>
      <w:r w:rsidR="000F64C8" w:rsidRPr="001978A8">
        <w:rPr>
          <w:color w:val="365F91" w:themeColor="accent1" w:themeShade="BF"/>
          <w:sz w:val="22"/>
          <w:highlight w:val="yellow"/>
        </w:rPr>
        <w:t>pkt</w:t>
      </w:r>
      <w:r w:rsidRPr="001978A8">
        <w:rPr>
          <w:color w:val="365F91" w:themeColor="accent1" w:themeShade="BF"/>
          <w:sz w:val="22"/>
          <w:highlight w:val="yellow"/>
        </w:rPr>
        <w:t>.</w:t>
      </w:r>
    </w:p>
    <w:p w14:paraId="5642B852" w14:textId="77777777" w:rsidR="000D6428" w:rsidRPr="001978A8" w:rsidRDefault="000D6428" w:rsidP="001978A8">
      <w:pPr>
        <w:pStyle w:val="lista11"/>
        <w:numPr>
          <w:ilvl w:val="0"/>
          <w:numId w:val="0"/>
        </w:numPr>
        <w:tabs>
          <w:tab w:val="left" w:pos="284"/>
        </w:tabs>
        <w:spacing w:line="320" w:lineRule="exact"/>
        <w:ind w:left="644"/>
        <w:rPr>
          <w:color w:val="365F91" w:themeColor="accent1" w:themeShade="BF"/>
          <w:sz w:val="22"/>
          <w:highlight w:val="yellow"/>
        </w:rPr>
      </w:pPr>
    </w:p>
    <w:p w14:paraId="0453DEC5" w14:textId="77777777" w:rsidR="000D6428" w:rsidRPr="001978A8" w:rsidRDefault="000D6428" w:rsidP="001978A8">
      <w:pPr>
        <w:pStyle w:val="IDW111"/>
        <w:numPr>
          <w:ilvl w:val="0"/>
          <w:numId w:val="0"/>
        </w:numPr>
        <w:spacing w:line="320" w:lineRule="exact"/>
        <w:rPr>
          <w:b/>
          <w:i/>
          <w:color w:val="365F91" w:themeColor="accent1" w:themeShade="BF"/>
          <w:sz w:val="22"/>
          <w:highlight w:val="yellow"/>
        </w:rPr>
      </w:pPr>
      <w:r w:rsidRPr="001978A8">
        <w:rPr>
          <w:i/>
          <w:color w:val="365F91" w:themeColor="accent1" w:themeShade="BF"/>
          <w:sz w:val="22"/>
          <w:highlight w:val="yellow"/>
        </w:rPr>
        <w:t>*</w:t>
      </w:r>
      <w:r w:rsidRPr="001978A8">
        <w:rPr>
          <w:b/>
          <w:i/>
          <w:color w:val="365F91" w:themeColor="accent1" w:themeShade="BF"/>
          <w:sz w:val="22"/>
          <w:highlight w:val="yellow"/>
        </w:rPr>
        <w:t>Jest to</w:t>
      </w:r>
      <w:r w:rsidRPr="001978A8">
        <w:rPr>
          <w:i/>
          <w:color w:val="365F91" w:themeColor="accent1" w:themeShade="BF"/>
          <w:sz w:val="22"/>
          <w:highlight w:val="yellow"/>
        </w:rPr>
        <w:t xml:space="preserve"> </w:t>
      </w:r>
      <w:r w:rsidRPr="001978A8">
        <w:rPr>
          <w:b/>
          <w:i/>
          <w:color w:val="365F91" w:themeColor="accent1" w:themeShade="BF"/>
          <w:sz w:val="22"/>
          <w:highlight w:val="yellow"/>
        </w:rPr>
        <w:t>przykładowe rozbicie wag na poszczególnych członków personelu przy założeniu, że waga całego kryterium stanowi 10%</w:t>
      </w:r>
    </w:p>
    <w:p w14:paraId="3A57B110" w14:textId="77777777" w:rsidR="00843DA1" w:rsidRPr="001978A8" w:rsidRDefault="00843DA1" w:rsidP="001978A8">
      <w:pPr>
        <w:spacing w:line="320" w:lineRule="exact"/>
        <w:rPr>
          <w:sz w:val="22"/>
          <w:highlight w:val="yellow"/>
        </w:rPr>
      </w:pPr>
    </w:p>
    <w:p w14:paraId="6F9099A1" w14:textId="77777777" w:rsidR="00843DA1" w:rsidRPr="001978A8" w:rsidRDefault="00843DA1" w:rsidP="001978A8">
      <w:pPr>
        <w:spacing w:line="320" w:lineRule="exact"/>
        <w:rPr>
          <w:sz w:val="22"/>
          <w:highlight w:val="yellow"/>
        </w:rPr>
      </w:pPr>
      <w:r w:rsidRPr="001978A8">
        <w:rPr>
          <w:sz w:val="22"/>
          <w:highlight w:val="yellow"/>
        </w:rPr>
        <w:t>Punkty zostaną obliczone wg. następującego wzoru:</w:t>
      </w:r>
    </w:p>
    <w:tbl>
      <w:tblPr>
        <w:tblW w:w="5094" w:type="dxa"/>
        <w:jc w:val="center"/>
        <w:tblCellMar>
          <w:left w:w="70" w:type="dxa"/>
          <w:right w:w="70" w:type="dxa"/>
        </w:tblCellMar>
        <w:tblLook w:val="00A0" w:firstRow="1" w:lastRow="0" w:firstColumn="1" w:lastColumn="0" w:noHBand="0" w:noVBand="0"/>
      </w:tblPr>
      <w:tblGrid>
        <w:gridCol w:w="1193"/>
        <w:gridCol w:w="865"/>
        <w:gridCol w:w="3036"/>
      </w:tblGrid>
      <w:tr w:rsidR="00843DA1" w:rsidRPr="001978A8" w14:paraId="0C182AF1" w14:textId="77777777" w:rsidTr="00BD43B5">
        <w:trPr>
          <w:trHeight w:val="361"/>
          <w:jc w:val="center"/>
        </w:trPr>
        <w:tc>
          <w:tcPr>
            <w:tcW w:w="1193" w:type="dxa"/>
            <w:vMerge w:val="restart"/>
            <w:vAlign w:val="center"/>
          </w:tcPr>
          <w:p w14:paraId="3A76F27A" w14:textId="77777777" w:rsidR="00843DA1" w:rsidRPr="001978A8" w:rsidRDefault="00843DA1" w:rsidP="001978A8">
            <w:pPr>
              <w:spacing w:after="30" w:line="320" w:lineRule="exact"/>
              <w:ind w:left="240"/>
              <w:jc w:val="center"/>
              <w:rPr>
                <w:i/>
                <w:sz w:val="22"/>
                <w:highlight w:val="yellow"/>
                <w:lang w:eastAsia="zh-CN"/>
              </w:rPr>
            </w:pPr>
            <w:r w:rsidRPr="001978A8">
              <w:rPr>
                <w:i/>
                <w:sz w:val="22"/>
                <w:highlight w:val="yellow"/>
                <w:lang w:eastAsia="zh-CN"/>
              </w:rPr>
              <w:t xml:space="preserve">P=       </w:t>
            </w:r>
          </w:p>
        </w:tc>
        <w:tc>
          <w:tcPr>
            <w:tcW w:w="865" w:type="dxa"/>
            <w:tcBorders>
              <w:bottom w:val="single" w:sz="2" w:space="0" w:color="365F91"/>
            </w:tcBorders>
            <w:noWrap/>
            <w:vAlign w:val="bottom"/>
          </w:tcPr>
          <w:p w14:paraId="52E507D3" w14:textId="77777777" w:rsidR="00843DA1" w:rsidRPr="001978A8" w:rsidRDefault="00843DA1" w:rsidP="001978A8">
            <w:pPr>
              <w:spacing w:after="30" w:line="320" w:lineRule="exact"/>
              <w:ind w:left="-17"/>
              <w:jc w:val="center"/>
              <w:rPr>
                <w:i/>
                <w:sz w:val="22"/>
                <w:highlight w:val="yellow"/>
                <w:lang w:eastAsia="zh-CN"/>
              </w:rPr>
            </w:pPr>
            <w:r w:rsidRPr="001978A8">
              <w:rPr>
                <w:i/>
                <w:sz w:val="22"/>
                <w:highlight w:val="yellow"/>
                <w:lang w:eastAsia="zh-CN"/>
              </w:rPr>
              <w:t>P</w:t>
            </w:r>
            <w:r w:rsidRPr="001978A8">
              <w:rPr>
                <w:i/>
                <w:sz w:val="22"/>
                <w:highlight w:val="yellow"/>
                <w:vertAlign w:val="subscript"/>
                <w:lang w:eastAsia="zh-CN"/>
              </w:rPr>
              <w:t>b</w:t>
            </w:r>
          </w:p>
        </w:tc>
        <w:tc>
          <w:tcPr>
            <w:tcW w:w="3036" w:type="dxa"/>
            <w:vMerge w:val="restart"/>
            <w:noWrap/>
            <w:vAlign w:val="center"/>
          </w:tcPr>
          <w:p w14:paraId="38926265" w14:textId="77777777" w:rsidR="00843DA1" w:rsidRPr="001978A8" w:rsidRDefault="00843DA1" w:rsidP="001978A8">
            <w:pPr>
              <w:spacing w:after="30" w:line="320" w:lineRule="exact"/>
              <w:rPr>
                <w:i/>
                <w:sz w:val="22"/>
                <w:highlight w:val="yellow"/>
                <w:lang w:eastAsia="zh-CN"/>
              </w:rPr>
            </w:pPr>
            <w:r w:rsidRPr="001978A8">
              <w:rPr>
                <w:i/>
                <w:sz w:val="22"/>
                <w:highlight w:val="yellow"/>
                <w:lang w:eastAsia="zh-CN"/>
              </w:rPr>
              <w:t xml:space="preserve">  x 100 x W</w:t>
            </w:r>
            <w:r w:rsidRPr="001978A8">
              <w:rPr>
                <w:bCs/>
                <w:i/>
                <w:sz w:val="22"/>
                <w:highlight w:val="yellow"/>
                <w:vertAlign w:val="subscript"/>
              </w:rPr>
              <w:t>kr</w:t>
            </w:r>
          </w:p>
        </w:tc>
      </w:tr>
      <w:tr w:rsidR="00843DA1" w:rsidRPr="001978A8" w14:paraId="443FC394" w14:textId="77777777" w:rsidTr="00BD43B5">
        <w:trPr>
          <w:trHeight w:val="361"/>
          <w:jc w:val="center"/>
        </w:trPr>
        <w:tc>
          <w:tcPr>
            <w:tcW w:w="1193" w:type="dxa"/>
            <w:vMerge/>
            <w:vAlign w:val="center"/>
          </w:tcPr>
          <w:p w14:paraId="15C8DB2D" w14:textId="77777777" w:rsidR="00843DA1" w:rsidRPr="001978A8" w:rsidRDefault="00843DA1" w:rsidP="001978A8">
            <w:pPr>
              <w:spacing w:after="30" w:line="320" w:lineRule="exact"/>
              <w:ind w:left="240"/>
              <w:rPr>
                <w:i/>
                <w:sz w:val="22"/>
                <w:highlight w:val="yellow"/>
                <w:lang w:eastAsia="zh-CN"/>
              </w:rPr>
            </w:pPr>
          </w:p>
        </w:tc>
        <w:tc>
          <w:tcPr>
            <w:tcW w:w="865" w:type="dxa"/>
            <w:tcBorders>
              <w:top w:val="single" w:sz="2" w:space="0" w:color="365F91"/>
            </w:tcBorders>
            <w:noWrap/>
            <w:vAlign w:val="bottom"/>
          </w:tcPr>
          <w:p w14:paraId="2F276899" w14:textId="77777777" w:rsidR="00843DA1" w:rsidRPr="001978A8" w:rsidRDefault="00843DA1" w:rsidP="001978A8">
            <w:pPr>
              <w:spacing w:after="30" w:line="320" w:lineRule="exact"/>
              <w:ind w:left="-17"/>
              <w:jc w:val="center"/>
              <w:rPr>
                <w:i/>
                <w:sz w:val="22"/>
                <w:highlight w:val="yellow"/>
                <w:lang w:eastAsia="zh-CN"/>
              </w:rPr>
            </w:pPr>
            <w:r w:rsidRPr="001978A8">
              <w:rPr>
                <w:i/>
                <w:sz w:val="22"/>
                <w:highlight w:val="yellow"/>
                <w:lang w:eastAsia="zh-CN"/>
              </w:rPr>
              <w:t>P</w:t>
            </w:r>
            <w:r w:rsidRPr="001978A8">
              <w:rPr>
                <w:i/>
                <w:sz w:val="22"/>
                <w:highlight w:val="yellow"/>
                <w:vertAlign w:val="subscript"/>
                <w:lang w:eastAsia="zh-CN"/>
              </w:rPr>
              <w:t>n</w:t>
            </w:r>
            <w:r w:rsidRPr="001978A8">
              <w:rPr>
                <w:i/>
                <w:sz w:val="22"/>
                <w:highlight w:val="yellow"/>
                <w:lang w:eastAsia="zh-CN"/>
              </w:rPr>
              <w:t xml:space="preserve"> </w:t>
            </w:r>
          </w:p>
        </w:tc>
        <w:tc>
          <w:tcPr>
            <w:tcW w:w="3036" w:type="dxa"/>
            <w:vMerge/>
            <w:vAlign w:val="center"/>
          </w:tcPr>
          <w:p w14:paraId="15559862" w14:textId="77777777" w:rsidR="00843DA1" w:rsidRPr="001978A8" w:rsidRDefault="00843DA1" w:rsidP="001978A8">
            <w:pPr>
              <w:spacing w:after="30" w:line="320" w:lineRule="exact"/>
              <w:ind w:left="240"/>
              <w:rPr>
                <w:i/>
                <w:sz w:val="22"/>
                <w:highlight w:val="yellow"/>
                <w:lang w:eastAsia="zh-CN"/>
              </w:rPr>
            </w:pPr>
          </w:p>
        </w:tc>
      </w:tr>
    </w:tbl>
    <w:p w14:paraId="64F0A725" w14:textId="77777777" w:rsidR="00843DA1" w:rsidRPr="001978A8" w:rsidRDefault="00843DA1" w:rsidP="001978A8">
      <w:pPr>
        <w:spacing w:line="320" w:lineRule="exact"/>
        <w:rPr>
          <w:b/>
          <w:bCs/>
          <w:color w:val="000000" w:themeColor="text1"/>
          <w:sz w:val="22"/>
          <w:highlight w:val="yellow"/>
          <w:vertAlign w:val="subscript"/>
        </w:rPr>
      </w:pPr>
    </w:p>
    <w:p w14:paraId="1F3AAC9E" w14:textId="77777777" w:rsidR="00843DA1" w:rsidRPr="001978A8" w:rsidRDefault="00843DA1" w:rsidP="001978A8">
      <w:pPr>
        <w:spacing w:line="320" w:lineRule="exact"/>
        <w:rPr>
          <w:sz w:val="22"/>
          <w:highlight w:val="yellow"/>
        </w:rPr>
      </w:pPr>
      <w:r w:rsidRPr="001978A8">
        <w:rPr>
          <w:sz w:val="22"/>
          <w:highlight w:val="yellow"/>
        </w:rPr>
        <w:t>gdzie:</w:t>
      </w:r>
    </w:p>
    <w:p w14:paraId="4B5E38F5" w14:textId="77777777" w:rsidR="00843DA1" w:rsidRPr="001978A8" w:rsidRDefault="00843DA1" w:rsidP="001978A8">
      <w:pPr>
        <w:spacing w:line="320" w:lineRule="exact"/>
        <w:rPr>
          <w:i/>
          <w:color w:val="000000" w:themeColor="text1"/>
          <w:sz w:val="22"/>
          <w:highlight w:val="yellow"/>
        </w:rPr>
      </w:pPr>
      <w:r w:rsidRPr="001978A8">
        <w:rPr>
          <w:i/>
          <w:color w:val="000000" w:themeColor="text1"/>
          <w:sz w:val="22"/>
          <w:highlight w:val="yellow"/>
        </w:rPr>
        <w:t>W</w:t>
      </w:r>
      <w:r w:rsidRPr="001978A8">
        <w:rPr>
          <w:bCs/>
          <w:i/>
          <w:color w:val="000000" w:themeColor="text1"/>
          <w:sz w:val="22"/>
          <w:highlight w:val="yellow"/>
          <w:vertAlign w:val="subscript"/>
        </w:rPr>
        <w:t>kr</w:t>
      </w:r>
      <w:r w:rsidRPr="001978A8">
        <w:rPr>
          <w:color w:val="000000" w:themeColor="text1"/>
          <w:sz w:val="22"/>
          <w:highlight w:val="yellow"/>
        </w:rPr>
        <w:t xml:space="preserve"> – waga kryterium</w:t>
      </w:r>
      <w:r w:rsidRPr="001978A8">
        <w:rPr>
          <w:i/>
          <w:color w:val="000000" w:themeColor="text1"/>
          <w:sz w:val="22"/>
          <w:highlight w:val="yellow"/>
        </w:rPr>
        <w:t xml:space="preserve"> [%].</w:t>
      </w:r>
    </w:p>
    <w:p w14:paraId="18211AAB" w14:textId="77777777" w:rsidR="00843DA1" w:rsidRPr="001978A8" w:rsidRDefault="00843DA1" w:rsidP="001978A8">
      <w:pPr>
        <w:spacing w:line="320" w:lineRule="exact"/>
        <w:rPr>
          <w:sz w:val="22"/>
          <w:highlight w:val="yellow"/>
        </w:rPr>
      </w:pPr>
      <w:r w:rsidRPr="001978A8">
        <w:rPr>
          <w:sz w:val="22"/>
          <w:highlight w:val="yellow"/>
        </w:rPr>
        <w:t>P – liczba punktów w kryterium Doświadczenie personelu Wykonawcy</w:t>
      </w:r>
    </w:p>
    <w:p w14:paraId="5CCDB59A" w14:textId="77777777" w:rsidR="00843DA1" w:rsidRPr="001978A8" w:rsidRDefault="00843DA1" w:rsidP="001978A8">
      <w:pPr>
        <w:spacing w:line="320" w:lineRule="exact"/>
        <w:rPr>
          <w:sz w:val="22"/>
          <w:highlight w:val="yellow"/>
        </w:rPr>
      </w:pPr>
      <w:r w:rsidRPr="001978A8">
        <w:rPr>
          <w:sz w:val="22"/>
          <w:highlight w:val="yellow"/>
        </w:rPr>
        <w:t>P</w:t>
      </w:r>
      <w:r w:rsidRPr="001978A8">
        <w:rPr>
          <w:b/>
          <w:color w:val="365F91" w:themeColor="accent1" w:themeShade="BF"/>
          <w:sz w:val="22"/>
          <w:highlight w:val="yellow"/>
          <w:vertAlign w:val="subscript"/>
        </w:rPr>
        <w:t xml:space="preserve">b </w:t>
      </w:r>
      <w:r w:rsidRPr="001978A8">
        <w:rPr>
          <w:sz w:val="22"/>
          <w:highlight w:val="yellow"/>
        </w:rPr>
        <w:t>– liczba punktów oferty badanej</w:t>
      </w:r>
    </w:p>
    <w:p w14:paraId="0F624347" w14:textId="77777777" w:rsidR="00843DA1" w:rsidRPr="001978A8" w:rsidRDefault="00843DA1" w:rsidP="001978A8">
      <w:pPr>
        <w:spacing w:line="320" w:lineRule="exact"/>
        <w:rPr>
          <w:sz w:val="22"/>
          <w:highlight w:val="yellow"/>
        </w:rPr>
      </w:pPr>
      <w:r w:rsidRPr="001978A8">
        <w:rPr>
          <w:sz w:val="22"/>
          <w:highlight w:val="yellow"/>
        </w:rPr>
        <w:t>P</w:t>
      </w:r>
      <w:r w:rsidRPr="001978A8">
        <w:rPr>
          <w:b/>
          <w:color w:val="365F91" w:themeColor="accent1" w:themeShade="BF"/>
          <w:sz w:val="22"/>
          <w:highlight w:val="yellow"/>
          <w:vertAlign w:val="subscript"/>
        </w:rPr>
        <w:t xml:space="preserve">n </w:t>
      </w:r>
      <w:r w:rsidRPr="001978A8">
        <w:rPr>
          <w:sz w:val="22"/>
          <w:highlight w:val="yellow"/>
        </w:rPr>
        <w:t>– największa liczba punktów zdobytych wśród ofert badanych</w:t>
      </w:r>
    </w:p>
    <w:p w14:paraId="13ADCA8A" w14:textId="77777777" w:rsidR="00843DA1" w:rsidRPr="001978A8" w:rsidRDefault="00843DA1" w:rsidP="001978A8">
      <w:pPr>
        <w:spacing w:after="160" w:line="320" w:lineRule="exact"/>
        <w:jc w:val="left"/>
        <w:rPr>
          <w:b/>
          <w:i/>
          <w:color w:val="365F91" w:themeColor="accent1" w:themeShade="BF"/>
          <w:sz w:val="22"/>
          <w:highlight w:val="yellow"/>
        </w:rPr>
      </w:pPr>
    </w:p>
    <w:p w14:paraId="151780FD" w14:textId="77777777" w:rsidR="007D63B0" w:rsidRPr="001978A8" w:rsidRDefault="007D63B0" w:rsidP="001978A8">
      <w:pPr>
        <w:spacing w:after="30" w:line="320" w:lineRule="exact"/>
        <w:ind w:left="240"/>
        <w:rPr>
          <w:color w:val="365F91" w:themeColor="accent1" w:themeShade="BF"/>
          <w:sz w:val="22"/>
        </w:rPr>
      </w:pPr>
      <w:bookmarkStart w:id="133" w:name="_Toc265752232"/>
      <w:bookmarkStart w:id="134" w:name="_Toc265818726"/>
      <w:bookmarkStart w:id="135" w:name="_Ref326324268"/>
    </w:p>
    <w:p w14:paraId="7223DB8C" w14:textId="77777777" w:rsidR="005E2BC2" w:rsidRPr="001978A8" w:rsidRDefault="005E2BC2" w:rsidP="002701E9">
      <w:pPr>
        <w:pStyle w:val="lista11"/>
        <w:numPr>
          <w:ilvl w:val="1"/>
          <w:numId w:val="53"/>
        </w:numPr>
        <w:spacing w:after="30" w:line="320" w:lineRule="exact"/>
        <w:ind w:left="993" w:hanging="993"/>
        <w:rPr>
          <w:color w:val="365F91" w:themeColor="accent1" w:themeShade="BF"/>
          <w:sz w:val="22"/>
          <w:highlight w:val="yellow"/>
        </w:rPr>
      </w:pPr>
      <w:r w:rsidRPr="001978A8">
        <w:rPr>
          <w:color w:val="365F91" w:themeColor="accent1" w:themeShade="BF"/>
          <w:sz w:val="22"/>
          <w:highlight w:val="yellow"/>
        </w:rPr>
        <w:t xml:space="preserve">Łączna suma punktów ze wszystkich kryteriów oceny ofert (z uwzględnieniem wag) zostanie obliczona wg wzoru: </w:t>
      </w:r>
    </w:p>
    <w:p w14:paraId="349BD414" w14:textId="5D6B5310" w:rsidR="005E2BC2" w:rsidRPr="001978A8" w:rsidRDefault="005E2BC2" w:rsidP="001978A8">
      <w:pPr>
        <w:spacing w:after="30" w:line="320" w:lineRule="exact"/>
        <w:ind w:left="240" w:firstLine="709"/>
        <w:jc w:val="center"/>
        <w:rPr>
          <w:b/>
          <w:bCs/>
          <w:color w:val="365F91" w:themeColor="accent1" w:themeShade="BF"/>
          <w:sz w:val="22"/>
          <w:highlight w:val="yellow"/>
          <w:vertAlign w:val="subscript"/>
        </w:rPr>
      </w:pPr>
      <w:r w:rsidRPr="001978A8">
        <w:rPr>
          <w:b/>
          <w:color w:val="365F91" w:themeColor="accent1" w:themeShade="BF"/>
          <w:sz w:val="22"/>
          <w:highlight w:val="yellow"/>
        </w:rPr>
        <w:t>S</w:t>
      </w:r>
      <w:r w:rsidRPr="001978A8">
        <w:rPr>
          <w:b/>
          <w:color w:val="365F91" w:themeColor="accent1" w:themeShade="BF"/>
          <w:sz w:val="22"/>
          <w:highlight w:val="yellow"/>
          <w:vertAlign w:val="subscript"/>
        </w:rPr>
        <w:t>p</w:t>
      </w:r>
      <w:r w:rsidRPr="001978A8">
        <w:rPr>
          <w:color w:val="365F91" w:themeColor="accent1" w:themeShade="BF"/>
          <w:sz w:val="22"/>
          <w:highlight w:val="yellow"/>
        </w:rPr>
        <w:t xml:space="preserve"> = </w:t>
      </w:r>
      <w:r w:rsidRPr="001978A8">
        <w:rPr>
          <w:b/>
          <w:bCs/>
          <w:color w:val="365F91" w:themeColor="accent1" w:themeShade="BF"/>
          <w:sz w:val="22"/>
          <w:highlight w:val="yellow"/>
        </w:rPr>
        <w:t>C</w:t>
      </w:r>
      <w:r w:rsidRPr="001978A8">
        <w:rPr>
          <w:b/>
          <w:bCs/>
          <w:color w:val="365F91" w:themeColor="accent1" w:themeShade="BF"/>
          <w:sz w:val="22"/>
          <w:highlight w:val="yellow"/>
          <w:vertAlign w:val="subscript"/>
        </w:rPr>
        <w:t xml:space="preserve">o + </w:t>
      </w:r>
      <w:r w:rsidRPr="001978A8">
        <w:rPr>
          <w:b/>
          <w:bCs/>
          <w:color w:val="365F91" w:themeColor="accent1" w:themeShade="BF"/>
          <w:sz w:val="22"/>
          <w:highlight w:val="yellow"/>
        </w:rPr>
        <w:t>T</w:t>
      </w:r>
      <w:r w:rsidR="001C02D7" w:rsidRPr="001978A8">
        <w:rPr>
          <w:b/>
          <w:bCs/>
          <w:color w:val="365F91" w:themeColor="accent1" w:themeShade="BF"/>
          <w:sz w:val="22"/>
          <w:highlight w:val="yellow"/>
          <w:vertAlign w:val="subscript"/>
        </w:rPr>
        <w:t>R</w:t>
      </w:r>
      <w:r w:rsidRPr="001978A8">
        <w:rPr>
          <w:color w:val="365F91" w:themeColor="accent1" w:themeShade="BF"/>
          <w:sz w:val="22"/>
          <w:highlight w:val="yellow"/>
        </w:rPr>
        <w:t xml:space="preserve">+ </w:t>
      </w:r>
      <w:r w:rsidR="001C02D7" w:rsidRPr="001978A8">
        <w:rPr>
          <w:b/>
          <w:color w:val="365F91" w:themeColor="accent1" w:themeShade="BF"/>
          <w:sz w:val="22"/>
          <w:highlight w:val="yellow"/>
        </w:rPr>
        <w:t>K</w:t>
      </w:r>
      <w:r w:rsidR="001C02D7" w:rsidRPr="001978A8">
        <w:rPr>
          <w:b/>
          <w:color w:val="365F91" w:themeColor="accent1" w:themeShade="BF"/>
          <w:sz w:val="22"/>
          <w:highlight w:val="yellow"/>
          <w:vertAlign w:val="subscript"/>
        </w:rPr>
        <w:t>D</w:t>
      </w:r>
      <w:r w:rsidR="001C02D7" w:rsidRPr="001978A8">
        <w:rPr>
          <w:b/>
          <w:bCs/>
          <w:color w:val="365F91" w:themeColor="accent1" w:themeShade="BF"/>
          <w:sz w:val="22"/>
          <w:highlight w:val="yellow"/>
        </w:rPr>
        <w:t xml:space="preserve"> + </w:t>
      </w:r>
      <w:r w:rsidR="000F64C8" w:rsidRPr="001978A8">
        <w:rPr>
          <w:b/>
          <w:bCs/>
          <w:color w:val="365F91" w:themeColor="accent1" w:themeShade="BF"/>
          <w:sz w:val="22"/>
          <w:highlight w:val="yellow"/>
        </w:rPr>
        <w:t xml:space="preserve">P </w:t>
      </w:r>
    </w:p>
    <w:p w14:paraId="41EBACA3" w14:textId="77777777" w:rsidR="005E2BC2" w:rsidRPr="001978A8" w:rsidRDefault="005E2BC2" w:rsidP="001978A8">
      <w:pPr>
        <w:spacing w:after="30" w:line="320" w:lineRule="exact"/>
        <w:ind w:left="240"/>
        <w:rPr>
          <w:i/>
          <w:color w:val="365F91" w:themeColor="accent1" w:themeShade="BF"/>
          <w:sz w:val="22"/>
          <w:highlight w:val="yellow"/>
        </w:rPr>
      </w:pPr>
      <w:r w:rsidRPr="001978A8">
        <w:rPr>
          <w:i/>
          <w:color w:val="365F91" w:themeColor="accent1" w:themeShade="BF"/>
          <w:sz w:val="22"/>
          <w:highlight w:val="yellow"/>
        </w:rPr>
        <w:t>gdzie:</w:t>
      </w:r>
    </w:p>
    <w:p w14:paraId="49EB90D0" w14:textId="77777777" w:rsidR="00B90664" w:rsidRPr="001978A8" w:rsidRDefault="00B90664" w:rsidP="001978A8">
      <w:pPr>
        <w:spacing w:line="320" w:lineRule="exact"/>
        <w:ind w:left="240"/>
        <w:rPr>
          <w:color w:val="365F91" w:themeColor="accent1" w:themeShade="BF"/>
          <w:sz w:val="22"/>
          <w:highlight w:val="yellow"/>
        </w:rPr>
      </w:pPr>
      <w:r w:rsidRPr="001978A8">
        <w:rPr>
          <w:b/>
          <w:color w:val="365F91" w:themeColor="accent1" w:themeShade="BF"/>
          <w:sz w:val="22"/>
          <w:highlight w:val="yellow"/>
        </w:rPr>
        <w:t>S</w:t>
      </w:r>
      <w:r w:rsidRPr="001978A8">
        <w:rPr>
          <w:b/>
          <w:color w:val="365F91" w:themeColor="accent1" w:themeShade="BF"/>
          <w:sz w:val="22"/>
          <w:highlight w:val="yellow"/>
          <w:vertAlign w:val="subscript"/>
        </w:rPr>
        <w:t>p</w:t>
      </w:r>
      <w:r w:rsidRPr="001978A8">
        <w:rPr>
          <w:color w:val="365F91" w:themeColor="accent1" w:themeShade="BF"/>
          <w:sz w:val="22"/>
          <w:highlight w:val="yellow"/>
        </w:rPr>
        <w:t xml:space="preserve"> – łączna suma punktów. </w:t>
      </w:r>
    </w:p>
    <w:p w14:paraId="6FC59E8C" w14:textId="77777777" w:rsidR="00B90664" w:rsidRPr="001978A8" w:rsidRDefault="00B90664" w:rsidP="001978A8">
      <w:pPr>
        <w:spacing w:line="320" w:lineRule="exact"/>
        <w:ind w:left="240"/>
        <w:rPr>
          <w:color w:val="365F91" w:themeColor="accent1" w:themeShade="BF"/>
          <w:sz w:val="22"/>
          <w:highlight w:val="yellow"/>
        </w:rPr>
      </w:pPr>
      <w:r w:rsidRPr="001978A8">
        <w:rPr>
          <w:b/>
          <w:bCs/>
          <w:color w:val="365F91" w:themeColor="accent1" w:themeShade="BF"/>
          <w:sz w:val="22"/>
          <w:highlight w:val="yellow"/>
        </w:rPr>
        <w:t>C</w:t>
      </w:r>
      <w:r w:rsidRPr="001978A8">
        <w:rPr>
          <w:b/>
          <w:bCs/>
          <w:color w:val="365F91" w:themeColor="accent1" w:themeShade="BF"/>
          <w:sz w:val="22"/>
          <w:highlight w:val="yellow"/>
          <w:vertAlign w:val="subscript"/>
        </w:rPr>
        <w:t>o</w:t>
      </w:r>
      <w:r w:rsidRPr="001978A8">
        <w:rPr>
          <w:color w:val="365F91" w:themeColor="accent1" w:themeShade="BF"/>
          <w:sz w:val="22"/>
          <w:highlight w:val="yellow"/>
        </w:rPr>
        <w:t xml:space="preserve"> – liczba punktów w kryterium </w:t>
      </w:r>
      <w:r w:rsidRPr="001978A8">
        <w:rPr>
          <w:i/>
          <w:color w:val="365F91" w:themeColor="accent1" w:themeShade="BF"/>
          <w:sz w:val="22"/>
          <w:highlight w:val="yellow"/>
        </w:rPr>
        <w:t>Całkowita cena brutto</w:t>
      </w:r>
      <w:r w:rsidRPr="001978A8">
        <w:rPr>
          <w:color w:val="365F91" w:themeColor="accent1" w:themeShade="BF"/>
          <w:sz w:val="22"/>
          <w:highlight w:val="yellow"/>
        </w:rPr>
        <w:t>,</w:t>
      </w:r>
    </w:p>
    <w:p w14:paraId="5B0D5CA2" w14:textId="77777777" w:rsidR="00B90664" w:rsidRPr="001978A8" w:rsidRDefault="00B90664" w:rsidP="001978A8">
      <w:pPr>
        <w:spacing w:line="320" w:lineRule="exact"/>
        <w:ind w:left="240"/>
        <w:rPr>
          <w:color w:val="365F91" w:themeColor="accent1" w:themeShade="BF"/>
          <w:sz w:val="22"/>
          <w:highlight w:val="yellow"/>
        </w:rPr>
      </w:pPr>
      <w:r w:rsidRPr="001978A8">
        <w:rPr>
          <w:b/>
          <w:bCs/>
          <w:color w:val="365F91" w:themeColor="accent1" w:themeShade="BF"/>
          <w:sz w:val="22"/>
          <w:highlight w:val="yellow"/>
        </w:rPr>
        <w:t>T</w:t>
      </w:r>
      <w:r w:rsidRPr="001978A8">
        <w:rPr>
          <w:b/>
          <w:bCs/>
          <w:color w:val="365F91" w:themeColor="accent1" w:themeShade="BF"/>
          <w:sz w:val="22"/>
          <w:highlight w:val="yellow"/>
          <w:vertAlign w:val="subscript"/>
        </w:rPr>
        <w:t>R</w:t>
      </w:r>
      <w:r w:rsidRPr="001978A8">
        <w:rPr>
          <w:color w:val="365F91" w:themeColor="accent1" w:themeShade="BF"/>
          <w:sz w:val="22"/>
          <w:highlight w:val="yellow"/>
        </w:rPr>
        <w:t xml:space="preserve"> – liczba punktów w kryterium </w:t>
      </w:r>
      <w:r w:rsidRPr="001978A8">
        <w:rPr>
          <w:i/>
          <w:color w:val="365F91" w:themeColor="accent1" w:themeShade="BF"/>
          <w:sz w:val="22"/>
          <w:highlight w:val="yellow"/>
        </w:rPr>
        <w:t>Termin realizacji Zamówienia</w:t>
      </w:r>
      <w:r w:rsidRPr="001978A8">
        <w:rPr>
          <w:color w:val="365F91" w:themeColor="accent1" w:themeShade="BF"/>
          <w:sz w:val="22"/>
          <w:highlight w:val="yellow"/>
        </w:rPr>
        <w:t>,</w:t>
      </w:r>
    </w:p>
    <w:p w14:paraId="788A63A6" w14:textId="77777777" w:rsidR="00B90664" w:rsidRPr="001978A8" w:rsidRDefault="00B90664" w:rsidP="001978A8">
      <w:pPr>
        <w:spacing w:line="320" w:lineRule="exact"/>
        <w:ind w:left="240"/>
        <w:rPr>
          <w:color w:val="365F91" w:themeColor="accent1" w:themeShade="BF"/>
          <w:sz w:val="22"/>
          <w:highlight w:val="yellow"/>
        </w:rPr>
      </w:pPr>
      <w:r w:rsidRPr="001978A8">
        <w:rPr>
          <w:b/>
          <w:bCs/>
          <w:color w:val="365F91" w:themeColor="accent1" w:themeShade="BF"/>
          <w:sz w:val="22"/>
          <w:highlight w:val="yellow"/>
        </w:rPr>
        <w:t>K</w:t>
      </w:r>
      <w:r w:rsidRPr="001978A8">
        <w:rPr>
          <w:b/>
          <w:bCs/>
          <w:color w:val="365F91" w:themeColor="accent1" w:themeShade="BF"/>
          <w:sz w:val="22"/>
          <w:highlight w:val="yellow"/>
          <w:vertAlign w:val="subscript"/>
        </w:rPr>
        <w:t>D</w:t>
      </w:r>
      <w:r w:rsidRPr="001978A8">
        <w:rPr>
          <w:b/>
          <w:bCs/>
          <w:color w:val="365F91" w:themeColor="accent1" w:themeShade="BF"/>
          <w:sz w:val="22"/>
          <w:highlight w:val="yellow"/>
        </w:rPr>
        <w:t xml:space="preserve"> </w:t>
      </w:r>
      <w:r w:rsidRPr="001978A8">
        <w:rPr>
          <w:color w:val="365F91" w:themeColor="accent1" w:themeShade="BF"/>
          <w:sz w:val="22"/>
          <w:highlight w:val="yellow"/>
        </w:rPr>
        <w:t xml:space="preserve">– liczba punktów w kryterium </w:t>
      </w:r>
      <w:r w:rsidRPr="001978A8">
        <w:rPr>
          <w:i/>
          <w:color w:val="365F91" w:themeColor="accent1" w:themeShade="BF"/>
          <w:sz w:val="22"/>
          <w:highlight w:val="yellow"/>
        </w:rPr>
        <w:t>Dostępność linii kolejowej (czas zamknięć torowych),</w:t>
      </w:r>
    </w:p>
    <w:p w14:paraId="7EDA5C56" w14:textId="77777777" w:rsidR="00B90664" w:rsidRPr="001978A8" w:rsidRDefault="00B90664" w:rsidP="001978A8">
      <w:pPr>
        <w:spacing w:line="320" w:lineRule="exact"/>
        <w:ind w:left="240"/>
        <w:rPr>
          <w:color w:val="365F91" w:themeColor="accent1" w:themeShade="BF"/>
          <w:sz w:val="22"/>
          <w:highlight w:val="yellow"/>
        </w:rPr>
      </w:pPr>
      <w:r w:rsidRPr="001978A8">
        <w:rPr>
          <w:b/>
          <w:bCs/>
          <w:color w:val="365F91" w:themeColor="accent1" w:themeShade="BF"/>
          <w:sz w:val="22"/>
          <w:highlight w:val="yellow"/>
        </w:rPr>
        <w:t>P</w:t>
      </w:r>
      <w:r w:rsidRPr="001978A8">
        <w:rPr>
          <w:color w:val="365F91" w:themeColor="accent1" w:themeShade="BF"/>
          <w:sz w:val="22"/>
          <w:highlight w:val="yellow"/>
        </w:rPr>
        <w:t xml:space="preserve"> – liczba punktów w kryterium </w:t>
      </w:r>
      <w:r w:rsidRPr="001978A8">
        <w:rPr>
          <w:i/>
          <w:color w:val="365F91" w:themeColor="accent1" w:themeShade="BF"/>
          <w:sz w:val="22"/>
          <w:highlight w:val="yellow"/>
        </w:rPr>
        <w:t>Doświadczenie personelu Wykonawcy</w:t>
      </w:r>
      <w:r w:rsidRPr="001978A8">
        <w:rPr>
          <w:color w:val="365F91" w:themeColor="accent1" w:themeShade="BF"/>
          <w:sz w:val="22"/>
          <w:highlight w:val="yellow"/>
        </w:rPr>
        <w:t>,</w:t>
      </w:r>
    </w:p>
    <w:p w14:paraId="5B9F4815" w14:textId="77777777" w:rsidR="00B90664" w:rsidRPr="001978A8" w:rsidRDefault="00B90664" w:rsidP="001978A8">
      <w:pPr>
        <w:spacing w:after="30" w:line="320" w:lineRule="exact"/>
        <w:ind w:left="240"/>
        <w:rPr>
          <w:color w:val="365F91" w:themeColor="accent1" w:themeShade="BF"/>
          <w:sz w:val="22"/>
        </w:rPr>
      </w:pPr>
    </w:p>
    <w:p w14:paraId="25EF166A" w14:textId="77777777" w:rsidR="005E2BC2" w:rsidRDefault="005E2BC2" w:rsidP="005A32A6">
      <w:pPr>
        <w:pStyle w:val="lista11"/>
        <w:numPr>
          <w:ilvl w:val="1"/>
          <w:numId w:val="53"/>
        </w:numPr>
        <w:spacing w:after="30" w:line="320" w:lineRule="exact"/>
        <w:ind w:left="240" w:hanging="240"/>
        <w:rPr>
          <w:color w:val="365F91" w:themeColor="accent1" w:themeShade="BF"/>
          <w:sz w:val="22"/>
          <w:highlight w:val="yellow"/>
        </w:rPr>
      </w:pPr>
      <w:r w:rsidRPr="001978A8">
        <w:rPr>
          <w:color w:val="365F91" w:themeColor="accent1" w:themeShade="BF"/>
          <w:sz w:val="22"/>
          <w:highlight w:val="yellow"/>
        </w:rPr>
        <w:t>Zamawiający uzna za najkorzystniejszą ofertę, która otrzyma największą łączną sumę punktów (S</w:t>
      </w:r>
      <w:r w:rsidRPr="001978A8">
        <w:rPr>
          <w:color w:val="365F91" w:themeColor="accent1" w:themeShade="BF"/>
          <w:sz w:val="22"/>
          <w:highlight w:val="yellow"/>
          <w:vertAlign w:val="subscript"/>
        </w:rPr>
        <w:t>p</w:t>
      </w:r>
      <w:r w:rsidRPr="001978A8">
        <w:rPr>
          <w:color w:val="365F91" w:themeColor="accent1" w:themeShade="BF"/>
          <w:sz w:val="22"/>
          <w:highlight w:val="yellow"/>
        </w:rPr>
        <w:t>).</w:t>
      </w:r>
    </w:p>
    <w:p w14:paraId="65B92F52" w14:textId="77777777" w:rsidR="00187A68" w:rsidRDefault="00187A68" w:rsidP="00187A68">
      <w:pPr>
        <w:pStyle w:val="lista11"/>
        <w:numPr>
          <w:ilvl w:val="0"/>
          <w:numId w:val="0"/>
        </w:numPr>
        <w:spacing w:after="30" w:line="320" w:lineRule="exact"/>
        <w:ind w:left="240"/>
        <w:rPr>
          <w:color w:val="365F91" w:themeColor="accent1" w:themeShade="BF"/>
          <w:sz w:val="22"/>
          <w:highlight w:val="yellow"/>
        </w:rPr>
      </w:pPr>
    </w:p>
    <w:p w14:paraId="525A1A8B" w14:textId="36278D36" w:rsidR="00187A68" w:rsidRDefault="00187A68" w:rsidP="00187A68">
      <w:pPr>
        <w:pStyle w:val="lista11"/>
        <w:numPr>
          <w:ilvl w:val="0"/>
          <w:numId w:val="0"/>
        </w:numPr>
        <w:spacing w:after="6" w:line="240" w:lineRule="auto"/>
        <w:ind w:left="284"/>
        <w:rPr>
          <w:color w:val="365F91" w:themeColor="accent1" w:themeShade="BF"/>
          <w:sz w:val="22"/>
          <w:highlight w:val="yellow"/>
        </w:rPr>
      </w:pPr>
      <w:r>
        <w:rPr>
          <w:color w:val="365F91" w:themeColor="accent1" w:themeShade="BF"/>
          <w:sz w:val="22"/>
          <w:highlight w:val="yellow"/>
        </w:rPr>
        <w:t xml:space="preserve">Obliczenie punktów w kryterium: Doświadczenie personelu Wykonawcy zostanie dokonane na podstawie złożonego przez Wykonawcę wraz z ofertą </w:t>
      </w:r>
      <w:r w:rsidRPr="004B387C">
        <w:rPr>
          <w:b/>
          <w:i/>
          <w:color w:val="365F91" w:themeColor="accent1" w:themeShade="BF"/>
          <w:sz w:val="22"/>
          <w:highlight w:val="yellow"/>
        </w:rPr>
        <w:t>Załącznika nr 9</w:t>
      </w:r>
      <w:r>
        <w:rPr>
          <w:color w:val="365F91" w:themeColor="accent1" w:themeShade="BF"/>
          <w:sz w:val="22"/>
          <w:highlight w:val="yellow"/>
        </w:rPr>
        <w:t xml:space="preserve">  do IDW – Wykaz Personelu na potrzeby kryterium oceny ofert zgod</w:t>
      </w:r>
      <w:r w:rsidR="002701E9">
        <w:rPr>
          <w:color w:val="365F91" w:themeColor="accent1" w:themeShade="BF"/>
          <w:sz w:val="22"/>
          <w:highlight w:val="yellow"/>
        </w:rPr>
        <w:t>nie z pkt. 20.7.5</w:t>
      </w:r>
      <w:r>
        <w:rPr>
          <w:color w:val="365F91" w:themeColor="accent1" w:themeShade="BF"/>
          <w:sz w:val="22"/>
          <w:highlight w:val="yellow"/>
        </w:rPr>
        <w:t xml:space="preserve">. – wzór. W przypadku, jeżeli Wykonawca nie załączy do oferty wyżej wymienionego </w:t>
      </w:r>
      <w:r w:rsidRPr="004B387C">
        <w:rPr>
          <w:b/>
          <w:i/>
          <w:color w:val="365F91" w:themeColor="accent1" w:themeShade="BF"/>
          <w:sz w:val="22"/>
          <w:highlight w:val="yellow"/>
        </w:rPr>
        <w:t>Załącznika nr 9</w:t>
      </w:r>
      <w:r>
        <w:rPr>
          <w:color w:val="365F91" w:themeColor="accent1" w:themeShade="BF"/>
          <w:sz w:val="22"/>
          <w:highlight w:val="yellow"/>
        </w:rPr>
        <w:t xml:space="preserve">, w kryterium doświadczenie personelu Wykonawcy otrzyma 0 pkt. </w:t>
      </w:r>
    </w:p>
    <w:p w14:paraId="3683800F" w14:textId="77777777" w:rsidR="00187A68" w:rsidRPr="001978A8" w:rsidRDefault="00187A68" w:rsidP="00187A68">
      <w:pPr>
        <w:pStyle w:val="lista11"/>
        <w:numPr>
          <w:ilvl w:val="0"/>
          <w:numId w:val="0"/>
        </w:numPr>
        <w:spacing w:after="30" w:line="320" w:lineRule="exact"/>
        <w:ind w:left="240"/>
        <w:rPr>
          <w:color w:val="365F91" w:themeColor="accent1" w:themeShade="BF"/>
          <w:sz w:val="22"/>
          <w:highlight w:val="yellow"/>
        </w:rPr>
      </w:pPr>
    </w:p>
    <w:p w14:paraId="755BDC1C" w14:textId="77777777" w:rsidR="00E37D7F" w:rsidRPr="001978A8" w:rsidRDefault="00E37D7F" w:rsidP="001978A8">
      <w:pPr>
        <w:pStyle w:val="Nagwek1"/>
        <w:numPr>
          <w:ilvl w:val="0"/>
          <w:numId w:val="53"/>
        </w:numPr>
        <w:spacing w:line="320" w:lineRule="exact"/>
        <w:rPr>
          <w:sz w:val="22"/>
        </w:rPr>
      </w:pPr>
      <w:bookmarkStart w:id="136" w:name="_Toc479770257"/>
      <w:r w:rsidRPr="001978A8">
        <w:rPr>
          <w:sz w:val="22"/>
        </w:rPr>
        <w:t>WYMAGANIA DOTYCZĄCE ZABEZPIECZENIA NALEŻYTEGO WYKONANIA UMOWY</w:t>
      </w:r>
      <w:bookmarkEnd w:id="131"/>
      <w:bookmarkEnd w:id="132"/>
      <w:bookmarkEnd w:id="133"/>
      <w:bookmarkEnd w:id="134"/>
      <w:bookmarkEnd w:id="135"/>
      <w:bookmarkEnd w:id="136"/>
    </w:p>
    <w:p w14:paraId="6A87F655" w14:textId="77777777" w:rsidR="00E37D7F" w:rsidRPr="001978A8" w:rsidRDefault="00E37D7F" w:rsidP="001978A8">
      <w:pPr>
        <w:pStyle w:val="lista11"/>
        <w:numPr>
          <w:ilvl w:val="1"/>
          <w:numId w:val="53"/>
        </w:numPr>
        <w:spacing w:line="320" w:lineRule="exact"/>
        <w:rPr>
          <w:sz w:val="22"/>
        </w:rPr>
      </w:pPr>
      <w:bookmarkStart w:id="137" w:name="_Ref326321606"/>
      <w:r w:rsidRPr="001978A8">
        <w:rPr>
          <w:sz w:val="22"/>
        </w:rPr>
        <w:t>Zamawiający ustala zabezpieczenie należy</w:t>
      </w:r>
      <w:r w:rsidR="00A0380E" w:rsidRPr="001978A8">
        <w:rPr>
          <w:sz w:val="22"/>
        </w:rPr>
        <w:t>tego wykonania umowy zawartej</w:t>
      </w:r>
      <w:r w:rsidR="00FE6EEB" w:rsidRPr="001978A8">
        <w:rPr>
          <w:sz w:val="22"/>
        </w:rPr>
        <w:t xml:space="preserve"> w </w:t>
      </w:r>
      <w:r w:rsidRPr="001978A8">
        <w:rPr>
          <w:sz w:val="22"/>
        </w:rPr>
        <w:t xml:space="preserve">wyniku </w:t>
      </w:r>
      <w:r w:rsidR="00EE349B" w:rsidRPr="001978A8">
        <w:rPr>
          <w:sz w:val="22"/>
        </w:rPr>
        <w:t>P</w:t>
      </w:r>
      <w:r w:rsidRPr="001978A8">
        <w:rPr>
          <w:sz w:val="22"/>
        </w:rPr>
        <w:t>ostępowania</w:t>
      </w:r>
      <w:r w:rsidR="00FE6EEB" w:rsidRPr="001978A8">
        <w:rPr>
          <w:sz w:val="22"/>
        </w:rPr>
        <w:t xml:space="preserve"> o </w:t>
      </w:r>
      <w:r w:rsidRPr="001978A8">
        <w:rPr>
          <w:sz w:val="22"/>
        </w:rPr>
        <w:t xml:space="preserve">udzielenie niniejszego </w:t>
      </w:r>
      <w:r w:rsidR="001852F6" w:rsidRPr="001978A8">
        <w:rPr>
          <w:sz w:val="22"/>
        </w:rPr>
        <w:t>Zamówienia</w:t>
      </w:r>
      <w:r w:rsidR="00FE6EEB" w:rsidRPr="001978A8">
        <w:rPr>
          <w:sz w:val="22"/>
        </w:rPr>
        <w:t xml:space="preserve"> w </w:t>
      </w:r>
      <w:r w:rsidRPr="001978A8">
        <w:rPr>
          <w:sz w:val="22"/>
        </w:rPr>
        <w:t xml:space="preserve">wysokości </w:t>
      </w:r>
      <w:r w:rsidRPr="001978A8">
        <w:rPr>
          <w:i/>
          <w:color w:val="365F91" w:themeColor="accent1" w:themeShade="BF"/>
          <w:sz w:val="22"/>
          <w:highlight w:val="yellow"/>
        </w:rPr>
        <w:t>(określić wysokość)</w:t>
      </w:r>
      <w:r w:rsidRPr="001978A8">
        <w:rPr>
          <w:sz w:val="22"/>
        </w:rPr>
        <w:t>% ceny całkowitej brutto podanej</w:t>
      </w:r>
      <w:r w:rsidR="00FE6EEB" w:rsidRPr="001978A8">
        <w:rPr>
          <w:sz w:val="22"/>
        </w:rPr>
        <w:t xml:space="preserve"> w </w:t>
      </w:r>
      <w:r w:rsidRPr="001978A8">
        <w:rPr>
          <w:sz w:val="22"/>
        </w:rPr>
        <w:t>ofercie.</w:t>
      </w:r>
      <w:bookmarkEnd w:id="137"/>
    </w:p>
    <w:p w14:paraId="0D00F8DD" w14:textId="77777777" w:rsidR="00E37D7F" w:rsidRPr="001978A8" w:rsidRDefault="00E37D7F" w:rsidP="001978A8">
      <w:pPr>
        <w:pStyle w:val="lista11"/>
        <w:numPr>
          <w:ilvl w:val="1"/>
          <w:numId w:val="53"/>
        </w:numPr>
        <w:spacing w:line="320" w:lineRule="exact"/>
        <w:rPr>
          <w:sz w:val="22"/>
        </w:rPr>
      </w:pPr>
      <w:bookmarkStart w:id="138" w:name="_Ref326321874"/>
      <w:r w:rsidRPr="001978A8">
        <w:rPr>
          <w:sz w:val="22"/>
        </w:rPr>
        <w:t>Wybrany Wykonawca zobowiązany jest wnieść zabezpieczenie należytego wykonania umowy</w:t>
      </w:r>
      <w:r w:rsidR="00FE6EEB" w:rsidRPr="001978A8">
        <w:rPr>
          <w:sz w:val="22"/>
        </w:rPr>
        <w:t xml:space="preserve"> w </w:t>
      </w:r>
      <w:r w:rsidRPr="001978A8">
        <w:rPr>
          <w:sz w:val="22"/>
        </w:rPr>
        <w:t>formie przewidzianej</w:t>
      </w:r>
      <w:r w:rsidR="00FE6EEB" w:rsidRPr="001978A8">
        <w:rPr>
          <w:sz w:val="22"/>
        </w:rPr>
        <w:t xml:space="preserve"> w </w:t>
      </w:r>
      <w:r w:rsidRPr="001978A8">
        <w:rPr>
          <w:sz w:val="22"/>
        </w:rPr>
        <w:t xml:space="preserve">art. 148 ust. 1 </w:t>
      </w:r>
      <w:r w:rsidR="00141322" w:rsidRPr="001978A8">
        <w:rPr>
          <w:sz w:val="22"/>
        </w:rPr>
        <w:t>Ustawy</w:t>
      </w:r>
      <w:r w:rsidRPr="001978A8">
        <w:rPr>
          <w:sz w:val="22"/>
        </w:rPr>
        <w:t xml:space="preserve"> przed podpisaniem umowy.</w:t>
      </w:r>
      <w:bookmarkEnd w:id="138"/>
      <w:r w:rsidRPr="001978A8">
        <w:rPr>
          <w:sz w:val="22"/>
        </w:rPr>
        <w:t xml:space="preserve"> </w:t>
      </w:r>
    </w:p>
    <w:p w14:paraId="5CCDBA2A" w14:textId="44F4BFF1" w:rsidR="00E37D7F" w:rsidRPr="001978A8" w:rsidRDefault="00F954D2" w:rsidP="001978A8">
      <w:pPr>
        <w:pStyle w:val="lista11"/>
        <w:numPr>
          <w:ilvl w:val="1"/>
          <w:numId w:val="53"/>
        </w:numPr>
        <w:spacing w:line="320" w:lineRule="exact"/>
        <w:rPr>
          <w:b/>
          <w:sz w:val="22"/>
        </w:rPr>
      </w:pPr>
      <w:r w:rsidRPr="001978A8">
        <w:rPr>
          <w:sz w:val="22"/>
        </w:rPr>
        <w:t xml:space="preserve">W przypadku wnoszenia przez Wykonawcę zabezpieczenia należytego wykonania umowy w formie gwarancji, gwarancja ma być, co najmniej gwarancją bezwarunkową, nieodwołalną, płatną na </w:t>
      </w:r>
      <w:r w:rsidR="00E9378D" w:rsidRPr="001978A8">
        <w:rPr>
          <w:sz w:val="22"/>
        </w:rPr>
        <w:t xml:space="preserve">pierwsze </w:t>
      </w:r>
      <w:r w:rsidRPr="001978A8">
        <w:rPr>
          <w:sz w:val="22"/>
        </w:rPr>
        <w:t>pisemne żądanie Zamawiającego</w:t>
      </w:r>
      <w:r w:rsidR="00075415">
        <w:rPr>
          <w:sz w:val="22"/>
        </w:rPr>
        <w:t xml:space="preserve"> do której zastosowanie będzie miało prawo polskie</w:t>
      </w:r>
      <w:r w:rsidRPr="001978A8">
        <w:rPr>
          <w:sz w:val="22"/>
        </w:rPr>
        <w:t>. W treści gwarancji nie mogą być wy</w:t>
      </w:r>
      <w:r w:rsidR="00262716" w:rsidRPr="001978A8">
        <w:rPr>
          <w:sz w:val="22"/>
        </w:rPr>
        <w:t>mienione jakiekolwiek warunki i </w:t>
      </w:r>
      <w:r w:rsidRPr="001978A8">
        <w:rPr>
          <w:sz w:val="22"/>
        </w:rPr>
        <w:t>dokumenty uzasadniające roszczenie. Treść gwarancji powinna być zasadniczo zgodna z załączonym do SIWZ wzorem. Przed złożeniem gwarancji Wykonawca uzyska od Zamawiającego akceptację jej treści. Wzór gwarancji stanowi Załącznik Nr</w:t>
      </w:r>
      <w:r w:rsidR="00BC1923" w:rsidRPr="001978A8">
        <w:rPr>
          <w:sz w:val="22"/>
        </w:rPr>
        <w:t> </w:t>
      </w:r>
      <w:r w:rsidR="00487BDB" w:rsidRPr="001978A8">
        <w:rPr>
          <w:sz w:val="22"/>
        </w:rPr>
        <w:t>5</w:t>
      </w:r>
      <w:r w:rsidRPr="001978A8">
        <w:rPr>
          <w:sz w:val="22"/>
        </w:rPr>
        <w:t xml:space="preserve"> do IDW.</w:t>
      </w:r>
      <w:r w:rsidR="008822AB" w:rsidRPr="001978A8">
        <w:rPr>
          <w:b/>
          <w:sz w:val="22"/>
        </w:rPr>
        <w:t xml:space="preserve"> </w:t>
      </w:r>
    </w:p>
    <w:p w14:paraId="6EF17A6C" w14:textId="7C746D0B" w:rsidR="00E9673A" w:rsidRPr="001978A8" w:rsidRDefault="00E9673A" w:rsidP="001978A8">
      <w:pPr>
        <w:pStyle w:val="lista11"/>
        <w:numPr>
          <w:ilvl w:val="1"/>
          <w:numId w:val="53"/>
        </w:numPr>
        <w:spacing w:line="320" w:lineRule="exact"/>
        <w:rPr>
          <w:sz w:val="22"/>
        </w:rPr>
      </w:pPr>
      <w:r w:rsidRPr="001978A8">
        <w:rPr>
          <w:sz w:val="22"/>
        </w:rPr>
        <w:t xml:space="preserve">Gwarancja wystawiona przez bank lub zakład ubezpieczeń </w:t>
      </w:r>
      <w:r w:rsidR="00187A68">
        <w:rPr>
          <w:sz w:val="22"/>
        </w:rPr>
        <w:t>nie</w:t>
      </w:r>
      <w:r w:rsidRPr="001978A8">
        <w:rPr>
          <w:sz w:val="22"/>
        </w:rPr>
        <w:t>nadzorowany przez Komisję Nadzoru Finansowego „KNF” albo przez oddział zagranicznej instytucji kredytowej lub ubezpieczeniowej spoza z listy KNF wymaga uzyskania regwarancji przez podmiot nadzorowany przez KNF lub przez oddział zagranicznej instytucji kredytowej lub ubezpieczeniowej z listy</w:t>
      </w:r>
      <w:r w:rsidR="004B387C">
        <w:rPr>
          <w:sz w:val="22"/>
        </w:rPr>
        <w:t xml:space="preserve"> </w:t>
      </w:r>
      <w:r w:rsidRPr="001978A8">
        <w:rPr>
          <w:sz w:val="22"/>
        </w:rPr>
        <w:t>KNF(http://www.knf.gov.pl/szukaj_podmioty.jsp).</w:t>
      </w:r>
    </w:p>
    <w:p w14:paraId="278F9130" w14:textId="77777777" w:rsidR="00B84465" w:rsidRPr="001978A8" w:rsidRDefault="00E9673A" w:rsidP="001978A8">
      <w:pPr>
        <w:pStyle w:val="lista11"/>
        <w:numPr>
          <w:ilvl w:val="0"/>
          <w:numId w:val="0"/>
        </w:numPr>
        <w:spacing w:line="320" w:lineRule="exact"/>
        <w:ind w:left="720"/>
        <w:rPr>
          <w:sz w:val="22"/>
        </w:rPr>
      </w:pPr>
      <w:r w:rsidRPr="001978A8">
        <w:rPr>
          <w:sz w:val="22"/>
        </w:rPr>
        <w:t xml:space="preserve">Gwarancja nie może być wystawiona przez banki i zakłady ubezpieczeń objęte postępowaniem </w:t>
      </w:r>
      <w:r w:rsidR="00B84465" w:rsidRPr="001978A8">
        <w:rPr>
          <w:sz w:val="22"/>
        </w:rPr>
        <w:t>upadłościowym albo restrukturyzacyjnym</w:t>
      </w:r>
      <w:r w:rsidRPr="001978A8">
        <w:rPr>
          <w:sz w:val="22"/>
        </w:rPr>
        <w:t>.</w:t>
      </w:r>
      <w:r w:rsidR="00B84465" w:rsidRPr="001978A8">
        <w:rPr>
          <w:sz w:val="22"/>
        </w:rPr>
        <w:t xml:space="preserve"> </w:t>
      </w:r>
    </w:p>
    <w:p w14:paraId="2648CF00" w14:textId="77777777" w:rsidR="00F954D2" w:rsidRPr="001978A8" w:rsidRDefault="00F80C1E" w:rsidP="001978A8">
      <w:pPr>
        <w:pStyle w:val="lista11"/>
        <w:numPr>
          <w:ilvl w:val="1"/>
          <w:numId w:val="53"/>
        </w:numPr>
        <w:spacing w:line="320" w:lineRule="exact"/>
        <w:rPr>
          <w:sz w:val="22"/>
        </w:rPr>
      </w:pPr>
      <w:r w:rsidRPr="001978A8">
        <w:rPr>
          <w:sz w:val="22"/>
        </w:rPr>
        <w:t>Zamawiający ma prawo zażądać dostarczenia zaudytowanego sprawozdania finansowego wystawcy zabezpieczenia za ostatni rok obrotowy wraz z opinią audytora, o ile sprawozdanie to nie jest ogólnodostępne.</w:t>
      </w:r>
    </w:p>
    <w:p w14:paraId="2A030C72" w14:textId="77777777" w:rsidR="00E37D7F" w:rsidRPr="001978A8" w:rsidRDefault="00E37D7F" w:rsidP="001978A8">
      <w:pPr>
        <w:pStyle w:val="lista11"/>
        <w:numPr>
          <w:ilvl w:val="1"/>
          <w:numId w:val="53"/>
        </w:numPr>
        <w:spacing w:line="320" w:lineRule="exact"/>
        <w:rPr>
          <w:sz w:val="22"/>
        </w:rPr>
      </w:pPr>
      <w:r w:rsidRPr="001978A8">
        <w:rPr>
          <w:sz w:val="22"/>
        </w:rPr>
        <w:t>Gwarancje</w:t>
      </w:r>
      <w:r w:rsidR="00FE6EEB" w:rsidRPr="001978A8">
        <w:rPr>
          <w:sz w:val="22"/>
        </w:rPr>
        <w:t xml:space="preserve"> i </w:t>
      </w:r>
      <w:r w:rsidRPr="001978A8">
        <w:rPr>
          <w:sz w:val="22"/>
        </w:rPr>
        <w:t>poręczenia muszą zawierać (oprócz elementów właściwych dla każdej formy, określonych przepisami prawa):</w:t>
      </w:r>
    </w:p>
    <w:p w14:paraId="1D79F479" w14:textId="77777777" w:rsidR="00E37D7F" w:rsidRPr="001978A8" w:rsidRDefault="00E37D7F" w:rsidP="001978A8">
      <w:pPr>
        <w:pStyle w:val="listawypunktowanaKR"/>
        <w:numPr>
          <w:ilvl w:val="0"/>
          <w:numId w:val="28"/>
        </w:numPr>
        <w:spacing w:line="320" w:lineRule="exact"/>
        <w:rPr>
          <w:sz w:val="22"/>
        </w:rPr>
      </w:pPr>
      <w:r w:rsidRPr="001978A8">
        <w:rPr>
          <w:sz w:val="22"/>
        </w:rPr>
        <w:t>nazwę</w:t>
      </w:r>
      <w:r w:rsidR="00FE6EEB" w:rsidRPr="001978A8">
        <w:rPr>
          <w:sz w:val="22"/>
        </w:rPr>
        <w:t xml:space="preserve"> i </w:t>
      </w:r>
      <w:r w:rsidRPr="001978A8">
        <w:rPr>
          <w:sz w:val="22"/>
        </w:rPr>
        <w:t>adres Zamawiającego</w:t>
      </w:r>
      <w:r w:rsidR="00E90A21" w:rsidRPr="001978A8">
        <w:rPr>
          <w:sz w:val="22"/>
        </w:rPr>
        <w:t xml:space="preserve"> (tj. PKP Polskie Linie Kolejowe S.A. ul. Targowa 74, 03-734 Warszawa</w:t>
      </w:r>
      <w:r w:rsidR="006A4EA1" w:rsidRPr="001978A8">
        <w:rPr>
          <w:sz w:val="22"/>
        </w:rPr>
        <w:t>)</w:t>
      </w:r>
      <w:r w:rsidRPr="001978A8">
        <w:rPr>
          <w:sz w:val="22"/>
        </w:rPr>
        <w:t>,</w:t>
      </w:r>
    </w:p>
    <w:p w14:paraId="3CCAF167" w14:textId="77777777" w:rsidR="00E37D7F" w:rsidRPr="001978A8" w:rsidRDefault="00E37D7F" w:rsidP="001978A8">
      <w:pPr>
        <w:pStyle w:val="listawypunktowanaKR"/>
        <w:numPr>
          <w:ilvl w:val="0"/>
          <w:numId w:val="28"/>
        </w:numPr>
        <w:spacing w:line="320" w:lineRule="exact"/>
        <w:rPr>
          <w:sz w:val="22"/>
        </w:rPr>
      </w:pPr>
      <w:r w:rsidRPr="001978A8">
        <w:rPr>
          <w:sz w:val="22"/>
        </w:rPr>
        <w:t>oznaczenie (numer</w:t>
      </w:r>
      <w:r w:rsidR="00014E0F" w:rsidRPr="001978A8">
        <w:rPr>
          <w:sz w:val="22"/>
        </w:rPr>
        <w:t xml:space="preserve"> i nazwa</w:t>
      </w:r>
      <w:r w:rsidRPr="001978A8">
        <w:rPr>
          <w:sz w:val="22"/>
        </w:rPr>
        <w:t>) umowy</w:t>
      </w:r>
      <w:r w:rsidR="005E4811" w:rsidRPr="001978A8">
        <w:rPr>
          <w:sz w:val="22"/>
        </w:rPr>
        <w:t>.</w:t>
      </w:r>
    </w:p>
    <w:p w14:paraId="4A054A77" w14:textId="77777777" w:rsidR="00E37D7F" w:rsidRPr="001978A8" w:rsidRDefault="00E37D7F" w:rsidP="001978A8">
      <w:pPr>
        <w:pStyle w:val="lista11"/>
        <w:numPr>
          <w:ilvl w:val="1"/>
          <w:numId w:val="53"/>
        </w:numPr>
        <w:spacing w:line="320" w:lineRule="exact"/>
        <w:rPr>
          <w:sz w:val="22"/>
        </w:rPr>
      </w:pPr>
      <w:r w:rsidRPr="001978A8">
        <w:rPr>
          <w:sz w:val="22"/>
        </w:rPr>
        <w:t>Zabezpieczenie należytego wykonania umowy wnoszone</w:t>
      </w:r>
      <w:r w:rsidR="00FE6EEB" w:rsidRPr="001978A8">
        <w:rPr>
          <w:sz w:val="22"/>
        </w:rPr>
        <w:t xml:space="preserve"> w </w:t>
      </w:r>
      <w:r w:rsidRPr="001978A8">
        <w:rPr>
          <w:sz w:val="22"/>
        </w:rPr>
        <w:t>pieniądzu należy przelać na następujący rachunek Zamawiającego:</w:t>
      </w:r>
    </w:p>
    <w:p w14:paraId="3A030E11" w14:textId="77777777" w:rsidR="00F80C1E" w:rsidRPr="001978A8" w:rsidRDefault="00F80C1E" w:rsidP="001978A8">
      <w:pPr>
        <w:pStyle w:val="edytowalna"/>
        <w:spacing w:line="320" w:lineRule="exact"/>
        <w:ind w:left="2836" w:firstLine="709"/>
        <w:rPr>
          <w:caps/>
          <w:color w:val="365F91" w:themeColor="accent1" w:themeShade="BF"/>
          <w:sz w:val="22"/>
        </w:rPr>
      </w:pPr>
      <w:r w:rsidRPr="001978A8">
        <w:rPr>
          <w:color w:val="365F91" w:themeColor="accent1" w:themeShade="BF"/>
          <w:sz w:val="22"/>
        </w:rPr>
        <w:t>…………………….</w:t>
      </w:r>
      <w:r w:rsidRPr="001978A8">
        <w:rPr>
          <w:color w:val="365F91" w:themeColor="accent1" w:themeShade="BF"/>
          <w:sz w:val="22"/>
          <w:highlight w:val="yellow"/>
        </w:rPr>
        <w:t>(podać nazwę banku i nr konta)</w:t>
      </w:r>
    </w:p>
    <w:p w14:paraId="73134F57" w14:textId="77777777" w:rsidR="00E37D7F" w:rsidRPr="001978A8" w:rsidRDefault="00F80C1E" w:rsidP="001978A8">
      <w:pPr>
        <w:spacing w:line="320" w:lineRule="exact"/>
        <w:ind w:left="993"/>
        <w:jc w:val="center"/>
        <w:rPr>
          <w:sz w:val="22"/>
        </w:rPr>
      </w:pPr>
      <w:r w:rsidRPr="001978A8">
        <w:rPr>
          <w:b/>
          <w:sz w:val="22"/>
        </w:rPr>
        <w:t xml:space="preserve">SWIFT: </w:t>
      </w:r>
      <w:r w:rsidRPr="001978A8">
        <w:rPr>
          <w:color w:val="365F91"/>
          <w:sz w:val="22"/>
          <w:highlight w:val="yellow"/>
        </w:rPr>
        <w:t>…………….</w:t>
      </w:r>
    </w:p>
    <w:p w14:paraId="33CDE84B" w14:textId="77777777" w:rsidR="00E37D7F" w:rsidRPr="001978A8" w:rsidRDefault="00F80C1E" w:rsidP="004B387C">
      <w:pPr>
        <w:spacing w:line="320" w:lineRule="exact"/>
        <w:ind w:left="709"/>
        <w:rPr>
          <w:sz w:val="22"/>
        </w:rPr>
      </w:pPr>
      <w:r w:rsidRPr="001978A8">
        <w:rPr>
          <w:sz w:val="22"/>
        </w:rPr>
        <w:t>Za termin wniesienia zabezpieczenia uznaje się termin zaksięgowania na rachunku Zamawiającego.</w:t>
      </w:r>
      <w:r w:rsidR="00BE55E1" w:rsidRPr="001978A8">
        <w:rPr>
          <w:sz w:val="22"/>
        </w:rPr>
        <w:t xml:space="preserve"> </w:t>
      </w:r>
      <w:r w:rsidR="00E37D7F" w:rsidRPr="001978A8">
        <w:rPr>
          <w:sz w:val="22"/>
        </w:rPr>
        <w:t>Na przelewie należy podać</w:t>
      </w:r>
      <w:r w:rsidR="00EE349B" w:rsidRPr="001978A8">
        <w:rPr>
          <w:sz w:val="22"/>
        </w:rPr>
        <w:t xml:space="preserve"> następującą treść</w:t>
      </w:r>
      <w:r w:rsidR="00E37D7F" w:rsidRPr="001978A8">
        <w:rPr>
          <w:sz w:val="22"/>
        </w:rPr>
        <w:t>:</w:t>
      </w:r>
      <w:r w:rsidR="00EE349B" w:rsidRPr="001978A8">
        <w:rPr>
          <w:sz w:val="22"/>
        </w:rPr>
        <w:t xml:space="preserve"> </w:t>
      </w:r>
      <w:r w:rsidR="00E37D7F" w:rsidRPr="001978A8">
        <w:rPr>
          <w:sz w:val="22"/>
        </w:rPr>
        <w:t xml:space="preserve">„Zabezpieczenie należytego wykonania umowy </w:t>
      </w:r>
      <w:r w:rsidR="00E37D7F" w:rsidRPr="001978A8">
        <w:rPr>
          <w:color w:val="365F91" w:themeColor="accent1" w:themeShade="BF"/>
          <w:sz w:val="22"/>
          <w:highlight w:val="yellow"/>
        </w:rPr>
        <w:t>(wpisać właściwy numer umowy)</w:t>
      </w:r>
      <w:r w:rsidR="00E37D7F" w:rsidRPr="001978A8">
        <w:rPr>
          <w:caps/>
          <w:sz w:val="22"/>
        </w:rPr>
        <w:t>”</w:t>
      </w:r>
      <w:r w:rsidR="00B2432C" w:rsidRPr="001978A8">
        <w:rPr>
          <w:caps/>
          <w:sz w:val="22"/>
        </w:rPr>
        <w:t>.</w:t>
      </w:r>
    </w:p>
    <w:p w14:paraId="5382EFC6" w14:textId="77777777" w:rsidR="00E37D7F" w:rsidRPr="001978A8" w:rsidRDefault="00E37D7F" w:rsidP="001978A8">
      <w:pPr>
        <w:pStyle w:val="lista11"/>
        <w:numPr>
          <w:ilvl w:val="1"/>
          <w:numId w:val="53"/>
        </w:numPr>
        <w:spacing w:line="320" w:lineRule="exact"/>
        <w:rPr>
          <w:sz w:val="22"/>
        </w:rPr>
      </w:pPr>
      <w:r w:rsidRPr="001978A8">
        <w:rPr>
          <w:sz w:val="22"/>
        </w:rPr>
        <w:t>Jeżeli zabezpieczenie wniesiono</w:t>
      </w:r>
      <w:r w:rsidR="00FE6EEB" w:rsidRPr="001978A8">
        <w:rPr>
          <w:sz w:val="22"/>
        </w:rPr>
        <w:t xml:space="preserve"> w </w:t>
      </w:r>
      <w:r w:rsidRPr="001978A8">
        <w:rPr>
          <w:sz w:val="22"/>
        </w:rPr>
        <w:t>pieniądzu, Zamawiający przechowuje je na oprocentowanym</w:t>
      </w:r>
      <w:r w:rsidR="00E90A21" w:rsidRPr="001978A8">
        <w:rPr>
          <w:sz w:val="22"/>
        </w:rPr>
        <w:t xml:space="preserve"> (na dzień ogłaszania postępowania)</w:t>
      </w:r>
      <w:r w:rsidRPr="001978A8">
        <w:rPr>
          <w:sz w:val="22"/>
        </w:rPr>
        <w:t xml:space="preserve"> rachunku bankowym. Zamawiający zwraca zabezpieczenie wniesione</w:t>
      </w:r>
      <w:r w:rsidR="00FE6EEB" w:rsidRPr="001978A8">
        <w:rPr>
          <w:sz w:val="22"/>
        </w:rPr>
        <w:t xml:space="preserve"> w </w:t>
      </w:r>
      <w:r w:rsidRPr="001978A8">
        <w:rPr>
          <w:sz w:val="22"/>
        </w:rPr>
        <w:t>pieniądzu</w:t>
      </w:r>
      <w:r w:rsidR="00FE6EEB" w:rsidRPr="001978A8">
        <w:rPr>
          <w:sz w:val="22"/>
        </w:rPr>
        <w:t xml:space="preserve"> z </w:t>
      </w:r>
      <w:r w:rsidRPr="001978A8">
        <w:rPr>
          <w:sz w:val="22"/>
        </w:rPr>
        <w:t>odsetkami wynikającymi</w:t>
      </w:r>
      <w:r w:rsidR="00FE6EEB" w:rsidRPr="001978A8">
        <w:rPr>
          <w:sz w:val="22"/>
        </w:rPr>
        <w:t xml:space="preserve"> z </w:t>
      </w:r>
      <w:r w:rsidRPr="001978A8">
        <w:rPr>
          <w:sz w:val="22"/>
        </w:rPr>
        <w:t>umowy rachunku bankowego, na którym było ono przechowane, pomniejszone</w:t>
      </w:r>
      <w:r w:rsidR="00FE6EEB" w:rsidRPr="001978A8">
        <w:rPr>
          <w:sz w:val="22"/>
        </w:rPr>
        <w:t xml:space="preserve"> o </w:t>
      </w:r>
      <w:r w:rsidRPr="001978A8">
        <w:rPr>
          <w:sz w:val="22"/>
        </w:rPr>
        <w:t>koszt prowadzenia tego rachunku oraz prowizji bankowej za przelew pieniędzy na rachunek bankowy Wykonawcy.</w:t>
      </w:r>
    </w:p>
    <w:p w14:paraId="4DB828E1" w14:textId="26E8C62C" w:rsidR="00E37D7F" w:rsidRPr="001978A8" w:rsidRDefault="00E37D7F" w:rsidP="001978A8">
      <w:pPr>
        <w:pStyle w:val="lista11"/>
        <w:numPr>
          <w:ilvl w:val="1"/>
          <w:numId w:val="53"/>
        </w:numPr>
        <w:spacing w:line="320" w:lineRule="exact"/>
        <w:rPr>
          <w:sz w:val="22"/>
        </w:rPr>
      </w:pPr>
      <w:r w:rsidRPr="001978A8">
        <w:rPr>
          <w:sz w:val="22"/>
        </w:rPr>
        <w:t>W przypadku oferty wspólnej dopuszcza się podział zabezpieczenia należytego wykonania umowy pomiędzy Wykonawców składających ofertę, przy czym suma jego wszystkich części nie może być niższa od wymienionej</w:t>
      </w:r>
      <w:r w:rsidR="00FE6EEB" w:rsidRPr="001978A8">
        <w:rPr>
          <w:sz w:val="22"/>
        </w:rPr>
        <w:t xml:space="preserve"> w </w:t>
      </w:r>
      <w:r w:rsidRPr="001978A8">
        <w:rPr>
          <w:sz w:val="22"/>
        </w:rPr>
        <w:t xml:space="preserve">punkcie </w:t>
      </w:r>
      <w:r w:rsidR="009E5911" w:rsidRPr="001978A8">
        <w:rPr>
          <w:sz w:val="22"/>
        </w:rPr>
        <w:fldChar w:fldCharType="begin"/>
      </w:r>
      <w:r w:rsidR="009E5911" w:rsidRPr="001978A8">
        <w:rPr>
          <w:sz w:val="22"/>
        </w:rPr>
        <w:instrText xml:space="preserve"> REF _Ref467679500 \r \h </w:instrText>
      </w:r>
      <w:r w:rsidR="004358D0" w:rsidRPr="001978A8">
        <w:rPr>
          <w:sz w:val="22"/>
        </w:rPr>
        <w:instrText xml:space="preserve"> \* MERGEFORMAT </w:instrText>
      </w:r>
      <w:r w:rsidR="009E5911" w:rsidRPr="001978A8">
        <w:rPr>
          <w:sz w:val="22"/>
        </w:rPr>
      </w:r>
      <w:r w:rsidR="009E5911" w:rsidRPr="001978A8">
        <w:rPr>
          <w:sz w:val="22"/>
        </w:rPr>
        <w:fldChar w:fldCharType="separate"/>
      </w:r>
      <w:r w:rsidR="005D3DD6">
        <w:rPr>
          <w:sz w:val="22"/>
        </w:rPr>
        <w:t>20.1</w:t>
      </w:r>
      <w:r w:rsidR="009E5911" w:rsidRPr="001978A8">
        <w:rPr>
          <w:sz w:val="22"/>
        </w:rPr>
        <w:fldChar w:fldCharType="end"/>
      </w:r>
      <w:r w:rsidR="00153381" w:rsidRPr="001978A8">
        <w:rPr>
          <w:sz w:val="22"/>
        </w:rPr>
        <w:t xml:space="preserve"> IDW.</w:t>
      </w:r>
    </w:p>
    <w:p w14:paraId="6AC14B12" w14:textId="77777777" w:rsidR="00F80C1E" w:rsidRPr="001978A8" w:rsidRDefault="00F80C1E" w:rsidP="001978A8">
      <w:pPr>
        <w:pStyle w:val="lista11"/>
        <w:numPr>
          <w:ilvl w:val="1"/>
          <w:numId w:val="53"/>
        </w:numPr>
        <w:spacing w:line="320" w:lineRule="exact"/>
        <w:rPr>
          <w:sz w:val="22"/>
        </w:rPr>
      </w:pPr>
      <w:r w:rsidRPr="001978A8">
        <w:rPr>
          <w:sz w:val="22"/>
        </w:rPr>
        <w:t>W przypadku wniesienia zabezpieczenia należytego wykonania umowy w każdej dopuszczalnej przez Zamawiającego formie innej niż pieniądz, Wykonawca jest zobowiązany do dostarczenia bezpośrednio do Zamawiającego (osobie wyznaczonej do kontaktów dla przedmiotowego Zamówienia) lub za pośrednictwem banku prowadzącego rachunek wystawcy zabezpieczenia, oryginału dokumentu potwierdzającego zabezpieczenia należytego wykonania umowy w wysokości żądanej przez Zamawiającego, wraz z potwierdzeniem banku prowadzącego rachunek wystawcy zabezpieczenia lub notariusza, jeśli wystawcą zabezpieczenia nie jest bank, że podpisy złożone na dokumencie zabezpieczenia należą do osób upoważnionych do reprezentowania wystawcy zabezpieczenia.</w:t>
      </w:r>
    </w:p>
    <w:p w14:paraId="7DACCAB6" w14:textId="68597714" w:rsidR="00E37D7F" w:rsidRPr="001978A8" w:rsidRDefault="00187A68" w:rsidP="001978A8">
      <w:pPr>
        <w:pStyle w:val="lista11"/>
        <w:numPr>
          <w:ilvl w:val="1"/>
          <w:numId w:val="53"/>
        </w:numPr>
        <w:spacing w:line="320" w:lineRule="exact"/>
        <w:rPr>
          <w:sz w:val="22"/>
        </w:rPr>
      </w:pPr>
      <w:r w:rsidRPr="00187A68">
        <w:rPr>
          <w:sz w:val="22"/>
        </w:rPr>
        <w:t xml:space="preserve">Zabezpieczenie należytego wykonania Umowy będzie obowiązywało w okresie o 30 dni dłuższym od dnia dokonania Odbioru końcowego albo dokonania ostatniego Odbioru Końcowego, zaś zabezpieczenie wykonania w Okresie Zgłaszania Wad  będzie obowiązywało w okresie o 15 dni dłuższym od daty upływu Okresu Zgłaszania Wad. </w:t>
      </w:r>
      <w:r w:rsidR="00F94F03" w:rsidRPr="001978A8">
        <w:rPr>
          <w:sz w:val="22"/>
        </w:rPr>
        <w:t>Zamawiający zwróci Wykonawcy Zabezpieczenie Wykonania w wysokości 70% w ciągu 30 dni od dnia dokonania Odbioru końcowego albo dokonania ostatniego Odbioru końcowego, jeżeli były dokonywane Odbiory Końcowe dla Odcinków albo innych części Robót nie będących Odcinkami.</w:t>
      </w:r>
    </w:p>
    <w:p w14:paraId="09939081" w14:textId="77777777" w:rsidR="00E37D7F" w:rsidRPr="001978A8" w:rsidRDefault="00E37D7F" w:rsidP="001978A8">
      <w:pPr>
        <w:pStyle w:val="lista11"/>
        <w:numPr>
          <w:ilvl w:val="1"/>
          <w:numId w:val="53"/>
        </w:numPr>
        <w:spacing w:line="320" w:lineRule="exact"/>
        <w:rPr>
          <w:sz w:val="22"/>
        </w:rPr>
      </w:pPr>
      <w:r w:rsidRPr="001978A8">
        <w:rPr>
          <w:sz w:val="22"/>
        </w:rPr>
        <w:t>Kwota pozostawiona na zabezpieczenie roszczeń</w:t>
      </w:r>
      <w:r w:rsidR="00FE6EEB" w:rsidRPr="001978A8">
        <w:rPr>
          <w:sz w:val="22"/>
        </w:rPr>
        <w:t xml:space="preserve"> z </w:t>
      </w:r>
      <w:r w:rsidRPr="001978A8">
        <w:rPr>
          <w:sz w:val="22"/>
        </w:rPr>
        <w:t>tytułu rękojmi za wady</w:t>
      </w:r>
      <w:r w:rsidR="005427B1" w:rsidRPr="001978A8">
        <w:rPr>
          <w:sz w:val="22"/>
        </w:rPr>
        <w:t xml:space="preserve"> w</w:t>
      </w:r>
      <w:r w:rsidR="005D4AA3" w:rsidRPr="001978A8">
        <w:rPr>
          <w:sz w:val="22"/>
        </w:rPr>
        <w:t> </w:t>
      </w:r>
      <w:r w:rsidR="005427B1" w:rsidRPr="001978A8">
        <w:rPr>
          <w:sz w:val="22"/>
        </w:rPr>
        <w:t>wykonaniu zamówienia</w:t>
      </w:r>
      <w:r w:rsidR="00FE6EEB" w:rsidRPr="001978A8">
        <w:rPr>
          <w:sz w:val="22"/>
        </w:rPr>
        <w:t xml:space="preserve"> </w:t>
      </w:r>
      <w:r w:rsidR="00D054B1" w:rsidRPr="001978A8">
        <w:rPr>
          <w:sz w:val="22"/>
        </w:rPr>
        <w:t>wynosi 30</w:t>
      </w:r>
      <w:r w:rsidRPr="001978A8">
        <w:rPr>
          <w:sz w:val="22"/>
        </w:rPr>
        <w:t>% wysokości zabezpieczenia</w:t>
      </w:r>
      <w:r w:rsidR="00FE6EEB" w:rsidRPr="001978A8">
        <w:rPr>
          <w:sz w:val="22"/>
        </w:rPr>
        <w:t xml:space="preserve"> i </w:t>
      </w:r>
      <w:r w:rsidRPr="001978A8">
        <w:rPr>
          <w:sz w:val="22"/>
        </w:rPr>
        <w:t>zostanie zwrócona nie później niż 15 dni po upływie okresu rękojmi za wady</w:t>
      </w:r>
      <w:r w:rsidR="002042DB" w:rsidRPr="001978A8">
        <w:rPr>
          <w:sz w:val="22"/>
        </w:rPr>
        <w:t>.</w:t>
      </w:r>
    </w:p>
    <w:p w14:paraId="77ED2FC0" w14:textId="77777777" w:rsidR="00E37D7F" w:rsidRPr="001978A8" w:rsidRDefault="00E37D7F" w:rsidP="001978A8">
      <w:pPr>
        <w:pStyle w:val="Nagwek1"/>
        <w:numPr>
          <w:ilvl w:val="0"/>
          <w:numId w:val="53"/>
        </w:numPr>
        <w:spacing w:line="320" w:lineRule="exact"/>
        <w:rPr>
          <w:sz w:val="22"/>
        </w:rPr>
      </w:pPr>
      <w:bookmarkStart w:id="139" w:name="_Toc504465412"/>
      <w:bookmarkStart w:id="140" w:name="_Toc167680421"/>
      <w:bookmarkStart w:id="141" w:name="_Toc265752233"/>
      <w:bookmarkStart w:id="142" w:name="_Toc265818727"/>
      <w:bookmarkStart w:id="143" w:name="_Toc479770258"/>
      <w:r w:rsidRPr="001978A8">
        <w:rPr>
          <w:sz w:val="22"/>
        </w:rPr>
        <w:t xml:space="preserve">ŚRODKI OCHRONY PRAWNEJ PRZYSŁUGUJĄCE </w:t>
      </w:r>
      <w:bookmarkEnd w:id="139"/>
      <w:r w:rsidRPr="001978A8">
        <w:rPr>
          <w:sz w:val="22"/>
        </w:rPr>
        <w:t>WYKONAWCOM</w:t>
      </w:r>
      <w:bookmarkEnd w:id="140"/>
      <w:bookmarkEnd w:id="141"/>
      <w:bookmarkEnd w:id="142"/>
      <w:bookmarkEnd w:id="143"/>
    </w:p>
    <w:p w14:paraId="382CDFE8" w14:textId="77777777" w:rsidR="00E37D7F" w:rsidRPr="001978A8" w:rsidRDefault="00E37D7F" w:rsidP="001978A8">
      <w:pPr>
        <w:pStyle w:val="lista11"/>
        <w:numPr>
          <w:ilvl w:val="1"/>
          <w:numId w:val="53"/>
        </w:numPr>
        <w:spacing w:line="320" w:lineRule="exact"/>
        <w:rPr>
          <w:sz w:val="22"/>
        </w:rPr>
      </w:pPr>
      <w:r w:rsidRPr="001978A8">
        <w:rPr>
          <w:sz w:val="22"/>
        </w:rPr>
        <w:t>Wykonawcom, a</w:t>
      </w:r>
      <w:r w:rsidR="006D233C" w:rsidRPr="001978A8">
        <w:rPr>
          <w:sz w:val="22"/>
        </w:rPr>
        <w:t> </w:t>
      </w:r>
      <w:r w:rsidRPr="001978A8">
        <w:rPr>
          <w:sz w:val="22"/>
        </w:rPr>
        <w:t>także innemu podmiotowi, jeżeli ma lub miał interes</w:t>
      </w:r>
      <w:r w:rsidR="00FE6EEB" w:rsidRPr="001978A8">
        <w:rPr>
          <w:sz w:val="22"/>
        </w:rPr>
        <w:t xml:space="preserve"> w </w:t>
      </w:r>
      <w:r w:rsidRPr="001978A8">
        <w:rPr>
          <w:sz w:val="22"/>
        </w:rPr>
        <w:t xml:space="preserve">uzyskaniu </w:t>
      </w:r>
      <w:r w:rsidR="00D761E1" w:rsidRPr="001978A8">
        <w:rPr>
          <w:sz w:val="22"/>
        </w:rPr>
        <w:t xml:space="preserve">Zamówienia </w:t>
      </w:r>
      <w:r w:rsidRPr="001978A8">
        <w:rPr>
          <w:sz w:val="22"/>
        </w:rPr>
        <w:t>oraz poniósł lub może ponieść szkodę</w:t>
      </w:r>
      <w:r w:rsidR="00FE6EEB" w:rsidRPr="001978A8">
        <w:rPr>
          <w:sz w:val="22"/>
        </w:rPr>
        <w:t xml:space="preserve"> w </w:t>
      </w:r>
      <w:r w:rsidRPr="001978A8">
        <w:rPr>
          <w:sz w:val="22"/>
        </w:rPr>
        <w:t xml:space="preserve">wyniku naruszenia przez Zamawiającego przepisów </w:t>
      </w:r>
      <w:r w:rsidR="00141322" w:rsidRPr="001978A8">
        <w:rPr>
          <w:sz w:val="22"/>
        </w:rPr>
        <w:t>Ustawy</w:t>
      </w:r>
      <w:r w:rsidRPr="001978A8">
        <w:rPr>
          <w:sz w:val="22"/>
        </w:rPr>
        <w:t>, przysługują środki ochrony prawnej przewidziane</w:t>
      </w:r>
      <w:r w:rsidR="00FE6EEB" w:rsidRPr="001978A8">
        <w:rPr>
          <w:sz w:val="22"/>
        </w:rPr>
        <w:t xml:space="preserve"> w </w:t>
      </w:r>
      <w:r w:rsidRPr="001978A8">
        <w:rPr>
          <w:sz w:val="22"/>
        </w:rPr>
        <w:t>art. 179</w:t>
      </w:r>
      <w:r w:rsidR="00FE6EEB" w:rsidRPr="001978A8">
        <w:rPr>
          <w:sz w:val="22"/>
        </w:rPr>
        <w:t xml:space="preserve"> i </w:t>
      </w:r>
      <w:r w:rsidRPr="001978A8">
        <w:rPr>
          <w:sz w:val="22"/>
        </w:rPr>
        <w:t xml:space="preserve">następnych </w:t>
      </w:r>
      <w:r w:rsidR="00141322" w:rsidRPr="001978A8">
        <w:rPr>
          <w:sz w:val="22"/>
        </w:rPr>
        <w:t>Ustawy</w:t>
      </w:r>
      <w:r w:rsidRPr="001978A8">
        <w:rPr>
          <w:sz w:val="22"/>
        </w:rPr>
        <w:t xml:space="preserve">. </w:t>
      </w:r>
    </w:p>
    <w:p w14:paraId="08EA2C2F" w14:textId="77777777" w:rsidR="00E37D7F" w:rsidRPr="001978A8" w:rsidRDefault="00E37D7F" w:rsidP="001978A8">
      <w:pPr>
        <w:pStyle w:val="lista11"/>
        <w:numPr>
          <w:ilvl w:val="1"/>
          <w:numId w:val="53"/>
        </w:numPr>
        <w:spacing w:line="320" w:lineRule="exact"/>
        <w:rPr>
          <w:sz w:val="22"/>
        </w:rPr>
      </w:pPr>
      <w:r w:rsidRPr="001978A8">
        <w:rPr>
          <w:sz w:val="22"/>
        </w:rPr>
        <w:t>Wobec niezgodnej</w:t>
      </w:r>
      <w:r w:rsidR="00FE6EEB" w:rsidRPr="001978A8">
        <w:rPr>
          <w:sz w:val="22"/>
        </w:rPr>
        <w:t xml:space="preserve"> z </w:t>
      </w:r>
      <w:r w:rsidRPr="001978A8">
        <w:rPr>
          <w:sz w:val="22"/>
        </w:rPr>
        <w:t xml:space="preserve">przepisami </w:t>
      </w:r>
      <w:r w:rsidR="00141322" w:rsidRPr="001978A8">
        <w:rPr>
          <w:sz w:val="22"/>
        </w:rPr>
        <w:t>Ustawy</w:t>
      </w:r>
      <w:r w:rsidRPr="001978A8">
        <w:rPr>
          <w:sz w:val="22"/>
        </w:rPr>
        <w:t xml:space="preserve"> czynności Zamawiającego podjętej</w:t>
      </w:r>
      <w:r w:rsidR="00FE6EEB" w:rsidRPr="001978A8">
        <w:rPr>
          <w:sz w:val="22"/>
        </w:rPr>
        <w:t xml:space="preserve"> w </w:t>
      </w:r>
      <w:r w:rsidRPr="001978A8">
        <w:rPr>
          <w:sz w:val="22"/>
        </w:rPr>
        <w:t xml:space="preserve">toku </w:t>
      </w:r>
      <w:r w:rsidR="00D761E1" w:rsidRPr="001978A8">
        <w:rPr>
          <w:sz w:val="22"/>
        </w:rPr>
        <w:t xml:space="preserve">Postępowania </w:t>
      </w:r>
      <w:r w:rsidRPr="001978A8">
        <w:rPr>
          <w:sz w:val="22"/>
        </w:rPr>
        <w:t>lub</w:t>
      </w:r>
      <w:r w:rsidR="00FE6EEB" w:rsidRPr="001978A8">
        <w:rPr>
          <w:sz w:val="22"/>
        </w:rPr>
        <w:t xml:space="preserve"> w </w:t>
      </w:r>
      <w:r w:rsidRPr="001978A8">
        <w:rPr>
          <w:sz w:val="22"/>
        </w:rPr>
        <w:t xml:space="preserve">przypadku zaniechania przez </w:t>
      </w:r>
      <w:r w:rsidR="00813D0F" w:rsidRPr="001978A8">
        <w:rPr>
          <w:sz w:val="22"/>
        </w:rPr>
        <w:t>Zamawiającego</w:t>
      </w:r>
      <w:r w:rsidRPr="001978A8">
        <w:rPr>
          <w:sz w:val="22"/>
        </w:rPr>
        <w:t xml:space="preserve"> dokonania czynności,</w:t>
      </w:r>
      <w:r w:rsidR="00141322" w:rsidRPr="001978A8">
        <w:rPr>
          <w:sz w:val="22"/>
        </w:rPr>
        <w:t xml:space="preserve"> do </w:t>
      </w:r>
      <w:r w:rsidRPr="001978A8">
        <w:rPr>
          <w:sz w:val="22"/>
        </w:rPr>
        <w:t>których podjęcia</w:t>
      </w:r>
      <w:r w:rsidR="00105FFE" w:rsidRPr="001978A8">
        <w:rPr>
          <w:sz w:val="22"/>
        </w:rPr>
        <w:t xml:space="preserve"> zobowiązany</w:t>
      </w:r>
      <w:r w:rsidRPr="001978A8">
        <w:rPr>
          <w:sz w:val="22"/>
        </w:rPr>
        <w:t xml:space="preserve"> </w:t>
      </w:r>
      <w:r w:rsidR="000A58E6" w:rsidRPr="001978A8">
        <w:rPr>
          <w:sz w:val="22"/>
        </w:rPr>
        <w:t xml:space="preserve">jest </w:t>
      </w:r>
      <w:r w:rsidR="00105FFE" w:rsidRPr="001978A8">
        <w:rPr>
          <w:sz w:val="22"/>
        </w:rPr>
        <w:t>Zamawiający</w:t>
      </w:r>
      <w:r w:rsidRPr="001978A8">
        <w:rPr>
          <w:sz w:val="22"/>
        </w:rPr>
        <w:t xml:space="preserve"> przepisami </w:t>
      </w:r>
      <w:r w:rsidR="00141322" w:rsidRPr="001978A8">
        <w:rPr>
          <w:sz w:val="22"/>
        </w:rPr>
        <w:t>Ustawy</w:t>
      </w:r>
      <w:r w:rsidRPr="001978A8">
        <w:rPr>
          <w:sz w:val="22"/>
        </w:rPr>
        <w:t>, Wykonawca może wnieść odwołanie.</w:t>
      </w:r>
    </w:p>
    <w:p w14:paraId="049FA5CD" w14:textId="77777777" w:rsidR="00E37D7F" w:rsidRPr="001978A8" w:rsidRDefault="00E37D7F" w:rsidP="001978A8">
      <w:pPr>
        <w:pStyle w:val="lista11"/>
        <w:numPr>
          <w:ilvl w:val="1"/>
          <w:numId w:val="53"/>
        </w:numPr>
        <w:spacing w:line="320" w:lineRule="exact"/>
        <w:rPr>
          <w:sz w:val="22"/>
        </w:rPr>
      </w:pPr>
      <w:r w:rsidRPr="001978A8">
        <w:rPr>
          <w:sz w:val="22"/>
        </w:rPr>
        <w:t>Odwołanie wnosi się</w:t>
      </w:r>
      <w:r w:rsidR="00141322" w:rsidRPr="001978A8">
        <w:rPr>
          <w:sz w:val="22"/>
        </w:rPr>
        <w:t xml:space="preserve"> do </w:t>
      </w:r>
      <w:r w:rsidRPr="001978A8">
        <w:rPr>
          <w:sz w:val="22"/>
        </w:rPr>
        <w:t>Prezesa Krajowej Izby Odwoławczej</w:t>
      </w:r>
      <w:r w:rsidR="00FE6EEB" w:rsidRPr="001978A8">
        <w:rPr>
          <w:sz w:val="22"/>
        </w:rPr>
        <w:t xml:space="preserve"> w </w:t>
      </w:r>
      <w:r w:rsidRPr="001978A8">
        <w:rPr>
          <w:sz w:val="22"/>
        </w:rPr>
        <w:t xml:space="preserve">formie pisemnej albo elektronicznej </w:t>
      </w:r>
      <w:r w:rsidR="00B864C0" w:rsidRPr="001978A8">
        <w:rPr>
          <w:sz w:val="22"/>
        </w:rPr>
        <w:t>podpisane</w:t>
      </w:r>
      <w:r w:rsidRPr="001978A8">
        <w:rPr>
          <w:sz w:val="22"/>
        </w:rPr>
        <w:t xml:space="preserve"> bezpiecznym podpisem elektronicznym weryfikowanym </w:t>
      </w:r>
      <w:r w:rsidR="00B864C0" w:rsidRPr="001978A8">
        <w:rPr>
          <w:sz w:val="22"/>
        </w:rPr>
        <w:t>przy</w:t>
      </w:r>
      <w:r w:rsidRPr="001978A8">
        <w:rPr>
          <w:sz w:val="22"/>
        </w:rPr>
        <w:t xml:space="preserve"> pomoc</w:t>
      </w:r>
      <w:r w:rsidR="00B864C0" w:rsidRPr="001978A8">
        <w:rPr>
          <w:sz w:val="22"/>
        </w:rPr>
        <w:t>y</w:t>
      </w:r>
      <w:r w:rsidRPr="001978A8">
        <w:rPr>
          <w:sz w:val="22"/>
        </w:rPr>
        <w:t xml:space="preserve"> ważnego kwalifikowanego certyfikatu</w:t>
      </w:r>
      <w:r w:rsidR="00B864C0" w:rsidRPr="001978A8">
        <w:rPr>
          <w:sz w:val="22"/>
        </w:rPr>
        <w:t xml:space="preserve"> lub równoważnego środka, spełniającego wymagania dla tego rodzaju podpisu</w:t>
      </w:r>
      <w:r w:rsidRPr="001978A8">
        <w:rPr>
          <w:sz w:val="22"/>
        </w:rPr>
        <w:t xml:space="preserve">. </w:t>
      </w:r>
    </w:p>
    <w:p w14:paraId="42B89DDA" w14:textId="77777777" w:rsidR="00E37D7F" w:rsidRPr="001978A8" w:rsidRDefault="00E37D7F" w:rsidP="001978A8">
      <w:pPr>
        <w:pStyle w:val="lista11"/>
        <w:numPr>
          <w:ilvl w:val="1"/>
          <w:numId w:val="53"/>
        </w:numPr>
        <w:spacing w:line="320" w:lineRule="exact"/>
        <w:rPr>
          <w:sz w:val="22"/>
        </w:rPr>
      </w:pPr>
      <w:r w:rsidRPr="001978A8">
        <w:rPr>
          <w:sz w:val="22"/>
        </w:rPr>
        <w:t>Odwołujący przesyła kopię odwołania Zamawiającemu przed upływem terminu</w:t>
      </w:r>
      <w:r w:rsidR="00141322" w:rsidRPr="001978A8">
        <w:rPr>
          <w:sz w:val="22"/>
        </w:rPr>
        <w:t xml:space="preserve"> do </w:t>
      </w:r>
      <w:r w:rsidRPr="001978A8">
        <w:rPr>
          <w:sz w:val="22"/>
        </w:rPr>
        <w:t>wniesienia odwołania</w:t>
      </w:r>
      <w:r w:rsidR="00FE6EEB" w:rsidRPr="001978A8">
        <w:rPr>
          <w:sz w:val="22"/>
        </w:rPr>
        <w:t xml:space="preserve"> w </w:t>
      </w:r>
      <w:r w:rsidRPr="001978A8">
        <w:rPr>
          <w:sz w:val="22"/>
        </w:rPr>
        <w:t>taki sposób, aby mógł on zapoznać się</w:t>
      </w:r>
      <w:r w:rsidR="00FE6EEB" w:rsidRPr="001978A8">
        <w:rPr>
          <w:sz w:val="22"/>
        </w:rPr>
        <w:t xml:space="preserve"> z </w:t>
      </w:r>
      <w:r w:rsidRPr="001978A8">
        <w:rPr>
          <w:sz w:val="22"/>
        </w:rPr>
        <w:t>jego treścią przed upływem tego terminu.</w:t>
      </w:r>
    </w:p>
    <w:p w14:paraId="5543BB29" w14:textId="77777777" w:rsidR="00E37D7F" w:rsidRPr="001978A8" w:rsidRDefault="00E37D7F" w:rsidP="001978A8">
      <w:pPr>
        <w:pStyle w:val="lista11"/>
        <w:numPr>
          <w:ilvl w:val="1"/>
          <w:numId w:val="53"/>
        </w:numPr>
        <w:spacing w:line="320" w:lineRule="exact"/>
        <w:rPr>
          <w:sz w:val="22"/>
        </w:rPr>
      </w:pPr>
      <w:bookmarkStart w:id="144" w:name="_Ref326322995"/>
      <w:r w:rsidRPr="001978A8">
        <w:rPr>
          <w:sz w:val="22"/>
        </w:rPr>
        <w:t>Odwołanie wnosi się</w:t>
      </w:r>
      <w:r w:rsidR="00FE6EEB" w:rsidRPr="001978A8">
        <w:rPr>
          <w:sz w:val="22"/>
        </w:rPr>
        <w:t xml:space="preserve"> w </w:t>
      </w:r>
      <w:r w:rsidRPr="001978A8">
        <w:rPr>
          <w:sz w:val="22"/>
        </w:rPr>
        <w:t>terminie 10 dni od dnia przesłania informacji</w:t>
      </w:r>
      <w:r w:rsidR="00FE6EEB" w:rsidRPr="001978A8">
        <w:rPr>
          <w:sz w:val="22"/>
        </w:rPr>
        <w:t xml:space="preserve"> o </w:t>
      </w:r>
      <w:r w:rsidRPr="001978A8">
        <w:rPr>
          <w:sz w:val="22"/>
        </w:rPr>
        <w:t>czynności Zamawiającego stanowiącej podstawę jego wniesienia – jeżeli informacje te zostały przesłane</w:t>
      </w:r>
      <w:r w:rsidR="00FE6EEB" w:rsidRPr="001978A8">
        <w:rPr>
          <w:sz w:val="22"/>
        </w:rPr>
        <w:t xml:space="preserve"> w </w:t>
      </w:r>
      <w:r w:rsidRPr="001978A8">
        <w:rPr>
          <w:sz w:val="22"/>
        </w:rPr>
        <w:t>sposób określony</w:t>
      </w:r>
      <w:r w:rsidR="00FE6EEB" w:rsidRPr="001978A8">
        <w:rPr>
          <w:sz w:val="22"/>
        </w:rPr>
        <w:t xml:space="preserve"> w </w:t>
      </w:r>
      <w:r w:rsidRPr="001978A8">
        <w:rPr>
          <w:sz w:val="22"/>
        </w:rPr>
        <w:t xml:space="preserve">art. </w:t>
      </w:r>
      <w:r w:rsidR="00C37D57" w:rsidRPr="001978A8">
        <w:rPr>
          <w:sz w:val="22"/>
        </w:rPr>
        <w:t>180</w:t>
      </w:r>
      <w:r w:rsidRPr="001978A8">
        <w:rPr>
          <w:sz w:val="22"/>
        </w:rPr>
        <w:t xml:space="preserve"> ust. </w:t>
      </w:r>
      <w:r w:rsidR="00C37D57" w:rsidRPr="001978A8">
        <w:rPr>
          <w:sz w:val="22"/>
        </w:rPr>
        <w:t>5</w:t>
      </w:r>
      <w:r w:rsidRPr="001978A8">
        <w:rPr>
          <w:sz w:val="22"/>
        </w:rPr>
        <w:t xml:space="preserve"> </w:t>
      </w:r>
      <w:r w:rsidR="00141322" w:rsidRPr="001978A8">
        <w:rPr>
          <w:sz w:val="22"/>
        </w:rPr>
        <w:t>Ustawy</w:t>
      </w:r>
      <w:r w:rsidR="00B864C0" w:rsidRPr="001978A8">
        <w:rPr>
          <w:sz w:val="22"/>
        </w:rPr>
        <w:t xml:space="preserve"> zdanie drugie</w:t>
      </w:r>
      <w:r w:rsidRPr="001978A8">
        <w:rPr>
          <w:sz w:val="22"/>
        </w:rPr>
        <w:t>, albo</w:t>
      </w:r>
      <w:r w:rsidR="00FE6EEB" w:rsidRPr="001978A8">
        <w:rPr>
          <w:sz w:val="22"/>
        </w:rPr>
        <w:t xml:space="preserve"> w </w:t>
      </w:r>
      <w:r w:rsidRPr="001978A8">
        <w:rPr>
          <w:sz w:val="22"/>
        </w:rPr>
        <w:t>terminie 15 dni – jeżeli informacje zostały przesłane</w:t>
      </w:r>
      <w:r w:rsidR="00FE6EEB" w:rsidRPr="001978A8">
        <w:rPr>
          <w:sz w:val="22"/>
        </w:rPr>
        <w:t xml:space="preserve"> w </w:t>
      </w:r>
      <w:r w:rsidRPr="001978A8">
        <w:rPr>
          <w:sz w:val="22"/>
        </w:rPr>
        <w:t>inny sposób.</w:t>
      </w:r>
      <w:bookmarkEnd w:id="144"/>
    </w:p>
    <w:p w14:paraId="268198EA" w14:textId="77777777" w:rsidR="00E37D7F" w:rsidRPr="001978A8" w:rsidRDefault="00E37D7F" w:rsidP="001978A8">
      <w:pPr>
        <w:pStyle w:val="lista11"/>
        <w:numPr>
          <w:ilvl w:val="1"/>
          <w:numId w:val="53"/>
        </w:numPr>
        <w:spacing w:line="320" w:lineRule="exact"/>
        <w:rPr>
          <w:sz w:val="22"/>
        </w:rPr>
      </w:pPr>
      <w:bookmarkStart w:id="145" w:name="_Ref326323006"/>
      <w:r w:rsidRPr="001978A8">
        <w:rPr>
          <w:sz w:val="22"/>
        </w:rPr>
        <w:t xml:space="preserve">Odwołanie wobec postanowień Specyfikacji Istotnych Warunków </w:t>
      </w:r>
      <w:r w:rsidR="001852F6" w:rsidRPr="001978A8">
        <w:rPr>
          <w:sz w:val="22"/>
        </w:rPr>
        <w:t>Zamówienia</w:t>
      </w:r>
      <w:r w:rsidRPr="001978A8">
        <w:rPr>
          <w:sz w:val="22"/>
        </w:rPr>
        <w:t xml:space="preserve"> wnosi się</w:t>
      </w:r>
      <w:r w:rsidR="00FE6EEB" w:rsidRPr="001978A8">
        <w:rPr>
          <w:sz w:val="22"/>
        </w:rPr>
        <w:t xml:space="preserve"> w </w:t>
      </w:r>
      <w:r w:rsidRPr="001978A8">
        <w:rPr>
          <w:sz w:val="22"/>
        </w:rPr>
        <w:t>terminie 10 dni od dnia publikacji ogłoszenia</w:t>
      </w:r>
      <w:r w:rsidR="00FE6EEB" w:rsidRPr="001978A8">
        <w:rPr>
          <w:sz w:val="22"/>
        </w:rPr>
        <w:t xml:space="preserve"> w </w:t>
      </w:r>
      <w:r w:rsidRPr="001978A8">
        <w:rPr>
          <w:sz w:val="22"/>
        </w:rPr>
        <w:t xml:space="preserve">Dzienniku Urzędowym Unii Europejskiej lub zamieszczenia Specyfikacji Istotnych Warunków </w:t>
      </w:r>
      <w:r w:rsidR="001852F6" w:rsidRPr="001978A8">
        <w:rPr>
          <w:sz w:val="22"/>
        </w:rPr>
        <w:t>Zamówienia</w:t>
      </w:r>
      <w:r w:rsidRPr="001978A8">
        <w:rPr>
          <w:sz w:val="22"/>
        </w:rPr>
        <w:t xml:space="preserve"> na stronie internetowej.</w:t>
      </w:r>
      <w:bookmarkEnd w:id="145"/>
      <w:r w:rsidRPr="001978A8">
        <w:rPr>
          <w:sz w:val="22"/>
        </w:rPr>
        <w:t xml:space="preserve"> </w:t>
      </w:r>
    </w:p>
    <w:p w14:paraId="582792A0" w14:textId="23644D2C" w:rsidR="00E37D7F" w:rsidRPr="001978A8" w:rsidRDefault="00E37D7F" w:rsidP="001978A8">
      <w:pPr>
        <w:pStyle w:val="lista11"/>
        <w:numPr>
          <w:ilvl w:val="1"/>
          <w:numId w:val="53"/>
        </w:numPr>
        <w:spacing w:line="320" w:lineRule="exact"/>
        <w:rPr>
          <w:sz w:val="22"/>
        </w:rPr>
      </w:pPr>
      <w:r w:rsidRPr="001978A8">
        <w:rPr>
          <w:sz w:val="22"/>
        </w:rPr>
        <w:t>Odwołanie wobec czynności innych niż określone</w:t>
      </w:r>
      <w:r w:rsidR="00FE6EEB" w:rsidRPr="001978A8">
        <w:rPr>
          <w:sz w:val="22"/>
        </w:rPr>
        <w:t xml:space="preserve"> w </w:t>
      </w:r>
      <w:r w:rsidRPr="001978A8">
        <w:rPr>
          <w:sz w:val="22"/>
        </w:rPr>
        <w:t xml:space="preserve">pkt </w:t>
      </w:r>
      <w:r w:rsidR="008B7E1E" w:rsidRPr="001978A8">
        <w:rPr>
          <w:sz w:val="22"/>
        </w:rPr>
        <w:fldChar w:fldCharType="begin"/>
      </w:r>
      <w:r w:rsidR="008B7E1E" w:rsidRPr="001978A8">
        <w:rPr>
          <w:sz w:val="22"/>
        </w:rPr>
        <w:instrText xml:space="preserve"> REF _Ref326322995 \r \h  \* MERGEFORMAT </w:instrText>
      </w:r>
      <w:r w:rsidR="008B7E1E" w:rsidRPr="001978A8">
        <w:rPr>
          <w:sz w:val="22"/>
        </w:rPr>
      </w:r>
      <w:r w:rsidR="008B7E1E" w:rsidRPr="001978A8">
        <w:rPr>
          <w:sz w:val="22"/>
        </w:rPr>
        <w:fldChar w:fldCharType="separate"/>
      </w:r>
      <w:r w:rsidR="005D3DD6">
        <w:rPr>
          <w:sz w:val="22"/>
        </w:rPr>
        <w:t>22.11</w:t>
      </w:r>
      <w:r w:rsidR="008B7E1E" w:rsidRPr="001978A8">
        <w:rPr>
          <w:sz w:val="22"/>
        </w:rPr>
        <w:fldChar w:fldCharType="end"/>
      </w:r>
      <w:r w:rsidR="00FE6EEB" w:rsidRPr="001978A8">
        <w:rPr>
          <w:sz w:val="22"/>
        </w:rPr>
        <w:t xml:space="preserve"> i </w:t>
      </w:r>
      <w:r w:rsidR="008B7E1E" w:rsidRPr="001978A8">
        <w:rPr>
          <w:sz w:val="22"/>
        </w:rPr>
        <w:fldChar w:fldCharType="begin"/>
      </w:r>
      <w:r w:rsidR="008B7E1E" w:rsidRPr="001978A8">
        <w:rPr>
          <w:sz w:val="22"/>
        </w:rPr>
        <w:instrText xml:space="preserve"> REF _Ref326323006 \r \h  \* MERGEFORMAT </w:instrText>
      </w:r>
      <w:r w:rsidR="008B7E1E" w:rsidRPr="001978A8">
        <w:rPr>
          <w:sz w:val="22"/>
        </w:rPr>
      </w:r>
      <w:r w:rsidR="008B7E1E" w:rsidRPr="001978A8">
        <w:rPr>
          <w:sz w:val="22"/>
        </w:rPr>
        <w:fldChar w:fldCharType="separate"/>
      </w:r>
      <w:r w:rsidR="005D3DD6">
        <w:rPr>
          <w:sz w:val="22"/>
        </w:rPr>
        <w:t>22.12</w:t>
      </w:r>
      <w:r w:rsidR="008B7E1E" w:rsidRPr="001978A8">
        <w:rPr>
          <w:sz w:val="22"/>
        </w:rPr>
        <w:fldChar w:fldCharType="end"/>
      </w:r>
      <w:r w:rsidR="00105FFE" w:rsidRPr="001978A8">
        <w:rPr>
          <w:sz w:val="22"/>
        </w:rPr>
        <w:t xml:space="preserve"> IDW</w:t>
      </w:r>
      <w:r w:rsidRPr="001978A8">
        <w:rPr>
          <w:sz w:val="22"/>
        </w:rPr>
        <w:t xml:space="preserve"> wnosi się</w:t>
      </w:r>
      <w:r w:rsidR="00FE6EEB" w:rsidRPr="001978A8">
        <w:rPr>
          <w:sz w:val="22"/>
        </w:rPr>
        <w:t xml:space="preserve"> w </w:t>
      </w:r>
      <w:r w:rsidRPr="001978A8">
        <w:rPr>
          <w:sz w:val="22"/>
        </w:rPr>
        <w:t>terminie 10 dni od dnia,</w:t>
      </w:r>
      <w:r w:rsidR="00FE6EEB" w:rsidRPr="001978A8">
        <w:rPr>
          <w:sz w:val="22"/>
        </w:rPr>
        <w:t xml:space="preserve"> w </w:t>
      </w:r>
      <w:r w:rsidRPr="001978A8">
        <w:rPr>
          <w:sz w:val="22"/>
        </w:rPr>
        <w:t>którym powzięto lub przy zachowaniu należytej staranności można było powziąć wiadomość</w:t>
      </w:r>
      <w:r w:rsidR="00FE6EEB" w:rsidRPr="001978A8">
        <w:rPr>
          <w:sz w:val="22"/>
        </w:rPr>
        <w:t xml:space="preserve"> o </w:t>
      </w:r>
      <w:r w:rsidRPr="001978A8">
        <w:rPr>
          <w:sz w:val="22"/>
        </w:rPr>
        <w:t>okolicznościach stanowiących podstawę jego wniesienia.</w:t>
      </w:r>
    </w:p>
    <w:p w14:paraId="02283918" w14:textId="77777777" w:rsidR="00E37D7F" w:rsidRPr="001978A8" w:rsidRDefault="00E37D7F" w:rsidP="001978A8">
      <w:pPr>
        <w:pStyle w:val="Nagwek1"/>
        <w:numPr>
          <w:ilvl w:val="0"/>
          <w:numId w:val="53"/>
        </w:numPr>
        <w:spacing w:line="320" w:lineRule="exact"/>
        <w:rPr>
          <w:sz w:val="22"/>
        </w:rPr>
      </w:pPr>
      <w:bookmarkStart w:id="146" w:name="_Toc167680422"/>
      <w:bookmarkStart w:id="147" w:name="_Toc265752234"/>
      <w:bookmarkStart w:id="148" w:name="_Toc265818728"/>
      <w:bookmarkStart w:id="149" w:name="_Ref325023931"/>
      <w:bookmarkStart w:id="150" w:name="_Toc479770259"/>
      <w:r w:rsidRPr="001978A8">
        <w:rPr>
          <w:sz w:val="22"/>
        </w:rPr>
        <w:t>PODWYKONAWSTWO</w:t>
      </w:r>
      <w:bookmarkEnd w:id="146"/>
      <w:bookmarkEnd w:id="147"/>
      <w:bookmarkEnd w:id="148"/>
      <w:bookmarkEnd w:id="149"/>
      <w:bookmarkEnd w:id="150"/>
    </w:p>
    <w:p w14:paraId="73FFA36B" w14:textId="77777777" w:rsidR="00120A2E" w:rsidRPr="001978A8" w:rsidRDefault="00120A2E" w:rsidP="001978A8">
      <w:pPr>
        <w:pStyle w:val="lista11"/>
        <w:numPr>
          <w:ilvl w:val="1"/>
          <w:numId w:val="54"/>
        </w:numPr>
        <w:spacing w:line="320" w:lineRule="exact"/>
        <w:rPr>
          <w:color w:val="365F91" w:themeColor="accent1" w:themeShade="BF"/>
          <w:sz w:val="22"/>
          <w:highlight w:val="yellow"/>
        </w:rPr>
      </w:pPr>
      <w:bookmarkStart w:id="151" w:name="_Toc167680423"/>
      <w:bookmarkStart w:id="152" w:name="_Toc265752235"/>
      <w:bookmarkStart w:id="153" w:name="_Toc265818729"/>
      <w:bookmarkStart w:id="154" w:name="_Toc504465415"/>
      <w:r w:rsidRPr="001978A8">
        <w:rPr>
          <w:color w:val="365F91" w:themeColor="accent1" w:themeShade="BF"/>
          <w:sz w:val="22"/>
          <w:highlight w:val="yellow"/>
        </w:rPr>
        <w:t xml:space="preserve">Zamawiający zastrzega, że Wykonawca zobowiązany jest do osobistego wykonania następujących kluczowych części Zamówienia: </w:t>
      </w:r>
    </w:p>
    <w:p w14:paraId="7A019958" w14:textId="77777777" w:rsidR="00120A2E" w:rsidRPr="001978A8" w:rsidRDefault="00120A2E" w:rsidP="001978A8">
      <w:pPr>
        <w:spacing w:line="320" w:lineRule="exact"/>
        <w:ind w:left="1004"/>
        <w:rPr>
          <w:color w:val="365F91" w:themeColor="accent1" w:themeShade="BF"/>
          <w:sz w:val="22"/>
          <w:highlight w:val="yellow"/>
        </w:rPr>
      </w:pPr>
      <w:r w:rsidRPr="001978A8">
        <w:rPr>
          <w:color w:val="365F91" w:themeColor="accent1" w:themeShade="BF"/>
          <w:sz w:val="22"/>
          <w:highlight w:val="yellow"/>
        </w:rPr>
        <w:t>- (należy przywołać konkretne roboty/prace wskazane w Rozbiciu Ceny Ofertowej/Przedmiarze Robót).</w:t>
      </w:r>
    </w:p>
    <w:p w14:paraId="3ADAC8C7" w14:textId="77777777" w:rsidR="00120A2E" w:rsidRPr="001978A8" w:rsidRDefault="00120A2E" w:rsidP="001978A8">
      <w:pPr>
        <w:pStyle w:val="lista11"/>
        <w:numPr>
          <w:ilvl w:val="0"/>
          <w:numId w:val="0"/>
        </w:numPr>
        <w:spacing w:line="320" w:lineRule="exact"/>
        <w:ind w:left="1004"/>
        <w:rPr>
          <w:color w:val="365F91" w:themeColor="accent1" w:themeShade="BF"/>
          <w:sz w:val="22"/>
          <w:highlight w:val="yellow"/>
        </w:rPr>
      </w:pPr>
      <w:r w:rsidRPr="001978A8">
        <w:rPr>
          <w:color w:val="365F91" w:themeColor="accent1" w:themeShade="BF"/>
          <w:sz w:val="22"/>
          <w:highlight w:val="yellow"/>
        </w:rPr>
        <w:t xml:space="preserve">Zamawiający dopuszcza powierzenie pozostałych części </w:t>
      </w:r>
      <w:r w:rsidR="00545632" w:rsidRPr="001978A8">
        <w:rPr>
          <w:color w:val="365F91" w:themeColor="accent1" w:themeShade="BF"/>
          <w:sz w:val="22"/>
          <w:highlight w:val="yellow"/>
        </w:rPr>
        <w:t>Z</w:t>
      </w:r>
      <w:r w:rsidRPr="001978A8">
        <w:rPr>
          <w:color w:val="365F91" w:themeColor="accent1" w:themeShade="BF"/>
          <w:sz w:val="22"/>
          <w:highlight w:val="yellow"/>
        </w:rPr>
        <w:t xml:space="preserve">amówienia podwykonawcom. Wykonawca zobowiązany jest wskazać w </w:t>
      </w:r>
      <w:r w:rsidR="0073613C" w:rsidRPr="001978A8">
        <w:rPr>
          <w:color w:val="365F91" w:themeColor="accent1" w:themeShade="BF"/>
          <w:sz w:val="22"/>
          <w:highlight w:val="yellow"/>
        </w:rPr>
        <w:t>Jednolitym Dokumencie</w:t>
      </w:r>
      <w:r w:rsidRPr="001978A8">
        <w:rPr>
          <w:color w:val="365F91" w:themeColor="accent1" w:themeShade="BF"/>
          <w:sz w:val="22"/>
          <w:highlight w:val="yellow"/>
        </w:rPr>
        <w:t>, części Zamówienia, których wykonanie zamierza powierzyć podwykonawcom</w:t>
      </w:r>
      <w:r w:rsidR="00EE5CBA" w:rsidRPr="001978A8">
        <w:rPr>
          <w:color w:val="365F91" w:themeColor="accent1" w:themeShade="BF"/>
          <w:sz w:val="22"/>
          <w:highlight w:val="yellow"/>
        </w:rPr>
        <w:t xml:space="preserve"> oraz podać</w:t>
      </w:r>
      <w:r w:rsidR="00FD3997">
        <w:rPr>
          <w:color w:val="365F91" w:themeColor="accent1" w:themeShade="BF"/>
          <w:sz w:val="22"/>
          <w:highlight w:val="yellow"/>
        </w:rPr>
        <w:t xml:space="preserve"> </w:t>
      </w:r>
      <w:r w:rsidR="00FD3997" w:rsidRPr="00FD3997">
        <w:rPr>
          <w:color w:val="365F91" w:themeColor="accent1" w:themeShade="BF"/>
          <w:sz w:val="22"/>
          <w:highlight w:val="yellow"/>
        </w:rPr>
        <w:t xml:space="preserve">(o ile jest to wiadome) </w:t>
      </w:r>
      <w:r w:rsidR="00EE5CBA" w:rsidRPr="001978A8">
        <w:rPr>
          <w:color w:val="365F91" w:themeColor="accent1" w:themeShade="BF"/>
          <w:sz w:val="22"/>
          <w:highlight w:val="yellow"/>
        </w:rPr>
        <w:t xml:space="preserve"> firmy tych podwykonawców</w:t>
      </w:r>
      <w:r w:rsidR="009B15BD" w:rsidRPr="001978A8">
        <w:rPr>
          <w:color w:val="365F91" w:themeColor="accent1" w:themeShade="BF"/>
          <w:sz w:val="22"/>
          <w:highlight w:val="yellow"/>
        </w:rPr>
        <w:t>.</w:t>
      </w:r>
    </w:p>
    <w:p w14:paraId="3C121360" w14:textId="77777777" w:rsidR="00A92505" w:rsidRPr="001978A8" w:rsidRDefault="00120A2E" w:rsidP="001978A8">
      <w:pPr>
        <w:spacing w:line="320" w:lineRule="exact"/>
        <w:ind w:left="1004"/>
        <w:rPr>
          <w:color w:val="365F91" w:themeColor="accent1" w:themeShade="BF"/>
          <w:sz w:val="22"/>
          <w:highlight w:val="yellow"/>
        </w:rPr>
      </w:pPr>
      <w:r w:rsidRPr="001978A8">
        <w:rPr>
          <w:color w:val="365F91" w:themeColor="accent1" w:themeShade="BF"/>
          <w:sz w:val="22"/>
          <w:highlight w:val="yellow"/>
        </w:rPr>
        <w:t>(</w:t>
      </w:r>
      <w:r w:rsidRPr="001978A8">
        <w:rPr>
          <w:i/>
          <w:color w:val="365F91" w:themeColor="accent1" w:themeShade="BF"/>
          <w:sz w:val="22"/>
          <w:highlight w:val="yellow"/>
        </w:rPr>
        <w:t xml:space="preserve">Uwaga: W przypadku zastrzeżenia osobistego wykonania robót z zakresu nawierzchni torowej, </w:t>
      </w:r>
      <w:r w:rsidR="00E71E8A" w:rsidRPr="001978A8">
        <w:rPr>
          <w:i/>
          <w:color w:val="365F91" w:themeColor="accent1" w:themeShade="BF"/>
          <w:sz w:val="22"/>
          <w:highlight w:val="yellow"/>
        </w:rPr>
        <w:t>tam gdzie umożliwia to specyfika projektu</w:t>
      </w:r>
      <w:r w:rsidR="00C300A7" w:rsidRPr="001978A8">
        <w:rPr>
          <w:i/>
          <w:color w:val="365F91" w:themeColor="accent1" w:themeShade="BF"/>
          <w:sz w:val="22"/>
          <w:highlight w:val="yellow"/>
        </w:rPr>
        <w:t>,</w:t>
      </w:r>
      <w:r w:rsidR="00E71E8A" w:rsidRPr="001978A8">
        <w:rPr>
          <w:i/>
          <w:color w:val="365F91" w:themeColor="accent1" w:themeShade="BF"/>
          <w:sz w:val="22"/>
          <w:highlight w:val="yellow"/>
        </w:rPr>
        <w:t xml:space="preserve"> </w:t>
      </w:r>
      <w:r w:rsidRPr="001978A8">
        <w:rPr>
          <w:i/>
          <w:color w:val="365F91" w:themeColor="accent1" w:themeShade="BF"/>
          <w:sz w:val="22"/>
          <w:highlight w:val="yellow"/>
        </w:rPr>
        <w:t>należy wprowadzić następujące zapisy:</w:t>
      </w:r>
      <w:r w:rsidRPr="001978A8">
        <w:rPr>
          <w:color w:val="365F91" w:themeColor="accent1" w:themeShade="BF"/>
          <w:sz w:val="22"/>
          <w:highlight w:val="yellow"/>
        </w:rPr>
        <w:t xml:space="preserve"> </w:t>
      </w:r>
      <w:r w:rsidR="00E71E8A" w:rsidRPr="001978A8">
        <w:rPr>
          <w:color w:val="365F91" w:themeColor="accent1" w:themeShade="BF"/>
          <w:sz w:val="22"/>
          <w:highlight w:val="yellow"/>
        </w:rPr>
        <w:t>„</w:t>
      </w:r>
      <w:r w:rsidR="00757F1C" w:rsidRPr="001978A8">
        <w:rPr>
          <w:i/>
          <w:color w:val="365F91" w:themeColor="accent1" w:themeShade="BF"/>
          <w:sz w:val="22"/>
          <w:highlight w:val="yellow"/>
        </w:rPr>
        <w:t>Wykonawca osobiście wykona roboty z</w:t>
      </w:r>
      <w:r w:rsidR="00757F1C" w:rsidRPr="001978A8">
        <w:rPr>
          <w:bCs/>
          <w:i/>
          <w:color w:val="365F91" w:themeColor="accent1" w:themeShade="BF"/>
          <w:sz w:val="22"/>
          <w:highlight w:val="yellow"/>
        </w:rPr>
        <w:t xml:space="preserve"> zakresu wykonania nawierzchni torowej</w:t>
      </w:r>
      <w:r w:rsidR="00E71E8A" w:rsidRPr="001978A8">
        <w:rPr>
          <w:bCs/>
          <w:i/>
          <w:color w:val="365F91" w:themeColor="accent1" w:themeShade="BF"/>
          <w:sz w:val="22"/>
          <w:highlight w:val="yellow"/>
        </w:rPr>
        <w:t>.</w:t>
      </w:r>
      <w:r w:rsidRPr="001978A8">
        <w:rPr>
          <w:i/>
          <w:color w:val="365F91" w:themeColor="accent1" w:themeShade="BF"/>
          <w:sz w:val="22"/>
          <w:highlight w:val="yellow"/>
        </w:rPr>
        <w:t xml:space="preserve"> </w:t>
      </w:r>
      <w:r w:rsidR="00710C02" w:rsidRPr="001978A8">
        <w:rPr>
          <w:i/>
          <w:color w:val="365F91" w:themeColor="accent1" w:themeShade="BF"/>
          <w:sz w:val="22"/>
          <w:highlight w:val="yellow"/>
        </w:rPr>
        <w:t>Dopuszcza się wprowadzenie Podwykonawców do realizacji Zamówienia.</w:t>
      </w:r>
      <w:r w:rsidRPr="001978A8">
        <w:rPr>
          <w:i/>
          <w:color w:val="365F91" w:themeColor="accent1" w:themeShade="BF"/>
          <w:sz w:val="22"/>
          <w:highlight w:val="yellow"/>
        </w:rPr>
        <w:t xml:space="preserve"> Zamawiający zastrzega jednocześnie, że warunkiem wprowadzenia Podwykonawców na roboty z zakres</w:t>
      </w:r>
      <w:r w:rsidR="001026FB" w:rsidRPr="001978A8">
        <w:rPr>
          <w:i/>
          <w:color w:val="365F91" w:themeColor="accent1" w:themeShade="BF"/>
          <w:sz w:val="22"/>
          <w:highlight w:val="yellow"/>
        </w:rPr>
        <w:t>u wykonania nawierzchni torowej</w:t>
      </w:r>
      <w:r w:rsidRPr="001978A8">
        <w:rPr>
          <w:i/>
          <w:color w:val="365F91" w:themeColor="accent1" w:themeShade="BF"/>
          <w:sz w:val="22"/>
          <w:highlight w:val="yellow"/>
        </w:rPr>
        <w:t xml:space="preserve"> jest wskazanie takiego Podwykonawcy, który będzie je realizował </w:t>
      </w:r>
      <w:r w:rsidR="005159A8" w:rsidRPr="001978A8">
        <w:rPr>
          <w:i/>
          <w:iCs/>
          <w:color w:val="365F91" w:themeColor="accent1" w:themeShade="BF"/>
          <w:sz w:val="22"/>
          <w:highlight w:val="yellow"/>
        </w:rPr>
        <w:t>pociągiem do wymiany torów – tj. zespołem złożonym z kombajnu torowego wraz z wagonami do transportu starych i nowych elementów rusztu torowego</w:t>
      </w:r>
      <w:r w:rsidRPr="001978A8">
        <w:rPr>
          <w:i/>
          <w:color w:val="365F91" w:themeColor="accent1" w:themeShade="BF"/>
          <w:sz w:val="22"/>
          <w:highlight w:val="yellow"/>
        </w:rPr>
        <w:t>.</w:t>
      </w:r>
      <w:r w:rsidR="00A33B3F" w:rsidRPr="001978A8">
        <w:rPr>
          <w:i/>
          <w:color w:val="365F91" w:themeColor="accent1" w:themeShade="BF"/>
          <w:sz w:val="22"/>
          <w:highlight w:val="yellow"/>
        </w:rPr>
        <w:t xml:space="preserve"> </w:t>
      </w:r>
      <w:r w:rsidRPr="001978A8">
        <w:rPr>
          <w:i/>
          <w:color w:val="365F91" w:themeColor="accent1" w:themeShade="BF"/>
          <w:sz w:val="22"/>
          <w:highlight w:val="yellow"/>
        </w:rPr>
        <w:t xml:space="preserve">Wykonawca zobowiązany jest wskazać w </w:t>
      </w:r>
      <w:r w:rsidR="00910485" w:rsidRPr="001978A8">
        <w:rPr>
          <w:i/>
          <w:color w:val="365F91" w:themeColor="accent1" w:themeShade="BF"/>
          <w:sz w:val="22"/>
          <w:highlight w:val="yellow"/>
        </w:rPr>
        <w:t>Jednolitym Dokumencie</w:t>
      </w:r>
      <w:r w:rsidRPr="001978A8">
        <w:rPr>
          <w:i/>
          <w:color w:val="365F91" w:themeColor="accent1" w:themeShade="BF"/>
          <w:sz w:val="22"/>
          <w:highlight w:val="yellow"/>
        </w:rPr>
        <w:t>, części Zamówienia, których wykonanie zamierza powierzyć podwykonawcom.</w:t>
      </w:r>
      <w:r w:rsidR="00E71E8A" w:rsidRPr="001978A8">
        <w:rPr>
          <w:i/>
          <w:color w:val="365F91" w:themeColor="accent1" w:themeShade="BF"/>
          <w:sz w:val="22"/>
          <w:highlight w:val="yellow"/>
        </w:rPr>
        <w:t>”</w:t>
      </w:r>
      <w:r w:rsidRPr="001978A8">
        <w:rPr>
          <w:color w:val="365F91" w:themeColor="accent1" w:themeShade="BF"/>
          <w:sz w:val="22"/>
          <w:highlight w:val="yellow"/>
        </w:rPr>
        <w:t xml:space="preserve">) </w:t>
      </w:r>
    </w:p>
    <w:p w14:paraId="678513B8" w14:textId="77777777" w:rsidR="00FC2F90" w:rsidRPr="001978A8" w:rsidRDefault="00120A2E" w:rsidP="001978A8">
      <w:pPr>
        <w:spacing w:line="320" w:lineRule="exact"/>
        <w:ind w:left="1004"/>
        <w:rPr>
          <w:color w:val="365F91" w:themeColor="accent1" w:themeShade="BF"/>
          <w:sz w:val="22"/>
          <w:highlight w:val="yellow"/>
        </w:rPr>
      </w:pPr>
      <w:r w:rsidRPr="001978A8">
        <w:rPr>
          <w:color w:val="365F91" w:themeColor="accent1" w:themeShade="BF"/>
          <w:sz w:val="22"/>
          <w:highlight w:val="yellow"/>
        </w:rPr>
        <w:t xml:space="preserve"> </w:t>
      </w:r>
      <w:r w:rsidR="00FC2F90" w:rsidRPr="001978A8">
        <w:rPr>
          <w:color w:val="365F91" w:themeColor="accent1" w:themeShade="BF"/>
          <w:sz w:val="22"/>
          <w:highlight w:val="yellow"/>
        </w:rPr>
        <w:t>(albo:)</w:t>
      </w:r>
    </w:p>
    <w:p w14:paraId="2F2A28C4" w14:textId="77777777" w:rsidR="00FC2F90" w:rsidRPr="001978A8" w:rsidRDefault="00FC2F90" w:rsidP="001978A8">
      <w:pPr>
        <w:spacing w:line="320" w:lineRule="exact"/>
        <w:ind w:left="1004"/>
        <w:rPr>
          <w:color w:val="365F91" w:themeColor="accent1" w:themeShade="BF"/>
          <w:sz w:val="22"/>
          <w:highlight w:val="yellow"/>
        </w:rPr>
      </w:pPr>
      <w:r w:rsidRPr="001978A8">
        <w:rPr>
          <w:color w:val="365F91" w:themeColor="accent1" w:themeShade="BF"/>
          <w:sz w:val="22"/>
          <w:highlight w:val="yellow"/>
        </w:rPr>
        <w:t xml:space="preserve">Zamawiający dopuszcza powierzenie całości Zamówienia podwykonawcom. Wykonawca zobowiązany jest wskazać w </w:t>
      </w:r>
      <w:r w:rsidR="00D45086" w:rsidRPr="001978A8">
        <w:rPr>
          <w:color w:val="365F91" w:themeColor="accent1" w:themeShade="BF"/>
          <w:sz w:val="22"/>
          <w:highlight w:val="yellow"/>
        </w:rPr>
        <w:t>J</w:t>
      </w:r>
      <w:r w:rsidR="009B15BD" w:rsidRPr="001978A8">
        <w:rPr>
          <w:color w:val="365F91" w:themeColor="accent1" w:themeShade="BF"/>
          <w:sz w:val="22"/>
          <w:highlight w:val="yellow"/>
        </w:rPr>
        <w:t>ednolitym Dokumencie</w:t>
      </w:r>
      <w:r w:rsidRPr="001978A8">
        <w:rPr>
          <w:color w:val="365F91" w:themeColor="accent1" w:themeShade="BF"/>
          <w:sz w:val="22"/>
          <w:highlight w:val="yellow"/>
        </w:rPr>
        <w:t>, części Zamówienia, których wykonanie zamierza powierzyć podwykonawcom</w:t>
      </w:r>
      <w:r w:rsidR="009B15BD" w:rsidRPr="001978A8">
        <w:rPr>
          <w:color w:val="365F91" w:themeColor="accent1" w:themeShade="BF"/>
          <w:sz w:val="22"/>
          <w:highlight w:val="yellow"/>
        </w:rPr>
        <w:t xml:space="preserve"> </w:t>
      </w:r>
      <w:r w:rsidR="0072114F" w:rsidRPr="001978A8">
        <w:rPr>
          <w:color w:val="365F91" w:themeColor="accent1" w:themeShade="BF"/>
          <w:sz w:val="22"/>
          <w:highlight w:val="yellow"/>
        </w:rPr>
        <w:t xml:space="preserve">oraz podać </w:t>
      </w:r>
      <w:r w:rsidR="00FD3997" w:rsidRPr="00FD3997">
        <w:rPr>
          <w:color w:val="365F91" w:themeColor="accent1" w:themeShade="BF"/>
          <w:sz w:val="22"/>
          <w:highlight w:val="yellow"/>
        </w:rPr>
        <w:t xml:space="preserve">(o ile jest to wiadome) </w:t>
      </w:r>
      <w:r w:rsidR="00FD3997" w:rsidRPr="001978A8">
        <w:rPr>
          <w:color w:val="365F91" w:themeColor="accent1" w:themeShade="BF"/>
          <w:sz w:val="22"/>
          <w:highlight w:val="yellow"/>
        </w:rPr>
        <w:t xml:space="preserve"> </w:t>
      </w:r>
      <w:r w:rsidR="0072114F" w:rsidRPr="001978A8">
        <w:rPr>
          <w:color w:val="365F91" w:themeColor="accent1" w:themeShade="BF"/>
          <w:sz w:val="22"/>
          <w:highlight w:val="yellow"/>
        </w:rPr>
        <w:t>firmy tych podwykonawców</w:t>
      </w:r>
      <w:r w:rsidR="009B15BD" w:rsidRPr="001978A8">
        <w:rPr>
          <w:color w:val="365F91" w:themeColor="accent1" w:themeShade="BF"/>
          <w:sz w:val="22"/>
          <w:highlight w:val="yellow"/>
        </w:rPr>
        <w:t>.</w:t>
      </w:r>
    </w:p>
    <w:p w14:paraId="5F2143B9" w14:textId="77777777" w:rsidR="009F7D83" w:rsidRDefault="00120A2E" w:rsidP="009F7D83">
      <w:pPr>
        <w:spacing w:line="320" w:lineRule="exact"/>
        <w:ind w:left="1004"/>
        <w:rPr>
          <w:i/>
          <w:color w:val="365F91" w:themeColor="accent1" w:themeShade="BF"/>
          <w:sz w:val="22"/>
          <w:highlight w:val="yellow"/>
        </w:rPr>
      </w:pPr>
      <w:r w:rsidRPr="001978A8">
        <w:rPr>
          <w:i/>
          <w:color w:val="365F91" w:themeColor="accent1" w:themeShade="BF"/>
          <w:sz w:val="22"/>
          <w:highlight w:val="yellow"/>
        </w:rPr>
        <w:t>(Uwaga: należy wybrać akapit 1</w:t>
      </w:r>
      <w:r w:rsidR="00FC2F90" w:rsidRPr="001978A8">
        <w:rPr>
          <w:i/>
          <w:color w:val="365F91" w:themeColor="accent1" w:themeShade="BF"/>
          <w:sz w:val="22"/>
          <w:highlight w:val="yellow"/>
        </w:rPr>
        <w:t xml:space="preserve"> lub </w:t>
      </w:r>
      <w:r w:rsidRPr="001978A8">
        <w:rPr>
          <w:i/>
          <w:color w:val="365F91" w:themeColor="accent1" w:themeShade="BF"/>
          <w:sz w:val="22"/>
          <w:highlight w:val="yellow"/>
        </w:rPr>
        <w:t>2</w:t>
      </w:r>
      <w:r w:rsidR="00FC2F90" w:rsidRPr="001978A8">
        <w:rPr>
          <w:i/>
          <w:color w:val="365F91" w:themeColor="accent1" w:themeShade="BF"/>
          <w:sz w:val="22"/>
          <w:highlight w:val="yellow"/>
        </w:rPr>
        <w:t xml:space="preserve">, w zależności od specyfiki zamówienia oraz zapisów w WU określonych przez odpowiedni IRR). </w:t>
      </w:r>
    </w:p>
    <w:p w14:paraId="5FE5977A" w14:textId="5A5BF14B" w:rsidR="009F7D83" w:rsidRPr="001F24D7" w:rsidRDefault="009F7D83" w:rsidP="009F7D83">
      <w:pPr>
        <w:spacing w:line="320" w:lineRule="exact"/>
        <w:ind w:left="1004" w:hanging="705"/>
        <w:rPr>
          <w:sz w:val="22"/>
        </w:rPr>
      </w:pPr>
      <w:r w:rsidRPr="001F24D7">
        <w:rPr>
          <w:sz w:val="22"/>
        </w:rPr>
        <w:t>23.2</w:t>
      </w:r>
      <w:r w:rsidRPr="00A3368B">
        <w:rPr>
          <w:color w:val="365F91" w:themeColor="accent1" w:themeShade="BF"/>
          <w:sz w:val="22"/>
        </w:rPr>
        <w:tab/>
      </w:r>
      <w:r w:rsidR="00A3368B" w:rsidRPr="001F24D7">
        <w:rPr>
          <w:sz w:val="22"/>
        </w:rPr>
        <w:t>Powierzenie P</w:t>
      </w:r>
      <w:r w:rsidRPr="001F24D7">
        <w:rPr>
          <w:sz w:val="22"/>
        </w:rPr>
        <w:t>odwykonawcom realizacji jakiegoś elementu Z</w:t>
      </w:r>
      <w:r w:rsidR="00A3368B" w:rsidRPr="001F24D7">
        <w:rPr>
          <w:sz w:val="22"/>
        </w:rPr>
        <w:t>amówienia, wynikłe</w:t>
      </w:r>
      <w:r w:rsidRPr="001F24D7">
        <w:rPr>
          <w:sz w:val="22"/>
        </w:rPr>
        <w:t xml:space="preserve"> w trakcie realizacji zamówienia, wymaga uzyskania zgody Zamawiającego.</w:t>
      </w:r>
    </w:p>
    <w:p w14:paraId="5E946004" w14:textId="3E86022A" w:rsidR="009F7D83" w:rsidRPr="001F24D7" w:rsidRDefault="009F7D83" w:rsidP="009F7D83">
      <w:pPr>
        <w:spacing w:line="320" w:lineRule="exact"/>
        <w:ind w:left="1004" w:hanging="705"/>
        <w:rPr>
          <w:sz w:val="22"/>
        </w:rPr>
      </w:pPr>
      <w:r w:rsidRPr="001F24D7">
        <w:rPr>
          <w:sz w:val="22"/>
        </w:rPr>
        <w:t>23.4</w:t>
      </w:r>
      <w:r w:rsidRPr="001F24D7">
        <w:rPr>
          <w:sz w:val="22"/>
        </w:rPr>
        <w:tab/>
        <w:t>Powierzenie wykonania części zamówi</w:t>
      </w:r>
      <w:r w:rsidR="00A3368B" w:rsidRPr="001F24D7">
        <w:rPr>
          <w:sz w:val="22"/>
        </w:rPr>
        <w:t>enia P</w:t>
      </w:r>
      <w:r w:rsidRPr="001F24D7">
        <w:rPr>
          <w:sz w:val="22"/>
        </w:rPr>
        <w:t>odwykonawcom nie zwalnia Wykonawcy z odpowiedzialności za należyte wykonanie zamówienia.</w:t>
      </w:r>
    </w:p>
    <w:p w14:paraId="5DF5A1EA" w14:textId="37668ED5" w:rsidR="009F7D83" w:rsidRPr="001F24D7" w:rsidRDefault="009F7D83" w:rsidP="009F7D83">
      <w:pPr>
        <w:spacing w:line="320" w:lineRule="exact"/>
        <w:ind w:left="1004" w:hanging="705"/>
        <w:rPr>
          <w:sz w:val="22"/>
        </w:rPr>
      </w:pPr>
      <w:r w:rsidRPr="001F24D7">
        <w:rPr>
          <w:sz w:val="22"/>
        </w:rPr>
        <w:t>23.5</w:t>
      </w:r>
      <w:r w:rsidRPr="001F24D7">
        <w:rPr>
          <w:sz w:val="22"/>
        </w:rPr>
        <w:tab/>
        <w:t>Wyko</w:t>
      </w:r>
      <w:r w:rsidR="00A3368B" w:rsidRPr="001F24D7">
        <w:rPr>
          <w:sz w:val="22"/>
        </w:rPr>
        <w:t>nawca, Podwykonawca lub dalszy P</w:t>
      </w:r>
      <w:r w:rsidRPr="001F24D7">
        <w:rPr>
          <w:sz w:val="22"/>
        </w:rPr>
        <w:t>odwykonawca zamówienia na roboty budowlane zamierzający zawrzeć umowę o podwykonawstwo, której przedmiotem są roboty budowlane, jest obowiązany, w trakcie realizacji zamówienia publicznego na roboty budowlane, do przedłożenia Zamawiającemu projektu tej umowy, prz</w:t>
      </w:r>
      <w:r w:rsidR="00A3368B" w:rsidRPr="001F24D7">
        <w:rPr>
          <w:sz w:val="22"/>
        </w:rPr>
        <w:t>y czym Podwykonawca lub dalszy P</w:t>
      </w:r>
      <w:r w:rsidRPr="001F24D7">
        <w:rPr>
          <w:sz w:val="22"/>
        </w:rPr>
        <w:t>odwykonawca jest obowiązany dołączyć zgodę Wykonawcy na zawarcie umowy o podwykonawstwo o treści zgodnej z projektem umowy.</w:t>
      </w:r>
    </w:p>
    <w:p w14:paraId="36831C7F" w14:textId="5C77CDE7" w:rsidR="009F7D83" w:rsidRPr="001F24D7" w:rsidRDefault="009F7D83" w:rsidP="009F7D83">
      <w:pPr>
        <w:spacing w:line="320" w:lineRule="exact"/>
        <w:ind w:left="1004" w:hanging="705"/>
        <w:rPr>
          <w:sz w:val="22"/>
        </w:rPr>
      </w:pPr>
      <w:r w:rsidRPr="001F24D7">
        <w:rPr>
          <w:sz w:val="22"/>
        </w:rPr>
        <w:t>23.6</w:t>
      </w:r>
      <w:r w:rsidRPr="001F24D7">
        <w:rPr>
          <w:sz w:val="22"/>
        </w:rPr>
        <w:tab/>
      </w:r>
      <w:r w:rsidR="00A3368B" w:rsidRPr="001F24D7">
        <w:rPr>
          <w:sz w:val="22"/>
        </w:rPr>
        <w:t>Wykonawca, Podwykonawca lub dalszy P</w:t>
      </w:r>
      <w:r w:rsidRPr="001F24D7">
        <w:rPr>
          <w:sz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ED11340" w14:textId="77777777" w:rsidR="009F7D83" w:rsidRPr="001F24D7" w:rsidRDefault="009F7D83" w:rsidP="009F7D83">
      <w:pPr>
        <w:spacing w:line="320" w:lineRule="exact"/>
        <w:ind w:left="1004" w:hanging="705"/>
        <w:rPr>
          <w:sz w:val="22"/>
        </w:rPr>
      </w:pPr>
      <w:r w:rsidRPr="001F24D7">
        <w:rPr>
          <w:sz w:val="22"/>
        </w:rPr>
        <w:t>23.7</w:t>
      </w:r>
      <w:r w:rsidRPr="001F24D7">
        <w:rPr>
          <w:sz w:val="22"/>
        </w:rPr>
        <w:tab/>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84C8F95" w14:textId="77777777" w:rsidR="009F7D83" w:rsidRPr="001F24D7" w:rsidRDefault="009F7D83" w:rsidP="009F7D83">
      <w:pPr>
        <w:spacing w:line="320" w:lineRule="exact"/>
        <w:ind w:left="1004" w:hanging="705"/>
        <w:rPr>
          <w:sz w:val="22"/>
        </w:rPr>
      </w:pPr>
      <w:r w:rsidRPr="001F24D7">
        <w:rPr>
          <w:sz w:val="22"/>
        </w:rPr>
        <w:t>23.8</w:t>
      </w:r>
      <w:r w:rsidRPr="001F24D7">
        <w:rPr>
          <w:sz w:val="22"/>
        </w:rPr>
        <w:tab/>
        <w:t>Jeżeli powierzenie podwykonawcy do wykonania części zamówienia na roboty budowlane lub usługi następuje w trakcie jego realizacji, Wykonawca na żądanie Zamawiającego przedstawi dokumenty potwierdzające brak podstaw wykluczenia wobec tego podwykonawcy.</w:t>
      </w:r>
    </w:p>
    <w:p w14:paraId="281E9115" w14:textId="77777777" w:rsidR="009F7D83" w:rsidRPr="001F24D7" w:rsidRDefault="009F7D83" w:rsidP="009F7D83">
      <w:pPr>
        <w:spacing w:line="320" w:lineRule="exact"/>
        <w:ind w:left="1004" w:hanging="705"/>
        <w:rPr>
          <w:sz w:val="22"/>
        </w:rPr>
      </w:pPr>
      <w:r w:rsidRPr="001F24D7">
        <w:rPr>
          <w:sz w:val="22"/>
        </w:rPr>
        <w:t>23.9</w:t>
      </w:r>
      <w:r w:rsidRPr="001F24D7">
        <w:rPr>
          <w:sz w:val="22"/>
        </w:rPr>
        <w:tab/>
        <w:t>Jeżeli Zamawiający stwierdzi, że wobec danego podwykonawcy zachodzą podstawy wykluczenia, Wykonawca obowiązany jest zastąpić tego podwykonawcę lub zrezygnować z powierzania wykonania części zamówienia podwykonawcy.</w:t>
      </w:r>
    </w:p>
    <w:p w14:paraId="7A98C602" w14:textId="77777777" w:rsidR="009F7D83" w:rsidRPr="001F24D7" w:rsidRDefault="009F7D83" w:rsidP="009F7D83">
      <w:pPr>
        <w:spacing w:line="320" w:lineRule="exact"/>
        <w:ind w:left="1004" w:hanging="705"/>
        <w:rPr>
          <w:sz w:val="22"/>
          <w:highlight w:val="yellow"/>
        </w:rPr>
      </w:pPr>
      <w:r w:rsidRPr="001F24D7">
        <w:rPr>
          <w:sz w:val="22"/>
        </w:rPr>
        <w:t>23.10</w:t>
      </w:r>
      <w:r w:rsidRPr="001F24D7">
        <w:rPr>
          <w:sz w:val="22"/>
        </w:rPr>
        <w:tab/>
        <w:t>Zapisy pkt.23.8 oraz 23.9 mają zastosowanie do dalszych podwykonawców.</w:t>
      </w:r>
    </w:p>
    <w:p w14:paraId="4ED85D4B" w14:textId="77777777" w:rsidR="00E37D7F" w:rsidRPr="001978A8" w:rsidRDefault="00E37D7F" w:rsidP="001978A8">
      <w:pPr>
        <w:pStyle w:val="Nagwek1"/>
        <w:numPr>
          <w:ilvl w:val="0"/>
          <w:numId w:val="54"/>
        </w:numPr>
        <w:spacing w:line="320" w:lineRule="exact"/>
        <w:rPr>
          <w:sz w:val="22"/>
        </w:rPr>
      </w:pPr>
      <w:bookmarkStart w:id="155" w:name="_Toc479770260"/>
      <w:r w:rsidRPr="001978A8">
        <w:rPr>
          <w:sz w:val="22"/>
        </w:rPr>
        <w:t>SPOSÓB POROZUMIEWANIA SIĘ ZAMAWIAJĄCEGO</w:t>
      </w:r>
      <w:r w:rsidR="00FE6EEB" w:rsidRPr="001978A8">
        <w:rPr>
          <w:sz w:val="22"/>
        </w:rPr>
        <w:t xml:space="preserve"> z </w:t>
      </w:r>
      <w:r w:rsidRPr="001978A8">
        <w:rPr>
          <w:sz w:val="22"/>
        </w:rPr>
        <w:t>WYKONAWCAMI</w:t>
      </w:r>
      <w:bookmarkEnd w:id="151"/>
      <w:bookmarkEnd w:id="152"/>
      <w:bookmarkEnd w:id="153"/>
      <w:bookmarkEnd w:id="155"/>
    </w:p>
    <w:p w14:paraId="161DA885" w14:textId="77777777" w:rsidR="00105206" w:rsidRPr="001978A8" w:rsidRDefault="00DA3BA2" w:rsidP="001978A8">
      <w:pPr>
        <w:pStyle w:val="lista11"/>
        <w:numPr>
          <w:ilvl w:val="1"/>
          <w:numId w:val="54"/>
        </w:numPr>
        <w:spacing w:line="320" w:lineRule="exact"/>
        <w:rPr>
          <w:sz w:val="22"/>
        </w:rPr>
      </w:pPr>
      <w:bookmarkStart w:id="156" w:name="_Toc167680424"/>
      <w:bookmarkStart w:id="157" w:name="_Toc265752236"/>
      <w:bookmarkStart w:id="158" w:name="_Toc265818730"/>
      <w:r w:rsidRPr="001978A8">
        <w:rPr>
          <w:sz w:val="22"/>
        </w:rPr>
        <w:t>Zamawiający będzie porozumiewał się z Wykonawcą w sprawach dotyczących niniejszego postępowania w formie pisemnej</w:t>
      </w:r>
      <w:r w:rsidR="00D45086" w:rsidRPr="001978A8">
        <w:rPr>
          <w:sz w:val="22"/>
        </w:rPr>
        <w:t xml:space="preserve"> lub</w:t>
      </w:r>
      <w:r w:rsidRPr="001978A8">
        <w:rPr>
          <w:sz w:val="22"/>
        </w:rPr>
        <w:t xml:space="preserve"> faksem </w:t>
      </w:r>
      <w:r w:rsidR="00D45086" w:rsidRPr="001978A8">
        <w:rPr>
          <w:sz w:val="22"/>
        </w:rPr>
        <w:t xml:space="preserve">lub </w:t>
      </w:r>
      <w:r w:rsidRPr="001978A8">
        <w:rPr>
          <w:sz w:val="22"/>
        </w:rPr>
        <w:t>drogą elektroniczną, za wyjątkiem oferty, która musi być złożona w formie pisemnej. Oświadczenia wnioski, zawiadomienia oraz informacje uważa się za złożone w terminie, jeżeli ich treść dotarła do adresata przed upływem terminu, a fakt otrzymania został niezwłocznie potwierdzony przez każdą ze stron na żądanie drugiej.</w:t>
      </w:r>
      <w:r w:rsidR="003332CB" w:rsidRPr="001978A8">
        <w:rPr>
          <w:sz w:val="22"/>
        </w:rPr>
        <w:t xml:space="preserve"> </w:t>
      </w:r>
      <w:r w:rsidR="00105206" w:rsidRPr="001978A8">
        <w:rPr>
          <w:sz w:val="22"/>
        </w:rPr>
        <w:t>Pisma należy kierować na poniższy adres:</w:t>
      </w:r>
    </w:p>
    <w:p w14:paraId="1C42AEC6" w14:textId="77777777" w:rsidR="00DA3BA2" w:rsidRPr="001978A8" w:rsidRDefault="00DA3BA2" w:rsidP="001978A8">
      <w:pPr>
        <w:spacing w:after="0" w:line="320" w:lineRule="exact"/>
        <w:jc w:val="center"/>
        <w:rPr>
          <w:spacing w:val="-1"/>
          <w:sz w:val="22"/>
        </w:rPr>
      </w:pPr>
      <w:r w:rsidRPr="001978A8">
        <w:rPr>
          <w:spacing w:val="-1"/>
          <w:sz w:val="22"/>
        </w:rPr>
        <w:t>PKP Polskie Linie Kolejowe S.A.</w:t>
      </w:r>
    </w:p>
    <w:p w14:paraId="0D5533C1" w14:textId="77777777" w:rsidR="00DA3BA2" w:rsidRPr="001978A8" w:rsidRDefault="00DA3BA2" w:rsidP="001978A8">
      <w:pPr>
        <w:spacing w:after="0" w:line="320" w:lineRule="exact"/>
        <w:jc w:val="center"/>
        <w:rPr>
          <w:color w:val="365F91" w:themeColor="accent1" w:themeShade="BF"/>
          <w:spacing w:val="-1"/>
          <w:sz w:val="22"/>
          <w:highlight w:val="yellow"/>
        </w:rPr>
      </w:pPr>
      <w:r w:rsidRPr="001978A8">
        <w:rPr>
          <w:color w:val="365F91" w:themeColor="accent1" w:themeShade="BF"/>
          <w:spacing w:val="-1"/>
          <w:sz w:val="22"/>
          <w:highlight w:val="yellow"/>
        </w:rPr>
        <w:t>Centralne Biuro Zamówień</w:t>
      </w:r>
    </w:p>
    <w:p w14:paraId="0DC91894" w14:textId="77777777" w:rsidR="00DA3BA2" w:rsidRPr="001978A8" w:rsidRDefault="00DA3BA2" w:rsidP="001978A8">
      <w:pPr>
        <w:spacing w:after="0" w:line="320" w:lineRule="exact"/>
        <w:jc w:val="center"/>
        <w:rPr>
          <w:color w:val="365F91" w:themeColor="accent1" w:themeShade="BF"/>
          <w:spacing w:val="-1"/>
          <w:sz w:val="22"/>
          <w:highlight w:val="yellow"/>
        </w:rPr>
      </w:pPr>
      <w:r w:rsidRPr="001978A8">
        <w:rPr>
          <w:color w:val="365F91" w:themeColor="accent1" w:themeShade="BF"/>
          <w:spacing w:val="-1"/>
          <w:sz w:val="22"/>
          <w:highlight w:val="yellow"/>
        </w:rPr>
        <w:t>Wydział Zamówień inwestycyjnych</w:t>
      </w:r>
    </w:p>
    <w:p w14:paraId="012D91A0" w14:textId="77777777" w:rsidR="00DA3BA2" w:rsidRPr="001978A8" w:rsidRDefault="00DA3BA2" w:rsidP="001978A8">
      <w:pPr>
        <w:spacing w:after="0" w:line="320" w:lineRule="exact"/>
        <w:jc w:val="center"/>
        <w:rPr>
          <w:color w:val="365F91" w:themeColor="accent1" w:themeShade="BF"/>
          <w:spacing w:val="-1"/>
          <w:sz w:val="22"/>
        </w:rPr>
      </w:pPr>
      <w:r w:rsidRPr="001978A8">
        <w:rPr>
          <w:color w:val="365F91" w:themeColor="accent1" w:themeShade="BF"/>
          <w:spacing w:val="-1"/>
          <w:sz w:val="22"/>
          <w:highlight w:val="yellow"/>
        </w:rPr>
        <w:t>ul. Targowa 74, 03-734 Warszawa</w:t>
      </w:r>
    </w:p>
    <w:p w14:paraId="7ED60873" w14:textId="77777777" w:rsidR="00B74A5A" w:rsidRPr="001978A8" w:rsidRDefault="00B74A5A" w:rsidP="001978A8">
      <w:pPr>
        <w:spacing w:beforeLines="60" w:before="144" w:afterLines="60" w:after="144" w:line="320" w:lineRule="exact"/>
        <w:jc w:val="center"/>
        <w:rPr>
          <w:sz w:val="22"/>
        </w:rPr>
      </w:pPr>
      <w:r w:rsidRPr="001978A8">
        <w:rPr>
          <w:sz w:val="22"/>
        </w:rPr>
        <w:t xml:space="preserve">z dopiskiem: </w:t>
      </w:r>
      <w:r w:rsidRPr="001978A8">
        <w:rPr>
          <w:color w:val="365F91"/>
          <w:sz w:val="22"/>
          <w:highlight w:val="yellow"/>
        </w:rPr>
        <w:t xml:space="preserve">„(podać </w:t>
      </w:r>
      <w:r w:rsidR="00BE55E1" w:rsidRPr="001978A8">
        <w:rPr>
          <w:color w:val="365F91"/>
          <w:sz w:val="22"/>
          <w:highlight w:val="yellow"/>
        </w:rPr>
        <w:t xml:space="preserve">numer </w:t>
      </w:r>
      <w:r w:rsidRPr="001978A8">
        <w:rPr>
          <w:color w:val="365F91"/>
          <w:sz w:val="22"/>
          <w:highlight w:val="yellow"/>
        </w:rPr>
        <w:t>postępowania)”</w:t>
      </w:r>
    </w:p>
    <w:p w14:paraId="5EAF4B7B" w14:textId="77777777" w:rsidR="00E37D7F" w:rsidRPr="001978A8" w:rsidRDefault="00E37D7F" w:rsidP="001978A8">
      <w:pPr>
        <w:pStyle w:val="Nagwek1"/>
        <w:numPr>
          <w:ilvl w:val="0"/>
          <w:numId w:val="54"/>
        </w:numPr>
        <w:spacing w:line="320" w:lineRule="exact"/>
        <w:rPr>
          <w:sz w:val="22"/>
        </w:rPr>
      </w:pPr>
      <w:bookmarkStart w:id="159" w:name="_Toc479770261"/>
      <w:r w:rsidRPr="001978A8">
        <w:rPr>
          <w:sz w:val="22"/>
        </w:rPr>
        <w:t>PRACOWNICY ZAMAWIAJĄCEGO UPOWAŻNIENI</w:t>
      </w:r>
      <w:r w:rsidR="00141322" w:rsidRPr="001978A8">
        <w:rPr>
          <w:sz w:val="22"/>
        </w:rPr>
        <w:t xml:space="preserve"> do </w:t>
      </w:r>
      <w:r w:rsidRPr="001978A8">
        <w:rPr>
          <w:sz w:val="22"/>
        </w:rPr>
        <w:t>KONTAKTOWANIA SIĘ</w:t>
      </w:r>
      <w:r w:rsidR="00FE6EEB" w:rsidRPr="001978A8">
        <w:rPr>
          <w:sz w:val="22"/>
        </w:rPr>
        <w:t xml:space="preserve"> z </w:t>
      </w:r>
      <w:r w:rsidRPr="001978A8">
        <w:rPr>
          <w:sz w:val="22"/>
        </w:rPr>
        <w:t>WYKONAWCAMI</w:t>
      </w:r>
      <w:bookmarkEnd w:id="154"/>
      <w:bookmarkEnd w:id="156"/>
      <w:bookmarkEnd w:id="157"/>
      <w:bookmarkEnd w:id="158"/>
      <w:bookmarkEnd w:id="159"/>
    </w:p>
    <w:p w14:paraId="1D02127F" w14:textId="77777777" w:rsidR="00250E28" w:rsidRPr="001978A8" w:rsidRDefault="00E37D7F" w:rsidP="001978A8">
      <w:pPr>
        <w:spacing w:line="320" w:lineRule="exact"/>
        <w:rPr>
          <w:color w:val="365F91" w:themeColor="accent1" w:themeShade="BF"/>
          <w:sz w:val="22"/>
        </w:rPr>
      </w:pPr>
      <w:r w:rsidRPr="001978A8">
        <w:rPr>
          <w:sz w:val="22"/>
        </w:rPr>
        <w:t>Osobą</w:t>
      </w:r>
      <w:r w:rsidR="00250E28" w:rsidRPr="001978A8">
        <w:rPr>
          <w:sz w:val="22"/>
        </w:rPr>
        <w:t>(-ami)</w:t>
      </w:r>
      <w:r w:rsidRPr="001978A8">
        <w:rPr>
          <w:sz w:val="22"/>
        </w:rPr>
        <w:t xml:space="preserve"> upoważnioną</w:t>
      </w:r>
      <w:r w:rsidR="00250E28" w:rsidRPr="001978A8">
        <w:rPr>
          <w:sz w:val="22"/>
        </w:rPr>
        <w:t>(-ymi)</w:t>
      </w:r>
      <w:r w:rsidRPr="001978A8">
        <w:rPr>
          <w:sz w:val="22"/>
        </w:rPr>
        <w:t xml:space="preserve"> przez Zamawiającego</w:t>
      </w:r>
      <w:r w:rsidR="00141322" w:rsidRPr="001978A8">
        <w:rPr>
          <w:sz w:val="22"/>
        </w:rPr>
        <w:t xml:space="preserve"> do </w:t>
      </w:r>
      <w:r w:rsidRPr="001978A8">
        <w:rPr>
          <w:sz w:val="22"/>
        </w:rPr>
        <w:t>kontaktowania się</w:t>
      </w:r>
      <w:r w:rsidR="00FE6EEB" w:rsidRPr="001978A8">
        <w:rPr>
          <w:sz w:val="22"/>
        </w:rPr>
        <w:t xml:space="preserve"> z </w:t>
      </w:r>
      <w:r w:rsidRPr="001978A8">
        <w:rPr>
          <w:sz w:val="22"/>
        </w:rPr>
        <w:t>Wykonawcami jest:</w:t>
      </w:r>
    </w:p>
    <w:p w14:paraId="2354F569" w14:textId="77777777" w:rsidR="00DA3BA2" w:rsidRPr="001978A8" w:rsidRDefault="00DA3BA2" w:rsidP="001978A8">
      <w:pPr>
        <w:spacing w:beforeLines="60" w:before="144" w:afterLines="60" w:after="144" w:line="320" w:lineRule="exact"/>
        <w:ind w:left="993"/>
        <w:jc w:val="left"/>
        <w:rPr>
          <w:sz w:val="22"/>
        </w:rPr>
      </w:pPr>
      <w:r w:rsidRPr="001978A8">
        <w:rPr>
          <w:sz w:val="22"/>
        </w:rPr>
        <w:t>Pan/Pani</w:t>
      </w:r>
      <w:r w:rsidRPr="001978A8">
        <w:rPr>
          <w:color w:val="365F91"/>
          <w:sz w:val="22"/>
        </w:rPr>
        <w:t xml:space="preserve"> </w:t>
      </w:r>
      <w:r w:rsidRPr="001978A8">
        <w:rPr>
          <w:color w:val="365F91" w:themeColor="accent1" w:themeShade="BF"/>
          <w:sz w:val="22"/>
          <w:highlight w:val="yellow"/>
        </w:rPr>
        <w:t>…………</w:t>
      </w:r>
      <w:r w:rsidRPr="001978A8">
        <w:rPr>
          <w:color w:val="365F91" w:themeColor="accent1" w:themeShade="BF"/>
          <w:sz w:val="22"/>
        </w:rPr>
        <w:t>,</w:t>
      </w:r>
      <w:r w:rsidR="009205CB" w:rsidRPr="001978A8">
        <w:rPr>
          <w:color w:val="365F91" w:themeColor="accent1" w:themeShade="BF"/>
          <w:sz w:val="22"/>
        </w:rPr>
        <w:t xml:space="preserve"> </w:t>
      </w:r>
      <w:r w:rsidRPr="001978A8">
        <w:rPr>
          <w:sz w:val="22"/>
        </w:rPr>
        <w:t xml:space="preserve">e-mail: </w:t>
      </w:r>
      <w:r w:rsidR="0014266B" w:rsidRPr="001978A8">
        <w:rPr>
          <w:sz w:val="22"/>
          <w:highlight w:val="yellow"/>
        </w:rPr>
        <w:t>………</w:t>
      </w:r>
      <w:r w:rsidR="0014266B" w:rsidRPr="001978A8">
        <w:rPr>
          <w:sz w:val="22"/>
        </w:rPr>
        <w:t>,</w:t>
      </w:r>
      <w:hyperlink r:id="rId18" w:history="1"/>
      <w:r w:rsidR="009205CB" w:rsidRPr="001978A8">
        <w:rPr>
          <w:color w:val="365F91" w:themeColor="accent1" w:themeShade="BF"/>
          <w:sz w:val="22"/>
        </w:rPr>
        <w:t xml:space="preserve"> </w:t>
      </w:r>
      <w:r w:rsidR="00E90A21" w:rsidRPr="001978A8">
        <w:rPr>
          <w:sz w:val="22"/>
        </w:rPr>
        <w:t xml:space="preserve">fax </w:t>
      </w:r>
      <w:r w:rsidR="00E90A21" w:rsidRPr="001978A8">
        <w:rPr>
          <w:color w:val="365F91" w:themeColor="accent1" w:themeShade="BF"/>
          <w:sz w:val="22"/>
          <w:highlight w:val="yellow"/>
        </w:rPr>
        <w:t>………..</w:t>
      </w:r>
    </w:p>
    <w:p w14:paraId="729AC694" w14:textId="77777777" w:rsidR="00E37D7F" w:rsidRPr="001978A8" w:rsidRDefault="00347187" w:rsidP="001978A8">
      <w:pPr>
        <w:pStyle w:val="Nagwek1"/>
        <w:numPr>
          <w:ilvl w:val="0"/>
          <w:numId w:val="54"/>
        </w:numPr>
        <w:spacing w:line="320" w:lineRule="exact"/>
        <w:jc w:val="both"/>
        <w:rPr>
          <w:sz w:val="22"/>
        </w:rPr>
      </w:pPr>
      <w:bookmarkStart w:id="160" w:name="_Toc479770262"/>
      <w:bookmarkStart w:id="161" w:name="_Toc167680425"/>
      <w:bookmarkStart w:id="162" w:name="_Toc265752237"/>
      <w:bookmarkStart w:id="163" w:name="_Toc265818731"/>
      <w:r w:rsidRPr="001978A8">
        <w:rPr>
          <w:sz w:val="22"/>
        </w:rPr>
        <w:t>INFORMACJE O FORMALNOŚCIACH, JAKIE POWINNY ZOSTAĆ DOPEŁNIONE PO WYBORZE OFERTY W CELU ZAWARCIA UMOWY W</w:t>
      </w:r>
      <w:r w:rsidR="00BC1923" w:rsidRPr="001978A8">
        <w:rPr>
          <w:sz w:val="22"/>
        </w:rPr>
        <w:t> </w:t>
      </w:r>
      <w:r w:rsidRPr="001978A8">
        <w:rPr>
          <w:sz w:val="22"/>
        </w:rPr>
        <w:t>SPRAWIE ZAMÓWIENIA PUBLICZNEGO</w:t>
      </w:r>
      <w:bookmarkEnd w:id="160"/>
      <w:r w:rsidRPr="001978A8">
        <w:rPr>
          <w:sz w:val="22"/>
        </w:rPr>
        <w:t xml:space="preserve"> </w:t>
      </w:r>
      <w:bookmarkEnd w:id="161"/>
      <w:bookmarkEnd w:id="162"/>
      <w:bookmarkEnd w:id="163"/>
    </w:p>
    <w:p w14:paraId="54D418F4" w14:textId="77777777" w:rsidR="00FD3997" w:rsidRPr="00FD3997" w:rsidRDefault="00FD3997" w:rsidP="00FD3997">
      <w:pPr>
        <w:pStyle w:val="lista11"/>
        <w:numPr>
          <w:ilvl w:val="1"/>
          <w:numId w:val="54"/>
        </w:numPr>
        <w:spacing w:after="30" w:line="320" w:lineRule="exact"/>
        <w:rPr>
          <w:bCs/>
          <w:sz w:val="22"/>
        </w:rPr>
      </w:pPr>
      <w:r w:rsidRPr="00FD3997">
        <w:rPr>
          <w:bCs/>
          <w:sz w:val="22"/>
        </w:rPr>
        <w:t xml:space="preserve">Wykonawca, którego oferta zostanie uznana za najkorzystniejszą, zobowiązany jest nie później niż 3 dni przed podpisaniem umowy przedłożyć Zamawiającemu: </w:t>
      </w:r>
    </w:p>
    <w:p w14:paraId="53E38DFB" w14:textId="77777777" w:rsidR="00FD3997" w:rsidRPr="00FD3997" w:rsidRDefault="00FD3997" w:rsidP="00FD3997">
      <w:pPr>
        <w:pStyle w:val="lista11"/>
        <w:numPr>
          <w:ilvl w:val="0"/>
          <w:numId w:val="0"/>
        </w:numPr>
        <w:spacing w:after="30" w:line="320" w:lineRule="exact"/>
        <w:ind w:left="720"/>
        <w:rPr>
          <w:sz w:val="22"/>
        </w:rPr>
      </w:pPr>
      <w:r>
        <w:rPr>
          <w:sz w:val="22"/>
        </w:rPr>
        <w:t xml:space="preserve">- </w:t>
      </w:r>
      <w:r w:rsidRPr="00FD3997">
        <w:rPr>
          <w:sz w:val="22"/>
        </w:rPr>
        <w:t xml:space="preserve">jeżeli Wykonawca ma siedzibę poza terytorium Rzeczypospolitej Polskiej </w:t>
      </w:r>
      <w:r w:rsidRPr="00FD3997">
        <w:rPr>
          <w:sz w:val="22"/>
        </w:rPr>
        <w:br/>
        <w:t xml:space="preserve">i zamierza realizować zamówienie za pośrednictwem oddziału zarejestrowanego na terytorium Rzeczypospolitej Polskiej, powinien złożyć odpowiednie oświadczenie, że zamówienie będzie realizowane za pośrednictwem tego oddziału; </w:t>
      </w:r>
    </w:p>
    <w:p w14:paraId="6A51D49F" w14:textId="77777777" w:rsidR="00FD3997" w:rsidRPr="00FD3997" w:rsidRDefault="00FD3997" w:rsidP="00FD3997">
      <w:pPr>
        <w:pStyle w:val="lista11"/>
        <w:numPr>
          <w:ilvl w:val="0"/>
          <w:numId w:val="0"/>
        </w:numPr>
        <w:spacing w:after="30" w:line="320" w:lineRule="exact"/>
        <w:ind w:left="720"/>
        <w:rPr>
          <w:sz w:val="22"/>
        </w:rPr>
      </w:pPr>
      <w:r>
        <w:rPr>
          <w:sz w:val="22"/>
        </w:rPr>
        <w:t xml:space="preserve">- </w:t>
      </w:r>
      <w:r w:rsidRPr="00FD3997">
        <w:rPr>
          <w:sz w:val="22"/>
        </w:rPr>
        <w:t>jeżeli ofertę złożyli Wykonawcy występujący wspólnie, powinni oni przedłożyć umowę konsorcjum lub umowę spółki;</w:t>
      </w:r>
    </w:p>
    <w:p w14:paraId="64D6F355" w14:textId="77777777" w:rsidR="00FD3997" w:rsidRPr="00FD3997" w:rsidRDefault="00FD3997" w:rsidP="00FD3997">
      <w:pPr>
        <w:pStyle w:val="lista11"/>
        <w:numPr>
          <w:ilvl w:val="0"/>
          <w:numId w:val="0"/>
        </w:numPr>
        <w:spacing w:after="30" w:line="320" w:lineRule="exact"/>
        <w:ind w:left="720"/>
        <w:rPr>
          <w:sz w:val="22"/>
        </w:rPr>
      </w:pPr>
      <w:r>
        <w:rPr>
          <w:sz w:val="22"/>
        </w:rPr>
        <w:t xml:space="preserve">- </w:t>
      </w:r>
      <w:r w:rsidRPr="00FD3997">
        <w:rPr>
          <w:sz w:val="22"/>
        </w:rPr>
        <w:t>przed podpisaniem umowy Wykonawca wniesie zabezpieczenie należytego wykonania um</w:t>
      </w:r>
      <w:r>
        <w:rPr>
          <w:sz w:val="22"/>
        </w:rPr>
        <w:t>owy, o którym mowa w pkt 21</w:t>
      </w:r>
      <w:r w:rsidRPr="00FD3997">
        <w:rPr>
          <w:sz w:val="22"/>
        </w:rPr>
        <w:t xml:space="preserve"> IDW.</w:t>
      </w:r>
    </w:p>
    <w:p w14:paraId="5605A70B" w14:textId="77777777" w:rsidR="00FD3997" w:rsidRPr="00FD3997" w:rsidRDefault="00FD3997" w:rsidP="00FD3997">
      <w:pPr>
        <w:pStyle w:val="Akapitzlist"/>
        <w:numPr>
          <w:ilvl w:val="1"/>
          <w:numId w:val="54"/>
        </w:numPr>
        <w:rPr>
          <w:noProof w:val="0"/>
          <w:sz w:val="22"/>
        </w:rPr>
      </w:pPr>
      <w:r w:rsidRPr="00FD3997">
        <w:rPr>
          <w:noProof w:val="0"/>
          <w:sz w:val="22"/>
        </w:rPr>
        <w:t>O terminie na przedłożenie stosownych dokumentów, zgodnie z powyższymi postanowieniami, Wykonawca zostanie powiadomiony przez Zamawiającego odrębnym pismem. W przypadku nieprzedłożenia przez Wykonawcę wymaganych dokumentów w terminie, umowa nie zostanie zawarta z winy Wykonawcy, wniesione wadium zostanie zatrzymane, a ponadto Zamawiający będzie uprawniony do dochodzenia odszkodowania na zasadach ogólnych (za szkodę spowodowaną uchyleniem się od zawarcia umowy).</w:t>
      </w:r>
    </w:p>
    <w:p w14:paraId="38388690" w14:textId="77777777" w:rsidR="00E37D7F" w:rsidRPr="001978A8" w:rsidRDefault="00E37D7F" w:rsidP="001978A8">
      <w:pPr>
        <w:pStyle w:val="Nagwek1"/>
        <w:numPr>
          <w:ilvl w:val="0"/>
          <w:numId w:val="54"/>
        </w:numPr>
        <w:spacing w:line="320" w:lineRule="exact"/>
        <w:rPr>
          <w:sz w:val="22"/>
        </w:rPr>
      </w:pPr>
      <w:bookmarkStart w:id="164" w:name="_Toc504465416"/>
      <w:bookmarkStart w:id="165" w:name="_Toc167680426"/>
      <w:bookmarkStart w:id="166" w:name="_Toc265752238"/>
      <w:bookmarkStart w:id="167" w:name="_Toc265818732"/>
      <w:bookmarkStart w:id="168" w:name="_Toc479770263"/>
      <w:r w:rsidRPr="001978A8">
        <w:rPr>
          <w:sz w:val="22"/>
        </w:rPr>
        <w:t>ZAŁĄCZNIKI</w:t>
      </w:r>
      <w:bookmarkEnd w:id="164"/>
      <w:r w:rsidR="00141322" w:rsidRPr="001978A8">
        <w:rPr>
          <w:sz w:val="22"/>
        </w:rPr>
        <w:t xml:space="preserve"> do </w:t>
      </w:r>
      <w:r w:rsidRPr="001978A8">
        <w:rPr>
          <w:sz w:val="22"/>
        </w:rPr>
        <w:t>NINIEJSZ</w:t>
      </w:r>
      <w:r w:rsidR="008C4B6D" w:rsidRPr="001978A8">
        <w:rPr>
          <w:sz w:val="22"/>
        </w:rPr>
        <w:t>ej</w:t>
      </w:r>
      <w:r w:rsidRPr="001978A8">
        <w:rPr>
          <w:sz w:val="22"/>
        </w:rPr>
        <w:t xml:space="preserve"> </w:t>
      </w:r>
      <w:r w:rsidR="000A58E6" w:rsidRPr="001978A8">
        <w:rPr>
          <w:sz w:val="22"/>
        </w:rPr>
        <w:t>IDW</w:t>
      </w:r>
      <w:r w:rsidRPr="001978A8">
        <w:rPr>
          <w:sz w:val="22"/>
        </w:rPr>
        <w:t>:</w:t>
      </w:r>
      <w:bookmarkEnd w:id="165"/>
      <w:bookmarkEnd w:id="166"/>
      <w:bookmarkEnd w:id="167"/>
      <w:bookmarkEnd w:id="168"/>
    </w:p>
    <w:p w14:paraId="77BBD4EA" w14:textId="77777777" w:rsidR="00E37D7F" w:rsidRPr="001978A8" w:rsidRDefault="00E61FE2" w:rsidP="001978A8">
      <w:pPr>
        <w:spacing w:after="40" w:line="320" w:lineRule="exact"/>
        <w:rPr>
          <w:b/>
          <w:bCs/>
          <w:sz w:val="22"/>
        </w:rPr>
      </w:pPr>
      <w:bookmarkStart w:id="169" w:name="_Toc167680427"/>
      <w:r w:rsidRPr="001978A8">
        <w:rPr>
          <w:b/>
          <w:bCs/>
          <w:sz w:val="22"/>
        </w:rPr>
        <w:t xml:space="preserve">Załącznik </w:t>
      </w:r>
      <w:r w:rsidR="009C41AC" w:rsidRPr="001978A8">
        <w:rPr>
          <w:b/>
          <w:bCs/>
          <w:sz w:val="22"/>
        </w:rPr>
        <w:t>n</w:t>
      </w:r>
      <w:r w:rsidRPr="001978A8">
        <w:rPr>
          <w:b/>
          <w:bCs/>
          <w:sz w:val="22"/>
        </w:rPr>
        <w:t xml:space="preserve">r 1 </w:t>
      </w:r>
      <w:r w:rsidR="00B74A5A" w:rsidRPr="001978A8">
        <w:rPr>
          <w:bCs/>
          <w:sz w:val="22"/>
        </w:rPr>
        <w:t>–</w:t>
      </w:r>
      <w:r w:rsidR="00A30DE4" w:rsidRPr="001978A8">
        <w:rPr>
          <w:bCs/>
          <w:sz w:val="22"/>
        </w:rPr>
        <w:t xml:space="preserve"> Formularz ofertowy </w:t>
      </w:r>
      <w:r w:rsidR="005159A8" w:rsidRPr="001978A8">
        <w:rPr>
          <w:bCs/>
          <w:sz w:val="22"/>
        </w:rPr>
        <w:t>–</w:t>
      </w:r>
      <w:r w:rsidR="00A30DE4" w:rsidRPr="001978A8">
        <w:rPr>
          <w:bCs/>
          <w:sz w:val="22"/>
        </w:rPr>
        <w:t xml:space="preserve"> wzór</w:t>
      </w:r>
      <w:r w:rsidR="005159A8" w:rsidRPr="001978A8">
        <w:rPr>
          <w:bCs/>
          <w:sz w:val="22"/>
        </w:rPr>
        <w:t>;</w:t>
      </w:r>
    </w:p>
    <w:p w14:paraId="6BFDDC0D" w14:textId="77777777" w:rsidR="00655494" w:rsidRPr="001978A8" w:rsidRDefault="00655494" w:rsidP="001978A8">
      <w:pPr>
        <w:spacing w:after="40" w:line="320" w:lineRule="exact"/>
        <w:rPr>
          <w:b/>
          <w:bCs/>
          <w:color w:val="365F91" w:themeColor="accent1" w:themeShade="BF"/>
          <w:sz w:val="22"/>
        </w:rPr>
      </w:pPr>
      <w:r w:rsidRPr="001978A8">
        <w:rPr>
          <w:b/>
          <w:bCs/>
          <w:color w:val="365F91" w:themeColor="accent1" w:themeShade="BF"/>
          <w:sz w:val="22"/>
          <w:highlight w:val="yellow"/>
        </w:rPr>
        <w:t xml:space="preserve">Załącznik nr 1A </w:t>
      </w:r>
      <w:r w:rsidR="00A30DE4" w:rsidRPr="001978A8">
        <w:rPr>
          <w:bCs/>
          <w:color w:val="365F91" w:themeColor="accent1" w:themeShade="BF"/>
          <w:sz w:val="22"/>
          <w:highlight w:val="yellow"/>
        </w:rPr>
        <w:t>-</w:t>
      </w:r>
      <w:r w:rsidR="00A30DE4" w:rsidRPr="001978A8">
        <w:rPr>
          <w:b/>
          <w:bCs/>
          <w:color w:val="365F91" w:themeColor="accent1" w:themeShade="BF"/>
          <w:sz w:val="22"/>
          <w:highlight w:val="yellow"/>
        </w:rPr>
        <w:t xml:space="preserve"> </w:t>
      </w:r>
      <w:r w:rsidR="005159A8" w:rsidRPr="001978A8">
        <w:rPr>
          <w:bCs/>
          <w:color w:val="365F91" w:themeColor="accent1" w:themeShade="BF"/>
          <w:sz w:val="22"/>
          <w:highlight w:val="yellow"/>
        </w:rPr>
        <w:t>W</w:t>
      </w:r>
      <w:r w:rsidR="00A30DE4" w:rsidRPr="001978A8">
        <w:rPr>
          <w:bCs/>
          <w:color w:val="365F91" w:themeColor="accent1" w:themeShade="BF"/>
          <w:sz w:val="22"/>
          <w:highlight w:val="yellow"/>
        </w:rPr>
        <w:t>ykaz</w:t>
      </w:r>
      <w:r w:rsidR="00E65C66" w:rsidRPr="001978A8">
        <w:rPr>
          <w:bCs/>
          <w:color w:val="365F91" w:themeColor="accent1" w:themeShade="BF"/>
          <w:sz w:val="22"/>
          <w:highlight w:val="yellow"/>
        </w:rPr>
        <w:t xml:space="preserve"> </w:t>
      </w:r>
      <w:r w:rsidR="009F40C3" w:rsidRPr="001978A8">
        <w:rPr>
          <w:bCs/>
          <w:color w:val="365F91" w:themeColor="accent1" w:themeShade="BF"/>
          <w:sz w:val="22"/>
          <w:highlight w:val="yellow"/>
        </w:rPr>
        <w:t xml:space="preserve">wymaganego czasu </w:t>
      </w:r>
      <w:r w:rsidRPr="001978A8">
        <w:rPr>
          <w:bCs/>
          <w:color w:val="365F91" w:themeColor="accent1" w:themeShade="BF"/>
          <w:sz w:val="22"/>
          <w:highlight w:val="yellow"/>
        </w:rPr>
        <w:t>zamknięć torowych</w:t>
      </w:r>
      <w:r w:rsidR="00A30DE4" w:rsidRPr="001978A8">
        <w:rPr>
          <w:bCs/>
          <w:color w:val="365F91" w:themeColor="accent1" w:themeShade="BF"/>
          <w:sz w:val="22"/>
          <w:highlight w:val="yellow"/>
        </w:rPr>
        <w:t xml:space="preserve"> - wzór</w:t>
      </w:r>
      <w:r w:rsidRPr="001978A8">
        <w:rPr>
          <w:bCs/>
          <w:color w:val="365F91" w:themeColor="accent1" w:themeShade="BF"/>
          <w:sz w:val="22"/>
          <w:highlight w:val="yellow"/>
        </w:rPr>
        <w:t>;</w:t>
      </w:r>
    </w:p>
    <w:p w14:paraId="1E8E001D" w14:textId="77777777" w:rsidR="00383165" w:rsidRPr="001978A8" w:rsidRDefault="00E61FE2" w:rsidP="001978A8">
      <w:pPr>
        <w:spacing w:after="40" w:line="320" w:lineRule="exact"/>
        <w:rPr>
          <w:sz w:val="22"/>
        </w:rPr>
      </w:pPr>
      <w:r w:rsidRPr="001978A8">
        <w:rPr>
          <w:b/>
          <w:bCs/>
          <w:sz w:val="22"/>
        </w:rPr>
        <w:t>Zał</w:t>
      </w:r>
      <w:r w:rsidRPr="001978A8">
        <w:rPr>
          <w:b/>
          <w:sz w:val="22"/>
        </w:rPr>
        <w:t>ą</w:t>
      </w:r>
      <w:r w:rsidRPr="001978A8">
        <w:rPr>
          <w:b/>
          <w:bCs/>
          <w:sz w:val="22"/>
        </w:rPr>
        <w:t xml:space="preserve">cznik </w:t>
      </w:r>
      <w:r w:rsidR="009C41AC" w:rsidRPr="001978A8">
        <w:rPr>
          <w:b/>
          <w:bCs/>
          <w:sz w:val="22"/>
        </w:rPr>
        <w:t>n</w:t>
      </w:r>
      <w:r w:rsidRPr="001978A8">
        <w:rPr>
          <w:b/>
          <w:bCs/>
          <w:sz w:val="22"/>
        </w:rPr>
        <w:t>r 2</w:t>
      </w:r>
      <w:r w:rsidRPr="001978A8">
        <w:rPr>
          <w:sz w:val="22"/>
        </w:rPr>
        <w:t>– „ZAŁĄCZNIK DO OFERTY”</w:t>
      </w:r>
      <w:r w:rsidR="0018232A" w:rsidRPr="001978A8">
        <w:rPr>
          <w:bCs/>
          <w:sz w:val="22"/>
        </w:rPr>
        <w:t xml:space="preserve"> -</w:t>
      </w:r>
      <w:r w:rsidR="0018232A" w:rsidRPr="001978A8">
        <w:rPr>
          <w:b/>
          <w:bCs/>
          <w:sz w:val="22"/>
        </w:rPr>
        <w:t xml:space="preserve"> </w:t>
      </w:r>
      <w:r w:rsidR="0018232A" w:rsidRPr="001978A8">
        <w:rPr>
          <w:bCs/>
          <w:sz w:val="22"/>
        </w:rPr>
        <w:t>wzór</w:t>
      </w:r>
      <w:r w:rsidR="00E37D7F" w:rsidRPr="001978A8">
        <w:rPr>
          <w:sz w:val="22"/>
        </w:rPr>
        <w:t>;</w:t>
      </w:r>
    </w:p>
    <w:p w14:paraId="0BA00759" w14:textId="77777777" w:rsidR="00A22104" w:rsidRPr="001978A8" w:rsidRDefault="00A22104" w:rsidP="001978A8">
      <w:pPr>
        <w:spacing w:after="40" w:line="320" w:lineRule="exact"/>
        <w:rPr>
          <w:color w:val="365F91" w:themeColor="accent1" w:themeShade="BF"/>
          <w:sz w:val="22"/>
        </w:rPr>
      </w:pPr>
      <w:r w:rsidRPr="001978A8">
        <w:rPr>
          <w:b/>
          <w:sz w:val="22"/>
        </w:rPr>
        <w:t xml:space="preserve">Załącznik nr </w:t>
      </w:r>
      <w:r w:rsidR="003A5951" w:rsidRPr="001978A8">
        <w:rPr>
          <w:b/>
          <w:sz w:val="22"/>
        </w:rPr>
        <w:t>3</w:t>
      </w:r>
      <w:r w:rsidRPr="001978A8">
        <w:rPr>
          <w:sz w:val="22"/>
        </w:rPr>
        <w:t xml:space="preserve"> </w:t>
      </w:r>
      <w:r w:rsidR="00A30DE4" w:rsidRPr="001978A8">
        <w:rPr>
          <w:sz w:val="22"/>
        </w:rPr>
        <w:t>- Zobowiązanie</w:t>
      </w:r>
      <w:r w:rsidR="0055406C" w:rsidRPr="001978A8">
        <w:rPr>
          <w:sz w:val="22"/>
        </w:rPr>
        <w:t xml:space="preserve"> podmiotu trzeciego do oddania do dyspozycji Wykonawcy niezbędnych zasobów na potrzeby wykonania </w:t>
      </w:r>
      <w:r w:rsidR="004E2E94" w:rsidRPr="001978A8">
        <w:rPr>
          <w:sz w:val="22"/>
        </w:rPr>
        <w:t>Zamówienia</w:t>
      </w:r>
      <w:r w:rsidR="00A30DE4" w:rsidRPr="001978A8">
        <w:rPr>
          <w:sz w:val="22"/>
        </w:rPr>
        <w:t xml:space="preserve"> - wzór</w:t>
      </w:r>
      <w:r w:rsidR="0055406C" w:rsidRPr="001978A8">
        <w:rPr>
          <w:sz w:val="22"/>
        </w:rPr>
        <w:t>;</w:t>
      </w:r>
      <w:r w:rsidR="0055406C" w:rsidRPr="001978A8" w:rsidDel="0055406C">
        <w:rPr>
          <w:sz w:val="22"/>
        </w:rPr>
        <w:t xml:space="preserve"> </w:t>
      </w:r>
    </w:p>
    <w:p w14:paraId="1DC7333C" w14:textId="77777777" w:rsidR="006A4826" w:rsidRPr="001978A8" w:rsidRDefault="009C41AC" w:rsidP="001978A8">
      <w:pPr>
        <w:spacing w:after="40" w:line="320" w:lineRule="exact"/>
        <w:rPr>
          <w:sz w:val="22"/>
        </w:rPr>
      </w:pPr>
      <w:r w:rsidRPr="001978A8">
        <w:rPr>
          <w:b/>
          <w:bCs/>
          <w:sz w:val="22"/>
        </w:rPr>
        <w:t>Zał</w:t>
      </w:r>
      <w:r w:rsidRPr="001978A8">
        <w:rPr>
          <w:b/>
          <w:sz w:val="22"/>
        </w:rPr>
        <w:t>ą</w:t>
      </w:r>
      <w:r w:rsidRPr="001978A8">
        <w:rPr>
          <w:b/>
          <w:bCs/>
          <w:sz w:val="22"/>
        </w:rPr>
        <w:t xml:space="preserve">cznik nr </w:t>
      </w:r>
      <w:r w:rsidR="003A5951" w:rsidRPr="001978A8">
        <w:rPr>
          <w:b/>
          <w:bCs/>
          <w:sz w:val="22"/>
        </w:rPr>
        <w:t>4</w:t>
      </w:r>
      <w:r w:rsidR="002F4044" w:rsidRPr="001978A8">
        <w:rPr>
          <w:b/>
          <w:bCs/>
          <w:sz w:val="22"/>
        </w:rPr>
        <w:t xml:space="preserve"> </w:t>
      </w:r>
      <w:r w:rsidR="00A30DE4" w:rsidRPr="001978A8">
        <w:rPr>
          <w:b/>
          <w:bCs/>
          <w:sz w:val="22"/>
        </w:rPr>
        <w:t xml:space="preserve">- </w:t>
      </w:r>
      <w:r w:rsidR="00A30DE4" w:rsidRPr="001978A8">
        <w:rPr>
          <w:bCs/>
          <w:sz w:val="22"/>
        </w:rPr>
        <w:t>Oświadczenie</w:t>
      </w:r>
      <w:r w:rsidR="00CA18FB" w:rsidRPr="001978A8">
        <w:rPr>
          <w:bCs/>
          <w:sz w:val="22"/>
        </w:rPr>
        <w:t xml:space="preserve"> o przynależności lub braku przynależności </w:t>
      </w:r>
      <w:r w:rsidR="0055406C" w:rsidRPr="001978A8">
        <w:rPr>
          <w:bCs/>
          <w:sz w:val="22"/>
        </w:rPr>
        <w:t>grupy kapitałowej</w:t>
      </w:r>
      <w:r w:rsidR="00A30DE4" w:rsidRPr="001978A8">
        <w:rPr>
          <w:bCs/>
          <w:sz w:val="22"/>
        </w:rPr>
        <w:t xml:space="preserve"> - wzór</w:t>
      </w:r>
      <w:r w:rsidR="006A4826" w:rsidRPr="001978A8">
        <w:rPr>
          <w:sz w:val="22"/>
        </w:rPr>
        <w:t>;</w:t>
      </w:r>
    </w:p>
    <w:p w14:paraId="2AFF307C" w14:textId="705CA18E" w:rsidR="00E37D7F" w:rsidRPr="001978A8" w:rsidRDefault="009C41AC" w:rsidP="001978A8">
      <w:pPr>
        <w:spacing w:after="40" w:line="320" w:lineRule="exact"/>
        <w:rPr>
          <w:sz w:val="22"/>
        </w:rPr>
      </w:pPr>
      <w:r w:rsidRPr="001978A8">
        <w:rPr>
          <w:b/>
          <w:bCs/>
          <w:sz w:val="22"/>
        </w:rPr>
        <w:t>Zał</w:t>
      </w:r>
      <w:r w:rsidRPr="001978A8">
        <w:rPr>
          <w:b/>
          <w:sz w:val="22"/>
        </w:rPr>
        <w:t>ą</w:t>
      </w:r>
      <w:r w:rsidRPr="001978A8">
        <w:rPr>
          <w:b/>
          <w:bCs/>
          <w:sz w:val="22"/>
        </w:rPr>
        <w:t xml:space="preserve">cznik nr </w:t>
      </w:r>
      <w:r w:rsidR="00061BC3" w:rsidRPr="001978A8">
        <w:rPr>
          <w:b/>
          <w:bCs/>
          <w:sz w:val="22"/>
        </w:rPr>
        <w:t>5</w:t>
      </w:r>
      <w:r w:rsidR="006254F8" w:rsidRPr="001978A8">
        <w:rPr>
          <w:b/>
          <w:bCs/>
          <w:sz w:val="22"/>
        </w:rPr>
        <w:t xml:space="preserve"> </w:t>
      </w:r>
      <w:r w:rsidRPr="001978A8">
        <w:rPr>
          <w:sz w:val="22"/>
        </w:rPr>
        <w:t xml:space="preserve">– </w:t>
      </w:r>
      <w:r w:rsidR="00A30DE4" w:rsidRPr="001978A8">
        <w:rPr>
          <w:sz w:val="22"/>
        </w:rPr>
        <w:t>Gwarancja</w:t>
      </w:r>
      <w:r w:rsidR="00713519" w:rsidRPr="001978A8">
        <w:rPr>
          <w:sz w:val="22"/>
        </w:rPr>
        <w:t xml:space="preserve"> [ubezpieczeniowa/bankowa</w:t>
      </w:r>
      <w:r w:rsidR="00071136" w:rsidRPr="001978A8">
        <w:rPr>
          <w:sz w:val="22"/>
        </w:rPr>
        <w:t>] należytego wykonania umowy</w:t>
      </w:r>
      <w:r w:rsidR="003A5951" w:rsidRPr="001978A8">
        <w:rPr>
          <w:sz w:val="22"/>
        </w:rPr>
        <w:t xml:space="preserve"> i </w:t>
      </w:r>
      <w:r w:rsidR="00EC0F7A" w:rsidRPr="001978A8">
        <w:rPr>
          <w:sz w:val="22"/>
        </w:rPr>
        <w:t>właściwego usunięcia wad i usterek</w:t>
      </w:r>
      <w:r w:rsidR="00A30DE4" w:rsidRPr="001978A8">
        <w:rPr>
          <w:sz w:val="22"/>
        </w:rPr>
        <w:t xml:space="preserve"> </w:t>
      </w:r>
      <w:r w:rsidR="00A30DE4" w:rsidRPr="001978A8">
        <w:rPr>
          <w:bCs/>
          <w:sz w:val="22"/>
        </w:rPr>
        <w:t>-</w:t>
      </w:r>
      <w:r w:rsidR="00A30DE4" w:rsidRPr="001978A8">
        <w:rPr>
          <w:b/>
          <w:bCs/>
          <w:sz w:val="22"/>
        </w:rPr>
        <w:t xml:space="preserve"> </w:t>
      </w:r>
      <w:r w:rsidR="00A30DE4" w:rsidRPr="001978A8">
        <w:rPr>
          <w:bCs/>
          <w:sz w:val="22"/>
        </w:rPr>
        <w:t>wzór</w:t>
      </w:r>
      <w:r w:rsidR="00EB4D3C" w:rsidRPr="001978A8">
        <w:rPr>
          <w:sz w:val="22"/>
        </w:rPr>
        <w:t>;</w:t>
      </w:r>
      <w:r w:rsidR="00071136" w:rsidRPr="001978A8" w:rsidDel="00071136">
        <w:rPr>
          <w:sz w:val="22"/>
        </w:rPr>
        <w:t xml:space="preserve"> </w:t>
      </w:r>
    </w:p>
    <w:p w14:paraId="1EFA5AAF" w14:textId="77777777" w:rsidR="0072053E" w:rsidRPr="001978A8" w:rsidRDefault="0072053E" w:rsidP="001978A8">
      <w:pPr>
        <w:spacing w:after="40" w:line="320" w:lineRule="exact"/>
        <w:rPr>
          <w:sz w:val="22"/>
        </w:rPr>
      </w:pPr>
      <w:r w:rsidRPr="001978A8">
        <w:rPr>
          <w:b/>
          <w:sz w:val="22"/>
        </w:rPr>
        <w:t xml:space="preserve">Załącznik nr </w:t>
      </w:r>
      <w:r w:rsidR="00061BC3" w:rsidRPr="001978A8">
        <w:rPr>
          <w:b/>
          <w:sz w:val="22"/>
        </w:rPr>
        <w:t>6</w:t>
      </w:r>
      <w:r w:rsidRPr="001978A8">
        <w:rPr>
          <w:b/>
          <w:sz w:val="22"/>
        </w:rPr>
        <w:t xml:space="preserve"> </w:t>
      </w:r>
      <w:r w:rsidR="005818E1" w:rsidRPr="001978A8">
        <w:rPr>
          <w:sz w:val="22"/>
        </w:rPr>
        <w:t>-</w:t>
      </w:r>
      <w:r w:rsidR="005818E1" w:rsidRPr="001978A8">
        <w:rPr>
          <w:b/>
          <w:sz w:val="22"/>
        </w:rPr>
        <w:t xml:space="preserve"> </w:t>
      </w:r>
      <w:r w:rsidRPr="001978A8">
        <w:rPr>
          <w:sz w:val="22"/>
        </w:rPr>
        <w:t>Harmonogram Realizacji Zadania Zamawiającego (HRZZ)</w:t>
      </w:r>
      <w:r w:rsidR="003A5951" w:rsidRPr="001978A8">
        <w:rPr>
          <w:sz w:val="22"/>
        </w:rPr>
        <w:t>;</w:t>
      </w:r>
    </w:p>
    <w:p w14:paraId="5269E76B" w14:textId="30A99455" w:rsidR="003A5951" w:rsidRPr="001978A8" w:rsidRDefault="003A5951" w:rsidP="001978A8">
      <w:pPr>
        <w:spacing w:after="40" w:line="320" w:lineRule="exact"/>
        <w:rPr>
          <w:sz w:val="22"/>
        </w:rPr>
      </w:pPr>
      <w:r w:rsidRPr="001978A8">
        <w:rPr>
          <w:b/>
          <w:sz w:val="22"/>
        </w:rPr>
        <w:t xml:space="preserve">Załącznik nr </w:t>
      </w:r>
      <w:r w:rsidR="00061BC3" w:rsidRPr="001978A8">
        <w:rPr>
          <w:b/>
          <w:sz w:val="22"/>
        </w:rPr>
        <w:t>7</w:t>
      </w:r>
      <w:r w:rsidR="002701E9">
        <w:rPr>
          <w:sz w:val="22"/>
        </w:rPr>
        <w:t xml:space="preserve"> – Jednolity Dokument – wzór;</w:t>
      </w:r>
    </w:p>
    <w:p w14:paraId="2335D373" w14:textId="77777777" w:rsidR="00B15179" w:rsidRPr="001978A8" w:rsidRDefault="00B15179" w:rsidP="001978A8">
      <w:pPr>
        <w:spacing w:line="320" w:lineRule="exact"/>
        <w:ind w:left="1077" w:hanging="1077"/>
        <w:rPr>
          <w:sz w:val="22"/>
        </w:rPr>
      </w:pPr>
      <w:r w:rsidRPr="001978A8">
        <w:rPr>
          <w:b/>
          <w:sz w:val="22"/>
        </w:rPr>
        <w:t xml:space="preserve">Załącznik nr </w:t>
      </w:r>
      <w:r w:rsidR="003F1151" w:rsidRPr="001978A8">
        <w:rPr>
          <w:b/>
          <w:sz w:val="22"/>
        </w:rPr>
        <w:t>8</w:t>
      </w:r>
      <w:r w:rsidRPr="001978A8">
        <w:rPr>
          <w:sz w:val="22"/>
        </w:rPr>
        <w:t xml:space="preserve"> – Wykaz robót budowlanych – wzór;</w:t>
      </w:r>
    </w:p>
    <w:p w14:paraId="3C4EBEBC" w14:textId="75C99D27" w:rsidR="00187A68" w:rsidRDefault="00B15179" w:rsidP="00187A68">
      <w:pPr>
        <w:spacing w:after="40" w:line="240" w:lineRule="auto"/>
        <w:rPr>
          <w:bCs/>
          <w:sz w:val="22"/>
        </w:rPr>
      </w:pPr>
      <w:r w:rsidRPr="001978A8">
        <w:rPr>
          <w:b/>
          <w:sz w:val="22"/>
        </w:rPr>
        <w:t xml:space="preserve">Załącznik nr </w:t>
      </w:r>
      <w:r w:rsidR="003F1151" w:rsidRPr="001978A8">
        <w:rPr>
          <w:b/>
          <w:sz w:val="22"/>
        </w:rPr>
        <w:t>9</w:t>
      </w:r>
      <w:r w:rsidRPr="001978A8">
        <w:rPr>
          <w:sz w:val="22"/>
        </w:rPr>
        <w:t xml:space="preserve"> –</w:t>
      </w:r>
      <w:r w:rsidR="00187A68" w:rsidRPr="00187A68">
        <w:rPr>
          <w:bCs/>
          <w:sz w:val="22"/>
        </w:rPr>
        <w:t xml:space="preserve"> </w:t>
      </w:r>
      <w:r w:rsidR="00187A68">
        <w:rPr>
          <w:bCs/>
          <w:sz w:val="22"/>
        </w:rPr>
        <w:t xml:space="preserve">Wykaz personelu na potrzeby kryterium </w:t>
      </w:r>
      <w:r w:rsidR="002701E9">
        <w:rPr>
          <w:bCs/>
          <w:sz w:val="22"/>
        </w:rPr>
        <w:t>oceny ofert zgodnie z pkt 20.7.5</w:t>
      </w:r>
      <w:r w:rsidR="00187A68">
        <w:rPr>
          <w:bCs/>
          <w:sz w:val="22"/>
        </w:rPr>
        <w:t xml:space="preserve"> IDW – wzór;</w:t>
      </w:r>
    </w:p>
    <w:p w14:paraId="100E4ED3" w14:textId="0FB45DF7" w:rsidR="00B15179" w:rsidRPr="001978A8" w:rsidRDefault="00B15179" w:rsidP="001978A8">
      <w:pPr>
        <w:spacing w:line="320" w:lineRule="exact"/>
        <w:ind w:left="1077" w:hanging="1077"/>
        <w:rPr>
          <w:sz w:val="22"/>
        </w:rPr>
      </w:pPr>
      <w:r w:rsidRPr="001978A8">
        <w:rPr>
          <w:b/>
          <w:sz w:val="22"/>
        </w:rPr>
        <w:t>Załącznik nr 1</w:t>
      </w:r>
      <w:r w:rsidR="003F1151" w:rsidRPr="001978A8">
        <w:rPr>
          <w:b/>
          <w:sz w:val="22"/>
        </w:rPr>
        <w:t>0</w:t>
      </w:r>
      <w:r w:rsidRPr="001978A8">
        <w:rPr>
          <w:sz w:val="22"/>
        </w:rPr>
        <w:t xml:space="preserve"> – Wykaz narzędzi, wyposażenia zakładu l</w:t>
      </w:r>
      <w:r w:rsidR="002701E9">
        <w:rPr>
          <w:sz w:val="22"/>
        </w:rPr>
        <w:t>ub urządzeń technicznych – wzór.</w:t>
      </w:r>
      <w:r w:rsidRPr="001978A8">
        <w:rPr>
          <w:sz w:val="22"/>
        </w:rPr>
        <w:t xml:space="preserve"> </w:t>
      </w:r>
    </w:p>
    <w:p w14:paraId="35C74881" w14:textId="77777777" w:rsidR="0072053E" w:rsidRPr="001978A8" w:rsidRDefault="0072053E" w:rsidP="001978A8">
      <w:pPr>
        <w:spacing w:after="40" w:line="320" w:lineRule="exact"/>
        <w:rPr>
          <w:b/>
          <w:sz w:val="22"/>
        </w:rPr>
      </w:pPr>
    </w:p>
    <w:p w14:paraId="2C9AF555" w14:textId="77777777" w:rsidR="0017004B" w:rsidRPr="001978A8" w:rsidRDefault="0017004B" w:rsidP="001978A8">
      <w:pPr>
        <w:spacing w:after="40" w:line="320" w:lineRule="exact"/>
        <w:rPr>
          <w:sz w:val="22"/>
        </w:rPr>
      </w:pPr>
    </w:p>
    <w:p w14:paraId="39010C63" w14:textId="77777777" w:rsidR="002A45A3" w:rsidRPr="001978A8" w:rsidRDefault="002A45A3" w:rsidP="001978A8">
      <w:pPr>
        <w:spacing w:after="40" w:line="320" w:lineRule="exact"/>
        <w:rPr>
          <w:color w:val="4F81BD" w:themeColor="accent1"/>
          <w:sz w:val="22"/>
        </w:rPr>
        <w:sectPr w:rsidR="002A45A3" w:rsidRPr="001978A8" w:rsidSect="002A45A3">
          <w:headerReference w:type="default" r:id="rId19"/>
          <w:footerReference w:type="default" r:id="rId20"/>
          <w:headerReference w:type="first" r:id="rId21"/>
          <w:footerReference w:type="first" r:id="rId22"/>
          <w:footnotePr>
            <w:pos w:val="beneathText"/>
            <w:numFmt w:val="chicago"/>
            <w:numRestart w:val="eachSect"/>
          </w:footnotePr>
          <w:type w:val="continuous"/>
          <w:pgSz w:w="11907" w:h="16840" w:code="9"/>
          <w:pgMar w:top="992" w:right="1418" w:bottom="1135" w:left="1418" w:header="737" w:footer="567" w:gutter="0"/>
          <w:cols w:space="708"/>
          <w:noEndnote/>
          <w:titlePg/>
          <w:docGrid w:linePitch="326"/>
        </w:sectPr>
      </w:pPr>
    </w:p>
    <w:bookmarkEnd w:id="169"/>
    <w:p w14:paraId="192C6529" w14:textId="77777777" w:rsidR="003A5951" w:rsidRPr="001978A8" w:rsidRDefault="003A5951" w:rsidP="001978A8">
      <w:pPr>
        <w:spacing w:after="40" w:line="320" w:lineRule="exact"/>
        <w:rPr>
          <w:b/>
          <w:bCs/>
          <w:sz w:val="22"/>
        </w:rPr>
      </w:pPr>
      <w:r w:rsidRPr="001978A8">
        <w:rPr>
          <w:b/>
          <w:bCs/>
          <w:sz w:val="22"/>
        </w:rPr>
        <w:t xml:space="preserve">Załącznik nr 1 do IDW </w:t>
      </w:r>
      <w:r w:rsidRPr="001978A8">
        <w:rPr>
          <w:bCs/>
          <w:sz w:val="22"/>
        </w:rPr>
        <w:t>– Formularz ofertowy - wzór</w:t>
      </w:r>
    </w:p>
    <w:p w14:paraId="4A5E7A0C" w14:textId="77777777" w:rsidR="00F02AD7" w:rsidRPr="001978A8" w:rsidRDefault="00F02AD7" w:rsidP="001978A8">
      <w:pPr>
        <w:spacing w:line="320" w:lineRule="exact"/>
        <w:rPr>
          <w:noProof/>
          <w:sz w:val="22"/>
        </w:rPr>
      </w:pPr>
      <w:r w:rsidRPr="001978A8">
        <w:rPr>
          <w:noProof/>
          <w:sz w:val="22"/>
        </w:rPr>
        <mc:AlternateContent>
          <mc:Choice Requires="wpg">
            <w:drawing>
              <wp:anchor distT="0" distB="0" distL="114300" distR="114300" simplePos="0" relativeHeight="251658240" behindDoc="0" locked="0" layoutInCell="1" allowOverlap="1" wp14:anchorId="6A053A23" wp14:editId="65943305">
                <wp:simplePos x="0" y="0"/>
                <wp:positionH relativeFrom="column">
                  <wp:posOffset>-38100</wp:posOffset>
                </wp:positionH>
                <wp:positionV relativeFrom="paragraph">
                  <wp:posOffset>168910</wp:posOffset>
                </wp:positionV>
                <wp:extent cx="5795645" cy="382905"/>
                <wp:effectExtent l="1905" t="0" r="3175" b="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382905"/>
                          <a:chOff x="1375" y="647"/>
                          <a:chExt cx="9127" cy="603"/>
                        </a:xfrm>
                      </wpg:grpSpPr>
                      <pic:pic xmlns:pic="http://schemas.openxmlformats.org/drawingml/2006/picture">
                        <pic:nvPicPr>
                          <pic:cNvPr id="15" name="Picture 3" descr="PKP_PLK_SA_logo_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5" y="752"/>
                            <a:ext cx="264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descr="http://ec.europa.eu/inea/sites/inea/files/download/logos/cef/pl_cef__.png"/>
                          <pic:cNvPicPr>
                            <a:picLocks noChangeAspect="1" noChangeArrowheads="1"/>
                          </pic:cNvPicPr>
                        </pic:nvPicPr>
                        <pic:blipFill>
                          <a:blip r:embed="rId12" r:link="rId16" cstate="print">
                            <a:extLst>
                              <a:ext uri="{28A0092B-C50C-407E-A947-70E740481C1C}">
                                <a14:useLocalDpi xmlns:a14="http://schemas.microsoft.com/office/drawing/2010/main" val="0"/>
                              </a:ext>
                            </a:extLst>
                          </a:blip>
                          <a:srcRect l="1601"/>
                          <a:stretch>
                            <a:fillRect/>
                          </a:stretch>
                        </pic:blipFill>
                        <pic:spPr bwMode="auto">
                          <a:xfrm>
                            <a:off x="5713" y="647"/>
                            <a:ext cx="4789"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9F5DD9" id="Grupa 14" o:spid="_x0000_s1026" style="position:absolute;margin-left:-3pt;margin-top:13.3pt;width:456.35pt;height:30.15pt;z-index:251658240" coordorigin="1375,647" coordsize="9127,6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">
                <v:shape id="Picture 3" o:spid="_x0000_s1027" type="#_x0000_t75" alt="PKP_PLK_SA_logo_01" style="position:absolute;left:1375;top:752;width:2640;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EAvCAAAA2wAAAA8AAABkcnMvZG93bnJldi54bWxET0trwkAQvhf6H5YRvNWNVkNJXaUIQhEv&#10;Pig9TrPTZDU7G7NrjP/eFQRv8/E9ZzrvbCVaarxxrGA4SEAQ504bLhTsd8u3DxA+IGusHJOCK3mY&#10;z15fpphpd+ENtdtQiBjCPkMFZQh1JqXPS7LoB64mjty/ayyGCJtC6gYvMdxWcpQkqbRoODaUWNOi&#10;pPy4PVsFy/bvkOwWbqxduvl91+ZkftYrpfq97usTRKAuPMUP97eO8ydw/yUeIG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iRALwgAAANsAAAAPAAAAAAAAAAAAAAAAAJ8C&#10;AABkcnMvZG93bnJldi54bWxQSwUGAAAAAAQABAD3AAAAjgMAAAAA&#10;">
                  <v:imagedata r:id="rId14" o:title="PKP_PLK_SA_logo_01"/>
                </v:shape>
                <v:shape id="Picture 4" o:spid="_x0000_s1028" type="#_x0000_t75" alt="http://ec.europa.eu/inea/sites/inea/files/download/logos/cef/pl_cef__.png" style="position:absolute;left:5713;top:647;width:4789;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2ZGjFAAAA2wAAAA8AAABkcnMvZG93bnJldi54bWxEj81qwzAQhO+BvIPYQG+J7Bzc1LFsiiG0&#10;0Et+Wmhui7WxTK2VsdTEffuoUOhtl5n5draoJtuLK42+c6wgXSUgiBunO24VvJ92yw0IH5A19o5J&#10;wQ95qMr5rMBcuxsf6HoMrYgQ9jkqMCEMuZS+MWTRr9xAHLWLGy2GuI6t1CPeItz2cp0kmbTYcbxg&#10;cKDaUPN1/LaRcn6bXobNvq/Pjwf9qVOTfDwZpR4W0/MWRKAp/Jv/0q861s/g95c4gC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NmRoxQAAANsAAAAPAAAAAAAAAAAAAAAA&#10;AJ8CAABkcnMvZG93bnJldi54bWxQSwUGAAAAAAQABAD3AAAAkQMAAAAA&#10;">
                  <v:imagedata r:id="rId15" r:href="rId23" cropleft="1049f"/>
                </v:shape>
              </v:group>
            </w:pict>
          </mc:Fallback>
        </mc:AlternateContent>
      </w:r>
    </w:p>
    <w:p w14:paraId="75299AF7" w14:textId="77777777" w:rsidR="00C15FE6" w:rsidRPr="001978A8" w:rsidRDefault="00C15FE6" w:rsidP="001978A8">
      <w:pPr>
        <w:spacing w:line="320" w:lineRule="exact"/>
        <w:rPr>
          <w:noProof/>
          <w:sz w:val="22"/>
        </w:rPr>
      </w:pPr>
    </w:p>
    <w:p w14:paraId="1B524DDD" w14:textId="77777777" w:rsidR="00C15FE6" w:rsidRPr="001978A8" w:rsidRDefault="00C15FE6" w:rsidP="001978A8">
      <w:pPr>
        <w:spacing w:line="320" w:lineRule="exact"/>
        <w:rPr>
          <w:sz w:val="22"/>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C15FE6" w:rsidRPr="001978A8" w14:paraId="1DD8B648" w14:textId="77777777" w:rsidTr="009B20A9">
        <w:tc>
          <w:tcPr>
            <w:tcW w:w="2197" w:type="dxa"/>
            <w:tcBorders>
              <w:bottom w:val="single" w:sz="12" w:space="0" w:color="auto"/>
            </w:tcBorders>
          </w:tcPr>
          <w:p w14:paraId="18BD1DF7" w14:textId="77777777" w:rsidR="00C15FE6" w:rsidRPr="001978A8" w:rsidRDefault="00C15FE6" w:rsidP="001978A8">
            <w:pPr>
              <w:spacing w:line="320" w:lineRule="exact"/>
              <w:rPr>
                <w:b/>
                <w:sz w:val="22"/>
              </w:rPr>
            </w:pPr>
            <w:r w:rsidRPr="001978A8">
              <w:rPr>
                <w:b/>
                <w:sz w:val="22"/>
              </w:rPr>
              <w:t>NR SPRAWY:</w:t>
            </w:r>
          </w:p>
        </w:tc>
        <w:tc>
          <w:tcPr>
            <w:tcW w:w="7017" w:type="dxa"/>
            <w:tcBorders>
              <w:bottom w:val="single" w:sz="12" w:space="0" w:color="auto"/>
            </w:tcBorders>
          </w:tcPr>
          <w:p w14:paraId="74EA4D23" w14:textId="77777777" w:rsidR="00C15FE6" w:rsidRPr="001978A8" w:rsidRDefault="00C15FE6" w:rsidP="001978A8">
            <w:pPr>
              <w:spacing w:line="320" w:lineRule="exact"/>
              <w:ind w:left="505"/>
              <w:rPr>
                <w:b/>
                <w:bCs/>
                <w:color w:val="365F91"/>
                <w:sz w:val="22"/>
              </w:rPr>
            </w:pPr>
            <w:r w:rsidRPr="001978A8">
              <w:rPr>
                <w:bCs/>
                <w:color w:val="365F91"/>
                <w:sz w:val="22"/>
                <w:highlight w:val="yellow"/>
              </w:rPr>
              <w:t>……………..</w:t>
            </w:r>
            <w:r w:rsidRPr="001978A8">
              <w:rPr>
                <w:b/>
                <w:bCs/>
                <w:color w:val="365F91"/>
                <w:sz w:val="22"/>
                <w:highlight w:val="yellow"/>
              </w:rPr>
              <w:t xml:space="preserve"> (wprowadzić nr postępowania)</w:t>
            </w:r>
          </w:p>
        </w:tc>
      </w:tr>
      <w:tr w:rsidR="00C15FE6" w:rsidRPr="001978A8" w14:paraId="5A560FCF" w14:textId="77777777" w:rsidTr="009B20A9">
        <w:trPr>
          <w:trHeight w:val="1145"/>
        </w:trPr>
        <w:tc>
          <w:tcPr>
            <w:tcW w:w="9214" w:type="dxa"/>
            <w:gridSpan w:val="2"/>
            <w:shd w:val="clear" w:color="auto" w:fill="B3B3B3"/>
          </w:tcPr>
          <w:p w14:paraId="0B3DB5BE" w14:textId="77777777" w:rsidR="00C15FE6" w:rsidRPr="001978A8" w:rsidRDefault="00C15FE6" w:rsidP="001978A8">
            <w:pPr>
              <w:spacing w:line="320" w:lineRule="exact"/>
              <w:rPr>
                <w:b/>
                <w:sz w:val="22"/>
              </w:rPr>
            </w:pPr>
            <w:r w:rsidRPr="001978A8">
              <w:rPr>
                <w:b/>
                <w:sz w:val="22"/>
              </w:rPr>
              <w:t>ZAMAWIAJĄCY:</w:t>
            </w:r>
          </w:p>
          <w:p w14:paraId="7593C2DA" w14:textId="77777777" w:rsidR="00C15FE6" w:rsidRPr="001978A8" w:rsidRDefault="00C15FE6" w:rsidP="001978A8">
            <w:pPr>
              <w:numPr>
                <w:ilvl w:val="12"/>
                <w:numId w:val="0"/>
              </w:numPr>
              <w:spacing w:line="320" w:lineRule="exact"/>
              <w:jc w:val="center"/>
              <w:rPr>
                <w:b/>
                <w:sz w:val="22"/>
              </w:rPr>
            </w:pPr>
            <w:r w:rsidRPr="001978A8">
              <w:rPr>
                <w:b/>
                <w:sz w:val="22"/>
              </w:rPr>
              <w:t>PKP Polskie Linie Kolejowe S.A.</w:t>
            </w:r>
          </w:p>
          <w:p w14:paraId="79BD6CAE" w14:textId="77777777" w:rsidR="00C15FE6" w:rsidRPr="001978A8" w:rsidRDefault="00C15FE6" w:rsidP="001978A8">
            <w:pPr>
              <w:numPr>
                <w:ilvl w:val="12"/>
                <w:numId w:val="0"/>
              </w:numPr>
              <w:spacing w:line="320" w:lineRule="exact"/>
              <w:jc w:val="center"/>
              <w:rPr>
                <w:b/>
                <w:sz w:val="22"/>
              </w:rPr>
            </w:pPr>
            <w:r w:rsidRPr="001978A8">
              <w:rPr>
                <w:b/>
                <w:sz w:val="22"/>
              </w:rPr>
              <w:t>ul. Targowa 74</w:t>
            </w:r>
          </w:p>
          <w:p w14:paraId="0CF08E14" w14:textId="77777777" w:rsidR="00C15FE6" w:rsidRPr="001978A8" w:rsidRDefault="00C15FE6" w:rsidP="001978A8">
            <w:pPr>
              <w:spacing w:line="320" w:lineRule="exact"/>
              <w:jc w:val="center"/>
              <w:rPr>
                <w:b/>
                <w:sz w:val="22"/>
              </w:rPr>
            </w:pPr>
            <w:r w:rsidRPr="001978A8">
              <w:rPr>
                <w:b/>
                <w:sz w:val="22"/>
              </w:rPr>
              <w:t>03-734 Warszawa</w:t>
            </w:r>
          </w:p>
        </w:tc>
      </w:tr>
    </w:tbl>
    <w:p w14:paraId="3301A8F7" w14:textId="77777777" w:rsidR="00C15FE6" w:rsidRPr="001978A8" w:rsidRDefault="00C15FE6" w:rsidP="001978A8">
      <w:pPr>
        <w:pStyle w:val="Tekstpodstawowy2"/>
        <w:spacing w:line="320" w:lineRule="exact"/>
        <w:jc w:val="center"/>
        <w:rPr>
          <w:rFonts w:ascii="Arial" w:hAnsi="Arial" w:cs="Arial"/>
          <w:b/>
          <w:sz w:val="22"/>
          <w:szCs w:val="22"/>
        </w:rPr>
      </w:pPr>
    </w:p>
    <w:p w14:paraId="697EB167" w14:textId="77777777" w:rsidR="00C15FE6" w:rsidRPr="001978A8" w:rsidRDefault="00C15FE6" w:rsidP="001978A8">
      <w:pPr>
        <w:pStyle w:val="Tekstpodstawowy2"/>
        <w:spacing w:line="320" w:lineRule="exact"/>
        <w:jc w:val="center"/>
        <w:rPr>
          <w:rFonts w:ascii="Arial" w:hAnsi="Arial" w:cs="Arial"/>
          <w:b/>
          <w:sz w:val="22"/>
          <w:szCs w:val="22"/>
          <w:lang w:val="pl-PL"/>
        </w:rPr>
      </w:pPr>
      <w:r w:rsidRPr="001978A8">
        <w:rPr>
          <w:rFonts w:ascii="Arial" w:hAnsi="Arial" w:cs="Arial"/>
          <w:b/>
          <w:sz w:val="22"/>
          <w:szCs w:val="22"/>
          <w:lang w:val="pl-PL"/>
        </w:rPr>
        <w:t xml:space="preserve">Składając </w:t>
      </w:r>
      <w:r w:rsidRPr="001978A8">
        <w:rPr>
          <w:rFonts w:ascii="Arial" w:hAnsi="Arial" w:cs="Arial"/>
          <w:b/>
          <w:bCs/>
          <w:sz w:val="22"/>
          <w:szCs w:val="22"/>
          <w:lang w:val="pl-PL"/>
        </w:rPr>
        <w:t xml:space="preserve">ofertę postępowaniu o udzielenie zamówienia publicznego </w:t>
      </w:r>
      <w:r w:rsidRPr="001978A8">
        <w:rPr>
          <w:rFonts w:ascii="Arial" w:hAnsi="Arial" w:cs="Arial"/>
          <w:b/>
          <w:sz w:val="22"/>
          <w:szCs w:val="22"/>
          <w:lang w:val="pl-PL"/>
        </w:rPr>
        <w:t>pn.</w:t>
      </w:r>
    </w:p>
    <w:p w14:paraId="1DA9D746" w14:textId="77777777" w:rsidR="00C15FE6" w:rsidRPr="001978A8" w:rsidRDefault="00C15FE6" w:rsidP="001978A8">
      <w:pPr>
        <w:pStyle w:val="Tekstpodstawowy2"/>
        <w:spacing w:line="320" w:lineRule="exact"/>
        <w:jc w:val="center"/>
        <w:rPr>
          <w:rFonts w:ascii="Arial" w:hAnsi="Arial" w:cs="Arial"/>
          <w:b/>
          <w:bCs/>
          <w:i/>
          <w:color w:val="365F91"/>
          <w:sz w:val="22"/>
          <w:szCs w:val="22"/>
          <w:lang w:val="pl-PL"/>
        </w:rPr>
      </w:pPr>
      <w:r w:rsidRPr="001978A8">
        <w:rPr>
          <w:rFonts w:ascii="Arial" w:hAnsi="Arial" w:cs="Arial"/>
          <w:b/>
          <w:bCs/>
          <w:i/>
          <w:color w:val="365F91"/>
          <w:sz w:val="22"/>
          <w:szCs w:val="22"/>
          <w:highlight w:val="yellow"/>
          <w:lang w:val="pl-PL"/>
        </w:rPr>
        <w:t>…………. (podać pełną nazwę</w:t>
      </w:r>
      <w:r w:rsidR="009205CB" w:rsidRPr="001978A8">
        <w:rPr>
          <w:rFonts w:ascii="Arial" w:hAnsi="Arial" w:cs="Arial"/>
          <w:b/>
          <w:bCs/>
          <w:i/>
          <w:color w:val="365F91"/>
          <w:sz w:val="22"/>
          <w:szCs w:val="22"/>
          <w:highlight w:val="yellow"/>
          <w:lang w:val="pl-PL"/>
        </w:rPr>
        <w:t xml:space="preserve"> </w:t>
      </w:r>
      <w:r w:rsidRPr="001978A8">
        <w:rPr>
          <w:rFonts w:ascii="Arial" w:hAnsi="Arial" w:cs="Arial"/>
          <w:b/>
          <w:bCs/>
          <w:i/>
          <w:color w:val="365F91"/>
          <w:sz w:val="22"/>
          <w:szCs w:val="22"/>
          <w:highlight w:val="yellow"/>
          <w:lang w:val="pl-PL"/>
        </w:rPr>
        <w:t>postępowania)</w:t>
      </w:r>
    </w:p>
    <w:p w14:paraId="5218EA09" w14:textId="77777777" w:rsidR="00C15FE6" w:rsidRPr="001978A8" w:rsidRDefault="00C15FE6" w:rsidP="001978A8">
      <w:pPr>
        <w:tabs>
          <w:tab w:val="left" w:leader="dot" w:pos="9072"/>
        </w:tabs>
        <w:spacing w:line="320" w:lineRule="exact"/>
        <w:jc w:val="center"/>
        <w:rPr>
          <w:bCs/>
          <w:sz w:val="22"/>
        </w:rPr>
      </w:pPr>
      <w:r w:rsidRPr="001978A8">
        <w:rPr>
          <w:bCs/>
          <w:sz w:val="22"/>
        </w:rPr>
        <w:t>my niżej podpisani:</w:t>
      </w:r>
    </w:p>
    <w:p w14:paraId="3A97514A" w14:textId="77777777" w:rsidR="00C15FE6" w:rsidRPr="001978A8" w:rsidRDefault="00C15FE6" w:rsidP="001978A8">
      <w:pPr>
        <w:tabs>
          <w:tab w:val="left" w:leader="dot" w:pos="9072"/>
        </w:tabs>
        <w:spacing w:line="320" w:lineRule="exact"/>
        <w:jc w:val="center"/>
        <w:rPr>
          <w:sz w:val="22"/>
        </w:rPr>
      </w:pPr>
    </w:p>
    <w:p w14:paraId="169FD6BB" w14:textId="77777777" w:rsidR="00C15FE6" w:rsidRPr="001978A8" w:rsidRDefault="00C15FE6" w:rsidP="001978A8">
      <w:pPr>
        <w:spacing w:after="30" w:line="320" w:lineRule="exact"/>
        <w:rPr>
          <w:sz w:val="22"/>
        </w:rPr>
      </w:pPr>
      <w:r w:rsidRPr="001978A8">
        <w:rPr>
          <w:b/>
          <w:sz w:val="22"/>
        </w:rPr>
        <w:t xml:space="preserve">WYKONAWCA 1 </w:t>
      </w:r>
      <w:r w:rsidRPr="001978A8">
        <w:rPr>
          <w:sz w:val="22"/>
        </w:rPr>
        <w:t>......................................................................................................................</w:t>
      </w:r>
    </w:p>
    <w:p w14:paraId="1E61D39A" w14:textId="77777777" w:rsidR="00C15FE6" w:rsidRPr="001978A8" w:rsidRDefault="00C15FE6" w:rsidP="001978A8">
      <w:pPr>
        <w:spacing w:after="30" w:line="320" w:lineRule="exact"/>
        <w:rPr>
          <w:sz w:val="22"/>
        </w:rPr>
      </w:pPr>
      <w:r w:rsidRPr="001978A8">
        <w:rPr>
          <w:sz w:val="22"/>
        </w:rPr>
        <w:t>adres</w:t>
      </w:r>
      <w:r w:rsidR="009205CB" w:rsidRPr="001978A8">
        <w:rPr>
          <w:sz w:val="22"/>
        </w:rPr>
        <w:t xml:space="preserve"> </w:t>
      </w:r>
      <w:r w:rsidRPr="001978A8">
        <w:rPr>
          <w:sz w:val="22"/>
        </w:rPr>
        <w:t>ul. ...............................................................................................................</w:t>
      </w:r>
    </w:p>
    <w:p w14:paraId="3044D2B8" w14:textId="77777777" w:rsidR="00C15FE6" w:rsidRPr="001978A8" w:rsidRDefault="00C15FE6" w:rsidP="001978A8">
      <w:pPr>
        <w:spacing w:after="30" w:line="320" w:lineRule="exact"/>
        <w:rPr>
          <w:sz w:val="22"/>
        </w:rPr>
      </w:pPr>
      <w:r w:rsidRPr="001978A8">
        <w:rPr>
          <w:sz w:val="22"/>
        </w:rPr>
        <w:t>kod ……………………….. miasto ……………………….. kraj ………………………..</w:t>
      </w:r>
    </w:p>
    <w:p w14:paraId="6EC733A3" w14:textId="77777777" w:rsidR="00C15FE6" w:rsidRPr="001978A8" w:rsidRDefault="00C15FE6" w:rsidP="001978A8">
      <w:pPr>
        <w:spacing w:after="30" w:line="320" w:lineRule="exact"/>
        <w:rPr>
          <w:sz w:val="22"/>
        </w:rPr>
      </w:pPr>
      <w:r w:rsidRPr="001978A8">
        <w:rPr>
          <w:sz w:val="22"/>
        </w:rPr>
        <w:t>nr telefonu..................................... nr faksu.....................................................................</w:t>
      </w:r>
    </w:p>
    <w:p w14:paraId="0229113B" w14:textId="77777777" w:rsidR="00C15FE6" w:rsidRPr="001978A8" w:rsidRDefault="00C15FE6" w:rsidP="001978A8">
      <w:pPr>
        <w:spacing w:after="30" w:line="320" w:lineRule="exact"/>
        <w:rPr>
          <w:sz w:val="22"/>
        </w:rPr>
      </w:pPr>
      <w:r w:rsidRPr="001978A8">
        <w:rPr>
          <w:sz w:val="22"/>
        </w:rPr>
        <w:t>adres e-mail ……………………………………………………………………………………...</w:t>
      </w:r>
    </w:p>
    <w:p w14:paraId="63665E63" w14:textId="77777777" w:rsidR="00C15FE6" w:rsidRPr="001978A8" w:rsidRDefault="00C15FE6" w:rsidP="001978A8">
      <w:pPr>
        <w:spacing w:after="30" w:line="320" w:lineRule="exact"/>
        <w:rPr>
          <w:sz w:val="22"/>
        </w:rPr>
      </w:pPr>
      <w:r w:rsidRPr="001978A8">
        <w:rPr>
          <w:sz w:val="22"/>
        </w:rPr>
        <w:t>NIP.............................................., REGON ............................................................................</w:t>
      </w:r>
    </w:p>
    <w:p w14:paraId="53D6D7F7" w14:textId="77777777" w:rsidR="00C15FE6" w:rsidRPr="001978A8" w:rsidRDefault="00C15FE6" w:rsidP="001978A8">
      <w:pPr>
        <w:spacing w:after="30" w:line="320" w:lineRule="exact"/>
        <w:rPr>
          <w:sz w:val="22"/>
        </w:rPr>
      </w:pPr>
      <w:r w:rsidRPr="001978A8">
        <w:rPr>
          <w:b/>
          <w:sz w:val="22"/>
        </w:rPr>
        <w:t>WYKONAWCA</w:t>
      </w:r>
      <w:r w:rsidR="009205CB" w:rsidRPr="001978A8">
        <w:rPr>
          <w:b/>
          <w:sz w:val="22"/>
        </w:rPr>
        <w:t xml:space="preserve"> </w:t>
      </w:r>
      <w:r w:rsidRPr="001978A8">
        <w:rPr>
          <w:b/>
          <w:sz w:val="22"/>
        </w:rPr>
        <w:t>2* </w:t>
      </w:r>
      <w:r w:rsidRPr="001978A8">
        <w:rPr>
          <w:sz w:val="22"/>
        </w:rPr>
        <w:t>..............................................................................................................</w:t>
      </w:r>
    </w:p>
    <w:p w14:paraId="3FB4F0CC" w14:textId="77777777" w:rsidR="00C15FE6" w:rsidRPr="001978A8" w:rsidRDefault="00C15FE6" w:rsidP="001978A8">
      <w:pPr>
        <w:spacing w:after="30" w:line="320" w:lineRule="exact"/>
        <w:rPr>
          <w:sz w:val="22"/>
        </w:rPr>
      </w:pPr>
      <w:r w:rsidRPr="001978A8">
        <w:rPr>
          <w:sz w:val="22"/>
        </w:rPr>
        <w:t>adres</w:t>
      </w:r>
      <w:r w:rsidR="009205CB" w:rsidRPr="001978A8">
        <w:rPr>
          <w:sz w:val="22"/>
        </w:rPr>
        <w:t xml:space="preserve"> </w:t>
      </w:r>
      <w:r w:rsidRPr="001978A8">
        <w:rPr>
          <w:sz w:val="22"/>
        </w:rPr>
        <w:t>ul. ...........................................................................................................................</w:t>
      </w:r>
    </w:p>
    <w:p w14:paraId="4A982B13" w14:textId="77777777" w:rsidR="00C15FE6" w:rsidRPr="001978A8" w:rsidRDefault="00C15FE6" w:rsidP="001978A8">
      <w:pPr>
        <w:spacing w:after="30" w:line="320" w:lineRule="exact"/>
        <w:rPr>
          <w:sz w:val="22"/>
        </w:rPr>
      </w:pPr>
      <w:r w:rsidRPr="001978A8">
        <w:rPr>
          <w:sz w:val="22"/>
        </w:rPr>
        <w:t>kod ……………………….. miasto ……………………….. kraj ………………………..</w:t>
      </w:r>
    </w:p>
    <w:p w14:paraId="001F21F6" w14:textId="77777777" w:rsidR="00C15FE6" w:rsidRPr="001978A8" w:rsidRDefault="00C15FE6" w:rsidP="001978A8">
      <w:pPr>
        <w:spacing w:after="30" w:line="320" w:lineRule="exact"/>
        <w:rPr>
          <w:sz w:val="22"/>
        </w:rPr>
      </w:pPr>
      <w:r w:rsidRPr="001978A8">
        <w:rPr>
          <w:sz w:val="22"/>
        </w:rPr>
        <w:t>nr telefonu.............................................. nr faksu............................................................</w:t>
      </w:r>
    </w:p>
    <w:p w14:paraId="52FA2669" w14:textId="77777777" w:rsidR="00C15FE6" w:rsidRPr="001978A8" w:rsidRDefault="00C15FE6" w:rsidP="001978A8">
      <w:pPr>
        <w:spacing w:after="30" w:line="320" w:lineRule="exact"/>
        <w:rPr>
          <w:sz w:val="22"/>
        </w:rPr>
      </w:pPr>
      <w:r w:rsidRPr="001978A8">
        <w:rPr>
          <w:sz w:val="22"/>
        </w:rPr>
        <w:t>adres e-mail ……………………………………………………………………………………...</w:t>
      </w:r>
    </w:p>
    <w:p w14:paraId="44C5CA21" w14:textId="77777777" w:rsidR="00C15FE6" w:rsidRPr="001978A8" w:rsidRDefault="00C15FE6" w:rsidP="001978A8">
      <w:pPr>
        <w:spacing w:after="30" w:line="320" w:lineRule="exact"/>
        <w:rPr>
          <w:b/>
          <w:sz w:val="22"/>
        </w:rPr>
      </w:pPr>
      <w:r w:rsidRPr="001978A8">
        <w:rPr>
          <w:sz w:val="22"/>
        </w:rPr>
        <w:t>NIP.................................................................,</w:t>
      </w:r>
      <w:r w:rsidRPr="001978A8">
        <w:rPr>
          <w:sz w:val="22"/>
        </w:rPr>
        <w:tab/>
        <w:t>REGON .....................................................</w:t>
      </w:r>
    </w:p>
    <w:p w14:paraId="459227CF" w14:textId="77777777" w:rsidR="00C15FE6" w:rsidRPr="001978A8" w:rsidRDefault="00C15FE6" w:rsidP="001978A8">
      <w:pPr>
        <w:spacing w:after="30" w:line="320" w:lineRule="exact"/>
        <w:rPr>
          <w:sz w:val="22"/>
        </w:rPr>
      </w:pPr>
      <w:r w:rsidRPr="001978A8">
        <w:rPr>
          <w:b/>
          <w:sz w:val="22"/>
        </w:rPr>
        <w:t>WYKONAWCA 3*</w:t>
      </w:r>
      <w:r w:rsidRPr="001978A8">
        <w:rPr>
          <w:sz w:val="22"/>
        </w:rPr>
        <w:t xml:space="preserve"> ............................................................................................................</w:t>
      </w:r>
    </w:p>
    <w:p w14:paraId="348A8C1E" w14:textId="77777777" w:rsidR="00C15FE6" w:rsidRPr="001978A8" w:rsidRDefault="00C15FE6" w:rsidP="001978A8">
      <w:pPr>
        <w:spacing w:after="30" w:line="320" w:lineRule="exact"/>
        <w:rPr>
          <w:sz w:val="22"/>
        </w:rPr>
      </w:pPr>
      <w:r w:rsidRPr="001978A8">
        <w:rPr>
          <w:sz w:val="22"/>
        </w:rPr>
        <w:t>adres</w:t>
      </w:r>
      <w:r w:rsidR="009205CB" w:rsidRPr="001978A8">
        <w:rPr>
          <w:sz w:val="22"/>
        </w:rPr>
        <w:t xml:space="preserve"> </w:t>
      </w:r>
      <w:r w:rsidRPr="001978A8">
        <w:rPr>
          <w:sz w:val="22"/>
        </w:rPr>
        <w:t>ul. ..................................................................................................................................</w:t>
      </w:r>
    </w:p>
    <w:p w14:paraId="383BFE00" w14:textId="77777777" w:rsidR="00C15FE6" w:rsidRPr="001978A8" w:rsidRDefault="00C15FE6" w:rsidP="001978A8">
      <w:pPr>
        <w:spacing w:after="30" w:line="320" w:lineRule="exact"/>
        <w:rPr>
          <w:sz w:val="22"/>
        </w:rPr>
      </w:pPr>
      <w:r w:rsidRPr="001978A8">
        <w:rPr>
          <w:sz w:val="22"/>
        </w:rPr>
        <w:t>kod ……………………….. miasto ……………………….. kraj ………………………..</w:t>
      </w:r>
    </w:p>
    <w:p w14:paraId="18040773" w14:textId="77777777" w:rsidR="00C15FE6" w:rsidRPr="001978A8" w:rsidRDefault="00C15FE6" w:rsidP="001978A8">
      <w:pPr>
        <w:spacing w:after="30" w:line="320" w:lineRule="exact"/>
        <w:rPr>
          <w:sz w:val="22"/>
        </w:rPr>
      </w:pPr>
      <w:r w:rsidRPr="001978A8">
        <w:rPr>
          <w:sz w:val="22"/>
        </w:rPr>
        <w:t>nr telefonu.............................................. nr faksu..............................................................</w:t>
      </w:r>
    </w:p>
    <w:p w14:paraId="6A550E5E" w14:textId="77777777" w:rsidR="00C15FE6" w:rsidRPr="001978A8" w:rsidRDefault="00C15FE6" w:rsidP="001978A8">
      <w:pPr>
        <w:spacing w:after="30" w:line="320" w:lineRule="exact"/>
        <w:rPr>
          <w:sz w:val="22"/>
        </w:rPr>
      </w:pPr>
      <w:r w:rsidRPr="001978A8">
        <w:rPr>
          <w:sz w:val="22"/>
        </w:rPr>
        <w:t>adres e-mail ……………………………………………………………………………………...</w:t>
      </w:r>
    </w:p>
    <w:p w14:paraId="7AF3E7CB" w14:textId="77777777" w:rsidR="00C15FE6" w:rsidRPr="001978A8" w:rsidRDefault="00C15FE6" w:rsidP="001978A8">
      <w:pPr>
        <w:spacing w:after="30" w:line="320" w:lineRule="exact"/>
        <w:rPr>
          <w:sz w:val="22"/>
        </w:rPr>
      </w:pPr>
      <w:r w:rsidRPr="001978A8">
        <w:rPr>
          <w:sz w:val="22"/>
        </w:rPr>
        <w:t>NIP................................................................., REGON .........................................................</w:t>
      </w:r>
    </w:p>
    <w:p w14:paraId="39A810D7" w14:textId="77777777" w:rsidR="00C15FE6" w:rsidRPr="001978A8" w:rsidRDefault="00C15FE6" w:rsidP="001978A8">
      <w:pPr>
        <w:spacing w:after="30" w:line="320" w:lineRule="exact"/>
        <w:rPr>
          <w:sz w:val="22"/>
        </w:rPr>
      </w:pPr>
      <w:r w:rsidRPr="001978A8">
        <w:rPr>
          <w:b/>
          <w:sz w:val="22"/>
        </w:rPr>
        <w:t>PEŁNOMOCNIK*</w:t>
      </w:r>
      <w:r w:rsidRPr="001978A8">
        <w:rPr>
          <w:sz w:val="22"/>
        </w:rPr>
        <w:t xml:space="preserve"> </w:t>
      </w:r>
      <w:r w:rsidRPr="001978A8">
        <w:rPr>
          <w:bCs/>
          <w:sz w:val="22"/>
        </w:rPr>
        <w:t>do</w:t>
      </w:r>
      <w:r w:rsidRPr="001978A8">
        <w:rPr>
          <w:b/>
          <w:sz w:val="22"/>
        </w:rPr>
        <w:t xml:space="preserve"> </w:t>
      </w:r>
      <w:r w:rsidRPr="001978A8">
        <w:rPr>
          <w:bCs/>
          <w:sz w:val="22"/>
        </w:rPr>
        <w:t xml:space="preserve">reprezentowania Wykonawców ubiegających się wspólnie o udzielenie Zamówienia </w:t>
      </w:r>
      <w:r w:rsidRPr="001978A8">
        <w:rPr>
          <w:b/>
          <w:bCs/>
          <w:sz w:val="22"/>
        </w:rPr>
        <w:t xml:space="preserve">(np. Lider Konsorcjum) </w:t>
      </w:r>
      <w:r w:rsidRPr="001978A8">
        <w:rPr>
          <w:bCs/>
          <w:sz w:val="22"/>
        </w:rPr>
        <w:t>...............................................................................</w:t>
      </w:r>
    </w:p>
    <w:p w14:paraId="60DC0C13" w14:textId="77777777" w:rsidR="00C15FE6" w:rsidRPr="001978A8" w:rsidRDefault="00C15FE6" w:rsidP="001978A8">
      <w:pPr>
        <w:spacing w:after="30" w:line="320" w:lineRule="exact"/>
        <w:rPr>
          <w:sz w:val="22"/>
        </w:rPr>
      </w:pPr>
      <w:r w:rsidRPr="001978A8">
        <w:rPr>
          <w:sz w:val="22"/>
        </w:rPr>
        <w:t>...................................................................................................................................................</w:t>
      </w:r>
    </w:p>
    <w:p w14:paraId="24AF26DB" w14:textId="77777777" w:rsidR="00C15FE6" w:rsidRPr="001978A8" w:rsidRDefault="00C15FE6" w:rsidP="001978A8">
      <w:pPr>
        <w:spacing w:after="30" w:line="320" w:lineRule="exact"/>
        <w:rPr>
          <w:sz w:val="22"/>
        </w:rPr>
      </w:pPr>
      <w:r w:rsidRPr="001978A8">
        <w:rPr>
          <w:sz w:val="22"/>
        </w:rPr>
        <w:t>adres</w:t>
      </w:r>
      <w:r w:rsidR="009205CB" w:rsidRPr="001978A8">
        <w:rPr>
          <w:sz w:val="22"/>
        </w:rPr>
        <w:t xml:space="preserve"> </w:t>
      </w:r>
      <w:r w:rsidRPr="001978A8">
        <w:rPr>
          <w:sz w:val="22"/>
        </w:rPr>
        <w:t>ul. ...........................................................................................................................</w:t>
      </w:r>
    </w:p>
    <w:p w14:paraId="1A5FD048" w14:textId="77777777" w:rsidR="00C15FE6" w:rsidRPr="001978A8" w:rsidRDefault="00C15FE6" w:rsidP="001978A8">
      <w:pPr>
        <w:spacing w:after="30" w:line="320" w:lineRule="exact"/>
        <w:rPr>
          <w:sz w:val="22"/>
        </w:rPr>
      </w:pPr>
      <w:r w:rsidRPr="001978A8">
        <w:rPr>
          <w:sz w:val="22"/>
        </w:rPr>
        <w:t>kod ……………………….. miasto ……………………….. kraj ………………………..</w:t>
      </w:r>
    </w:p>
    <w:p w14:paraId="5EFEB6F3" w14:textId="77777777" w:rsidR="00C15FE6" w:rsidRPr="001978A8" w:rsidRDefault="00C15FE6" w:rsidP="001978A8">
      <w:pPr>
        <w:spacing w:after="30" w:line="320" w:lineRule="exact"/>
        <w:rPr>
          <w:sz w:val="22"/>
        </w:rPr>
      </w:pPr>
      <w:r w:rsidRPr="001978A8">
        <w:rPr>
          <w:sz w:val="22"/>
        </w:rPr>
        <w:t>nr telefonu................................................ nr faksu...........................................................</w:t>
      </w:r>
    </w:p>
    <w:p w14:paraId="77138EE9" w14:textId="77777777" w:rsidR="00C15FE6" w:rsidRPr="001978A8" w:rsidRDefault="00C15FE6" w:rsidP="001978A8">
      <w:pPr>
        <w:spacing w:after="30" w:line="320" w:lineRule="exact"/>
        <w:rPr>
          <w:sz w:val="22"/>
          <w:lang w:val="en-US"/>
        </w:rPr>
      </w:pPr>
      <w:r w:rsidRPr="001978A8">
        <w:rPr>
          <w:sz w:val="22"/>
          <w:lang w:val="en-US"/>
        </w:rPr>
        <w:t>adres e-mail ……………………………………………………………………………………...</w:t>
      </w:r>
    </w:p>
    <w:p w14:paraId="4437F04D" w14:textId="77777777" w:rsidR="00C15FE6" w:rsidRPr="001978A8" w:rsidRDefault="00C15FE6" w:rsidP="001978A8">
      <w:pPr>
        <w:spacing w:after="30" w:line="320" w:lineRule="exact"/>
        <w:rPr>
          <w:sz w:val="22"/>
          <w:lang w:val="en-US"/>
        </w:rPr>
      </w:pPr>
      <w:r w:rsidRPr="001978A8">
        <w:rPr>
          <w:sz w:val="22"/>
          <w:lang w:val="en-US"/>
        </w:rPr>
        <w:t>NIP....................................................., REGON ..................................................................</w:t>
      </w:r>
    </w:p>
    <w:p w14:paraId="0062519B" w14:textId="77777777" w:rsidR="00863C30" w:rsidRPr="001978A8" w:rsidRDefault="00863C30" w:rsidP="001978A8">
      <w:pPr>
        <w:spacing w:after="30" w:line="320" w:lineRule="exact"/>
        <w:rPr>
          <w:b/>
          <w:sz w:val="22"/>
          <w:vertAlign w:val="superscript"/>
          <w:lang w:val="en-US"/>
        </w:rPr>
      </w:pPr>
    </w:p>
    <w:p w14:paraId="28337061" w14:textId="77777777" w:rsidR="006700BB" w:rsidRPr="001978A8" w:rsidRDefault="006700BB" w:rsidP="001978A8">
      <w:pPr>
        <w:spacing w:after="30" w:line="320" w:lineRule="exact"/>
        <w:rPr>
          <w:sz w:val="22"/>
        </w:rPr>
      </w:pPr>
      <w:r w:rsidRPr="001978A8">
        <w:rPr>
          <w:sz w:val="22"/>
        </w:rPr>
        <w:t>Oświadczam(-y), że:</w:t>
      </w:r>
    </w:p>
    <w:p w14:paraId="3141C3CD" w14:textId="77777777" w:rsidR="006700BB" w:rsidRPr="001978A8" w:rsidRDefault="006700BB" w:rsidP="001978A8">
      <w:pPr>
        <w:spacing w:after="30" w:line="320" w:lineRule="exact"/>
        <w:rPr>
          <w:sz w:val="22"/>
        </w:rPr>
      </w:pPr>
    </w:p>
    <w:p w14:paraId="1209CC9B" w14:textId="77777777" w:rsidR="006700BB" w:rsidRPr="001978A8" w:rsidRDefault="00C15FE6" w:rsidP="001978A8">
      <w:pPr>
        <w:pStyle w:val="Akapitzlist"/>
        <w:numPr>
          <w:ilvl w:val="0"/>
          <w:numId w:val="15"/>
        </w:numPr>
        <w:spacing w:after="30" w:line="320" w:lineRule="exact"/>
        <w:rPr>
          <w:sz w:val="22"/>
        </w:rPr>
      </w:pPr>
      <w:r w:rsidRPr="001978A8">
        <w:rPr>
          <w:b/>
          <w:bCs/>
          <w:sz w:val="22"/>
        </w:rPr>
        <w:t>OŚWIADCZAMY</w:t>
      </w:r>
      <w:r w:rsidRPr="001978A8">
        <w:rPr>
          <w:bCs/>
          <w:sz w:val="22"/>
        </w:rPr>
        <w:t xml:space="preserve">, iż zapoznaliśmy się z treścią </w:t>
      </w:r>
      <w:r w:rsidRPr="001978A8">
        <w:rPr>
          <w:bCs/>
          <w:i/>
          <w:sz w:val="22"/>
        </w:rPr>
        <w:t xml:space="preserve">Ogłoszenia o zamówieniu </w:t>
      </w:r>
      <w:r w:rsidRPr="001978A8">
        <w:rPr>
          <w:bCs/>
          <w:sz w:val="22"/>
        </w:rPr>
        <w:t xml:space="preserve">oraz </w:t>
      </w:r>
      <w:r w:rsidRPr="001978A8">
        <w:rPr>
          <w:sz w:val="22"/>
        </w:rPr>
        <w:t>SIWZ dla niniejszego zamówienia.</w:t>
      </w:r>
      <w:r w:rsidR="006700BB" w:rsidRPr="001978A8">
        <w:rPr>
          <w:sz w:val="22"/>
        </w:rPr>
        <w:t>,</w:t>
      </w:r>
    </w:p>
    <w:p w14:paraId="1F683E74" w14:textId="77777777" w:rsidR="006700BB" w:rsidRPr="001978A8" w:rsidRDefault="00C15FE6" w:rsidP="001978A8">
      <w:pPr>
        <w:pStyle w:val="Akapitzlist"/>
        <w:numPr>
          <w:ilvl w:val="0"/>
          <w:numId w:val="15"/>
        </w:numPr>
        <w:spacing w:after="30" w:line="320" w:lineRule="exact"/>
        <w:rPr>
          <w:sz w:val="22"/>
        </w:rPr>
      </w:pPr>
      <w:r w:rsidRPr="001978A8">
        <w:rPr>
          <w:b/>
          <w:sz w:val="22"/>
        </w:rPr>
        <w:t>AKCEPTUJĘ(EMY)</w:t>
      </w:r>
      <w:r w:rsidRPr="001978A8">
        <w:rPr>
          <w:sz w:val="22"/>
        </w:rPr>
        <w:t>, w pełni i bez zastrzeżeń, postanowienia: SIWZ dla niniejszego zamówienia, wyjaśnień do tej SIWZ oraz modyfikacji tej SIWZ i uznajemy się za związanych określonymi w nim postanowieniami.</w:t>
      </w:r>
    </w:p>
    <w:p w14:paraId="39B7220B" w14:textId="77777777" w:rsidR="00C15FE6" w:rsidRPr="001978A8" w:rsidRDefault="00C15FE6" w:rsidP="001978A8">
      <w:pPr>
        <w:pStyle w:val="Akapitzlist"/>
        <w:numPr>
          <w:ilvl w:val="0"/>
          <w:numId w:val="15"/>
        </w:numPr>
        <w:spacing w:after="30" w:line="320" w:lineRule="exact"/>
        <w:rPr>
          <w:sz w:val="22"/>
        </w:rPr>
      </w:pPr>
      <w:r w:rsidRPr="001978A8">
        <w:rPr>
          <w:b/>
          <w:sz w:val="22"/>
        </w:rPr>
        <w:t>GWARANTUJĘ(EMY)</w:t>
      </w:r>
      <w:r w:rsidRPr="001978A8">
        <w:rPr>
          <w:sz w:val="22"/>
        </w:rPr>
        <w:t xml:space="preserve"> wykonanie całości niniejszego zamówienia zgodnie z treścią: SIWZ, wyjaśnień do SIWZ oraz jej modyfikacji.</w:t>
      </w:r>
    </w:p>
    <w:p w14:paraId="01F6C8E5" w14:textId="77777777" w:rsidR="00C15FE6" w:rsidRPr="001978A8" w:rsidRDefault="00C15FE6" w:rsidP="001978A8">
      <w:pPr>
        <w:numPr>
          <w:ilvl w:val="0"/>
          <w:numId w:val="15"/>
        </w:numPr>
        <w:spacing w:after="30" w:line="320" w:lineRule="exact"/>
        <w:rPr>
          <w:sz w:val="22"/>
        </w:rPr>
      </w:pPr>
      <w:r w:rsidRPr="001978A8">
        <w:rPr>
          <w:b/>
          <w:sz w:val="22"/>
        </w:rPr>
        <w:t>ZREALIZUJĘ(EMY)</w:t>
      </w:r>
      <w:r w:rsidRPr="001978A8">
        <w:rPr>
          <w:sz w:val="22"/>
        </w:rPr>
        <w:t xml:space="preserve"> przedmiotowe zamówienie zgodnie z wymaganiami określonymi w SIWZ za:</w:t>
      </w:r>
    </w:p>
    <w:p w14:paraId="3DF564C9" w14:textId="77777777" w:rsidR="00C15FE6" w:rsidRPr="001978A8" w:rsidRDefault="00E672A4" w:rsidP="001978A8">
      <w:pPr>
        <w:tabs>
          <w:tab w:val="left" w:pos="600"/>
        </w:tabs>
        <w:autoSpaceDE w:val="0"/>
        <w:autoSpaceDN w:val="0"/>
        <w:spacing w:after="30" w:line="320" w:lineRule="exact"/>
        <w:ind w:left="357"/>
        <w:rPr>
          <w:sz w:val="22"/>
        </w:rPr>
      </w:pPr>
      <w:r w:rsidRPr="001978A8">
        <w:rPr>
          <w:sz w:val="22"/>
        </w:rPr>
        <w:tab/>
      </w:r>
      <w:r w:rsidRPr="001978A8">
        <w:rPr>
          <w:sz w:val="22"/>
        </w:rPr>
        <w:tab/>
      </w:r>
      <w:r w:rsidR="00C15FE6" w:rsidRPr="001978A8">
        <w:rPr>
          <w:sz w:val="22"/>
        </w:rPr>
        <w:t xml:space="preserve">całkowitą cenę netto ......................... PLN </w:t>
      </w:r>
    </w:p>
    <w:p w14:paraId="53BA14E1" w14:textId="77777777" w:rsidR="00C15FE6" w:rsidRPr="001978A8" w:rsidRDefault="00E672A4" w:rsidP="001978A8">
      <w:pPr>
        <w:tabs>
          <w:tab w:val="left" w:pos="600"/>
        </w:tabs>
        <w:autoSpaceDE w:val="0"/>
        <w:autoSpaceDN w:val="0"/>
        <w:spacing w:after="30" w:line="320" w:lineRule="exact"/>
        <w:ind w:left="357"/>
        <w:rPr>
          <w:i/>
          <w:sz w:val="22"/>
        </w:rPr>
      </w:pPr>
      <w:r w:rsidRPr="001978A8">
        <w:rPr>
          <w:i/>
          <w:sz w:val="22"/>
        </w:rPr>
        <w:tab/>
      </w:r>
      <w:r w:rsidRPr="001978A8">
        <w:rPr>
          <w:i/>
          <w:sz w:val="22"/>
        </w:rPr>
        <w:tab/>
      </w:r>
      <w:r w:rsidR="00C15FE6" w:rsidRPr="001978A8">
        <w:rPr>
          <w:i/>
          <w:sz w:val="22"/>
        </w:rPr>
        <w:t xml:space="preserve">(słownie: .......................................................................) </w:t>
      </w:r>
    </w:p>
    <w:p w14:paraId="1F2771C6" w14:textId="77777777" w:rsidR="00C15FE6" w:rsidRPr="001978A8" w:rsidRDefault="00E672A4" w:rsidP="001978A8">
      <w:pPr>
        <w:tabs>
          <w:tab w:val="left" w:pos="600"/>
        </w:tabs>
        <w:autoSpaceDE w:val="0"/>
        <w:autoSpaceDN w:val="0"/>
        <w:spacing w:after="30" w:line="320" w:lineRule="exact"/>
        <w:ind w:left="357"/>
        <w:rPr>
          <w:sz w:val="22"/>
        </w:rPr>
      </w:pPr>
      <w:r w:rsidRPr="001978A8">
        <w:rPr>
          <w:sz w:val="22"/>
        </w:rPr>
        <w:tab/>
      </w:r>
      <w:r w:rsidRPr="001978A8">
        <w:rPr>
          <w:sz w:val="22"/>
        </w:rPr>
        <w:tab/>
      </w:r>
      <w:r w:rsidR="00C15FE6" w:rsidRPr="001978A8">
        <w:rPr>
          <w:sz w:val="22"/>
        </w:rPr>
        <w:t xml:space="preserve">plus należny podatek VAT ...................................PLN </w:t>
      </w:r>
      <w:r w:rsidR="00E90A21" w:rsidRPr="001978A8">
        <w:rPr>
          <w:sz w:val="22"/>
        </w:rPr>
        <w:t>(jeśli dotyczy)</w:t>
      </w:r>
    </w:p>
    <w:p w14:paraId="0E3921BB" w14:textId="77777777" w:rsidR="00C15FE6" w:rsidRPr="001978A8" w:rsidRDefault="00E672A4" w:rsidP="001978A8">
      <w:pPr>
        <w:tabs>
          <w:tab w:val="left" w:pos="600"/>
        </w:tabs>
        <w:autoSpaceDE w:val="0"/>
        <w:autoSpaceDN w:val="0"/>
        <w:spacing w:after="30" w:line="320" w:lineRule="exact"/>
        <w:ind w:left="357"/>
        <w:rPr>
          <w:i/>
          <w:sz w:val="22"/>
        </w:rPr>
      </w:pPr>
      <w:r w:rsidRPr="001978A8">
        <w:rPr>
          <w:i/>
          <w:sz w:val="22"/>
        </w:rPr>
        <w:tab/>
      </w:r>
      <w:r w:rsidRPr="001978A8">
        <w:rPr>
          <w:i/>
          <w:sz w:val="22"/>
        </w:rPr>
        <w:tab/>
      </w:r>
      <w:r w:rsidR="00C15FE6" w:rsidRPr="001978A8">
        <w:rPr>
          <w:i/>
          <w:sz w:val="22"/>
        </w:rPr>
        <w:t xml:space="preserve">(słownie: .......................................................................) </w:t>
      </w:r>
    </w:p>
    <w:p w14:paraId="08BC39AB" w14:textId="77777777" w:rsidR="00C15FE6" w:rsidRPr="001978A8" w:rsidRDefault="00E672A4" w:rsidP="001978A8">
      <w:pPr>
        <w:tabs>
          <w:tab w:val="left" w:pos="600"/>
        </w:tabs>
        <w:autoSpaceDE w:val="0"/>
        <w:autoSpaceDN w:val="0"/>
        <w:spacing w:after="30" w:line="320" w:lineRule="exact"/>
        <w:ind w:left="357"/>
        <w:rPr>
          <w:sz w:val="22"/>
        </w:rPr>
      </w:pPr>
      <w:r w:rsidRPr="001978A8">
        <w:rPr>
          <w:sz w:val="22"/>
        </w:rPr>
        <w:tab/>
      </w:r>
      <w:r w:rsidRPr="001978A8">
        <w:rPr>
          <w:sz w:val="22"/>
        </w:rPr>
        <w:tab/>
      </w:r>
      <w:r w:rsidR="00C15FE6" w:rsidRPr="001978A8">
        <w:rPr>
          <w:sz w:val="22"/>
        </w:rPr>
        <w:t xml:space="preserve">co stanowi całkowitą cenę brutto ......................... PLN </w:t>
      </w:r>
    </w:p>
    <w:p w14:paraId="2A653185" w14:textId="77777777" w:rsidR="006700BB" w:rsidRPr="001978A8" w:rsidRDefault="00C15FE6" w:rsidP="001978A8">
      <w:pPr>
        <w:pStyle w:val="Akapitzlist"/>
        <w:spacing w:after="30" w:line="320" w:lineRule="exact"/>
        <w:ind w:left="720"/>
        <w:rPr>
          <w:sz w:val="22"/>
        </w:rPr>
      </w:pPr>
      <w:r w:rsidRPr="001978A8">
        <w:rPr>
          <w:i/>
          <w:sz w:val="22"/>
        </w:rPr>
        <w:t>(słownie: .....................................................................)</w:t>
      </w:r>
    </w:p>
    <w:p w14:paraId="483568D1" w14:textId="3CE84C4F" w:rsidR="006700BB" w:rsidRPr="001978A8" w:rsidRDefault="00C15FE6" w:rsidP="001978A8">
      <w:pPr>
        <w:pStyle w:val="Akapitzlist"/>
        <w:numPr>
          <w:ilvl w:val="0"/>
          <w:numId w:val="15"/>
        </w:numPr>
        <w:spacing w:after="30" w:line="320" w:lineRule="exact"/>
        <w:rPr>
          <w:sz w:val="22"/>
        </w:rPr>
      </w:pPr>
      <w:r w:rsidRPr="001978A8">
        <w:rPr>
          <w:b/>
          <w:sz w:val="22"/>
        </w:rPr>
        <w:t>POWYŻSZA</w:t>
      </w:r>
      <w:r w:rsidR="006700BB" w:rsidRPr="001978A8">
        <w:rPr>
          <w:sz w:val="22"/>
        </w:rPr>
        <w:t xml:space="preserve"> cena brutto uwzględnia wszystkie wymagania niniejszej SIWZ oraz obejmuje wszelkie koszty bezpośrednie i pośrednie, jakie poniesie Wykonawca z</w:t>
      </w:r>
      <w:r w:rsidR="00103DD0" w:rsidRPr="001978A8">
        <w:rPr>
          <w:sz w:val="22"/>
        </w:rPr>
        <w:t> </w:t>
      </w:r>
      <w:r w:rsidR="006700BB" w:rsidRPr="001978A8">
        <w:rPr>
          <w:sz w:val="22"/>
        </w:rPr>
        <w:t>tytułu prawidłowego i terminowego wykonania całości przedmiotu Zamówienia, zysk oraz wszelkie wymagane przepisami podatki i opłaty, a w szczególności podatek od towarów i usług oraz podatek akcyzowy</w:t>
      </w:r>
      <w:r w:rsidR="00307052">
        <w:rPr>
          <w:sz w:val="22"/>
        </w:rPr>
        <w:t>.</w:t>
      </w:r>
    </w:p>
    <w:p w14:paraId="1D944914" w14:textId="77777777" w:rsidR="00C15FE6" w:rsidRPr="001978A8" w:rsidRDefault="00C15FE6" w:rsidP="001978A8">
      <w:pPr>
        <w:numPr>
          <w:ilvl w:val="0"/>
          <w:numId w:val="15"/>
        </w:numPr>
        <w:spacing w:after="30" w:line="320" w:lineRule="exact"/>
        <w:rPr>
          <w:sz w:val="22"/>
        </w:rPr>
      </w:pPr>
      <w:r w:rsidRPr="001978A8">
        <w:rPr>
          <w:b/>
          <w:sz w:val="22"/>
        </w:rPr>
        <w:t>W PRZYPADKU</w:t>
      </w:r>
      <w:r w:rsidRPr="001978A8">
        <w:rPr>
          <w:sz w:val="22"/>
        </w:rPr>
        <w:t xml:space="preserve"> uznania mojej (naszej) oferty za najkorzystniejszą zobowiązuję(emy) się do zabezpieczenia umowy zgodnie z treścią SIWZ.</w:t>
      </w:r>
    </w:p>
    <w:p w14:paraId="2152C300" w14:textId="77777777" w:rsidR="00C15FE6" w:rsidRPr="001978A8" w:rsidRDefault="00C15FE6" w:rsidP="001978A8">
      <w:pPr>
        <w:pStyle w:val="Akapitzlist"/>
        <w:numPr>
          <w:ilvl w:val="0"/>
          <w:numId w:val="15"/>
        </w:numPr>
        <w:spacing w:after="30" w:line="320" w:lineRule="exact"/>
        <w:rPr>
          <w:sz w:val="22"/>
        </w:rPr>
      </w:pPr>
      <w:r w:rsidRPr="001978A8">
        <w:rPr>
          <w:b/>
          <w:sz w:val="22"/>
        </w:rPr>
        <w:t>ZOBOWIĄZUJĘ(MY)</w:t>
      </w:r>
      <w:r w:rsidRPr="001978A8">
        <w:rPr>
          <w:sz w:val="22"/>
        </w:rPr>
        <w:t xml:space="preserve"> się zawrzeć umowę w miejscu i terminie, jakie zostaną wskazane przez Zamawiającego.</w:t>
      </w:r>
    </w:p>
    <w:p w14:paraId="5B9D5D10" w14:textId="584749C9" w:rsidR="00C15FE6" w:rsidRPr="001978A8" w:rsidRDefault="00C15FE6" w:rsidP="001978A8">
      <w:pPr>
        <w:pStyle w:val="Akapitzlist"/>
        <w:numPr>
          <w:ilvl w:val="0"/>
          <w:numId w:val="15"/>
        </w:numPr>
        <w:spacing w:after="30" w:line="320" w:lineRule="exact"/>
        <w:rPr>
          <w:sz w:val="22"/>
        </w:rPr>
      </w:pPr>
      <w:r w:rsidRPr="001978A8">
        <w:rPr>
          <w:b/>
          <w:sz w:val="22"/>
        </w:rPr>
        <w:t>ZASTRZEGAMY / NIE ZASTRZEGAMY</w:t>
      </w:r>
      <w:r w:rsidRPr="001978A8">
        <w:rPr>
          <w:sz w:val="22"/>
        </w:rPr>
        <w:t>* informacje/i stanowiące/ych TAJEMNICĘ PRZEDSIĘBIORSTWA w rozumieniu przepisów o zwalczaniu nieuczciwej konkurencji zgodnie z postanowieniami pkt 14.</w:t>
      </w:r>
      <w:r w:rsidR="00DB098E" w:rsidRPr="001978A8">
        <w:rPr>
          <w:sz w:val="22"/>
        </w:rPr>
        <w:t xml:space="preserve">8 </w:t>
      </w:r>
      <w:r w:rsidRPr="001978A8">
        <w:rPr>
          <w:sz w:val="22"/>
        </w:rPr>
        <w:t>SIWZ</w:t>
      </w:r>
      <w:r w:rsidR="00307052">
        <w:rPr>
          <w:sz w:val="22"/>
        </w:rPr>
        <w:t>.</w:t>
      </w:r>
    </w:p>
    <w:p w14:paraId="53408B34" w14:textId="77777777" w:rsidR="00C15FE6" w:rsidRPr="001978A8" w:rsidRDefault="00C15FE6" w:rsidP="001978A8">
      <w:pPr>
        <w:numPr>
          <w:ilvl w:val="0"/>
          <w:numId w:val="15"/>
        </w:numPr>
        <w:autoSpaceDE w:val="0"/>
        <w:autoSpaceDN w:val="0"/>
        <w:spacing w:after="30" w:line="320" w:lineRule="exact"/>
        <w:rPr>
          <w:sz w:val="22"/>
        </w:rPr>
      </w:pPr>
      <w:r w:rsidRPr="001978A8">
        <w:rPr>
          <w:b/>
          <w:bCs/>
          <w:sz w:val="22"/>
        </w:rPr>
        <w:t>OŚWIADCZAMY</w:t>
      </w:r>
      <w:r w:rsidRPr="001978A8">
        <w:rPr>
          <w:sz w:val="22"/>
        </w:rPr>
        <w:t>, iż – za wyjątkiem informacji zawartych w ofercie</w:t>
      </w:r>
      <w:r w:rsidRPr="001978A8">
        <w:rPr>
          <w:b/>
          <w:bCs/>
          <w:sz w:val="22"/>
        </w:rPr>
        <w:t xml:space="preserve"> </w:t>
      </w:r>
      <w:r w:rsidRPr="001978A8">
        <w:rPr>
          <w:sz w:val="22"/>
        </w:rPr>
        <w:t xml:space="preserve">na stronach </w:t>
      </w:r>
      <w:r w:rsidRPr="001978A8">
        <w:rPr>
          <w:sz w:val="22"/>
        </w:rPr>
        <w:br/>
        <w:t xml:space="preserve">nr od …… do …… </w:t>
      </w:r>
      <w:r w:rsidR="00703DAB" w:rsidRPr="001978A8">
        <w:rPr>
          <w:sz w:val="22"/>
        </w:rPr>
        <w:t>(lub w pkt … J</w:t>
      </w:r>
      <w:r w:rsidR="009B15BD" w:rsidRPr="001978A8">
        <w:rPr>
          <w:sz w:val="22"/>
        </w:rPr>
        <w:t>ednolitego Dokumentu</w:t>
      </w:r>
      <w:r w:rsidR="00703DAB" w:rsidRPr="001978A8">
        <w:rPr>
          <w:sz w:val="22"/>
        </w:rPr>
        <w:t xml:space="preserve">) </w:t>
      </w:r>
      <w:r w:rsidRPr="001978A8">
        <w:rPr>
          <w:sz w:val="22"/>
        </w:rPr>
        <w:t xml:space="preserve">wszelkie załączniki są jawne i nie zawierają informacji stanowiących tajemnicę przedsiębiorstwa w rozumieniu przepisów o zwalczaniu nieuczciwej konkurencji. </w:t>
      </w:r>
    </w:p>
    <w:p w14:paraId="189DFC01" w14:textId="77777777" w:rsidR="00C15FE6" w:rsidRPr="001978A8" w:rsidRDefault="00C15FE6" w:rsidP="001978A8">
      <w:pPr>
        <w:numPr>
          <w:ilvl w:val="0"/>
          <w:numId w:val="15"/>
        </w:numPr>
        <w:tabs>
          <w:tab w:val="left" w:pos="142"/>
        </w:tabs>
        <w:autoSpaceDE w:val="0"/>
        <w:autoSpaceDN w:val="0"/>
        <w:spacing w:after="30" w:line="320" w:lineRule="exact"/>
        <w:rPr>
          <w:sz w:val="22"/>
        </w:rPr>
      </w:pPr>
      <w:r w:rsidRPr="001978A8">
        <w:rPr>
          <w:b/>
          <w:bCs/>
          <w:sz w:val="22"/>
        </w:rPr>
        <w:t xml:space="preserve">OŚWIADCZAMY, </w:t>
      </w:r>
      <w:r w:rsidRPr="001978A8">
        <w:rPr>
          <w:sz w:val="22"/>
        </w:rPr>
        <w:t xml:space="preserve">iż wykazując spełnianie warunków, o których mowa w art. 22 ust. </w:t>
      </w:r>
      <w:r w:rsidR="00AD7AB7" w:rsidRPr="001978A8">
        <w:rPr>
          <w:sz w:val="22"/>
        </w:rPr>
        <w:br/>
      </w:r>
      <w:r w:rsidR="00F7629C" w:rsidRPr="001978A8">
        <w:rPr>
          <w:rFonts w:eastAsia="Calibri"/>
          <w:sz w:val="22"/>
        </w:rPr>
        <w:t>Ustawy</w:t>
      </w:r>
      <w:r w:rsidRPr="001978A8">
        <w:rPr>
          <w:sz w:val="22"/>
        </w:rPr>
        <w:t>, BĘDZIEMY/NIE BĘDZIEMY** polegać na zasobach następujących podmiotów (na zasadach określonych w art. 2</w:t>
      </w:r>
      <w:r w:rsidR="009B15BD" w:rsidRPr="001978A8">
        <w:rPr>
          <w:sz w:val="22"/>
        </w:rPr>
        <w:t>5a</w:t>
      </w:r>
      <w:r w:rsidRPr="001978A8">
        <w:rPr>
          <w:sz w:val="22"/>
        </w:rPr>
        <w:t xml:space="preserve"> ust. </w:t>
      </w:r>
      <w:r w:rsidR="009B15BD" w:rsidRPr="001978A8">
        <w:rPr>
          <w:sz w:val="22"/>
        </w:rPr>
        <w:t>3</w:t>
      </w:r>
      <w:r w:rsidRPr="001978A8">
        <w:rPr>
          <w:sz w:val="22"/>
        </w:rPr>
        <w:t xml:space="preserve"> </w:t>
      </w:r>
      <w:r w:rsidR="00F7629C" w:rsidRPr="001978A8">
        <w:rPr>
          <w:sz w:val="22"/>
        </w:rPr>
        <w:t>Ustawy</w:t>
      </w:r>
      <w:r w:rsidRPr="001978A8">
        <w:rPr>
          <w:sz w:val="22"/>
        </w:rPr>
        <w:t>):</w:t>
      </w:r>
    </w:p>
    <w:p w14:paraId="21F026BA" w14:textId="77777777" w:rsidR="00C15FE6" w:rsidRPr="001978A8" w:rsidRDefault="00C15FE6" w:rsidP="001978A8">
      <w:pPr>
        <w:spacing w:after="30" w:line="320" w:lineRule="exact"/>
        <w:ind w:firstLine="357"/>
        <w:rPr>
          <w:sz w:val="22"/>
        </w:rPr>
      </w:pPr>
      <w:r w:rsidRPr="001978A8">
        <w:rPr>
          <w:b/>
          <w:bCs/>
          <w:sz w:val="22"/>
        </w:rPr>
        <w:t>Podmiot nr 1</w:t>
      </w:r>
      <w:r w:rsidRPr="001978A8">
        <w:rPr>
          <w:sz w:val="22"/>
        </w:rPr>
        <w:t>.....................................................................................................................</w:t>
      </w:r>
    </w:p>
    <w:p w14:paraId="159045AE" w14:textId="77777777" w:rsidR="00C15FE6" w:rsidRPr="001978A8" w:rsidRDefault="00C15FE6" w:rsidP="001978A8">
      <w:pPr>
        <w:spacing w:after="30" w:line="320" w:lineRule="exact"/>
        <w:ind w:left="357"/>
        <w:rPr>
          <w:sz w:val="22"/>
        </w:rPr>
      </w:pPr>
      <w:r w:rsidRPr="001978A8">
        <w:rPr>
          <w:sz w:val="22"/>
        </w:rPr>
        <w:t>adres</w:t>
      </w:r>
      <w:r w:rsidR="009205CB" w:rsidRPr="001978A8">
        <w:rPr>
          <w:sz w:val="22"/>
        </w:rPr>
        <w:t xml:space="preserve"> </w:t>
      </w:r>
      <w:r w:rsidRPr="001978A8">
        <w:rPr>
          <w:sz w:val="22"/>
        </w:rPr>
        <w:t>ul. .............................................................................................................................</w:t>
      </w:r>
    </w:p>
    <w:p w14:paraId="45AB8DEE" w14:textId="77777777" w:rsidR="00C15FE6" w:rsidRPr="001978A8" w:rsidRDefault="00C15FE6" w:rsidP="001978A8">
      <w:pPr>
        <w:spacing w:after="30" w:line="320" w:lineRule="exact"/>
        <w:ind w:left="357"/>
        <w:rPr>
          <w:sz w:val="22"/>
        </w:rPr>
      </w:pPr>
      <w:r w:rsidRPr="001978A8">
        <w:rPr>
          <w:sz w:val="22"/>
        </w:rPr>
        <w:t>kod ……………………….. miasto ……………………….. kraj …………………………..</w:t>
      </w:r>
    </w:p>
    <w:p w14:paraId="410936BC" w14:textId="77777777" w:rsidR="00C15FE6" w:rsidRPr="001978A8" w:rsidRDefault="00C15FE6" w:rsidP="001978A8">
      <w:pPr>
        <w:spacing w:after="30" w:line="320" w:lineRule="exact"/>
        <w:ind w:left="357"/>
        <w:rPr>
          <w:sz w:val="22"/>
        </w:rPr>
      </w:pPr>
      <w:r w:rsidRPr="001978A8">
        <w:rPr>
          <w:sz w:val="22"/>
        </w:rPr>
        <w:t>nr telefonu.............................................. nr faksu..............................................................</w:t>
      </w:r>
    </w:p>
    <w:p w14:paraId="41816EAE" w14:textId="77777777" w:rsidR="00C15FE6" w:rsidRPr="001978A8" w:rsidRDefault="00C15FE6" w:rsidP="001978A8">
      <w:pPr>
        <w:spacing w:after="30" w:line="320" w:lineRule="exact"/>
        <w:ind w:left="357"/>
        <w:rPr>
          <w:sz w:val="22"/>
        </w:rPr>
      </w:pPr>
      <w:r w:rsidRPr="001978A8">
        <w:rPr>
          <w:sz w:val="22"/>
        </w:rPr>
        <w:t>adres e-mail ……………………………………………………………………………...…...</w:t>
      </w:r>
    </w:p>
    <w:p w14:paraId="74EC86A0" w14:textId="77777777" w:rsidR="00C15FE6" w:rsidRPr="001978A8" w:rsidRDefault="00C15FE6" w:rsidP="001978A8">
      <w:pPr>
        <w:spacing w:after="30" w:line="320" w:lineRule="exact"/>
        <w:ind w:left="357"/>
        <w:rPr>
          <w:sz w:val="22"/>
        </w:rPr>
      </w:pPr>
      <w:r w:rsidRPr="001978A8">
        <w:rPr>
          <w:sz w:val="22"/>
        </w:rPr>
        <w:t>NIP.........................................................., REGON ..........................................................</w:t>
      </w:r>
    </w:p>
    <w:p w14:paraId="48AC9A98" w14:textId="3FE51225" w:rsidR="00C15FE6" w:rsidRPr="001978A8" w:rsidRDefault="00C15FE6" w:rsidP="001978A8">
      <w:pPr>
        <w:spacing w:after="30" w:line="320" w:lineRule="exact"/>
        <w:ind w:left="357"/>
        <w:rPr>
          <w:sz w:val="22"/>
        </w:rPr>
      </w:pPr>
      <w:r w:rsidRPr="001978A8">
        <w:rPr>
          <w:sz w:val="22"/>
        </w:rPr>
        <w:t>(Wykonawca polega na</w:t>
      </w:r>
      <w:r w:rsidR="00585AD8" w:rsidRPr="00585AD8">
        <w:rPr>
          <w:sz w:val="22"/>
        </w:rPr>
        <w:t xml:space="preserve"> KOMPETENCJACH LUB UPRAWNIENIACH**/ SYTUACJI EKONOMICZNEJ LUB FINANSOWEJ**/ ZDOLNOŚCI TECHNICZNEJ LUB ZAWODOWEJ**</w:t>
      </w:r>
      <w:r w:rsidRPr="001978A8">
        <w:rPr>
          <w:sz w:val="22"/>
        </w:rPr>
        <w:t xml:space="preserve"> Podmiotu nr 1).</w:t>
      </w:r>
    </w:p>
    <w:p w14:paraId="6E8AC99B" w14:textId="77777777" w:rsidR="00C15FE6" w:rsidRPr="001978A8" w:rsidRDefault="00C15FE6" w:rsidP="001978A8">
      <w:pPr>
        <w:spacing w:after="30" w:line="320" w:lineRule="exact"/>
        <w:ind w:left="357"/>
        <w:rPr>
          <w:sz w:val="22"/>
        </w:rPr>
      </w:pPr>
    </w:p>
    <w:p w14:paraId="6401C66E" w14:textId="77777777" w:rsidR="00C15FE6" w:rsidRPr="001978A8" w:rsidRDefault="00C15FE6" w:rsidP="001978A8">
      <w:pPr>
        <w:spacing w:after="30" w:line="320" w:lineRule="exact"/>
        <w:ind w:firstLine="357"/>
        <w:rPr>
          <w:sz w:val="22"/>
        </w:rPr>
      </w:pPr>
      <w:r w:rsidRPr="001978A8">
        <w:rPr>
          <w:b/>
          <w:bCs/>
          <w:sz w:val="22"/>
        </w:rPr>
        <w:t>Podmiot nr 2</w:t>
      </w:r>
      <w:r w:rsidRPr="001978A8">
        <w:rPr>
          <w:sz w:val="22"/>
        </w:rPr>
        <w:t>.......................................................................................................................</w:t>
      </w:r>
    </w:p>
    <w:p w14:paraId="713CDDF5" w14:textId="77777777" w:rsidR="00C15FE6" w:rsidRPr="001978A8" w:rsidRDefault="00C15FE6" w:rsidP="001978A8">
      <w:pPr>
        <w:spacing w:after="30" w:line="320" w:lineRule="exact"/>
        <w:ind w:left="357"/>
        <w:rPr>
          <w:sz w:val="22"/>
        </w:rPr>
      </w:pPr>
      <w:r w:rsidRPr="001978A8">
        <w:rPr>
          <w:sz w:val="22"/>
        </w:rPr>
        <w:t>adres</w:t>
      </w:r>
      <w:r w:rsidR="009205CB" w:rsidRPr="001978A8">
        <w:rPr>
          <w:sz w:val="22"/>
        </w:rPr>
        <w:t xml:space="preserve"> </w:t>
      </w:r>
      <w:r w:rsidRPr="001978A8">
        <w:rPr>
          <w:sz w:val="22"/>
        </w:rPr>
        <w:t>ul. .............................................................................................................................</w:t>
      </w:r>
    </w:p>
    <w:p w14:paraId="15E82A6F" w14:textId="77777777" w:rsidR="00C15FE6" w:rsidRPr="001978A8" w:rsidRDefault="00C15FE6" w:rsidP="001978A8">
      <w:pPr>
        <w:spacing w:after="30" w:line="320" w:lineRule="exact"/>
        <w:ind w:left="357"/>
        <w:rPr>
          <w:sz w:val="22"/>
        </w:rPr>
      </w:pPr>
      <w:r w:rsidRPr="001978A8">
        <w:rPr>
          <w:sz w:val="22"/>
        </w:rPr>
        <w:t>kod ……………………….. miasto ……………………….. kraj …………………………..</w:t>
      </w:r>
    </w:p>
    <w:p w14:paraId="7C400672" w14:textId="77777777" w:rsidR="00C15FE6" w:rsidRPr="001978A8" w:rsidRDefault="00C15FE6" w:rsidP="001978A8">
      <w:pPr>
        <w:spacing w:after="30" w:line="320" w:lineRule="exact"/>
        <w:ind w:left="357"/>
        <w:rPr>
          <w:sz w:val="22"/>
        </w:rPr>
      </w:pPr>
      <w:r w:rsidRPr="001978A8">
        <w:rPr>
          <w:sz w:val="22"/>
        </w:rPr>
        <w:t>nr telefonu.................................................nr faksu.........................................................</w:t>
      </w:r>
    </w:p>
    <w:p w14:paraId="3F631CA6" w14:textId="77777777" w:rsidR="00C15FE6" w:rsidRPr="001978A8" w:rsidRDefault="00C15FE6" w:rsidP="001978A8">
      <w:pPr>
        <w:spacing w:after="30" w:line="320" w:lineRule="exact"/>
        <w:ind w:left="357"/>
        <w:rPr>
          <w:sz w:val="22"/>
        </w:rPr>
      </w:pPr>
      <w:r w:rsidRPr="001978A8">
        <w:rPr>
          <w:sz w:val="22"/>
        </w:rPr>
        <w:t>adres e-mail ……………………………………………………………………………...…...</w:t>
      </w:r>
    </w:p>
    <w:p w14:paraId="393143CE" w14:textId="77777777" w:rsidR="00C15FE6" w:rsidRPr="001978A8" w:rsidRDefault="00C15FE6" w:rsidP="001978A8">
      <w:pPr>
        <w:spacing w:after="30" w:line="320" w:lineRule="exact"/>
        <w:ind w:left="357"/>
        <w:rPr>
          <w:sz w:val="22"/>
        </w:rPr>
      </w:pPr>
      <w:r w:rsidRPr="001978A8">
        <w:rPr>
          <w:sz w:val="22"/>
        </w:rPr>
        <w:t>NIP...........................................................,REGON ..........................................................</w:t>
      </w:r>
    </w:p>
    <w:p w14:paraId="2A8F4356" w14:textId="0D37BF83" w:rsidR="00C15FE6" w:rsidRPr="001978A8" w:rsidRDefault="00C15FE6" w:rsidP="001978A8">
      <w:pPr>
        <w:spacing w:after="30" w:line="320" w:lineRule="exact"/>
        <w:ind w:left="357"/>
        <w:rPr>
          <w:sz w:val="22"/>
        </w:rPr>
      </w:pPr>
      <w:r w:rsidRPr="001978A8">
        <w:rPr>
          <w:sz w:val="22"/>
        </w:rPr>
        <w:t xml:space="preserve">(Wykonawca polega na </w:t>
      </w:r>
      <w:r w:rsidR="00585AD8" w:rsidRPr="00585AD8">
        <w:rPr>
          <w:sz w:val="22"/>
        </w:rPr>
        <w:t>KOMPETENCJACH LUB UPRAWNIENIACH**/ SYTUACJI EKONOMICZNEJ LUB FINANSOWEJ**/ ZDOLNOŚCI TECHNICZNEJ LUB ZAWODOWEJ**</w:t>
      </w:r>
      <w:r w:rsidRPr="001978A8">
        <w:rPr>
          <w:sz w:val="22"/>
        </w:rPr>
        <w:t>Podmiotu nr 2).</w:t>
      </w:r>
    </w:p>
    <w:p w14:paraId="01C6BFA0" w14:textId="77777777" w:rsidR="00C15FE6" w:rsidRPr="001978A8" w:rsidRDefault="00C15FE6" w:rsidP="001978A8">
      <w:pPr>
        <w:numPr>
          <w:ilvl w:val="0"/>
          <w:numId w:val="15"/>
        </w:numPr>
        <w:autoSpaceDE w:val="0"/>
        <w:autoSpaceDN w:val="0"/>
        <w:spacing w:after="30" w:line="320" w:lineRule="exact"/>
        <w:rPr>
          <w:b/>
          <w:bCs/>
          <w:sz w:val="22"/>
        </w:rPr>
      </w:pPr>
      <w:r w:rsidRPr="001978A8">
        <w:rPr>
          <w:b/>
          <w:bCs/>
          <w:sz w:val="22"/>
        </w:rPr>
        <w:t xml:space="preserve">OFERTĘ </w:t>
      </w:r>
      <w:r w:rsidRPr="001978A8">
        <w:rPr>
          <w:sz w:val="22"/>
        </w:rPr>
        <w:t>niniejszą składamy na …………… kolejno ponumerowanych stronach.</w:t>
      </w:r>
    </w:p>
    <w:p w14:paraId="3B32EE02" w14:textId="76A9C313" w:rsidR="000D4D43" w:rsidRPr="001978A8" w:rsidRDefault="000D4D43" w:rsidP="001978A8">
      <w:pPr>
        <w:pStyle w:val="Akapitzlist"/>
        <w:numPr>
          <w:ilvl w:val="0"/>
          <w:numId w:val="15"/>
        </w:numPr>
        <w:spacing w:after="30" w:line="320" w:lineRule="exact"/>
        <w:rPr>
          <w:color w:val="365F91" w:themeColor="accent1" w:themeShade="BF"/>
          <w:sz w:val="22"/>
          <w:highlight w:val="yellow"/>
        </w:rPr>
      </w:pPr>
      <w:r w:rsidRPr="001978A8">
        <w:rPr>
          <w:b/>
          <w:color w:val="365F91" w:themeColor="accent1" w:themeShade="BF"/>
          <w:sz w:val="22"/>
          <w:highlight w:val="yellow"/>
        </w:rPr>
        <w:t>oświadczamy</w:t>
      </w:r>
      <w:r w:rsidRPr="001978A8">
        <w:rPr>
          <w:color w:val="365F91" w:themeColor="accent1" w:themeShade="BF"/>
          <w:sz w:val="22"/>
          <w:highlight w:val="yellow"/>
        </w:rPr>
        <w:t xml:space="preserve">, że udzielam(-y)gwarancji jakościowej/rękojmi za wady na wykonane roboty objęte </w:t>
      </w:r>
      <w:r w:rsidRPr="001978A8">
        <w:rPr>
          <w:i/>
          <w:color w:val="365F91" w:themeColor="accent1" w:themeShade="BF"/>
          <w:sz w:val="22"/>
          <w:highlight w:val="yellow"/>
        </w:rPr>
        <w:t>Zamówieniem</w:t>
      </w:r>
      <w:r w:rsidRPr="001978A8">
        <w:rPr>
          <w:color w:val="365F91" w:themeColor="accent1" w:themeShade="BF"/>
          <w:sz w:val="22"/>
          <w:highlight w:val="yellow"/>
        </w:rPr>
        <w:t xml:space="preserve"> na okres:</w:t>
      </w:r>
      <w:r w:rsidR="00585AD8">
        <w:rPr>
          <w:sz w:val="22"/>
          <w:highlight w:val="yellow"/>
        </w:rPr>
        <w:t xml:space="preserve"> 72</w:t>
      </w:r>
      <w:r w:rsidR="00F968D6" w:rsidRPr="001978A8">
        <w:rPr>
          <w:color w:val="365F91" w:themeColor="accent1" w:themeShade="BF"/>
          <w:sz w:val="22"/>
          <w:highlight w:val="yellow"/>
        </w:rPr>
        <w:t xml:space="preserve"> </w:t>
      </w:r>
      <w:r w:rsidRPr="001978A8">
        <w:rPr>
          <w:color w:val="365F91" w:themeColor="accent1" w:themeShade="BF"/>
          <w:sz w:val="22"/>
          <w:highlight w:val="yellow"/>
        </w:rPr>
        <w:t xml:space="preserve">miesięcy, licząc od daty </w:t>
      </w:r>
      <w:r w:rsidR="004B387C">
        <w:rPr>
          <w:color w:val="365F91" w:themeColor="accent1" w:themeShade="BF"/>
          <w:sz w:val="22"/>
          <w:highlight w:val="yellow"/>
        </w:rPr>
        <w:t>Odbioru Końcowego,</w:t>
      </w:r>
    </w:p>
    <w:p w14:paraId="2295142A" w14:textId="77777777" w:rsidR="000D4D43" w:rsidRPr="001978A8" w:rsidRDefault="000D4D43" w:rsidP="001978A8">
      <w:pPr>
        <w:pStyle w:val="Akapitzlist"/>
        <w:numPr>
          <w:ilvl w:val="0"/>
          <w:numId w:val="15"/>
        </w:numPr>
        <w:spacing w:after="30" w:line="320" w:lineRule="exact"/>
        <w:rPr>
          <w:color w:val="365F91" w:themeColor="accent1" w:themeShade="BF"/>
          <w:sz w:val="22"/>
          <w:highlight w:val="yellow"/>
        </w:rPr>
      </w:pPr>
      <w:r w:rsidRPr="001978A8">
        <w:rPr>
          <w:b/>
          <w:bCs/>
          <w:color w:val="365F91" w:themeColor="accent1" w:themeShade="BF"/>
          <w:sz w:val="22"/>
          <w:highlight w:val="yellow"/>
        </w:rPr>
        <w:t xml:space="preserve">oświadczamy, </w:t>
      </w:r>
      <w:r w:rsidRPr="001978A8">
        <w:rPr>
          <w:bCs/>
          <w:color w:val="365F91" w:themeColor="accent1" w:themeShade="BF"/>
          <w:sz w:val="22"/>
          <w:highlight w:val="yellow"/>
        </w:rPr>
        <w:t xml:space="preserve">że </w:t>
      </w:r>
      <w:r w:rsidRPr="001978A8">
        <w:rPr>
          <w:color w:val="365F91" w:themeColor="accent1" w:themeShade="BF"/>
          <w:sz w:val="22"/>
          <w:highlight w:val="yellow"/>
        </w:rPr>
        <w:t xml:space="preserve">czas zamknięć </w:t>
      </w:r>
      <w:r w:rsidRPr="001978A8">
        <w:rPr>
          <w:bCs/>
          <w:color w:val="365F91" w:themeColor="accent1" w:themeShade="BF"/>
          <w:sz w:val="22"/>
          <w:highlight w:val="yellow"/>
        </w:rPr>
        <w:t xml:space="preserve">torowych wymaganych przez Nas wynosi: </w:t>
      </w:r>
      <w:r w:rsidR="00F968D6" w:rsidRPr="001978A8">
        <w:rPr>
          <w:bCs/>
          <w:color w:val="365F91" w:themeColor="accent1" w:themeShade="BF"/>
          <w:sz w:val="22"/>
          <w:highlight w:val="yellow"/>
        </w:rPr>
        <w:t>……</w:t>
      </w:r>
      <w:r w:rsidR="00F968D6" w:rsidRPr="001978A8">
        <w:rPr>
          <w:color w:val="365F91" w:themeColor="accent1" w:themeShade="BF"/>
          <w:sz w:val="22"/>
          <w:highlight w:val="yellow"/>
        </w:rPr>
        <w:t>*</w:t>
      </w:r>
      <w:r w:rsidR="00863C30" w:rsidRPr="001978A8">
        <w:rPr>
          <w:color w:val="365F91" w:themeColor="accent1" w:themeShade="BF"/>
          <w:sz w:val="22"/>
          <w:highlight w:val="yellow"/>
        </w:rPr>
        <w:t>*</w:t>
      </w:r>
      <w:r w:rsidR="00F968D6" w:rsidRPr="001978A8">
        <w:rPr>
          <w:color w:val="365F91" w:themeColor="accent1" w:themeShade="BF"/>
          <w:sz w:val="22"/>
          <w:highlight w:val="yellow"/>
        </w:rPr>
        <w:t>**</w:t>
      </w:r>
      <w:r w:rsidR="00F968D6" w:rsidRPr="001978A8">
        <w:rPr>
          <w:rFonts w:eastAsia="Calibri"/>
          <w:b/>
          <w:i/>
          <w:color w:val="365F91" w:themeColor="accent1" w:themeShade="BF"/>
          <w:sz w:val="22"/>
          <w:highlight w:val="yellow"/>
        </w:rPr>
        <w:t xml:space="preserve"> </w:t>
      </w:r>
      <w:r w:rsidRPr="001978A8">
        <w:rPr>
          <w:bCs/>
          <w:color w:val="365F91" w:themeColor="accent1" w:themeShade="BF"/>
          <w:sz w:val="22"/>
          <w:highlight w:val="yellow"/>
        </w:rPr>
        <w:t>godzin,</w:t>
      </w:r>
    </w:p>
    <w:p w14:paraId="4C43D6FF" w14:textId="36C4359C" w:rsidR="00585AD8" w:rsidRDefault="000D4D43" w:rsidP="004B387C">
      <w:pPr>
        <w:pStyle w:val="Akapitzlist"/>
        <w:numPr>
          <w:ilvl w:val="0"/>
          <w:numId w:val="15"/>
        </w:numPr>
        <w:spacing w:after="0" w:line="240" w:lineRule="auto"/>
        <w:ind w:left="709"/>
        <w:rPr>
          <w:rFonts w:eastAsia="Calibri"/>
          <w:b/>
          <w:bCs/>
          <w:sz w:val="22"/>
          <w:lang w:eastAsia="en-US"/>
        </w:rPr>
      </w:pPr>
      <w:r w:rsidRPr="001978A8">
        <w:rPr>
          <w:color w:val="365F91" w:themeColor="accent1" w:themeShade="BF"/>
          <w:sz w:val="22"/>
          <w:highlight w:val="yellow"/>
        </w:rPr>
        <w:t xml:space="preserve">zrealizuję(-emy) roboty objęte </w:t>
      </w:r>
      <w:r w:rsidRPr="001978A8">
        <w:rPr>
          <w:i/>
          <w:color w:val="365F91" w:themeColor="accent1" w:themeShade="BF"/>
          <w:sz w:val="22"/>
          <w:highlight w:val="yellow"/>
        </w:rPr>
        <w:t xml:space="preserve">Zamówieniem </w:t>
      </w:r>
      <w:r w:rsidRPr="001978A8">
        <w:rPr>
          <w:color w:val="365F91" w:themeColor="accent1" w:themeShade="BF"/>
          <w:sz w:val="22"/>
          <w:highlight w:val="yellow"/>
        </w:rPr>
        <w:t xml:space="preserve">w terminie: </w:t>
      </w:r>
      <w:r w:rsidRPr="001978A8">
        <w:rPr>
          <w:b/>
          <w:color w:val="365F91" w:themeColor="accent1" w:themeShade="BF"/>
          <w:sz w:val="22"/>
          <w:highlight w:val="yellow"/>
        </w:rPr>
        <w:t xml:space="preserve">………. </w:t>
      </w:r>
      <w:r w:rsidR="00683F01" w:rsidRPr="00307D0C">
        <w:rPr>
          <w:b/>
          <w:color w:val="365F91" w:themeColor="accent1" w:themeShade="BF"/>
          <w:sz w:val="22"/>
        </w:rPr>
        <w:t>***</w:t>
      </w:r>
      <w:r w:rsidR="00683F01" w:rsidRPr="001978A8">
        <w:rPr>
          <w:color w:val="365F91" w:themeColor="accent1" w:themeShade="BF"/>
          <w:sz w:val="22"/>
          <w:highlight w:val="yellow"/>
        </w:rPr>
        <w:t xml:space="preserve"> </w:t>
      </w:r>
      <w:r w:rsidRPr="001978A8">
        <w:rPr>
          <w:color w:val="365F91" w:themeColor="accent1" w:themeShade="BF"/>
          <w:sz w:val="22"/>
          <w:highlight w:val="yellow"/>
        </w:rPr>
        <w:t>(miesięcy), licząc od Daty Rozpoczęcia</w:t>
      </w:r>
      <w:r w:rsidR="00683F01">
        <w:rPr>
          <w:color w:val="365F91" w:themeColor="accent1" w:themeShade="BF"/>
          <w:sz w:val="22"/>
          <w:highlight w:val="yellow"/>
        </w:rPr>
        <w:t>,</w:t>
      </w:r>
      <w:r w:rsidR="00585AD8" w:rsidRPr="00585AD8">
        <w:rPr>
          <w:rFonts w:eastAsia="Calibri"/>
          <w:b/>
          <w:bCs/>
          <w:sz w:val="22"/>
          <w:lang w:eastAsia="en-US"/>
        </w:rPr>
        <w:t xml:space="preserve"> </w:t>
      </w:r>
      <w:r w:rsidR="00585AD8" w:rsidRPr="002A7378">
        <w:rPr>
          <w:rFonts w:eastAsia="Calibri"/>
          <w:bCs/>
          <w:sz w:val="22"/>
          <w:lang w:eastAsia="en-US"/>
        </w:rPr>
        <w:t>w tym:</w:t>
      </w:r>
    </w:p>
    <w:p w14:paraId="70236454" w14:textId="77777777" w:rsidR="004B387C" w:rsidRPr="00BC2196" w:rsidRDefault="004B387C" w:rsidP="004B387C">
      <w:pPr>
        <w:pStyle w:val="Akapitzlist"/>
        <w:spacing w:after="0" w:line="240" w:lineRule="auto"/>
        <w:ind w:left="709"/>
        <w:rPr>
          <w:rFonts w:eastAsia="Calibri"/>
          <w:b/>
          <w:bCs/>
          <w:sz w:val="22"/>
          <w:lang w:eastAsia="en-US"/>
        </w:rPr>
      </w:pPr>
    </w:p>
    <w:p w14:paraId="619BC854" w14:textId="20498361" w:rsidR="00585AD8" w:rsidRPr="00BC2196" w:rsidRDefault="00585AD8" w:rsidP="00CB3DB2">
      <w:pPr>
        <w:spacing w:after="0" w:line="240" w:lineRule="auto"/>
        <w:ind w:left="709"/>
        <w:rPr>
          <w:rFonts w:eastAsia="Calibri"/>
          <w:sz w:val="22"/>
          <w:lang w:eastAsia="en-US"/>
        </w:rPr>
      </w:pPr>
      <w:r w:rsidRPr="00BC2196">
        <w:rPr>
          <w:rFonts w:eastAsia="Calibri"/>
          <w:sz w:val="22"/>
          <w:lang w:eastAsia="en-US"/>
        </w:rPr>
        <w:t xml:space="preserve">Etap </w:t>
      </w:r>
      <w:r w:rsidRPr="00BC2196">
        <w:rPr>
          <w:rFonts w:eastAsia="Calibri"/>
          <w:sz w:val="22"/>
          <w:highlight w:val="yellow"/>
          <w:lang w:eastAsia="en-US"/>
        </w:rPr>
        <w:t>[należy uzupełnić]</w:t>
      </w:r>
      <w:r w:rsidRPr="00BC2196">
        <w:rPr>
          <w:rFonts w:eastAsia="Calibri"/>
          <w:color w:val="FF0000"/>
          <w:sz w:val="22"/>
          <w:lang w:eastAsia="en-US"/>
        </w:rPr>
        <w:t>*</w:t>
      </w:r>
      <w:r w:rsidRPr="00BC2196">
        <w:rPr>
          <w:rFonts w:eastAsia="Calibri"/>
          <w:sz w:val="22"/>
          <w:lang w:eastAsia="en-US"/>
        </w:rPr>
        <w:t xml:space="preserve">  – w terminie …………… (miesięcy) licząc od Daty Rozpoczęcia/zakończenia Etapu </w:t>
      </w:r>
      <w:r w:rsidRPr="00BC2196">
        <w:rPr>
          <w:rFonts w:eastAsia="Calibri"/>
          <w:sz w:val="22"/>
          <w:highlight w:val="yellow"/>
          <w:lang w:eastAsia="en-US"/>
        </w:rPr>
        <w:t>[należy podać właściwy numer Etapu lub pozostawić liczone od Daty Rozpoc</w:t>
      </w:r>
      <w:r w:rsidR="004B387C">
        <w:rPr>
          <w:rFonts w:eastAsia="Calibri"/>
          <w:sz w:val="22"/>
          <w:highlight w:val="yellow"/>
          <w:lang w:eastAsia="en-US"/>
        </w:rPr>
        <w:t>zęcia, w zależności od zapisów S</w:t>
      </w:r>
      <w:r w:rsidRPr="00BC2196">
        <w:rPr>
          <w:rFonts w:eastAsia="Calibri"/>
          <w:sz w:val="22"/>
          <w:highlight w:val="yellow"/>
          <w:lang w:eastAsia="en-US"/>
        </w:rPr>
        <w:t>ubklauzuli 8.13 WU]</w:t>
      </w:r>
    </w:p>
    <w:p w14:paraId="30613A99" w14:textId="3F41F4AF" w:rsidR="00585AD8" w:rsidRPr="00BC2196" w:rsidRDefault="00585AD8" w:rsidP="00CB3DB2">
      <w:pPr>
        <w:spacing w:after="0" w:line="240" w:lineRule="auto"/>
        <w:ind w:left="709"/>
        <w:rPr>
          <w:rFonts w:eastAsia="Calibri"/>
          <w:b/>
          <w:bCs/>
          <w:sz w:val="22"/>
          <w:lang w:eastAsia="en-US"/>
        </w:rPr>
      </w:pPr>
      <w:r w:rsidRPr="00BC2196">
        <w:rPr>
          <w:rFonts w:eastAsia="Calibri"/>
          <w:sz w:val="22"/>
          <w:lang w:eastAsia="en-US"/>
        </w:rPr>
        <w:t xml:space="preserve">Etap </w:t>
      </w:r>
      <w:r w:rsidRPr="00BC2196">
        <w:rPr>
          <w:rFonts w:eastAsia="Calibri"/>
          <w:sz w:val="22"/>
          <w:highlight w:val="yellow"/>
          <w:lang w:eastAsia="en-US"/>
        </w:rPr>
        <w:t>[należy uzupełnić]</w:t>
      </w:r>
      <w:r w:rsidRPr="00BC2196">
        <w:rPr>
          <w:rFonts w:eastAsia="Calibri"/>
          <w:color w:val="FF0000"/>
          <w:sz w:val="22"/>
          <w:lang w:eastAsia="en-US"/>
        </w:rPr>
        <w:t>*</w:t>
      </w:r>
      <w:r w:rsidRPr="00BC2196">
        <w:rPr>
          <w:rFonts w:eastAsia="Calibri"/>
          <w:sz w:val="22"/>
          <w:lang w:eastAsia="en-US"/>
        </w:rPr>
        <w:t xml:space="preserve"> – w terminie …………… (miesięcy) licząc od Daty Rozpoczęcia/zakończenia Etapu </w:t>
      </w:r>
      <w:r w:rsidRPr="00BC2196">
        <w:rPr>
          <w:rFonts w:eastAsia="Calibri"/>
          <w:sz w:val="22"/>
          <w:highlight w:val="yellow"/>
          <w:lang w:eastAsia="en-US"/>
        </w:rPr>
        <w:t>[należy podać właściwy numer Etapu lub pozostawić liczone od Daty Rozpoc</w:t>
      </w:r>
      <w:r w:rsidR="004B387C">
        <w:rPr>
          <w:rFonts w:eastAsia="Calibri"/>
          <w:sz w:val="22"/>
          <w:highlight w:val="yellow"/>
          <w:lang w:eastAsia="en-US"/>
        </w:rPr>
        <w:t>zęcia, w zależności od zapisów S</w:t>
      </w:r>
      <w:r w:rsidRPr="00BC2196">
        <w:rPr>
          <w:rFonts w:eastAsia="Calibri"/>
          <w:sz w:val="22"/>
          <w:highlight w:val="yellow"/>
          <w:lang w:eastAsia="en-US"/>
        </w:rPr>
        <w:t>ubklauzuli 8.13 WU</w:t>
      </w:r>
      <w:r w:rsidRPr="00CB3DB2">
        <w:rPr>
          <w:rFonts w:eastAsia="Calibri"/>
          <w:bCs/>
          <w:sz w:val="22"/>
          <w:highlight w:val="yellow"/>
          <w:lang w:eastAsia="en-US"/>
        </w:rPr>
        <w:t>]</w:t>
      </w:r>
    </w:p>
    <w:p w14:paraId="1D11D1A2" w14:textId="77777777" w:rsidR="00585AD8" w:rsidRPr="00BC2196" w:rsidRDefault="00585AD8" w:rsidP="00585AD8">
      <w:pPr>
        <w:spacing w:after="0" w:line="240" w:lineRule="auto"/>
        <w:rPr>
          <w:rFonts w:eastAsia="Calibri"/>
          <w:color w:val="1F497D"/>
          <w:sz w:val="18"/>
          <w:szCs w:val="18"/>
          <w:lang w:eastAsia="en-US"/>
        </w:rPr>
      </w:pPr>
    </w:p>
    <w:p w14:paraId="734DC202" w14:textId="3BDFB1C4" w:rsidR="00D73B64" w:rsidRPr="00585AD8" w:rsidRDefault="00585AD8" w:rsidP="00585AD8">
      <w:pPr>
        <w:spacing w:after="0" w:line="240" w:lineRule="auto"/>
        <w:ind w:left="709"/>
        <w:rPr>
          <w:rFonts w:eastAsia="Calibri"/>
          <w:sz w:val="18"/>
          <w:szCs w:val="18"/>
          <w:lang w:eastAsia="en-US"/>
        </w:rPr>
      </w:pPr>
      <w:r w:rsidRPr="00BC2196">
        <w:rPr>
          <w:rFonts w:eastAsia="Calibri"/>
          <w:b/>
          <w:bCs/>
          <w:color w:val="FF0000"/>
          <w:sz w:val="18"/>
          <w:szCs w:val="18"/>
          <w:lang w:eastAsia="en-US"/>
        </w:rPr>
        <w:t>*</w:t>
      </w:r>
      <w:r w:rsidRPr="00BC2196">
        <w:rPr>
          <w:rFonts w:eastAsia="Calibri"/>
          <w:sz w:val="18"/>
          <w:szCs w:val="18"/>
          <w:highlight w:val="yellow"/>
          <w:lang w:eastAsia="en-US"/>
        </w:rPr>
        <w:t>Zespół Projektowy wskazuje Etapy, które podlegają skróceniu w ramach kryterium wyboru oferty  -  termin realizacji, zgo</w:t>
      </w:r>
      <w:r w:rsidR="004B387C">
        <w:rPr>
          <w:rFonts w:eastAsia="Calibri"/>
          <w:sz w:val="18"/>
          <w:szCs w:val="18"/>
          <w:highlight w:val="yellow"/>
          <w:lang w:eastAsia="en-US"/>
        </w:rPr>
        <w:t>dnie z zapisami S</w:t>
      </w:r>
      <w:r w:rsidRPr="00BC2196">
        <w:rPr>
          <w:rFonts w:eastAsia="Calibri"/>
          <w:sz w:val="18"/>
          <w:szCs w:val="18"/>
          <w:highlight w:val="yellow"/>
          <w:lang w:eastAsia="en-US"/>
        </w:rPr>
        <w:t>ubklauzuli 8.13 WU</w:t>
      </w:r>
    </w:p>
    <w:p w14:paraId="2B2FEC9F" w14:textId="77777777" w:rsidR="006700BB" w:rsidRPr="001978A8" w:rsidRDefault="006700BB" w:rsidP="001978A8">
      <w:pPr>
        <w:pStyle w:val="Akapitzlist"/>
        <w:numPr>
          <w:ilvl w:val="0"/>
          <w:numId w:val="15"/>
        </w:numPr>
        <w:spacing w:after="30" w:line="320" w:lineRule="exact"/>
        <w:ind w:left="714" w:hanging="357"/>
        <w:rPr>
          <w:sz w:val="22"/>
        </w:rPr>
      </w:pPr>
      <w:r w:rsidRPr="001978A8">
        <w:rPr>
          <w:sz w:val="22"/>
        </w:rPr>
        <w:t>akceptuję(-my) bez zastrzeżeń wzór umowy oraz warunki ogólne i szczególne umowy przedstawione w Tomie II niniejszej SIWZ,</w:t>
      </w:r>
    </w:p>
    <w:p w14:paraId="4667FFEA" w14:textId="77777777" w:rsidR="006700BB" w:rsidRPr="001978A8" w:rsidRDefault="006700BB" w:rsidP="001978A8">
      <w:pPr>
        <w:pStyle w:val="Akapitzlist"/>
        <w:numPr>
          <w:ilvl w:val="0"/>
          <w:numId w:val="15"/>
        </w:numPr>
        <w:spacing w:after="30" w:line="320" w:lineRule="exact"/>
        <w:ind w:left="714" w:hanging="357"/>
        <w:rPr>
          <w:sz w:val="22"/>
        </w:rPr>
      </w:pPr>
      <w:r w:rsidRPr="001978A8">
        <w:rPr>
          <w:sz w:val="22"/>
        </w:rPr>
        <w:t>umowę zobowiązuję(-my) się zawrzeć w miejscu i terminie, jakie zostaną wskazane przez Zamawiającego,</w:t>
      </w:r>
    </w:p>
    <w:p w14:paraId="51035D84" w14:textId="77777777" w:rsidR="006700BB" w:rsidRPr="001978A8" w:rsidRDefault="006700BB" w:rsidP="001978A8">
      <w:pPr>
        <w:pStyle w:val="Akapitzlist"/>
        <w:numPr>
          <w:ilvl w:val="0"/>
          <w:numId w:val="15"/>
        </w:numPr>
        <w:spacing w:after="30" w:line="320" w:lineRule="exact"/>
        <w:ind w:left="714" w:hanging="357"/>
        <w:rPr>
          <w:sz w:val="22"/>
        </w:rPr>
      </w:pPr>
      <w:r w:rsidRPr="001978A8">
        <w:rPr>
          <w:sz w:val="22"/>
        </w:rPr>
        <w:t xml:space="preserve">niniejsza oferta ważna jest przez okres </w:t>
      </w:r>
      <w:r w:rsidR="007636A5" w:rsidRPr="001978A8">
        <w:rPr>
          <w:i/>
          <w:color w:val="365F91" w:themeColor="accent1" w:themeShade="BF"/>
          <w:sz w:val="22"/>
          <w:highlight w:val="yellow"/>
        </w:rPr>
        <w:t>(wpisać właściwą liczbę dni w zależności od wartości Zamówienia)</w:t>
      </w:r>
      <w:r w:rsidRPr="001978A8">
        <w:rPr>
          <w:sz w:val="22"/>
        </w:rPr>
        <w:t xml:space="preserve"> dni</w:t>
      </w:r>
      <w:r w:rsidR="003F40EB" w:rsidRPr="001978A8">
        <w:rPr>
          <w:sz w:val="22"/>
        </w:rPr>
        <w:t xml:space="preserve"> od upływu terminu składania ofert</w:t>
      </w:r>
      <w:r w:rsidRPr="001978A8">
        <w:rPr>
          <w:sz w:val="22"/>
        </w:rPr>
        <w:t>.</w:t>
      </w:r>
    </w:p>
    <w:p w14:paraId="06D06558" w14:textId="77777777" w:rsidR="00F02AD7" w:rsidRPr="001978A8" w:rsidRDefault="00A1618F" w:rsidP="001978A8">
      <w:pPr>
        <w:widowControl w:val="0"/>
        <w:numPr>
          <w:ilvl w:val="0"/>
          <w:numId w:val="15"/>
        </w:numPr>
        <w:shd w:val="clear" w:color="auto" w:fill="FFFFFF"/>
        <w:autoSpaceDE w:val="0"/>
        <w:autoSpaceDN w:val="0"/>
        <w:adjustRightInd w:val="0"/>
        <w:spacing w:after="30" w:line="320" w:lineRule="exact"/>
        <w:ind w:left="714" w:hanging="357"/>
        <w:rPr>
          <w:color w:val="365F91" w:themeColor="accent1" w:themeShade="BF"/>
          <w:spacing w:val="-16"/>
          <w:sz w:val="22"/>
        </w:rPr>
      </w:pPr>
      <w:r w:rsidRPr="001978A8">
        <w:rPr>
          <w:b/>
          <w:bCs/>
          <w:color w:val="365F91" w:themeColor="accent1" w:themeShade="BF"/>
          <w:sz w:val="22"/>
          <w:highlight w:val="yellow"/>
        </w:rPr>
        <w:t xml:space="preserve">Wszelką korespondencję </w:t>
      </w:r>
      <w:r w:rsidRPr="001978A8">
        <w:rPr>
          <w:color w:val="365F91" w:themeColor="accent1" w:themeShade="BF"/>
          <w:sz w:val="22"/>
          <w:highlight w:val="yellow"/>
        </w:rPr>
        <w:t>w sprawie przedmiotowego postępowania należy</w:t>
      </w:r>
      <w:r w:rsidRPr="001978A8">
        <w:rPr>
          <w:color w:val="365F91" w:themeColor="accent1" w:themeShade="BF"/>
          <w:spacing w:val="-16"/>
          <w:sz w:val="22"/>
          <w:highlight w:val="yellow"/>
        </w:rPr>
        <w:t xml:space="preserve"> </w:t>
      </w:r>
      <w:r w:rsidRPr="001978A8">
        <w:rPr>
          <w:color w:val="365F91" w:themeColor="accent1" w:themeShade="BF"/>
          <w:sz w:val="22"/>
          <w:highlight w:val="yellow"/>
        </w:rPr>
        <w:t>kierować na poniższy adres: Imię i nazwisko (nazwa):</w:t>
      </w:r>
      <w:r w:rsidR="009205CB" w:rsidRPr="001978A8">
        <w:rPr>
          <w:color w:val="365F91" w:themeColor="accent1" w:themeShade="BF"/>
          <w:sz w:val="22"/>
          <w:highlight w:val="yellow"/>
        </w:rPr>
        <w:t xml:space="preserve"> </w:t>
      </w:r>
      <w:r w:rsidRPr="001978A8">
        <w:rPr>
          <w:color w:val="365F91" w:themeColor="accent1" w:themeShade="BF"/>
          <w:spacing w:val="-3"/>
          <w:sz w:val="22"/>
          <w:highlight w:val="yellow"/>
        </w:rPr>
        <w:t>tel.</w:t>
      </w:r>
      <w:r w:rsidR="00A22D32" w:rsidRPr="001978A8">
        <w:rPr>
          <w:color w:val="365F91" w:themeColor="accent1" w:themeShade="BF"/>
          <w:sz w:val="22"/>
          <w:highlight w:val="yellow"/>
        </w:rPr>
        <w:t> </w:t>
      </w:r>
      <w:r w:rsidRPr="001978A8">
        <w:rPr>
          <w:color w:val="365F91" w:themeColor="accent1" w:themeShade="BF"/>
          <w:sz w:val="22"/>
          <w:highlight w:val="yellow"/>
        </w:rPr>
        <w:t>…</w:t>
      </w:r>
      <w:r w:rsidR="00A22D32" w:rsidRPr="001978A8">
        <w:rPr>
          <w:color w:val="365F91" w:themeColor="accent1" w:themeShade="BF"/>
          <w:sz w:val="22"/>
          <w:highlight w:val="yellow"/>
        </w:rPr>
        <w:t>….</w:t>
      </w:r>
      <w:r w:rsidRPr="001978A8">
        <w:rPr>
          <w:color w:val="365F91" w:themeColor="accent1" w:themeShade="BF"/>
          <w:sz w:val="22"/>
          <w:highlight w:val="yellow"/>
        </w:rPr>
        <w:t>…</w:t>
      </w:r>
      <w:r w:rsidR="00BC1923" w:rsidRPr="001978A8">
        <w:rPr>
          <w:color w:val="365F91" w:themeColor="accent1" w:themeShade="BF"/>
          <w:sz w:val="22"/>
          <w:highlight w:val="yellow"/>
        </w:rPr>
        <w:t>………</w:t>
      </w:r>
      <w:r w:rsidR="00A22D32" w:rsidRPr="001978A8">
        <w:rPr>
          <w:color w:val="365F91" w:themeColor="accent1" w:themeShade="BF"/>
          <w:sz w:val="22"/>
          <w:highlight w:val="yellow"/>
        </w:rPr>
        <w:t xml:space="preserve"> </w:t>
      </w:r>
      <w:r w:rsidRPr="001978A8">
        <w:rPr>
          <w:color w:val="365F91" w:themeColor="accent1" w:themeShade="BF"/>
          <w:spacing w:val="-1"/>
          <w:sz w:val="22"/>
          <w:highlight w:val="yellow"/>
        </w:rPr>
        <w:t>fax</w:t>
      </w:r>
      <w:r w:rsidR="00A22D32" w:rsidRPr="001978A8">
        <w:rPr>
          <w:color w:val="365F91" w:themeColor="accent1" w:themeShade="BF"/>
          <w:spacing w:val="-1"/>
          <w:sz w:val="22"/>
          <w:highlight w:val="yellow"/>
        </w:rPr>
        <w:t> </w:t>
      </w:r>
      <w:r w:rsidRPr="001978A8">
        <w:rPr>
          <w:color w:val="365F91" w:themeColor="accent1" w:themeShade="BF"/>
          <w:spacing w:val="-1"/>
          <w:sz w:val="22"/>
          <w:highlight w:val="yellow"/>
        </w:rPr>
        <w:t>…………</w:t>
      </w:r>
      <w:r w:rsidR="00BC1923" w:rsidRPr="001978A8">
        <w:rPr>
          <w:color w:val="365F91" w:themeColor="accent1" w:themeShade="BF"/>
          <w:spacing w:val="-1"/>
          <w:sz w:val="22"/>
          <w:highlight w:val="yellow"/>
        </w:rPr>
        <w:t>……..</w:t>
      </w:r>
      <w:r w:rsidRPr="001978A8">
        <w:rPr>
          <w:color w:val="365F91" w:themeColor="accent1" w:themeShade="BF"/>
          <w:spacing w:val="-1"/>
          <w:sz w:val="22"/>
          <w:highlight w:val="yellow"/>
        </w:rPr>
        <w:t>…</w:t>
      </w:r>
      <w:r w:rsidR="00A22D32" w:rsidRPr="001978A8">
        <w:rPr>
          <w:color w:val="365F91" w:themeColor="accent1" w:themeShade="BF"/>
          <w:sz w:val="22"/>
          <w:highlight w:val="yellow"/>
        </w:rPr>
        <w:t xml:space="preserve">, </w:t>
      </w:r>
      <w:r w:rsidRPr="001978A8">
        <w:rPr>
          <w:color w:val="365F91" w:themeColor="accent1" w:themeShade="BF"/>
          <w:spacing w:val="-4"/>
          <w:sz w:val="22"/>
          <w:highlight w:val="yellow"/>
        </w:rPr>
        <w:t>e</w:t>
      </w:r>
      <w:r w:rsidR="00BC1923" w:rsidRPr="001978A8">
        <w:rPr>
          <w:color w:val="365F91" w:themeColor="accent1" w:themeShade="BF"/>
          <w:spacing w:val="-4"/>
          <w:sz w:val="22"/>
          <w:highlight w:val="yellow"/>
        </w:rPr>
        <w:t>-</w:t>
      </w:r>
      <w:r w:rsidRPr="001978A8">
        <w:rPr>
          <w:color w:val="365F91" w:themeColor="accent1" w:themeShade="BF"/>
          <w:spacing w:val="-4"/>
          <w:sz w:val="22"/>
          <w:highlight w:val="yellow"/>
        </w:rPr>
        <w:t>mail</w:t>
      </w:r>
      <w:r w:rsidR="00BC1923" w:rsidRPr="001978A8">
        <w:rPr>
          <w:color w:val="365F91" w:themeColor="accent1" w:themeShade="BF"/>
          <w:sz w:val="22"/>
          <w:highlight w:val="yellow"/>
        </w:rPr>
        <w:t> </w:t>
      </w:r>
      <w:r w:rsidRPr="001978A8">
        <w:rPr>
          <w:color w:val="365F91" w:themeColor="accent1" w:themeShade="BF"/>
          <w:sz w:val="22"/>
          <w:highlight w:val="yellow"/>
        </w:rPr>
        <w:t>………</w:t>
      </w:r>
      <w:r w:rsidR="00BC1923" w:rsidRPr="001978A8">
        <w:rPr>
          <w:color w:val="365F91" w:themeColor="accent1" w:themeShade="BF"/>
          <w:sz w:val="22"/>
          <w:highlight w:val="yellow"/>
        </w:rPr>
        <w:t>…………</w:t>
      </w:r>
      <w:r w:rsidRPr="001978A8">
        <w:rPr>
          <w:color w:val="365F91" w:themeColor="accent1" w:themeShade="BF"/>
          <w:sz w:val="22"/>
          <w:highlight w:val="yellow"/>
        </w:rPr>
        <w:t>….</w:t>
      </w:r>
    </w:p>
    <w:p w14:paraId="71D812ED" w14:textId="77777777" w:rsidR="00A66794" w:rsidRPr="00A009A6" w:rsidRDefault="00A66794" w:rsidP="00A66794">
      <w:pPr>
        <w:widowControl w:val="0"/>
        <w:numPr>
          <w:ilvl w:val="0"/>
          <w:numId w:val="15"/>
        </w:numPr>
        <w:suppressAutoHyphens/>
        <w:overflowPunct w:val="0"/>
        <w:autoSpaceDE w:val="0"/>
        <w:spacing w:after="0" w:line="240" w:lineRule="auto"/>
        <w:textAlignment w:val="baseline"/>
        <w:rPr>
          <w:sz w:val="22"/>
        </w:rPr>
      </w:pPr>
      <w:r w:rsidRPr="00A009A6">
        <w:rPr>
          <w:sz w:val="22"/>
        </w:rPr>
        <w:t xml:space="preserve">Informuję, że </w:t>
      </w:r>
      <w:r w:rsidRPr="00A009A6">
        <w:rPr>
          <w:color w:val="000000"/>
          <w:sz w:val="22"/>
          <w:shd w:val="clear" w:color="auto" w:fill="FFFFFF"/>
        </w:rPr>
        <w:t>wybór oferty będzie prowadzić/nie będzie prowadzić* do powstania u Zamawiającego obowiązku podatkowego.</w:t>
      </w:r>
    </w:p>
    <w:p w14:paraId="15631A58" w14:textId="77777777" w:rsidR="00A66794" w:rsidRPr="00A009A6" w:rsidRDefault="00A66794" w:rsidP="00A66794">
      <w:pPr>
        <w:widowControl w:val="0"/>
        <w:numPr>
          <w:ilvl w:val="0"/>
          <w:numId w:val="15"/>
        </w:numPr>
        <w:suppressAutoHyphens/>
        <w:overflowPunct w:val="0"/>
        <w:autoSpaceDE w:val="0"/>
        <w:spacing w:after="0" w:line="240" w:lineRule="auto"/>
        <w:textAlignment w:val="baseline"/>
        <w:rPr>
          <w:sz w:val="22"/>
        </w:rPr>
      </w:pPr>
      <w:r w:rsidRPr="00A009A6">
        <w:rPr>
          <w:color w:val="000000"/>
          <w:sz w:val="22"/>
          <w:shd w:val="clear" w:color="auto" w:fill="FFFFFF"/>
        </w:rPr>
        <w:t xml:space="preserve">Informuję, że jestem/nie jestem* zwolniony z podatku VAT </w:t>
      </w:r>
      <w:r w:rsidRPr="00A009A6">
        <w:rPr>
          <w:sz w:val="22"/>
        </w:rPr>
        <w:t xml:space="preserve"> na podstawie art. 113 ust 1 i 9 ustawy o podatku od towarów i usług.</w:t>
      </w:r>
    </w:p>
    <w:p w14:paraId="2A02DC45" w14:textId="77777777" w:rsidR="00A66794" w:rsidRPr="00A009A6" w:rsidRDefault="00A66794" w:rsidP="00A66794">
      <w:pPr>
        <w:spacing w:line="240" w:lineRule="auto"/>
        <w:ind w:left="502"/>
        <w:rPr>
          <w:color w:val="000000"/>
          <w:sz w:val="22"/>
          <w:shd w:val="clear" w:color="auto" w:fill="FFFFFF"/>
        </w:rPr>
      </w:pPr>
    </w:p>
    <w:p w14:paraId="0F47CDC8" w14:textId="6054AC3F" w:rsidR="00A66794" w:rsidRPr="00A66794" w:rsidRDefault="00A66794" w:rsidP="00A66794">
      <w:pPr>
        <w:pStyle w:val="Default"/>
        <w:jc w:val="both"/>
        <w:rPr>
          <w:rFonts w:ascii="Arial" w:hAnsi="Arial" w:cs="Arial"/>
          <w:b/>
          <w:bCs/>
          <w:sz w:val="22"/>
          <w:szCs w:val="22"/>
        </w:rPr>
      </w:pPr>
      <w:r w:rsidRPr="00A66794">
        <w:rPr>
          <w:rFonts w:ascii="Arial" w:hAnsi="Arial" w:cs="Arial"/>
          <w:b/>
          <w:bCs/>
          <w:sz w:val="22"/>
          <w:szCs w:val="22"/>
        </w:rP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w:t>
      </w:r>
      <w:r w:rsidR="00307052">
        <w:rPr>
          <w:rFonts w:ascii="Arial" w:hAnsi="Arial" w:cs="Arial"/>
          <w:b/>
          <w:bCs/>
          <w:sz w:val="22"/>
          <w:szCs w:val="22"/>
        </w:rPr>
        <w:t>kt</w:t>
      </w:r>
      <w:r w:rsidRPr="00A66794">
        <w:rPr>
          <w:rFonts w:ascii="Arial" w:hAnsi="Arial" w:cs="Arial"/>
          <w:b/>
          <w:bCs/>
          <w:sz w:val="22"/>
          <w:szCs w:val="22"/>
        </w:rPr>
        <w:t xml:space="preserve"> 3</w:t>
      </w:r>
      <w:r>
        <w:rPr>
          <w:rFonts w:ascii="Arial" w:hAnsi="Arial" w:cs="Arial"/>
          <w:b/>
          <w:bCs/>
          <w:sz w:val="22"/>
          <w:szCs w:val="22"/>
        </w:rPr>
        <w:t xml:space="preserve"> Ustawy</w:t>
      </w:r>
      <w:r w:rsidRPr="00A66794">
        <w:rPr>
          <w:rFonts w:ascii="Arial" w:hAnsi="Arial" w:cs="Arial"/>
          <w:b/>
          <w:bCs/>
          <w:sz w:val="22"/>
          <w:szCs w:val="22"/>
        </w:rPr>
        <w:t xml:space="preserve">. </w:t>
      </w:r>
    </w:p>
    <w:p w14:paraId="3FEFDCD9" w14:textId="77777777" w:rsidR="00A66794" w:rsidRPr="00A009A6" w:rsidRDefault="00A66794" w:rsidP="00A66794">
      <w:pPr>
        <w:pStyle w:val="Default"/>
        <w:jc w:val="both"/>
        <w:rPr>
          <w:sz w:val="22"/>
          <w:szCs w:val="22"/>
        </w:rPr>
      </w:pPr>
    </w:p>
    <w:p w14:paraId="32BE7EFA" w14:textId="77777777" w:rsidR="00A66794" w:rsidRPr="00A009A6" w:rsidRDefault="00A66794" w:rsidP="00A66794">
      <w:pPr>
        <w:widowControl w:val="0"/>
        <w:numPr>
          <w:ilvl w:val="0"/>
          <w:numId w:val="15"/>
        </w:numPr>
        <w:suppressAutoHyphens/>
        <w:overflowPunct w:val="0"/>
        <w:autoSpaceDE w:val="0"/>
        <w:spacing w:after="0" w:line="240" w:lineRule="auto"/>
        <w:textAlignment w:val="baseline"/>
        <w:rPr>
          <w:color w:val="000000"/>
          <w:sz w:val="22"/>
          <w:shd w:val="clear" w:color="auto" w:fill="FFFFFF"/>
        </w:rPr>
      </w:pPr>
      <w:r w:rsidRPr="00A009A6">
        <w:rPr>
          <w:color w:val="000000"/>
          <w:sz w:val="22"/>
          <w:shd w:val="clear" w:color="auto" w:fill="FFFFFF"/>
        </w:rPr>
        <w:t>Uzasadnienie dla przyjęcia innej stawki podatku VAT: ………………………………………….</w:t>
      </w:r>
    </w:p>
    <w:p w14:paraId="1C13C7C3" w14:textId="77777777" w:rsidR="00A66794" w:rsidRDefault="00A66794" w:rsidP="00A66794">
      <w:pPr>
        <w:spacing w:line="240" w:lineRule="auto"/>
        <w:rPr>
          <w:color w:val="000000"/>
          <w:sz w:val="22"/>
          <w:shd w:val="clear" w:color="auto" w:fill="FFFFFF"/>
        </w:rPr>
      </w:pPr>
    </w:p>
    <w:p w14:paraId="3F894913" w14:textId="77777777" w:rsidR="00A66794" w:rsidRPr="00A66794" w:rsidRDefault="00A66794" w:rsidP="00A66794">
      <w:pPr>
        <w:spacing w:line="240" w:lineRule="auto"/>
        <w:ind w:left="502"/>
        <w:rPr>
          <w:sz w:val="22"/>
        </w:rPr>
      </w:pPr>
      <w:r w:rsidRPr="00655263">
        <w:rPr>
          <w:color w:val="000000"/>
          <w:sz w:val="22"/>
          <w:shd w:val="clear" w:color="auto" w:fill="FFFFFF"/>
        </w:rPr>
        <w:t>*niepotrzebne skreślić</w:t>
      </w:r>
    </w:p>
    <w:p w14:paraId="4911C9CA" w14:textId="77777777" w:rsidR="009B20A9" w:rsidRPr="001978A8" w:rsidRDefault="009B20A9" w:rsidP="001978A8">
      <w:pPr>
        <w:numPr>
          <w:ilvl w:val="0"/>
          <w:numId w:val="15"/>
        </w:numPr>
        <w:autoSpaceDE w:val="0"/>
        <w:autoSpaceDN w:val="0"/>
        <w:spacing w:after="30" w:line="320" w:lineRule="exact"/>
        <w:rPr>
          <w:sz w:val="22"/>
        </w:rPr>
      </w:pPr>
      <w:r w:rsidRPr="001978A8">
        <w:rPr>
          <w:b/>
          <w:bCs/>
          <w:sz w:val="22"/>
        </w:rPr>
        <w:t>W ZAŁĄCZENIU</w:t>
      </w:r>
      <w:r w:rsidRPr="001978A8">
        <w:rPr>
          <w:b/>
          <w:bCs/>
          <w:caps/>
          <w:sz w:val="22"/>
        </w:rPr>
        <w:t xml:space="preserve"> </w:t>
      </w:r>
      <w:r w:rsidRPr="001978A8">
        <w:rPr>
          <w:sz w:val="22"/>
        </w:rPr>
        <w:t>do niniejszego FORMULARZA OFERTOWEGO przedkładamy, na ................ kolejno ponumerowanych stronach, komplet nw. dokumentów:</w:t>
      </w:r>
    </w:p>
    <w:p w14:paraId="471F4513" w14:textId="77777777" w:rsidR="009B20A9" w:rsidRPr="001978A8" w:rsidRDefault="009B20A9" w:rsidP="001978A8">
      <w:pPr>
        <w:numPr>
          <w:ilvl w:val="0"/>
          <w:numId w:val="23"/>
        </w:numPr>
        <w:autoSpaceDE w:val="0"/>
        <w:autoSpaceDN w:val="0"/>
        <w:spacing w:after="30" w:line="320" w:lineRule="exact"/>
        <w:rPr>
          <w:sz w:val="22"/>
        </w:rPr>
      </w:pPr>
      <w:r w:rsidRPr="001978A8">
        <w:rPr>
          <w:sz w:val="22"/>
        </w:rPr>
        <w:t>…………………………………………………...,</w:t>
      </w:r>
    </w:p>
    <w:p w14:paraId="4660BAF2" w14:textId="77777777" w:rsidR="009B20A9" w:rsidRPr="001978A8" w:rsidRDefault="009B20A9" w:rsidP="001978A8">
      <w:pPr>
        <w:numPr>
          <w:ilvl w:val="0"/>
          <w:numId w:val="23"/>
        </w:numPr>
        <w:autoSpaceDE w:val="0"/>
        <w:autoSpaceDN w:val="0"/>
        <w:spacing w:after="30" w:line="320" w:lineRule="exact"/>
        <w:rPr>
          <w:sz w:val="22"/>
        </w:rPr>
      </w:pPr>
      <w:r w:rsidRPr="001978A8">
        <w:rPr>
          <w:sz w:val="22"/>
        </w:rPr>
        <w:t>…………………………………………………...,</w:t>
      </w:r>
    </w:p>
    <w:p w14:paraId="5523682F" w14:textId="77777777" w:rsidR="009B20A9" w:rsidRPr="001978A8" w:rsidRDefault="009B20A9" w:rsidP="001978A8">
      <w:pPr>
        <w:numPr>
          <w:ilvl w:val="0"/>
          <w:numId w:val="23"/>
        </w:numPr>
        <w:autoSpaceDE w:val="0"/>
        <w:autoSpaceDN w:val="0"/>
        <w:spacing w:after="30" w:line="320" w:lineRule="exact"/>
        <w:rPr>
          <w:sz w:val="22"/>
        </w:rPr>
      </w:pPr>
      <w:r w:rsidRPr="001978A8">
        <w:rPr>
          <w:sz w:val="22"/>
        </w:rPr>
        <w:t>…………………………………………………...,</w:t>
      </w:r>
    </w:p>
    <w:p w14:paraId="2EA7AA9F" w14:textId="77777777" w:rsidR="009B20A9" w:rsidRPr="001978A8" w:rsidRDefault="009B20A9" w:rsidP="001978A8">
      <w:pPr>
        <w:numPr>
          <w:ilvl w:val="0"/>
          <w:numId w:val="23"/>
        </w:numPr>
        <w:autoSpaceDE w:val="0"/>
        <w:autoSpaceDN w:val="0"/>
        <w:spacing w:after="30" w:line="320" w:lineRule="exact"/>
        <w:rPr>
          <w:sz w:val="22"/>
        </w:rPr>
      </w:pPr>
      <w:r w:rsidRPr="001978A8">
        <w:rPr>
          <w:sz w:val="22"/>
        </w:rPr>
        <w:t>…………………………………………………...,</w:t>
      </w:r>
    </w:p>
    <w:p w14:paraId="3AB6C3AC" w14:textId="77777777" w:rsidR="009B20A9" w:rsidRPr="001978A8" w:rsidRDefault="009B20A9" w:rsidP="001978A8">
      <w:pPr>
        <w:numPr>
          <w:ilvl w:val="0"/>
          <w:numId w:val="23"/>
        </w:numPr>
        <w:autoSpaceDE w:val="0"/>
        <w:autoSpaceDN w:val="0"/>
        <w:spacing w:after="30" w:line="320" w:lineRule="exact"/>
        <w:rPr>
          <w:sz w:val="22"/>
        </w:rPr>
      </w:pPr>
      <w:r w:rsidRPr="001978A8">
        <w:rPr>
          <w:sz w:val="22"/>
        </w:rPr>
        <w:t>…………………………………………………...,</w:t>
      </w:r>
    </w:p>
    <w:p w14:paraId="672A39A4" w14:textId="77777777" w:rsidR="009B20A9" w:rsidRPr="001978A8" w:rsidRDefault="009B20A9" w:rsidP="001978A8">
      <w:pPr>
        <w:widowControl w:val="0"/>
        <w:shd w:val="clear" w:color="auto" w:fill="FFFFFF"/>
        <w:autoSpaceDE w:val="0"/>
        <w:autoSpaceDN w:val="0"/>
        <w:adjustRightInd w:val="0"/>
        <w:spacing w:after="0" w:line="320" w:lineRule="exact"/>
        <w:ind w:left="714"/>
        <w:rPr>
          <w:color w:val="365F91" w:themeColor="accent1" w:themeShade="BF"/>
          <w:spacing w:val="-16"/>
          <w:sz w:val="22"/>
        </w:rPr>
      </w:pPr>
    </w:p>
    <w:p w14:paraId="6FC0551E" w14:textId="77777777" w:rsidR="009B20A9" w:rsidRPr="001978A8" w:rsidRDefault="009B20A9" w:rsidP="001978A8">
      <w:pPr>
        <w:pStyle w:val="Akapitzlist"/>
        <w:widowControl w:val="0"/>
        <w:numPr>
          <w:ilvl w:val="12"/>
          <w:numId w:val="23"/>
        </w:numPr>
        <w:spacing w:line="320" w:lineRule="exact"/>
        <w:rPr>
          <w:sz w:val="22"/>
        </w:rPr>
      </w:pPr>
    </w:p>
    <w:p w14:paraId="1D1D45FA" w14:textId="77777777" w:rsidR="009B20A9" w:rsidRPr="001978A8" w:rsidRDefault="009B20A9" w:rsidP="001978A8">
      <w:pPr>
        <w:pStyle w:val="Akapitzlist"/>
        <w:widowControl w:val="0"/>
        <w:numPr>
          <w:ilvl w:val="12"/>
          <w:numId w:val="23"/>
        </w:numPr>
        <w:spacing w:line="320" w:lineRule="exact"/>
        <w:rPr>
          <w:sz w:val="22"/>
        </w:rPr>
      </w:pPr>
    </w:p>
    <w:p w14:paraId="56BBA3DB" w14:textId="77777777" w:rsidR="009B20A9" w:rsidRPr="001978A8" w:rsidRDefault="009B20A9" w:rsidP="001978A8">
      <w:pPr>
        <w:pStyle w:val="Akapitzlist"/>
        <w:widowControl w:val="0"/>
        <w:numPr>
          <w:ilvl w:val="12"/>
          <w:numId w:val="23"/>
        </w:numPr>
        <w:spacing w:line="320" w:lineRule="exact"/>
        <w:rPr>
          <w:sz w:val="22"/>
        </w:rPr>
      </w:pPr>
    </w:p>
    <w:p w14:paraId="4B2C586F" w14:textId="77777777" w:rsidR="009B20A9" w:rsidRPr="001978A8" w:rsidRDefault="009B20A9" w:rsidP="001978A8">
      <w:pPr>
        <w:pStyle w:val="Akapitzlist"/>
        <w:widowControl w:val="0"/>
        <w:numPr>
          <w:ilvl w:val="12"/>
          <w:numId w:val="23"/>
        </w:numPr>
        <w:spacing w:line="320" w:lineRule="exact"/>
        <w:rPr>
          <w:sz w:val="22"/>
        </w:rPr>
      </w:pPr>
      <w:r w:rsidRPr="001978A8">
        <w:rPr>
          <w:sz w:val="22"/>
        </w:rPr>
        <w:t>........................................................................................................</w:t>
      </w:r>
    </w:p>
    <w:p w14:paraId="1DF50276" w14:textId="77777777" w:rsidR="009B20A9" w:rsidRPr="001978A8" w:rsidRDefault="009B20A9" w:rsidP="001978A8">
      <w:pPr>
        <w:pStyle w:val="Akapitzlist"/>
        <w:widowControl w:val="0"/>
        <w:numPr>
          <w:ilvl w:val="12"/>
          <w:numId w:val="23"/>
        </w:numPr>
        <w:spacing w:line="320" w:lineRule="exact"/>
        <w:rPr>
          <w:sz w:val="22"/>
        </w:rPr>
      </w:pPr>
      <w:r w:rsidRPr="001978A8">
        <w:rPr>
          <w:sz w:val="22"/>
        </w:rPr>
        <w:t xml:space="preserve"> (podpis</w:t>
      </w:r>
      <w:r w:rsidRPr="001978A8">
        <w:rPr>
          <w:b/>
          <w:sz w:val="22"/>
          <w:vertAlign w:val="superscript"/>
        </w:rPr>
        <w:footnoteReference w:customMarkFollows="1" w:id="3"/>
        <w:t>*</w:t>
      </w:r>
      <w:r w:rsidR="004102E2" w:rsidRPr="001978A8">
        <w:rPr>
          <w:b/>
          <w:sz w:val="22"/>
          <w:vertAlign w:val="superscript"/>
        </w:rPr>
        <w:t>*</w:t>
      </w:r>
      <w:r w:rsidRPr="001978A8">
        <w:rPr>
          <w:b/>
          <w:sz w:val="22"/>
          <w:vertAlign w:val="superscript"/>
        </w:rPr>
        <w:t>*</w:t>
      </w:r>
      <w:r w:rsidR="00F968D6" w:rsidRPr="001978A8">
        <w:rPr>
          <w:b/>
          <w:vanish/>
          <w:sz w:val="22"/>
          <w:vertAlign w:val="superscript"/>
        </w:rPr>
        <w:t>*</w:t>
      </w:r>
      <w:r w:rsidR="00863C30" w:rsidRPr="001978A8">
        <w:rPr>
          <w:b/>
          <w:sz w:val="22"/>
          <w:vertAlign w:val="superscript"/>
        </w:rPr>
        <w:t>*</w:t>
      </w:r>
      <w:r w:rsidR="00F968D6" w:rsidRPr="001978A8">
        <w:rPr>
          <w:b/>
          <w:sz w:val="22"/>
          <w:vertAlign w:val="superscript"/>
        </w:rPr>
        <w:t>*</w:t>
      </w:r>
      <w:r w:rsidRPr="001978A8">
        <w:rPr>
          <w:sz w:val="22"/>
        </w:rPr>
        <w:t>,</w:t>
      </w:r>
      <w:r w:rsidR="009205CB" w:rsidRPr="001978A8">
        <w:rPr>
          <w:sz w:val="22"/>
        </w:rPr>
        <w:t xml:space="preserve"> </w:t>
      </w:r>
      <w:r w:rsidRPr="001978A8">
        <w:rPr>
          <w:sz w:val="22"/>
        </w:rPr>
        <w:t>miejscowość, data)</w:t>
      </w:r>
    </w:p>
    <w:p w14:paraId="4CB886D3" w14:textId="77777777" w:rsidR="008C0322" w:rsidRPr="001978A8" w:rsidRDefault="008C0322" w:rsidP="001978A8">
      <w:pPr>
        <w:widowControl w:val="0"/>
        <w:spacing w:line="320" w:lineRule="exact"/>
        <w:rPr>
          <w:sz w:val="22"/>
        </w:rPr>
      </w:pPr>
    </w:p>
    <w:p w14:paraId="3DD1EA72" w14:textId="77777777" w:rsidR="008C0322" w:rsidRPr="001978A8" w:rsidRDefault="008C0322" w:rsidP="001978A8">
      <w:pPr>
        <w:widowControl w:val="0"/>
        <w:spacing w:line="320" w:lineRule="exact"/>
        <w:rPr>
          <w:sz w:val="22"/>
        </w:rPr>
      </w:pPr>
    </w:p>
    <w:p w14:paraId="22E76B53" w14:textId="77777777" w:rsidR="008C0322" w:rsidRPr="001978A8" w:rsidRDefault="008C0322" w:rsidP="001978A8">
      <w:pPr>
        <w:widowControl w:val="0"/>
        <w:spacing w:line="320" w:lineRule="exact"/>
        <w:rPr>
          <w:sz w:val="22"/>
        </w:rPr>
      </w:pPr>
    </w:p>
    <w:p w14:paraId="4ED60514" w14:textId="77777777" w:rsidR="008C0322" w:rsidRDefault="008C0322" w:rsidP="001978A8">
      <w:pPr>
        <w:widowControl w:val="0"/>
        <w:spacing w:line="320" w:lineRule="exact"/>
        <w:rPr>
          <w:sz w:val="22"/>
        </w:rPr>
      </w:pPr>
    </w:p>
    <w:p w14:paraId="22951B87" w14:textId="77777777" w:rsidR="004B387C" w:rsidRDefault="004B387C" w:rsidP="001978A8">
      <w:pPr>
        <w:widowControl w:val="0"/>
        <w:spacing w:line="320" w:lineRule="exact"/>
        <w:rPr>
          <w:sz w:val="22"/>
        </w:rPr>
      </w:pPr>
    </w:p>
    <w:p w14:paraId="05459F3D" w14:textId="77777777" w:rsidR="004B387C" w:rsidRDefault="004B387C" w:rsidP="001978A8">
      <w:pPr>
        <w:widowControl w:val="0"/>
        <w:spacing w:line="320" w:lineRule="exact"/>
        <w:rPr>
          <w:sz w:val="22"/>
        </w:rPr>
      </w:pPr>
    </w:p>
    <w:p w14:paraId="38D9F1BD" w14:textId="77777777" w:rsidR="004B387C" w:rsidRDefault="004B387C" w:rsidP="001978A8">
      <w:pPr>
        <w:widowControl w:val="0"/>
        <w:spacing w:line="320" w:lineRule="exact"/>
        <w:rPr>
          <w:sz w:val="22"/>
        </w:rPr>
      </w:pPr>
    </w:p>
    <w:p w14:paraId="4C35E4E7" w14:textId="77777777" w:rsidR="004B387C" w:rsidRDefault="004B387C" w:rsidP="001978A8">
      <w:pPr>
        <w:widowControl w:val="0"/>
        <w:spacing w:line="320" w:lineRule="exact"/>
        <w:rPr>
          <w:sz w:val="22"/>
        </w:rPr>
      </w:pPr>
    </w:p>
    <w:p w14:paraId="01738366" w14:textId="77777777" w:rsidR="004B387C" w:rsidRDefault="004B387C" w:rsidP="001978A8">
      <w:pPr>
        <w:widowControl w:val="0"/>
        <w:spacing w:line="320" w:lineRule="exact"/>
        <w:rPr>
          <w:sz w:val="22"/>
        </w:rPr>
      </w:pPr>
    </w:p>
    <w:p w14:paraId="09C7AC72" w14:textId="77777777" w:rsidR="004B387C" w:rsidRPr="001978A8" w:rsidRDefault="004B387C" w:rsidP="001978A8">
      <w:pPr>
        <w:widowControl w:val="0"/>
        <w:spacing w:line="320" w:lineRule="exact"/>
        <w:rPr>
          <w:sz w:val="22"/>
        </w:rPr>
      </w:pPr>
    </w:p>
    <w:p w14:paraId="7FD5EE2E" w14:textId="77777777" w:rsidR="00A73657" w:rsidRPr="001978A8" w:rsidRDefault="00A73657" w:rsidP="001978A8">
      <w:pPr>
        <w:widowControl w:val="0"/>
        <w:spacing w:line="320" w:lineRule="exact"/>
        <w:rPr>
          <w:sz w:val="22"/>
        </w:rPr>
      </w:pPr>
    </w:p>
    <w:p w14:paraId="62615B11" w14:textId="77777777" w:rsidR="00A73657" w:rsidRPr="001978A8" w:rsidRDefault="003A5951" w:rsidP="001978A8">
      <w:pPr>
        <w:spacing w:after="40" w:line="320" w:lineRule="exact"/>
        <w:rPr>
          <w:color w:val="365F91" w:themeColor="accent1" w:themeShade="BF"/>
          <w:sz w:val="22"/>
        </w:rPr>
      </w:pPr>
      <w:r w:rsidRPr="001978A8">
        <w:rPr>
          <w:b/>
          <w:bCs/>
          <w:color w:val="365F91" w:themeColor="accent1" w:themeShade="BF"/>
          <w:sz w:val="22"/>
          <w:highlight w:val="yellow"/>
        </w:rPr>
        <w:t xml:space="preserve">Załącznik nr 1A </w:t>
      </w:r>
      <w:r w:rsidRPr="001978A8">
        <w:rPr>
          <w:bCs/>
          <w:color w:val="365F91" w:themeColor="accent1" w:themeShade="BF"/>
          <w:sz w:val="22"/>
          <w:highlight w:val="yellow"/>
        </w:rPr>
        <w:t>-</w:t>
      </w:r>
      <w:r w:rsidRPr="001978A8">
        <w:rPr>
          <w:b/>
          <w:bCs/>
          <w:color w:val="365F91" w:themeColor="accent1" w:themeShade="BF"/>
          <w:sz w:val="22"/>
          <w:highlight w:val="yellow"/>
        </w:rPr>
        <w:t xml:space="preserve"> </w:t>
      </w:r>
      <w:r w:rsidRPr="001978A8">
        <w:rPr>
          <w:bCs/>
          <w:color w:val="365F91" w:themeColor="accent1" w:themeShade="BF"/>
          <w:sz w:val="22"/>
          <w:highlight w:val="yellow"/>
        </w:rPr>
        <w:t>wykaz wymaganego</w:t>
      </w:r>
      <w:bookmarkStart w:id="170" w:name="_Toc318360344"/>
      <w:bookmarkStart w:id="171" w:name="_Toc325009109"/>
      <w:bookmarkStart w:id="172" w:name="_Toc251059339"/>
      <w:bookmarkStart w:id="173" w:name="_Toc261262373"/>
      <w:bookmarkStart w:id="174" w:name="_Toc265752241"/>
      <w:r w:rsidR="00A73657" w:rsidRPr="001978A8">
        <w:rPr>
          <w:bCs/>
          <w:color w:val="365F91" w:themeColor="accent1" w:themeShade="BF"/>
          <w:sz w:val="22"/>
          <w:highlight w:val="yellow"/>
        </w:rPr>
        <w:t xml:space="preserve"> czasu zamknięć torowych - wzór</w:t>
      </w:r>
    </w:p>
    <w:p w14:paraId="7EBDAED5" w14:textId="77777777" w:rsidR="006C1A68" w:rsidRPr="001978A8" w:rsidRDefault="00183E7F" w:rsidP="001978A8">
      <w:pPr>
        <w:spacing w:before="240" w:after="240" w:line="320" w:lineRule="exact"/>
        <w:jc w:val="center"/>
        <w:rPr>
          <w:b/>
          <w:color w:val="365F91" w:themeColor="accent1" w:themeShade="BF"/>
          <w:sz w:val="22"/>
          <w:highlight w:val="yellow"/>
        </w:rPr>
      </w:pPr>
      <w:r w:rsidRPr="001978A8">
        <w:rPr>
          <w:b/>
          <w:color w:val="365F91" w:themeColor="accent1" w:themeShade="BF"/>
          <w:sz w:val="22"/>
          <w:highlight w:val="yellow"/>
        </w:rPr>
        <w:t>WYKAZ</w:t>
      </w:r>
      <w:r w:rsidR="009205CB" w:rsidRPr="001978A8">
        <w:rPr>
          <w:b/>
          <w:color w:val="365F91" w:themeColor="accent1" w:themeShade="BF"/>
          <w:sz w:val="22"/>
          <w:highlight w:val="yellow"/>
        </w:rPr>
        <w:t xml:space="preserve"> </w:t>
      </w:r>
      <w:r w:rsidRPr="001978A8">
        <w:rPr>
          <w:b/>
          <w:color w:val="365F91" w:themeColor="accent1" w:themeShade="BF"/>
          <w:sz w:val="22"/>
          <w:highlight w:val="yellow"/>
        </w:rPr>
        <w:t>Wymagan</w:t>
      </w:r>
      <w:r w:rsidR="007D2BB2" w:rsidRPr="001978A8">
        <w:rPr>
          <w:b/>
          <w:color w:val="365F91" w:themeColor="accent1" w:themeShade="BF"/>
          <w:sz w:val="22"/>
          <w:highlight w:val="yellow"/>
        </w:rPr>
        <w:t>eg</w:t>
      </w:r>
      <w:r w:rsidRPr="001978A8">
        <w:rPr>
          <w:b/>
          <w:color w:val="365F91" w:themeColor="accent1" w:themeShade="BF"/>
          <w:sz w:val="22"/>
          <w:highlight w:val="yellow"/>
        </w:rPr>
        <w:t>o Czasu zamknięć torowych</w:t>
      </w:r>
      <w:bookmarkEnd w:id="170"/>
    </w:p>
    <w:tbl>
      <w:tblPr>
        <w:tblW w:w="929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514"/>
        <w:gridCol w:w="10"/>
      </w:tblGrid>
      <w:tr w:rsidR="006C1A68" w:rsidRPr="001978A8" w14:paraId="2DF238DF" w14:textId="77777777" w:rsidTr="00BD43B5">
        <w:trPr>
          <w:gridBefore w:val="1"/>
          <w:wBefore w:w="10" w:type="dxa"/>
        </w:trPr>
        <w:tc>
          <w:tcPr>
            <w:tcW w:w="2197" w:type="dxa"/>
            <w:tcBorders>
              <w:bottom w:val="single" w:sz="12" w:space="0" w:color="auto"/>
            </w:tcBorders>
          </w:tcPr>
          <w:p w14:paraId="28109E95" w14:textId="77777777" w:rsidR="006C1A68" w:rsidRPr="001978A8" w:rsidRDefault="006C1A68" w:rsidP="001978A8">
            <w:pPr>
              <w:spacing w:before="40" w:after="40" w:line="320" w:lineRule="exact"/>
              <w:rPr>
                <w:b/>
                <w:color w:val="365F91" w:themeColor="accent1" w:themeShade="BF"/>
                <w:sz w:val="22"/>
                <w:highlight w:val="yellow"/>
              </w:rPr>
            </w:pPr>
            <w:r w:rsidRPr="001978A8">
              <w:rPr>
                <w:b/>
                <w:color w:val="365F91" w:themeColor="accent1" w:themeShade="BF"/>
                <w:sz w:val="22"/>
                <w:highlight w:val="yellow"/>
              </w:rPr>
              <w:t>NR SPRAWY:</w:t>
            </w:r>
          </w:p>
        </w:tc>
        <w:tc>
          <w:tcPr>
            <w:tcW w:w="7087" w:type="dxa"/>
            <w:gridSpan w:val="3"/>
            <w:tcBorders>
              <w:bottom w:val="single" w:sz="12" w:space="0" w:color="auto"/>
            </w:tcBorders>
          </w:tcPr>
          <w:p w14:paraId="5235FC16" w14:textId="77777777" w:rsidR="006C1A68" w:rsidRPr="001978A8" w:rsidRDefault="006C1A68" w:rsidP="001978A8">
            <w:pPr>
              <w:spacing w:before="40" w:after="40" w:line="320" w:lineRule="exact"/>
              <w:ind w:left="505"/>
              <w:rPr>
                <w:b/>
                <w:bCs/>
                <w:color w:val="365F91" w:themeColor="accent1" w:themeShade="BF"/>
                <w:sz w:val="22"/>
                <w:highlight w:val="yellow"/>
              </w:rPr>
            </w:pPr>
            <w:r w:rsidRPr="001978A8">
              <w:rPr>
                <w:bCs/>
                <w:color w:val="365F91" w:themeColor="accent1" w:themeShade="BF"/>
                <w:sz w:val="22"/>
                <w:highlight w:val="yellow"/>
              </w:rPr>
              <w:t>……………..</w:t>
            </w:r>
            <w:r w:rsidRPr="001978A8">
              <w:rPr>
                <w:b/>
                <w:bCs/>
                <w:color w:val="365F91" w:themeColor="accent1" w:themeShade="BF"/>
                <w:sz w:val="22"/>
                <w:highlight w:val="yellow"/>
              </w:rPr>
              <w:t xml:space="preserve"> (wprowadzić nr postępowania)</w:t>
            </w:r>
          </w:p>
        </w:tc>
      </w:tr>
      <w:tr w:rsidR="006C1A68" w:rsidRPr="001978A8" w14:paraId="50ECC935" w14:textId="77777777" w:rsidTr="00BD43B5">
        <w:trPr>
          <w:gridBefore w:val="1"/>
          <w:wBefore w:w="10" w:type="dxa"/>
          <w:trHeight w:val="1246"/>
        </w:trPr>
        <w:tc>
          <w:tcPr>
            <w:tcW w:w="9284" w:type="dxa"/>
            <w:gridSpan w:val="4"/>
            <w:shd w:val="clear" w:color="auto" w:fill="B3B3B3"/>
          </w:tcPr>
          <w:p w14:paraId="0EBFE056" w14:textId="77777777" w:rsidR="006C1A68" w:rsidRPr="001978A8" w:rsidRDefault="006C1A68" w:rsidP="001978A8">
            <w:pPr>
              <w:spacing w:before="40" w:after="40" w:line="320" w:lineRule="exact"/>
              <w:rPr>
                <w:b/>
                <w:color w:val="365F91" w:themeColor="accent1" w:themeShade="BF"/>
                <w:sz w:val="22"/>
                <w:highlight w:val="yellow"/>
              </w:rPr>
            </w:pPr>
            <w:r w:rsidRPr="001978A8">
              <w:rPr>
                <w:b/>
                <w:color w:val="365F91" w:themeColor="accent1" w:themeShade="BF"/>
                <w:sz w:val="22"/>
                <w:highlight w:val="yellow"/>
              </w:rPr>
              <w:t>ZAMAWIAJĄCY:</w:t>
            </w:r>
          </w:p>
          <w:p w14:paraId="53D37B00" w14:textId="77777777" w:rsidR="006C1A68" w:rsidRPr="001978A8" w:rsidRDefault="006C1A68" w:rsidP="001978A8">
            <w:pPr>
              <w:numPr>
                <w:ilvl w:val="12"/>
                <w:numId w:val="0"/>
              </w:numPr>
              <w:spacing w:before="40" w:after="40" w:line="320" w:lineRule="exact"/>
              <w:jc w:val="center"/>
              <w:rPr>
                <w:b/>
                <w:color w:val="365F91" w:themeColor="accent1" w:themeShade="BF"/>
                <w:sz w:val="22"/>
                <w:highlight w:val="yellow"/>
              </w:rPr>
            </w:pPr>
            <w:r w:rsidRPr="001978A8">
              <w:rPr>
                <w:b/>
                <w:color w:val="365F91" w:themeColor="accent1" w:themeShade="BF"/>
                <w:sz w:val="22"/>
                <w:highlight w:val="yellow"/>
              </w:rPr>
              <w:t>PKP Polskie Linie Kolejowe S.A.</w:t>
            </w:r>
          </w:p>
          <w:p w14:paraId="2BA61C64" w14:textId="77777777" w:rsidR="006C1A68" w:rsidRPr="001978A8" w:rsidRDefault="006C1A68" w:rsidP="001978A8">
            <w:pPr>
              <w:numPr>
                <w:ilvl w:val="12"/>
                <w:numId w:val="0"/>
              </w:numPr>
              <w:spacing w:before="40" w:after="40" w:line="320" w:lineRule="exact"/>
              <w:jc w:val="center"/>
              <w:rPr>
                <w:b/>
                <w:color w:val="365F91" w:themeColor="accent1" w:themeShade="BF"/>
                <w:sz w:val="22"/>
                <w:highlight w:val="yellow"/>
              </w:rPr>
            </w:pPr>
            <w:r w:rsidRPr="001978A8">
              <w:rPr>
                <w:b/>
                <w:color w:val="365F91" w:themeColor="accent1" w:themeShade="BF"/>
                <w:sz w:val="22"/>
                <w:highlight w:val="yellow"/>
              </w:rPr>
              <w:t>ul. Targowa 74</w:t>
            </w:r>
          </w:p>
          <w:p w14:paraId="177E9269" w14:textId="77777777" w:rsidR="006C1A68" w:rsidRPr="001978A8" w:rsidRDefault="006C1A68" w:rsidP="001978A8">
            <w:pPr>
              <w:spacing w:before="40" w:after="40" w:line="320" w:lineRule="exact"/>
              <w:jc w:val="center"/>
              <w:rPr>
                <w:b/>
                <w:color w:val="365F91" w:themeColor="accent1" w:themeShade="BF"/>
                <w:sz w:val="22"/>
                <w:highlight w:val="yellow"/>
              </w:rPr>
            </w:pPr>
            <w:r w:rsidRPr="001978A8">
              <w:rPr>
                <w:b/>
                <w:color w:val="365F91" w:themeColor="accent1" w:themeShade="BF"/>
                <w:sz w:val="22"/>
                <w:highlight w:val="yellow"/>
              </w:rPr>
              <w:t>03-734 Warszawa</w:t>
            </w:r>
          </w:p>
        </w:tc>
      </w:tr>
      <w:tr w:rsidR="006C1A68" w:rsidRPr="001978A8" w14:paraId="65A4B8D8" w14:textId="77777777" w:rsidTr="00BD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08BCBDBF" w14:textId="77777777" w:rsidR="006C1A68" w:rsidRPr="001978A8" w:rsidRDefault="006C1A68" w:rsidP="001978A8">
            <w:pPr>
              <w:spacing w:before="40" w:after="40" w:line="320" w:lineRule="exact"/>
              <w:jc w:val="center"/>
              <w:rPr>
                <w:color w:val="365F91" w:themeColor="accent1" w:themeShade="BF"/>
                <w:sz w:val="22"/>
                <w:highlight w:val="yellow"/>
              </w:rPr>
            </w:pPr>
            <w:r w:rsidRPr="001978A8">
              <w:rPr>
                <w:color w:val="365F91" w:themeColor="accent1" w:themeShade="BF"/>
                <w:sz w:val="22"/>
                <w:highlight w:val="yellow"/>
              </w:rPr>
              <w:t>L.p.</w:t>
            </w:r>
          </w:p>
        </w:tc>
        <w:tc>
          <w:tcPr>
            <w:tcW w:w="6514" w:type="dxa"/>
            <w:tcBorders>
              <w:top w:val="single" w:sz="4" w:space="0" w:color="auto"/>
              <w:left w:val="single" w:sz="4" w:space="0" w:color="auto"/>
              <w:bottom w:val="single" w:sz="4" w:space="0" w:color="auto"/>
              <w:right w:val="single" w:sz="4" w:space="0" w:color="auto"/>
            </w:tcBorders>
          </w:tcPr>
          <w:p w14:paraId="3BCC4AA1" w14:textId="77777777" w:rsidR="006C1A68" w:rsidRPr="001978A8" w:rsidRDefault="006C1A68" w:rsidP="001978A8">
            <w:pPr>
              <w:spacing w:before="40" w:after="40" w:line="320" w:lineRule="exact"/>
              <w:jc w:val="center"/>
              <w:rPr>
                <w:color w:val="365F91" w:themeColor="accent1" w:themeShade="BF"/>
                <w:sz w:val="22"/>
                <w:highlight w:val="yellow"/>
              </w:rPr>
            </w:pPr>
            <w:r w:rsidRPr="001978A8">
              <w:rPr>
                <w:color w:val="365F91" w:themeColor="accent1" w:themeShade="BF"/>
                <w:sz w:val="22"/>
                <w:highlight w:val="yellow"/>
              </w:rPr>
              <w:t xml:space="preserve">Nazwa Wykonawcy </w:t>
            </w:r>
          </w:p>
          <w:p w14:paraId="47EDFEAB" w14:textId="77777777" w:rsidR="006C1A68" w:rsidRPr="001978A8" w:rsidRDefault="006C1A68" w:rsidP="001978A8">
            <w:pPr>
              <w:spacing w:before="40" w:after="40" w:line="320" w:lineRule="exact"/>
              <w:jc w:val="center"/>
              <w:rPr>
                <w:color w:val="365F91" w:themeColor="accent1" w:themeShade="BF"/>
                <w:sz w:val="22"/>
                <w:highlight w:val="yellow"/>
              </w:rPr>
            </w:pPr>
            <w:r w:rsidRPr="001978A8">
              <w:rPr>
                <w:color w:val="365F91" w:themeColor="accent1" w:themeShade="BF"/>
                <w:sz w:val="22"/>
                <w:highlight w:val="yellow"/>
              </w:rPr>
              <w:t xml:space="preserve">(w kolejności zgodnej z przyjętą </w:t>
            </w:r>
          </w:p>
          <w:p w14:paraId="31B394E2" w14:textId="77777777" w:rsidR="006C1A68" w:rsidRPr="001978A8" w:rsidRDefault="006C1A68" w:rsidP="001978A8">
            <w:pPr>
              <w:spacing w:before="40" w:after="40" w:line="320" w:lineRule="exact"/>
              <w:jc w:val="center"/>
              <w:rPr>
                <w:color w:val="365F91" w:themeColor="accent1" w:themeShade="BF"/>
                <w:sz w:val="22"/>
                <w:highlight w:val="yellow"/>
              </w:rPr>
            </w:pPr>
            <w:r w:rsidRPr="001978A8">
              <w:rPr>
                <w:color w:val="365F91" w:themeColor="accent1" w:themeShade="BF"/>
                <w:sz w:val="22"/>
                <w:highlight w:val="yellow"/>
              </w:rPr>
              <w:t>w FORMULARZU OFERTOWYM)</w:t>
            </w:r>
          </w:p>
        </w:tc>
      </w:tr>
      <w:tr w:rsidR="006C1A68" w:rsidRPr="001978A8" w14:paraId="4CD660A4" w14:textId="77777777" w:rsidTr="00BD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3520C15F" w14:textId="77777777" w:rsidR="006C1A68" w:rsidRPr="001978A8" w:rsidRDefault="006C1A68" w:rsidP="001978A8">
            <w:pPr>
              <w:spacing w:before="40" w:after="40" w:line="320" w:lineRule="exact"/>
              <w:rPr>
                <w:color w:val="365F91" w:themeColor="accent1" w:themeShade="BF"/>
                <w:sz w:val="22"/>
                <w:highlight w:val="yellow"/>
                <w:lang w:val="de-DE"/>
              </w:rPr>
            </w:pPr>
            <w:r w:rsidRPr="001978A8">
              <w:rPr>
                <w:color w:val="365F91" w:themeColor="accent1" w:themeShade="BF"/>
                <w:sz w:val="22"/>
                <w:highlight w:val="yellow"/>
                <w:lang w:val="de-DE"/>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790261B3" w14:textId="77777777" w:rsidR="006C1A68" w:rsidRPr="001978A8" w:rsidRDefault="006C1A68" w:rsidP="001978A8">
            <w:pPr>
              <w:spacing w:before="40" w:after="40" w:line="320" w:lineRule="exact"/>
              <w:rPr>
                <w:color w:val="365F91" w:themeColor="accent1" w:themeShade="BF"/>
                <w:sz w:val="22"/>
                <w:highlight w:val="yellow"/>
                <w:lang w:val="de-DE"/>
              </w:rPr>
            </w:pPr>
          </w:p>
        </w:tc>
      </w:tr>
      <w:tr w:rsidR="006C1A68" w:rsidRPr="001978A8" w14:paraId="640DDB9E" w14:textId="77777777" w:rsidTr="00BD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7BE798B6" w14:textId="77777777" w:rsidR="006C1A68" w:rsidRPr="001978A8" w:rsidRDefault="006C1A68" w:rsidP="001978A8">
            <w:pPr>
              <w:spacing w:before="40" w:after="40" w:line="320" w:lineRule="exact"/>
              <w:rPr>
                <w:color w:val="365F91" w:themeColor="accent1" w:themeShade="BF"/>
                <w:sz w:val="22"/>
                <w:highlight w:val="yellow"/>
                <w:lang w:val="de-DE"/>
              </w:rPr>
            </w:pPr>
            <w:r w:rsidRPr="001978A8">
              <w:rPr>
                <w:color w:val="365F91" w:themeColor="accent1" w:themeShade="BF"/>
                <w:sz w:val="22"/>
                <w:highlight w:val="yellow"/>
                <w:lang w:val="de-DE"/>
              </w:rPr>
              <w:t>Wykonawca nr 2</w:t>
            </w:r>
          </w:p>
        </w:tc>
        <w:tc>
          <w:tcPr>
            <w:tcW w:w="6514" w:type="dxa"/>
            <w:tcBorders>
              <w:top w:val="single" w:sz="4" w:space="0" w:color="auto"/>
              <w:left w:val="single" w:sz="4" w:space="0" w:color="auto"/>
              <w:bottom w:val="single" w:sz="4" w:space="0" w:color="auto"/>
              <w:right w:val="single" w:sz="4" w:space="0" w:color="auto"/>
            </w:tcBorders>
          </w:tcPr>
          <w:p w14:paraId="470FFBF3" w14:textId="77777777" w:rsidR="006C1A68" w:rsidRPr="001978A8" w:rsidRDefault="006C1A68" w:rsidP="001978A8">
            <w:pPr>
              <w:spacing w:before="40" w:after="40" w:line="320" w:lineRule="exact"/>
              <w:rPr>
                <w:color w:val="365F91" w:themeColor="accent1" w:themeShade="BF"/>
                <w:sz w:val="22"/>
                <w:highlight w:val="yellow"/>
                <w:lang w:val="de-DE"/>
              </w:rPr>
            </w:pPr>
          </w:p>
        </w:tc>
      </w:tr>
      <w:tr w:rsidR="006C1A68" w:rsidRPr="001978A8" w14:paraId="5408B45D" w14:textId="77777777" w:rsidTr="00BD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32D4BF0B" w14:textId="77777777" w:rsidR="006C1A68" w:rsidRPr="001978A8" w:rsidRDefault="006C1A68" w:rsidP="001978A8">
            <w:pPr>
              <w:spacing w:before="40" w:after="40" w:line="320" w:lineRule="exact"/>
              <w:rPr>
                <w:color w:val="365F91" w:themeColor="accent1" w:themeShade="BF"/>
                <w:sz w:val="22"/>
                <w:highlight w:val="yellow"/>
                <w:lang w:val="de-DE"/>
              </w:rPr>
            </w:pPr>
            <w:r w:rsidRPr="001978A8">
              <w:rPr>
                <w:color w:val="365F91" w:themeColor="accent1" w:themeShade="BF"/>
                <w:sz w:val="22"/>
                <w:highlight w:val="yellow"/>
                <w:lang w:val="de-DE"/>
              </w:rPr>
              <w:t>Wykonawca nr 3</w:t>
            </w:r>
          </w:p>
        </w:tc>
        <w:tc>
          <w:tcPr>
            <w:tcW w:w="6514" w:type="dxa"/>
            <w:tcBorders>
              <w:top w:val="single" w:sz="4" w:space="0" w:color="auto"/>
              <w:left w:val="single" w:sz="4" w:space="0" w:color="auto"/>
              <w:bottom w:val="single" w:sz="4" w:space="0" w:color="auto"/>
              <w:right w:val="single" w:sz="4" w:space="0" w:color="auto"/>
            </w:tcBorders>
          </w:tcPr>
          <w:p w14:paraId="108DDE37" w14:textId="77777777" w:rsidR="006C1A68" w:rsidRPr="001978A8" w:rsidRDefault="006C1A68" w:rsidP="001978A8">
            <w:pPr>
              <w:spacing w:before="40" w:after="40" w:line="320" w:lineRule="exact"/>
              <w:rPr>
                <w:color w:val="365F91" w:themeColor="accent1" w:themeShade="BF"/>
                <w:sz w:val="22"/>
                <w:highlight w:val="yellow"/>
                <w:lang w:val="de-DE"/>
              </w:rPr>
            </w:pPr>
          </w:p>
        </w:tc>
      </w:tr>
    </w:tbl>
    <w:p w14:paraId="547448C3" w14:textId="77777777" w:rsidR="006C1A68" w:rsidRPr="001978A8" w:rsidRDefault="006C1A68" w:rsidP="001978A8">
      <w:pPr>
        <w:spacing w:before="40" w:after="40" w:line="320" w:lineRule="exact"/>
        <w:rPr>
          <w:color w:val="365F91" w:themeColor="accent1" w:themeShade="BF"/>
          <w:sz w:val="22"/>
          <w:highlight w:val="yellow"/>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6C1A68" w:rsidRPr="001978A8" w14:paraId="7B3BA77A" w14:textId="77777777" w:rsidTr="00BD43B5">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330E5B0E" w14:textId="77777777" w:rsidR="006C1A68" w:rsidRPr="001978A8" w:rsidRDefault="006C1A68" w:rsidP="001978A8">
            <w:pPr>
              <w:spacing w:before="40" w:after="40" w:line="320" w:lineRule="exact"/>
              <w:jc w:val="center"/>
              <w:rPr>
                <w:color w:val="365F91" w:themeColor="accent1" w:themeShade="BF"/>
                <w:sz w:val="22"/>
                <w:highlight w:val="yellow"/>
              </w:rPr>
            </w:pPr>
            <w:r w:rsidRPr="001978A8">
              <w:rPr>
                <w:color w:val="365F91" w:themeColor="accent1" w:themeShade="BF"/>
                <w:sz w:val="22"/>
                <w:highlight w:val="yellow"/>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3A17DE84" w14:textId="77777777" w:rsidR="006C1A68" w:rsidRPr="001978A8" w:rsidRDefault="006C1A68" w:rsidP="001978A8">
            <w:pPr>
              <w:spacing w:before="40" w:after="40" w:line="320" w:lineRule="exact"/>
              <w:jc w:val="center"/>
              <w:rPr>
                <w:color w:val="365F91" w:themeColor="accent1" w:themeShade="BF"/>
                <w:sz w:val="22"/>
                <w:highlight w:val="yellow"/>
                <w:lang w:val="de-DE"/>
              </w:rPr>
            </w:pPr>
            <w:r w:rsidRPr="001978A8">
              <w:rPr>
                <w:color w:val="365F91" w:themeColor="accent1" w:themeShade="BF"/>
                <w:sz w:val="22"/>
                <w:highlight w:val="yellow"/>
              </w:rPr>
              <w:t>Nazwa</w:t>
            </w:r>
            <w:r w:rsidRPr="001978A8">
              <w:rPr>
                <w:color w:val="365F91" w:themeColor="accent1" w:themeShade="BF"/>
                <w:sz w:val="22"/>
                <w:highlight w:val="yellow"/>
                <w:lang w:val="de-DE"/>
              </w:rPr>
              <w:t>/</w:t>
            </w:r>
            <w:r w:rsidRPr="001978A8">
              <w:rPr>
                <w:color w:val="365F91" w:themeColor="accent1" w:themeShade="BF"/>
                <w:sz w:val="22"/>
                <w:highlight w:val="yellow"/>
              </w:rPr>
              <w:t>Imię</w:t>
            </w:r>
            <w:r w:rsidRPr="001978A8">
              <w:rPr>
                <w:color w:val="365F91" w:themeColor="accent1" w:themeShade="BF"/>
                <w:sz w:val="22"/>
                <w:highlight w:val="yellow"/>
                <w:lang w:val="de-DE"/>
              </w:rPr>
              <w:t xml:space="preserve"> i </w:t>
            </w:r>
            <w:r w:rsidRPr="001978A8">
              <w:rPr>
                <w:color w:val="365F91" w:themeColor="accent1" w:themeShade="BF"/>
                <w:sz w:val="22"/>
                <w:highlight w:val="yellow"/>
              </w:rPr>
              <w:t>Nazwisko</w:t>
            </w:r>
            <w:r w:rsidRPr="001978A8">
              <w:rPr>
                <w:color w:val="365F91" w:themeColor="accent1" w:themeShade="BF"/>
                <w:sz w:val="22"/>
                <w:highlight w:val="yellow"/>
                <w:lang w:val="de-DE"/>
              </w:rPr>
              <w:t xml:space="preserve"> </w:t>
            </w:r>
            <w:r w:rsidRPr="001978A8">
              <w:rPr>
                <w:color w:val="365F91" w:themeColor="accent1" w:themeShade="BF"/>
                <w:sz w:val="22"/>
                <w:highlight w:val="yellow"/>
              </w:rPr>
              <w:t>Pełnomocnika</w:t>
            </w:r>
          </w:p>
        </w:tc>
      </w:tr>
      <w:tr w:rsidR="006C1A68" w:rsidRPr="001978A8" w14:paraId="3406287B" w14:textId="77777777" w:rsidTr="00BD43B5">
        <w:trPr>
          <w:cantSplit/>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727BAF04" w14:textId="77777777" w:rsidR="006C1A68" w:rsidRPr="001978A8" w:rsidRDefault="006C1A68" w:rsidP="001978A8">
            <w:pPr>
              <w:spacing w:before="40" w:after="40" w:line="320" w:lineRule="exact"/>
              <w:rPr>
                <w:color w:val="365F91" w:themeColor="accent1" w:themeShade="BF"/>
                <w:sz w:val="22"/>
                <w:highlight w:val="yellow"/>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B2CD730" w14:textId="77777777" w:rsidR="006C1A68" w:rsidRPr="001978A8" w:rsidRDefault="006C1A68" w:rsidP="001978A8">
            <w:pPr>
              <w:spacing w:before="40" w:after="40" w:line="320" w:lineRule="exact"/>
              <w:rPr>
                <w:color w:val="365F91" w:themeColor="accent1" w:themeShade="BF"/>
                <w:sz w:val="22"/>
                <w:lang w:val="de-DE"/>
              </w:rPr>
            </w:pPr>
          </w:p>
        </w:tc>
      </w:tr>
    </w:tbl>
    <w:p w14:paraId="3FBCD7EB" w14:textId="77777777" w:rsidR="006C1A68" w:rsidRPr="001978A8" w:rsidRDefault="006C1A68" w:rsidP="001978A8">
      <w:pPr>
        <w:spacing w:line="320" w:lineRule="exact"/>
        <w:jc w:val="center"/>
        <w:rPr>
          <w:rFonts w:eastAsia="Calibri"/>
          <w:b/>
          <w:bCs/>
          <w:caps/>
          <w:color w:val="548DD4" w:themeColor="text2" w:themeTint="99"/>
          <w:sz w:val="22"/>
          <w:highlight w:val="yellow"/>
        </w:rPr>
      </w:pPr>
    </w:p>
    <w:p w14:paraId="4019EEAA" w14:textId="77777777" w:rsidR="006C1A68" w:rsidRPr="001978A8" w:rsidRDefault="006C1A68" w:rsidP="001978A8">
      <w:pPr>
        <w:spacing w:after="0" w:line="320" w:lineRule="exact"/>
        <w:jc w:val="center"/>
        <w:rPr>
          <w:color w:val="365F91" w:themeColor="accent1" w:themeShade="BF"/>
          <w:sz w:val="22"/>
          <w:highlight w:val="yellow"/>
        </w:rPr>
      </w:pPr>
      <w:r w:rsidRPr="001978A8">
        <w:rPr>
          <w:color w:val="365F91" w:themeColor="accent1" w:themeShade="BF"/>
          <w:sz w:val="22"/>
          <w:highlight w:val="yellow"/>
        </w:rPr>
        <w:t>(nazwa postępowania)</w:t>
      </w:r>
    </w:p>
    <w:p w14:paraId="6C4FD5C8" w14:textId="77777777" w:rsidR="006C1A68" w:rsidRPr="001978A8" w:rsidRDefault="006C1A68" w:rsidP="001978A8">
      <w:pPr>
        <w:spacing w:after="200" w:line="320" w:lineRule="exact"/>
        <w:jc w:val="left"/>
        <w:rPr>
          <w:rFonts w:eastAsia="Calibri"/>
          <w:color w:val="365F91" w:themeColor="accent1" w:themeShade="BF"/>
          <w:sz w:val="22"/>
        </w:rPr>
      </w:pPr>
    </w:p>
    <w:p w14:paraId="39B26CB1" w14:textId="77777777" w:rsidR="006C1A68" w:rsidRPr="001978A8" w:rsidRDefault="006C1A68" w:rsidP="001978A8">
      <w:pPr>
        <w:spacing w:after="100" w:afterAutospacing="1" w:line="320" w:lineRule="exact"/>
        <w:rPr>
          <w:rFonts w:eastAsia="Calibri"/>
          <w:sz w:val="22"/>
        </w:rPr>
      </w:pPr>
      <w:r w:rsidRPr="001978A8">
        <w:rPr>
          <w:rFonts w:eastAsia="Calibri"/>
          <w:sz w:val="22"/>
        </w:rPr>
        <w:t>Działając w imieniu wymienionego(-ych) powyżej Wykonawcy(-ów) oświadczam(-y), że </w:t>
      </w:r>
      <w:r w:rsidRPr="001978A8">
        <w:rPr>
          <w:rFonts w:eastAsia="Calibri"/>
          <w:bCs/>
          <w:sz w:val="22"/>
        </w:rPr>
        <w:t>suma czasu zamknięć torowych wymaganych przez Nas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86"/>
        <w:gridCol w:w="3869"/>
      </w:tblGrid>
      <w:tr w:rsidR="006C1A68" w:rsidRPr="001978A8" w14:paraId="40CB9A3D" w14:textId="77777777" w:rsidTr="00BD43B5">
        <w:trPr>
          <w:trHeight w:val="512"/>
        </w:trPr>
        <w:tc>
          <w:tcPr>
            <w:tcW w:w="562" w:type="dxa"/>
          </w:tcPr>
          <w:p w14:paraId="1B1F90EB" w14:textId="77777777" w:rsidR="006C1A68" w:rsidRPr="001978A8" w:rsidRDefault="006C1A68" w:rsidP="001978A8">
            <w:pPr>
              <w:spacing w:after="0" w:line="320" w:lineRule="exact"/>
              <w:jc w:val="center"/>
              <w:rPr>
                <w:rFonts w:eastAsia="Calibri"/>
                <w:b/>
                <w:sz w:val="22"/>
              </w:rPr>
            </w:pPr>
            <w:r w:rsidRPr="001978A8">
              <w:rPr>
                <w:rFonts w:eastAsia="Calibri"/>
                <w:b/>
                <w:sz w:val="22"/>
              </w:rPr>
              <w:t>l.p.</w:t>
            </w:r>
          </w:p>
        </w:tc>
        <w:tc>
          <w:tcPr>
            <w:tcW w:w="3786" w:type="dxa"/>
          </w:tcPr>
          <w:p w14:paraId="1F0EA67E" w14:textId="77777777" w:rsidR="006C1A68" w:rsidRPr="001978A8" w:rsidRDefault="006C1A68" w:rsidP="001978A8">
            <w:pPr>
              <w:spacing w:after="0" w:line="320" w:lineRule="exact"/>
              <w:jc w:val="center"/>
              <w:rPr>
                <w:rFonts w:eastAsia="Calibri"/>
                <w:b/>
                <w:sz w:val="22"/>
              </w:rPr>
            </w:pPr>
            <w:r w:rsidRPr="001978A8">
              <w:rPr>
                <w:rFonts w:eastAsia="Calibri"/>
                <w:b/>
                <w:sz w:val="22"/>
              </w:rPr>
              <w:t>Wyszczególnienie</w:t>
            </w:r>
          </w:p>
        </w:tc>
        <w:tc>
          <w:tcPr>
            <w:tcW w:w="3869" w:type="dxa"/>
          </w:tcPr>
          <w:p w14:paraId="742ABEDB" w14:textId="77777777" w:rsidR="006C1A68" w:rsidRPr="001978A8" w:rsidRDefault="006C1A68" w:rsidP="001978A8">
            <w:pPr>
              <w:spacing w:after="0" w:line="320" w:lineRule="exact"/>
              <w:jc w:val="center"/>
              <w:rPr>
                <w:rFonts w:eastAsia="Calibri"/>
                <w:sz w:val="22"/>
                <w:highlight w:val="yellow"/>
              </w:rPr>
            </w:pPr>
            <w:r w:rsidRPr="001978A8">
              <w:rPr>
                <w:rFonts w:eastAsia="Calibri"/>
                <w:sz w:val="22"/>
                <w:lang w:eastAsia="en-US"/>
              </w:rPr>
              <w:t xml:space="preserve"> Czas zamknięć torowych [h]</w:t>
            </w:r>
          </w:p>
        </w:tc>
      </w:tr>
      <w:tr w:rsidR="006C1A68" w:rsidRPr="001978A8" w14:paraId="04369EFA" w14:textId="77777777" w:rsidTr="00BD43B5">
        <w:trPr>
          <w:trHeight w:val="278"/>
        </w:trPr>
        <w:tc>
          <w:tcPr>
            <w:tcW w:w="562" w:type="dxa"/>
          </w:tcPr>
          <w:p w14:paraId="1FE7CA49" w14:textId="77777777" w:rsidR="006C1A68" w:rsidRPr="001978A8" w:rsidRDefault="006C1A68" w:rsidP="001978A8">
            <w:pPr>
              <w:spacing w:after="0" w:line="320" w:lineRule="exact"/>
              <w:rPr>
                <w:rFonts w:eastAsia="Calibri"/>
                <w:i/>
                <w:sz w:val="22"/>
                <w:highlight w:val="yellow"/>
              </w:rPr>
            </w:pPr>
          </w:p>
        </w:tc>
        <w:tc>
          <w:tcPr>
            <w:tcW w:w="7655" w:type="dxa"/>
            <w:gridSpan w:val="2"/>
          </w:tcPr>
          <w:p w14:paraId="66E348AB" w14:textId="77777777" w:rsidR="006C1A68" w:rsidRPr="001978A8" w:rsidRDefault="006C1A68" w:rsidP="001978A8">
            <w:pPr>
              <w:spacing w:after="0" w:line="320" w:lineRule="exact"/>
              <w:jc w:val="center"/>
              <w:rPr>
                <w:rFonts w:eastAsia="Calibri"/>
                <w:i/>
                <w:sz w:val="22"/>
                <w:highlight w:val="yellow"/>
              </w:rPr>
            </w:pPr>
            <w:r w:rsidRPr="001978A8">
              <w:rPr>
                <w:color w:val="365F91" w:themeColor="accent1" w:themeShade="BF"/>
                <w:sz w:val="22"/>
                <w:highlight w:val="yellow"/>
              </w:rPr>
              <w:t>Szlak X-Y</w:t>
            </w:r>
            <w:r w:rsidRPr="001978A8">
              <w:rPr>
                <w:sz w:val="22"/>
                <w:highlight w:val="yellow"/>
              </w:rPr>
              <w:t xml:space="preserve">  </w:t>
            </w:r>
          </w:p>
        </w:tc>
      </w:tr>
      <w:tr w:rsidR="006C1A68" w:rsidRPr="001978A8" w14:paraId="3B841D40" w14:textId="77777777" w:rsidTr="00BD43B5">
        <w:trPr>
          <w:trHeight w:val="278"/>
        </w:trPr>
        <w:tc>
          <w:tcPr>
            <w:tcW w:w="562" w:type="dxa"/>
          </w:tcPr>
          <w:p w14:paraId="5841C2B5" w14:textId="77777777" w:rsidR="006C1A68" w:rsidRPr="001978A8" w:rsidRDefault="006C1A68" w:rsidP="001978A8">
            <w:pPr>
              <w:spacing w:after="0" w:line="320" w:lineRule="exact"/>
              <w:rPr>
                <w:color w:val="365F91" w:themeColor="accent1" w:themeShade="BF"/>
                <w:sz w:val="22"/>
                <w:highlight w:val="yellow"/>
              </w:rPr>
            </w:pPr>
            <w:r w:rsidRPr="001978A8">
              <w:rPr>
                <w:color w:val="365F91" w:themeColor="accent1" w:themeShade="BF"/>
                <w:sz w:val="22"/>
                <w:highlight w:val="yellow"/>
              </w:rPr>
              <w:t>1.</w:t>
            </w:r>
          </w:p>
        </w:tc>
        <w:tc>
          <w:tcPr>
            <w:tcW w:w="3786" w:type="dxa"/>
          </w:tcPr>
          <w:p w14:paraId="37788D21" w14:textId="77777777" w:rsidR="006C1A68" w:rsidRPr="001978A8" w:rsidRDefault="006C1A6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Czas zamknięć torowych</w:t>
            </w:r>
          </w:p>
        </w:tc>
        <w:tc>
          <w:tcPr>
            <w:tcW w:w="3869" w:type="dxa"/>
          </w:tcPr>
          <w:p w14:paraId="4DFEE61C" w14:textId="77777777" w:rsidR="006C1A68" w:rsidRPr="001978A8" w:rsidRDefault="006C1A6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w:t>
            </w:r>
          </w:p>
        </w:tc>
      </w:tr>
      <w:tr w:rsidR="006C1A68" w:rsidRPr="001978A8" w14:paraId="0F600DCE" w14:textId="77777777" w:rsidTr="00BD43B5">
        <w:tc>
          <w:tcPr>
            <w:tcW w:w="562" w:type="dxa"/>
          </w:tcPr>
          <w:p w14:paraId="560703CA" w14:textId="77777777" w:rsidR="006C1A68" w:rsidRPr="001978A8" w:rsidRDefault="006C1A68" w:rsidP="001978A8">
            <w:pPr>
              <w:spacing w:after="0" w:line="320" w:lineRule="exact"/>
              <w:jc w:val="center"/>
              <w:rPr>
                <w:color w:val="365F91" w:themeColor="accent1" w:themeShade="BF"/>
                <w:sz w:val="22"/>
                <w:highlight w:val="yellow"/>
              </w:rPr>
            </w:pPr>
          </w:p>
        </w:tc>
        <w:tc>
          <w:tcPr>
            <w:tcW w:w="7655" w:type="dxa"/>
            <w:gridSpan w:val="2"/>
          </w:tcPr>
          <w:p w14:paraId="1B04F1F1" w14:textId="77777777" w:rsidR="006C1A68" w:rsidRPr="001978A8" w:rsidRDefault="006C1A68" w:rsidP="001978A8">
            <w:pPr>
              <w:spacing w:after="0" w:line="320" w:lineRule="exact"/>
              <w:jc w:val="center"/>
              <w:rPr>
                <w:color w:val="365F91" w:themeColor="accent1" w:themeShade="BF"/>
                <w:sz w:val="22"/>
                <w:highlight w:val="yellow"/>
              </w:rPr>
            </w:pPr>
            <w:r w:rsidRPr="001978A8">
              <w:rPr>
                <w:color w:val="365F91" w:themeColor="accent1" w:themeShade="BF"/>
                <w:sz w:val="22"/>
                <w:highlight w:val="yellow"/>
              </w:rPr>
              <w:t>Szlak Y-Z</w:t>
            </w:r>
          </w:p>
        </w:tc>
      </w:tr>
      <w:tr w:rsidR="006C1A68" w:rsidRPr="001978A8" w14:paraId="70FB89CD" w14:textId="77777777" w:rsidTr="00BD43B5">
        <w:tc>
          <w:tcPr>
            <w:tcW w:w="562" w:type="dxa"/>
          </w:tcPr>
          <w:p w14:paraId="6DC6A9F3" w14:textId="77777777" w:rsidR="006C1A68" w:rsidRPr="001978A8" w:rsidRDefault="006C1A68" w:rsidP="001978A8">
            <w:pPr>
              <w:spacing w:after="0" w:line="320" w:lineRule="exact"/>
              <w:rPr>
                <w:color w:val="365F91" w:themeColor="accent1" w:themeShade="BF"/>
                <w:sz w:val="22"/>
                <w:highlight w:val="yellow"/>
              </w:rPr>
            </w:pPr>
            <w:r w:rsidRPr="001978A8">
              <w:rPr>
                <w:color w:val="365F91" w:themeColor="accent1" w:themeShade="BF"/>
                <w:sz w:val="22"/>
                <w:highlight w:val="yellow"/>
              </w:rPr>
              <w:t>2</w:t>
            </w:r>
          </w:p>
        </w:tc>
        <w:tc>
          <w:tcPr>
            <w:tcW w:w="3786" w:type="dxa"/>
          </w:tcPr>
          <w:p w14:paraId="55D3A360" w14:textId="77777777" w:rsidR="006C1A68" w:rsidRPr="001978A8" w:rsidRDefault="006C1A6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Czas zamknięć torowych</w:t>
            </w:r>
          </w:p>
        </w:tc>
        <w:tc>
          <w:tcPr>
            <w:tcW w:w="3869" w:type="dxa"/>
          </w:tcPr>
          <w:p w14:paraId="6B7D1A3D" w14:textId="77777777" w:rsidR="006C1A68" w:rsidRPr="001978A8" w:rsidRDefault="006C1A6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w:t>
            </w:r>
          </w:p>
        </w:tc>
      </w:tr>
      <w:tr w:rsidR="006C1A68" w:rsidRPr="001978A8" w14:paraId="03EE5578" w14:textId="77777777" w:rsidTr="00BD43B5">
        <w:tc>
          <w:tcPr>
            <w:tcW w:w="8217" w:type="dxa"/>
            <w:gridSpan w:val="3"/>
          </w:tcPr>
          <w:p w14:paraId="7F5EAD3D" w14:textId="77777777" w:rsidR="006C1A68" w:rsidRPr="001978A8" w:rsidRDefault="006C1A68" w:rsidP="001978A8">
            <w:pPr>
              <w:spacing w:after="0" w:line="320" w:lineRule="exact"/>
              <w:jc w:val="center"/>
              <w:rPr>
                <w:color w:val="365F91" w:themeColor="accent1" w:themeShade="BF"/>
                <w:sz w:val="22"/>
                <w:highlight w:val="yellow"/>
              </w:rPr>
            </w:pPr>
            <w:r w:rsidRPr="001978A8">
              <w:rPr>
                <w:color w:val="365F91" w:themeColor="accent1" w:themeShade="BF"/>
                <w:sz w:val="22"/>
                <w:highlight w:val="yellow"/>
              </w:rPr>
              <w:t>…</w:t>
            </w:r>
          </w:p>
        </w:tc>
      </w:tr>
      <w:tr w:rsidR="006C1A68" w:rsidRPr="001978A8" w14:paraId="0E58A6B4" w14:textId="77777777" w:rsidTr="00BD43B5">
        <w:tc>
          <w:tcPr>
            <w:tcW w:w="562" w:type="dxa"/>
          </w:tcPr>
          <w:p w14:paraId="4BE8EFCA" w14:textId="77777777" w:rsidR="006C1A68" w:rsidRPr="001978A8" w:rsidRDefault="006C1A68" w:rsidP="001978A8">
            <w:pPr>
              <w:spacing w:after="0" w:line="320" w:lineRule="exact"/>
              <w:rPr>
                <w:color w:val="365F91" w:themeColor="accent1" w:themeShade="BF"/>
                <w:sz w:val="22"/>
                <w:highlight w:val="yellow"/>
              </w:rPr>
            </w:pPr>
            <w:r w:rsidRPr="001978A8">
              <w:rPr>
                <w:color w:val="365F91" w:themeColor="accent1" w:themeShade="BF"/>
                <w:sz w:val="22"/>
                <w:highlight w:val="yellow"/>
              </w:rPr>
              <w:t>…</w:t>
            </w:r>
          </w:p>
        </w:tc>
        <w:tc>
          <w:tcPr>
            <w:tcW w:w="3786" w:type="dxa"/>
          </w:tcPr>
          <w:p w14:paraId="1D645AA8" w14:textId="77777777" w:rsidR="006C1A68" w:rsidRPr="001978A8" w:rsidRDefault="006C1A6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w:t>
            </w:r>
          </w:p>
        </w:tc>
        <w:tc>
          <w:tcPr>
            <w:tcW w:w="3869" w:type="dxa"/>
          </w:tcPr>
          <w:p w14:paraId="539C55D1" w14:textId="77777777" w:rsidR="006C1A68" w:rsidRPr="001978A8" w:rsidRDefault="006C1A68"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w:t>
            </w:r>
          </w:p>
        </w:tc>
      </w:tr>
      <w:tr w:rsidR="006C1A68" w:rsidRPr="001978A8" w14:paraId="56FA549B" w14:textId="77777777" w:rsidTr="00BD43B5">
        <w:trPr>
          <w:trHeight w:val="341"/>
        </w:trPr>
        <w:tc>
          <w:tcPr>
            <w:tcW w:w="8217" w:type="dxa"/>
            <w:gridSpan w:val="3"/>
          </w:tcPr>
          <w:p w14:paraId="1DDE6E27" w14:textId="77777777" w:rsidR="006C1A68" w:rsidRPr="001978A8" w:rsidRDefault="006C1A68" w:rsidP="001978A8">
            <w:pPr>
              <w:spacing w:after="0" w:line="320" w:lineRule="exact"/>
              <w:jc w:val="left"/>
              <w:rPr>
                <w:color w:val="365F91" w:themeColor="accent1" w:themeShade="BF"/>
                <w:sz w:val="22"/>
                <w:highlight w:val="yellow"/>
              </w:rPr>
            </w:pPr>
          </w:p>
        </w:tc>
      </w:tr>
      <w:tr w:rsidR="006C1A68" w:rsidRPr="001978A8" w14:paraId="54A801D1" w14:textId="77777777" w:rsidTr="00BD43B5">
        <w:trPr>
          <w:trHeight w:val="807"/>
        </w:trPr>
        <w:tc>
          <w:tcPr>
            <w:tcW w:w="562" w:type="dxa"/>
          </w:tcPr>
          <w:p w14:paraId="1FCD5285" w14:textId="77777777" w:rsidR="006C1A68" w:rsidRPr="001978A8" w:rsidRDefault="006C1A68" w:rsidP="001978A8">
            <w:pPr>
              <w:pStyle w:val="lista11"/>
              <w:numPr>
                <w:ilvl w:val="0"/>
                <w:numId w:val="0"/>
              </w:numPr>
              <w:spacing w:after="30" w:line="320" w:lineRule="exact"/>
              <w:ind w:left="29" w:hanging="29"/>
              <w:rPr>
                <w:color w:val="365F91" w:themeColor="accent1" w:themeShade="BF"/>
                <w:sz w:val="22"/>
              </w:rPr>
            </w:pPr>
          </w:p>
        </w:tc>
        <w:tc>
          <w:tcPr>
            <w:tcW w:w="3786" w:type="dxa"/>
          </w:tcPr>
          <w:p w14:paraId="392A6D5F" w14:textId="77777777" w:rsidR="006C1A68" w:rsidRPr="001978A8" w:rsidRDefault="006C1A68" w:rsidP="001978A8">
            <w:pPr>
              <w:pStyle w:val="lista11"/>
              <w:numPr>
                <w:ilvl w:val="0"/>
                <w:numId w:val="0"/>
              </w:numPr>
              <w:spacing w:after="30" w:line="320" w:lineRule="exact"/>
              <w:ind w:left="720" w:hanging="720"/>
              <w:rPr>
                <w:color w:val="365F91" w:themeColor="accent1" w:themeShade="BF"/>
                <w:sz w:val="22"/>
              </w:rPr>
            </w:pPr>
            <w:r w:rsidRPr="001978A8">
              <w:rPr>
                <w:sz w:val="22"/>
              </w:rPr>
              <w:t>Suma czasu zamknięć torowych</w:t>
            </w:r>
          </w:p>
        </w:tc>
        <w:tc>
          <w:tcPr>
            <w:tcW w:w="3869" w:type="dxa"/>
          </w:tcPr>
          <w:p w14:paraId="3C51BB38" w14:textId="77777777" w:rsidR="006C1A68" w:rsidRPr="001978A8" w:rsidRDefault="006C1A68" w:rsidP="001978A8">
            <w:pPr>
              <w:spacing w:after="0" w:line="320" w:lineRule="exact"/>
              <w:jc w:val="left"/>
              <w:rPr>
                <w:rFonts w:eastAsia="Calibri"/>
                <w:color w:val="365F91" w:themeColor="accent1" w:themeShade="BF"/>
                <w:sz w:val="22"/>
                <w:highlight w:val="yellow"/>
              </w:rPr>
            </w:pPr>
          </w:p>
        </w:tc>
      </w:tr>
    </w:tbl>
    <w:p w14:paraId="4F7C74D8" w14:textId="77777777" w:rsidR="00155B78" w:rsidRPr="001978A8" w:rsidRDefault="00155B78" w:rsidP="001978A8">
      <w:pPr>
        <w:pStyle w:val="Akapitzlist"/>
        <w:widowControl w:val="0"/>
        <w:numPr>
          <w:ilvl w:val="12"/>
          <w:numId w:val="23"/>
        </w:numPr>
        <w:spacing w:line="320" w:lineRule="exact"/>
        <w:rPr>
          <w:color w:val="365F91" w:themeColor="accent1" w:themeShade="BF"/>
          <w:sz w:val="22"/>
          <w:highlight w:val="yellow"/>
        </w:rPr>
      </w:pPr>
      <w:r w:rsidRPr="001978A8">
        <w:rPr>
          <w:color w:val="365F91" w:themeColor="accent1" w:themeShade="BF"/>
          <w:sz w:val="22"/>
          <w:highlight w:val="yellow"/>
        </w:rPr>
        <w:t>........................................................................................................</w:t>
      </w:r>
    </w:p>
    <w:p w14:paraId="70E7FAA4" w14:textId="4F0702BC" w:rsidR="0012349B" w:rsidRPr="001978A8" w:rsidRDefault="00155B78" w:rsidP="001978A8">
      <w:pPr>
        <w:spacing w:after="200" w:line="320" w:lineRule="exact"/>
        <w:jc w:val="left"/>
        <w:rPr>
          <w:rFonts w:eastAsia="Calibri"/>
          <w:color w:val="365F91" w:themeColor="accent1" w:themeShade="BF"/>
          <w:sz w:val="22"/>
        </w:rPr>
        <w:sectPr w:rsidR="0012349B" w:rsidRPr="001978A8" w:rsidSect="0012349B">
          <w:headerReference w:type="default" r:id="rId24"/>
          <w:footnotePr>
            <w:pos w:val="beneathText"/>
            <w:numFmt w:val="chicago"/>
            <w:numRestart w:val="eachSect"/>
          </w:footnotePr>
          <w:pgSz w:w="11907" w:h="16840" w:code="9"/>
          <w:pgMar w:top="992" w:right="1418" w:bottom="1135" w:left="1418" w:header="737" w:footer="567" w:gutter="0"/>
          <w:cols w:space="708"/>
          <w:noEndnote/>
          <w:docGrid w:linePitch="272"/>
        </w:sectPr>
      </w:pPr>
      <w:r w:rsidRPr="001978A8">
        <w:rPr>
          <w:color w:val="365F91" w:themeColor="accent1" w:themeShade="BF"/>
          <w:sz w:val="22"/>
          <w:highlight w:val="yellow"/>
        </w:rPr>
        <w:t xml:space="preserve"> (podpis</w:t>
      </w:r>
      <w:r w:rsidRPr="001978A8">
        <w:rPr>
          <w:b/>
          <w:color w:val="365F91" w:themeColor="accent1" w:themeShade="BF"/>
          <w:sz w:val="22"/>
          <w:highlight w:val="yellow"/>
          <w:vertAlign w:val="superscript"/>
        </w:rPr>
        <w:footnoteReference w:customMarkFollows="1" w:id="4"/>
        <w:t>***</w:t>
      </w:r>
      <w:r w:rsidR="001F24D7">
        <w:rPr>
          <w:b/>
          <w:color w:val="365F91" w:themeColor="accent1" w:themeShade="BF"/>
          <w:sz w:val="22"/>
          <w:highlight w:val="yellow"/>
          <w:vertAlign w:val="superscript"/>
        </w:rPr>
        <w:t>**</w:t>
      </w:r>
      <w:r w:rsidRPr="001978A8">
        <w:rPr>
          <w:color w:val="365F91" w:themeColor="accent1" w:themeShade="BF"/>
          <w:sz w:val="22"/>
          <w:highlight w:val="yellow"/>
        </w:rPr>
        <w:t>,</w:t>
      </w:r>
      <w:r w:rsidR="009205CB" w:rsidRPr="001978A8">
        <w:rPr>
          <w:color w:val="365F91" w:themeColor="accent1" w:themeShade="BF"/>
          <w:sz w:val="22"/>
          <w:highlight w:val="yellow"/>
        </w:rPr>
        <w:t xml:space="preserve"> </w:t>
      </w:r>
      <w:r w:rsidRPr="001978A8">
        <w:rPr>
          <w:color w:val="365F91" w:themeColor="accent1" w:themeShade="BF"/>
          <w:sz w:val="22"/>
          <w:highlight w:val="yellow"/>
        </w:rPr>
        <w:t>miejscowość, data</w:t>
      </w:r>
    </w:p>
    <w:bookmarkEnd w:id="171"/>
    <w:p w14:paraId="31B6CFB9" w14:textId="2B60E273" w:rsidR="00A278E8" w:rsidRPr="001978A8" w:rsidRDefault="00713519" w:rsidP="001978A8">
      <w:pPr>
        <w:spacing w:after="40" w:line="320" w:lineRule="exact"/>
        <w:rPr>
          <w:sz w:val="22"/>
        </w:rPr>
      </w:pPr>
      <w:r w:rsidRPr="001978A8">
        <w:rPr>
          <w:b/>
          <w:bCs/>
          <w:sz w:val="22"/>
        </w:rPr>
        <w:t>Zał</w:t>
      </w:r>
      <w:r w:rsidRPr="001978A8">
        <w:rPr>
          <w:b/>
          <w:sz w:val="22"/>
        </w:rPr>
        <w:t>ą</w:t>
      </w:r>
      <w:r w:rsidRPr="001978A8">
        <w:rPr>
          <w:b/>
          <w:bCs/>
          <w:sz w:val="22"/>
        </w:rPr>
        <w:t>cznik nr 2</w:t>
      </w:r>
      <w:r w:rsidRPr="001978A8">
        <w:rPr>
          <w:sz w:val="22"/>
        </w:rPr>
        <w:t>– „ZAŁĄCZNIK DO OFERTY”</w:t>
      </w:r>
      <w:r w:rsidRPr="001978A8">
        <w:rPr>
          <w:bCs/>
          <w:sz w:val="22"/>
        </w:rPr>
        <w:t xml:space="preserve"> -</w:t>
      </w:r>
      <w:r w:rsidRPr="001978A8">
        <w:rPr>
          <w:b/>
          <w:bCs/>
          <w:sz w:val="22"/>
        </w:rPr>
        <w:t xml:space="preserve"> </w:t>
      </w:r>
      <w:r w:rsidRPr="001978A8">
        <w:rPr>
          <w:bCs/>
          <w:sz w:val="22"/>
        </w:rPr>
        <w:t>wzór</w:t>
      </w:r>
      <w:bookmarkStart w:id="175" w:name="_Toc404067992"/>
    </w:p>
    <w:p w14:paraId="16121AE1" w14:textId="77777777" w:rsidR="00F51575" w:rsidRPr="001978A8" w:rsidRDefault="00F51575" w:rsidP="001978A8">
      <w:pPr>
        <w:spacing w:before="240" w:after="240" w:line="320" w:lineRule="exact"/>
        <w:jc w:val="center"/>
        <w:rPr>
          <w:b/>
          <w:sz w:val="22"/>
        </w:rPr>
      </w:pPr>
      <w:r w:rsidRPr="001978A8">
        <w:rPr>
          <w:b/>
          <w:sz w:val="22"/>
        </w:rPr>
        <w:t>ZAŁĄCZNIK DO OFERTY</w:t>
      </w:r>
    </w:p>
    <w:tbl>
      <w:tblPr>
        <w:tblW w:w="929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514"/>
        <w:gridCol w:w="10"/>
      </w:tblGrid>
      <w:tr w:rsidR="00F51575" w:rsidRPr="001978A8" w14:paraId="04D7A2D8" w14:textId="77777777" w:rsidTr="00D62D28">
        <w:trPr>
          <w:gridBefore w:val="1"/>
          <w:wBefore w:w="10" w:type="dxa"/>
        </w:trPr>
        <w:tc>
          <w:tcPr>
            <w:tcW w:w="2197" w:type="dxa"/>
            <w:tcBorders>
              <w:bottom w:val="single" w:sz="12" w:space="0" w:color="auto"/>
            </w:tcBorders>
          </w:tcPr>
          <w:p w14:paraId="5FD73CA4" w14:textId="77777777" w:rsidR="00F51575" w:rsidRPr="001978A8" w:rsidRDefault="00F51575" w:rsidP="001978A8">
            <w:pPr>
              <w:spacing w:before="40" w:after="40" w:line="320" w:lineRule="exact"/>
              <w:rPr>
                <w:b/>
                <w:sz w:val="22"/>
              </w:rPr>
            </w:pPr>
            <w:r w:rsidRPr="001978A8">
              <w:rPr>
                <w:b/>
                <w:sz w:val="22"/>
              </w:rPr>
              <w:t>NR SPRAWY:</w:t>
            </w:r>
          </w:p>
        </w:tc>
        <w:tc>
          <w:tcPr>
            <w:tcW w:w="7087" w:type="dxa"/>
            <w:gridSpan w:val="3"/>
            <w:tcBorders>
              <w:bottom w:val="single" w:sz="12" w:space="0" w:color="auto"/>
            </w:tcBorders>
          </w:tcPr>
          <w:p w14:paraId="5BFFCE6D" w14:textId="77777777" w:rsidR="00F51575" w:rsidRPr="001978A8" w:rsidRDefault="00F51575" w:rsidP="001978A8">
            <w:pPr>
              <w:spacing w:before="40" w:after="40" w:line="320" w:lineRule="exact"/>
              <w:ind w:left="505"/>
              <w:rPr>
                <w:b/>
                <w:bCs/>
                <w:i/>
                <w:color w:val="365F91"/>
                <w:sz w:val="22"/>
              </w:rPr>
            </w:pPr>
            <w:r w:rsidRPr="001978A8">
              <w:rPr>
                <w:bCs/>
                <w:i/>
                <w:color w:val="365F91"/>
                <w:sz w:val="22"/>
                <w:highlight w:val="yellow"/>
              </w:rPr>
              <w:t>……………..</w:t>
            </w:r>
            <w:r w:rsidRPr="001978A8">
              <w:rPr>
                <w:b/>
                <w:bCs/>
                <w:i/>
                <w:color w:val="365F91"/>
                <w:sz w:val="22"/>
                <w:highlight w:val="yellow"/>
              </w:rPr>
              <w:t xml:space="preserve"> (wprowadzić nr postępowania)</w:t>
            </w:r>
          </w:p>
        </w:tc>
      </w:tr>
      <w:tr w:rsidR="00F51575" w:rsidRPr="001978A8" w14:paraId="602CB347" w14:textId="77777777" w:rsidTr="00D62D28">
        <w:trPr>
          <w:gridBefore w:val="1"/>
          <w:wBefore w:w="10" w:type="dxa"/>
          <w:trHeight w:val="1246"/>
        </w:trPr>
        <w:tc>
          <w:tcPr>
            <w:tcW w:w="9284" w:type="dxa"/>
            <w:gridSpan w:val="4"/>
            <w:shd w:val="clear" w:color="auto" w:fill="B3B3B3"/>
          </w:tcPr>
          <w:p w14:paraId="1884971D" w14:textId="77777777" w:rsidR="00F51575" w:rsidRPr="001978A8" w:rsidRDefault="00F51575" w:rsidP="001978A8">
            <w:pPr>
              <w:spacing w:before="40" w:after="40" w:line="320" w:lineRule="exact"/>
              <w:rPr>
                <w:b/>
                <w:sz w:val="22"/>
              </w:rPr>
            </w:pPr>
            <w:r w:rsidRPr="001978A8">
              <w:rPr>
                <w:b/>
                <w:sz w:val="22"/>
              </w:rPr>
              <w:t>ZAMAWIAJĄCY:</w:t>
            </w:r>
          </w:p>
          <w:p w14:paraId="5A92FC55" w14:textId="77777777" w:rsidR="00F51575" w:rsidRPr="001978A8" w:rsidRDefault="00F51575" w:rsidP="001978A8">
            <w:pPr>
              <w:numPr>
                <w:ilvl w:val="12"/>
                <w:numId w:val="0"/>
              </w:numPr>
              <w:spacing w:before="40" w:after="40" w:line="320" w:lineRule="exact"/>
              <w:jc w:val="center"/>
              <w:rPr>
                <w:b/>
                <w:sz w:val="22"/>
              </w:rPr>
            </w:pPr>
            <w:r w:rsidRPr="001978A8">
              <w:rPr>
                <w:b/>
                <w:sz w:val="22"/>
              </w:rPr>
              <w:t>PKP Polskie Linie Kolejowe S.A.</w:t>
            </w:r>
          </w:p>
          <w:p w14:paraId="59155115" w14:textId="77777777" w:rsidR="00F51575" w:rsidRPr="001978A8" w:rsidRDefault="00F51575" w:rsidP="001978A8">
            <w:pPr>
              <w:numPr>
                <w:ilvl w:val="12"/>
                <w:numId w:val="0"/>
              </w:numPr>
              <w:spacing w:before="40" w:after="40" w:line="320" w:lineRule="exact"/>
              <w:jc w:val="center"/>
              <w:rPr>
                <w:b/>
                <w:sz w:val="22"/>
              </w:rPr>
            </w:pPr>
            <w:r w:rsidRPr="001978A8">
              <w:rPr>
                <w:b/>
                <w:sz w:val="22"/>
              </w:rPr>
              <w:t>ul. Targowa 74</w:t>
            </w:r>
          </w:p>
          <w:p w14:paraId="067562A7" w14:textId="77777777" w:rsidR="00F51575" w:rsidRPr="001978A8" w:rsidRDefault="00F51575" w:rsidP="001978A8">
            <w:pPr>
              <w:spacing w:before="40" w:after="40" w:line="320" w:lineRule="exact"/>
              <w:jc w:val="center"/>
              <w:rPr>
                <w:b/>
                <w:sz w:val="22"/>
              </w:rPr>
            </w:pPr>
            <w:r w:rsidRPr="001978A8">
              <w:rPr>
                <w:b/>
                <w:sz w:val="22"/>
              </w:rPr>
              <w:t>03-734 Warszawa</w:t>
            </w:r>
          </w:p>
        </w:tc>
      </w:tr>
      <w:tr w:rsidR="00F51575" w:rsidRPr="001978A8" w14:paraId="6BDB99AC" w14:textId="77777777" w:rsidTr="00D6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5D075743" w14:textId="77777777" w:rsidR="00F51575" w:rsidRPr="001978A8" w:rsidRDefault="00F51575" w:rsidP="001978A8">
            <w:pPr>
              <w:spacing w:before="40" w:after="40" w:line="320" w:lineRule="exact"/>
              <w:jc w:val="center"/>
              <w:rPr>
                <w:sz w:val="22"/>
              </w:rPr>
            </w:pPr>
            <w:r w:rsidRPr="001978A8">
              <w:rPr>
                <w:sz w:val="22"/>
              </w:rPr>
              <w:t>L.p.</w:t>
            </w:r>
          </w:p>
        </w:tc>
        <w:tc>
          <w:tcPr>
            <w:tcW w:w="6514" w:type="dxa"/>
            <w:tcBorders>
              <w:top w:val="single" w:sz="4" w:space="0" w:color="auto"/>
              <w:left w:val="single" w:sz="4" w:space="0" w:color="auto"/>
              <w:bottom w:val="single" w:sz="4" w:space="0" w:color="auto"/>
              <w:right w:val="single" w:sz="4" w:space="0" w:color="auto"/>
            </w:tcBorders>
          </w:tcPr>
          <w:p w14:paraId="1F12EC93" w14:textId="77777777" w:rsidR="00F51575" w:rsidRPr="001978A8" w:rsidRDefault="00F51575" w:rsidP="001978A8">
            <w:pPr>
              <w:spacing w:before="40" w:after="40" w:line="320" w:lineRule="exact"/>
              <w:jc w:val="center"/>
              <w:rPr>
                <w:sz w:val="22"/>
              </w:rPr>
            </w:pPr>
            <w:r w:rsidRPr="001978A8">
              <w:rPr>
                <w:sz w:val="22"/>
              </w:rPr>
              <w:t xml:space="preserve">Nazwa Wykonawcy </w:t>
            </w:r>
          </w:p>
          <w:p w14:paraId="430A9EAD" w14:textId="77777777" w:rsidR="00F51575" w:rsidRPr="001978A8" w:rsidRDefault="00F51575" w:rsidP="001978A8">
            <w:pPr>
              <w:spacing w:before="40" w:after="40" w:line="320" w:lineRule="exact"/>
              <w:jc w:val="center"/>
              <w:rPr>
                <w:sz w:val="22"/>
              </w:rPr>
            </w:pPr>
            <w:r w:rsidRPr="001978A8">
              <w:rPr>
                <w:sz w:val="22"/>
              </w:rPr>
              <w:t xml:space="preserve">(w kolejności zgodnej z przyjętą </w:t>
            </w:r>
          </w:p>
          <w:p w14:paraId="04B50511" w14:textId="77777777" w:rsidR="00F51575" w:rsidRPr="001978A8" w:rsidRDefault="00F51575" w:rsidP="001978A8">
            <w:pPr>
              <w:spacing w:before="40" w:after="40" w:line="320" w:lineRule="exact"/>
              <w:jc w:val="center"/>
              <w:rPr>
                <w:sz w:val="22"/>
              </w:rPr>
            </w:pPr>
            <w:r w:rsidRPr="001978A8">
              <w:rPr>
                <w:sz w:val="22"/>
              </w:rPr>
              <w:t>w FORMULARZU OFERTOWYM)</w:t>
            </w:r>
          </w:p>
        </w:tc>
      </w:tr>
      <w:tr w:rsidR="00F51575" w:rsidRPr="001978A8" w14:paraId="055933D0" w14:textId="77777777" w:rsidTr="00D6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543FBDAD" w14:textId="77777777" w:rsidR="00F51575" w:rsidRPr="001978A8" w:rsidRDefault="00F51575" w:rsidP="001978A8">
            <w:pPr>
              <w:spacing w:before="40" w:after="40" w:line="320" w:lineRule="exact"/>
              <w:rPr>
                <w:sz w:val="22"/>
                <w:lang w:val="de-DE"/>
              </w:rPr>
            </w:pPr>
            <w:r w:rsidRPr="001978A8">
              <w:rPr>
                <w:sz w:val="22"/>
                <w:lang w:val="de-DE"/>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3C2B9932" w14:textId="77777777" w:rsidR="00F51575" w:rsidRPr="001978A8" w:rsidRDefault="00F51575" w:rsidP="001978A8">
            <w:pPr>
              <w:spacing w:before="40" w:after="40" w:line="320" w:lineRule="exact"/>
              <w:rPr>
                <w:sz w:val="22"/>
                <w:lang w:val="de-DE"/>
              </w:rPr>
            </w:pPr>
          </w:p>
        </w:tc>
      </w:tr>
      <w:tr w:rsidR="00F51575" w:rsidRPr="001978A8" w14:paraId="6CF1288A" w14:textId="77777777" w:rsidTr="00D6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2B59C5FD" w14:textId="77777777" w:rsidR="00F51575" w:rsidRPr="001978A8" w:rsidRDefault="00F51575" w:rsidP="001978A8">
            <w:pPr>
              <w:spacing w:before="40" w:after="40" w:line="320" w:lineRule="exact"/>
              <w:rPr>
                <w:sz w:val="22"/>
                <w:lang w:val="de-DE"/>
              </w:rPr>
            </w:pPr>
            <w:r w:rsidRPr="001978A8">
              <w:rPr>
                <w:sz w:val="22"/>
                <w:lang w:val="de-DE"/>
              </w:rPr>
              <w:t>Wykonawca nr 2</w:t>
            </w:r>
          </w:p>
        </w:tc>
        <w:tc>
          <w:tcPr>
            <w:tcW w:w="6514" w:type="dxa"/>
            <w:tcBorders>
              <w:top w:val="single" w:sz="4" w:space="0" w:color="auto"/>
              <w:left w:val="single" w:sz="4" w:space="0" w:color="auto"/>
              <w:bottom w:val="single" w:sz="4" w:space="0" w:color="auto"/>
              <w:right w:val="single" w:sz="4" w:space="0" w:color="auto"/>
            </w:tcBorders>
          </w:tcPr>
          <w:p w14:paraId="74E2AA72" w14:textId="77777777" w:rsidR="00F51575" w:rsidRPr="001978A8" w:rsidRDefault="00F51575" w:rsidP="001978A8">
            <w:pPr>
              <w:spacing w:before="40" w:after="40" w:line="320" w:lineRule="exact"/>
              <w:rPr>
                <w:sz w:val="22"/>
                <w:lang w:val="de-DE"/>
              </w:rPr>
            </w:pPr>
          </w:p>
        </w:tc>
      </w:tr>
      <w:tr w:rsidR="00F51575" w:rsidRPr="001978A8" w14:paraId="7DBB3642" w14:textId="77777777" w:rsidTr="00D6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4B7250AC" w14:textId="77777777" w:rsidR="00F51575" w:rsidRPr="001978A8" w:rsidRDefault="00F51575" w:rsidP="001978A8">
            <w:pPr>
              <w:spacing w:before="40" w:after="40" w:line="320" w:lineRule="exact"/>
              <w:rPr>
                <w:sz w:val="22"/>
                <w:lang w:val="de-DE"/>
              </w:rPr>
            </w:pPr>
            <w:r w:rsidRPr="001978A8">
              <w:rPr>
                <w:sz w:val="22"/>
                <w:lang w:val="de-DE"/>
              </w:rPr>
              <w:t>Wykonawca nr 3</w:t>
            </w:r>
          </w:p>
        </w:tc>
        <w:tc>
          <w:tcPr>
            <w:tcW w:w="6514" w:type="dxa"/>
            <w:tcBorders>
              <w:top w:val="single" w:sz="4" w:space="0" w:color="auto"/>
              <w:left w:val="single" w:sz="4" w:space="0" w:color="auto"/>
              <w:bottom w:val="single" w:sz="4" w:space="0" w:color="auto"/>
              <w:right w:val="single" w:sz="4" w:space="0" w:color="auto"/>
            </w:tcBorders>
          </w:tcPr>
          <w:p w14:paraId="1D306A40" w14:textId="77777777" w:rsidR="00F51575" w:rsidRPr="001978A8" w:rsidRDefault="00F51575" w:rsidP="001978A8">
            <w:pPr>
              <w:spacing w:before="40" w:after="40" w:line="320" w:lineRule="exact"/>
              <w:rPr>
                <w:sz w:val="22"/>
                <w:lang w:val="de-DE"/>
              </w:rPr>
            </w:pPr>
          </w:p>
        </w:tc>
      </w:tr>
    </w:tbl>
    <w:p w14:paraId="665830D2" w14:textId="77777777" w:rsidR="00F51575" w:rsidRPr="001978A8" w:rsidRDefault="00F51575" w:rsidP="001978A8">
      <w:pPr>
        <w:spacing w:before="40" w:after="40" w:line="320" w:lineRule="exact"/>
        <w:rPr>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F51575" w:rsidRPr="001978A8" w14:paraId="4B3FC877" w14:textId="77777777" w:rsidTr="00D62D28">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4715F626" w14:textId="77777777" w:rsidR="00F51575" w:rsidRPr="001978A8" w:rsidRDefault="00F51575" w:rsidP="001978A8">
            <w:pPr>
              <w:spacing w:before="40" w:after="40" w:line="320" w:lineRule="exact"/>
              <w:jc w:val="center"/>
              <w:rPr>
                <w:sz w:val="22"/>
              </w:rPr>
            </w:pPr>
            <w:r w:rsidRPr="001978A8">
              <w:rPr>
                <w:sz w:val="22"/>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0259AFE1" w14:textId="77777777" w:rsidR="00F51575" w:rsidRPr="001978A8" w:rsidRDefault="00F51575" w:rsidP="001978A8">
            <w:pPr>
              <w:spacing w:before="40" w:after="40" w:line="320" w:lineRule="exact"/>
              <w:jc w:val="center"/>
              <w:rPr>
                <w:sz w:val="22"/>
                <w:lang w:val="de-DE"/>
              </w:rPr>
            </w:pPr>
            <w:r w:rsidRPr="001978A8">
              <w:rPr>
                <w:sz w:val="22"/>
              </w:rPr>
              <w:t>Nazwa</w:t>
            </w:r>
            <w:r w:rsidRPr="001978A8">
              <w:rPr>
                <w:sz w:val="22"/>
                <w:lang w:val="de-DE"/>
              </w:rPr>
              <w:t>/</w:t>
            </w:r>
            <w:r w:rsidRPr="001978A8">
              <w:rPr>
                <w:sz w:val="22"/>
              </w:rPr>
              <w:t>Imię</w:t>
            </w:r>
            <w:r w:rsidRPr="001978A8">
              <w:rPr>
                <w:sz w:val="22"/>
                <w:lang w:val="de-DE"/>
              </w:rPr>
              <w:t xml:space="preserve"> i </w:t>
            </w:r>
            <w:r w:rsidRPr="001978A8">
              <w:rPr>
                <w:sz w:val="22"/>
              </w:rPr>
              <w:t>Nazwisko</w:t>
            </w:r>
            <w:r w:rsidRPr="001978A8">
              <w:rPr>
                <w:sz w:val="22"/>
                <w:lang w:val="de-DE"/>
              </w:rPr>
              <w:t xml:space="preserve"> </w:t>
            </w:r>
            <w:r w:rsidRPr="001978A8">
              <w:rPr>
                <w:sz w:val="22"/>
              </w:rPr>
              <w:t>Pełnomocnika</w:t>
            </w:r>
          </w:p>
        </w:tc>
      </w:tr>
      <w:tr w:rsidR="00F51575" w:rsidRPr="001978A8" w14:paraId="1BF0077D" w14:textId="77777777" w:rsidTr="00D62D28">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1190AC34" w14:textId="77777777" w:rsidR="00F51575" w:rsidRPr="001978A8" w:rsidRDefault="00F51575" w:rsidP="001978A8">
            <w:pPr>
              <w:spacing w:before="40" w:after="40" w:line="320" w:lineRule="exact"/>
              <w:rPr>
                <w:sz w:val="22"/>
              </w:rPr>
            </w:pPr>
          </w:p>
        </w:tc>
        <w:tc>
          <w:tcPr>
            <w:tcW w:w="6520" w:type="dxa"/>
            <w:tcBorders>
              <w:top w:val="single" w:sz="4" w:space="0" w:color="auto"/>
              <w:left w:val="single" w:sz="4" w:space="0" w:color="auto"/>
              <w:bottom w:val="single" w:sz="4" w:space="0" w:color="auto"/>
              <w:right w:val="single" w:sz="4" w:space="0" w:color="auto"/>
            </w:tcBorders>
          </w:tcPr>
          <w:p w14:paraId="055C1708" w14:textId="77777777" w:rsidR="00F51575" w:rsidRPr="001978A8" w:rsidRDefault="00F51575" w:rsidP="001978A8">
            <w:pPr>
              <w:spacing w:before="40" w:after="40" w:line="320" w:lineRule="exact"/>
              <w:rPr>
                <w:sz w:val="22"/>
                <w:lang w:val="de-DE"/>
              </w:rPr>
            </w:pPr>
          </w:p>
        </w:tc>
      </w:tr>
    </w:tbl>
    <w:p w14:paraId="3FE398F5" w14:textId="77777777" w:rsidR="00F51575" w:rsidRPr="001978A8" w:rsidRDefault="00F51575" w:rsidP="001978A8">
      <w:pPr>
        <w:spacing w:after="0" w:line="320" w:lineRule="exact"/>
        <w:jc w:val="center"/>
        <w:rPr>
          <w:sz w:val="22"/>
        </w:rPr>
      </w:pPr>
    </w:p>
    <w:p w14:paraId="47CB71D0" w14:textId="77777777" w:rsidR="00F51575" w:rsidRPr="001978A8" w:rsidRDefault="00F51575" w:rsidP="001978A8">
      <w:pPr>
        <w:spacing w:after="0" w:line="320" w:lineRule="exact"/>
        <w:jc w:val="center"/>
        <w:rPr>
          <w:sz w:val="22"/>
        </w:rPr>
      </w:pPr>
    </w:p>
    <w:p w14:paraId="2A1CF74C" w14:textId="77777777" w:rsidR="007C3645" w:rsidRPr="001978A8" w:rsidRDefault="007C3645" w:rsidP="001978A8">
      <w:pPr>
        <w:spacing w:after="0" w:line="320" w:lineRule="exact"/>
        <w:jc w:val="center"/>
        <w:rPr>
          <w:sz w:val="22"/>
        </w:rPr>
      </w:pPr>
    </w:p>
    <w:p w14:paraId="3F44BA14" w14:textId="77777777" w:rsidR="00F51575" w:rsidRPr="001978A8" w:rsidRDefault="00F51575" w:rsidP="001978A8">
      <w:pPr>
        <w:spacing w:after="0" w:line="320" w:lineRule="exact"/>
        <w:jc w:val="center"/>
        <w:rPr>
          <w:i/>
          <w:color w:val="365F91" w:themeColor="accent1" w:themeShade="BF"/>
          <w:sz w:val="22"/>
        </w:rPr>
      </w:pPr>
      <w:r w:rsidRPr="001978A8">
        <w:rPr>
          <w:i/>
          <w:color w:val="365F91" w:themeColor="accent1" w:themeShade="BF"/>
          <w:sz w:val="22"/>
          <w:highlight w:val="yellow"/>
        </w:rPr>
        <w:t>(nazwa postępowania)</w:t>
      </w:r>
    </w:p>
    <w:p w14:paraId="57B48F12" w14:textId="77777777" w:rsidR="00F51575" w:rsidRPr="001978A8" w:rsidRDefault="00F51575" w:rsidP="001978A8">
      <w:pPr>
        <w:spacing w:after="0" w:line="320" w:lineRule="exact"/>
        <w:jc w:val="center"/>
        <w:rPr>
          <w:color w:val="365F91" w:themeColor="accent1" w:themeShade="BF"/>
          <w:sz w:val="22"/>
        </w:rPr>
      </w:pPr>
    </w:p>
    <w:p w14:paraId="50FC0088" w14:textId="77777777" w:rsidR="007C3645" w:rsidRPr="001978A8" w:rsidRDefault="007C3645" w:rsidP="001978A8">
      <w:pPr>
        <w:spacing w:after="0" w:line="320" w:lineRule="exact"/>
        <w:jc w:val="center"/>
        <w:rPr>
          <w:color w:val="365F91" w:themeColor="accent1" w:themeShade="BF"/>
          <w:sz w:val="22"/>
        </w:rPr>
      </w:pPr>
    </w:p>
    <w:p w14:paraId="0BA5DD99" w14:textId="77777777" w:rsidR="00F51575" w:rsidRPr="001978A8" w:rsidRDefault="00F51575" w:rsidP="001978A8">
      <w:pPr>
        <w:spacing w:after="0" w:line="320" w:lineRule="exact"/>
        <w:jc w:val="center"/>
        <w:rPr>
          <w:color w:val="365F91" w:themeColor="accent1" w:themeShade="BF"/>
          <w:sz w:val="22"/>
        </w:rPr>
      </w:pPr>
    </w:p>
    <w:tbl>
      <w:tblPr>
        <w:tblStyle w:val="Tabela-Siatka1"/>
        <w:tblW w:w="9113" w:type="dxa"/>
        <w:jc w:val="center"/>
        <w:tblLook w:val="04A0" w:firstRow="1" w:lastRow="0" w:firstColumn="1" w:lastColumn="0" w:noHBand="0" w:noVBand="1"/>
      </w:tblPr>
      <w:tblGrid>
        <w:gridCol w:w="3126"/>
        <w:gridCol w:w="1951"/>
        <w:gridCol w:w="4036"/>
      </w:tblGrid>
      <w:tr w:rsidR="00F51575" w:rsidRPr="001978A8" w14:paraId="27EE870A" w14:textId="77777777" w:rsidTr="00E9673A">
        <w:trPr>
          <w:trHeight w:hRule="exact" w:val="1579"/>
          <w:tblHeader/>
          <w:jc w:val="center"/>
        </w:trPr>
        <w:tc>
          <w:tcPr>
            <w:tcW w:w="3126" w:type="dxa"/>
            <w:vAlign w:val="center"/>
            <w:hideMark/>
          </w:tcPr>
          <w:p w14:paraId="1F31F9F6" w14:textId="77777777" w:rsidR="00F51575" w:rsidRPr="001978A8" w:rsidRDefault="00F51575" w:rsidP="001978A8">
            <w:pPr>
              <w:spacing w:after="0" w:line="320" w:lineRule="exact"/>
              <w:jc w:val="center"/>
              <w:rPr>
                <w:b/>
                <w:sz w:val="22"/>
                <w:lang w:eastAsia="en-US"/>
              </w:rPr>
            </w:pPr>
            <w:r w:rsidRPr="001978A8">
              <w:rPr>
                <w:b/>
                <w:sz w:val="22"/>
                <w:lang w:eastAsia="en-US"/>
              </w:rPr>
              <w:t>Szczegóły</w:t>
            </w:r>
          </w:p>
        </w:tc>
        <w:tc>
          <w:tcPr>
            <w:tcW w:w="1951" w:type="dxa"/>
            <w:vAlign w:val="center"/>
          </w:tcPr>
          <w:p w14:paraId="75D40F96" w14:textId="77777777" w:rsidR="00F51575" w:rsidRPr="001978A8" w:rsidRDefault="00F51575" w:rsidP="001978A8">
            <w:pPr>
              <w:spacing w:after="0" w:line="320" w:lineRule="exact"/>
              <w:jc w:val="center"/>
              <w:rPr>
                <w:b/>
                <w:sz w:val="22"/>
                <w:lang w:eastAsia="en-US"/>
              </w:rPr>
            </w:pPr>
            <w:r w:rsidRPr="001978A8">
              <w:rPr>
                <w:b/>
                <w:sz w:val="22"/>
                <w:lang w:eastAsia="en-US"/>
              </w:rPr>
              <w:t>Subklauzule</w:t>
            </w:r>
          </w:p>
          <w:p w14:paraId="7155F374" w14:textId="77777777" w:rsidR="00F51575" w:rsidRPr="001978A8" w:rsidRDefault="00F51575" w:rsidP="001978A8">
            <w:pPr>
              <w:spacing w:after="0" w:line="320" w:lineRule="exact"/>
              <w:jc w:val="center"/>
              <w:rPr>
                <w:b/>
                <w:sz w:val="22"/>
                <w:lang w:eastAsia="en-US"/>
              </w:rPr>
            </w:pPr>
            <w:r w:rsidRPr="001978A8">
              <w:rPr>
                <w:b/>
                <w:sz w:val="22"/>
                <w:lang w:eastAsia="en-US"/>
              </w:rPr>
              <w:t>Warunków Ogólnych i</w:t>
            </w:r>
          </w:p>
          <w:p w14:paraId="444F0992" w14:textId="77777777" w:rsidR="00F51575" w:rsidRPr="001978A8" w:rsidRDefault="00F51575" w:rsidP="001978A8">
            <w:pPr>
              <w:spacing w:after="0" w:line="320" w:lineRule="exact"/>
              <w:jc w:val="center"/>
              <w:rPr>
                <w:b/>
                <w:sz w:val="22"/>
                <w:lang w:eastAsia="en-US"/>
              </w:rPr>
            </w:pPr>
            <w:r w:rsidRPr="001978A8">
              <w:rPr>
                <w:b/>
                <w:sz w:val="22"/>
                <w:lang w:eastAsia="en-US"/>
              </w:rPr>
              <w:t>Szczególnych Umowy</w:t>
            </w:r>
          </w:p>
        </w:tc>
        <w:tc>
          <w:tcPr>
            <w:tcW w:w="4036" w:type="dxa"/>
            <w:vAlign w:val="center"/>
            <w:hideMark/>
          </w:tcPr>
          <w:p w14:paraId="4D26F32A" w14:textId="77777777" w:rsidR="00F51575" w:rsidRPr="001978A8" w:rsidRDefault="00F51575" w:rsidP="001978A8">
            <w:pPr>
              <w:spacing w:after="0" w:line="320" w:lineRule="exact"/>
              <w:jc w:val="center"/>
              <w:rPr>
                <w:b/>
                <w:sz w:val="22"/>
                <w:lang w:eastAsia="en-US"/>
              </w:rPr>
            </w:pPr>
            <w:r w:rsidRPr="001978A8">
              <w:rPr>
                <w:b/>
                <w:sz w:val="22"/>
                <w:lang w:eastAsia="en-US"/>
              </w:rPr>
              <w:t>Dane</w:t>
            </w:r>
          </w:p>
        </w:tc>
      </w:tr>
      <w:tr w:rsidR="00F51575" w:rsidRPr="001978A8" w14:paraId="6B1EBAEE" w14:textId="77777777" w:rsidTr="00E9673A">
        <w:trPr>
          <w:trHeight w:hRule="exact" w:val="1189"/>
          <w:jc w:val="center"/>
        </w:trPr>
        <w:tc>
          <w:tcPr>
            <w:tcW w:w="3126" w:type="dxa"/>
            <w:hideMark/>
          </w:tcPr>
          <w:p w14:paraId="40D716E3" w14:textId="77777777" w:rsidR="00F51575" w:rsidRPr="001978A8" w:rsidRDefault="00F51575" w:rsidP="001978A8">
            <w:pPr>
              <w:spacing w:after="0" w:line="320" w:lineRule="exact"/>
              <w:jc w:val="left"/>
              <w:rPr>
                <w:sz w:val="22"/>
                <w:lang w:eastAsia="en-US"/>
              </w:rPr>
            </w:pPr>
            <w:r w:rsidRPr="001978A8">
              <w:rPr>
                <w:sz w:val="22"/>
                <w:lang w:eastAsia="en-US"/>
              </w:rPr>
              <w:t>Nazwa i adres Zamawiającego</w:t>
            </w:r>
          </w:p>
        </w:tc>
        <w:tc>
          <w:tcPr>
            <w:tcW w:w="1951" w:type="dxa"/>
            <w:hideMark/>
          </w:tcPr>
          <w:p w14:paraId="3595153E" w14:textId="77777777" w:rsidR="00F51575" w:rsidRPr="001978A8" w:rsidRDefault="00F51575" w:rsidP="00CB3DB2">
            <w:pPr>
              <w:pStyle w:val="Bezodstpw"/>
              <w:spacing w:line="320" w:lineRule="exact"/>
              <w:jc w:val="center"/>
              <w:rPr>
                <w:rFonts w:ascii="Arial" w:eastAsiaTheme="minorHAnsi" w:hAnsi="Arial" w:cs="Arial"/>
                <w:lang w:eastAsia="en-US"/>
              </w:rPr>
            </w:pPr>
            <w:r w:rsidRPr="001978A8">
              <w:rPr>
                <w:rFonts w:ascii="Arial" w:eastAsiaTheme="minorHAnsi" w:hAnsi="Arial" w:cs="Arial"/>
                <w:lang w:eastAsia="en-US"/>
              </w:rPr>
              <w:t>1.1.2.2 i 1.3</w:t>
            </w:r>
          </w:p>
        </w:tc>
        <w:tc>
          <w:tcPr>
            <w:tcW w:w="4036" w:type="dxa"/>
            <w:hideMark/>
          </w:tcPr>
          <w:p w14:paraId="5CC2B3D7" w14:textId="77777777" w:rsidR="00F51575" w:rsidRPr="001978A8" w:rsidRDefault="00F51575" w:rsidP="001978A8">
            <w:pPr>
              <w:spacing w:after="0" w:line="320" w:lineRule="exact"/>
              <w:jc w:val="left"/>
              <w:rPr>
                <w:sz w:val="22"/>
                <w:lang w:eastAsia="en-US"/>
              </w:rPr>
            </w:pPr>
            <w:r w:rsidRPr="001978A8">
              <w:rPr>
                <w:sz w:val="22"/>
                <w:lang w:eastAsia="en-US"/>
              </w:rPr>
              <w:t xml:space="preserve">PKP PLK S.A. </w:t>
            </w:r>
            <w:r w:rsidRPr="001978A8">
              <w:rPr>
                <w:sz w:val="22"/>
                <w:lang w:eastAsia="en-US"/>
              </w:rPr>
              <w:br/>
              <w:t xml:space="preserve">03-734 Warszawa </w:t>
            </w:r>
            <w:r w:rsidRPr="001978A8">
              <w:rPr>
                <w:sz w:val="22"/>
                <w:lang w:eastAsia="en-US"/>
              </w:rPr>
              <w:br/>
              <w:t>ul. Targowa 74</w:t>
            </w:r>
          </w:p>
        </w:tc>
      </w:tr>
      <w:tr w:rsidR="00F51575" w:rsidRPr="001978A8" w14:paraId="3475684E" w14:textId="77777777" w:rsidTr="00E9673A">
        <w:trPr>
          <w:trHeight w:hRule="exact" w:val="460"/>
          <w:jc w:val="center"/>
        </w:trPr>
        <w:tc>
          <w:tcPr>
            <w:tcW w:w="3126" w:type="dxa"/>
            <w:hideMark/>
          </w:tcPr>
          <w:p w14:paraId="36F88768"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Nazwa i adres Wykonawcy</w:t>
            </w:r>
          </w:p>
        </w:tc>
        <w:tc>
          <w:tcPr>
            <w:tcW w:w="1951" w:type="dxa"/>
            <w:hideMark/>
          </w:tcPr>
          <w:p w14:paraId="51A8233F"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1.1.2.3 i 1.3</w:t>
            </w:r>
          </w:p>
        </w:tc>
        <w:tc>
          <w:tcPr>
            <w:tcW w:w="4036" w:type="dxa"/>
          </w:tcPr>
          <w:p w14:paraId="0C7735E2"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w:t>
            </w:r>
            <w:r w:rsidRPr="001978A8">
              <w:rPr>
                <w:i/>
                <w:color w:val="365F91" w:themeColor="accent1" w:themeShade="BF"/>
                <w:sz w:val="22"/>
                <w:highlight w:val="yellow"/>
                <w:lang w:eastAsia="en-US"/>
              </w:rPr>
              <w:t>(wpisać właściwe)</w:t>
            </w:r>
          </w:p>
        </w:tc>
      </w:tr>
      <w:tr w:rsidR="00F51575" w:rsidRPr="001978A8" w14:paraId="628B4C4D" w14:textId="77777777" w:rsidTr="00E9673A">
        <w:trPr>
          <w:trHeight w:hRule="exact" w:val="1219"/>
          <w:jc w:val="center"/>
        </w:trPr>
        <w:tc>
          <w:tcPr>
            <w:tcW w:w="3126" w:type="dxa"/>
            <w:hideMark/>
          </w:tcPr>
          <w:p w14:paraId="62E1CBFC"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Nazwa i adres Inżyniera</w:t>
            </w:r>
          </w:p>
        </w:tc>
        <w:tc>
          <w:tcPr>
            <w:tcW w:w="1951" w:type="dxa"/>
            <w:hideMark/>
          </w:tcPr>
          <w:p w14:paraId="7C055031"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1.1.2.4 i 1.3</w:t>
            </w:r>
          </w:p>
        </w:tc>
        <w:tc>
          <w:tcPr>
            <w:tcW w:w="4036" w:type="dxa"/>
            <w:hideMark/>
          </w:tcPr>
          <w:p w14:paraId="33FB997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w:t>
            </w:r>
            <w:r w:rsidRPr="001978A8">
              <w:rPr>
                <w:i/>
                <w:color w:val="365F91" w:themeColor="accent1" w:themeShade="BF"/>
                <w:sz w:val="22"/>
                <w:highlight w:val="yellow"/>
                <w:lang w:eastAsia="en-US"/>
              </w:rPr>
              <w:t xml:space="preserve">(wpisać właściwe) / </w:t>
            </w:r>
            <w:r w:rsidRPr="001978A8">
              <w:rPr>
                <w:color w:val="365F91" w:themeColor="accent1" w:themeShade="BF"/>
                <w:spacing w:val="-4"/>
                <w:sz w:val="22"/>
                <w:highlight w:val="yellow"/>
                <w:lang w:eastAsia="en-US"/>
              </w:rPr>
              <w:t xml:space="preserve">Zamawiający poda po podpisaniu umowy </w:t>
            </w:r>
            <w:r w:rsidRPr="001978A8">
              <w:rPr>
                <w:color w:val="365F91" w:themeColor="accent1" w:themeShade="BF"/>
                <w:sz w:val="22"/>
                <w:highlight w:val="yellow"/>
                <w:lang w:eastAsia="en-US"/>
              </w:rPr>
              <w:t>będącej wynikiem odrębnego postępowania</w:t>
            </w:r>
          </w:p>
        </w:tc>
      </w:tr>
      <w:tr w:rsidR="00F51575" w:rsidRPr="001978A8" w14:paraId="4A9FCA34" w14:textId="77777777" w:rsidTr="00E9673A">
        <w:trPr>
          <w:trHeight w:val="581"/>
          <w:jc w:val="center"/>
        </w:trPr>
        <w:tc>
          <w:tcPr>
            <w:tcW w:w="3126" w:type="dxa"/>
            <w:hideMark/>
          </w:tcPr>
          <w:p w14:paraId="67A73897"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 xml:space="preserve">Czas na Ukończenie </w:t>
            </w:r>
          </w:p>
        </w:tc>
        <w:tc>
          <w:tcPr>
            <w:tcW w:w="1951" w:type="dxa"/>
            <w:hideMark/>
          </w:tcPr>
          <w:p w14:paraId="797F0BD1"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1.1.3.3</w:t>
            </w:r>
          </w:p>
        </w:tc>
        <w:tc>
          <w:tcPr>
            <w:tcW w:w="4036" w:type="dxa"/>
            <w:hideMark/>
          </w:tcPr>
          <w:p w14:paraId="10C005F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pacing w:val="-1"/>
                <w:sz w:val="22"/>
                <w:highlight w:val="yellow"/>
                <w:lang w:eastAsia="en-US"/>
              </w:rPr>
              <w:t>……</w:t>
            </w:r>
            <w:r w:rsidRPr="001978A8">
              <w:rPr>
                <w:b/>
                <w:color w:val="365F91" w:themeColor="accent1" w:themeShade="BF"/>
                <w:spacing w:val="-1"/>
                <w:sz w:val="22"/>
                <w:highlight w:val="yellow"/>
                <w:lang w:eastAsia="en-US"/>
              </w:rPr>
              <w:t xml:space="preserve"> </w:t>
            </w:r>
            <w:r w:rsidRPr="001978A8">
              <w:rPr>
                <w:i/>
                <w:color w:val="365F91" w:themeColor="accent1" w:themeShade="BF"/>
                <w:sz w:val="22"/>
                <w:highlight w:val="yellow"/>
                <w:lang w:eastAsia="en-US"/>
              </w:rPr>
              <w:t xml:space="preserve">(wpisać właściwe) </w:t>
            </w:r>
            <w:r w:rsidRPr="001978A8">
              <w:rPr>
                <w:color w:val="365F91" w:themeColor="accent1" w:themeShade="BF"/>
                <w:spacing w:val="-1"/>
                <w:sz w:val="22"/>
                <w:highlight w:val="yellow"/>
                <w:lang w:eastAsia="en-US"/>
              </w:rPr>
              <w:t>miesięcy, liczonych od ……</w:t>
            </w:r>
            <w:r w:rsidRPr="001978A8">
              <w:rPr>
                <w:b/>
                <w:color w:val="365F91" w:themeColor="accent1" w:themeShade="BF"/>
                <w:spacing w:val="-1"/>
                <w:sz w:val="22"/>
                <w:highlight w:val="yellow"/>
                <w:lang w:eastAsia="en-US"/>
              </w:rPr>
              <w:t xml:space="preserve"> </w:t>
            </w:r>
            <w:r w:rsidRPr="001978A8">
              <w:rPr>
                <w:i/>
                <w:color w:val="365F91" w:themeColor="accent1" w:themeShade="BF"/>
                <w:sz w:val="22"/>
                <w:highlight w:val="yellow"/>
                <w:lang w:eastAsia="en-US"/>
              </w:rPr>
              <w:t>(wpisać właściwe)</w:t>
            </w:r>
          </w:p>
        </w:tc>
      </w:tr>
      <w:tr w:rsidR="00F51575" w:rsidRPr="001978A8" w14:paraId="01194B9F" w14:textId="77777777" w:rsidTr="00E9673A">
        <w:trPr>
          <w:trHeight w:val="743"/>
          <w:jc w:val="center"/>
        </w:trPr>
        <w:tc>
          <w:tcPr>
            <w:tcW w:w="3126" w:type="dxa"/>
            <w:hideMark/>
          </w:tcPr>
          <w:p w14:paraId="2BF800B7"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Okres Zgłaszania Wad</w:t>
            </w:r>
          </w:p>
        </w:tc>
        <w:tc>
          <w:tcPr>
            <w:tcW w:w="1951" w:type="dxa"/>
            <w:hideMark/>
          </w:tcPr>
          <w:p w14:paraId="153BE573" w14:textId="1611E440"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1.1.3.7</w:t>
            </w:r>
          </w:p>
        </w:tc>
        <w:tc>
          <w:tcPr>
            <w:tcW w:w="4036" w:type="dxa"/>
            <w:hideMark/>
          </w:tcPr>
          <w:p w14:paraId="74F5F54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pacing w:val="-1"/>
                <w:sz w:val="22"/>
                <w:highlight w:val="yellow"/>
                <w:lang w:eastAsia="en-US"/>
              </w:rPr>
              <w:t xml:space="preserve">…… </w:t>
            </w:r>
            <w:r w:rsidRPr="001978A8">
              <w:rPr>
                <w:i/>
                <w:color w:val="365F91" w:themeColor="accent1" w:themeShade="BF"/>
                <w:sz w:val="22"/>
                <w:highlight w:val="yellow"/>
                <w:lang w:eastAsia="en-US"/>
              </w:rPr>
              <w:t>(wpisać właściwe)</w:t>
            </w:r>
            <w:r w:rsidRPr="001978A8">
              <w:rPr>
                <w:color w:val="365F91" w:themeColor="accent1" w:themeShade="BF"/>
                <w:spacing w:val="-1"/>
                <w:sz w:val="22"/>
                <w:highlight w:val="yellow"/>
                <w:lang w:eastAsia="en-US"/>
              </w:rPr>
              <w:t xml:space="preserve"> miesięcy, liczonych od daty wystawienia Świadectwa Przejęcia Robót/ ……</w:t>
            </w:r>
            <w:r w:rsidRPr="001978A8">
              <w:rPr>
                <w:i/>
                <w:color w:val="365F91" w:themeColor="accent1" w:themeShade="BF"/>
                <w:sz w:val="22"/>
                <w:highlight w:val="yellow"/>
                <w:lang w:eastAsia="en-US"/>
              </w:rPr>
              <w:t xml:space="preserve">(wpisać właściwe) miesięcy odnoszących się do okresu Gwarancji Jakościowej zadeklarowanych przez Wykonawcę w Ofercie / </w:t>
            </w:r>
            <w:r w:rsidRPr="001978A8">
              <w:rPr>
                <w:color w:val="365F91" w:themeColor="accent1" w:themeShade="BF"/>
                <w:spacing w:val="-1"/>
                <w:sz w:val="22"/>
                <w:highlight w:val="yellow"/>
                <w:lang w:eastAsia="en-US"/>
              </w:rPr>
              <w:t>……</w:t>
            </w:r>
            <w:r w:rsidRPr="001978A8">
              <w:rPr>
                <w:b/>
                <w:color w:val="365F91" w:themeColor="accent1" w:themeShade="BF"/>
                <w:spacing w:val="-1"/>
                <w:sz w:val="22"/>
                <w:highlight w:val="yellow"/>
                <w:lang w:eastAsia="en-US"/>
              </w:rPr>
              <w:t xml:space="preserve"> </w:t>
            </w:r>
            <w:r w:rsidRPr="001978A8">
              <w:rPr>
                <w:i/>
                <w:color w:val="365F91" w:themeColor="accent1" w:themeShade="BF"/>
                <w:sz w:val="22"/>
                <w:highlight w:val="yellow"/>
                <w:lang w:eastAsia="en-US"/>
              </w:rPr>
              <w:t>(wpisać właściwe)</w:t>
            </w:r>
          </w:p>
        </w:tc>
      </w:tr>
      <w:tr w:rsidR="00F51575" w:rsidRPr="001978A8" w14:paraId="143D1228" w14:textId="77777777" w:rsidTr="002D0E93">
        <w:trPr>
          <w:trHeight w:hRule="exact" w:val="2881"/>
          <w:jc w:val="center"/>
        </w:trPr>
        <w:tc>
          <w:tcPr>
            <w:tcW w:w="3126" w:type="dxa"/>
          </w:tcPr>
          <w:p w14:paraId="4DBF2E94" w14:textId="77777777" w:rsidR="00F51575" w:rsidRPr="001978A8" w:rsidRDefault="00F51575" w:rsidP="001978A8">
            <w:pPr>
              <w:spacing w:after="0" w:line="320" w:lineRule="exact"/>
              <w:jc w:val="left"/>
              <w:rPr>
                <w:color w:val="365F91" w:themeColor="accent1" w:themeShade="BF"/>
                <w:sz w:val="22"/>
                <w:highlight w:val="yellow"/>
              </w:rPr>
            </w:pPr>
            <w:r w:rsidRPr="001978A8">
              <w:rPr>
                <w:color w:val="365F91" w:themeColor="accent1" w:themeShade="BF"/>
                <w:sz w:val="22"/>
                <w:highlight w:val="yellow"/>
              </w:rPr>
              <w:t>Etapy</w:t>
            </w:r>
          </w:p>
        </w:tc>
        <w:tc>
          <w:tcPr>
            <w:tcW w:w="1951" w:type="dxa"/>
          </w:tcPr>
          <w:p w14:paraId="3585B666" w14:textId="1C096CB8" w:rsidR="00F51575" w:rsidRPr="001978A8" w:rsidRDefault="00F51575" w:rsidP="00CB3DB2">
            <w:pPr>
              <w:spacing w:after="0" w:line="320" w:lineRule="exact"/>
              <w:jc w:val="center"/>
              <w:rPr>
                <w:color w:val="365F91" w:themeColor="accent1" w:themeShade="BF"/>
                <w:sz w:val="22"/>
                <w:highlight w:val="yellow"/>
              </w:rPr>
            </w:pPr>
            <w:r w:rsidRPr="001978A8">
              <w:rPr>
                <w:color w:val="365F91" w:themeColor="accent1" w:themeShade="BF"/>
                <w:sz w:val="22"/>
                <w:highlight w:val="yellow"/>
              </w:rPr>
              <w:t>1.1.3.</w:t>
            </w:r>
            <w:r w:rsidR="002D0E93">
              <w:rPr>
                <w:color w:val="365F91" w:themeColor="accent1" w:themeShade="BF"/>
                <w:sz w:val="22"/>
                <w:highlight w:val="yellow"/>
              </w:rPr>
              <w:t>10</w:t>
            </w:r>
          </w:p>
        </w:tc>
        <w:tc>
          <w:tcPr>
            <w:tcW w:w="4036" w:type="dxa"/>
          </w:tcPr>
          <w:p w14:paraId="694BDBD5" w14:textId="77777777" w:rsidR="002D0E93" w:rsidRPr="002D0E93" w:rsidRDefault="002D0E93" w:rsidP="002D0E93">
            <w:pPr>
              <w:spacing w:after="0" w:line="320" w:lineRule="exact"/>
              <w:rPr>
                <w:color w:val="365F91" w:themeColor="accent1" w:themeShade="BF"/>
                <w:sz w:val="22"/>
                <w:highlight w:val="yellow"/>
              </w:rPr>
            </w:pPr>
            <w:r w:rsidRPr="002D0E93">
              <w:rPr>
                <w:color w:val="365F91" w:themeColor="accent1" w:themeShade="BF"/>
                <w:sz w:val="22"/>
                <w:highlight w:val="yellow"/>
              </w:rPr>
              <w:t>Zgodnie z Subklauzulą 8.13 WU oraz</w:t>
            </w:r>
          </w:p>
          <w:p w14:paraId="1E3D6454" w14:textId="77777777" w:rsidR="002D0E93" w:rsidRPr="002D0E93" w:rsidRDefault="002D0E93" w:rsidP="002D0E93">
            <w:pPr>
              <w:spacing w:after="0" w:line="320" w:lineRule="exact"/>
              <w:rPr>
                <w:color w:val="365F91" w:themeColor="accent1" w:themeShade="BF"/>
                <w:sz w:val="22"/>
                <w:highlight w:val="yellow"/>
              </w:rPr>
            </w:pPr>
            <w:r w:rsidRPr="002D0E93">
              <w:rPr>
                <w:color w:val="365F91" w:themeColor="accent1" w:themeShade="BF"/>
                <w:sz w:val="22"/>
                <w:highlight w:val="yellow"/>
              </w:rPr>
              <w:t xml:space="preserve">Etap ….*: …… </w:t>
            </w:r>
            <w:r w:rsidRPr="002D0E93">
              <w:rPr>
                <w:i/>
                <w:iCs/>
                <w:color w:val="365F91" w:themeColor="accent1" w:themeShade="BF"/>
                <w:sz w:val="22"/>
                <w:highlight w:val="yellow"/>
              </w:rPr>
              <w:t xml:space="preserve">(wpisać właściwe) </w:t>
            </w:r>
            <w:r w:rsidRPr="002D0E93">
              <w:rPr>
                <w:color w:val="365F91" w:themeColor="accent1" w:themeShade="BF"/>
                <w:sz w:val="22"/>
                <w:highlight w:val="yellow"/>
              </w:rPr>
              <w:t xml:space="preserve">miesięcy od …… </w:t>
            </w:r>
            <w:r w:rsidRPr="002D0E93">
              <w:rPr>
                <w:i/>
                <w:iCs/>
                <w:color w:val="365F91" w:themeColor="accent1" w:themeShade="BF"/>
                <w:sz w:val="22"/>
                <w:highlight w:val="yellow"/>
              </w:rPr>
              <w:t>(wpisać właściwe)</w:t>
            </w:r>
          </w:p>
          <w:p w14:paraId="038CB6FE" w14:textId="309C9461" w:rsidR="00F51575" w:rsidRPr="001978A8" w:rsidRDefault="002D0E93" w:rsidP="002D0E93">
            <w:pPr>
              <w:widowControl w:val="0"/>
              <w:shd w:val="clear" w:color="auto" w:fill="FFFFFF"/>
              <w:tabs>
                <w:tab w:val="left" w:pos="-900"/>
              </w:tabs>
              <w:autoSpaceDE w:val="0"/>
              <w:autoSpaceDN w:val="0"/>
              <w:adjustRightInd w:val="0"/>
              <w:spacing w:after="0" w:line="320" w:lineRule="exact"/>
              <w:rPr>
                <w:b/>
                <w:bCs/>
                <w:i/>
                <w:iCs/>
                <w:color w:val="365F91" w:themeColor="accent1" w:themeShade="BF"/>
                <w:sz w:val="22"/>
                <w:highlight w:val="yellow"/>
              </w:rPr>
            </w:pPr>
            <w:r w:rsidRPr="002D0E93">
              <w:rPr>
                <w:i/>
                <w:iCs/>
                <w:color w:val="365F91" w:themeColor="accent1" w:themeShade="BF"/>
                <w:sz w:val="22"/>
                <w:highlight w:val="yellow"/>
              </w:rPr>
              <w:t>*wymienić wszystkie Etapy z Subklauzuli 8.13 WU z pozostawieniem pola na wpisanie terminu przez Wykonawcę, np. „Etap 2: …. (wpisać właściwe) miesięcy od zakończenia Etapu 1”</w:t>
            </w:r>
          </w:p>
        </w:tc>
      </w:tr>
      <w:tr w:rsidR="00F51575" w:rsidRPr="001978A8" w14:paraId="396C2CB0" w14:textId="77777777" w:rsidTr="00E9673A">
        <w:trPr>
          <w:trHeight w:hRule="exact" w:val="699"/>
          <w:jc w:val="center"/>
        </w:trPr>
        <w:tc>
          <w:tcPr>
            <w:tcW w:w="3126" w:type="dxa"/>
            <w:hideMark/>
          </w:tcPr>
          <w:p w14:paraId="7E4B5D81"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Systemy transmisji elektronicznej</w:t>
            </w:r>
          </w:p>
        </w:tc>
        <w:tc>
          <w:tcPr>
            <w:tcW w:w="1951" w:type="dxa"/>
            <w:hideMark/>
          </w:tcPr>
          <w:p w14:paraId="3211AF51"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1.3</w:t>
            </w:r>
          </w:p>
        </w:tc>
        <w:tc>
          <w:tcPr>
            <w:tcW w:w="4036" w:type="dxa"/>
            <w:hideMark/>
          </w:tcPr>
          <w:p w14:paraId="258119EF"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Telefax i e-mail, e-mail potwierdzić na piśmie</w:t>
            </w:r>
          </w:p>
        </w:tc>
      </w:tr>
      <w:tr w:rsidR="00F51575" w:rsidRPr="001978A8" w14:paraId="15AAB339" w14:textId="77777777" w:rsidTr="002A7378">
        <w:trPr>
          <w:trHeight w:hRule="exact" w:val="1700"/>
          <w:jc w:val="center"/>
        </w:trPr>
        <w:tc>
          <w:tcPr>
            <w:tcW w:w="3126" w:type="dxa"/>
            <w:hideMark/>
          </w:tcPr>
          <w:p w14:paraId="6A53424E"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Prawo i język</w:t>
            </w:r>
          </w:p>
        </w:tc>
        <w:tc>
          <w:tcPr>
            <w:tcW w:w="1951" w:type="dxa"/>
            <w:hideMark/>
          </w:tcPr>
          <w:p w14:paraId="4DE44792"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1.4</w:t>
            </w:r>
          </w:p>
        </w:tc>
        <w:tc>
          <w:tcPr>
            <w:tcW w:w="4036" w:type="dxa"/>
            <w:hideMark/>
          </w:tcPr>
          <w:p w14:paraId="64F78014" w14:textId="77777777" w:rsidR="00F51575" w:rsidRPr="001978A8" w:rsidRDefault="00F51575" w:rsidP="002A737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Prawem Umowy jest Prawo Rzeczypospolitej Polskiej.</w:t>
            </w:r>
          </w:p>
          <w:p w14:paraId="3FE888F4" w14:textId="77777777" w:rsidR="00F51575" w:rsidRPr="001978A8" w:rsidRDefault="00F51575" w:rsidP="002A737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Językiem Umowy jest język polski.</w:t>
            </w:r>
          </w:p>
          <w:p w14:paraId="78E4E125" w14:textId="77777777" w:rsidR="00F51575" w:rsidRPr="001978A8" w:rsidRDefault="00F51575" w:rsidP="002A737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Językiem komunikatów jest język polski</w:t>
            </w:r>
          </w:p>
        </w:tc>
      </w:tr>
      <w:tr w:rsidR="00F51575" w:rsidRPr="001978A8" w14:paraId="0D14C4DE" w14:textId="77777777" w:rsidTr="00E9673A">
        <w:trPr>
          <w:trHeight w:hRule="exact" w:val="977"/>
          <w:jc w:val="center"/>
        </w:trPr>
        <w:tc>
          <w:tcPr>
            <w:tcW w:w="3126" w:type="dxa"/>
            <w:hideMark/>
          </w:tcPr>
          <w:p w14:paraId="6954C7F0"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Termin udostępnienia Placu Budowy</w:t>
            </w:r>
          </w:p>
        </w:tc>
        <w:tc>
          <w:tcPr>
            <w:tcW w:w="1951" w:type="dxa"/>
            <w:hideMark/>
          </w:tcPr>
          <w:p w14:paraId="1226D1C7"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2.1</w:t>
            </w:r>
          </w:p>
        </w:tc>
        <w:tc>
          <w:tcPr>
            <w:tcW w:w="4036" w:type="dxa"/>
            <w:hideMark/>
          </w:tcPr>
          <w:p w14:paraId="172E8114" w14:textId="77777777" w:rsidR="00F51575" w:rsidRPr="001978A8" w:rsidRDefault="00F51575" w:rsidP="002A7378">
            <w:pPr>
              <w:spacing w:after="0" w:line="320" w:lineRule="exact"/>
              <w:rPr>
                <w:color w:val="365F91" w:themeColor="accent1" w:themeShade="BF"/>
                <w:spacing w:val="-1"/>
                <w:sz w:val="22"/>
                <w:highlight w:val="yellow"/>
                <w:lang w:eastAsia="en-US"/>
              </w:rPr>
            </w:pPr>
            <w:r w:rsidRPr="001978A8">
              <w:rPr>
                <w:color w:val="365F91" w:themeColor="accent1" w:themeShade="BF"/>
                <w:spacing w:val="-1"/>
                <w:sz w:val="22"/>
                <w:highlight w:val="yellow"/>
                <w:lang w:eastAsia="en-US"/>
              </w:rPr>
              <w:t xml:space="preserve">Plac Budowy zostanie przekazany Wykonawcy w terminach: </w:t>
            </w:r>
          </w:p>
          <w:p w14:paraId="061B3CD5" w14:textId="77777777" w:rsidR="00F51575" w:rsidRPr="001978A8" w:rsidRDefault="00F51575" w:rsidP="002A7378">
            <w:pPr>
              <w:spacing w:after="0" w:line="320" w:lineRule="exact"/>
              <w:rPr>
                <w:color w:val="365F91" w:themeColor="accent1" w:themeShade="BF"/>
                <w:sz w:val="22"/>
                <w:highlight w:val="yellow"/>
                <w:lang w:eastAsia="en-US"/>
              </w:rPr>
            </w:pPr>
            <w:r w:rsidRPr="001978A8">
              <w:rPr>
                <w:color w:val="365F91" w:themeColor="accent1" w:themeShade="BF"/>
                <w:spacing w:val="-1"/>
                <w:sz w:val="22"/>
                <w:highlight w:val="yellow"/>
                <w:lang w:eastAsia="en-US"/>
              </w:rPr>
              <w:t>……</w:t>
            </w:r>
            <w:r w:rsidRPr="001978A8">
              <w:rPr>
                <w:b/>
                <w:color w:val="365F91" w:themeColor="accent1" w:themeShade="BF"/>
                <w:spacing w:val="-1"/>
                <w:sz w:val="22"/>
                <w:highlight w:val="yellow"/>
                <w:lang w:eastAsia="en-US"/>
              </w:rPr>
              <w:t xml:space="preserve"> </w:t>
            </w:r>
            <w:r w:rsidRPr="001978A8">
              <w:rPr>
                <w:i/>
                <w:color w:val="365F91" w:themeColor="accent1" w:themeShade="BF"/>
                <w:sz w:val="22"/>
                <w:highlight w:val="yellow"/>
                <w:lang w:eastAsia="en-US"/>
              </w:rPr>
              <w:t>(wpisać właściwe)</w:t>
            </w:r>
          </w:p>
        </w:tc>
      </w:tr>
      <w:tr w:rsidR="00F51575" w:rsidRPr="001978A8" w14:paraId="5FA9285A" w14:textId="77777777" w:rsidTr="00E9673A">
        <w:trPr>
          <w:trHeight w:hRule="exact" w:val="660"/>
          <w:jc w:val="center"/>
        </w:trPr>
        <w:tc>
          <w:tcPr>
            <w:tcW w:w="3126" w:type="dxa"/>
            <w:hideMark/>
          </w:tcPr>
          <w:p w14:paraId="32B2FE9C"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Zabezpieczenie Wykonania</w:t>
            </w:r>
          </w:p>
        </w:tc>
        <w:tc>
          <w:tcPr>
            <w:tcW w:w="1951" w:type="dxa"/>
            <w:hideMark/>
          </w:tcPr>
          <w:p w14:paraId="7CCA64B0"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4.2</w:t>
            </w:r>
          </w:p>
        </w:tc>
        <w:tc>
          <w:tcPr>
            <w:tcW w:w="4036" w:type="dxa"/>
            <w:hideMark/>
          </w:tcPr>
          <w:p w14:paraId="4C0DA78B" w14:textId="77777777" w:rsidR="00F51575" w:rsidRPr="001978A8" w:rsidRDefault="00F51575" w:rsidP="002A7378">
            <w:pPr>
              <w:spacing w:after="0" w:line="320" w:lineRule="exact"/>
              <w:rPr>
                <w:color w:val="365F91" w:themeColor="accent1" w:themeShade="BF"/>
                <w:sz w:val="22"/>
                <w:highlight w:val="yellow"/>
                <w:lang w:eastAsia="en-US"/>
              </w:rPr>
            </w:pPr>
            <w:r w:rsidRPr="001978A8">
              <w:rPr>
                <w:i/>
                <w:color w:val="365F91" w:themeColor="accent1" w:themeShade="BF"/>
                <w:sz w:val="22"/>
                <w:highlight w:val="yellow"/>
                <w:lang w:eastAsia="en-US"/>
              </w:rPr>
              <w:t>wpisać wartość</w:t>
            </w:r>
            <w:r w:rsidRPr="001978A8">
              <w:rPr>
                <w:color w:val="365F91" w:themeColor="accent1" w:themeShade="BF"/>
                <w:sz w:val="22"/>
                <w:highlight w:val="yellow"/>
                <w:lang w:eastAsia="en-US"/>
              </w:rPr>
              <w:t>% całkowitej ceny brutto jak podano w Umowie</w:t>
            </w:r>
          </w:p>
        </w:tc>
      </w:tr>
      <w:tr w:rsidR="00F51575" w:rsidRPr="001978A8" w14:paraId="3F26BA37" w14:textId="77777777" w:rsidTr="00E9673A">
        <w:trPr>
          <w:trHeight w:val="677"/>
          <w:jc w:val="center"/>
        </w:trPr>
        <w:tc>
          <w:tcPr>
            <w:tcW w:w="3126" w:type="dxa"/>
            <w:hideMark/>
          </w:tcPr>
          <w:p w14:paraId="2B9B3170"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Kary umowne</w:t>
            </w:r>
          </w:p>
        </w:tc>
        <w:tc>
          <w:tcPr>
            <w:tcW w:w="1951" w:type="dxa"/>
            <w:hideMark/>
          </w:tcPr>
          <w:p w14:paraId="409F1FF7" w14:textId="77777777" w:rsidR="00F51575" w:rsidRPr="001978A8" w:rsidRDefault="00F51575" w:rsidP="00CB3DB2">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8.7</w:t>
            </w:r>
          </w:p>
        </w:tc>
        <w:tc>
          <w:tcPr>
            <w:tcW w:w="4036" w:type="dxa"/>
            <w:hideMark/>
          </w:tcPr>
          <w:p w14:paraId="58FCCF3E"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rPr>
              <w:t>wg wartości wskazanych w Subklauzuli 8.7</w:t>
            </w:r>
          </w:p>
        </w:tc>
      </w:tr>
      <w:tr w:rsidR="00F51575" w:rsidRPr="001978A8" w14:paraId="0774F250" w14:textId="77777777" w:rsidTr="00C85775">
        <w:trPr>
          <w:trHeight w:hRule="exact" w:val="1661"/>
          <w:jc w:val="center"/>
        </w:trPr>
        <w:tc>
          <w:tcPr>
            <w:tcW w:w="3126" w:type="dxa"/>
            <w:hideMark/>
          </w:tcPr>
          <w:p w14:paraId="029B5421"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Kara umowna za przekroczenie zadeklarowanej w ofercie sumy czasu zamknięć torowych</w:t>
            </w:r>
          </w:p>
        </w:tc>
        <w:tc>
          <w:tcPr>
            <w:tcW w:w="1951" w:type="dxa"/>
            <w:hideMark/>
          </w:tcPr>
          <w:p w14:paraId="090E432B"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8.7</w:t>
            </w:r>
          </w:p>
        </w:tc>
        <w:tc>
          <w:tcPr>
            <w:tcW w:w="4036" w:type="dxa"/>
            <w:hideMark/>
          </w:tcPr>
          <w:p w14:paraId="783A23B9" w14:textId="46D9B286" w:rsidR="00F51575" w:rsidRPr="001978A8" w:rsidRDefault="002A7378" w:rsidP="001978A8">
            <w:pPr>
              <w:spacing w:after="0" w:line="320" w:lineRule="exact"/>
              <w:jc w:val="left"/>
              <w:rPr>
                <w:color w:val="365F91" w:themeColor="accent1" w:themeShade="BF"/>
                <w:sz w:val="22"/>
                <w:highlight w:val="yellow"/>
                <w:lang w:eastAsia="en-US"/>
              </w:rPr>
            </w:pPr>
            <w:r>
              <w:rPr>
                <w:color w:val="365F91" w:themeColor="accent1" w:themeShade="BF"/>
                <w:sz w:val="22"/>
                <w:highlight w:val="yellow"/>
              </w:rPr>
              <w:t>Zgodnie z Subklauzulą 8.7 pkt j</w:t>
            </w:r>
            <w:r w:rsidR="00F51575" w:rsidRPr="001978A8">
              <w:rPr>
                <w:color w:val="365F91" w:themeColor="accent1" w:themeShade="BF"/>
                <w:sz w:val="22"/>
                <w:highlight w:val="yellow"/>
              </w:rPr>
              <w:t xml:space="preserve"> (</w:t>
            </w:r>
            <w:r w:rsidR="00F51575" w:rsidRPr="001978A8">
              <w:rPr>
                <w:i/>
                <w:color w:val="365F91" w:themeColor="accent1" w:themeShade="BF"/>
                <w:sz w:val="22"/>
                <w:highlight w:val="yellow"/>
              </w:rPr>
              <w:t>Uwaga: tylko w przypadku kryterium: dostępność linii kolejowej)</w:t>
            </w:r>
          </w:p>
        </w:tc>
      </w:tr>
      <w:tr w:rsidR="00F51575" w:rsidRPr="001978A8" w14:paraId="14CC1DB9" w14:textId="77777777" w:rsidTr="002A7378">
        <w:trPr>
          <w:trHeight w:hRule="exact" w:val="1881"/>
          <w:jc w:val="center"/>
        </w:trPr>
        <w:tc>
          <w:tcPr>
            <w:tcW w:w="3126" w:type="dxa"/>
            <w:hideMark/>
          </w:tcPr>
          <w:p w14:paraId="2D5C159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Maksymalna kwota odszkodowań umownych</w:t>
            </w:r>
          </w:p>
        </w:tc>
        <w:tc>
          <w:tcPr>
            <w:tcW w:w="1951" w:type="dxa"/>
            <w:hideMark/>
          </w:tcPr>
          <w:p w14:paraId="78789933"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8.7</w:t>
            </w:r>
          </w:p>
        </w:tc>
        <w:tc>
          <w:tcPr>
            <w:tcW w:w="4036" w:type="dxa"/>
            <w:hideMark/>
          </w:tcPr>
          <w:p w14:paraId="7A8F6CC5" w14:textId="4CEB0BFD"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30% Zaakceptowanej Kwoty Kontraktowej</w:t>
            </w:r>
            <w:r w:rsidR="002A7378">
              <w:rPr>
                <w:color w:val="365F91" w:themeColor="accent1" w:themeShade="BF"/>
                <w:sz w:val="22"/>
                <w:highlight w:val="yellow"/>
                <w:lang w:eastAsia="en-US"/>
              </w:rPr>
              <w:t xml:space="preserve"> pomniejszonej o wartość Kwoty Warunkowej i wartość kosztów komunikacji zastępczej wskazaną w Rozbiciu Ceny Ofertowej</w:t>
            </w:r>
          </w:p>
        </w:tc>
      </w:tr>
      <w:tr w:rsidR="00F51575" w:rsidRPr="001978A8" w14:paraId="4C546CB2" w14:textId="77777777" w:rsidTr="00E9673A">
        <w:trPr>
          <w:trHeight w:val="1297"/>
          <w:jc w:val="center"/>
        </w:trPr>
        <w:tc>
          <w:tcPr>
            <w:tcW w:w="3126" w:type="dxa"/>
            <w:hideMark/>
          </w:tcPr>
          <w:p w14:paraId="3595894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Kwota Zaliczki</w:t>
            </w:r>
          </w:p>
        </w:tc>
        <w:tc>
          <w:tcPr>
            <w:tcW w:w="1951" w:type="dxa"/>
            <w:hideMark/>
          </w:tcPr>
          <w:p w14:paraId="53FDF1E2"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14.2</w:t>
            </w:r>
          </w:p>
        </w:tc>
        <w:tc>
          <w:tcPr>
            <w:tcW w:w="4036" w:type="dxa"/>
            <w:hideMark/>
          </w:tcPr>
          <w:p w14:paraId="7B1552BC"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nie ma zastosowania</w:t>
            </w:r>
          </w:p>
          <w:p w14:paraId="2EC37AD2" w14:textId="77777777" w:rsidR="00F51575" w:rsidRPr="001978A8" w:rsidRDefault="00F51575" w:rsidP="001978A8">
            <w:pPr>
              <w:pStyle w:val="listawypunktowana"/>
              <w:spacing w:line="320" w:lineRule="exact"/>
              <w:ind w:left="3"/>
              <w:rPr>
                <w:i/>
                <w:color w:val="365F91" w:themeColor="accent1" w:themeShade="BF"/>
                <w:sz w:val="22"/>
                <w:highlight w:val="yellow"/>
              </w:rPr>
            </w:pPr>
            <w:r w:rsidRPr="001978A8">
              <w:rPr>
                <w:i/>
                <w:color w:val="365F91" w:themeColor="accent1" w:themeShade="BF"/>
                <w:sz w:val="22"/>
                <w:highlight w:val="yellow"/>
              </w:rPr>
              <w:t>(albo)</w:t>
            </w:r>
          </w:p>
          <w:p w14:paraId="48469FA9"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i/>
                <w:color w:val="365F91" w:themeColor="accent1" w:themeShade="BF"/>
                <w:sz w:val="22"/>
                <w:highlight w:val="yellow"/>
              </w:rPr>
              <w:t>Zgodnie z Subklauzulą 14.2 w wysokości …%</w:t>
            </w:r>
          </w:p>
        </w:tc>
      </w:tr>
      <w:tr w:rsidR="00F51575" w:rsidRPr="001978A8" w14:paraId="7D0E9113" w14:textId="77777777" w:rsidTr="00E9673A">
        <w:trPr>
          <w:trHeight w:hRule="exact" w:val="767"/>
          <w:jc w:val="center"/>
        </w:trPr>
        <w:tc>
          <w:tcPr>
            <w:tcW w:w="3126" w:type="dxa"/>
          </w:tcPr>
          <w:p w14:paraId="47A3F1BF"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rPr>
              <w:t>Urządzenia i Materiały</w:t>
            </w:r>
          </w:p>
        </w:tc>
        <w:tc>
          <w:tcPr>
            <w:tcW w:w="1951" w:type="dxa"/>
          </w:tcPr>
          <w:p w14:paraId="55DC8E0B"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rPr>
              <w:t>14.5</w:t>
            </w:r>
          </w:p>
        </w:tc>
        <w:tc>
          <w:tcPr>
            <w:tcW w:w="4036" w:type="dxa"/>
          </w:tcPr>
          <w:p w14:paraId="50D9B861" w14:textId="28A29F57" w:rsidR="00F51575" w:rsidRPr="001978A8" w:rsidRDefault="00F51575" w:rsidP="002A737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rPr>
              <w:t xml:space="preserve">Zgodnie z </w:t>
            </w:r>
            <w:r w:rsidR="002A7378">
              <w:rPr>
                <w:color w:val="365F91" w:themeColor="accent1" w:themeShade="BF"/>
                <w:sz w:val="22"/>
                <w:highlight w:val="yellow"/>
              </w:rPr>
              <w:t xml:space="preserve"> Subklauzulą 14.5 WSU</w:t>
            </w:r>
          </w:p>
        </w:tc>
      </w:tr>
      <w:tr w:rsidR="00F51575" w:rsidRPr="001978A8" w14:paraId="3CA1C7FF" w14:textId="77777777" w:rsidTr="002A7378">
        <w:trPr>
          <w:trHeight w:hRule="exact" w:val="2846"/>
          <w:jc w:val="center"/>
        </w:trPr>
        <w:tc>
          <w:tcPr>
            <w:tcW w:w="3126" w:type="dxa"/>
            <w:hideMark/>
          </w:tcPr>
          <w:p w14:paraId="323DB5F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Minimalna kwota</w:t>
            </w:r>
          </w:p>
          <w:p w14:paraId="72EAF519"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Przejściowego Świadectwa</w:t>
            </w:r>
          </w:p>
          <w:p w14:paraId="79E5E87E"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Płatności</w:t>
            </w:r>
          </w:p>
        </w:tc>
        <w:tc>
          <w:tcPr>
            <w:tcW w:w="1951" w:type="dxa"/>
            <w:hideMark/>
          </w:tcPr>
          <w:p w14:paraId="550B9341"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14.6</w:t>
            </w:r>
          </w:p>
        </w:tc>
        <w:tc>
          <w:tcPr>
            <w:tcW w:w="4036" w:type="dxa"/>
            <w:hideMark/>
          </w:tcPr>
          <w:p w14:paraId="11567310"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(wpisać kwotę) PLN</w:t>
            </w:r>
          </w:p>
          <w:p w14:paraId="466F5542"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i/>
                <w:color w:val="365F91" w:themeColor="accent1" w:themeShade="BF"/>
                <w:sz w:val="22"/>
                <w:highlight w:val="yellow"/>
              </w:rPr>
              <w:t>Należy przyjąć, że płatności będą następowały nie częściej niż 2 razy w miesiącu, oraz ustalić minimalną fakturę uprawniającą Wykonawcę do złożenia PSP na poziomie od 0,5% do 1 % wartości Zaakceptowanej Kwoty Kontraktowej</w:t>
            </w:r>
          </w:p>
        </w:tc>
      </w:tr>
      <w:tr w:rsidR="00F51575" w:rsidRPr="001978A8" w14:paraId="625C2BF3" w14:textId="77777777" w:rsidTr="00E9673A">
        <w:trPr>
          <w:trHeight w:hRule="exact" w:val="1561"/>
          <w:jc w:val="center"/>
        </w:trPr>
        <w:tc>
          <w:tcPr>
            <w:tcW w:w="3126" w:type="dxa"/>
            <w:hideMark/>
          </w:tcPr>
          <w:p w14:paraId="36DA45C9"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Płatność</w:t>
            </w:r>
          </w:p>
        </w:tc>
        <w:tc>
          <w:tcPr>
            <w:tcW w:w="1951" w:type="dxa"/>
            <w:hideMark/>
          </w:tcPr>
          <w:p w14:paraId="00AABD6C"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14.7</w:t>
            </w:r>
          </w:p>
        </w:tc>
        <w:tc>
          <w:tcPr>
            <w:tcW w:w="4036" w:type="dxa"/>
            <w:hideMark/>
          </w:tcPr>
          <w:p w14:paraId="488C2EEE"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w ciągu …</w:t>
            </w:r>
            <w:r w:rsidRPr="001978A8">
              <w:rPr>
                <w:i/>
                <w:color w:val="365F91" w:themeColor="accent1" w:themeShade="BF"/>
                <w:sz w:val="22"/>
                <w:highlight w:val="yellow"/>
                <w:lang w:eastAsia="en-US"/>
              </w:rPr>
              <w:t xml:space="preserve">(wpisać właściwe) </w:t>
            </w:r>
            <w:r w:rsidRPr="001978A8">
              <w:rPr>
                <w:color w:val="365F91" w:themeColor="accent1" w:themeShade="BF"/>
                <w:sz w:val="22"/>
                <w:highlight w:val="yellow"/>
                <w:lang w:eastAsia="en-US"/>
              </w:rPr>
              <w:t>dni od daty otrzymania przez Zamawiającego dokumentów wskazanych w Subklauzuli 14.7 WSU</w:t>
            </w:r>
          </w:p>
        </w:tc>
      </w:tr>
      <w:tr w:rsidR="00F51575" w:rsidRPr="001978A8" w14:paraId="378D903D" w14:textId="77777777" w:rsidTr="00E9673A">
        <w:trPr>
          <w:trHeight w:hRule="exact" w:val="504"/>
          <w:jc w:val="center"/>
        </w:trPr>
        <w:tc>
          <w:tcPr>
            <w:tcW w:w="3126" w:type="dxa"/>
            <w:hideMark/>
          </w:tcPr>
          <w:p w14:paraId="359F0DE6"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Waluta</w:t>
            </w:r>
          </w:p>
        </w:tc>
        <w:tc>
          <w:tcPr>
            <w:tcW w:w="1951" w:type="dxa"/>
            <w:hideMark/>
          </w:tcPr>
          <w:p w14:paraId="10B9B3D8"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14.15</w:t>
            </w:r>
          </w:p>
        </w:tc>
        <w:tc>
          <w:tcPr>
            <w:tcW w:w="4036" w:type="dxa"/>
            <w:hideMark/>
          </w:tcPr>
          <w:p w14:paraId="40C0582B" w14:textId="77777777" w:rsidR="00F51575" w:rsidRPr="001978A8" w:rsidRDefault="00F51575" w:rsidP="004C36F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PLN</w:t>
            </w:r>
          </w:p>
        </w:tc>
      </w:tr>
      <w:tr w:rsidR="00F51575" w:rsidRPr="001978A8" w14:paraId="33BF3EAA" w14:textId="77777777" w:rsidTr="00E9673A">
        <w:trPr>
          <w:trHeight w:val="926"/>
          <w:jc w:val="center"/>
        </w:trPr>
        <w:tc>
          <w:tcPr>
            <w:tcW w:w="3126" w:type="dxa"/>
            <w:hideMark/>
          </w:tcPr>
          <w:p w14:paraId="3E28DFE4" w14:textId="77777777"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pacing w:val="-2"/>
                <w:sz w:val="22"/>
                <w:highlight w:val="yellow"/>
                <w:lang w:eastAsia="en-US"/>
              </w:rPr>
              <w:t xml:space="preserve">Okresy czasu na przedłożenie </w:t>
            </w:r>
            <w:r w:rsidRPr="001978A8">
              <w:rPr>
                <w:color w:val="365F91" w:themeColor="accent1" w:themeShade="BF"/>
                <w:sz w:val="22"/>
                <w:highlight w:val="yellow"/>
                <w:lang w:eastAsia="en-US"/>
              </w:rPr>
              <w:t>ubezpieczenia - dowody na ubezpieczenia</w:t>
            </w:r>
          </w:p>
        </w:tc>
        <w:tc>
          <w:tcPr>
            <w:tcW w:w="1951" w:type="dxa"/>
            <w:hideMark/>
          </w:tcPr>
          <w:p w14:paraId="1C192E57"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18.1</w:t>
            </w:r>
          </w:p>
        </w:tc>
        <w:tc>
          <w:tcPr>
            <w:tcW w:w="4036" w:type="dxa"/>
            <w:hideMark/>
          </w:tcPr>
          <w:p w14:paraId="5757C202" w14:textId="77777777" w:rsidR="00F51575" w:rsidRPr="001978A8" w:rsidRDefault="00F51575" w:rsidP="004C36F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Data Rozpoczęcia</w:t>
            </w:r>
          </w:p>
        </w:tc>
      </w:tr>
      <w:tr w:rsidR="00F51575" w:rsidRPr="001978A8" w14:paraId="176288B1" w14:textId="77777777" w:rsidTr="00E9673A">
        <w:trPr>
          <w:trHeight w:hRule="exact" w:val="959"/>
          <w:jc w:val="center"/>
        </w:trPr>
        <w:tc>
          <w:tcPr>
            <w:tcW w:w="3126" w:type="dxa"/>
            <w:hideMark/>
          </w:tcPr>
          <w:p w14:paraId="590789D8" w14:textId="77777777"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Okresy czasu dla</w:t>
            </w:r>
          </w:p>
          <w:p w14:paraId="752E48C3" w14:textId="77777777"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przedłożenie ubezpieczenia -stosowne polisy</w:t>
            </w:r>
          </w:p>
        </w:tc>
        <w:tc>
          <w:tcPr>
            <w:tcW w:w="1951" w:type="dxa"/>
            <w:hideMark/>
          </w:tcPr>
          <w:p w14:paraId="43D93D12"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18.1</w:t>
            </w:r>
          </w:p>
        </w:tc>
        <w:tc>
          <w:tcPr>
            <w:tcW w:w="4036" w:type="dxa"/>
            <w:hideMark/>
          </w:tcPr>
          <w:p w14:paraId="70870627" w14:textId="77777777"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14 dni po Dacie Rozpoczęcia</w:t>
            </w:r>
          </w:p>
        </w:tc>
      </w:tr>
      <w:tr w:rsidR="00F51575" w:rsidRPr="001978A8" w14:paraId="7B48F1D0" w14:textId="77777777" w:rsidTr="00E9673A">
        <w:trPr>
          <w:trHeight w:hRule="exact" w:val="1056"/>
          <w:jc w:val="center"/>
        </w:trPr>
        <w:tc>
          <w:tcPr>
            <w:tcW w:w="3126" w:type="dxa"/>
            <w:hideMark/>
          </w:tcPr>
          <w:p w14:paraId="79C0D1CA" w14:textId="77777777"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pacing w:val="-2"/>
                <w:sz w:val="22"/>
                <w:highlight w:val="yellow"/>
                <w:lang w:eastAsia="en-US"/>
              </w:rPr>
              <w:t xml:space="preserve">Maksymalna kwota franszyzy </w:t>
            </w:r>
            <w:r w:rsidRPr="001978A8">
              <w:rPr>
                <w:color w:val="365F91" w:themeColor="accent1" w:themeShade="BF"/>
                <w:sz w:val="22"/>
                <w:highlight w:val="yellow"/>
                <w:lang w:eastAsia="en-US"/>
              </w:rPr>
              <w:t>dla ubezpieczenia ryzyka Zamawiającego</w:t>
            </w:r>
          </w:p>
        </w:tc>
        <w:tc>
          <w:tcPr>
            <w:tcW w:w="1951" w:type="dxa"/>
            <w:hideMark/>
          </w:tcPr>
          <w:p w14:paraId="60800B43"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18.2</w:t>
            </w:r>
          </w:p>
        </w:tc>
        <w:tc>
          <w:tcPr>
            <w:tcW w:w="4036" w:type="dxa"/>
            <w:hideMark/>
          </w:tcPr>
          <w:p w14:paraId="6789412F" w14:textId="77777777"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 xml:space="preserve">nie przekraczające …… </w:t>
            </w:r>
            <w:r w:rsidRPr="001978A8">
              <w:rPr>
                <w:i/>
                <w:color w:val="365F91" w:themeColor="accent1" w:themeShade="BF"/>
                <w:sz w:val="22"/>
                <w:highlight w:val="yellow"/>
                <w:lang w:eastAsia="en-US"/>
              </w:rPr>
              <w:t>(wpisać kwotę)</w:t>
            </w:r>
            <w:r w:rsidRPr="001978A8">
              <w:rPr>
                <w:color w:val="365F91" w:themeColor="accent1" w:themeShade="BF"/>
                <w:sz w:val="22"/>
                <w:highlight w:val="yellow"/>
                <w:lang w:eastAsia="en-US"/>
              </w:rPr>
              <w:t xml:space="preserve"> PLN na jedno wydarzenie</w:t>
            </w:r>
          </w:p>
        </w:tc>
      </w:tr>
      <w:tr w:rsidR="00F51575" w:rsidRPr="001978A8" w14:paraId="3792E8CA" w14:textId="77777777" w:rsidTr="00E9673A">
        <w:trPr>
          <w:trHeight w:val="951"/>
          <w:jc w:val="center"/>
        </w:trPr>
        <w:tc>
          <w:tcPr>
            <w:tcW w:w="3126" w:type="dxa"/>
            <w:hideMark/>
          </w:tcPr>
          <w:p w14:paraId="529B34DD" w14:textId="77777777" w:rsidR="00F51575" w:rsidRPr="001978A8" w:rsidRDefault="00F51575" w:rsidP="004C36F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Minimalna kwota ubezpieczenia osób trzecich</w:t>
            </w:r>
          </w:p>
        </w:tc>
        <w:tc>
          <w:tcPr>
            <w:tcW w:w="1951" w:type="dxa"/>
            <w:hideMark/>
          </w:tcPr>
          <w:p w14:paraId="7B2B92A5"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18.3</w:t>
            </w:r>
          </w:p>
        </w:tc>
        <w:tc>
          <w:tcPr>
            <w:tcW w:w="4036" w:type="dxa"/>
            <w:hideMark/>
          </w:tcPr>
          <w:p w14:paraId="4D282BF9" w14:textId="01C78C39" w:rsidR="00F51575" w:rsidRPr="001978A8" w:rsidRDefault="00F51575" w:rsidP="004C36F8">
            <w:pPr>
              <w:spacing w:after="0" w:line="320" w:lineRule="exact"/>
              <w:rPr>
                <w:color w:val="365F91" w:themeColor="accent1" w:themeShade="BF"/>
                <w:sz w:val="22"/>
                <w:highlight w:val="yellow"/>
                <w:lang w:eastAsia="en-US"/>
              </w:rPr>
            </w:pPr>
            <w:r w:rsidRPr="001978A8">
              <w:rPr>
                <w:color w:val="365F91" w:themeColor="accent1" w:themeShade="BF"/>
                <w:sz w:val="22"/>
                <w:highlight w:val="yellow"/>
                <w:lang w:eastAsia="en-US"/>
              </w:rPr>
              <w:t xml:space="preserve">…… </w:t>
            </w:r>
            <w:r w:rsidRPr="001978A8">
              <w:rPr>
                <w:i/>
                <w:color w:val="365F91" w:themeColor="accent1" w:themeShade="BF"/>
                <w:sz w:val="22"/>
                <w:highlight w:val="yellow"/>
                <w:lang w:eastAsia="en-US"/>
              </w:rPr>
              <w:t>(wpisać kwotę)</w:t>
            </w:r>
            <w:r w:rsidRPr="001978A8">
              <w:rPr>
                <w:color w:val="365F91" w:themeColor="accent1" w:themeShade="BF"/>
                <w:sz w:val="22"/>
                <w:highlight w:val="yellow"/>
                <w:lang w:eastAsia="en-US"/>
              </w:rPr>
              <w:t xml:space="preserve">PLN </w:t>
            </w:r>
            <w:r w:rsidR="00C2759F">
              <w:rPr>
                <w:color w:val="365F91" w:themeColor="accent1" w:themeShade="BF"/>
                <w:sz w:val="22"/>
                <w:highlight w:val="yellow"/>
                <w:lang w:eastAsia="en-US"/>
              </w:rPr>
              <w:t>na każdy</w:t>
            </w:r>
            <w:r w:rsidR="002B3AB2" w:rsidRPr="002B3AB2">
              <w:rPr>
                <w:color w:val="365F91" w:themeColor="accent1" w:themeShade="BF"/>
                <w:sz w:val="22"/>
                <w:highlight w:val="yellow"/>
                <w:lang w:eastAsia="en-US"/>
              </w:rPr>
              <w:t xml:space="preserve"> i wszystkie wypadki ubezpieczeniowe</w:t>
            </w:r>
          </w:p>
        </w:tc>
      </w:tr>
      <w:tr w:rsidR="00F51575" w:rsidRPr="001978A8" w14:paraId="577F878A" w14:textId="77777777" w:rsidTr="00E9673A">
        <w:trPr>
          <w:trHeight w:val="758"/>
          <w:jc w:val="center"/>
        </w:trPr>
        <w:tc>
          <w:tcPr>
            <w:tcW w:w="3126" w:type="dxa"/>
            <w:hideMark/>
          </w:tcPr>
          <w:p w14:paraId="279EE0D2"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pacing w:val="-2"/>
                <w:sz w:val="22"/>
                <w:highlight w:val="yellow"/>
                <w:lang w:eastAsia="en-US"/>
              </w:rPr>
              <w:t xml:space="preserve">Rozstrzyganie </w:t>
            </w:r>
            <w:r w:rsidRPr="001978A8">
              <w:rPr>
                <w:color w:val="365F91" w:themeColor="accent1" w:themeShade="BF"/>
                <w:sz w:val="22"/>
                <w:highlight w:val="yellow"/>
                <w:lang w:eastAsia="en-US"/>
              </w:rPr>
              <w:t xml:space="preserve">sporów </w:t>
            </w:r>
          </w:p>
        </w:tc>
        <w:tc>
          <w:tcPr>
            <w:tcW w:w="1951" w:type="dxa"/>
            <w:hideMark/>
          </w:tcPr>
          <w:p w14:paraId="3DEDA4C6" w14:textId="77777777" w:rsidR="00F51575" w:rsidRPr="001978A8" w:rsidRDefault="00F51575" w:rsidP="004C36F8">
            <w:pPr>
              <w:spacing w:after="0" w:line="320" w:lineRule="exact"/>
              <w:jc w:val="center"/>
              <w:rPr>
                <w:color w:val="365F91" w:themeColor="accent1" w:themeShade="BF"/>
                <w:sz w:val="22"/>
                <w:highlight w:val="yellow"/>
                <w:lang w:eastAsia="en-US"/>
              </w:rPr>
            </w:pPr>
            <w:r w:rsidRPr="001978A8">
              <w:rPr>
                <w:color w:val="365F91" w:themeColor="accent1" w:themeShade="BF"/>
                <w:sz w:val="22"/>
                <w:highlight w:val="yellow"/>
                <w:lang w:eastAsia="en-US"/>
              </w:rPr>
              <w:t>20.5</w:t>
            </w:r>
          </w:p>
        </w:tc>
        <w:tc>
          <w:tcPr>
            <w:tcW w:w="4036" w:type="dxa"/>
            <w:hideMark/>
          </w:tcPr>
          <w:p w14:paraId="1A16B6BC" w14:textId="77777777" w:rsidR="00F51575" w:rsidRPr="001978A8" w:rsidRDefault="00F51575" w:rsidP="001978A8">
            <w:pPr>
              <w:spacing w:after="0" w:line="320" w:lineRule="exact"/>
              <w:jc w:val="left"/>
              <w:rPr>
                <w:color w:val="365F91" w:themeColor="accent1" w:themeShade="BF"/>
                <w:sz w:val="22"/>
                <w:highlight w:val="yellow"/>
                <w:lang w:eastAsia="en-US"/>
              </w:rPr>
            </w:pPr>
            <w:r w:rsidRPr="001978A8">
              <w:rPr>
                <w:color w:val="365F91" w:themeColor="accent1" w:themeShade="BF"/>
                <w:sz w:val="22"/>
                <w:highlight w:val="yellow"/>
                <w:lang w:eastAsia="en-US"/>
              </w:rPr>
              <w:t>Sąd powszechny właściwy dla siedziby Zamawiającego</w:t>
            </w:r>
          </w:p>
        </w:tc>
      </w:tr>
      <w:tr w:rsidR="00F51575" w:rsidRPr="001978A8" w14:paraId="42AA942C" w14:textId="77777777" w:rsidTr="00E9673A">
        <w:trPr>
          <w:trHeight w:val="758"/>
          <w:jc w:val="center"/>
        </w:trPr>
        <w:tc>
          <w:tcPr>
            <w:tcW w:w="3126" w:type="dxa"/>
          </w:tcPr>
          <w:p w14:paraId="5A180963" w14:textId="77777777" w:rsidR="00F51575" w:rsidRPr="001978A8" w:rsidRDefault="00F51575" w:rsidP="004C36F8">
            <w:pPr>
              <w:spacing w:after="0" w:line="320" w:lineRule="exact"/>
              <w:jc w:val="left"/>
              <w:rPr>
                <w:b/>
                <w:i/>
                <w:color w:val="365F91" w:themeColor="accent1" w:themeShade="BF"/>
                <w:sz w:val="22"/>
              </w:rPr>
            </w:pPr>
            <w:r w:rsidRPr="001978A8">
              <w:rPr>
                <w:b/>
                <w:i/>
                <w:color w:val="365F91" w:themeColor="accent1" w:themeShade="BF"/>
                <w:sz w:val="22"/>
                <w:highlight w:val="yellow"/>
              </w:rPr>
              <w:t>Uwaga: całą treść Załącznika należy dostosować do Warunków Umowy poprzez wskazanie kluczowych według Zespołu Projektowego postanowień / danych / wartości odnoszących się do konkretnego kontraktu</w:t>
            </w:r>
          </w:p>
        </w:tc>
        <w:tc>
          <w:tcPr>
            <w:tcW w:w="1951" w:type="dxa"/>
          </w:tcPr>
          <w:p w14:paraId="2609BF7B" w14:textId="77777777" w:rsidR="00F51575" w:rsidRPr="001978A8" w:rsidRDefault="00F51575" w:rsidP="004C36F8">
            <w:pPr>
              <w:spacing w:after="0" w:line="320" w:lineRule="exact"/>
              <w:jc w:val="center"/>
              <w:rPr>
                <w:b/>
                <w:color w:val="365F91" w:themeColor="accent1" w:themeShade="BF"/>
                <w:sz w:val="22"/>
                <w:highlight w:val="yellow"/>
                <w:lang w:eastAsia="en-US"/>
              </w:rPr>
            </w:pPr>
            <w:r w:rsidRPr="001978A8">
              <w:rPr>
                <w:b/>
                <w:i/>
                <w:color w:val="365F91" w:themeColor="accent1" w:themeShade="BF"/>
                <w:sz w:val="22"/>
                <w:highlight w:val="yellow"/>
                <w:lang w:eastAsia="en-US"/>
              </w:rPr>
              <w:t>(…)</w:t>
            </w:r>
          </w:p>
        </w:tc>
        <w:tc>
          <w:tcPr>
            <w:tcW w:w="4036" w:type="dxa"/>
          </w:tcPr>
          <w:p w14:paraId="1D6D07C2" w14:textId="77777777" w:rsidR="00F51575" w:rsidRPr="001978A8" w:rsidRDefault="00F51575" w:rsidP="001978A8">
            <w:pPr>
              <w:spacing w:after="0" w:line="320" w:lineRule="exact"/>
              <w:jc w:val="left"/>
              <w:rPr>
                <w:b/>
                <w:color w:val="365F91" w:themeColor="accent1" w:themeShade="BF"/>
                <w:sz w:val="22"/>
                <w:highlight w:val="yellow"/>
                <w:lang w:eastAsia="en-US"/>
              </w:rPr>
            </w:pPr>
            <w:r w:rsidRPr="001978A8">
              <w:rPr>
                <w:b/>
                <w:i/>
                <w:color w:val="365F91" w:themeColor="accent1" w:themeShade="BF"/>
                <w:sz w:val="22"/>
                <w:highlight w:val="yellow"/>
                <w:lang w:eastAsia="en-US"/>
              </w:rPr>
              <w:t>(…)</w:t>
            </w:r>
          </w:p>
        </w:tc>
      </w:tr>
    </w:tbl>
    <w:p w14:paraId="01D74A67" w14:textId="77777777" w:rsidR="00F51575" w:rsidRPr="001978A8" w:rsidRDefault="00F51575" w:rsidP="001978A8">
      <w:pPr>
        <w:spacing w:after="0" w:line="320" w:lineRule="exact"/>
        <w:rPr>
          <w:sz w:val="22"/>
        </w:rPr>
      </w:pPr>
    </w:p>
    <w:p w14:paraId="774F48CF" w14:textId="77777777" w:rsidR="00F51575" w:rsidRPr="001978A8" w:rsidRDefault="00F51575" w:rsidP="001978A8">
      <w:pPr>
        <w:pStyle w:val="Akapitzlist"/>
        <w:widowControl w:val="0"/>
        <w:numPr>
          <w:ilvl w:val="12"/>
          <w:numId w:val="23"/>
        </w:numPr>
        <w:spacing w:line="320" w:lineRule="exact"/>
        <w:jc w:val="left"/>
        <w:rPr>
          <w:sz w:val="22"/>
        </w:rPr>
      </w:pPr>
      <w:r w:rsidRPr="001978A8">
        <w:rPr>
          <w:sz w:val="22"/>
        </w:rPr>
        <w:t>........................................................................................................</w:t>
      </w:r>
    </w:p>
    <w:p w14:paraId="50C1D623" w14:textId="77777777" w:rsidR="00F51575" w:rsidRPr="001978A8" w:rsidRDefault="00F51575" w:rsidP="001978A8">
      <w:pPr>
        <w:pStyle w:val="Akapitzlist"/>
        <w:widowControl w:val="0"/>
        <w:numPr>
          <w:ilvl w:val="12"/>
          <w:numId w:val="23"/>
        </w:numPr>
        <w:spacing w:line="320" w:lineRule="exact"/>
        <w:jc w:val="left"/>
        <w:rPr>
          <w:sz w:val="22"/>
        </w:rPr>
        <w:sectPr w:rsidR="00F51575" w:rsidRPr="001978A8" w:rsidSect="00D62D28">
          <w:headerReference w:type="default" r:id="rId25"/>
          <w:footnotePr>
            <w:pos w:val="beneathText"/>
            <w:numFmt w:val="chicago"/>
            <w:numRestart w:val="eachSect"/>
          </w:footnotePr>
          <w:pgSz w:w="11907" w:h="16840" w:code="9"/>
          <w:pgMar w:top="992" w:right="1418" w:bottom="1135" w:left="1418" w:header="737" w:footer="567" w:gutter="0"/>
          <w:cols w:space="708"/>
          <w:noEndnote/>
          <w:docGrid w:linePitch="272"/>
        </w:sectPr>
      </w:pPr>
      <w:r w:rsidRPr="001978A8">
        <w:rPr>
          <w:sz w:val="22"/>
        </w:rPr>
        <w:t xml:space="preserve"> (podpis</w:t>
      </w:r>
      <w:r w:rsidRPr="001978A8">
        <w:rPr>
          <w:b/>
          <w:sz w:val="22"/>
          <w:vertAlign w:val="superscript"/>
        </w:rPr>
        <w:footnoteReference w:customMarkFollows="1" w:id="5"/>
        <w:t>***</w:t>
      </w:r>
      <w:r w:rsidRPr="001978A8">
        <w:rPr>
          <w:sz w:val="22"/>
        </w:rPr>
        <w:t>,</w:t>
      </w:r>
      <w:r w:rsidR="009205CB" w:rsidRPr="001978A8">
        <w:rPr>
          <w:sz w:val="22"/>
        </w:rPr>
        <w:t xml:space="preserve"> </w:t>
      </w:r>
      <w:r w:rsidRPr="001978A8">
        <w:rPr>
          <w:sz w:val="22"/>
        </w:rPr>
        <w:t>miejscowość, data)</w:t>
      </w:r>
    </w:p>
    <w:p w14:paraId="0789AD0D" w14:textId="77777777" w:rsidR="00CB2CFB" w:rsidRPr="001978A8" w:rsidRDefault="00713519" w:rsidP="004C36F8">
      <w:pPr>
        <w:pStyle w:val="Zwykytekst1"/>
        <w:tabs>
          <w:tab w:val="left" w:pos="9214"/>
        </w:tabs>
        <w:spacing w:line="320" w:lineRule="exact"/>
        <w:ind w:right="-1"/>
        <w:jc w:val="both"/>
        <w:rPr>
          <w:rFonts w:ascii="Arial" w:hAnsi="Arial" w:cs="Arial"/>
          <w:sz w:val="22"/>
          <w:szCs w:val="22"/>
        </w:rPr>
      </w:pPr>
      <w:bookmarkStart w:id="176" w:name="_Toc251059340"/>
      <w:bookmarkStart w:id="177" w:name="_Toc261262374"/>
      <w:bookmarkStart w:id="178" w:name="_Toc265752243"/>
      <w:bookmarkEnd w:id="172"/>
      <w:bookmarkEnd w:id="173"/>
      <w:bookmarkEnd w:id="174"/>
      <w:bookmarkEnd w:id="175"/>
      <w:r w:rsidRPr="001978A8">
        <w:rPr>
          <w:rFonts w:ascii="Arial" w:hAnsi="Arial" w:cs="Arial"/>
          <w:b/>
          <w:sz w:val="22"/>
          <w:szCs w:val="22"/>
        </w:rPr>
        <w:t>Załącznik nr 3 do IDW</w:t>
      </w:r>
      <w:r w:rsidRPr="001978A8">
        <w:rPr>
          <w:rFonts w:ascii="Arial" w:hAnsi="Arial" w:cs="Arial"/>
          <w:sz w:val="22"/>
          <w:szCs w:val="22"/>
        </w:rPr>
        <w:t xml:space="preserve"> - Zobowiązanie podmiotu trzeciego do oddania do dyspozycji Wykonawcy niezbędnych zasobów na potrzeby wykonania Zamówienia – wzór</w:t>
      </w:r>
    </w:p>
    <w:p w14:paraId="06138521" w14:textId="77777777" w:rsidR="00713519" w:rsidRPr="001978A8" w:rsidRDefault="00713519" w:rsidP="001978A8">
      <w:pPr>
        <w:pStyle w:val="Zwykytekst1"/>
        <w:tabs>
          <w:tab w:val="left" w:pos="9214"/>
        </w:tabs>
        <w:spacing w:line="320" w:lineRule="exact"/>
        <w:ind w:right="-1"/>
        <w:rPr>
          <w:rFonts w:ascii="Arial" w:hAnsi="Arial" w:cs="Arial"/>
          <w:b/>
          <w:sz w:val="22"/>
          <w:szCs w:val="22"/>
        </w:rPr>
      </w:pPr>
    </w:p>
    <w:p w14:paraId="78C4AF61" w14:textId="77777777" w:rsidR="00FF07C8" w:rsidRPr="001978A8" w:rsidRDefault="00FF07C8" w:rsidP="001978A8">
      <w:pPr>
        <w:pStyle w:val="Zwykytekst1"/>
        <w:tabs>
          <w:tab w:val="left" w:pos="9214"/>
        </w:tabs>
        <w:spacing w:line="320" w:lineRule="exact"/>
        <w:ind w:right="-1"/>
        <w:jc w:val="center"/>
        <w:rPr>
          <w:rFonts w:ascii="Arial" w:hAnsi="Arial" w:cs="Arial"/>
          <w:b/>
          <w:sz w:val="22"/>
          <w:szCs w:val="22"/>
        </w:rPr>
      </w:pPr>
      <w:r w:rsidRPr="001978A8">
        <w:rPr>
          <w:rFonts w:ascii="Arial" w:hAnsi="Arial" w:cs="Arial"/>
          <w:b/>
          <w:sz w:val="22"/>
          <w:szCs w:val="22"/>
        </w:rPr>
        <w:t>ZOBOWIĄZANIE PODMIOTU TRZECIEGO DO ODDANIA DO DYSPOZYCJI WYKONAWCY NIEZBĘDNYCH ZASOBÓW NA POTRZEBY WYKONANIA ZAMÓWIENIA</w:t>
      </w:r>
    </w:p>
    <w:p w14:paraId="113F4046" w14:textId="77777777" w:rsidR="00D607C3" w:rsidRPr="001978A8" w:rsidRDefault="00D607C3" w:rsidP="001978A8">
      <w:pPr>
        <w:spacing w:line="320" w:lineRule="exact"/>
        <w:rPr>
          <w:sz w:val="22"/>
        </w:rPr>
      </w:pPr>
    </w:p>
    <w:p w14:paraId="67C31022" w14:textId="77777777" w:rsidR="001743A6" w:rsidRPr="001978A8" w:rsidRDefault="001743A6" w:rsidP="001978A8">
      <w:pPr>
        <w:widowControl w:val="0"/>
        <w:numPr>
          <w:ilvl w:val="12"/>
          <w:numId w:val="0"/>
        </w:numPr>
        <w:spacing w:line="320" w:lineRule="exact"/>
        <w:rPr>
          <w:sz w:val="22"/>
        </w:rPr>
      </w:pPr>
      <w:r w:rsidRPr="001978A8">
        <w:rPr>
          <w:sz w:val="22"/>
        </w:rPr>
        <w:t>Ja:</w:t>
      </w:r>
    </w:p>
    <w:p w14:paraId="5F2B58F4" w14:textId="77777777" w:rsidR="001743A6" w:rsidRPr="001978A8" w:rsidRDefault="001743A6" w:rsidP="001978A8">
      <w:pPr>
        <w:widowControl w:val="0"/>
        <w:numPr>
          <w:ilvl w:val="12"/>
          <w:numId w:val="0"/>
        </w:numPr>
        <w:spacing w:line="320" w:lineRule="exact"/>
        <w:rPr>
          <w:sz w:val="22"/>
        </w:rPr>
      </w:pPr>
      <w:r w:rsidRPr="001978A8">
        <w:rPr>
          <w:sz w:val="22"/>
        </w:rPr>
        <w:t>………………………………………………………………………………………………</w:t>
      </w:r>
    </w:p>
    <w:p w14:paraId="17492CAC" w14:textId="77777777" w:rsidR="001743A6" w:rsidRPr="001978A8" w:rsidRDefault="001743A6" w:rsidP="001978A8">
      <w:pPr>
        <w:widowControl w:val="0"/>
        <w:numPr>
          <w:ilvl w:val="12"/>
          <w:numId w:val="0"/>
        </w:numPr>
        <w:spacing w:line="320" w:lineRule="exact"/>
        <w:jc w:val="center"/>
        <w:rPr>
          <w:i/>
          <w:sz w:val="22"/>
        </w:rPr>
      </w:pPr>
      <w:r w:rsidRPr="001978A8">
        <w:rPr>
          <w:i/>
          <w:sz w:val="22"/>
        </w:rPr>
        <w:t>(imię i nazwisko osoby upoważnionej do reprezentowania Podmiotu, stanowisko (właściciel, prezes zarządu, członek zarządu, prokurent, upełnomocniony reprezentant itp.*))</w:t>
      </w:r>
    </w:p>
    <w:p w14:paraId="784A2E68" w14:textId="77777777" w:rsidR="001743A6" w:rsidRPr="001978A8" w:rsidRDefault="001743A6" w:rsidP="001978A8">
      <w:pPr>
        <w:widowControl w:val="0"/>
        <w:numPr>
          <w:ilvl w:val="12"/>
          <w:numId w:val="0"/>
        </w:numPr>
        <w:spacing w:line="320" w:lineRule="exact"/>
        <w:rPr>
          <w:sz w:val="22"/>
        </w:rPr>
      </w:pPr>
      <w:r w:rsidRPr="001978A8">
        <w:rPr>
          <w:sz w:val="22"/>
        </w:rPr>
        <w:t>Działając w imieniu</w:t>
      </w:r>
      <w:r w:rsidR="00FF07C8" w:rsidRPr="001978A8">
        <w:rPr>
          <w:sz w:val="22"/>
        </w:rPr>
        <w:t xml:space="preserve"> i na rzecz:</w:t>
      </w:r>
    </w:p>
    <w:p w14:paraId="60F562BC" w14:textId="77777777" w:rsidR="001743A6" w:rsidRPr="001978A8" w:rsidRDefault="001743A6" w:rsidP="001978A8">
      <w:pPr>
        <w:widowControl w:val="0"/>
        <w:numPr>
          <w:ilvl w:val="12"/>
          <w:numId w:val="0"/>
        </w:numPr>
        <w:spacing w:line="320" w:lineRule="exact"/>
        <w:rPr>
          <w:sz w:val="22"/>
        </w:rPr>
      </w:pPr>
      <w:r w:rsidRPr="001978A8">
        <w:rPr>
          <w:sz w:val="22"/>
        </w:rPr>
        <w:t>………………………………………………………………………………………………</w:t>
      </w:r>
    </w:p>
    <w:p w14:paraId="704C2FBC" w14:textId="77777777" w:rsidR="001743A6" w:rsidRPr="001978A8" w:rsidRDefault="001743A6" w:rsidP="001978A8">
      <w:pPr>
        <w:widowControl w:val="0"/>
        <w:numPr>
          <w:ilvl w:val="12"/>
          <w:numId w:val="0"/>
        </w:numPr>
        <w:spacing w:line="320" w:lineRule="exact"/>
        <w:jc w:val="center"/>
        <w:rPr>
          <w:i/>
          <w:sz w:val="22"/>
        </w:rPr>
      </w:pPr>
      <w:r w:rsidRPr="001978A8">
        <w:rPr>
          <w:i/>
          <w:sz w:val="22"/>
        </w:rPr>
        <w:t>(nazwa Podmiotu)</w:t>
      </w:r>
    </w:p>
    <w:p w14:paraId="3E7A055A" w14:textId="77777777" w:rsidR="001743A6" w:rsidRPr="001978A8" w:rsidRDefault="001743A6" w:rsidP="001978A8">
      <w:pPr>
        <w:widowControl w:val="0"/>
        <w:numPr>
          <w:ilvl w:val="12"/>
          <w:numId w:val="0"/>
        </w:numPr>
        <w:spacing w:line="320" w:lineRule="exact"/>
        <w:rPr>
          <w:sz w:val="22"/>
        </w:rPr>
      </w:pPr>
      <w:r w:rsidRPr="001978A8">
        <w:rPr>
          <w:sz w:val="22"/>
        </w:rPr>
        <w:t>Zobowiązuję się do oddania nw. zasobów na</w:t>
      </w:r>
      <w:r w:rsidR="00735AD9" w:rsidRPr="001978A8">
        <w:rPr>
          <w:sz w:val="22"/>
        </w:rPr>
        <w:t xml:space="preserve"> potrzeby wykonania zamówienia:</w:t>
      </w:r>
    </w:p>
    <w:p w14:paraId="77D22E88" w14:textId="77777777" w:rsidR="001743A6" w:rsidRPr="001978A8" w:rsidRDefault="001743A6" w:rsidP="001978A8">
      <w:pPr>
        <w:widowControl w:val="0"/>
        <w:numPr>
          <w:ilvl w:val="12"/>
          <w:numId w:val="0"/>
        </w:numPr>
        <w:spacing w:line="320" w:lineRule="exact"/>
        <w:rPr>
          <w:sz w:val="22"/>
        </w:rPr>
      </w:pPr>
      <w:r w:rsidRPr="001978A8">
        <w:rPr>
          <w:sz w:val="22"/>
        </w:rPr>
        <w:t>………………………………………………………………………………………………</w:t>
      </w:r>
    </w:p>
    <w:p w14:paraId="47737F3B" w14:textId="4641A0A7" w:rsidR="001743A6" w:rsidRPr="001978A8" w:rsidRDefault="001743A6" w:rsidP="001978A8">
      <w:pPr>
        <w:widowControl w:val="0"/>
        <w:numPr>
          <w:ilvl w:val="12"/>
          <w:numId w:val="0"/>
        </w:numPr>
        <w:spacing w:line="320" w:lineRule="exact"/>
        <w:jc w:val="center"/>
        <w:rPr>
          <w:i/>
          <w:sz w:val="22"/>
        </w:rPr>
      </w:pPr>
      <w:r w:rsidRPr="001978A8">
        <w:rPr>
          <w:i/>
          <w:sz w:val="22"/>
        </w:rPr>
        <w:t xml:space="preserve">(określenie zasobu – </w:t>
      </w:r>
      <w:r w:rsidR="002B3AB2" w:rsidRPr="002B3AB2">
        <w:rPr>
          <w:i/>
          <w:sz w:val="22"/>
        </w:rPr>
        <w:t>kompetencje lub uprawnienia, sytuacja ekonomiczna lub finansowa, zdolność techniczna lub zawodowa)</w:t>
      </w:r>
      <w:r w:rsidR="002B3AB2">
        <w:rPr>
          <w:i/>
          <w:sz w:val="22"/>
        </w:rPr>
        <w:t xml:space="preserve"> </w:t>
      </w:r>
    </w:p>
    <w:p w14:paraId="6E6478E3" w14:textId="77777777" w:rsidR="001743A6" w:rsidRPr="001978A8" w:rsidRDefault="001743A6" w:rsidP="001978A8">
      <w:pPr>
        <w:widowControl w:val="0"/>
        <w:numPr>
          <w:ilvl w:val="12"/>
          <w:numId w:val="0"/>
        </w:numPr>
        <w:spacing w:line="320" w:lineRule="exact"/>
        <w:rPr>
          <w:sz w:val="22"/>
        </w:rPr>
      </w:pPr>
    </w:p>
    <w:p w14:paraId="0263EEF2" w14:textId="77777777" w:rsidR="001743A6" w:rsidRPr="001978A8" w:rsidRDefault="00735AD9" w:rsidP="001978A8">
      <w:pPr>
        <w:widowControl w:val="0"/>
        <w:numPr>
          <w:ilvl w:val="12"/>
          <w:numId w:val="0"/>
        </w:numPr>
        <w:spacing w:line="320" w:lineRule="exact"/>
        <w:rPr>
          <w:sz w:val="22"/>
        </w:rPr>
      </w:pPr>
      <w:r w:rsidRPr="001978A8">
        <w:rPr>
          <w:sz w:val="22"/>
        </w:rPr>
        <w:t>do dyspozycji Wykonawcy:</w:t>
      </w:r>
    </w:p>
    <w:p w14:paraId="7E9CF6AD" w14:textId="77777777" w:rsidR="001743A6" w:rsidRPr="001978A8" w:rsidRDefault="001743A6" w:rsidP="001978A8">
      <w:pPr>
        <w:widowControl w:val="0"/>
        <w:numPr>
          <w:ilvl w:val="12"/>
          <w:numId w:val="0"/>
        </w:numPr>
        <w:spacing w:line="320" w:lineRule="exact"/>
        <w:rPr>
          <w:sz w:val="22"/>
        </w:rPr>
      </w:pPr>
      <w:r w:rsidRPr="001978A8">
        <w:rPr>
          <w:sz w:val="22"/>
        </w:rPr>
        <w:t>………………………………………………………………………………………………</w:t>
      </w:r>
    </w:p>
    <w:p w14:paraId="5B4AC176" w14:textId="77777777" w:rsidR="001743A6" w:rsidRPr="001978A8" w:rsidRDefault="001743A6" w:rsidP="001978A8">
      <w:pPr>
        <w:widowControl w:val="0"/>
        <w:numPr>
          <w:ilvl w:val="12"/>
          <w:numId w:val="0"/>
        </w:numPr>
        <w:spacing w:line="320" w:lineRule="exact"/>
        <w:jc w:val="center"/>
        <w:rPr>
          <w:i/>
          <w:sz w:val="22"/>
        </w:rPr>
      </w:pPr>
      <w:r w:rsidRPr="001978A8">
        <w:rPr>
          <w:i/>
          <w:sz w:val="22"/>
        </w:rPr>
        <w:t>(nazwa Wykonawcy)</w:t>
      </w:r>
    </w:p>
    <w:p w14:paraId="30D667CC" w14:textId="77777777" w:rsidR="001743A6" w:rsidRPr="001978A8" w:rsidRDefault="001743A6" w:rsidP="001978A8">
      <w:pPr>
        <w:widowControl w:val="0"/>
        <w:numPr>
          <w:ilvl w:val="12"/>
          <w:numId w:val="0"/>
        </w:numPr>
        <w:spacing w:line="320" w:lineRule="exact"/>
        <w:rPr>
          <w:sz w:val="22"/>
        </w:rPr>
      </w:pPr>
      <w:r w:rsidRPr="001978A8">
        <w:rPr>
          <w:sz w:val="22"/>
        </w:rPr>
        <w:t>przy wykonywaniu (w trakcie realizacji) zamówienia pod nazwą:</w:t>
      </w:r>
    </w:p>
    <w:p w14:paraId="5EE61412" w14:textId="77777777" w:rsidR="001743A6" w:rsidRPr="001978A8" w:rsidRDefault="001743A6" w:rsidP="001978A8">
      <w:pPr>
        <w:widowControl w:val="0"/>
        <w:numPr>
          <w:ilvl w:val="12"/>
          <w:numId w:val="0"/>
        </w:numPr>
        <w:spacing w:line="320" w:lineRule="exact"/>
        <w:rPr>
          <w:sz w:val="22"/>
        </w:rPr>
      </w:pPr>
    </w:p>
    <w:p w14:paraId="2AC94329" w14:textId="77777777" w:rsidR="001743A6" w:rsidRPr="001978A8" w:rsidRDefault="001743A6" w:rsidP="001978A8">
      <w:pPr>
        <w:widowControl w:val="0"/>
        <w:numPr>
          <w:ilvl w:val="12"/>
          <w:numId w:val="0"/>
        </w:numPr>
        <w:spacing w:line="320" w:lineRule="exact"/>
        <w:rPr>
          <w:sz w:val="22"/>
        </w:rPr>
      </w:pPr>
      <w:r w:rsidRPr="001978A8">
        <w:rPr>
          <w:sz w:val="22"/>
        </w:rPr>
        <w:t>„………………………………………”</w:t>
      </w:r>
    </w:p>
    <w:p w14:paraId="643F10EB" w14:textId="77777777" w:rsidR="001743A6" w:rsidRPr="001978A8" w:rsidRDefault="001743A6" w:rsidP="001978A8">
      <w:pPr>
        <w:widowControl w:val="0"/>
        <w:numPr>
          <w:ilvl w:val="12"/>
          <w:numId w:val="0"/>
        </w:numPr>
        <w:spacing w:line="320" w:lineRule="exact"/>
        <w:rPr>
          <w:sz w:val="22"/>
        </w:rPr>
      </w:pPr>
      <w:r w:rsidRPr="001978A8">
        <w:rPr>
          <w:sz w:val="22"/>
        </w:rPr>
        <w:t>(nr referencyjny: ………………………..)</w:t>
      </w:r>
    </w:p>
    <w:p w14:paraId="057F2AC6" w14:textId="77777777" w:rsidR="001743A6" w:rsidRPr="001978A8" w:rsidRDefault="001743A6" w:rsidP="001978A8">
      <w:pPr>
        <w:widowControl w:val="0"/>
        <w:numPr>
          <w:ilvl w:val="12"/>
          <w:numId w:val="0"/>
        </w:numPr>
        <w:spacing w:line="320" w:lineRule="exact"/>
        <w:rPr>
          <w:sz w:val="22"/>
        </w:rPr>
      </w:pPr>
      <w:r w:rsidRPr="001978A8">
        <w:rPr>
          <w:sz w:val="22"/>
        </w:rPr>
        <w:t>Oświadczam, iż:</w:t>
      </w:r>
    </w:p>
    <w:p w14:paraId="7B6402F4" w14:textId="77777777" w:rsidR="001743A6" w:rsidRPr="001978A8" w:rsidRDefault="001743A6" w:rsidP="001978A8">
      <w:pPr>
        <w:widowControl w:val="0"/>
        <w:numPr>
          <w:ilvl w:val="12"/>
          <w:numId w:val="0"/>
        </w:numPr>
        <w:spacing w:line="320" w:lineRule="exact"/>
        <w:rPr>
          <w:sz w:val="22"/>
        </w:rPr>
      </w:pPr>
      <w:r w:rsidRPr="001978A8">
        <w:rPr>
          <w:sz w:val="22"/>
        </w:rPr>
        <w:t>a)</w:t>
      </w:r>
      <w:r w:rsidRPr="001978A8">
        <w:rPr>
          <w:sz w:val="22"/>
        </w:rPr>
        <w:tab/>
        <w:t>udostępniam Wykonawcy ww. zasoby, w następującym zakresie:</w:t>
      </w:r>
    </w:p>
    <w:p w14:paraId="600E08B2" w14:textId="77777777" w:rsidR="001743A6" w:rsidRPr="001978A8" w:rsidRDefault="009205CB" w:rsidP="001978A8">
      <w:pPr>
        <w:widowControl w:val="0"/>
        <w:numPr>
          <w:ilvl w:val="12"/>
          <w:numId w:val="0"/>
        </w:numPr>
        <w:spacing w:line="320" w:lineRule="exact"/>
        <w:rPr>
          <w:sz w:val="22"/>
        </w:rPr>
      </w:pPr>
      <w:r w:rsidRPr="001978A8">
        <w:rPr>
          <w:sz w:val="22"/>
        </w:rPr>
        <w:t xml:space="preserve"> </w:t>
      </w:r>
      <w:r w:rsidR="001743A6" w:rsidRPr="001978A8">
        <w:rPr>
          <w:sz w:val="22"/>
        </w:rPr>
        <w:t>……………</w:t>
      </w:r>
      <w:r w:rsidR="00735AD9" w:rsidRPr="001978A8">
        <w:rPr>
          <w:sz w:val="22"/>
        </w:rPr>
        <w:t>…………………………………………………………………………………</w:t>
      </w:r>
    </w:p>
    <w:p w14:paraId="0E002D14" w14:textId="77777777" w:rsidR="001743A6" w:rsidRPr="001978A8" w:rsidRDefault="001743A6" w:rsidP="001978A8">
      <w:pPr>
        <w:widowControl w:val="0"/>
        <w:numPr>
          <w:ilvl w:val="12"/>
          <w:numId w:val="0"/>
        </w:numPr>
        <w:spacing w:line="320" w:lineRule="exact"/>
        <w:rPr>
          <w:sz w:val="22"/>
        </w:rPr>
      </w:pPr>
      <w:r w:rsidRPr="001978A8">
        <w:rPr>
          <w:sz w:val="22"/>
        </w:rPr>
        <w:t>b)</w:t>
      </w:r>
      <w:r w:rsidRPr="001978A8">
        <w:rPr>
          <w:sz w:val="22"/>
        </w:rPr>
        <w:tab/>
        <w:t>sposób wykorzystania udostępnionych przeze mnie zasobów będzie następujący:</w:t>
      </w:r>
    </w:p>
    <w:p w14:paraId="52CC0F11" w14:textId="77777777" w:rsidR="001743A6" w:rsidRPr="001978A8" w:rsidRDefault="009205CB" w:rsidP="001978A8">
      <w:pPr>
        <w:widowControl w:val="0"/>
        <w:numPr>
          <w:ilvl w:val="12"/>
          <w:numId w:val="0"/>
        </w:numPr>
        <w:spacing w:line="320" w:lineRule="exact"/>
        <w:rPr>
          <w:sz w:val="22"/>
        </w:rPr>
      </w:pPr>
      <w:r w:rsidRPr="001978A8">
        <w:rPr>
          <w:sz w:val="22"/>
        </w:rPr>
        <w:t xml:space="preserve"> </w:t>
      </w:r>
      <w:r w:rsidR="001743A6" w:rsidRPr="001978A8">
        <w:rPr>
          <w:sz w:val="22"/>
        </w:rPr>
        <w:t>……………</w:t>
      </w:r>
      <w:r w:rsidR="00735AD9" w:rsidRPr="001978A8">
        <w:rPr>
          <w:sz w:val="22"/>
        </w:rPr>
        <w:t>…………………………………………………………………………………</w:t>
      </w:r>
    </w:p>
    <w:p w14:paraId="26A9A16F" w14:textId="77777777" w:rsidR="001743A6" w:rsidRPr="001978A8" w:rsidRDefault="001743A6" w:rsidP="001978A8">
      <w:pPr>
        <w:widowControl w:val="0"/>
        <w:numPr>
          <w:ilvl w:val="12"/>
          <w:numId w:val="0"/>
        </w:numPr>
        <w:spacing w:line="320" w:lineRule="exact"/>
        <w:rPr>
          <w:sz w:val="22"/>
        </w:rPr>
      </w:pPr>
      <w:r w:rsidRPr="001978A8">
        <w:rPr>
          <w:sz w:val="22"/>
        </w:rPr>
        <w:t>c)</w:t>
      </w:r>
      <w:r w:rsidRPr="001978A8">
        <w:rPr>
          <w:sz w:val="22"/>
        </w:rPr>
        <w:tab/>
        <w:t>charakter stosunku łączącego mnie z Wykonawcą będzie następujący:</w:t>
      </w:r>
    </w:p>
    <w:p w14:paraId="7114AA7D" w14:textId="77777777" w:rsidR="001743A6" w:rsidRPr="001978A8" w:rsidRDefault="001743A6" w:rsidP="001978A8">
      <w:pPr>
        <w:widowControl w:val="0"/>
        <w:numPr>
          <w:ilvl w:val="12"/>
          <w:numId w:val="0"/>
        </w:numPr>
        <w:spacing w:line="320" w:lineRule="exact"/>
        <w:rPr>
          <w:sz w:val="22"/>
        </w:rPr>
      </w:pPr>
      <w:r w:rsidRPr="001978A8">
        <w:rPr>
          <w:sz w:val="22"/>
        </w:rPr>
        <w:t>……………</w:t>
      </w:r>
      <w:r w:rsidR="00735AD9" w:rsidRPr="001978A8">
        <w:rPr>
          <w:sz w:val="22"/>
        </w:rPr>
        <w:t>…………………………………………………………………………………</w:t>
      </w:r>
    </w:p>
    <w:p w14:paraId="6410D680" w14:textId="77777777" w:rsidR="001743A6" w:rsidRPr="001978A8" w:rsidRDefault="001743A6" w:rsidP="001978A8">
      <w:pPr>
        <w:widowControl w:val="0"/>
        <w:numPr>
          <w:ilvl w:val="12"/>
          <w:numId w:val="0"/>
        </w:numPr>
        <w:spacing w:line="320" w:lineRule="exact"/>
        <w:rPr>
          <w:sz w:val="22"/>
        </w:rPr>
      </w:pPr>
      <w:r w:rsidRPr="001978A8">
        <w:rPr>
          <w:sz w:val="22"/>
        </w:rPr>
        <w:t>d)</w:t>
      </w:r>
      <w:r w:rsidRPr="001978A8">
        <w:rPr>
          <w:sz w:val="22"/>
        </w:rPr>
        <w:tab/>
        <w:t>zakres mojego udziału przy wykonywaniu zamówienia będzie następujący:</w:t>
      </w:r>
    </w:p>
    <w:p w14:paraId="760F6EDB" w14:textId="77777777" w:rsidR="001743A6" w:rsidRPr="001978A8" w:rsidRDefault="001743A6" w:rsidP="001978A8">
      <w:pPr>
        <w:widowControl w:val="0"/>
        <w:numPr>
          <w:ilvl w:val="12"/>
          <w:numId w:val="0"/>
        </w:numPr>
        <w:spacing w:line="320" w:lineRule="exact"/>
        <w:rPr>
          <w:sz w:val="22"/>
        </w:rPr>
      </w:pPr>
      <w:r w:rsidRPr="001978A8">
        <w:rPr>
          <w:sz w:val="22"/>
        </w:rPr>
        <w:t>……………………………………………………………………………</w:t>
      </w:r>
      <w:r w:rsidR="00735AD9" w:rsidRPr="001978A8">
        <w:rPr>
          <w:sz w:val="22"/>
        </w:rPr>
        <w:t>…………………</w:t>
      </w:r>
    </w:p>
    <w:p w14:paraId="39EABA40" w14:textId="77777777" w:rsidR="001743A6" w:rsidRPr="001978A8" w:rsidRDefault="001743A6" w:rsidP="001978A8">
      <w:pPr>
        <w:widowControl w:val="0"/>
        <w:numPr>
          <w:ilvl w:val="12"/>
          <w:numId w:val="0"/>
        </w:numPr>
        <w:spacing w:line="320" w:lineRule="exact"/>
        <w:rPr>
          <w:sz w:val="22"/>
        </w:rPr>
      </w:pPr>
      <w:r w:rsidRPr="001978A8">
        <w:rPr>
          <w:sz w:val="22"/>
        </w:rPr>
        <w:t>e)</w:t>
      </w:r>
      <w:r w:rsidRPr="001978A8">
        <w:rPr>
          <w:sz w:val="22"/>
        </w:rPr>
        <w:tab/>
        <w:t>okres mojego udziału przy wykonywaniu zamówienia będzie następujący:</w:t>
      </w:r>
    </w:p>
    <w:p w14:paraId="158B3E4A" w14:textId="77777777" w:rsidR="001743A6" w:rsidRPr="001978A8" w:rsidRDefault="001743A6" w:rsidP="001978A8">
      <w:pPr>
        <w:widowControl w:val="0"/>
        <w:numPr>
          <w:ilvl w:val="12"/>
          <w:numId w:val="0"/>
        </w:numPr>
        <w:spacing w:line="320" w:lineRule="exact"/>
        <w:rPr>
          <w:sz w:val="22"/>
        </w:rPr>
      </w:pPr>
      <w:r w:rsidRPr="001978A8">
        <w:rPr>
          <w:sz w:val="22"/>
        </w:rPr>
        <w:t>……………</w:t>
      </w:r>
      <w:r w:rsidR="00735AD9" w:rsidRPr="001978A8">
        <w:rPr>
          <w:sz w:val="22"/>
        </w:rPr>
        <w:t>…………………………………………………………………………………</w:t>
      </w:r>
    </w:p>
    <w:p w14:paraId="61B84108" w14:textId="77777777" w:rsidR="001743A6" w:rsidRPr="001978A8" w:rsidRDefault="00626FCC" w:rsidP="001978A8">
      <w:pPr>
        <w:widowControl w:val="0"/>
        <w:numPr>
          <w:ilvl w:val="12"/>
          <w:numId w:val="0"/>
        </w:numPr>
        <w:spacing w:line="320" w:lineRule="exact"/>
        <w:rPr>
          <w:sz w:val="22"/>
        </w:rPr>
      </w:pPr>
      <w:r w:rsidRPr="001978A8">
        <w:rPr>
          <w:sz w:val="22"/>
        </w:rPr>
        <w:t>Jako podmiot udostępniający swoje zasoby oświadczam, że odpowiadam solidarnie z Wykonawcą, który polega na mojej zdolności sytuacji finansowej lub ekonomicznej, za szkodę poniesioną przez Zamawiającego wskutek nieudostępnienia przeze mnie Wykonawcy tych zasobów, chyba że wykażę brak swojej winy w związku z nieudostępnieniem tych zasobów.</w:t>
      </w:r>
      <w:r w:rsidR="001743A6" w:rsidRPr="001978A8">
        <w:rPr>
          <w:sz w:val="22"/>
        </w:rPr>
        <w:tab/>
        <w:t>........................................................................................................</w:t>
      </w:r>
    </w:p>
    <w:p w14:paraId="246C72A0" w14:textId="77777777" w:rsidR="001743A6" w:rsidRPr="001978A8" w:rsidRDefault="001743A6" w:rsidP="001978A8">
      <w:pPr>
        <w:widowControl w:val="0"/>
        <w:numPr>
          <w:ilvl w:val="12"/>
          <w:numId w:val="0"/>
        </w:numPr>
        <w:spacing w:line="320" w:lineRule="exact"/>
        <w:rPr>
          <w:i/>
          <w:sz w:val="22"/>
        </w:rPr>
      </w:pPr>
      <w:r w:rsidRPr="001978A8">
        <w:rPr>
          <w:i/>
          <w:sz w:val="22"/>
        </w:rPr>
        <w:tab/>
        <w:t xml:space="preserve"> (podpis***,</w:t>
      </w:r>
      <w:r w:rsidR="009205CB" w:rsidRPr="001978A8">
        <w:rPr>
          <w:i/>
          <w:sz w:val="22"/>
        </w:rPr>
        <w:t xml:space="preserve"> </w:t>
      </w:r>
      <w:r w:rsidRPr="001978A8">
        <w:rPr>
          <w:i/>
          <w:sz w:val="22"/>
        </w:rPr>
        <w:t>miejscowość, data)</w:t>
      </w:r>
    </w:p>
    <w:p w14:paraId="3C4F9005" w14:textId="77777777" w:rsidR="00D607C3" w:rsidRPr="001978A8" w:rsidRDefault="001743A6" w:rsidP="001978A8">
      <w:pPr>
        <w:widowControl w:val="0"/>
        <w:numPr>
          <w:ilvl w:val="12"/>
          <w:numId w:val="0"/>
        </w:numPr>
        <w:spacing w:line="320" w:lineRule="exact"/>
        <w:rPr>
          <w:sz w:val="22"/>
        </w:rPr>
      </w:pPr>
      <w:r w:rsidRPr="001978A8">
        <w:rPr>
          <w:sz w:val="22"/>
        </w:rPr>
        <w:t>_______________________</w:t>
      </w:r>
    </w:p>
    <w:p w14:paraId="6A738106" w14:textId="77777777" w:rsidR="001743A6" w:rsidRPr="004C36F8" w:rsidRDefault="001743A6" w:rsidP="004C36F8">
      <w:pPr>
        <w:pStyle w:val="Tekstprzypisudolnego"/>
        <w:spacing w:after="0" w:line="240" w:lineRule="auto"/>
        <w:ind w:left="154" w:hanging="154"/>
        <w:rPr>
          <w:rFonts w:ascii="Arial" w:hAnsi="Arial" w:cs="Arial"/>
          <w:sz w:val="16"/>
          <w:szCs w:val="16"/>
        </w:rPr>
      </w:pPr>
      <w:r w:rsidRPr="004C36F8">
        <w:rPr>
          <w:rStyle w:val="Odwoanieprzypisudolnego"/>
          <w:rFonts w:ascii="Arial" w:hAnsi="Arial" w:cs="Arial"/>
          <w:b/>
          <w:sz w:val="16"/>
          <w:szCs w:val="16"/>
        </w:rPr>
        <w:t>***</w:t>
      </w:r>
      <w:r w:rsidRPr="004C36F8">
        <w:rPr>
          <w:rFonts w:ascii="Arial" w:hAnsi="Arial" w:cs="Arial"/>
          <w:sz w:val="16"/>
          <w:szCs w:val="16"/>
        </w:rPr>
        <w:t xml:space="preserve"> Czytelny podpis(y) lub nieczytelny podpis wraz z pieczęcią(ami) imienną(ymi) osoby(osób) umocowanej(ych) do reprezentowania Wykonawcy zgodnie z:</w:t>
      </w:r>
    </w:p>
    <w:p w14:paraId="0284426F" w14:textId="77777777" w:rsidR="001743A6" w:rsidRPr="004C36F8" w:rsidRDefault="001743A6" w:rsidP="004C36F8">
      <w:pPr>
        <w:pStyle w:val="Tekstprzypisudolnego"/>
        <w:spacing w:after="0" w:line="240" w:lineRule="auto"/>
        <w:ind w:left="709" w:hanging="709"/>
        <w:jc w:val="both"/>
        <w:rPr>
          <w:rFonts w:ascii="Arial" w:hAnsi="Arial" w:cs="Arial"/>
          <w:sz w:val="16"/>
          <w:szCs w:val="16"/>
        </w:rPr>
      </w:pPr>
      <w:r w:rsidRPr="004C36F8">
        <w:rPr>
          <w:rFonts w:ascii="Arial" w:hAnsi="Arial" w:cs="Arial"/>
          <w:sz w:val="16"/>
          <w:szCs w:val="16"/>
        </w:rPr>
        <w:t>a)</w:t>
      </w:r>
      <w:r w:rsidRPr="004C36F8">
        <w:rPr>
          <w:rFonts w:ascii="Arial" w:hAnsi="Arial" w:cs="Arial"/>
          <w:sz w:val="16"/>
          <w:szCs w:val="16"/>
        </w:rPr>
        <w:tab/>
        <w:t>zapisami w dokumencie stwierdzającym status prawny Wykonawcy (odpis z właściwego rejestru lub zaświadczeniu o wpisie do ewidencji działalności gospodarczej), lub</w:t>
      </w:r>
    </w:p>
    <w:p w14:paraId="68819184" w14:textId="77777777" w:rsidR="00CB4C68" w:rsidRDefault="001743A6" w:rsidP="004C36F8">
      <w:pPr>
        <w:widowControl w:val="0"/>
        <w:numPr>
          <w:ilvl w:val="12"/>
          <w:numId w:val="0"/>
        </w:numPr>
        <w:spacing w:line="240" w:lineRule="auto"/>
        <w:rPr>
          <w:sz w:val="16"/>
          <w:szCs w:val="16"/>
        </w:rPr>
      </w:pPr>
      <w:r w:rsidRPr="004C36F8">
        <w:rPr>
          <w:sz w:val="16"/>
          <w:szCs w:val="16"/>
        </w:rPr>
        <w:t>b)</w:t>
      </w:r>
      <w:r w:rsidRPr="004C36F8">
        <w:rPr>
          <w:sz w:val="16"/>
          <w:szCs w:val="16"/>
        </w:rPr>
        <w:tab/>
        <w:t xml:space="preserve">pełnomocnictwem </w:t>
      </w:r>
      <w:r w:rsidR="006B08AB" w:rsidRPr="004C36F8">
        <w:rPr>
          <w:sz w:val="16"/>
          <w:szCs w:val="16"/>
        </w:rPr>
        <w:t>wchodzącym w skład oferty</w:t>
      </w:r>
    </w:p>
    <w:p w14:paraId="70E27E33" w14:textId="77777777" w:rsidR="004C36F8" w:rsidRDefault="004C36F8" w:rsidP="004C36F8">
      <w:pPr>
        <w:widowControl w:val="0"/>
        <w:numPr>
          <w:ilvl w:val="12"/>
          <w:numId w:val="0"/>
        </w:numPr>
        <w:spacing w:line="240" w:lineRule="auto"/>
        <w:rPr>
          <w:sz w:val="16"/>
          <w:szCs w:val="16"/>
        </w:rPr>
      </w:pPr>
    </w:p>
    <w:p w14:paraId="3C106CC1" w14:textId="77777777" w:rsidR="004C36F8" w:rsidRDefault="004C36F8" w:rsidP="004C36F8">
      <w:pPr>
        <w:widowControl w:val="0"/>
        <w:numPr>
          <w:ilvl w:val="12"/>
          <w:numId w:val="0"/>
        </w:numPr>
        <w:spacing w:line="240" w:lineRule="auto"/>
        <w:rPr>
          <w:sz w:val="16"/>
          <w:szCs w:val="16"/>
        </w:rPr>
      </w:pPr>
    </w:p>
    <w:p w14:paraId="5D28F643" w14:textId="77777777" w:rsidR="004C36F8" w:rsidRDefault="004C36F8" w:rsidP="004C36F8">
      <w:pPr>
        <w:widowControl w:val="0"/>
        <w:numPr>
          <w:ilvl w:val="12"/>
          <w:numId w:val="0"/>
        </w:numPr>
        <w:spacing w:line="240" w:lineRule="auto"/>
        <w:rPr>
          <w:sz w:val="16"/>
          <w:szCs w:val="16"/>
        </w:rPr>
      </w:pPr>
    </w:p>
    <w:p w14:paraId="077C537E" w14:textId="77777777" w:rsidR="004C36F8" w:rsidRDefault="004C36F8" w:rsidP="004C36F8">
      <w:pPr>
        <w:widowControl w:val="0"/>
        <w:numPr>
          <w:ilvl w:val="12"/>
          <w:numId w:val="0"/>
        </w:numPr>
        <w:spacing w:line="240" w:lineRule="auto"/>
        <w:rPr>
          <w:sz w:val="16"/>
          <w:szCs w:val="16"/>
        </w:rPr>
      </w:pPr>
    </w:p>
    <w:p w14:paraId="7FB2D66A" w14:textId="77777777" w:rsidR="004C36F8" w:rsidRPr="004C36F8" w:rsidRDefault="004C36F8" w:rsidP="004C36F8">
      <w:pPr>
        <w:widowControl w:val="0"/>
        <w:numPr>
          <w:ilvl w:val="12"/>
          <w:numId w:val="0"/>
        </w:numPr>
        <w:spacing w:line="240" w:lineRule="auto"/>
        <w:rPr>
          <w:sz w:val="16"/>
          <w:szCs w:val="16"/>
        </w:rPr>
      </w:pPr>
    </w:p>
    <w:p w14:paraId="78BCFB20" w14:textId="77777777" w:rsidR="00CB2CFB" w:rsidRPr="001978A8" w:rsidRDefault="00CB2CFB" w:rsidP="001978A8">
      <w:pPr>
        <w:spacing w:line="320" w:lineRule="exact"/>
        <w:jc w:val="left"/>
        <w:rPr>
          <w:b/>
          <w:sz w:val="22"/>
        </w:rPr>
      </w:pPr>
      <w:r w:rsidRPr="001978A8">
        <w:rPr>
          <w:b/>
          <w:bCs/>
          <w:sz w:val="22"/>
        </w:rPr>
        <w:t>Zał</w:t>
      </w:r>
      <w:r w:rsidRPr="001978A8">
        <w:rPr>
          <w:b/>
          <w:sz w:val="22"/>
        </w:rPr>
        <w:t>ą</w:t>
      </w:r>
      <w:r w:rsidRPr="001978A8">
        <w:rPr>
          <w:b/>
          <w:bCs/>
          <w:sz w:val="22"/>
        </w:rPr>
        <w:t xml:space="preserve">cznik nr </w:t>
      </w:r>
      <w:r w:rsidR="00713519" w:rsidRPr="001978A8">
        <w:rPr>
          <w:b/>
          <w:bCs/>
          <w:sz w:val="22"/>
        </w:rPr>
        <w:t>4</w:t>
      </w:r>
      <w:r w:rsidRPr="001978A8">
        <w:rPr>
          <w:bCs/>
          <w:sz w:val="22"/>
        </w:rPr>
        <w:t xml:space="preserve"> - Oświadczenie o przynależności lub braku przynależności grupy kapitałowej - wzór</w:t>
      </w:r>
    </w:p>
    <w:p w14:paraId="085DE83B" w14:textId="77777777" w:rsidR="00735AD9" w:rsidRPr="001978A8" w:rsidRDefault="00C85EA3" w:rsidP="001978A8">
      <w:pPr>
        <w:spacing w:line="320" w:lineRule="exact"/>
        <w:jc w:val="center"/>
        <w:rPr>
          <w:b/>
          <w:sz w:val="22"/>
        </w:rPr>
      </w:pPr>
      <w:r w:rsidRPr="001978A8">
        <w:rPr>
          <w:b/>
          <w:sz w:val="22"/>
        </w:rPr>
        <w:t>OŚWIADCZENIE O PRZYNALEZNOŚCI LUB BRAKU PRZYNALEŻNOŚCI DO GRUPY KAPITAŁOWEJ</w:t>
      </w:r>
    </w:p>
    <w:p w14:paraId="2049BC1E" w14:textId="77777777" w:rsidR="00735AD9" w:rsidRPr="001978A8" w:rsidRDefault="00735AD9" w:rsidP="001978A8">
      <w:pPr>
        <w:spacing w:line="320" w:lineRule="exact"/>
        <w:rPr>
          <w:sz w:val="22"/>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735AD9" w:rsidRPr="001978A8" w14:paraId="5A510674" w14:textId="77777777" w:rsidTr="008E3E64">
        <w:tc>
          <w:tcPr>
            <w:tcW w:w="2197" w:type="dxa"/>
            <w:tcBorders>
              <w:bottom w:val="single" w:sz="12" w:space="0" w:color="auto"/>
            </w:tcBorders>
          </w:tcPr>
          <w:p w14:paraId="1A362FE9" w14:textId="77777777" w:rsidR="00735AD9" w:rsidRPr="001978A8" w:rsidRDefault="00735AD9" w:rsidP="001978A8">
            <w:pPr>
              <w:spacing w:before="40" w:after="40" w:line="320" w:lineRule="exact"/>
              <w:rPr>
                <w:b/>
                <w:sz w:val="22"/>
              </w:rPr>
            </w:pPr>
            <w:r w:rsidRPr="001978A8">
              <w:rPr>
                <w:b/>
                <w:sz w:val="22"/>
              </w:rPr>
              <w:t>NR SPRAWY:</w:t>
            </w:r>
          </w:p>
        </w:tc>
        <w:tc>
          <w:tcPr>
            <w:tcW w:w="7017" w:type="dxa"/>
            <w:tcBorders>
              <w:bottom w:val="single" w:sz="12" w:space="0" w:color="auto"/>
            </w:tcBorders>
          </w:tcPr>
          <w:p w14:paraId="5CDBFC3C" w14:textId="77777777" w:rsidR="00735AD9" w:rsidRPr="001978A8" w:rsidRDefault="00735AD9" w:rsidP="001978A8">
            <w:pPr>
              <w:spacing w:before="40" w:after="40" w:line="320" w:lineRule="exact"/>
              <w:ind w:left="505"/>
              <w:rPr>
                <w:b/>
                <w:bCs/>
                <w:color w:val="365F91"/>
                <w:sz w:val="22"/>
              </w:rPr>
            </w:pPr>
            <w:r w:rsidRPr="001978A8">
              <w:rPr>
                <w:bCs/>
                <w:color w:val="365F91"/>
                <w:sz w:val="22"/>
                <w:highlight w:val="yellow"/>
              </w:rPr>
              <w:t xml:space="preserve">…………….. </w:t>
            </w:r>
            <w:r w:rsidRPr="001978A8">
              <w:rPr>
                <w:b/>
                <w:bCs/>
                <w:i/>
                <w:color w:val="365F91"/>
                <w:sz w:val="22"/>
                <w:highlight w:val="yellow"/>
              </w:rPr>
              <w:t>(wprowadzić nr postępowania)</w:t>
            </w:r>
          </w:p>
        </w:tc>
      </w:tr>
      <w:tr w:rsidR="00735AD9" w:rsidRPr="001978A8" w14:paraId="19058230" w14:textId="77777777" w:rsidTr="008E3E64">
        <w:trPr>
          <w:trHeight w:val="1145"/>
        </w:trPr>
        <w:tc>
          <w:tcPr>
            <w:tcW w:w="9214" w:type="dxa"/>
            <w:gridSpan w:val="2"/>
            <w:shd w:val="clear" w:color="auto" w:fill="B3B3B3"/>
          </w:tcPr>
          <w:p w14:paraId="2FCCB249" w14:textId="77777777" w:rsidR="00735AD9" w:rsidRPr="001978A8" w:rsidRDefault="00735AD9" w:rsidP="001978A8">
            <w:pPr>
              <w:spacing w:before="40" w:after="40" w:line="320" w:lineRule="exact"/>
              <w:rPr>
                <w:b/>
                <w:sz w:val="22"/>
              </w:rPr>
            </w:pPr>
            <w:r w:rsidRPr="001978A8">
              <w:rPr>
                <w:b/>
                <w:sz w:val="22"/>
              </w:rPr>
              <w:t>ZAMAWIAJĄCY:</w:t>
            </w:r>
          </w:p>
          <w:p w14:paraId="767A258A" w14:textId="77777777" w:rsidR="00735AD9" w:rsidRPr="001978A8" w:rsidRDefault="00735AD9" w:rsidP="001978A8">
            <w:pPr>
              <w:numPr>
                <w:ilvl w:val="12"/>
                <w:numId w:val="0"/>
              </w:numPr>
              <w:spacing w:before="40" w:after="40" w:line="320" w:lineRule="exact"/>
              <w:jc w:val="center"/>
              <w:rPr>
                <w:b/>
                <w:sz w:val="22"/>
              </w:rPr>
            </w:pPr>
            <w:r w:rsidRPr="001978A8">
              <w:rPr>
                <w:b/>
                <w:sz w:val="22"/>
              </w:rPr>
              <w:t>PKP Polskie Linie Kolejowe S.A.</w:t>
            </w:r>
          </w:p>
          <w:p w14:paraId="2BB23DD8" w14:textId="77777777" w:rsidR="00735AD9" w:rsidRPr="001978A8" w:rsidRDefault="00735AD9" w:rsidP="001978A8">
            <w:pPr>
              <w:numPr>
                <w:ilvl w:val="12"/>
                <w:numId w:val="0"/>
              </w:numPr>
              <w:spacing w:before="40" w:after="40" w:line="320" w:lineRule="exact"/>
              <w:jc w:val="center"/>
              <w:rPr>
                <w:b/>
                <w:sz w:val="22"/>
              </w:rPr>
            </w:pPr>
            <w:r w:rsidRPr="001978A8">
              <w:rPr>
                <w:b/>
                <w:sz w:val="22"/>
              </w:rPr>
              <w:t>ul. Targowa 74</w:t>
            </w:r>
          </w:p>
          <w:p w14:paraId="4046A53A" w14:textId="77777777" w:rsidR="00735AD9" w:rsidRPr="001978A8" w:rsidRDefault="00735AD9" w:rsidP="001978A8">
            <w:pPr>
              <w:spacing w:before="40" w:after="40" w:line="320" w:lineRule="exact"/>
              <w:jc w:val="center"/>
              <w:rPr>
                <w:b/>
                <w:sz w:val="22"/>
              </w:rPr>
            </w:pPr>
            <w:r w:rsidRPr="001978A8">
              <w:rPr>
                <w:b/>
                <w:sz w:val="22"/>
              </w:rPr>
              <w:t>03-734 Warszawa</w:t>
            </w:r>
          </w:p>
        </w:tc>
      </w:tr>
    </w:tbl>
    <w:p w14:paraId="5B7B12B5" w14:textId="77777777" w:rsidR="00735AD9" w:rsidRPr="001978A8" w:rsidRDefault="00735AD9" w:rsidP="001978A8">
      <w:pPr>
        <w:spacing w:before="40" w:after="40" w:line="320" w:lineRule="exact"/>
        <w:rPr>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514"/>
      </w:tblGrid>
      <w:tr w:rsidR="00735AD9" w:rsidRPr="001978A8" w14:paraId="4ABEFE04" w14:textId="77777777" w:rsidTr="008E3E64">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6C969FF5" w14:textId="77777777" w:rsidR="00735AD9" w:rsidRPr="001978A8" w:rsidRDefault="00735AD9" w:rsidP="001978A8">
            <w:pPr>
              <w:spacing w:before="40" w:after="40" w:line="320" w:lineRule="exact"/>
              <w:jc w:val="center"/>
              <w:rPr>
                <w:sz w:val="22"/>
              </w:rPr>
            </w:pPr>
            <w:r w:rsidRPr="001978A8">
              <w:rPr>
                <w:sz w:val="22"/>
              </w:rPr>
              <w:t>L.p.</w:t>
            </w:r>
          </w:p>
        </w:tc>
        <w:tc>
          <w:tcPr>
            <w:tcW w:w="6514" w:type="dxa"/>
            <w:tcBorders>
              <w:top w:val="single" w:sz="4" w:space="0" w:color="auto"/>
              <w:left w:val="single" w:sz="4" w:space="0" w:color="auto"/>
              <w:bottom w:val="single" w:sz="4" w:space="0" w:color="auto"/>
              <w:right w:val="single" w:sz="4" w:space="0" w:color="auto"/>
            </w:tcBorders>
          </w:tcPr>
          <w:p w14:paraId="22F13654" w14:textId="77777777" w:rsidR="00735AD9" w:rsidRPr="001978A8" w:rsidRDefault="00735AD9" w:rsidP="001978A8">
            <w:pPr>
              <w:spacing w:before="40" w:after="40" w:line="320" w:lineRule="exact"/>
              <w:jc w:val="center"/>
              <w:rPr>
                <w:sz w:val="22"/>
              </w:rPr>
            </w:pPr>
            <w:r w:rsidRPr="001978A8">
              <w:rPr>
                <w:sz w:val="22"/>
              </w:rPr>
              <w:t xml:space="preserve">Nazwa Wykonawcy </w:t>
            </w:r>
          </w:p>
          <w:p w14:paraId="4C8605A6" w14:textId="77777777" w:rsidR="00735AD9" w:rsidRPr="001978A8" w:rsidRDefault="00735AD9" w:rsidP="001978A8">
            <w:pPr>
              <w:spacing w:before="40" w:after="40" w:line="320" w:lineRule="exact"/>
              <w:jc w:val="center"/>
              <w:rPr>
                <w:sz w:val="22"/>
              </w:rPr>
            </w:pPr>
          </w:p>
        </w:tc>
      </w:tr>
      <w:tr w:rsidR="00735AD9" w:rsidRPr="001978A8" w14:paraId="6C82C537" w14:textId="77777777" w:rsidTr="008E3E64">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020A8247" w14:textId="77777777" w:rsidR="00735AD9" w:rsidRPr="001978A8" w:rsidRDefault="00735AD9" w:rsidP="001978A8">
            <w:pPr>
              <w:spacing w:before="40" w:after="40" w:line="320" w:lineRule="exact"/>
              <w:rPr>
                <w:sz w:val="22"/>
                <w:lang w:val="de-DE"/>
              </w:rPr>
            </w:pPr>
            <w:r w:rsidRPr="001978A8">
              <w:rPr>
                <w:sz w:val="22"/>
                <w:lang w:val="de-DE"/>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0AAF822C" w14:textId="77777777" w:rsidR="00735AD9" w:rsidRPr="001978A8" w:rsidRDefault="00735AD9" w:rsidP="001978A8">
            <w:pPr>
              <w:spacing w:before="40" w:after="40" w:line="320" w:lineRule="exact"/>
              <w:rPr>
                <w:sz w:val="22"/>
                <w:lang w:val="de-DE"/>
              </w:rPr>
            </w:pPr>
          </w:p>
        </w:tc>
      </w:tr>
    </w:tbl>
    <w:p w14:paraId="18B6A6AF" w14:textId="77777777" w:rsidR="00735AD9" w:rsidRPr="001978A8" w:rsidRDefault="00735AD9" w:rsidP="001978A8">
      <w:pPr>
        <w:spacing w:line="320" w:lineRule="exact"/>
        <w:rPr>
          <w:sz w:val="22"/>
        </w:rPr>
      </w:pPr>
    </w:p>
    <w:p w14:paraId="033F1332" w14:textId="4AB921C7" w:rsidR="00735AD9" w:rsidRPr="001978A8" w:rsidRDefault="00735AD9" w:rsidP="001978A8">
      <w:pPr>
        <w:overflowPunct w:val="0"/>
        <w:autoSpaceDE w:val="0"/>
        <w:autoSpaceDN w:val="0"/>
        <w:adjustRightInd w:val="0"/>
        <w:spacing w:line="320" w:lineRule="exact"/>
        <w:jc w:val="center"/>
        <w:textAlignment w:val="baseline"/>
        <w:rPr>
          <w:b/>
          <w:sz w:val="22"/>
        </w:rPr>
      </w:pPr>
      <w:r w:rsidRPr="001978A8">
        <w:rPr>
          <w:b/>
          <w:sz w:val="22"/>
        </w:rPr>
        <w:t xml:space="preserve">Składając </w:t>
      </w:r>
      <w:r w:rsidRPr="001978A8">
        <w:rPr>
          <w:b/>
          <w:bCs/>
          <w:sz w:val="22"/>
        </w:rPr>
        <w:t xml:space="preserve">ofertę </w:t>
      </w:r>
      <w:r w:rsidR="004C36F8">
        <w:rPr>
          <w:b/>
          <w:bCs/>
          <w:sz w:val="22"/>
        </w:rPr>
        <w:t xml:space="preserve">w </w:t>
      </w:r>
      <w:r w:rsidRPr="001978A8">
        <w:rPr>
          <w:b/>
          <w:bCs/>
          <w:sz w:val="22"/>
        </w:rPr>
        <w:t xml:space="preserve">postępowaniu o udzielenie zamówienia publicznego </w:t>
      </w:r>
      <w:r w:rsidRPr="001978A8">
        <w:rPr>
          <w:b/>
          <w:sz w:val="22"/>
        </w:rPr>
        <w:t>pn.</w:t>
      </w:r>
    </w:p>
    <w:p w14:paraId="14F70111" w14:textId="77777777" w:rsidR="00735AD9" w:rsidRPr="001978A8" w:rsidRDefault="00735AD9" w:rsidP="001978A8">
      <w:pPr>
        <w:overflowPunct w:val="0"/>
        <w:autoSpaceDE w:val="0"/>
        <w:autoSpaceDN w:val="0"/>
        <w:adjustRightInd w:val="0"/>
        <w:spacing w:line="320" w:lineRule="exact"/>
        <w:jc w:val="center"/>
        <w:textAlignment w:val="baseline"/>
        <w:rPr>
          <w:b/>
          <w:bCs/>
          <w:i/>
          <w:color w:val="365F91"/>
          <w:sz w:val="22"/>
        </w:rPr>
      </w:pPr>
      <w:r w:rsidRPr="001978A8">
        <w:rPr>
          <w:b/>
          <w:bCs/>
          <w:i/>
          <w:color w:val="365F91"/>
          <w:sz w:val="22"/>
          <w:highlight w:val="yellow"/>
        </w:rPr>
        <w:t>…………. (podać pełną nazwę</w:t>
      </w:r>
      <w:r w:rsidR="009205CB" w:rsidRPr="001978A8">
        <w:rPr>
          <w:b/>
          <w:bCs/>
          <w:i/>
          <w:color w:val="365F91"/>
          <w:sz w:val="22"/>
          <w:highlight w:val="yellow"/>
        </w:rPr>
        <w:t xml:space="preserve"> </w:t>
      </w:r>
      <w:r w:rsidRPr="001978A8">
        <w:rPr>
          <w:b/>
          <w:bCs/>
          <w:i/>
          <w:color w:val="365F91"/>
          <w:sz w:val="22"/>
          <w:highlight w:val="yellow"/>
        </w:rPr>
        <w:t>postępowania)</w:t>
      </w:r>
    </w:p>
    <w:p w14:paraId="3881B785" w14:textId="77777777" w:rsidR="00735AD9" w:rsidRPr="001978A8" w:rsidRDefault="00735AD9" w:rsidP="001978A8">
      <w:pPr>
        <w:spacing w:after="120" w:line="320" w:lineRule="exact"/>
        <w:ind w:left="426" w:hanging="1"/>
        <w:rPr>
          <w:sz w:val="22"/>
        </w:rPr>
      </w:pPr>
    </w:p>
    <w:p w14:paraId="2634822E" w14:textId="77777777" w:rsidR="00735AD9" w:rsidRPr="001978A8" w:rsidRDefault="00735AD9" w:rsidP="001978A8">
      <w:pPr>
        <w:overflowPunct w:val="0"/>
        <w:autoSpaceDE w:val="0"/>
        <w:autoSpaceDN w:val="0"/>
        <w:adjustRightInd w:val="0"/>
        <w:spacing w:line="320" w:lineRule="exact"/>
        <w:jc w:val="center"/>
        <w:textAlignment w:val="baseline"/>
        <w:rPr>
          <w:sz w:val="22"/>
        </w:rPr>
      </w:pPr>
      <w:r w:rsidRPr="001978A8">
        <w:rPr>
          <w:sz w:val="22"/>
        </w:rPr>
        <w:t xml:space="preserve">OŚWIADCZAMY, </w:t>
      </w:r>
    </w:p>
    <w:p w14:paraId="143957E8" w14:textId="3B51BDBD" w:rsidR="00735AD9" w:rsidRPr="001978A8" w:rsidRDefault="002B3AB2" w:rsidP="001978A8">
      <w:pPr>
        <w:overflowPunct w:val="0"/>
        <w:autoSpaceDE w:val="0"/>
        <w:autoSpaceDN w:val="0"/>
        <w:adjustRightInd w:val="0"/>
        <w:spacing w:line="320" w:lineRule="exact"/>
        <w:textAlignment w:val="baseline"/>
        <w:rPr>
          <w:sz w:val="22"/>
        </w:rPr>
      </w:pPr>
      <w:r w:rsidRPr="002B3AB2">
        <w:rPr>
          <w:sz w:val="22"/>
        </w:rPr>
        <w:t xml:space="preserve">iż </w:t>
      </w:r>
      <w:r w:rsidRPr="002B3AB2">
        <w:rPr>
          <w:b/>
          <w:sz w:val="22"/>
        </w:rPr>
        <w:t>nie należymy/należymy</w:t>
      </w:r>
      <w:r w:rsidRPr="002B3AB2">
        <w:rPr>
          <w:sz w:val="22"/>
          <w:vertAlign w:val="superscript"/>
        </w:rPr>
        <w:footnoteReference w:id="6"/>
      </w:r>
      <w:r w:rsidRPr="002B3AB2">
        <w:rPr>
          <w:sz w:val="22"/>
        </w:rPr>
        <w:t xml:space="preserve"> do tej samej grupy kapitałowej o której mowa art. 24 ust. 1 pkt 23, w rozumieniu ustawy z dnia 16 lutego 2007r. o ochronie konkurencji i konsumentów </w:t>
      </w:r>
      <w:r w:rsidR="004C36F8">
        <w:rPr>
          <w:sz w:val="22"/>
        </w:rPr>
        <w:br/>
      </w:r>
      <w:r w:rsidRPr="002B3AB2">
        <w:rPr>
          <w:sz w:val="22"/>
        </w:rPr>
        <w:t>(Dz. U. Nr 50 poz. 331 ze zm.) z innymi wykonawcami, wskazanymi w informacji zamieszczonej przez Zamawiającego, na podstawie art. 86 ust. 3 ustawy z dnia 29 stycznia 2004 r. Prawo zamówień publicznych (tj.: Dz. U. z 2015 r., poz. 2164 ze zm.) na stronie internetowej, którzy w terminie złożyli oferty w postępowaniu</w:t>
      </w:r>
      <w:r>
        <w:rPr>
          <w:sz w:val="22"/>
        </w:rPr>
        <w:t xml:space="preserve"> .</w:t>
      </w:r>
    </w:p>
    <w:p w14:paraId="6AE5F3E0" w14:textId="77777777" w:rsidR="00735AD9" w:rsidRPr="001978A8" w:rsidRDefault="00735AD9" w:rsidP="001978A8">
      <w:pPr>
        <w:overflowPunct w:val="0"/>
        <w:autoSpaceDE w:val="0"/>
        <w:autoSpaceDN w:val="0"/>
        <w:adjustRightInd w:val="0"/>
        <w:spacing w:line="320" w:lineRule="exact"/>
        <w:textAlignment w:val="baseline"/>
        <w:rPr>
          <w:sz w:val="22"/>
          <w:u w:val="single"/>
        </w:rPr>
      </w:pPr>
    </w:p>
    <w:p w14:paraId="3661757C" w14:textId="77777777" w:rsidR="00735AD9" w:rsidRPr="001978A8" w:rsidRDefault="00735AD9" w:rsidP="001978A8">
      <w:pPr>
        <w:overflowPunct w:val="0"/>
        <w:autoSpaceDE w:val="0"/>
        <w:autoSpaceDN w:val="0"/>
        <w:adjustRightInd w:val="0"/>
        <w:spacing w:line="320" w:lineRule="exact"/>
        <w:textAlignment w:val="baseline"/>
        <w:rPr>
          <w:b/>
          <w:sz w:val="22"/>
        </w:rPr>
      </w:pPr>
    </w:p>
    <w:p w14:paraId="28EEC710" w14:textId="77777777" w:rsidR="00735AD9" w:rsidRPr="001978A8" w:rsidRDefault="00735AD9" w:rsidP="001978A8">
      <w:pPr>
        <w:spacing w:line="320" w:lineRule="exact"/>
        <w:rPr>
          <w:sz w:val="22"/>
        </w:rPr>
      </w:pPr>
      <w:r w:rsidRPr="001978A8">
        <w:rPr>
          <w:b/>
          <w:sz w:val="22"/>
        </w:rPr>
        <w:t xml:space="preserve">** </w:t>
      </w:r>
      <w:r w:rsidRPr="001978A8">
        <w:rPr>
          <w:sz w:val="22"/>
        </w:rPr>
        <w:t>niepotrzebne skreślić.</w:t>
      </w:r>
    </w:p>
    <w:p w14:paraId="1619ED80" w14:textId="77777777" w:rsidR="00735AD9" w:rsidRPr="001978A8" w:rsidRDefault="00735AD9" w:rsidP="001978A8">
      <w:pPr>
        <w:spacing w:line="320" w:lineRule="exact"/>
        <w:rPr>
          <w:i/>
          <w:sz w:val="22"/>
        </w:rPr>
      </w:pPr>
      <w:r w:rsidRPr="001978A8">
        <w:rPr>
          <w:b/>
          <w:i/>
          <w:sz w:val="22"/>
          <w:u w:val="single"/>
        </w:rPr>
        <w:t>UWAGA</w:t>
      </w:r>
      <w:r w:rsidR="00136E1A" w:rsidRPr="001978A8">
        <w:rPr>
          <w:b/>
          <w:i/>
          <w:sz w:val="22"/>
          <w:u w:val="single"/>
        </w:rPr>
        <w:t xml:space="preserve"> 1</w:t>
      </w:r>
      <w:r w:rsidRPr="001978A8">
        <w:rPr>
          <w:b/>
          <w:i/>
          <w:sz w:val="22"/>
          <w:u w:val="single"/>
        </w:rPr>
        <w:t>:</w:t>
      </w:r>
      <w:r w:rsidRPr="001978A8">
        <w:rPr>
          <w:i/>
          <w:sz w:val="22"/>
        </w:rPr>
        <w:t xml:space="preserve"> NINIEJSZE OŚWIADCZENIE SKŁADA </w:t>
      </w:r>
      <w:r w:rsidRPr="001978A8">
        <w:rPr>
          <w:b/>
          <w:i/>
          <w:sz w:val="22"/>
          <w:u w:val="single"/>
        </w:rPr>
        <w:t>ODRĘBNIE</w:t>
      </w:r>
      <w:r w:rsidRPr="001978A8">
        <w:rPr>
          <w:i/>
          <w:sz w:val="22"/>
        </w:rPr>
        <w:t xml:space="preserve"> KAŻDY Z WYKONAWCÓW WSPÓLNIE UBIEGAJĄCYCH SIĘ O ZAMÓWIENIE.</w:t>
      </w:r>
    </w:p>
    <w:p w14:paraId="23070C9B" w14:textId="77777777" w:rsidR="00136E1A" w:rsidRPr="001978A8" w:rsidRDefault="00136E1A" w:rsidP="001978A8">
      <w:pPr>
        <w:spacing w:line="320" w:lineRule="exact"/>
        <w:rPr>
          <w:i/>
          <w:sz w:val="22"/>
          <w:u w:val="single"/>
        </w:rPr>
      </w:pPr>
      <w:r w:rsidRPr="001978A8">
        <w:rPr>
          <w:b/>
          <w:i/>
          <w:sz w:val="22"/>
          <w:u w:val="single"/>
        </w:rPr>
        <w:t>UWAGA 2:</w:t>
      </w:r>
      <w:r w:rsidRPr="001978A8">
        <w:rPr>
          <w:i/>
          <w:sz w:val="22"/>
        </w:rPr>
        <w:t xml:space="preserve"> WYKONAWCA WRAZ ZE SKŁADANYM OŚWIADCZENIEM, MOŻE PRZEDSTAWIĆ DOWODY, ŻE POWIĄZANIA Z INNYM WYKONAWCĄ NIE PROWADZĄ DO ZAKŁÓCENIA KONKURENCJI W POSTĘPOWANIU.</w:t>
      </w:r>
    </w:p>
    <w:p w14:paraId="3214E8DE" w14:textId="77777777" w:rsidR="00136E1A" w:rsidRPr="001978A8" w:rsidRDefault="00136E1A" w:rsidP="001978A8">
      <w:pPr>
        <w:spacing w:line="320" w:lineRule="exact"/>
        <w:rPr>
          <w:i/>
          <w:sz w:val="22"/>
        </w:rPr>
      </w:pPr>
    </w:p>
    <w:p w14:paraId="17F06DEB" w14:textId="77777777" w:rsidR="00735AD9" w:rsidRPr="001978A8" w:rsidRDefault="00735AD9" w:rsidP="001978A8">
      <w:pPr>
        <w:spacing w:line="320" w:lineRule="exact"/>
        <w:rPr>
          <w:i/>
          <w:sz w:val="22"/>
        </w:rPr>
      </w:pPr>
    </w:p>
    <w:p w14:paraId="7C18B43E" w14:textId="77777777" w:rsidR="00735AD9" w:rsidRPr="001978A8" w:rsidRDefault="00735AD9" w:rsidP="001978A8">
      <w:pPr>
        <w:widowControl w:val="0"/>
        <w:numPr>
          <w:ilvl w:val="12"/>
          <w:numId w:val="0"/>
        </w:numPr>
        <w:spacing w:line="320" w:lineRule="exact"/>
        <w:jc w:val="left"/>
        <w:rPr>
          <w:sz w:val="22"/>
        </w:rPr>
      </w:pPr>
      <w:r w:rsidRPr="001978A8">
        <w:rPr>
          <w:sz w:val="22"/>
        </w:rPr>
        <w:t>........................................................................................................</w:t>
      </w:r>
    </w:p>
    <w:p w14:paraId="72C92FF1" w14:textId="77777777" w:rsidR="00CD5262" w:rsidRPr="001978A8" w:rsidRDefault="00735AD9" w:rsidP="001978A8">
      <w:pPr>
        <w:spacing w:line="320" w:lineRule="exact"/>
        <w:jc w:val="left"/>
        <w:rPr>
          <w:sz w:val="22"/>
        </w:rPr>
      </w:pPr>
      <w:r w:rsidRPr="001978A8">
        <w:rPr>
          <w:sz w:val="22"/>
        </w:rPr>
        <w:t xml:space="preserve"> (podpis</w:t>
      </w:r>
      <w:r w:rsidRPr="001978A8">
        <w:rPr>
          <w:b/>
          <w:sz w:val="22"/>
          <w:vertAlign w:val="superscript"/>
        </w:rPr>
        <w:footnoteReference w:customMarkFollows="1" w:id="7"/>
        <w:t>***</w:t>
      </w:r>
      <w:r w:rsidRPr="001978A8">
        <w:rPr>
          <w:sz w:val="22"/>
        </w:rPr>
        <w:t>,</w:t>
      </w:r>
      <w:r w:rsidR="009205CB" w:rsidRPr="001978A8">
        <w:rPr>
          <w:sz w:val="22"/>
        </w:rPr>
        <w:t xml:space="preserve"> </w:t>
      </w:r>
      <w:r w:rsidRPr="001978A8">
        <w:rPr>
          <w:sz w:val="22"/>
        </w:rPr>
        <w:t>miejscowość, data</w:t>
      </w:r>
      <w:r w:rsidR="00F51575" w:rsidRPr="001978A8">
        <w:rPr>
          <w:sz w:val="22"/>
        </w:rPr>
        <w:t>)</w:t>
      </w:r>
    </w:p>
    <w:p w14:paraId="38196CAB" w14:textId="77777777" w:rsidR="00A14D6A" w:rsidRPr="001978A8" w:rsidRDefault="00A14D6A" w:rsidP="001978A8">
      <w:pPr>
        <w:spacing w:after="200" w:line="320" w:lineRule="exact"/>
        <w:jc w:val="left"/>
        <w:rPr>
          <w:b/>
          <w:bCs/>
          <w:color w:val="1F497D" w:themeColor="text2"/>
          <w:sz w:val="22"/>
          <w:highlight w:val="yellow"/>
        </w:rPr>
      </w:pPr>
      <w:bookmarkStart w:id="179" w:name="_Toc261262376"/>
      <w:bookmarkStart w:id="180" w:name="_Toc265752245"/>
      <w:bookmarkEnd w:id="176"/>
      <w:bookmarkEnd w:id="177"/>
      <w:bookmarkEnd w:id="178"/>
      <w:r w:rsidRPr="001978A8">
        <w:rPr>
          <w:b/>
          <w:bCs/>
          <w:color w:val="1F497D" w:themeColor="text2"/>
          <w:sz w:val="22"/>
          <w:highlight w:val="yellow"/>
        </w:rPr>
        <w:br w:type="page"/>
      </w:r>
    </w:p>
    <w:p w14:paraId="56882BD7" w14:textId="3EDC2F64" w:rsidR="003A5951" w:rsidRPr="001978A8" w:rsidRDefault="00713519" w:rsidP="001978A8">
      <w:pPr>
        <w:tabs>
          <w:tab w:val="left" w:pos="1485"/>
        </w:tabs>
        <w:spacing w:line="320" w:lineRule="exact"/>
        <w:rPr>
          <w:sz w:val="22"/>
        </w:rPr>
      </w:pPr>
      <w:r w:rsidRPr="001978A8">
        <w:rPr>
          <w:b/>
          <w:sz w:val="22"/>
        </w:rPr>
        <w:t xml:space="preserve">Załącznik nr </w:t>
      </w:r>
      <w:r w:rsidR="00061BC3" w:rsidRPr="001978A8">
        <w:rPr>
          <w:b/>
          <w:sz w:val="22"/>
        </w:rPr>
        <w:t>5</w:t>
      </w:r>
      <w:r w:rsidRPr="001978A8">
        <w:rPr>
          <w:sz w:val="22"/>
        </w:rPr>
        <w:t xml:space="preserve"> – Gwarancja [ubezpieczeniowa/bankow</w:t>
      </w:r>
      <w:r w:rsidR="00A73657" w:rsidRPr="001978A8">
        <w:rPr>
          <w:sz w:val="22"/>
        </w:rPr>
        <w:t>a] należytego wykonania umowy i </w:t>
      </w:r>
      <w:r w:rsidRPr="001978A8">
        <w:rPr>
          <w:sz w:val="22"/>
        </w:rPr>
        <w:t>właściwego usunięcia wad i usterek - wzór</w:t>
      </w:r>
    </w:p>
    <w:p w14:paraId="0A7F870B" w14:textId="77777777" w:rsidR="00713519" w:rsidRPr="001978A8" w:rsidRDefault="00713519" w:rsidP="001978A8">
      <w:pPr>
        <w:tabs>
          <w:tab w:val="left" w:pos="1485"/>
        </w:tabs>
        <w:spacing w:line="320" w:lineRule="exact"/>
        <w:rPr>
          <w:sz w:val="22"/>
        </w:rPr>
      </w:pPr>
    </w:p>
    <w:p w14:paraId="09EE0A77" w14:textId="77777777" w:rsidR="00AD6B5A" w:rsidRPr="001978A8" w:rsidRDefault="00AD6B5A" w:rsidP="001978A8">
      <w:pPr>
        <w:tabs>
          <w:tab w:val="left" w:pos="1485"/>
        </w:tabs>
        <w:spacing w:line="320" w:lineRule="exact"/>
        <w:rPr>
          <w:sz w:val="22"/>
        </w:rPr>
      </w:pPr>
      <w:r w:rsidRPr="001978A8">
        <w:rPr>
          <w:sz w:val="22"/>
        </w:rPr>
        <w:t>Gwarancja [ubezpieczeniowa/bankowa] należytego wykonania umowy i</w:t>
      </w:r>
      <w:r w:rsidR="009205CB" w:rsidRPr="001978A8">
        <w:rPr>
          <w:sz w:val="22"/>
        </w:rPr>
        <w:t xml:space="preserve"> </w:t>
      </w:r>
      <w:r w:rsidRPr="001978A8">
        <w:rPr>
          <w:sz w:val="22"/>
        </w:rPr>
        <w:t xml:space="preserve">właściwego usunięcia wad i usterek nr [●] </w:t>
      </w:r>
    </w:p>
    <w:p w14:paraId="6B48FADC" w14:textId="77777777" w:rsidR="00AD6B5A" w:rsidRPr="001978A8" w:rsidRDefault="00AD6B5A" w:rsidP="001978A8">
      <w:pPr>
        <w:tabs>
          <w:tab w:val="left" w:pos="1485"/>
        </w:tabs>
        <w:spacing w:line="320" w:lineRule="exact"/>
        <w:rPr>
          <w:sz w:val="22"/>
        </w:rPr>
      </w:pPr>
    </w:p>
    <w:p w14:paraId="1E8806B8" w14:textId="77777777" w:rsidR="00AD6B5A" w:rsidRPr="001978A8" w:rsidRDefault="00AD6B5A" w:rsidP="001978A8">
      <w:pPr>
        <w:tabs>
          <w:tab w:val="left" w:pos="1485"/>
        </w:tabs>
        <w:spacing w:line="320" w:lineRule="exact"/>
        <w:rPr>
          <w:b/>
          <w:sz w:val="22"/>
        </w:rPr>
      </w:pPr>
      <w:r w:rsidRPr="001978A8">
        <w:rPr>
          <w:b/>
          <w:sz w:val="22"/>
        </w:rPr>
        <w:t>GWARANT: [●]</w:t>
      </w:r>
      <w:r w:rsidRPr="001978A8">
        <w:rPr>
          <w:b/>
          <w:sz w:val="22"/>
        </w:rPr>
        <w:tab/>
      </w:r>
    </w:p>
    <w:p w14:paraId="47088682" w14:textId="77777777" w:rsidR="00AD6B5A" w:rsidRPr="001978A8" w:rsidRDefault="00AD6B5A" w:rsidP="001978A8">
      <w:pPr>
        <w:tabs>
          <w:tab w:val="left" w:pos="1485"/>
        </w:tabs>
        <w:spacing w:line="320" w:lineRule="exact"/>
        <w:rPr>
          <w:sz w:val="22"/>
        </w:rPr>
      </w:pPr>
    </w:p>
    <w:p w14:paraId="5E337ACA" w14:textId="77777777" w:rsidR="00AD6B5A" w:rsidRPr="001978A8" w:rsidRDefault="00AD6B5A" w:rsidP="001978A8">
      <w:pPr>
        <w:tabs>
          <w:tab w:val="left" w:pos="1485"/>
        </w:tabs>
        <w:spacing w:line="320" w:lineRule="exact"/>
        <w:rPr>
          <w:b/>
          <w:sz w:val="22"/>
        </w:rPr>
      </w:pPr>
      <w:r w:rsidRPr="001978A8">
        <w:rPr>
          <w:b/>
          <w:sz w:val="22"/>
        </w:rPr>
        <w:t>BENEFICJENT:</w:t>
      </w:r>
    </w:p>
    <w:p w14:paraId="5C51E986" w14:textId="77777777" w:rsidR="00AD6B5A" w:rsidRPr="001978A8" w:rsidRDefault="00AD6B5A" w:rsidP="001978A8">
      <w:pPr>
        <w:tabs>
          <w:tab w:val="left" w:pos="1485"/>
        </w:tabs>
        <w:spacing w:line="320" w:lineRule="exact"/>
        <w:rPr>
          <w:sz w:val="22"/>
        </w:rPr>
      </w:pPr>
      <w:r w:rsidRPr="001978A8">
        <w:rPr>
          <w:b/>
          <w:sz w:val="22"/>
        </w:rPr>
        <w:t>PKP Polskie Linie Kolejowe S.A.</w:t>
      </w:r>
      <w:r w:rsidRPr="001978A8">
        <w:rPr>
          <w:sz w:val="22"/>
        </w:rPr>
        <w:t xml:space="preserve"> z siedzibą w Warszawie przy ul. Targowej nr 74, 03-734 Warszawa, wpisana do rejestru przedsiębiorców Krajowego Rejestru Sądowego prowadzonego przez Sąd Rejonowy dla m. st. Warszawy w Warszawie, XIII Wydział Gospodarczy Krajowego Rejestru Sądowego pod numerem 0000037568, posiadająca numer NIP 113-23-16-427,</w:t>
      </w:r>
    </w:p>
    <w:p w14:paraId="7AF76396" w14:textId="77777777" w:rsidR="00AD6B5A" w:rsidRPr="001978A8" w:rsidRDefault="00AD6B5A" w:rsidP="001978A8">
      <w:pPr>
        <w:tabs>
          <w:tab w:val="left" w:pos="1485"/>
        </w:tabs>
        <w:spacing w:line="320" w:lineRule="exact"/>
        <w:rPr>
          <w:b/>
          <w:sz w:val="22"/>
        </w:rPr>
      </w:pPr>
    </w:p>
    <w:p w14:paraId="30CE0543" w14:textId="77777777" w:rsidR="00AD6B5A" w:rsidRPr="001978A8" w:rsidRDefault="00AD6B5A" w:rsidP="001978A8">
      <w:pPr>
        <w:tabs>
          <w:tab w:val="left" w:pos="1485"/>
        </w:tabs>
        <w:spacing w:line="320" w:lineRule="exact"/>
        <w:rPr>
          <w:b/>
          <w:sz w:val="22"/>
        </w:rPr>
      </w:pPr>
      <w:r w:rsidRPr="001978A8">
        <w:rPr>
          <w:b/>
          <w:sz w:val="22"/>
        </w:rPr>
        <w:t>WYKONAWCA: [●]</w:t>
      </w:r>
    </w:p>
    <w:p w14:paraId="0895C3CB" w14:textId="77777777" w:rsidR="00AD6B5A" w:rsidRPr="001978A8" w:rsidRDefault="00AD6B5A" w:rsidP="001978A8">
      <w:pPr>
        <w:tabs>
          <w:tab w:val="left" w:pos="1485"/>
        </w:tabs>
        <w:spacing w:line="320" w:lineRule="exact"/>
        <w:rPr>
          <w:b/>
          <w:sz w:val="22"/>
        </w:rPr>
      </w:pPr>
      <w:r w:rsidRPr="001978A8">
        <w:rPr>
          <w:b/>
          <w:sz w:val="22"/>
        </w:rPr>
        <w:t>[Konsorcjum w składzie:]</w:t>
      </w:r>
    </w:p>
    <w:p w14:paraId="2B5070D7" w14:textId="77777777" w:rsidR="00AD6B5A" w:rsidRPr="001978A8" w:rsidRDefault="00AD6B5A" w:rsidP="001978A8">
      <w:pPr>
        <w:tabs>
          <w:tab w:val="left" w:pos="1485"/>
        </w:tabs>
        <w:spacing w:line="320" w:lineRule="exact"/>
        <w:rPr>
          <w:b/>
          <w:sz w:val="22"/>
        </w:rPr>
      </w:pPr>
      <w:r w:rsidRPr="001978A8">
        <w:rPr>
          <w:b/>
          <w:sz w:val="22"/>
        </w:rPr>
        <w:t>[Lider:]</w:t>
      </w:r>
    </w:p>
    <w:p w14:paraId="4D541A4A" w14:textId="77777777" w:rsidR="00AD6B5A" w:rsidRPr="001978A8" w:rsidRDefault="00AD6B5A" w:rsidP="001978A8">
      <w:pPr>
        <w:tabs>
          <w:tab w:val="left" w:pos="1485"/>
        </w:tabs>
        <w:spacing w:line="320" w:lineRule="exact"/>
        <w:rPr>
          <w:b/>
          <w:sz w:val="22"/>
        </w:rPr>
      </w:pPr>
      <w:r w:rsidRPr="001978A8">
        <w:rPr>
          <w:b/>
          <w:sz w:val="22"/>
        </w:rPr>
        <w:t>[Partner:]</w:t>
      </w:r>
    </w:p>
    <w:p w14:paraId="729A07F5" w14:textId="77777777" w:rsidR="00AD6B5A" w:rsidRPr="001978A8" w:rsidRDefault="00AD6B5A" w:rsidP="001978A8">
      <w:pPr>
        <w:tabs>
          <w:tab w:val="left" w:pos="1485"/>
        </w:tabs>
        <w:spacing w:line="320" w:lineRule="exact"/>
        <w:rPr>
          <w:sz w:val="22"/>
        </w:rPr>
      </w:pPr>
    </w:p>
    <w:p w14:paraId="15323B62" w14:textId="77777777" w:rsidR="00AD6B5A" w:rsidRPr="001978A8" w:rsidRDefault="00AD6B5A" w:rsidP="001978A8">
      <w:pPr>
        <w:tabs>
          <w:tab w:val="left" w:pos="1485"/>
        </w:tabs>
        <w:spacing w:line="320" w:lineRule="exact"/>
        <w:rPr>
          <w:sz w:val="22"/>
        </w:rPr>
      </w:pPr>
      <w:r w:rsidRPr="001978A8">
        <w:rPr>
          <w:sz w:val="22"/>
        </w:rPr>
        <w:t>Niniejsza gwarancja (zwana dalej "Gwarancją") została wystawiona na zlecenie [nazwa podmiotu], w celu zabezpieczenia należytego wykonania przez Wykonawcę umowy numer [●], która ma być zawarta pomiędzy Wykonawcą a Beneficjentem na: „[przedmiot umowy]”, [realizowanego w ramach projektu pod nazwą „[nazwa projektu]”] (zwanej dalej „Umową”).</w:t>
      </w:r>
    </w:p>
    <w:p w14:paraId="37E9AD68" w14:textId="77777777" w:rsidR="00AD6B5A" w:rsidRPr="001978A8" w:rsidRDefault="00AD6B5A" w:rsidP="001978A8">
      <w:pPr>
        <w:tabs>
          <w:tab w:val="left" w:pos="1485"/>
        </w:tabs>
        <w:spacing w:line="320" w:lineRule="exact"/>
        <w:rPr>
          <w:sz w:val="22"/>
        </w:rPr>
      </w:pPr>
    </w:p>
    <w:p w14:paraId="3A450DBE" w14:textId="77777777" w:rsidR="00AD6B5A" w:rsidRPr="001978A8" w:rsidRDefault="00AD6B5A" w:rsidP="001978A8">
      <w:pPr>
        <w:tabs>
          <w:tab w:val="left" w:pos="1485"/>
        </w:tabs>
        <w:spacing w:line="320" w:lineRule="exact"/>
        <w:rPr>
          <w:sz w:val="22"/>
        </w:rPr>
      </w:pPr>
      <w:r w:rsidRPr="001978A8">
        <w:rPr>
          <w:sz w:val="22"/>
        </w:rPr>
        <w:t>Gwarant zobowiązuje się nieodwołalnie i bezwarunkowo, niezależnie od ważności i skutków prawnych Umowy, do zapłaty na rzecz Beneficjenta na</w:t>
      </w:r>
      <w:r w:rsidR="009205CB" w:rsidRPr="001978A8">
        <w:rPr>
          <w:sz w:val="22"/>
        </w:rPr>
        <w:t xml:space="preserve"> </w:t>
      </w:r>
      <w:r w:rsidRPr="001978A8">
        <w:rPr>
          <w:sz w:val="22"/>
        </w:rPr>
        <w:t>pierwsze żądanie każdej kwoty do łącznej maksymalnej wysokości [kwota] [waluta] (słownie: [●]) – suma gwarancyjna, w tym:</w:t>
      </w:r>
    </w:p>
    <w:p w14:paraId="5FC3FEDA" w14:textId="77777777" w:rsidR="00AD6B5A" w:rsidRPr="001978A8" w:rsidRDefault="00AD6B5A" w:rsidP="001978A8">
      <w:pPr>
        <w:tabs>
          <w:tab w:val="left" w:pos="426"/>
        </w:tabs>
        <w:spacing w:line="320" w:lineRule="exact"/>
        <w:rPr>
          <w:sz w:val="22"/>
        </w:rPr>
      </w:pPr>
      <w:r w:rsidRPr="001978A8">
        <w:rPr>
          <w:sz w:val="22"/>
        </w:rPr>
        <w:t>1)</w:t>
      </w:r>
      <w:r w:rsidRPr="001978A8">
        <w:rPr>
          <w:sz w:val="22"/>
        </w:rPr>
        <w:tab/>
        <w:t>[kwota] [waluta] (słownie: [●]) stanowiącej 100% sumy gwarancyjnej w zakresie roszczeń z tytułu niewykonania lub nienależytego wykonania Umowy (w tym z tytułu kar umownych) na żądanie złożone w okresie od dnia [●] do dnia [●] włącznie,</w:t>
      </w:r>
    </w:p>
    <w:p w14:paraId="69CD9BBF" w14:textId="77777777" w:rsidR="00AD6B5A" w:rsidRPr="001978A8" w:rsidRDefault="00AD6B5A" w:rsidP="001978A8">
      <w:pPr>
        <w:tabs>
          <w:tab w:val="left" w:pos="426"/>
        </w:tabs>
        <w:spacing w:line="320" w:lineRule="exact"/>
        <w:rPr>
          <w:sz w:val="22"/>
        </w:rPr>
      </w:pPr>
      <w:r w:rsidRPr="001978A8">
        <w:rPr>
          <w:sz w:val="22"/>
        </w:rPr>
        <w:t>2)</w:t>
      </w:r>
      <w:r w:rsidRPr="001978A8">
        <w:rPr>
          <w:sz w:val="22"/>
        </w:rPr>
        <w:tab/>
        <w:t>oraz [kwota] [waluta] (słownie: [●]) stanowiącej 30% sumy gwarancyjnej w zakresie roszczeń z tytułu nieusunięcia wad lub usterek (w tym z tytułu kar umownych) na żądanie złożone w okresie od</w:t>
      </w:r>
      <w:r w:rsidR="00324200" w:rsidRPr="001978A8">
        <w:rPr>
          <w:sz w:val="22"/>
        </w:rPr>
        <w:t xml:space="preserve"> dnia [●] do dnia [●] włącznie.</w:t>
      </w:r>
    </w:p>
    <w:p w14:paraId="65427E52" w14:textId="77777777" w:rsidR="00AD6B5A" w:rsidRPr="001978A8" w:rsidRDefault="00AD6B5A" w:rsidP="001978A8">
      <w:pPr>
        <w:tabs>
          <w:tab w:val="left" w:pos="1485"/>
        </w:tabs>
        <w:spacing w:line="320" w:lineRule="exact"/>
        <w:rPr>
          <w:sz w:val="22"/>
        </w:rPr>
      </w:pPr>
    </w:p>
    <w:p w14:paraId="63C5FA0F" w14:textId="77777777" w:rsidR="00AD6B5A" w:rsidRPr="001978A8" w:rsidRDefault="00AD6B5A" w:rsidP="001978A8">
      <w:pPr>
        <w:tabs>
          <w:tab w:val="left" w:pos="1485"/>
        </w:tabs>
        <w:spacing w:line="320" w:lineRule="exact"/>
        <w:rPr>
          <w:sz w:val="22"/>
        </w:rPr>
      </w:pPr>
      <w:r w:rsidRPr="001978A8">
        <w:rPr>
          <w:sz w:val="22"/>
        </w:rPr>
        <w:t xml:space="preserve">Gwarant dokona zapłaty z tytułu Gwarancji na wskazany rachunek bankowy Beneficjenta </w:t>
      </w:r>
      <w:r w:rsidR="00A22D32" w:rsidRPr="001978A8">
        <w:rPr>
          <w:sz w:val="22"/>
        </w:rPr>
        <w:t>w </w:t>
      </w:r>
      <w:r w:rsidRPr="001978A8">
        <w:rPr>
          <w:sz w:val="22"/>
        </w:rPr>
        <w:t xml:space="preserve">terminie 7 (słownie: siedmiu) dni od dnia doręczenia Gwarantowi pierwszego pisemnego żądania zapłaty zawierającego oświadczenie Beneficjenta, że żądana kwota jest należna </w:t>
      </w:r>
      <w:r w:rsidR="00A22D32" w:rsidRPr="001978A8">
        <w:rPr>
          <w:sz w:val="22"/>
        </w:rPr>
        <w:t>z </w:t>
      </w:r>
      <w:r w:rsidRPr="001978A8">
        <w:rPr>
          <w:sz w:val="22"/>
        </w:rPr>
        <w:t xml:space="preserve">tytułu Gwarancji ze względu na zajście zdarzenia określonego w punkcie 1 lub w punkcie 2 powyżej. </w:t>
      </w:r>
    </w:p>
    <w:p w14:paraId="4FDC30B5" w14:textId="77777777" w:rsidR="00AD6B5A" w:rsidRPr="001978A8" w:rsidRDefault="00AD6B5A" w:rsidP="001978A8">
      <w:pPr>
        <w:tabs>
          <w:tab w:val="left" w:pos="1485"/>
        </w:tabs>
        <w:spacing w:line="320" w:lineRule="exact"/>
        <w:rPr>
          <w:sz w:val="22"/>
        </w:rPr>
      </w:pPr>
    </w:p>
    <w:p w14:paraId="7A1539EF" w14:textId="77777777" w:rsidR="00AD6B5A" w:rsidRPr="001978A8" w:rsidRDefault="00AD6B5A" w:rsidP="001978A8">
      <w:pPr>
        <w:tabs>
          <w:tab w:val="left" w:pos="1485"/>
        </w:tabs>
        <w:spacing w:line="320" w:lineRule="exact"/>
        <w:rPr>
          <w:sz w:val="22"/>
        </w:rPr>
      </w:pPr>
      <w:r w:rsidRPr="001978A8">
        <w:rPr>
          <w:sz w:val="22"/>
        </w:rPr>
        <w:t>Nasza Gwarancja wchodzi w życie z dniem wystawienia i pozostaje ważna do dnia [●] („Termin ważności”).</w:t>
      </w:r>
    </w:p>
    <w:p w14:paraId="4617AE8C" w14:textId="77777777" w:rsidR="00AD6B5A" w:rsidRPr="001978A8" w:rsidRDefault="00AD6B5A" w:rsidP="001978A8">
      <w:pPr>
        <w:tabs>
          <w:tab w:val="left" w:pos="1485"/>
        </w:tabs>
        <w:spacing w:line="320" w:lineRule="exact"/>
        <w:rPr>
          <w:sz w:val="22"/>
        </w:rPr>
      </w:pPr>
    </w:p>
    <w:p w14:paraId="2F503C08" w14:textId="77777777" w:rsidR="00AD6B5A" w:rsidRPr="001978A8" w:rsidRDefault="00AD6B5A" w:rsidP="001978A8">
      <w:pPr>
        <w:tabs>
          <w:tab w:val="left" w:pos="1485"/>
        </w:tabs>
        <w:spacing w:line="320" w:lineRule="exact"/>
        <w:rPr>
          <w:sz w:val="22"/>
        </w:rPr>
      </w:pPr>
      <w:r w:rsidRPr="001978A8">
        <w:rPr>
          <w:sz w:val="22"/>
        </w:rPr>
        <w:t>Pisemne żądanie zapłaty Beneficjenta powinno być podpisane przez osoby upoważnione do reprezentowania Beneficjenta i doręczone Gwarantowi najpóźniej w ostatnim dniu Terminu ważności niniejszej Gwarancji, na adres: [●]:</w:t>
      </w:r>
    </w:p>
    <w:p w14:paraId="267A86C0" w14:textId="77777777" w:rsidR="00AD6B5A" w:rsidRPr="001978A8" w:rsidRDefault="00AD6B5A" w:rsidP="001978A8">
      <w:pPr>
        <w:tabs>
          <w:tab w:val="left" w:pos="426"/>
        </w:tabs>
        <w:spacing w:line="320" w:lineRule="exact"/>
        <w:rPr>
          <w:sz w:val="22"/>
        </w:rPr>
      </w:pPr>
      <w:r w:rsidRPr="001978A8">
        <w:rPr>
          <w:sz w:val="22"/>
        </w:rPr>
        <w:t>1)</w:t>
      </w:r>
      <w:r w:rsidRPr="001978A8">
        <w:rPr>
          <w:sz w:val="22"/>
        </w:rPr>
        <w:tab/>
        <w:t>za pośrednictwem banku prowadzącego rachunek Beneficjenta wraz z potwierdzeniem tego banku, że podpisy złożone na wezwaniu do zapłaty należą do osób upoważnionych do reprezentowania Beneficjenta, lub</w:t>
      </w:r>
    </w:p>
    <w:p w14:paraId="7016BB1F" w14:textId="77777777" w:rsidR="00AD6B5A" w:rsidRPr="001978A8" w:rsidRDefault="00AD6B5A" w:rsidP="001978A8">
      <w:pPr>
        <w:tabs>
          <w:tab w:val="left" w:pos="426"/>
        </w:tabs>
        <w:spacing w:line="320" w:lineRule="exact"/>
        <w:rPr>
          <w:sz w:val="22"/>
        </w:rPr>
      </w:pPr>
      <w:r w:rsidRPr="001978A8">
        <w:rPr>
          <w:sz w:val="22"/>
        </w:rPr>
        <w:t>2)</w:t>
      </w:r>
      <w:r w:rsidRPr="001978A8">
        <w:rPr>
          <w:sz w:val="22"/>
        </w:rPr>
        <w:tab/>
        <w:t>bezpośrednio wraz z dołączonym notarialnym lub dokonanym przez bank Beneficjenta poświadczeniem autentyczności złożonych przez osoby upoważnione do reprezentowania Beneficjenta podpisów na wezwaniu do zapłaty.</w:t>
      </w:r>
    </w:p>
    <w:p w14:paraId="19B2C4C9" w14:textId="77777777" w:rsidR="00AD6B5A" w:rsidRPr="001978A8" w:rsidRDefault="00AD6B5A" w:rsidP="001978A8">
      <w:pPr>
        <w:tabs>
          <w:tab w:val="left" w:pos="426"/>
        </w:tabs>
        <w:spacing w:line="320" w:lineRule="exact"/>
        <w:rPr>
          <w:sz w:val="22"/>
        </w:rPr>
      </w:pPr>
    </w:p>
    <w:p w14:paraId="537318EF" w14:textId="77777777" w:rsidR="00AD6B5A" w:rsidRPr="001978A8" w:rsidRDefault="00AD6B5A" w:rsidP="001978A8">
      <w:pPr>
        <w:tabs>
          <w:tab w:val="left" w:pos="426"/>
        </w:tabs>
        <w:spacing w:line="320" w:lineRule="exact"/>
        <w:rPr>
          <w:sz w:val="22"/>
        </w:rPr>
      </w:pPr>
      <w:r w:rsidRPr="001978A8">
        <w:rPr>
          <w:sz w:val="22"/>
        </w:rPr>
        <w:t>Zobowiązanie Gwaranta wynikające z Gwarancji zmniejsza się o kwotę każdej płatności dokonanej w wyniku realizacji roszczenia z Gwarancji.</w:t>
      </w:r>
    </w:p>
    <w:p w14:paraId="799D54F9" w14:textId="77777777" w:rsidR="00AD6B5A" w:rsidRPr="001978A8" w:rsidRDefault="00AD6B5A" w:rsidP="001978A8">
      <w:pPr>
        <w:tabs>
          <w:tab w:val="left" w:pos="426"/>
        </w:tabs>
        <w:spacing w:line="320" w:lineRule="exact"/>
        <w:rPr>
          <w:sz w:val="22"/>
        </w:rPr>
      </w:pPr>
    </w:p>
    <w:p w14:paraId="2856374F" w14:textId="77777777" w:rsidR="00AD6B5A" w:rsidRPr="001978A8" w:rsidRDefault="00AD6B5A" w:rsidP="001978A8">
      <w:pPr>
        <w:tabs>
          <w:tab w:val="left" w:pos="426"/>
        </w:tabs>
        <w:spacing w:line="320" w:lineRule="exact"/>
        <w:rPr>
          <w:sz w:val="22"/>
        </w:rPr>
      </w:pPr>
      <w:r w:rsidRPr="001978A8">
        <w:rPr>
          <w:sz w:val="22"/>
        </w:rPr>
        <w:t>Gwarancja wygasa automatycznie i całkowicie w przypadku:</w:t>
      </w:r>
    </w:p>
    <w:p w14:paraId="5F625E76" w14:textId="77777777" w:rsidR="00AD6B5A" w:rsidRPr="001978A8" w:rsidRDefault="00AD6B5A" w:rsidP="001978A8">
      <w:pPr>
        <w:tabs>
          <w:tab w:val="left" w:pos="426"/>
        </w:tabs>
        <w:spacing w:line="320" w:lineRule="exact"/>
        <w:rPr>
          <w:sz w:val="22"/>
        </w:rPr>
      </w:pPr>
      <w:r w:rsidRPr="001978A8">
        <w:rPr>
          <w:sz w:val="22"/>
        </w:rPr>
        <w:t>1)</w:t>
      </w:r>
      <w:r w:rsidRPr="001978A8">
        <w:rPr>
          <w:sz w:val="22"/>
        </w:rPr>
        <w:tab/>
        <w:t xml:space="preserve">gdyby Wasze żądanie zapłaty i Wasze oświadczenie nie zostały nam doręczone </w:t>
      </w:r>
      <w:r w:rsidR="00AD7AB7" w:rsidRPr="001978A8">
        <w:rPr>
          <w:sz w:val="22"/>
        </w:rPr>
        <w:br/>
      </w:r>
      <w:r w:rsidRPr="001978A8">
        <w:rPr>
          <w:sz w:val="22"/>
        </w:rPr>
        <w:t>w Terminie ważności gwarancji,</w:t>
      </w:r>
    </w:p>
    <w:p w14:paraId="57F5CE12" w14:textId="77777777" w:rsidR="00AD6B5A" w:rsidRPr="001978A8" w:rsidRDefault="00AD6B5A" w:rsidP="001978A8">
      <w:pPr>
        <w:tabs>
          <w:tab w:val="left" w:pos="426"/>
        </w:tabs>
        <w:spacing w:line="320" w:lineRule="exact"/>
        <w:rPr>
          <w:sz w:val="22"/>
        </w:rPr>
      </w:pPr>
      <w:r w:rsidRPr="001978A8">
        <w:rPr>
          <w:sz w:val="22"/>
        </w:rPr>
        <w:t>2)</w:t>
      </w:r>
      <w:r w:rsidRPr="001978A8">
        <w:rPr>
          <w:sz w:val="22"/>
        </w:rPr>
        <w:tab/>
        <w:t xml:space="preserve">zwolnienia nas przez Was ze wszystkich zobowiązań przewidzianych w gwarancji, przed upływem Terminu jej ważności, </w:t>
      </w:r>
    </w:p>
    <w:p w14:paraId="347D334A" w14:textId="77777777" w:rsidR="00AD6B5A" w:rsidRPr="001978A8" w:rsidRDefault="00AD6B5A" w:rsidP="001978A8">
      <w:pPr>
        <w:tabs>
          <w:tab w:val="left" w:pos="426"/>
        </w:tabs>
        <w:spacing w:line="320" w:lineRule="exact"/>
        <w:rPr>
          <w:sz w:val="22"/>
        </w:rPr>
      </w:pPr>
      <w:r w:rsidRPr="001978A8">
        <w:rPr>
          <w:sz w:val="22"/>
        </w:rPr>
        <w:t>3)</w:t>
      </w:r>
      <w:r w:rsidRPr="001978A8">
        <w:rPr>
          <w:sz w:val="22"/>
        </w:rPr>
        <w:tab/>
        <w:t xml:space="preserve">gdy nasze świadczenia z tytułu niniejszej gwarancji osiągną kwotę gwarancji, </w:t>
      </w:r>
    </w:p>
    <w:p w14:paraId="4C690A7C" w14:textId="77777777" w:rsidR="00AD6B5A" w:rsidRPr="001978A8" w:rsidRDefault="00AD6B5A" w:rsidP="001978A8">
      <w:pPr>
        <w:tabs>
          <w:tab w:val="left" w:pos="426"/>
        </w:tabs>
        <w:spacing w:line="320" w:lineRule="exact"/>
        <w:rPr>
          <w:sz w:val="22"/>
        </w:rPr>
      </w:pPr>
      <w:r w:rsidRPr="001978A8">
        <w:rPr>
          <w:sz w:val="22"/>
        </w:rPr>
        <w:t>4)</w:t>
      </w:r>
      <w:r w:rsidRPr="001978A8">
        <w:rPr>
          <w:sz w:val="22"/>
        </w:rPr>
        <w:tab/>
        <w:t>zwrócenia nam niniejszej gwarancji w Terminie jej ważności.</w:t>
      </w:r>
    </w:p>
    <w:p w14:paraId="42067E9B" w14:textId="77777777" w:rsidR="00AD6B5A" w:rsidRPr="001978A8" w:rsidRDefault="00AD6B5A" w:rsidP="001978A8">
      <w:pPr>
        <w:tabs>
          <w:tab w:val="left" w:pos="1485"/>
        </w:tabs>
        <w:spacing w:line="320" w:lineRule="exact"/>
        <w:rPr>
          <w:sz w:val="22"/>
        </w:rPr>
      </w:pPr>
    </w:p>
    <w:p w14:paraId="6294BAC0" w14:textId="77777777" w:rsidR="00AD6B5A" w:rsidRPr="001978A8" w:rsidRDefault="00AD6B5A" w:rsidP="001978A8">
      <w:pPr>
        <w:tabs>
          <w:tab w:val="left" w:pos="1485"/>
        </w:tabs>
        <w:spacing w:line="320" w:lineRule="exact"/>
        <w:rPr>
          <w:sz w:val="22"/>
        </w:rPr>
      </w:pPr>
      <w:r w:rsidRPr="001978A8">
        <w:rPr>
          <w:sz w:val="22"/>
        </w:rPr>
        <w:t xml:space="preserve">Gwarant się zgadza, że żadna zmiana ani uzupełnienie lub jakakolwiek modyfikacja warunków Umowy lub robót, które mają zostać wykonane zgodnie z wymienioną powyżej Umową, lub </w:t>
      </w:r>
      <w:r w:rsidR="00AD7AB7" w:rsidRPr="001978A8">
        <w:rPr>
          <w:sz w:val="22"/>
        </w:rPr>
        <w:br/>
      </w:r>
      <w:r w:rsidRPr="001978A8">
        <w:rPr>
          <w:sz w:val="22"/>
        </w:rPr>
        <w:t>w jakichkolwiek dokumentach stanowiących Umowę, jakie mogą zostać sporządzone między Beneficjentem a Wykonawcą, nie zwalnia Gwaranta w żaden sposób z odpowiedzialności wynikającej z niniejszej Gwarancji, z wyłączeniem zmian Umowy skutkujących zwolnieniem Wykonawcy przez Beneficjenta z obowiązków, zabezpieczonych niniejszą gwarancją.</w:t>
      </w:r>
    </w:p>
    <w:p w14:paraId="16C1876A" w14:textId="77777777" w:rsidR="00AD6B5A" w:rsidRPr="001978A8" w:rsidRDefault="00AD6B5A" w:rsidP="001978A8">
      <w:pPr>
        <w:tabs>
          <w:tab w:val="left" w:pos="1485"/>
        </w:tabs>
        <w:spacing w:line="320" w:lineRule="exact"/>
        <w:rPr>
          <w:sz w:val="22"/>
        </w:rPr>
      </w:pPr>
    </w:p>
    <w:p w14:paraId="6C277B73" w14:textId="77777777" w:rsidR="00AD6B5A" w:rsidRPr="001978A8" w:rsidRDefault="00AD6B5A" w:rsidP="001978A8">
      <w:pPr>
        <w:tabs>
          <w:tab w:val="left" w:pos="1485"/>
        </w:tabs>
        <w:spacing w:line="320" w:lineRule="exact"/>
        <w:rPr>
          <w:sz w:val="22"/>
        </w:rPr>
      </w:pPr>
      <w:r w:rsidRPr="001978A8">
        <w:rPr>
          <w:sz w:val="22"/>
        </w:rPr>
        <w:t>Wierzytelności Beneficjenta wynikające z Gwarancji nie mogą być przeniesione na osobę trzecią bez zgody Gwaranta.</w:t>
      </w:r>
    </w:p>
    <w:p w14:paraId="51AE202C" w14:textId="77777777" w:rsidR="00AD6B5A" w:rsidRPr="001978A8" w:rsidRDefault="00AD6B5A" w:rsidP="001978A8">
      <w:pPr>
        <w:tabs>
          <w:tab w:val="left" w:pos="1485"/>
        </w:tabs>
        <w:spacing w:line="320" w:lineRule="exact"/>
        <w:rPr>
          <w:sz w:val="22"/>
        </w:rPr>
      </w:pPr>
    </w:p>
    <w:p w14:paraId="250B9867" w14:textId="77777777" w:rsidR="00AD6B5A" w:rsidRPr="001978A8" w:rsidRDefault="00AD6B5A" w:rsidP="001978A8">
      <w:pPr>
        <w:tabs>
          <w:tab w:val="left" w:pos="1485"/>
        </w:tabs>
        <w:spacing w:line="320" w:lineRule="exact"/>
        <w:rPr>
          <w:sz w:val="22"/>
        </w:rPr>
      </w:pPr>
      <w:r w:rsidRPr="001978A8">
        <w:rPr>
          <w:sz w:val="22"/>
        </w:rPr>
        <w:t xml:space="preserve">Gwarancja poddana jest prawu polskiemu. </w:t>
      </w:r>
    </w:p>
    <w:p w14:paraId="38A5178A" w14:textId="77777777" w:rsidR="00AD6B5A" w:rsidRPr="001978A8" w:rsidRDefault="00AD6B5A" w:rsidP="001978A8">
      <w:pPr>
        <w:tabs>
          <w:tab w:val="left" w:pos="1485"/>
        </w:tabs>
        <w:spacing w:line="320" w:lineRule="exact"/>
        <w:rPr>
          <w:sz w:val="22"/>
        </w:rPr>
      </w:pPr>
      <w:r w:rsidRPr="001978A8">
        <w:rPr>
          <w:sz w:val="22"/>
        </w:rPr>
        <w:t>Wszelkie spory powstające w związku z Gwarancją będą rozstrzygane przez sąd właściwy dla siedziby Beneficjenta.</w:t>
      </w:r>
    </w:p>
    <w:p w14:paraId="3D8A53EE" w14:textId="77777777" w:rsidR="00CC22CB" w:rsidRPr="001978A8" w:rsidRDefault="00735AD9" w:rsidP="001978A8">
      <w:pPr>
        <w:tabs>
          <w:tab w:val="left" w:pos="1485"/>
        </w:tabs>
        <w:spacing w:line="320" w:lineRule="exact"/>
        <w:rPr>
          <w:sz w:val="22"/>
        </w:rPr>
      </w:pPr>
      <w:r w:rsidRPr="001978A8">
        <w:rPr>
          <w:sz w:val="22"/>
        </w:rPr>
        <w:t>Data i podpis Gwaran</w:t>
      </w:r>
      <w:bookmarkStart w:id="181" w:name="_Toc325009119"/>
      <w:bookmarkEnd w:id="179"/>
      <w:bookmarkEnd w:id="180"/>
      <w:bookmarkEnd w:id="181"/>
      <w:r w:rsidR="00CD5262" w:rsidRPr="001978A8">
        <w:rPr>
          <w:sz w:val="22"/>
        </w:rPr>
        <w:t>ta</w:t>
      </w:r>
    </w:p>
    <w:p w14:paraId="75667CEA" w14:textId="77777777" w:rsidR="004F353A" w:rsidRPr="001978A8" w:rsidRDefault="004F353A" w:rsidP="001978A8">
      <w:pPr>
        <w:tabs>
          <w:tab w:val="left" w:pos="1485"/>
        </w:tabs>
        <w:spacing w:line="320" w:lineRule="exact"/>
        <w:rPr>
          <w:sz w:val="22"/>
        </w:rPr>
      </w:pPr>
    </w:p>
    <w:p w14:paraId="0BA3941D" w14:textId="77777777" w:rsidR="004F353A" w:rsidRPr="001978A8" w:rsidRDefault="004F353A" w:rsidP="001978A8">
      <w:pPr>
        <w:tabs>
          <w:tab w:val="left" w:pos="1485"/>
        </w:tabs>
        <w:spacing w:line="320" w:lineRule="exact"/>
        <w:rPr>
          <w:sz w:val="22"/>
          <w:highlight w:val="yellow"/>
          <w:lang w:eastAsia="en-US"/>
        </w:rPr>
      </w:pPr>
    </w:p>
    <w:p w14:paraId="00E7B21E" w14:textId="77777777" w:rsidR="00A02824" w:rsidRPr="001978A8" w:rsidRDefault="00A02824" w:rsidP="001978A8">
      <w:pPr>
        <w:tabs>
          <w:tab w:val="left" w:pos="1485"/>
        </w:tabs>
        <w:spacing w:line="320" w:lineRule="exact"/>
        <w:rPr>
          <w:sz w:val="22"/>
          <w:highlight w:val="yellow"/>
          <w:lang w:eastAsia="en-US"/>
        </w:rPr>
      </w:pPr>
    </w:p>
    <w:p w14:paraId="6B1D5F32" w14:textId="554F873C" w:rsidR="00A02824" w:rsidRPr="001978A8" w:rsidRDefault="00A02824" w:rsidP="001978A8">
      <w:pPr>
        <w:tabs>
          <w:tab w:val="left" w:pos="1485"/>
        </w:tabs>
        <w:spacing w:before="360" w:line="320" w:lineRule="exact"/>
        <w:rPr>
          <w:b/>
          <w:sz w:val="22"/>
        </w:rPr>
      </w:pPr>
      <w:r w:rsidRPr="001978A8">
        <w:rPr>
          <w:b/>
          <w:bCs/>
          <w:sz w:val="22"/>
        </w:rPr>
        <w:t xml:space="preserve">Załącznik nr </w:t>
      </w:r>
      <w:r w:rsidR="006B08AB" w:rsidRPr="001978A8">
        <w:rPr>
          <w:b/>
          <w:bCs/>
          <w:sz w:val="22"/>
        </w:rPr>
        <w:t>8</w:t>
      </w:r>
      <w:r w:rsidR="009205CB" w:rsidRPr="001978A8">
        <w:rPr>
          <w:b/>
          <w:bCs/>
          <w:sz w:val="22"/>
        </w:rPr>
        <w:t xml:space="preserve"> </w:t>
      </w:r>
      <w:r w:rsidRPr="001978A8">
        <w:rPr>
          <w:b/>
          <w:bCs/>
          <w:sz w:val="22"/>
        </w:rPr>
        <w:t xml:space="preserve">do IDW – </w:t>
      </w:r>
      <w:r w:rsidRPr="001978A8">
        <w:rPr>
          <w:bCs/>
          <w:sz w:val="22"/>
        </w:rPr>
        <w:t>Wzór wykazu robót budowlanych</w:t>
      </w:r>
      <w:r w:rsidR="00CB3DB2">
        <w:rPr>
          <w:bCs/>
          <w:sz w:val="22"/>
        </w:rPr>
        <w:t xml:space="preserve"> - wzór</w:t>
      </w:r>
    </w:p>
    <w:p w14:paraId="77CFDB1F" w14:textId="77777777" w:rsidR="00A02824" w:rsidRPr="001978A8" w:rsidRDefault="00A02824" w:rsidP="001978A8">
      <w:pPr>
        <w:spacing w:line="320" w:lineRule="exact"/>
        <w:jc w:val="center"/>
        <w:rPr>
          <w:b/>
          <w:sz w:val="22"/>
        </w:rPr>
      </w:pPr>
    </w:p>
    <w:tbl>
      <w:tblPr>
        <w:tblW w:w="928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454"/>
        <w:gridCol w:w="60"/>
      </w:tblGrid>
      <w:tr w:rsidR="00A02824" w:rsidRPr="001978A8" w14:paraId="382C6F10" w14:textId="77777777" w:rsidTr="00BB0026">
        <w:trPr>
          <w:gridBefore w:val="1"/>
          <w:gridAfter w:val="1"/>
          <w:wBefore w:w="10" w:type="dxa"/>
          <w:wAfter w:w="60" w:type="dxa"/>
        </w:trPr>
        <w:tc>
          <w:tcPr>
            <w:tcW w:w="2197" w:type="dxa"/>
            <w:tcBorders>
              <w:bottom w:val="single" w:sz="12" w:space="0" w:color="auto"/>
            </w:tcBorders>
          </w:tcPr>
          <w:p w14:paraId="124B187F" w14:textId="77777777" w:rsidR="00A02824" w:rsidRPr="001978A8" w:rsidRDefault="00A02824" w:rsidP="001978A8">
            <w:pPr>
              <w:spacing w:line="320" w:lineRule="exact"/>
              <w:jc w:val="center"/>
              <w:rPr>
                <w:b/>
                <w:sz w:val="22"/>
              </w:rPr>
            </w:pPr>
            <w:r w:rsidRPr="001978A8">
              <w:rPr>
                <w:b/>
                <w:sz w:val="22"/>
              </w:rPr>
              <w:t>NR SPRAWY:</w:t>
            </w:r>
          </w:p>
        </w:tc>
        <w:tc>
          <w:tcPr>
            <w:tcW w:w="7017" w:type="dxa"/>
            <w:gridSpan w:val="2"/>
            <w:tcBorders>
              <w:bottom w:val="single" w:sz="12" w:space="0" w:color="auto"/>
            </w:tcBorders>
          </w:tcPr>
          <w:p w14:paraId="0D86B19F" w14:textId="77777777" w:rsidR="00A02824" w:rsidRPr="001978A8" w:rsidRDefault="00A02824" w:rsidP="001978A8">
            <w:pPr>
              <w:spacing w:line="320" w:lineRule="exact"/>
              <w:jc w:val="center"/>
              <w:rPr>
                <w:b/>
                <w:bCs/>
                <w:i/>
                <w:sz w:val="22"/>
              </w:rPr>
            </w:pPr>
            <w:r w:rsidRPr="001978A8">
              <w:rPr>
                <w:bCs/>
                <w:color w:val="365F91"/>
                <w:sz w:val="22"/>
                <w:highlight w:val="yellow"/>
                <w:lang w:eastAsia="en-US"/>
              </w:rPr>
              <w:t>……………..</w:t>
            </w:r>
            <w:r w:rsidRPr="001978A8">
              <w:rPr>
                <w:b/>
                <w:bCs/>
                <w:color w:val="365F91"/>
                <w:sz w:val="22"/>
                <w:highlight w:val="yellow"/>
                <w:lang w:eastAsia="en-US"/>
              </w:rPr>
              <w:t xml:space="preserve"> (</w:t>
            </w:r>
            <w:r w:rsidRPr="001978A8">
              <w:rPr>
                <w:b/>
                <w:bCs/>
                <w:i/>
                <w:color w:val="365F91"/>
                <w:sz w:val="22"/>
                <w:highlight w:val="yellow"/>
                <w:lang w:eastAsia="en-US"/>
              </w:rPr>
              <w:t>wprowadzić nr postępowania</w:t>
            </w:r>
            <w:r w:rsidRPr="001978A8">
              <w:rPr>
                <w:b/>
                <w:bCs/>
                <w:color w:val="365F91"/>
                <w:sz w:val="22"/>
                <w:highlight w:val="yellow"/>
                <w:lang w:eastAsia="en-US"/>
              </w:rPr>
              <w:t>)</w:t>
            </w:r>
          </w:p>
        </w:tc>
      </w:tr>
      <w:tr w:rsidR="00A02824" w:rsidRPr="001978A8" w14:paraId="5453729B" w14:textId="77777777" w:rsidTr="00BB0026">
        <w:trPr>
          <w:gridBefore w:val="1"/>
          <w:gridAfter w:val="1"/>
          <w:wBefore w:w="10" w:type="dxa"/>
          <w:wAfter w:w="60" w:type="dxa"/>
          <w:trHeight w:val="1200"/>
        </w:trPr>
        <w:tc>
          <w:tcPr>
            <w:tcW w:w="9214" w:type="dxa"/>
            <w:gridSpan w:val="3"/>
            <w:shd w:val="clear" w:color="auto" w:fill="B3B3B3"/>
          </w:tcPr>
          <w:p w14:paraId="06ABFB22" w14:textId="77777777" w:rsidR="00A02824" w:rsidRPr="001978A8" w:rsidRDefault="00A02824" w:rsidP="001978A8">
            <w:pPr>
              <w:spacing w:line="320" w:lineRule="exact"/>
              <w:jc w:val="center"/>
              <w:rPr>
                <w:b/>
                <w:sz w:val="22"/>
              </w:rPr>
            </w:pPr>
            <w:r w:rsidRPr="001978A8">
              <w:rPr>
                <w:b/>
                <w:sz w:val="22"/>
              </w:rPr>
              <w:t>ZAMAWIAJĄCY:</w:t>
            </w:r>
          </w:p>
          <w:p w14:paraId="106A4D1B" w14:textId="77777777" w:rsidR="00A02824" w:rsidRPr="001978A8" w:rsidRDefault="00A02824" w:rsidP="001978A8">
            <w:pPr>
              <w:spacing w:line="320" w:lineRule="exact"/>
              <w:jc w:val="center"/>
              <w:rPr>
                <w:b/>
                <w:sz w:val="22"/>
              </w:rPr>
            </w:pPr>
            <w:r w:rsidRPr="001978A8">
              <w:rPr>
                <w:b/>
                <w:sz w:val="22"/>
              </w:rPr>
              <w:t>PKP Polskie Linie Kolejowe S.A.</w:t>
            </w:r>
          </w:p>
          <w:p w14:paraId="43D65BEA" w14:textId="77777777" w:rsidR="00A02824" w:rsidRPr="001978A8" w:rsidRDefault="00A02824" w:rsidP="001978A8">
            <w:pPr>
              <w:spacing w:line="320" w:lineRule="exact"/>
              <w:jc w:val="center"/>
              <w:rPr>
                <w:b/>
                <w:sz w:val="22"/>
              </w:rPr>
            </w:pPr>
            <w:r w:rsidRPr="001978A8">
              <w:rPr>
                <w:b/>
                <w:sz w:val="22"/>
              </w:rPr>
              <w:t>ul. Targowa 74</w:t>
            </w:r>
          </w:p>
          <w:p w14:paraId="3BF8BED4" w14:textId="77777777" w:rsidR="00A02824" w:rsidRPr="001978A8" w:rsidRDefault="00A02824" w:rsidP="001978A8">
            <w:pPr>
              <w:spacing w:line="320" w:lineRule="exact"/>
              <w:jc w:val="center"/>
              <w:rPr>
                <w:b/>
                <w:sz w:val="22"/>
              </w:rPr>
            </w:pPr>
            <w:r w:rsidRPr="001978A8">
              <w:rPr>
                <w:b/>
                <w:sz w:val="22"/>
              </w:rPr>
              <w:t>03-734 Warszawa</w:t>
            </w:r>
          </w:p>
        </w:tc>
      </w:tr>
      <w:tr w:rsidR="00A02824" w:rsidRPr="001978A8" w14:paraId="780D7FF7" w14:textId="77777777" w:rsidTr="00BB0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56F1CB62" w14:textId="77777777" w:rsidR="00A02824" w:rsidRPr="001978A8" w:rsidRDefault="00A02824" w:rsidP="001978A8">
            <w:pPr>
              <w:spacing w:line="320" w:lineRule="exact"/>
              <w:jc w:val="center"/>
              <w:rPr>
                <w:b/>
                <w:sz w:val="22"/>
              </w:rPr>
            </w:pPr>
            <w:r w:rsidRPr="001978A8">
              <w:rPr>
                <w:b/>
                <w:sz w:val="22"/>
              </w:rPr>
              <w:t>L.p.</w:t>
            </w:r>
          </w:p>
        </w:tc>
        <w:tc>
          <w:tcPr>
            <w:tcW w:w="6514" w:type="dxa"/>
            <w:gridSpan w:val="2"/>
            <w:tcBorders>
              <w:top w:val="single" w:sz="4" w:space="0" w:color="auto"/>
              <w:left w:val="single" w:sz="4" w:space="0" w:color="auto"/>
              <w:bottom w:val="single" w:sz="4" w:space="0" w:color="auto"/>
              <w:right w:val="single" w:sz="4" w:space="0" w:color="auto"/>
            </w:tcBorders>
          </w:tcPr>
          <w:p w14:paraId="4480B601" w14:textId="77777777" w:rsidR="00A02824" w:rsidRPr="001978A8" w:rsidRDefault="00A02824" w:rsidP="001978A8">
            <w:pPr>
              <w:spacing w:line="320" w:lineRule="exact"/>
              <w:jc w:val="center"/>
              <w:rPr>
                <w:b/>
                <w:sz w:val="22"/>
              </w:rPr>
            </w:pPr>
            <w:r w:rsidRPr="001978A8">
              <w:rPr>
                <w:b/>
                <w:sz w:val="22"/>
              </w:rPr>
              <w:t xml:space="preserve">Nazwa Wykonawcy </w:t>
            </w:r>
          </w:p>
          <w:p w14:paraId="08DED097" w14:textId="77777777" w:rsidR="00A02824" w:rsidRPr="001978A8" w:rsidRDefault="00A02824" w:rsidP="001978A8">
            <w:pPr>
              <w:spacing w:line="320" w:lineRule="exact"/>
              <w:jc w:val="center"/>
              <w:rPr>
                <w:b/>
                <w:sz w:val="22"/>
              </w:rPr>
            </w:pPr>
            <w:r w:rsidRPr="001978A8">
              <w:rPr>
                <w:b/>
                <w:sz w:val="22"/>
              </w:rPr>
              <w:t xml:space="preserve">(w kolejności zgodnej z przyjętą </w:t>
            </w:r>
          </w:p>
          <w:p w14:paraId="015A0E9D" w14:textId="77777777" w:rsidR="00A02824" w:rsidRPr="001978A8" w:rsidRDefault="00A02824" w:rsidP="001978A8">
            <w:pPr>
              <w:spacing w:line="320" w:lineRule="exact"/>
              <w:jc w:val="center"/>
              <w:rPr>
                <w:b/>
                <w:sz w:val="22"/>
              </w:rPr>
            </w:pPr>
            <w:r w:rsidRPr="001978A8">
              <w:rPr>
                <w:b/>
                <w:sz w:val="22"/>
              </w:rPr>
              <w:t>w FORMULARZU OFERTOWYM)</w:t>
            </w:r>
          </w:p>
        </w:tc>
      </w:tr>
      <w:tr w:rsidR="00A02824" w:rsidRPr="001978A8" w14:paraId="0877CDF4" w14:textId="77777777" w:rsidTr="00BB0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29336554" w14:textId="77777777" w:rsidR="00A02824" w:rsidRPr="001978A8" w:rsidRDefault="00A02824" w:rsidP="001978A8">
            <w:pPr>
              <w:spacing w:line="320" w:lineRule="exact"/>
              <w:jc w:val="center"/>
              <w:rPr>
                <w:b/>
                <w:sz w:val="22"/>
                <w:lang w:val="de-DE"/>
              </w:rPr>
            </w:pPr>
            <w:r w:rsidRPr="001978A8">
              <w:rPr>
                <w:b/>
                <w:sz w:val="22"/>
                <w:lang w:val="de-DE"/>
              </w:rPr>
              <w:t xml:space="preserve">Wykonawca nr 1 </w:t>
            </w:r>
          </w:p>
        </w:tc>
        <w:tc>
          <w:tcPr>
            <w:tcW w:w="6514" w:type="dxa"/>
            <w:gridSpan w:val="2"/>
            <w:tcBorders>
              <w:top w:val="single" w:sz="4" w:space="0" w:color="auto"/>
              <w:left w:val="single" w:sz="4" w:space="0" w:color="auto"/>
              <w:bottom w:val="single" w:sz="4" w:space="0" w:color="auto"/>
              <w:right w:val="single" w:sz="4" w:space="0" w:color="auto"/>
            </w:tcBorders>
          </w:tcPr>
          <w:p w14:paraId="535AA2C4" w14:textId="77777777" w:rsidR="00A02824" w:rsidRPr="001978A8" w:rsidRDefault="00A02824" w:rsidP="001978A8">
            <w:pPr>
              <w:spacing w:line="320" w:lineRule="exact"/>
              <w:jc w:val="center"/>
              <w:rPr>
                <w:b/>
                <w:sz w:val="22"/>
                <w:lang w:val="de-DE"/>
              </w:rPr>
            </w:pPr>
          </w:p>
        </w:tc>
      </w:tr>
      <w:tr w:rsidR="00A02824" w:rsidRPr="001978A8" w14:paraId="18D6E700" w14:textId="77777777" w:rsidTr="00BB0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2630FD79" w14:textId="77777777" w:rsidR="00A02824" w:rsidRPr="001978A8" w:rsidRDefault="00A02824" w:rsidP="001978A8">
            <w:pPr>
              <w:spacing w:line="320" w:lineRule="exact"/>
              <w:jc w:val="center"/>
              <w:rPr>
                <w:b/>
                <w:sz w:val="22"/>
                <w:lang w:val="de-DE"/>
              </w:rPr>
            </w:pPr>
            <w:r w:rsidRPr="001978A8">
              <w:rPr>
                <w:b/>
                <w:sz w:val="22"/>
                <w:lang w:val="de-DE"/>
              </w:rPr>
              <w:t>Wykonawca nr 2</w:t>
            </w:r>
          </w:p>
        </w:tc>
        <w:tc>
          <w:tcPr>
            <w:tcW w:w="6514" w:type="dxa"/>
            <w:gridSpan w:val="2"/>
            <w:tcBorders>
              <w:top w:val="single" w:sz="4" w:space="0" w:color="auto"/>
              <w:left w:val="single" w:sz="4" w:space="0" w:color="auto"/>
              <w:bottom w:val="single" w:sz="4" w:space="0" w:color="auto"/>
              <w:right w:val="single" w:sz="4" w:space="0" w:color="auto"/>
            </w:tcBorders>
          </w:tcPr>
          <w:p w14:paraId="532BBCC6" w14:textId="77777777" w:rsidR="00A02824" w:rsidRPr="001978A8" w:rsidRDefault="00A02824" w:rsidP="001978A8">
            <w:pPr>
              <w:spacing w:line="320" w:lineRule="exact"/>
              <w:jc w:val="center"/>
              <w:rPr>
                <w:b/>
                <w:sz w:val="22"/>
                <w:lang w:val="de-DE"/>
              </w:rPr>
            </w:pPr>
          </w:p>
        </w:tc>
      </w:tr>
      <w:tr w:rsidR="00A02824" w:rsidRPr="001978A8" w14:paraId="5554F2A7" w14:textId="77777777" w:rsidTr="00BB0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23838654" w14:textId="77777777" w:rsidR="00A02824" w:rsidRPr="001978A8" w:rsidRDefault="00A02824" w:rsidP="001978A8">
            <w:pPr>
              <w:spacing w:line="320" w:lineRule="exact"/>
              <w:jc w:val="center"/>
              <w:rPr>
                <w:b/>
                <w:sz w:val="22"/>
                <w:lang w:val="de-DE"/>
              </w:rPr>
            </w:pPr>
            <w:r w:rsidRPr="001978A8">
              <w:rPr>
                <w:b/>
                <w:sz w:val="22"/>
                <w:lang w:val="de-DE"/>
              </w:rPr>
              <w:t>Wykonawca nr 3</w:t>
            </w:r>
          </w:p>
        </w:tc>
        <w:tc>
          <w:tcPr>
            <w:tcW w:w="6514" w:type="dxa"/>
            <w:gridSpan w:val="2"/>
            <w:tcBorders>
              <w:top w:val="single" w:sz="4" w:space="0" w:color="auto"/>
              <w:left w:val="single" w:sz="4" w:space="0" w:color="auto"/>
              <w:bottom w:val="single" w:sz="4" w:space="0" w:color="auto"/>
              <w:right w:val="single" w:sz="4" w:space="0" w:color="auto"/>
            </w:tcBorders>
          </w:tcPr>
          <w:p w14:paraId="739C8366" w14:textId="77777777" w:rsidR="00A02824" w:rsidRPr="001978A8" w:rsidRDefault="00A02824" w:rsidP="001978A8">
            <w:pPr>
              <w:spacing w:line="320" w:lineRule="exact"/>
              <w:jc w:val="center"/>
              <w:rPr>
                <w:b/>
                <w:sz w:val="22"/>
                <w:lang w:val="de-DE"/>
              </w:rPr>
            </w:pPr>
          </w:p>
        </w:tc>
      </w:tr>
    </w:tbl>
    <w:p w14:paraId="181F7B93" w14:textId="77777777" w:rsidR="00A02824" w:rsidRPr="001978A8" w:rsidRDefault="00A02824" w:rsidP="001978A8">
      <w:pPr>
        <w:spacing w:line="320" w:lineRule="exact"/>
        <w:jc w:val="center"/>
        <w:rPr>
          <w:b/>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A02824" w:rsidRPr="001978A8" w14:paraId="4036E5EB" w14:textId="77777777" w:rsidTr="00BB0026">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2B20E285" w14:textId="77777777" w:rsidR="00A02824" w:rsidRPr="001978A8" w:rsidRDefault="00A02824" w:rsidP="001978A8">
            <w:pPr>
              <w:spacing w:line="320" w:lineRule="exact"/>
              <w:jc w:val="center"/>
              <w:rPr>
                <w:b/>
                <w:sz w:val="22"/>
              </w:rPr>
            </w:pPr>
            <w:r w:rsidRPr="001978A8">
              <w:rPr>
                <w:b/>
                <w:sz w:val="22"/>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1251DCC7" w14:textId="77777777" w:rsidR="00A02824" w:rsidRPr="001978A8" w:rsidRDefault="00A02824" w:rsidP="001978A8">
            <w:pPr>
              <w:spacing w:line="320" w:lineRule="exact"/>
              <w:jc w:val="center"/>
              <w:rPr>
                <w:b/>
                <w:sz w:val="22"/>
                <w:lang w:val="de-DE"/>
              </w:rPr>
            </w:pPr>
            <w:r w:rsidRPr="001978A8">
              <w:rPr>
                <w:b/>
                <w:sz w:val="22"/>
              </w:rPr>
              <w:t>Nazwa</w:t>
            </w:r>
            <w:r w:rsidRPr="001978A8">
              <w:rPr>
                <w:b/>
                <w:sz w:val="22"/>
                <w:lang w:val="de-DE"/>
              </w:rPr>
              <w:t>/</w:t>
            </w:r>
            <w:r w:rsidRPr="001978A8">
              <w:rPr>
                <w:b/>
                <w:sz w:val="22"/>
              </w:rPr>
              <w:t>Imię</w:t>
            </w:r>
            <w:r w:rsidRPr="001978A8">
              <w:rPr>
                <w:b/>
                <w:sz w:val="22"/>
                <w:lang w:val="de-DE"/>
              </w:rPr>
              <w:t xml:space="preserve"> i </w:t>
            </w:r>
            <w:r w:rsidRPr="001978A8">
              <w:rPr>
                <w:b/>
                <w:sz w:val="22"/>
              </w:rPr>
              <w:t>Nazwisko</w:t>
            </w:r>
            <w:r w:rsidRPr="001978A8">
              <w:rPr>
                <w:b/>
                <w:sz w:val="22"/>
                <w:lang w:val="de-DE"/>
              </w:rPr>
              <w:t xml:space="preserve"> </w:t>
            </w:r>
            <w:r w:rsidRPr="001978A8">
              <w:rPr>
                <w:b/>
                <w:sz w:val="22"/>
              </w:rPr>
              <w:t>Pełnomocnika</w:t>
            </w:r>
          </w:p>
        </w:tc>
      </w:tr>
      <w:tr w:rsidR="00A02824" w:rsidRPr="001978A8" w14:paraId="04AEBD05" w14:textId="77777777" w:rsidTr="00BB0026">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3A741A6F" w14:textId="77777777" w:rsidR="00A02824" w:rsidRPr="001978A8" w:rsidRDefault="00A02824" w:rsidP="001978A8">
            <w:pPr>
              <w:spacing w:line="320" w:lineRule="exact"/>
              <w:jc w:val="center"/>
              <w:rPr>
                <w:b/>
                <w:sz w:val="22"/>
              </w:rPr>
            </w:pPr>
          </w:p>
        </w:tc>
        <w:tc>
          <w:tcPr>
            <w:tcW w:w="6520" w:type="dxa"/>
            <w:tcBorders>
              <w:top w:val="single" w:sz="4" w:space="0" w:color="auto"/>
              <w:left w:val="single" w:sz="4" w:space="0" w:color="auto"/>
              <w:bottom w:val="single" w:sz="4" w:space="0" w:color="auto"/>
              <w:right w:val="single" w:sz="4" w:space="0" w:color="auto"/>
            </w:tcBorders>
          </w:tcPr>
          <w:p w14:paraId="6FBAB8FE" w14:textId="77777777" w:rsidR="00A02824" w:rsidRPr="001978A8" w:rsidRDefault="00A02824" w:rsidP="001978A8">
            <w:pPr>
              <w:spacing w:line="320" w:lineRule="exact"/>
              <w:jc w:val="center"/>
              <w:rPr>
                <w:b/>
                <w:sz w:val="22"/>
                <w:lang w:val="de-DE"/>
              </w:rPr>
            </w:pPr>
          </w:p>
        </w:tc>
      </w:tr>
    </w:tbl>
    <w:p w14:paraId="3D6D2B8E" w14:textId="77777777" w:rsidR="00A02824" w:rsidRPr="001978A8" w:rsidRDefault="00A02824" w:rsidP="001978A8">
      <w:pPr>
        <w:spacing w:line="320" w:lineRule="exact"/>
        <w:jc w:val="center"/>
        <w:rPr>
          <w:b/>
          <w:sz w:val="22"/>
        </w:rPr>
      </w:pPr>
    </w:p>
    <w:p w14:paraId="39C1FC05" w14:textId="77777777" w:rsidR="00A02824" w:rsidRPr="001978A8" w:rsidRDefault="00A02824" w:rsidP="001978A8">
      <w:pPr>
        <w:spacing w:line="320" w:lineRule="exact"/>
        <w:jc w:val="center"/>
        <w:rPr>
          <w:b/>
          <w:sz w:val="22"/>
        </w:rPr>
      </w:pPr>
      <w:r w:rsidRPr="001978A8">
        <w:rPr>
          <w:b/>
          <w:sz w:val="22"/>
        </w:rPr>
        <w:t>Działając w imieniu wymienionego(ych) powyżej Wykonawcy(ów) oświadczam(y), że wykonałem (wykonaliśmy) następujące zamówienia:</w:t>
      </w:r>
    </w:p>
    <w:p w14:paraId="18CB12AB" w14:textId="77777777" w:rsidR="00A02824" w:rsidRPr="001978A8" w:rsidRDefault="00A02824" w:rsidP="001978A8">
      <w:pPr>
        <w:tabs>
          <w:tab w:val="left" w:pos="1485"/>
        </w:tabs>
        <w:spacing w:line="320" w:lineRule="exact"/>
        <w:rPr>
          <w:sz w:val="22"/>
          <w:highlight w:val="yellow"/>
          <w:lang w:eastAsia="en-US"/>
        </w:rPr>
      </w:pPr>
      <w:r w:rsidRPr="001978A8">
        <w:rPr>
          <w:sz w:val="22"/>
          <w:highlight w:val="yellow"/>
          <w:lang w:eastAsia="en-US"/>
        </w:rPr>
        <w:br w:type="page"/>
      </w:r>
    </w:p>
    <w:p w14:paraId="6855B9BC" w14:textId="77777777" w:rsidR="00A02824" w:rsidRPr="001978A8" w:rsidRDefault="00A02824" w:rsidP="001978A8">
      <w:pPr>
        <w:spacing w:line="320" w:lineRule="exact"/>
        <w:jc w:val="center"/>
        <w:rPr>
          <w:b/>
          <w:sz w:val="22"/>
        </w:rPr>
        <w:sectPr w:rsidR="00A02824" w:rsidRPr="001978A8" w:rsidSect="00EF08B3">
          <w:headerReference w:type="default" r:id="rId26"/>
          <w:pgSz w:w="11906" w:h="16838"/>
          <w:pgMar w:top="1134" w:right="1418" w:bottom="1276" w:left="1418" w:header="709" w:footer="340" w:gutter="0"/>
          <w:cols w:space="708"/>
          <w:docGrid w:linePitch="360"/>
        </w:sectPr>
      </w:pPr>
    </w:p>
    <w:tbl>
      <w:tblPr>
        <w:tblW w:w="14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
        <w:gridCol w:w="1701"/>
        <w:gridCol w:w="1156"/>
        <w:gridCol w:w="1701"/>
        <w:gridCol w:w="1417"/>
        <w:gridCol w:w="2246"/>
        <w:gridCol w:w="1417"/>
        <w:gridCol w:w="1418"/>
        <w:gridCol w:w="2551"/>
      </w:tblGrid>
      <w:tr w:rsidR="00A02824" w:rsidRPr="001978A8" w14:paraId="01CD79DA" w14:textId="77777777" w:rsidTr="00BB0026">
        <w:trPr>
          <w:cantSplit/>
          <w:trHeight w:val="530"/>
        </w:trPr>
        <w:tc>
          <w:tcPr>
            <w:tcW w:w="496" w:type="dxa"/>
            <w:vMerge w:val="restart"/>
            <w:tcBorders>
              <w:bottom w:val="single" w:sz="12" w:space="0" w:color="auto"/>
            </w:tcBorders>
          </w:tcPr>
          <w:p w14:paraId="7029C83E" w14:textId="77777777" w:rsidR="00A02824" w:rsidRPr="001978A8" w:rsidRDefault="00A02824" w:rsidP="001978A8">
            <w:pPr>
              <w:spacing w:line="320" w:lineRule="exact"/>
              <w:jc w:val="center"/>
              <w:rPr>
                <w:b/>
                <w:sz w:val="22"/>
              </w:rPr>
            </w:pPr>
            <w:r w:rsidRPr="001978A8">
              <w:rPr>
                <w:b/>
                <w:sz w:val="22"/>
              </w:rPr>
              <w:t>L.p.</w:t>
            </w:r>
          </w:p>
        </w:tc>
        <w:tc>
          <w:tcPr>
            <w:tcW w:w="1701" w:type="dxa"/>
            <w:vMerge w:val="restart"/>
            <w:tcBorders>
              <w:bottom w:val="single" w:sz="12" w:space="0" w:color="auto"/>
            </w:tcBorders>
          </w:tcPr>
          <w:p w14:paraId="4D1745F7" w14:textId="77777777" w:rsidR="00A02824" w:rsidRPr="001978A8" w:rsidRDefault="00A02824" w:rsidP="001978A8">
            <w:pPr>
              <w:spacing w:line="320" w:lineRule="exact"/>
              <w:jc w:val="center"/>
              <w:rPr>
                <w:b/>
                <w:sz w:val="22"/>
              </w:rPr>
            </w:pPr>
            <w:r w:rsidRPr="001978A8">
              <w:rPr>
                <w:b/>
                <w:sz w:val="22"/>
              </w:rPr>
              <w:t xml:space="preserve">Nazwa zamówienia </w:t>
            </w:r>
          </w:p>
        </w:tc>
        <w:tc>
          <w:tcPr>
            <w:tcW w:w="1156" w:type="dxa"/>
            <w:vMerge w:val="restart"/>
          </w:tcPr>
          <w:p w14:paraId="4A6F1C73" w14:textId="77777777" w:rsidR="00A02824" w:rsidRPr="001978A8" w:rsidRDefault="00A02824" w:rsidP="001978A8">
            <w:pPr>
              <w:spacing w:line="320" w:lineRule="exact"/>
              <w:jc w:val="center"/>
              <w:rPr>
                <w:b/>
                <w:sz w:val="22"/>
              </w:rPr>
            </w:pPr>
            <w:r w:rsidRPr="001978A8">
              <w:rPr>
                <w:b/>
                <w:sz w:val="22"/>
              </w:rPr>
              <w:t>Numer umowy*</w:t>
            </w:r>
          </w:p>
          <w:p w14:paraId="6029C0AE" w14:textId="77777777" w:rsidR="00A02824" w:rsidRPr="001978A8" w:rsidRDefault="00A02824" w:rsidP="001978A8">
            <w:pPr>
              <w:spacing w:line="320" w:lineRule="exact"/>
              <w:jc w:val="center"/>
              <w:rPr>
                <w:b/>
                <w:sz w:val="22"/>
              </w:rPr>
            </w:pPr>
          </w:p>
          <w:p w14:paraId="45BD0F5A" w14:textId="77777777" w:rsidR="00A02824" w:rsidRPr="001978A8" w:rsidRDefault="00A02824" w:rsidP="001978A8">
            <w:pPr>
              <w:spacing w:line="320" w:lineRule="exact"/>
              <w:jc w:val="center"/>
              <w:rPr>
                <w:b/>
                <w:sz w:val="22"/>
              </w:rPr>
            </w:pPr>
          </w:p>
          <w:p w14:paraId="319C3180" w14:textId="77777777" w:rsidR="00A02824" w:rsidRPr="001978A8" w:rsidRDefault="00A02824" w:rsidP="001978A8">
            <w:pPr>
              <w:spacing w:line="320" w:lineRule="exact"/>
              <w:jc w:val="center"/>
              <w:rPr>
                <w:b/>
                <w:sz w:val="22"/>
              </w:rPr>
            </w:pPr>
          </w:p>
        </w:tc>
        <w:tc>
          <w:tcPr>
            <w:tcW w:w="1701" w:type="dxa"/>
            <w:vMerge w:val="restart"/>
            <w:tcBorders>
              <w:bottom w:val="single" w:sz="12" w:space="0" w:color="auto"/>
            </w:tcBorders>
          </w:tcPr>
          <w:p w14:paraId="1EBE5ED6" w14:textId="77777777" w:rsidR="00A02824" w:rsidRPr="001978A8" w:rsidRDefault="00A02824" w:rsidP="001978A8">
            <w:pPr>
              <w:spacing w:line="320" w:lineRule="exact"/>
              <w:jc w:val="center"/>
              <w:rPr>
                <w:b/>
                <w:sz w:val="22"/>
              </w:rPr>
            </w:pPr>
            <w:r w:rsidRPr="001978A8">
              <w:rPr>
                <w:b/>
                <w:sz w:val="22"/>
              </w:rPr>
              <w:t>Pozycja potwierdza spełnianie warunku udziału w Postępowaniu określonego w IDW punkt: **</w:t>
            </w:r>
          </w:p>
          <w:p w14:paraId="5AC8C895" w14:textId="77777777" w:rsidR="00A02824" w:rsidRPr="001978A8" w:rsidRDefault="00A02824" w:rsidP="001978A8">
            <w:pPr>
              <w:spacing w:line="320" w:lineRule="exact"/>
              <w:jc w:val="center"/>
              <w:rPr>
                <w:b/>
                <w:sz w:val="22"/>
              </w:rPr>
            </w:pPr>
          </w:p>
        </w:tc>
        <w:tc>
          <w:tcPr>
            <w:tcW w:w="1417" w:type="dxa"/>
            <w:vMerge w:val="restart"/>
            <w:tcBorders>
              <w:bottom w:val="single" w:sz="12" w:space="0" w:color="auto"/>
            </w:tcBorders>
          </w:tcPr>
          <w:p w14:paraId="7419FB7B" w14:textId="77777777" w:rsidR="00A02824" w:rsidRPr="001978A8" w:rsidRDefault="00A02824" w:rsidP="001978A8">
            <w:pPr>
              <w:spacing w:line="320" w:lineRule="exact"/>
              <w:jc w:val="center"/>
              <w:rPr>
                <w:b/>
                <w:sz w:val="22"/>
              </w:rPr>
            </w:pPr>
            <w:r w:rsidRPr="001978A8">
              <w:rPr>
                <w:b/>
                <w:sz w:val="22"/>
              </w:rPr>
              <w:t>Podmiot, na rzecz którego realizowane były roboty</w:t>
            </w:r>
            <w:r w:rsidRPr="001978A8" w:rsidDel="00D65D8A">
              <w:rPr>
                <w:b/>
                <w:sz w:val="22"/>
              </w:rPr>
              <w:t xml:space="preserve"> </w:t>
            </w:r>
          </w:p>
        </w:tc>
        <w:tc>
          <w:tcPr>
            <w:tcW w:w="2246" w:type="dxa"/>
            <w:vMerge w:val="restart"/>
            <w:tcBorders>
              <w:bottom w:val="single" w:sz="12" w:space="0" w:color="auto"/>
            </w:tcBorders>
          </w:tcPr>
          <w:p w14:paraId="7ABC54C9" w14:textId="77777777" w:rsidR="00A02824" w:rsidRPr="001978A8" w:rsidRDefault="00A02824" w:rsidP="001978A8">
            <w:pPr>
              <w:spacing w:line="320" w:lineRule="exact"/>
              <w:jc w:val="center"/>
              <w:rPr>
                <w:b/>
                <w:sz w:val="22"/>
              </w:rPr>
            </w:pPr>
            <w:r w:rsidRPr="001978A8">
              <w:rPr>
                <w:b/>
                <w:sz w:val="22"/>
              </w:rPr>
              <w:t>Przedmiot wykonywanych robót</w:t>
            </w:r>
          </w:p>
          <w:p w14:paraId="608AE265" w14:textId="77777777" w:rsidR="00A02824" w:rsidRPr="001978A8" w:rsidRDefault="00A02824" w:rsidP="001978A8">
            <w:pPr>
              <w:spacing w:line="320" w:lineRule="exact"/>
              <w:jc w:val="center"/>
              <w:rPr>
                <w:b/>
                <w:sz w:val="22"/>
              </w:rPr>
            </w:pPr>
            <w:r w:rsidRPr="001978A8">
              <w:rPr>
                <w:b/>
                <w:sz w:val="22"/>
              </w:rPr>
              <w:t>(należy opisać roboty w sposób umożliwiający weryfikację spełnienia warunku udziału w postępowaniu)</w:t>
            </w:r>
          </w:p>
        </w:tc>
        <w:tc>
          <w:tcPr>
            <w:tcW w:w="2835" w:type="dxa"/>
            <w:gridSpan w:val="2"/>
            <w:tcBorders>
              <w:bottom w:val="single" w:sz="12" w:space="0" w:color="auto"/>
            </w:tcBorders>
            <w:vAlign w:val="center"/>
          </w:tcPr>
          <w:p w14:paraId="2FC646F3" w14:textId="77777777" w:rsidR="00A02824" w:rsidRPr="001978A8" w:rsidRDefault="00A02824" w:rsidP="001978A8">
            <w:pPr>
              <w:spacing w:line="320" w:lineRule="exact"/>
              <w:jc w:val="center"/>
              <w:rPr>
                <w:b/>
                <w:sz w:val="22"/>
              </w:rPr>
            </w:pPr>
            <w:r w:rsidRPr="001978A8">
              <w:rPr>
                <w:b/>
                <w:sz w:val="22"/>
              </w:rPr>
              <w:t>Termin</w:t>
            </w:r>
          </w:p>
        </w:tc>
        <w:tc>
          <w:tcPr>
            <w:tcW w:w="2551" w:type="dxa"/>
            <w:vMerge w:val="restart"/>
          </w:tcPr>
          <w:p w14:paraId="3C304551" w14:textId="77777777" w:rsidR="00A02824" w:rsidRPr="001978A8" w:rsidRDefault="00A02824" w:rsidP="001978A8">
            <w:pPr>
              <w:spacing w:line="320" w:lineRule="exact"/>
              <w:jc w:val="center"/>
              <w:rPr>
                <w:b/>
                <w:sz w:val="22"/>
              </w:rPr>
            </w:pPr>
            <w:r w:rsidRPr="001978A8">
              <w:rPr>
                <w:b/>
                <w:sz w:val="22"/>
              </w:rPr>
              <w:t>Nazwa (firma) innego podmiotu, na którego zasoby Wykonawca powołuje się na zasadach określonych w art. 22a Ustawy (w przypadku powoływania się na te zasoby)</w:t>
            </w:r>
          </w:p>
        </w:tc>
      </w:tr>
      <w:tr w:rsidR="00A02824" w:rsidRPr="001978A8" w14:paraId="6CEEAEF6" w14:textId="77777777" w:rsidTr="00BB0026">
        <w:trPr>
          <w:cantSplit/>
          <w:trHeight w:val="2208"/>
        </w:trPr>
        <w:tc>
          <w:tcPr>
            <w:tcW w:w="496" w:type="dxa"/>
            <w:vMerge/>
          </w:tcPr>
          <w:p w14:paraId="62702EC8" w14:textId="77777777" w:rsidR="00A02824" w:rsidRPr="001978A8" w:rsidRDefault="00A02824" w:rsidP="001978A8">
            <w:pPr>
              <w:spacing w:line="320" w:lineRule="exact"/>
              <w:jc w:val="center"/>
              <w:rPr>
                <w:b/>
                <w:sz w:val="22"/>
              </w:rPr>
            </w:pPr>
          </w:p>
        </w:tc>
        <w:tc>
          <w:tcPr>
            <w:tcW w:w="1701" w:type="dxa"/>
            <w:vMerge/>
          </w:tcPr>
          <w:p w14:paraId="6C3AE044" w14:textId="77777777" w:rsidR="00A02824" w:rsidRPr="001978A8" w:rsidRDefault="00A02824" w:rsidP="001978A8">
            <w:pPr>
              <w:spacing w:line="320" w:lineRule="exact"/>
              <w:jc w:val="center"/>
              <w:rPr>
                <w:b/>
                <w:sz w:val="22"/>
              </w:rPr>
            </w:pPr>
          </w:p>
        </w:tc>
        <w:tc>
          <w:tcPr>
            <w:tcW w:w="1156" w:type="dxa"/>
            <w:vMerge/>
          </w:tcPr>
          <w:p w14:paraId="50367431" w14:textId="77777777" w:rsidR="00A02824" w:rsidRPr="001978A8" w:rsidRDefault="00A02824" w:rsidP="001978A8">
            <w:pPr>
              <w:spacing w:line="320" w:lineRule="exact"/>
              <w:jc w:val="center"/>
              <w:rPr>
                <w:b/>
                <w:sz w:val="22"/>
              </w:rPr>
            </w:pPr>
          </w:p>
        </w:tc>
        <w:tc>
          <w:tcPr>
            <w:tcW w:w="1701" w:type="dxa"/>
            <w:vMerge/>
          </w:tcPr>
          <w:p w14:paraId="1023C1A1" w14:textId="77777777" w:rsidR="00A02824" w:rsidRPr="001978A8" w:rsidRDefault="00A02824" w:rsidP="001978A8">
            <w:pPr>
              <w:spacing w:line="320" w:lineRule="exact"/>
              <w:jc w:val="center"/>
              <w:rPr>
                <w:b/>
                <w:sz w:val="22"/>
              </w:rPr>
            </w:pPr>
          </w:p>
        </w:tc>
        <w:tc>
          <w:tcPr>
            <w:tcW w:w="1417" w:type="dxa"/>
            <w:vMerge/>
          </w:tcPr>
          <w:p w14:paraId="2DBBF557" w14:textId="77777777" w:rsidR="00A02824" w:rsidRPr="001978A8" w:rsidRDefault="00A02824" w:rsidP="001978A8">
            <w:pPr>
              <w:spacing w:line="320" w:lineRule="exact"/>
              <w:jc w:val="center"/>
              <w:rPr>
                <w:b/>
                <w:sz w:val="22"/>
              </w:rPr>
            </w:pPr>
          </w:p>
        </w:tc>
        <w:tc>
          <w:tcPr>
            <w:tcW w:w="2246" w:type="dxa"/>
            <w:vMerge/>
          </w:tcPr>
          <w:p w14:paraId="15C86C8B" w14:textId="77777777" w:rsidR="00A02824" w:rsidRPr="001978A8" w:rsidRDefault="00A02824" w:rsidP="001978A8">
            <w:pPr>
              <w:spacing w:line="320" w:lineRule="exact"/>
              <w:jc w:val="center"/>
              <w:rPr>
                <w:b/>
                <w:sz w:val="22"/>
              </w:rPr>
            </w:pPr>
          </w:p>
        </w:tc>
        <w:tc>
          <w:tcPr>
            <w:tcW w:w="1417" w:type="dxa"/>
          </w:tcPr>
          <w:p w14:paraId="544C54CB" w14:textId="77777777" w:rsidR="00A02824" w:rsidRPr="001978A8" w:rsidRDefault="00A02824" w:rsidP="001978A8">
            <w:pPr>
              <w:spacing w:line="320" w:lineRule="exact"/>
              <w:jc w:val="center"/>
              <w:rPr>
                <w:b/>
                <w:sz w:val="22"/>
              </w:rPr>
            </w:pPr>
            <w:r w:rsidRPr="001978A8">
              <w:rPr>
                <w:b/>
                <w:sz w:val="22"/>
              </w:rPr>
              <w:t>Rozpoczęcia realizacji</w:t>
            </w:r>
            <w:r w:rsidR="009205CB" w:rsidRPr="001978A8">
              <w:rPr>
                <w:b/>
                <w:sz w:val="22"/>
              </w:rPr>
              <w:t xml:space="preserve"> </w:t>
            </w:r>
            <w:r w:rsidRPr="001978A8">
              <w:rPr>
                <w:b/>
                <w:sz w:val="22"/>
              </w:rPr>
              <w:t>zamówienia (miesiąc/rok)</w:t>
            </w:r>
          </w:p>
        </w:tc>
        <w:tc>
          <w:tcPr>
            <w:tcW w:w="1418" w:type="dxa"/>
          </w:tcPr>
          <w:p w14:paraId="448FEBA9" w14:textId="77777777" w:rsidR="00A02824" w:rsidRPr="001978A8" w:rsidRDefault="00A02824" w:rsidP="001978A8">
            <w:pPr>
              <w:spacing w:line="320" w:lineRule="exact"/>
              <w:jc w:val="center"/>
              <w:rPr>
                <w:b/>
                <w:sz w:val="22"/>
              </w:rPr>
            </w:pPr>
            <w:r w:rsidRPr="001978A8">
              <w:rPr>
                <w:b/>
                <w:sz w:val="22"/>
              </w:rPr>
              <w:t xml:space="preserve">Zakończenia realizacji zamówienia (miesiąc/rok) </w:t>
            </w:r>
          </w:p>
        </w:tc>
        <w:tc>
          <w:tcPr>
            <w:tcW w:w="2551" w:type="dxa"/>
            <w:vMerge/>
          </w:tcPr>
          <w:p w14:paraId="7A2B9CEB" w14:textId="77777777" w:rsidR="00A02824" w:rsidRPr="001978A8" w:rsidRDefault="00A02824" w:rsidP="001978A8">
            <w:pPr>
              <w:spacing w:line="320" w:lineRule="exact"/>
              <w:jc w:val="center"/>
              <w:rPr>
                <w:b/>
                <w:sz w:val="22"/>
              </w:rPr>
            </w:pPr>
          </w:p>
        </w:tc>
      </w:tr>
      <w:tr w:rsidR="00A02824" w:rsidRPr="001978A8" w14:paraId="4D4FCBB3" w14:textId="77777777" w:rsidTr="00BB0026">
        <w:trPr>
          <w:cantSplit/>
        </w:trPr>
        <w:tc>
          <w:tcPr>
            <w:tcW w:w="496" w:type="dxa"/>
          </w:tcPr>
          <w:p w14:paraId="29329016" w14:textId="77777777" w:rsidR="00A02824" w:rsidRPr="001978A8" w:rsidRDefault="00A02824" w:rsidP="001978A8">
            <w:pPr>
              <w:spacing w:line="320" w:lineRule="exact"/>
              <w:jc w:val="center"/>
              <w:rPr>
                <w:b/>
                <w:sz w:val="22"/>
              </w:rPr>
            </w:pPr>
            <w:r w:rsidRPr="001978A8">
              <w:rPr>
                <w:b/>
                <w:sz w:val="22"/>
              </w:rPr>
              <w:t>1.</w:t>
            </w:r>
          </w:p>
        </w:tc>
        <w:tc>
          <w:tcPr>
            <w:tcW w:w="1701" w:type="dxa"/>
          </w:tcPr>
          <w:p w14:paraId="745A1E5A" w14:textId="77777777" w:rsidR="00A02824" w:rsidRPr="001978A8" w:rsidRDefault="00A02824" w:rsidP="001978A8">
            <w:pPr>
              <w:spacing w:line="320" w:lineRule="exact"/>
              <w:jc w:val="center"/>
              <w:rPr>
                <w:b/>
                <w:sz w:val="22"/>
              </w:rPr>
            </w:pPr>
          </w:p>
        </w:tc>
        <w:tc>
          <w:tcPr>
            <w:tcW w:w="1156" w:type="dxa"/>
          </w:tcPr>
          <w:p w14:paraId="0BBB9016" w14:textId="77777777" w:rsidR="00A02824" w:rsidRPr="001978A8" w:rsidRDefault="00A02824" w:rsidP="001978A8">
            <w:pPr>
              <w:spacing w:line="320" w:lineRule="exact"/>
              <w:jc w:val="center"/>
              <w:rPr>
                <w:b/>
                <w:sz w:val="22"/>
              </w:rPr>
            </w:pPr>
          </w:p>
        </w:tc>
        <w:tc>
          <w:tcPr>
            <w:tcW w:w="1701" w:type="dxa"/>
          </w:tcPr>
          <w:p w14:paraId="0962417B" w14:textId="77777777" w:rsidR="00A02824" w:rsidRPr="001978A8" w:rsidRDefault="00A02824" w:rsidP="001978A8">
            <w:pPr>
              <w:spacing w:line="320" w:lineRule="exact"/>
              <w:jc w:val="center"/>
              <w:rPr>
                <w:b/>
                <w:sz w:val="22"/>
              </w:rPr>
            </w:pPr>
          </w:p>
        </w:tc>
        <w:tc>
          <w:tcPr>
            <w:tcW w:w="1417" w:type="dxa"/>
          </w:tcPr>
          <w:p w14:paraId="4C3E05D5" w14:textId="77777777" w:rsidR="00A02824" w:rsidRPr="001978A8" w:rsidRDefault="00A02824" w:rsidP="001978A8">
            <w:pPr>
              <w:spacing w:line="320" w:lineRule="exact"/>
              <w:jc w:val="center"/>
              <w:rPr>
                <w:b/>
                <w:sz w:val="22"/>
              </w:rPr>
            </w:pPr>
          </w:p>
        </w:tc>
        <w:tc>
          <w:tcPr>
            <w:tcW w:w="2246" w:type="dxa"/>
          </w:tcPr>
          <w:p w14:paraId="3AA05469" w14:textId="77777777" w:rsidR="00A02824" w:rsidRPr="001978A8" w:rsidRDefault="00A02824" w:rsidP="001978A8">
            <w:pPr>
              <w:spacing w:line="320" w:lineRule="exact"/>
              <w:jc w:val="center"/>
              <w:rPr>
                <w:b/>
                <w:sz w:val="22"/>
              </w:rPr>
            </w:pPr>
          </w:p>
        </w:tc>
        <w:tc>
          <w:tcPr>
            <w:tcW w:w="1417" w:type="dxa"/>
          </w:tcPr>
          <w:p w14:paraId="1D2FCF5D" w14:textId="77777777" w:rsidR="00A02824" w:rsidRPr="001978A8" w:rsidRDefault="00A02824" w:rsidP="001978A8">
            <w:pPr>
              <w:spacing w:line="320" w:lineRule="exact"/>
              <w:jc w:val="center"/>
              <w:rPr>
                <w:b/>
                <w:sz w:val="22"/>
              </w:rPr>
            </w:pPr>
          </w:p>
        </w:tc>
        <w:tc>
          <w:tcPr>
            <w:tcW w:w="1418" w:type="dxa"/>
          </w:tcPr>
          <w:p w14:paraId="2BB5A356" w14:textId="77777777" w:rsidR="00A02824" w:rsidRPr="001978A8" w:rsidRDefault="00A02824" w:rsidP="001978A8">
            <w:pPr>
              <w:spacing w:line="320" w:lineRule="exact"/>
              <w:jc w:val="center"/>
              <w:rPr>
                <w:b/>
                <w:sz w:val="22"/>
              </w:rPr>
            </w:pPr>
          </w:p>
        </w:tc>
        <w:tc>
          <w:tcPr>
            <w:tcW w:w="2551" w:type="dxa"/>
          </w:tcPr>
          <w:p w14:paraId="208916DA" w14:textId="77777777" w:rsidR="00A02824" w:rsidRPr="001978A8" w:rsidRDefault="00A02824" w:rsidP="001978A8">
            <w:pPr>
              <w:spacing w:line="320" w:lineRule="exact"/>
              <w:jc w:val="center"/>
              <w:rPr>
                <w:b/>
                <w:sz w:val="22"/>
              </w:rPr>
            </w:pPr>
          </w:p>
        </w:tc>
      </w:tr>
      <w:tr w:rsidR="00A02824" w:rsidRPr="001978A8" w14:paraId="7F8C94C2" w14:textId="77777777" w:rsidTr="00BB0026">
        <w:trPr>
          <w:cantSplit/>
        </w:trPr>
        <w:tc>
          <w:tcPr>
            <w:tcW w:w="496" w:type="dxa"/>
          </w:tcPr>
          <w:p w14:paraId="184E05B5" w14:textId="77777777" w:rsidR="00A02824" w:rsidRPr="001978A8" w:rsidRDefault="00A02824" w:rsidP="001978A8">
            <w:pPr>
              <w:spacing w:line="320" w:lineRule="exact"/>
              <w:jc w:val="center"/>
              <w:rPr>
                <w:b/>
                <w:sz w:val="22"/>
              </w:rPr>
            </w:pPr>
            <w:r w:rsidRPr="001978A8">
              <w:rPr>
                <w:b/>
                <w:sz w:val="22"/>
              </w:rPr>
              <w:t>2.</w:t>
            </w:r>
          </w:p>
        </w:tc>
        <w:tc>
          <w:tcPr>
            <w:tcW w:w="1701" w:type="dxa"/>
          </w:tcPr>
          <w:p w14:paraId="5C1C1F5C" w14:textId="77777777" w:rsidR="00A02824" w:rsidRPr="001978A8" w:rsidRDefault="00A02824" w:rsidP="001978A8">
            <w:pPr>
              <w:spacing w:line="320" w:lineRule="exact"/>
              <w:jc w:val="center"/>
              <w:rPr>
                <w:b/>
                <w:sz w:val="22"/>
              </w:rPr>
            </w:pPr>
          </w:p>
        </w:tc>
        <w:tc>
          <w:tcPr>
            <w:tcW w:w="1156" w:type="dxa"/>
          </w:tcPr>
          <w:p w14:paraId="08EB8651" w14:textId="77777777" w:rsidR="00A02824" w:rsidRPr="001978A8" w:rsidRDefault="00A02824" w:rsidP="001978A8">
            <w:pPr>
              <w:spacing w:line="320" w:lineRule="exact"/>
              <w:jc w:val="center"/>
              <w:rPr>
                <w:b/>
                <w:sz w:val="22"/>
              </w:rPr>
            </w:pPr>
          </w:p>
        </w:tc>
        <w:tc>
          <w:tcPr>
            <w:tcW w:w="1701" w:type="dxa"/>
          </w:tcPr>
          <w:p w14:paraId="38AD2651" w14:textId="77777777" w:rsidR="00A02824" w:rsidRPr="001978A8" w:rsidRDefault="00A02824" w:rsidP="001978A8">
            <w:pPr>
              <w:spacing w:line="320" w:lineRule="exact"/>
              <w:jc w:val="center"/>
              <w:rPr>
                <w:b/>
                <w:sz w:val="22"/>
              </w:rPr>
            </w:pPr>
          </w:p>
        </w:tc>
        <w:tc>
          <w:tcPr>
            <w:tcW w:w="1417" w:type="dxa"/>
          </w:tcPr>
          <w:p w14:paraId="6073EE1E" w14:textId="77777777" w:rsidR="00A02824" w:rsidRPr="001978A8" w:rsidRDefault="00A02824" w:rsidP="001978A8">
            <w:pPr>
              <w:spacing w:line="320" w:lineRule="exact"/>
              <w:jc w:val="center"/>
              <w:rPr>
                <w:b/>
                <w:sz w:val="22"/>
              </w:rPr>
            </w:pPr>
          </w:p>
        </w:tc>
        <w:tc>
          <w:tcPr>
            <w:tcW w:w="2246" w:type="dxa"/>
          </w:tcPr>
          <w:p w14:paraId="218F8B46" w14:textId="77777777" w:rsidR="00A02824" w:rsidRPr="001978A8" w:rsidRDefault="00A02824" w:rsidP="001978A8">
            <w:pPr>
              <w:spacing w:line="320" w:lineRule="exact"/>
              <w:jc w:val="center"/>
              <w:rPr>
                <w:b/>
                <w:sz w:val="22"/>
              </w:rPr>
            </w:pPr>
          </w:p>
        </w:tc>
        <w:tc>
          <w:tcPr>
            <w:tcW w:w="1417" w:type="dxa"/>
          </w:tcPr>
          <w:p w14:paraId="369693D1" w14:textId="77777777" w:rsidR="00A02824" w:rsidRPr="001978A8" w:rsidRDefault="00A02824" w:rsidP="001978A8">
            <w:pPr>
              <w:spacing w:line="320" w:lineRule="exact"/>
              <w:jc w:val="center"/>
              <w:rPr>
                <w:b/>
                <w:sz w:val="22"/>
              </w:rPr>
            </w:pPr>
          </w:p>
        </w:tc>
        <w:tc>
          <w:tcPr>
            <w:tcW w:w="1418" w:type="dxa"/>
          </w:tcPr>
          <w:p w14:paraId="48BABDBE" w14:textId="77777777" w:rsidR="00A02824" w:rsidRPr="001978A8" w:rsidRDefault="00A02824" w:rsidP="001978A8">
            <w:pPr>
              <w:spacing w:line="320" w:lineRule="exact"/>
              <w:jc w:val="center"/>
              <w:rPr>
                <w:b/>
                <w:sz w:val="22"/>
              </w:rPr>
            </w:pPr>
          </w:p>
        </w:tc>
        <w:tc>
          <w:tcPr>
            <w:tcW w:w="2551" w:type="dxa"/>
          </w:tcPr>
          <w:p w14:paraId="7F8287EA" w14:textId="77777777" w:rsidR="00A02824" w:rsidRPr="001978A8" w:rsidRDefault="00A02824" w:rsidP="001978A8">
            <w:pPr>
              <w:spacing w:line="320" w:lineRule="exact"/>
              <w:jc w:val="center"/>
              <w:rPr>
                <w:b/>
                <w:sz w:val="22"/>
              </w:rPr>
            </w:pPr>
          </w:p>
        </w:tc>
      </w:tr>
      <w:tr w:rsidR="00A02824" w:rsidRPr="001978A8" w14:paraId="1D6326C9" w14:textId="77777777" w:rsidTr="00BB0026">
        <w:trPr>
          <w:cantSplit/>
        </w:trPr>
        <w:tc>
          <w:tcPr>
            <w:tcW w:w="496" w:type="dxa"/>
          </w:tcPr>
          <w:p w14:paraId="5FAC0385" w14:textId="77777777" w:rsidR="00A02824" w:rsidRPr="001978A8" w:rsidRDefault="00A02824" w:rsidP="001978A8">
            <w:pPr>
              <w:spacing w:line="320" w:lineRule="exact"/>
              <w:jc w:val="center"/>
              <w:rPr>
                <w:b/>
                <w:sz w:val="22"/>
              </w:rPr>
            </w:pPr>
            <w:r w:rsidRPr="001978A8">
              <w:rPr>
                <w:b/>
                <w:sz w:val="22"/>
              </w:rPr>
              <w:t>3.</w:t>
            </w:r>
          </w:p>
        </w:tc>
        <w:tc>
          <w:tcPr>
            <w:tcW w:w="1701" w:type="dxa"/>
          </w:tcPr>
          <w:p w14:paraId="7B5A9B91" w14:textId="77777777" w:rsidR="00A02824" w:rsidRPr="001978A8" w:rsidRDefault="00A02824" w:rsidP="001978A8">
            <w:pPr>
              <w:spacing w:line="320" w:lineRule="exact"/>
              <w:jc w:val="center"/>
              <w:rPr>
                <w:b/>
                <w:sz w:val="22"/>
              </w:rPr>
            </w:pPr>
          </w:p>
        </w:tc>
        <w:tc>
          <w:tcPr>
            <w:tcW w:w="1156" w:type="dxa"/>
          </w:tcPr>
          <w:p w14:paraId="56219775" w14:textId="77777777" w:rsidR="00A02824" w:rsidRPr="001978A8" w:rsidRDefault="00A02824" w:rsidP="001978A8">
            <w:pPr>
              <w:spacing w:line="320" w:lineRule="exact"/>
              <w:jc w:val="center"/>
              <w:rPr>
                <w:b/>
                <w:sz w:val="22"/>
              </w:rPr>
            </w:pPr>
          </w:p>
        </w:tc>
        <w:tc>
          <w:tcPr>
            <w:tcW w:w="1701" w:type="dxa"/>
          </w:tcPr>
          <w:p w14:paraId="17C00E0E" w14:textId="77777777" w:rsidR="00A02824" w:rsidRPr="001978A8" w:rsidRDefault="00A02824" w:rsidP="001978A8">
            <w:pPr>
              <w:spacing w:line="320" w:lineRule="exact"/>
              <w:jc w:val="center"/>
              <w:rPr>
                <w:b/>
                <w:sz w:val="22"/>
              </w:rPr>
            </w:pPr>
          </w:p>
        </w:tc>
        <w:tc>
          <w:tcPr>
            <w:tcW w:w="1417" w:type="dxa"/>
          </w:tcPr>
          <w:p w14:paraId="5803EBA6" w14:textId="77777777" w:rsidR="00A02824" w:rsidRPr="001978A8" w:rsidRDefault="00A02824" w:rsidP="001978A8">
            <w:pPr>
              <w:spacing w:line="320" w:lineRule="exact"/>
              <w:jc w:val="center"/>
              <w:rPr>
                <w:b/>
                <w:sz w:val="22"/>
              </w:rPr>
            </w:pPr>
          </w:p>
        </w:tc>
        <w:tc>
          <w:tcPr>
            <w:tcW w:w="2246" w:type="dxa"/>
          </w:tcPr>
          <w:p w14:paraId="037FD8BA" w14:textId="77777777" w:rsidR="00A02824" w:rsidRPr="001978A8" w:rsidRDefault="00A02824" w:rsidP="001978A8">
            <w:pPr>
              <w:spacing w:line="320" w:lineRule="exact"/>
              <w:jc w:val="center"/>
              <w:rPr>
                <w:b/>
                <w:sz w:val="22"/>
              </w:rPr>
            </w:pPr>
          </w:p>
        </w:tc>
        <w:tc>
          <w:tcPr>
            <w:tcW w:w="1417" w:type="dxa"/>
          </w:tcPr>
          <w:p w14:paraId="6D36B75C" w14:textId="77777777" w:rsidR="00A02824" w:rsidRPr="001978A8" w:rsidRDefault="00A02824" w:rsidP="001978A8">
            <w:pPr>
              <w:spacing w:line="320" w:lineRule="exact"/>
              <w:jc w:val="center"/>
              <w:rPr>
                <w:b/>
                <w:sz w:val="22"/>
              </w:rPr>
            </w:pPr>
          </w:p>
        </w:tc>
        <w:tc>
          <w:tcPr>
            <w:tcW w:w="1418" w:type="dxa"/>
          </w:tcPr>
          <w:p w14:paraId="299E3A64" w14:textId="77777777" w:rsidR="00A02824" w:rsidRPr="001978A8" w:rsidRDefault="00A02824" w:rsidP="001978A8">
            <w:pPr>
              <w:spacing w:line="320" w:lineRule="exact"/>
              <w:jc w:val="center"/>
              <w:rPr>
                <w:b/>
                <w:sz w:val="22"/>
              </w:rPr>
            </w:pPr>
          </w:p>
        </w:tc>
        <w:tc>
          <w:tcPr>
            <w:tcW w:w="2551" w:type="dxa"/>
          </w:tcPr>
          <w:p w14:paraId="6B0F1D53" w14:textId="77777777" w:rsidR="00A02824" w:rsidRPr="001978A8" w:rsidRDefault="00A02824" w:rsidP="001978A8">
            <w:pPr>
              <w:spacing w:line="320" w:lineRule="exact"/>
              <w:jc w:val="center"/>
              <w:rPr>
                <w:b/>
                <w:sz w:val="22"/>
              </w:rPr>
            </w:pPr>
          </w:p>
        </w:tc>
      </w:tr>
    </w:tbl>
    <w:p w14:paraId="528D4D31" w14:textId="77777777" w:rsidR="00A02824" w:rsidRPr="001978A8" w:rsidRDefault="00A02824" w:rsidP="001978A8">
      <w:pPr>
        <w:spacing w:line="320" w:lineRule="exact"/>
        <w:jc w:val="center"/>
        <w:rPr>
          <w:b/>
          <w:sz w:val="22"/>
        </w:rPr>
      </w:pPr>
    </w:p>
    <w:p w14:paraId="2D81250E" w14:textId="77777777" w:rsidR="00A02824" w:rsidRPr="001978A8" w:rsidRDefault="00A02824" w:rsidP="001978A8">
      <w:pPr>
        <w:spacing w:line="320" w:lineRule="exact"/>
        <w:jc w:val="center"/>
        <w:rPr>
          <w:b/>
          <w:sz w:val="22"/>
        </w:rPr>
      </w:pPr>
    </w:p>
    <w:p w14:paraId="2B99DC95" w14:textId="77777777" w:rsidR="00A02824" w:rsidRPr="001978A8" w:rsidRDefault="00A02824" w:rsidP="001978A8">
      <w:pPr>
        <w:spacing w:line="320" w:lineRule="exact"/>
        <w:jc w:val="center"/>
        <w:rPr>
          <w:b/>
          <w:sz w:val="22"/>
        </w:rPr>
      </w:pPr>
    </w:p>
    <w:p w14:paraId="52EBA90B" w14:textId="77777777" w:rsidR="00A02824" w:rsidRPr="001978A8" w:rsidRDefault="00A02824" w:rsidP="001978A8">
      <w:pPr>
        <w:spacing w:line="320" w:lineRule="exact"/>
        <w:jc w:val="center"/>
        <w:rPr>
          <w:b/>
          <w:sz w:val="22"/>
        </w:rPr>
      </w:pPr>
    </w:p>
    <w:p w14:paraId="7D1F50BF" w14:textId="77777777" w:rsidR="00A02824" w:rsidRPr="001978A8" w:rsidRDefault="00A02824" w:rsidP="001978A8">
      <w:pPr>
        <w:spacing w:line="320" w:lineRule="exact"/>
        <w:jc w:val="center"/>
        <w:rPr>
          <w:b/>
          <w:sz w:val="22"/>
        </w:rPr>
      </w:pPr>
    </w:p>
    <w:p w14:paraId="36F73098" w14:textId="77777777" w:rsidR="00A02824" w:rsidRPr="001978A8" w:rsidRDefault="00A02824" w:rsidP="001978A8">
      <w:pPr>
        <w:spacing w:line="320" w:lineRule="exact"/>
        <w:jc w:val="center"/>
        <w:rPr>
          <w:sz w:val="22"/>
        </w:rPr>
      </w:pPr>
      <w:r w:rsidRPr="001978A8">
        <w:rPr>
          <w:sz w:val="22"/>
        </w:rPr>
        <w:t>........................................................................................................</w:t>
      </w:r>
    </w:p>
    <w:p w14:paraId="5162F0FF" w14:textId="77777777" w:rsidR="00A02824" w:rsidRPr="001978A8" w:rsidRDefault="00A02824" w:rsidP="001978A8">
      <w:pPr>
        <w:spacing w:line="320" w:lineRule="exact"/>
        <w:jc w:val="center"/>
        <w:rPr>
          <w:sz w:val="22"/>
        </w:rPr>
      </w:pPr>
      <w:r w:rsidRPr="001978A8">
        <w:rPr>
          <w:sz w:val="22"/>
        </w:rPr>
        <w:t xml:space="preserve"> (podpis</w:t>
      </w:r>
      <w:r w:rsidRPr="001978A8">
        <w:rPr>
          <w:sz w:val="22"/>
          <w:vertAlign w:val="superscript"/>
        </w:rPr>
        <w:footnoteReference w:customMarkFollows="1" w:id="8"/>
        <w:t>***</w:t>
      </w:r>
      <w:r w:rsidRPr="001978A8">
        <w:rPr>
          <w:sz w:val="22"/>
        </w:rPr>
        <w:t>,</w:t>
      </w:r>
      <w:r w:rsidR="009205CB" w:rsidRPr="001978A8">
        <w:rPr>
          <w:sz w:val="22"/>
        </w:rPr>
        <w:t xml:space="preserve"> </w:t>
      </w:r>
      <w:r w:rsidRPr="001978A8">
        <w:rPr>
          <w:sz w:val="22"/>
        </w:rPr>
        <w:t>miejscowość, data)</w:t>
      </w:r>
    </w:p>
    <w:p w14:paraId="25E0A16A" w14:textId="77777777" w:rsidR="00A02824" w:rsidRPr="001978A8" w:rsidRDefault="00A02824" w:rsidP="001978A8">
      <w:pPr>
        <w:tabs>
          <w:tab w:val="left" w:pos="1485"/>
        </w:tabs>
        <w:spacing w:line="320" w:lineRule="exact"/>
        <w:rPr>
          <w:sz w:val="22"/>
          <w:highlight w:val="yellow"/>
          <w:lang w:eastAsia="en-US"/>
        </w:rPr>
      </w:pPr>
      <w:r w:rsidRPr="001978A8">
        <w:rPr>
          <w:sz w:val="22"/>
          <w:highlight w:val="yellow"/>
          <w:lang w:eastAsia="en-US"/>
        </w:rPr>
        <w:br w:type="page"/>
      </w:r>
    </w:p>
    <w:p w14:paraId="155C1D5B" w14:textId="77777777" w:rsidR="00A02824" w:rsidRPr="001978A8" w:rsidRDefault="00A02824" w:rsidP="001978A8">
      <w:pPr>
        <w:tabs>
          <w:tab w:val="left" w:pos="1485"/>
        </w:tabs>
        <w:spacing w:line="320" w:lineRule="exact"/>
        <w:rPr>
          <w:sz w:val="22"/>
          <w:highlight w:val="yellow"/>
          <w:lang w:eastAsia="en-US"/>
        </w:rPr>
        <w:sectPr w:rsidR="00A02824" w:rsidRPr="001978A8" w:rsidSect="009205CB">
          <w:pgSz w:w="16838" w:h="11906" w:orient="landscape"/>
          <w:pgMar w:top="1701" w:right="1134" w:bottom="1418" w:left="1276" w:header="709" w:footer="340" w:gutter="0"/>
          <w:cols w:space="708"/>
          <w:docGrid w:linePitch="360"/>
        </w:sectPr>
      </w:pPr>
    </w:p>
    <w:p w14:paraId="0E8AC2C0" w14:textId="081D3A96" w:rsidR="003A304A" w:rsidRPr="001978A8" w:rsidRDefault="003A304A" w:rsidP="001978A8">
      <w:pPr>
        <w:spacing w:line="320" w:lineRule="exact"/>
        <w:rPr>
          <w:sz w:val="22"/>
        </w:rPr>
      </w:pPr>
      <w:r w:rsidRPr="001978A8">
        <w:rPr>
          <w:b/>
          <w:sz w:val="22"/>
        </w:rPr>
        <w:t xml:space="preserve">Załącznik nr </w:t>
      </w:r>
      <w:r w:rsidR="006B08AB" w:rsidRPr="001978A8">
        <w:rPr>
          <w:b/>
          <w:sz w:val="22"/>
        </w:rPr>
        <w:t>9</w:t>
      </w:r>
      <w:r w:rsidRPr="001978A8">
        <w:rPr>
          <w:b/>
          <w:sz w:val="22"/>
        </w:rPr>
        <w:t xml:space="preserve"> do IDW - </w:t>
      </w:r>
      <w:r w:rsidRPr="001978A8">
        <w:rPr>
          <w:sz w:val="22"/>
        </w:rPr>
        <w:t>Wykaz osób skierowanych przez do realizacji zamówienia</w:t>
      </w:r>
      <w:r w:rsidR="00CB3DB2">
        <w:rPr>
          <w:sz w:val="22"/>
        </w:rPr>
        <w:t xml:space="preserve"> - wzór</w:t>
      </w:r>
      <w:r w:rsidRPr="001978A8">
        <w:rPr>
          <w:sz w:val="22"/>
        </w:rPr>
        <w:t xml:space="preserve"> </w:t>
      </w:r>
    </w:p>
    <w:p w14:paraId="3979A712" w14:textId="77777777" w:rsidR="003A304A" w:rsidRPr="001978A8" w:rsidRDefault="003A304A" w:rsidP="001978A8">
      <w:pPr>
        <w:spacing w:line="320" w:lineRule="exact"/>
        <w:rPr>
          <w:sz w:val="22"/>
        </w:rPr>
      </w:pPr>
      <w:r w:rsidRPr="001978A8">
        <w:rPr>
          <w:sz w:val="22"/>
        </w:rPr>
        <w:t xml:space="preserve"> </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3A304A" w:rsidRPr="001978A8" w14:paraId="5D8C856C" w14:textId="77777777" w:rsidTr="00BB0026">
        <w:tc>
          <w:tcPr>
            <w:tcW w:w="2197" w:type="dxa"/>
            <w:tcBorders>
              <w:bottom w:val="single" w:sz="12" w:space="0" w:color="auto"/>
            </w:tcBorders>
          </w:tcPr>
          <w:p w14:paraId="34D53F0F" w14:textId="77777777" w:rsidR="003A304A" w:rsidRPr="001978A8" w:rsidRDefault="003A304A" w:rsidP="001978A8">
            <w:pPr>
              <w:spacing w:before="40" w:after="40" w:line="320" w:lineRule="exact"/>
              <w:rPr>
                <w:b/>
                <w:sz w:val="22"/>
              </w:rPr>
            </w:pPr>
            <w:r w:rsidRPr="001978A8">
              <w:rPr>
                <w:b/>
                <w:sz w:val="22"/>
              </w:rPr>
              <w:t>NR SPRAWY:</w:t>
            </w:r>
          </w:p>
        </w:tc>
        <w:tc>
          <w:tcPr>
            <w:tcW w:w="7017" w:type="dxa"/>
            <w:tcBorders>
              <w:bottom w:val="single" w:sz="12" w:space="0" w:color="auto"/>
            </w:tcBorders>
          </w:tcPr>
          <w:p w14:paraId="0F3D3019" w14:textId="77777777" w:rsidR="003A304A" w:rsidRPr="001978A8" w:rsidRDefault="003A304A" w:rsidP="001978A8">
            <w:pPr>
              <w:spacing w:line="320" w:lineRule="exact"/>
              <w:jc w:val="center"/>
              <w:rPr>
                <w:bCs/>
                <w:i/>
                <w:color w:val="365F91"/>
                <w:sz w:val="22"/>
              </w:rPr>
            </w:pPr>
            <w:r w:rsidRPr="001978A8">
              <w:rPr>
                <w:bCs/>
                <w:color w:val="365F91"/>
                <w:sz w:val="22"/>
                <w:highlight w:val="yellow"/>
                <w:lang w:eastAsia="en-US"/>
              </w:rPr>
              <w:t>……………..</w:t>
            </w:r>
            <w:r w:rsidRPr="001978A8">
              <w:rPr>
                <w:b/>
                <w:bCs/>
                <w:color w:val="365F91"/>
                <w:sz w:val="22"/>
                <w:highlight w:val="yellow"/>
                <w:lang w:eastAsia="en-US"/>
              </w:rPr>
              <w:t xml:space="preserve"> (</w:t>
            </w:r>
            <w:r w:rsidRPr="001978A8">
              <w:rPr>
                <w:b/>
                <w:bCs/>
                <w:i/>
                <w:color w:val="365F91"/>
                <w:sz w:val="22"/>
                <w:highlight w:val="yellow"/>
                <w:lang w:eastAsia="en-US"/>
              </w:rPr>
              <w:t>wprowadzić nr postępowania</w:t>
            </w:r>
            <w:r w:rsidRPr="001978A8">
              <w:rPr>
                <w:b/>
                <w:bCs/>
                <w:color w:val="365F91"/>
                <w:sz w:val="22"/>
                <w:highlight w:val="yellow"/>
                <w:lang w:eastAsia="en-US"/>
              </w:rPr>
              <w:t>)</w:t>
            </w:r>
          </w:p>
        </w:tc>
      </w:tr>
      <w:tr w:rsidR="003A304A" w:rsidRPr="001978A8" w14:paraId="3CA3B08E" w14:textId="77777777" w:rsidTr="00BB0026">
        <w:trPr>
          <w:trHeight w:val="1145"/>
        </w:trPr>
        <w:tc>
          <w:tcPr>
            <w:tcW w:w="9214" w:type="dxa"/>
            <w:gridSpan w:val="2"/>
            <w:shd w:val="clear" w:color="auto" w:fill="B3B3B3"/>
          </w:tcPr>
          <w:p w14:paraId="54A0A941" w14:textId="77777777" w:rsidR="003A304A" w:rsidRPr="001978A8" w:rsidRDefault="003A304A" w:rsidP="001978A8">
            <w:pPr>
              <w:spacing w:before="40" w:after="40" w:line="320" w:lineRule="exact"/>
              <w:rPr>
                <w:b/>
                <w:sz w:val="22"/>
              </w:rPr>
            </w:pPr>
            <w:r w:rsidRPr="001978A8">
              <w:rPr>
                <w:b/>
                <w:sz w:val="22"/>
              </w:rPr>
              <w:t>ZAMAWIAJĄCY:</w:t>
            </w:r>
          </w:p>
          <w:p w14:paraId="06540F6C" w14:textId="77777777" w:rsidR="003A304A" w:rsidRPr="001978A8" w:rsidRDefault="003A304A" w:rsidP="001978A8">
            <w:pPr>
              <w:numPr>
                <w:ilvl w:val="12"/>
                <w:numId w:val="0"/>
              </w:numPr>
              <w:spacing w:before="40" w:after="40" w:line="320" w:lineRule="exact"/>
              <w:jc w:val="center"/>
              <w:rPr>
                <w:b/>
                <w:sz w:val="22"/>
              </w:rPr>
            </w:pPr>
            <w:r w:rsidRPr="001978A8">
              <w:rPr>
                <w:b/>
                <w:sz w:val="22"/>
              </w:rPr>
              <w:t>PKP Polskie Linie Kolejowe S.A.</w:t>
            </w:r>
          </w:p>
          <w:p w14:paraId="634F59F3" w14:textId="77777777" w:rsidR="003A304A" w:rsidRPr="001978A8" w:rsidRDefault="003A304A" w:rsidP="001978A8">
            <w:pPr>
              <w:numPr>
                <w:ilvl w:val="12"/>
                <w:numId w:val="0"/>
              </w:numPr>
              <w:spacing w:before="40" w:after="40" w:line="320" w:lineRule="exact"/>
              <w:jc w:val="center"/>
              <w:rPr>
                <w:b/>
                <w:sz w:val="22"/>
              </w:rPr>
            </w:pPr>
            <w:r w:rsidRPr="001978A8">
              <w:rPr>
                <w:b/>
                <w:sz w:val="22"/>
              </w:rPr>
              <w:t>ul. Targowa 74</w:t>
            </w:r>
          </w:p>
          <w:p w14:paraId="17894DE0" w14:textId="77777777" w:rsidR="003A304A" w:rsidRPr="001978A8" w:rsidRDefault="003A304A" w:rsidP="001978A8">
            <w:pPr>
              <w:spacing w:before="40" w:after="40" w:line="320" w:lineRule="exact"/>
              <w:jc w:val="center"/>
              <w:rPr>
                <w:b/>
                <w:sz w:val="22"/>
              </w:rPr>
            </w:pPr>
            <w:r w:rsidRPr="001978A8">
              <w:rPr>
                <w:b/>
                <w:sz w:val="22"/>
              </w:rPr>
              <w:t>03-734 Warszawa</w:t>
            </w:r>
          </w:p>
        </w:tc>
      </w:tr>
    </w:tbl>
    <w:p w14:paraId="2FAFD382" w14:textId="77777777" w:rsidR="003A304A" w:rsidRPr="001978A8" w:rsidRDefault="003A304A" w:rsidP="001978A8">
      <w:pPr>
        <w:spacing w:before="40" w:after="40" w:line="320" w:lineRule="exact"/>
        <w:rPr>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514"/>
      </w:tblGrid>
      <w:tr w:rsidR="003A304A" w:rsidRPr="001978A8" w14:paraId="0C2C6A11" w14:textId="77777777" w:rsidTr="00BB0026">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5F31D8B9" w14:textId="77777777" w:rsidR="003A304A" w:rsidRPr="001978A8" w:rsidRDefault="003A304A" w:rsidP="001978A8">
            <w:pPr>
              <w:spacing w:before="40" w:after="40" w:line="320" w:lineRule="exact"/>
              <w:jc w:val="center"/>
              <w:rPr>
                <w:sz w:val="22"/>
              </w:rPr>
            </w:pPr>
            <w:r w:rsidRPr="001978A8">
              <w:rPr>
                <w:sz w:val="22"/>
              </w:rPr>
              <w:t>L.p.</w:t>
            </w:r>
          </w:p>
        </w:tc>
        <w:tc>
          <w:tcPr>
            <w:tcW w:w="6514" w:type="dxa"/>
            <w:tcBorders>
              <w:top w:val="single" w:sz="4" w:space="0" w:color="auto"/>
              <w:left w:val="single" w:sz="4" w:space="0" w:color="auto"/>
              <w:bottom w:val="single" w:sz="4" w:space="0" w:color="auto"/>
              <w:right w:val="single" w:sz="4" w:space="0" w:color="auto"/>
            </w:tcBorders>
          </w:tcPr>
          <w:p w14:paraId="0B91970D" w14:textId="77777777" w:rsidR="003A304A" w:rsidRPr="001978A8" w:rsidRDefault="003A304A" w:rsidP="001978A8">
            <w:pPr>
              <w:spacing w:before="40" w:after="40" w:line="320" w:lineRule="exact"/>
              <w:jc w:val="center"/>
              <w:rPr>
                <w:sz w:val="22"/>
              </w:rPr>
            </w:pPr>
            <w:r w:rsidRPr="001978A8">
              <w:rPr>
                <w:sz w:val="22"/>
              </w:rPr>
              <w:t xml:space="preserve">Nazwa Wykonawcy </w:t>
            </w:r>
          </w:p>
          <w:p w14:paraId="450D63BE" w14:textId="77777777" w:rsidR="003A304A" w:rsidRPr="001978A8" w:rsidRDefault="003A304A" w:rsidP="001978A8">
            <w:pPr>
              <w:spacing w:before="40" w:after="40" w:line="320" w:lineRule="exact"/>
              <w:jc w:val="center"/>
              <w:rPr>
                <w:sz w:val="22"/>
              </w:rPr>
            </w:pPr>
            <w:r w:rsidRPr="001978A8">
              <w:rPr>
                <w:sz w:val="22"/>
              </w:rPr>
              <w:t xml:space="preserve">(w kolejności zgodnej z przyjętą </w:t>
            </w:r>
          </w:p>
          <w:p w14:paraId="5CC87622" w14:textId="77777777" w:rsidR="003A304A" w:rsidRPr="001978A8" w:rsidRDefault="003A304A" w:rsidP="001978A8">
            <w:pPr>
              <w:spacing w:before="40" w:after="40" w:line="320" w:lineRule="exact"/>
              <w:jc w:val="center"/>
              <w:rPr>
                <w:sz w:val="22"/>
              </w:rPr>
            </w:pPr>
            <w:r w:rsidRPr="001978A8">
              <w:rPr>
                <w:sz w:val="22"/>
              </w:rPr>
              <w:t>w FORMULARZU OFERTOWYM)</w:t>
            </w:r>
          </w:p>
        </w:tc>
      </w:tr>
      <w:tr w:rsidR="003A304A" w:rsidRPr="001978A8" w14:paraId="6DA3C82D" w14:textId="77777777" w:rsidTr="00BB0026">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2DD7F484" w14:textId="77777777" w:rsidR="003A304A" w:rsidRPr="001978A8" w:rsidRDefault="003A304A" w:rsidP="001978A8">
            <w:pPr>
              <w:spacing w:before="40" w:after="40" w:line="320" w:lineRule="exact"/>
              <w:rPr>
                <w:sz w:val="22"/>
                <w:lang w:val="de-DE"/>
              </w:rPr>
            </w:pPr>
            <w:r w:rsidRPr="001978A8">
              <w:rPr>
                <w:sz w:val="22"/>
                <w:lang w:val="de-DE"/>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1E3886E5" w14:textId="77777777" w:rsidR="003A304A" w:rsidRPr="001978A8" w:rsidRDefault="003A304A" w:rsidP="001978A8">
            <w:pPr>
              <w:spacing w:before="40" w:after="40" w:line="320" w:lineRule="exact"/>
              <w:rPr>
                <w:sz w:val="22"/>
                <w:lang w:val="de-DE"/>
              </w:rPr>
            </w:pPr>
          </w:p>
        </w:tc>
      </w:tr>
      <w:tr w:rsidR="003A304A" w:rsidRPr="001978A8" w14:paraId="73FB8207" w14:textId="77777777" w:rsidTr="00BB0026">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315E55D4" w14:textId="77777777" w:rsidR="003A304A" w:rsidRPr="001978A8" w:rsidRDefault="003A304A" w:rsidP="001978A8">
            <w:pPr>
              <w:spacing w:before="40" w:after="40" w:line="320" w:lineRule="exact"/>
              <w:rPr>
                <w:sz w:val="22"/>
                <w:lang w:val="de-DE"/>
              </w:rPr>
            </w:pPr>
            <w:r w:rsidRPr="001978A8">
              <w:rPr>
                <w:sz w:val="22"/>
                <w:lang w:val="de-DE"/>
              </w:rPr>
              <w:t>Wykonawca nr 2</w:t>
            </w:r>
          </w:p>
        </w:tc>
        <w:tc>
          <w:tcPr>
            <w:tcW w:w="6514" w:type="dxa"/>
            <w:tcBorders>
              <w:top w:val="single" w:sz="4" w:space="0" w:color="auto"/>
              <w:left w:val="single" w:sz="4" w:space="0" w:color="auto"/>
              <w:bottom w:val="single" w:sz="4" w:space="0" w:color="auto"/>
              <w:right w:val="single" w:sz="4" w:space="0" w:color="auto"/>
            </w:tcBorders>
          </w:tcPr>
          <w:p w14:paraId="48BE2D1B" w14:textId="77777777" w:rsidR="003A304A" w:rsidRPr="001978A8" w:rsidRDefault="003A304A" w:rsidP="001978A8">
            <w:pPr>
              <w:spacing w:before="40" w:after="40" w:line="320" w:lineRule="exact"/>
              <w:rPr>
                <w:sz w:val="22"/>
                <w:lang w:val="de-DE"/>
              </w:rPr>
            </w:pPr>
          </w:p>
        </w:tc>
      </w:tr>
      <w:tr w:rsidR="003A304A" w:rsidRPr="001978A8" w14:paraId="4D699D0C" w14:textId="77777777" w:rsidTr="00BB0026">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739194F8" w14:textId="77777777" w:rsidR="003A304A" w:rsidRPr="001978A8" w:rsidRDefault="003A304A" w:rsidP="001978A8">
            <w:pPr>
              <w:spacing w:before="40" w:after="40" w:line="320" w:lineRule="exact"/>
              <w:rPr>
                <w:sz w:val="22"/>
                <w:lang w:val="de-DE"/>
              </w:rPr>
            </w:pPr>
            <w:r w:rsidRPr="001978A8">
              <w:rPr>
                <w:sz w:val="22"/>
                <w:lang w:val="de-DE"/>
              </w:rPr>
              <w:t>Wykonawca nr 3</w:t>
            </w:r>
          </w:p>
        </w:tc>
        <w:tc>
          <w:tcPr>
            <w:tcW w:w="6514" w:type="dxa"/>
            <w:tcBorders>
              <w:top w:val="single" w:sz="4" w:space="0" w:color="auto"/>
              <w:left w:val="single" w:sz="4" w:space="0" w:color="auto"/>
              <w:bottom w:val="single" w:sz="4" w:space="0" w:color="auto"/>
              <w:right w:val="single" w:sz="4" w:space="0" w:color="auto"/>
            </w:tcBorders>
          </w:tcPr>
          <w:p w14:paraId="40A68602" w14:textId="77777777" w:rsidR="003A304A" w:rsidRPr="001978A8" w:rsidRDefault="003A304A" w:rsidP="001978A8">
            <w:pPr>
              <w:spacing w:before="40" w:after="40" w:line="320" w:lineRule="exact"/>
              <w:rPr>
                <w:sz w:val="22"/>
                <w:lang w:val="de-DE"/>
              </w:rPr>
            </w:pPr>
          </w:p>
        </w:tc>
      </w:tr>
    </w:tbl>
    <w:p w14:paraId="4DFBC9A8" w14:textId="77777777" w:rsidR="003A304A" w:rsidRPr="001978A8" w:rsidRDefault="003A304A" w:rsidP="001978A8">
      <w:pPr>
        <w:spacing w:before="40" w:after="40" w:line="320" w:lineRule="exact"/>
        <w:rPr>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3A304A" w:rsidRPr="001978A8" w14:paraId="520B6FB4" w14:textId="77777777" w:rsidTr="00BB0026">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6CB4291F" w14:textId="77777777" w:rsidR="003A304A" w:rsidRPr="001978A8" w:rsidRDefault="003A304A" w:rsidP="001978A8">
            <w:pPr>
              <w:spacing w:before="40" w:after="40" w:line="320" w:lineRule="exact"/>
              <w:jc w:val="center"/>
              <w:rPr>
                <w:sz w:val="22"/>
              </w:rPr>
            </w:pPr>
            <w:r w:rsidRPr="001978A8">
              <w:rPr>
                <w:sz w:val="22"/>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09307651" w14:textId="77777777" w:rsidR="003A304A" w:rsidRPr="001978A8" w:rsidRDefault="003A304A" w:rsidP="001978A8">
            <w:pPr>
              <w:spacing w:before="40" w:after="40" w:line="320" w:lineRule="exact"/>
              <w:jc w:val="center"/>
              <w:rPr>
                <w:sz w:val="22"/>
                <w:lang w:val="de-DE"/>
              </w:rPr>
            </w:pPr>
            <w:r w:rsidRPr="001978A8">
              <w:rPr>
                <w:sz w:val="22"/>
              </w:rPr>
              <w:t>Nazwa</w:t>
            </w:r>
            <w:r w:rsidRPr="001978A8">
              <w:rPr>
                <w:sz w:val="22"/>
                <w:lang w:val="de-DE"/>
              </w:rPr>
              <w:t>/</w:t>
            </w:r>
            <w:r w:rsidRPr="001978A8">
              <w:rPr>
                <w:sz w:val="22"/>
              </w:rPr>
              <w:t>Imię</w:t>
            </w:r>
            <w:r w:rsidRPr="001978A8">
              <w:rPr>
                <w:sz w:val="22"/>
                <w:lang w:val="de-DE"/>
              </w:rPr>
              <w:t xml:space="preserve"> i </w:t>
            </w:r>
            <w:r w:rsidRPr="001978A8">
              <w:rPr>
                <w:sz w:val="22"/>
              </w:rPr>
              <w:t>Nazwisko</w:t>
            </w:r>
            <w:r w:rsidRPr="001978A8">
              <w:rPr>
                <w:sz w:val="22"/>
                <w:lang w:val="de-DE"/>
              </w:rPr>
              <w:t xml:space="preserve"> </w:t>
            </w:r>
            <w:r w:rsidRPr="001978A8">
              <w:rPr>
                <w:sz w:val="22"/>
              </w:rPr>
              <w:t>Pełnomocnika</w:t>
            </w:r>
          </w:p>
        </w:tc>
      </w:tr>
      <w:tr w:rsidR="003A304A" w:rsidRPr="001978A8" w14:paraId="0BCC3591" w14:textId="77777777" w:rsidTr="00BB0026">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01B5F5B9" w14:textId="77777777" w:rsidR="003A304A" w:rsidRPr="001978A8" w:rsidRDefault="003A304A" w:rsidP="001978A8">
            <w:pPr>
              <w:spacing w:before="40" w:after="40" w:line="320" w:lineRule="exact"/>
              <w:rPr>
                <w:sz w:val="22"/>
              </w:rPr>
            </w:pPr>
          </w:p>
        </w:tc>
        <w:tc>
          <w:tcPr>
            <w:tcW w:w="6520" w:type="dxa"/>
            <w:tcBorders>
              <w:top w:val="single" w:sz="4" w:space="0" w:color="auto"/>
              <w:left w:val="single" w:sz="4" w:space="0" w:color="auto"/>
              <w:bottom w:val="single" w:sz="4" w:space="0" w:color="auto"/>
              <w:right w:val="single" w:sz="4" w:space="0" w:color="auto"/>
            </w:tcBorders>
          </w:tcPr>
          <w:p w14:paraId="0F10FD1F" w14:textId="77777777" w:rsidR="003A304A" w:rsidRPr="001978A8" w:rsidRDefault="003A304A" w:rsidP="001978A8">
            <w:pPr>
              <w:spacing w:before="40" w:after="40" w:line="320" w:lineRule="exact"/>
              <w:rPr>
                <w:sz w:val="22"/>
                <w:lang w:val="de-DE"/>
              </w:rPr>
            </w:pPr>
          </w:p>
        </w:tc>
      </w:tr>
    </w:tbl>
    <w:p w14:paraId="7BAEE9DB" w14:textId="77777777" w:rsidR="003A304A" w:rsidRPr="001978A8" w:rsidRDefault="003A304A" w:rsidP="001978A8">
      <w:pPr>
        <w:widowControl w:val="0"/>
        <w:numPr>
          <w:ilvl w:val="12"/>
          <w:numId w:val="0"/>
        </w:numPr>
        <w:spacing w:after="0" w:line="320" w:lineRule="exact"/>
        <w:jc w:val="left"/>
        <w:rPr>
          <w:sz w:val="22"/>
        </w:rPr>
      </w:pPr>
    </w:p>
    <w:p w14:paraId="213A7676" w14:textId="645D498F" w:rsidR="003A304A" w:rsidRPr="001978A8" w:rsidRDefault="003A304A" w:rsidP="001978A8">
      <w:pPr>
        <w:overflowPunct w:val="0"/>
        <w:autoSpaceDE w:val="0"/>
        <w:autoSpaceDN w:val="0"/>
        <w:adjustRightInd w:val="0"/>
        <w:spacing w:line="320" w:lineRule="exact"/>
        <w:jc w:val="center"/>
        <w:textAlignment w:val="baseline"/>
        <w:rPr>
          <w:b/>
          <w:sz w:val="22"/>
        </w:rPr>
      </w:pPr>
      <w:r w:rsidRPr="001978A8">
        <w:rPr>
          <w:b/>
          <w:sz w:val="22"/>
        </w:rPr>
        <w:t xml:space="preserve">Składając </w:t>
      </w:r>
      <w:r w:rsidRPr="001978A8">
        <w:rPr>
          <w:b/>
          <w:bCs/>
          <w:sz w:val="22"/>
        </w:rPr>
        <w:t xml:space="preserve">ofertę </w:t>
      </w:r>
      <w:r w:rsidR="004C36F8">
        <w:rPr>
          <w:b/>
          <w:bCs/>
          <w:sz w:val="22"/>
        </w:rPr>
        <w:t xml:space="preserve">w </w:t>
      </w:r>
      <w:r w:rsidRPr="001978A8">
        <w:rPr>
          <w:b/>
          <w:bCs/>
          <w:sz w:val="22"/>
        </w:rPr>
        <w:t xml:space="preserve">postępowaniu o udzielenie zamówienia publicznego </w:t>
      </w:r>
      <w:r w:rsidRPr="001978A8">
        <w:rPr>
          <w:b/>
          <w:sz w:val="22"/>
        </w:rPr>
        <w:t>pn.</w:t>
      </w:r>
    </w:p>
    <w:p w14:paraId="3A2FFAFE" w14:textId="77777777" w:rsidR="003A304A" w:rsidRPr="001978A8" w:rsidRDefault="003A304A" w:rsidP="001978A8">
      <w:pPr>
        <w:overflowPunct w:val="0"/>
        <w:autoSpaceDE w:val="0"/>
        <w:autoSpaceDN w:val="0"/>
        <w:adjustRightInd w:val="0"/>
        <w:spacing w:line="320" w:lineRule="exact"/>
        <w:jc w:val="center"/>
        <w:textAlignment w:val="baseline"/>
        <w:rPr>
          <w:b/>
          <w:bCs/>
          <w:i/>
          <w:color w:val="365F91"/>
          <w:sz w:val="22"/>
        </w:rPr>
      </w:pPr>
      <w:r w:rsidRPr="001978A8">
        <w:rPr>
          <w:b/>
          <w:bCs/>
          <w:i/>
          <w:color w:val="365F91"/>
          <w:sz w:val="22"/>
          <w:highlight w:val="yellow"/>
        </w:rPr>
        <w:t>…………. (podać pełną nazwę</w:t>
      </w:r>
      <w:r w:rsidR="009205CB" w:rsidRPr="001978A8">
        <w:rPr>
          <w:b/>
          <w:bCs/>
          <w:i/>
          <w:color w:val="365F91"/>
          <w:sz w:val="22"/>
          <w:highlight w:val="yellow"/>
        </w:rPr>
        <w:t xml:space="preserve"> </w:t>
      </w:r>
      <w:r w:rsidRPr="001978A8">
        <w:rPr>
          <w:b/>
          <w:bCs/>
          <w:i/>
          <w:color w:val="365F91"/>
          <w:sz w:val="22"/>
          <w:highlight w:val="yellow"/>
        </w:rPr>
        <w:t>postępowania)</w:t>
      </w:r>
    </w:p>
    <w:p w14:paraId="4608E0D8" w14:textId="77777777" w:rsidR="003A304A" w:rsidRPr="001978A8" w:rsidRDefault="003A304A" w:rsidP="001978A8">
      <w:pPr>
        <w:spacing w:after="0" w:line="320" w:lineRule="exact"/>
        <w:jc w:val="center"/>
        <w:rPr>
          <w:b/>
          <w:caps/>
          <w:sz w:val="22"/>
        </w:rPr>
      </w:pPr>
    </w:p>
    <w:p w14:paraId="3FD6A15C" w14:textId="77777777" w:rsidR="003A304A" w:rsidRPr="001978A8" w:rsidRDefault="003A304A" w:rsidP="001978A8">
      <w:pPr>
        <w:spacing w:after="120" w:line="320" w:lineRule="exact"/>
        <w:ind w:left="426" w:hanging="1"/>
        <w:jc w:val="center"/>
        <w:rPr>
          <w:sz w:val="22"/>
        </w:rPr>
      </w:pPr>
      <w:r w:rsidRPr="001978A8">
        <w:rPr>
          <w:sz w:val="22"/>
        </w:rPr>
        <w:t>OŚWIADCZAMY</w:t>
      </w:r>
      <w:r w:rsidRPr="001978A8">
        <w:rPr>
          <w:b/>
          <w:sz w:val="22"/>
        </w:rPr>
        <w:t>,</w:t>
      </w:r>
      <w:r w:rsidRPr="001978A8">
        <w:rPr>
          <w:sz w:val="22"/>
        </w:rPr>
        <w:t xml:space="preserve"> </w:t>
      </w:r>
      <w:r w:rsidRPr="001978A8">
        <w:rPr>
          <w:b/>
          <w:sz w:val="22"/>
        </w:rPr>
        <w:t>że:</w:t>
      </w:r>
    </w:p>
    <w:p w14:paraId="2AD6C476" w14:textId="77777777" w:rsidR="003A304A" w:rsidRPr="001978A8" w:rsidRDefault="003A304A" w:rsidP="001978A8">
      <w:pPr>
        <w:widowControl w:val="0"/>
        <w:numPr>
          <w:ilvl w:val="0"/>
          <w:numId w:val="39"/>
        </w:numPr>
        <w:spacing w:before="120" w:after="120" w:line="320" w:lineRule="exact"/>
        <w:ind w:left="426"/>
        <w:rPr>
          <w:b/>
          <w:sz w:val="22"/>
        </w:rPr>
      </w:pPr>
      <w:r w:rsidRPr="001978A8">
        <w:rPr>
          <w:sz w:val="22"/>
        </w:rPr>
        <w:t>Przy realizacji zamówienia:</w:t>
      </w:r>
      <w:r w:rsidRPr="001978A8">
        <w:rPr>
          <w:b/>
          <w:sz w:val="22"/>
        </w:rPr>
        <w:t xml:space="preserve"> </w:t>
      </w:r>
      <w:r w:rsidRPr="001978A8">
        <w:rPr>
          <w:sz w:val="22"/>
        </w:rPr>
        <w:t>uczestniczyć będą następujące osoby, którymi dysponujemy lub będziemy dysponowali:</w:t>
      </w:r>
    </w:p>
    <w:p w14:paraId="6C1D6B78" w14:textId="77777777" w:rsidR="003A304A" w:rsidRPr="001978A8" w:rsidRDefault="003A304A" w:rsidP="001978A8">
      <w:pPr>
        <w:tabs>
          <w:tab w:val="left" w:pos="1485"/>
        </w:tabs>
        <w:spacing w:line="320" w:lineRule="exact"/>
        <w:rPr>
          <w:sz w:val="22"/>
          <w:highlight w:val="yellow"/>
          <w:lang w:eastAsia="en-US"/>
        </w:rPr>
      </w:pPr>
    </w:p>
    <w:p w14:paraId="197DE6E7" w14:textId="77777777" w:rsidR="003A304A" w:rsidRPr="001978A8" w:rsidRDefault="003A304A" w:rsidP="001978A8">
      <w:pPr>
        <w:spacing w:line="320" w:lineRule="exact"/>
        <w:rPr>
          <w:sz w:val="22"/>
          <w:highlight w:val="yellow"/>
          <w:lang w:eastAsia="en-US"/>
        </w:rPr>
      </w:pPr>
    </w:p>
    <w:p w14:paraId="431F64CC" w14:textId="77777777" w:rsidR="003A304A" w:rsidRPr="001978A8" w:rsidRDefault="003A304A" w:rsidP="001978A8">
      <w:pPr>
        <w:tabs>
          <w:tab w:val="left" w:pos="3345"/>
        </w:tabs>
        <w:spacing w:line="320" w:lineRule="exact"/>
        <w:rPr>
          <w:sz w:val="22"/>
          <w:highlight w:val="yellow"/>
          <w:lang w:eastAsia="en-US"/>
        </w:rPr>
      </w:pPr>
      <w:r w:rsidRPr="001978A8">
        <w:rPr>
          <w:sz w:val="22"/>
          <w:highlight w:val="yellow"/>
          <w:lang w:eastAsia="en-US"/>
        </w:rPr>
        <w:br w:type="page"/>
      </w:r>
    </w:p>
    <w:p w14:paraId="51AFDC3A" w14:textId="77777777" w:rsidR="00DE477C" w:rsidRPr="001978A8" w:rsidRDefault="00DE477C" w:rsidP="001978A8">
      <w:pPr>
        <w:numPr>
          <w:ilvl w:val="0"/>
          <w:numId w:val="40"/>
        </w:numPr>
        <w:spacing w:line="320" w:lineRule="exact"/>
        <w:contextualSpacing/>
        <w:rPr>
          <w:b/>
          <w:sz w:val="22"/>
        </w:rPr>
        <w:sectPr w:rsidR="00DE477C" w:rsidRPr="001978A8" w:rsidSect="00EF08B3">
          <w:pgSz w:w="11906" w:h="16838"/>
          <w:pgMar w:top="1134" w:right="1418" w:bottom="1276" w:left="1418" w:header="709" w:footer="340" w:gutter="0"/>
          <w:cols w:space="708"/>
          <w:docGrid w:linePitch="360"/>
        </w:sectPr>
      </w:pPr>
    </w:p>
    <w:p w14:paraId="20307EC6" w14:textId="77777777" w:rsidR="00893D83" w:rsidRPr="001978A8" w:rsidRDefault="00DE477C" w:rsidP="001978A8">
      <w:pPr>
        <w:numPr>
          <w:ilvl w:val="0"/>
          <w:numId w:val="40"/>
        </w:numPr>
        <w:spacing w:before="360" w:line="320" w:lineRule="exact"/>
        <w:ind w:left="527" w:hanging="357"/>
        <w:contextualSpacing/>
        <w:rPr>
          <w:b/>
          <w:sz w:val="22"/>
        </w:rPr>
      </w:pPr>
      <w:r w:rsidRPr="001978A8">
        <w:rPr>
          <w:b/>
          <w:sz w:val="22"/>
        </w:rPr>
        <w:t xml:space="preserve">WYKAZ OSÓB, KTÓRYMI DYSPONUJE WYKONAWCA I KTÓRE BĘDĄ UCZESTNICZYĆ W WYKONANIU ZAMÓWIENIA </w:t>
      </w:r>
    </w:p>
    <w:p w14:paraId="55AD697C" w14:textId="77777777" w:rsidR="00DE477C" w:rsidRPr="001978A8" w:rsidRDefault="00DE477C" w:rsidP="001978A8">
      <w:pPr>
        <w:spacing w:before="360" w:line="320" w:lineRule="exact"/>
        <w:ind w:left="527"/>
        <w:contextualSpacing/>
        <w:jc w:val="center"/>
        <w:rPr>
          <w:b/>
          <w:sz w:val="22"/>
        </w:rPr>
      </w:pPr>
      <w:r w:rsidRPr="001978A8">
        <w:rPr>
          <w:b/>
          <w:sz w:val="22"/>
        </w:rPr>
        <w:t>(DYSPONOWANIE BEZPOŚREDNIE):</w:t>
      </w:r>
    </w:p>
    <w:p w14:paraId="79EE66E1" w14:textId="77777777" w:rsidR="009205CB" w:rsidRPr="001978A8" w:rsidRDefault="009205CB" w:rsidP="001978A8">
      <w:pPr>
        <w:spacing w:before="360" w:line="320" w:lineRule="exact"/>
        <w:ind w:left="527"/>
        <w:contextualSpacing/>
        <w:jc w:val="center"/>
        <w:rPr>
          <w:b/>
          <w:sz w:val="22"/>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26"/>
        <w:gridCol w:w="1093"/>
        <w:gridCol w:w="1744"/>
        <w:gridCol w:w="1500"/>
        <w:gridCol w:w="1989"/>
        <w:gridCol w:w="1838"/>
        <w:gridCol w:w="1550"/>
        <w:gridCol w:w="1891"/>
      </w:tblGrid>
      <w:tr w:rsidR="00DE477C" w:rsidRPr="001978A8" w14:paraId="5EE2B342" w14:textId="77777777" w:rsidTr="00BB0026">
        <w:trPr>
          <w:trHeight w:val="262"/>
          <w:jc w:val="center"/>
        </w:trPr>
        <w:tc>
          <w:tcPr>
            <w:tcW w:w="560" w:type="dxa"/>
            <w:vMerge w:val="restart"/>
            <w:tcBorders>
              <w:top w:val="single" w:sz="12" w:space="0" w:color="000000"/>
              <w:left w:val="single" w:sz="12" w:space="0" w:color="000000"/>
              <w:bottom w:val="single" w:sz="12" w:space="0" w:color="000000"/>
              <w:right w:val="single" w:sz="12" w:space="0" w:color="000000"/>
            </w:tcBorders>
            <w:vAlign w:val="center"/>
          </w:tcPr>
          <w:p w14:paraId="735B7477" w14:textId="77777777" w:rsidR="00DE477C" w:rsidRPr="001978A8" w:rsidRDefault="00DE477C" w:rsidP="001978A8">
            <w:pPr>
              <w:spacing w:line="320" w:lineRule="exact"/>
              <w:jc w:val="center"/>
              <w:rPr>
                <w:sz w:val="22"/>
              </w:rPr>
            </w:pPr>
            <w:r w:rsidRPr="001978A8">
              <w:rPr>
                <w:sz w:val="22"/>
              </w:rPr>
              <w:t>L.p.</w:t>
            </w:r>
          </w:p>
        </w:tc>
        <w:tc>
          <w:tcPr>
            <w:tcW w:w="2187" w:type="dxa"/>
            <w:vMerge w:val="restart"/>
            <w:tcBorders>
              <w:top w:val="single" w:sz="12" w:space="0" w:color="000000"/>
              <w:left w:val="single" w:sz="12" w:space="0" w:color="000000"/>
              <w:bottom w:val="single" w:sz="12" w:space="0" w:color="000000"/>
              <w:right w:val="single" w:sz="12" w:space="0" w:color="000000"/>
            </w:tcBorders>
            <w:vAlign w:val="center"/>
          </w:tcPr>
          <w:p w14:paraId="21EF8E01" w14:textId="77777777" w:rsidR="00DE477C" w:rsidRPr="001978A8" w:rsidRDefault="00DE477C" w:rsidP="001978A8">
            <w:pPr>
              <w:spacing w:line="320" w:lineRule="exact"/>
              <w:jc w:val="center"/>
              <w:rPr>
                <w:sz w:val="22"/>
              </w:rPr>
            </w:pPr>
            <w:r w:rsidRPr="001978A8">
              <w:rPr>
                <w:sz w:val="22"/>
              </w:rPr>
              <w:t>Imię i Nazwisko osoby</w:t>
            </w:r>
          </w:p>
        </w:tc>
        <w:tc>
          <w:tcPr>
            <w:tcW w:w="8227" w:type="dxa"/>
            <w:gridSpan w:val="5"/>
            <w:tcBorders>
              <w:top w:val="single" w:sz="12" w:space="0" w:color="000000"/>
              <w:left w:val="single" w:sz="12" w:space="0" w:color="000000"/>
              <w:bottom w:val="single" w:sz="12" w:space="0" w:color="000000"/>
              <w:right w:val="single" w:sz="12" w:space="0" w:color="000000"/>
            </w:tcBorders>
            <w:vAlign w:val="center"/>
          </w:tcPr>
          <w:p w14:paraId="668C78D6" w14:textId="77777777" w:rsidR="00DE477C" w:rsidRPr="001978A8" w:rsidRDefault="00DE477C" w:rsidP="001978A8">
            <w:pPr>
              <w:spacing w:line="320" w:lineRule="exact"/>
              <w:jc w:val="center"/>
              <w:rPr>
                <w:sz w:val="22"/>
              </w:rPr>
            </w:pPr>
            <w:r w:rsidRPr="001978A8">
              <w:rPr>
                <w:sz w:val="22"/>
              </w:rPr>
              <w:t>Opis kwalifikacji i/lub doświadczenia</w:t>
            </w:r>
          </w:p>
        </w:tc>
        <w:tc>
          <w:tcPr>
            <w:tcW w:w="1457" w:type="dxa"/>
            <w:vMerge w:val="restart"/>
            <w:tcBorders>
              <w:top w:val="single" w:sz="12" w:space="0" w:color="000000"/>
              <w:left w:val="single" w:sz="12" w:space="0" w:color="000000"/>
              <w:bottom w:val="single" w:sz="12" w:space="0" w:color="000000"/>
              <w:right w:val="single" w:sz="12" w:space="0" w:color="000000"/>
            </w:tcBorders>
            <w:vAlign w:val="center"/>
          </w:tcPr>
          <w:p w14:paraId="762332E8" w14:textId="77777777" w:rsidR="00DE477C" w:rsidRPr="001978A8" w:rsidRDefault="00DE477C" w:rsidP="001978A8">
            <w:pPr>
              <w:spacing w:line="320" w:lineRule="exact"/>
              <w:jc w:val="center"/>
              <w:rPr>
                <w:sz w:val="22"/>
              </w:rPr>
            </w:pPr>
            <w:r w:rsidRPr="001978A8">
              <w:rPr>
                <w:sz w:val="22"/>
              </w:rPr>
              <w:t>Stanowisko, na które osoba jest proponowana</w:t>
            </w:r>
          </w:p>
        </w:tc>
        <w:tc>
          <w:tcPr>
            <w:tcW w:w="1683" w:type="dxa"/>
            <w:vMerge w:val="restart"/>
            <w:tcBorders>
              <w:top w:val="single" w:sz="12" w:space="0" w:color="000000"/>
              <w:left w:val="single" w:sz="12" w:space="0" w:color="000000"/>
              <w:right w:val="single" w:sz="12" w:space="0" w:color="000000"/>
            </w:tcBorders>
            <w:vAlign w:val="center"/>
          </w:tcPr>
          <w:p w14:paraId="0F7B8892" w14:textId="77777777" w:rsidR="00DE477C" w:rsidRPr="001978A8" w:rsidRDefault="00DE477C" w:rsidP="001978A8">
            <w:pPr>
              <w:spacing w:line="320" w:lineRule="exact"/>
              <w:jc w:val="center"/>
              <w:rPr>
                <w:sz w:val="22"/>
              </w:rPr>
            </w:pPr>
            <w:r w:rsidRPr="001978A8">
              <w:rPr>
                <w:sz w:val="22"/>
              </w:rPr>
              <w:t>Podstawa</w:t>
            </w:r>
            <w:r w:rsidR="009205CB" w:rsidRPr="001978A8">
              <w:rPr>
                <w:sz w:val="22"/>
              </w:rPr>
              <w:t xml:space="preserve"> </w:t>
            </w:r>
            <w:r w:rsidRPr="001978A8">
              <w:rPr>
                <w:sz w:val="22"/>
              </w:rPr>
              <w:t>dysponowania</w:t>
            </w:r>
          </w:p>
          <w:p w14:paraId="091F3C14" w14:textId="77777777" w:rsidR="00DE477C" w:rsidRPr="001978A8" w:rsidRDefault="00DE477C" w:rsidP="001978A8">
            <w:pPr>
              <w:spacing w:line="320" w:lineRule="exact"/>
              <w:jc w:val="center"/>
              <w:rPr>
                <w:sz w:val="22"/>
              </w:rPr>
            </w:pPr>
            <w:r w:rsidRPr="001978A8">
              <w:rPr>
                <w:sz w:val="22"/>
              </w:rPr>
              <w:t xml:space="preserve">(np. umowa o pracę lub inny stosunek cywilno-prawny potwierdzający </w:t>
            </w:r>
            <w:r w:rsidRPr="001978A8">
              <w:rPr>
                <w:b/>
                <w:sz w:val="22"/>
              </w:rPr>
              <w:t>bezpośredniość</w:t>
            </w:r>
            <w:r w:rsidRPr="001978A8">
              <w:rPr>
                <w:sz w:val="22"/>
              </w:rPr>
              <w:t xml:space="preserve"> dysponowania)</w:t>
            </w:r>
          </w:p>
        </w:tc>
      </w:tr>
      <w:tr w:rsidR="00DE477C" w:rsidRPr="001978A8" w14:paraId="332A6A1A" w14:textId="77777777" w:rsidTr="00BB0026">
        <w:trPr>
          <w:trHeight w:val="1814"/>
          <w:jc w:val="center"/>
        </w:trPr>
        <w:tc>
          <w:tcPr>
            <w:tcW w:w="560" w:type="dxa"/>
            <w:vMerge/>
            <w:tcBorders>
              <w:top w:val="single" w:sz="12" w:space="0" w:color="000000"/>
              <w:left w:val="single" w:sz="12" w:space="0" w:color="000000"/>
              <w:bottom w:val="single" w:sz="12" w:space="0" w:color="000000"/>
              <w:right w:val="single" w:sz="12" w:space="0" w:color="000000"/>
            </w:tcBorders>
            <w:vAlign w:val="center"/>
          </w:tcPr>
          <w:p w14:paraId="31E51F62" w14:textId="77777777" w:rsidR="00DE477C" w:rsidRPr="001978A8" w:rsidRDefault="00DE477C" w:rsidP="001978A8">
            <w:pPr>
              <w:spacing w:line="320" w:lineRule="exact"/>
              <w:jc w:val="center"/>
              <w:rPr>
                <w:sz w:val="22"/>
              </w:rPr>
            </w:pPr>
          </w:p>
        </w:tc>
        <w:tc>
          <w:tcPr>
            <w:tcW w:w="2187" w:type="dxa"/>
            <w:vMerge/>
            <w:tcBorders>
              <w:top w:val="single" w:sz="12" w:space="0" w:color="000000"/>
              <w:left w:val="single" w:sz="12" w:space="0" w:color="000000"/>
              <w:bottom w:val="single" w:sz="12" w:space="0" w:color="000000"/>
              <w:right w:val="single" w:sz="12" w:space="0" w:color="000000"/>
            </w:tcBorders>
            <w:vAlign w:val="center"/>
          </w:tcPr>
          <w:p w14:paraId="63FDC786" w14:textId="77777777" w:rsidR="00DE477C" w:rsidRPr="001978A8" w:rsidRDefault="00DE477C" w:rsidP="001978A8">
            <w:pPr>
              <w:spacing w:line="320" w:lineRule="exact"/>
              <w:jc w:val="center"/>
              <w:rPr>
                <w:sz w:val="22"/>
              </w:rPr>
            </w:pPr>
          </w:p>
        </w:tc>
        <w:tc>
          <w:tcPr>
            <w:tcW w:w="1162" w:type="dxa"/>
            <w:tcBorders>
              <w:top w:val="single" w:sz="12" w:space="0" w:color="000000"/>
              <w:left w:val="single" w:sz="12" w:space="0" w:color="000000"/>
              <w:bottom w:val="single" w:sz="12" w:space="0" w:color="000000"/>
              <w:right w:val="single" w:sz="12" w:space="0" w:color="000000"/>
            </w:tcBorders>
            <w:vAlign w:val="center"/>
          </w:tcPr>
          <w:p w14:paraId="45CC95A4" w14:textId="77777777" w:rsidR="00DE477C" w:rsidRPr="001978A8" w:rsidRDefault="00DE477C" w:rsidP="001978A8">
            <w:pPr>
              <w:spacing w:line="320" w:lineRule="exact"/>
              <w:jc w:val="center"/>
              <w:rPr>
                <w:sz w:val="22"/>
              </w:rPr>
            </w:pPr>
            <w:r w:rsidRPr="001978A8">
              <w:rPr>
                <w:sz w:val="22"/>
              </w:rPr>
              <w:t>Nazwa i adres firmy</w:t>
            </w:r>
          </w:p>
        </w:tc>
        <w:tc>
          <w:tcPr>
            <w:tcW w:w="1827" w:type="dxa"/>
            <w:tcBorders>
              <w:top w:val="single" w:sz="12" w:space="0" w:color="000000"/>
              <w:left w:val="single" w:sz="12" w:space="0" w:color="000000"/>
              <w:bottom w:val="single" w:sz="12" w:space="0" w:color="000000"/>
              <w:right w:val="single" w:sz="12" w:space="0" w:color="000000"/>
            </w:tcBorders>
            <w:vAlign w:val="center"/>
          </w:tcPr>
          <w:p w14:paraId="6C100A05" w14:textId="77777777" w:rsidR="00DE477C" w:rsidRPr="001978A8" w:rsidRDefault="00DE477C" w:rsidP="001978A8">
            <w:pPr>
              <w:spacing w:line="320" w:lineRule="exact"/>
              <w:ind w:left="-88" w:right="-99"/>
              <w:jc w:val="center"/>
              <w:rPr>
                <w:sz w:val="22"/>
              </w:rPr>
            </w:pPr>
            <w:r w:rsidRPr="001978A8">
              <w:rPr>
                <w:sz w:val="22"/>
              </w:rPr>
              <w:t>Okres trwania od data</w:t>
            </w:r>
            <w:r w:rsidRPr="001978A8">
              <w:rPr>
                <w:sz w:val="22"/>
              </w:rPr>
              <w:br/>
              <w:t>(m-c, rok) -</w:t>
            </w:r>
          </w:p>
          <w:p w14:paraId="69FAF073" w14:textId="77777777" w:rsidR="00DE477C" w:rsidRPr="001978A8" w:rsidRDefault="00DE477C" w:rsidP="001978A8">
            <w:pPr>
              <w:spacing w:line="320" w:lineRule="exact"/>
              <w:ind w:left="-88" w:right="-99"/>
              <w:jc w:val="center"/>
              <w:rPr>
                <w:sz w:val="22"/>
              </w:rPr>
            </w:pPr>
            <w:r w:rsidRPr="001978A8">
              <w:rPr>
                <w:sz w:val="22"/>
              </w:rPr>
              <w:t xml:space="preserve">do data </w:t>
            </w:r>
            <w:r w:rsidRPr="001978A8">
              <w:rPr>
                <w:sz w:val="22"/>
              </w:rPr>
              <w:br/>
              <w:t>(m-c, rok)</w:t>
            </w:r>
          </w:p>
          <w:p w14:paraId="742EB90C" w14:textId="77777777" w:rsidR="00DE477C" w:rsidRPr="001978A8" w:rsidRDefault="00DE477C" w:rsidP="001978A8">
            <w:pPr>
              <w:spacing w:line="320" w:lineRule="exact"/>
              <w:jc w:val="center"/>
              <w:rPr>
                <w:sz w:val="22"/>
              </w:rPr>
            </w:pPr>
            <w:r w:rsidRPr="001978A8">
              <w:rPr>
                <w:b/>
                <w:sz w:val="22"/>
              </w:rPr>
              <w:t>(wykonanej usługi lub roboty budowlanej)</w:t>
            </w:r>
          </w:p>
        </w:tc>
        <w:tc>
          <w:tcPr>
            <w:tcW w:w="1266" w:type="dxa"/>
            <w:tcBorders>
              <w:top w:val="single" w:sz="12" w:space="0" w:color="000000"/>
              <w:left w:val="single" w:sz="12" w:space="0" w:color="000000"/>
              <w:bottom w:val="single" w:sz="12" w:space="0" w:color="000000"/>
              <w:right w:val="single" w:sz="12" w:space="0" w:color="000000"/>
            </w:tcBorders>
            <w:vAlign w:val="center"/>
          </w:tcPr>
          <w:p w14:paraId="41416670" w14:textId="77777777" w:rsidR="00DE477C" w:rsidRPr="001978A8" w:rsidRDefault="00DE477C" w:rsidP="001978A8">
            <w:pPr>
              <w:spacing w:line="320" w:lineRule="exact"/>
              <w:jc w:val="center"/>
              <w:rPr>
                <w:sz w:val="22"/>
              </w:rPr>
            </w:pPr>
            <w:r w:rsidRPr="001978A8">
              <w:rPr>
                <w:sz w:val="22"/>
              </w:rPr>
              <w:t>Zajmowane stanowisko</w:t>
            </w:r>
          </w:p>
          <w:p w14:paraId="6A9840D9" w14:textId="77777777" w:rsidR="00DE477C" w:rsidRPr="001978A8" w:rsidRDefault="00DE477C" w:rsidP="001978A8">
            <w:pPr>
              <w:spacing w:line="320" w:lineRule="exact"/>
              <w:jc w:val="center"/>
              <w:rPr>
                <w:sz w:val="22"/>
              </w:rPr>
            </w:pPr>
            <w:r w:rsidRPr="001978A8">
              <w:rPr>
                <w:b/>
                <w:sz w:val="22"/>
              </w:rPr>
              <w:t>(w czasie wykonania usługi lub roboty budowlanej)</w:t>
            </w:r>
          </w:p>
        </w:tc>
        <w:tc>
          <w:tcPr>
            <w:tcW w:w="1986" w:type="dxa"/>
            <w:tcBorders>
              <w:top w:val="single" w:sz="12" w:space="0" w:color="000000"/>
              <w:left w:val="single" w:sz="12" w:space="0" w:color="000000"/>
              <w:bottom w:val="single" w:sz="12" w:space="0" w:color="000000"/>
              <w:right w:val="single" w:sz="12" w:space="0" w:color="000000"/>
            </w:tcBorders>
            <w:vAlign w:val="center"/>
          </w:tcPr>
          <w:p w14:paraId="67EC8021" w14:textId="77777777" w:rsidR="00DE477C" w:rsidRPr="001978A8" w:rsidRDefault="00DE477C" w:rsidP="001978A8">
            <w:pPr>
              <w:spacing w:line="320" w:lineRule="exact"/>
              <w:jc w:val="center"/>
              <w:rPr>
                <w:sz w:val="22"/>
              </w:rPr>
            </w:pPr>
            <w:r w:rsidRPr="001978A8">
              <w:rPr>
                <w:sz w:val="22"/>
              </w:rPr>
              <w:t xml:space="preserve">Opis doświadczenia </w:t>
            </w:r>
            <w:r w:rsidRPr="001978A8">
              <w:rPr>
                <w:sz w:val="22"/>
              </w:rPr>
              <w:br/>
              <w:t>w poszczególnych okresach potwierdzający spełnianie warunków</w:t>
            </w:r>
          </w:p>
          <w:p w14:paraId="7D23991A" w14:textId="77777777" w:rsidR="00DE477C" w:rsidRPr="001978A8" w:rsidRDefault="00DE477C" w:rsidP="001978A8">
            <w:pPr>
              <w:spacing w:line="320" w:lineRule="exact"/>
              <w:jc w:val="center"/>
              <w:rPr>
                <w:b/>
                <w:sz w:val="22"/>
              </w:rPr>
            </w:pPr>
            <w:r w:rsidRPr="001978A8">
              <w:rPr>
                <w:b/>
                <w:sz w:val="22"/>
              </w:rPr>
              <w:t>(poszczególnych wykonanych usług lub/i robót budowlanych)</w:t>
            </w:r>
          </w:p>
        </w:tc>
        <w:tc>
          <w:tcPr>
            <w:tcW w:w="1986" w:type="dxa"/>
            <w:tcBorders>
              <w:top w:val="single" w:sz="12" w:space="0" w:color="000000"/>
              <w:left w:val="single" w:sz="12" w:space="0" w:color="000000"/>
              <w:bottom w:val="single" w:sz="12" w:space="0" w:color="000000"/>
              <w:right w:val="single" w:sz="12" w:space="0" w:color="000000"/>
            </w:tcBorders>
            <w:vAlign w:val="center"/>
          </w:tcPr>
          <w:p w14:paraId="57832462" w14:textId="77777777" w:rsidR="00DE477C" w:rsidRPr="001978A8" w:rsidRDefault="00DE477C" w:rsidP="001978A8">
            <w:pPr>
              <w:spacing w:line="320" w:lineRule="exact"/>
              <w:jc w:val="center"/>
              <w:rPr>
                <w:sz w:val="22"/>
              </w:rPr>
            </w:pPr>
            <w:r w:rsidRPr="001978A8">
              <w:rPr>
                <w:sz w:val="22"/>
              </w:rPr>
              <w:t xml:space="preserve">Wymagane uprawnienia </w:t>
            </w:r>
            <w:r w:rsidRPr="001978A8">
              <w:rPr>
                <w:b/>
                <w:sz w:val="22"/>
              </w:rPr>
              <w:t xml:space="preserve">(podać pełny zakres uprawnień oraz nr i datę wydania) </w:t>
            </w:r>
          </w:p>
        </w:tc>
        <w:tc>
          <w:tcPr>
            <w:tcW w:w="1457" w:type="dxa"/>
            <w:vMerge/>
            <w:tcBorders>
              <w:top w:val="single" w:sz="12" w:space="0" w:color="000000"/>
              <w:left w:val="single" w:sz="12" w:space="0" w:color="000000"/>
              <w:bottom w:val="single" w:sz="12" w:space="0" w:color="000000"/>
              <w:right w:val="single" w:sz="12" w:space="0" w:color="000000"/>
            </w:tcBorders>
          </w:tcPr>
          <w:p w14:paraId="15D35827" w14:textId="77777777" w:rsidR="00DE477C" w:rsidRPr="001978A8" w:rsidRDefault="00DE477C" w:rsidP="001978A8">
            <w:pPr>
              <w:spacing w:line="320" w:lineRule="exact"/>
              <w:rPr>
                <w:sz w:val="22"/>
              </w:rPr>
            </w:pPr>
          </w:p>
        </w:tc>
        <w:tc>
          <w:tcPr>
            <w:tcW w:w="1683" w:type="dxa"/>
            <w:vMerge/>
            <w:tcBorders>
              <w:left w:val="single" w:sz="12" w:space="0" w:color="000000"/>
              <w:bottom w:val="single" w:sz="12" w:space="0" w:color="000000"/>
              <w:right w:val="single" w:sz="12" w:space="0" w:color="000000"/>
            </w:tcBorders>
          </w:tcPr>
          <w:p w14:paraId="209ED663" w14:textId="77777777" w:rsidR="00DE477C" w:rsidRPr="001978A8" w:rsidRDefault="00DE477C" w:rsidP="001978A8">
            <w:pPr>
              <w:spacing w:line="320" w:lineRule="exact"/>
              <w:rPr>
                <w:sz w:val="22"/>
              </w:rPr>
            </w:pPr>
          </w:p>
        </w:tc>
      </w:tr>
      <w:tr w:rsidR="00DE477C" w:rsidRPr="001978A8" w14:paraId="107D8035" w14:textId="77777777" w:rsidTr="00BB0026">
        <w:trPr>
          <w:trHeight w:val="212"/>
          <w:jc w:val="center"/>
        </w:trPr>
        <w:tc>
          <w:tcPr>
            <w:tcW w:w="560" w:type="dxa"/>
            <w:vMerge w:val="restart"/>
            <w:tcBorders>
              <w:top w:val="single" w:sz="12" w:space="0" w:color="000000"/>
              <w:left w:val="single" w:sz="12" w:space="0" w:color="000000"/>
              <w:bottom w:val="single" w:sz="12" w:space="0" w:color="000000"/>
            </w:tcBorders>
            <w:vAlign w:val="center"/>
          </w:tcPr>
          <w:p w14:paraId="3DF76243" w14:textId="77777777" w:rsidR="00DE477C" w:rsidRPr="001978A8" w:rsidRDefault="00DE477C" w:rsidP="001978A8">
            <w:pPr>
              <w:spacing w:line="320" w:lineRule="exact"/>
              <w:jc w:val="center"/>
              <w:rPr>
                <w:sz w:val="22"/>
              </w:rPr>
            </w:pPr>
            <w:r w:rsidRPr="001978A8">
              <w:rPr>
                <w:sz w:val="22"/>
              </w:rPr>
              <w:t>1</w:t>
            </w:r>
          </w:p>
        </w:tc>
        <w:tc>
          <w:tcPr>
            <w:tcW w:w="2187" w:type="dxa"/>
            <w:vMerge w:val="restart"/>
            <w:tcBorders>
              <w:top w:val="single" w:sz="12" w:space="0" w:color="000000"/>
              <w:bottom w:val="single" w:sz="12" w:space="0" w:color="000000"/>
            </w:tcBorders>
          </w:tcPr>
          <w:p w14:paraId="51619C0E" w14:textId="77777777" w:rsidR="00DE477C" w:rsidRPr="001978A8" w:rsidRDefault="00DE477C" w:rsidP="001978A8">
            <w:pPr>
              <w:spacing w:line="320" w:lineRule="exact"/>
              <w:rPr>
                <w:sz w:val="22"/>
              </w:rPr>
            </w:pPr>
          </w:p>
        </w:tc>
        <w:tc>
          <w:tcPr>
            <w:tcW w:w="1162" w:type="dxa"/>
            <w:tcBorders>
              <w:top w:val="single" w:sz="12" w:space="0" w:color="000000"/>
              <w:bottom w:val="single" w:sz="4" w:space="0" w:color="000000"/>
            </w:tcBorders>
          </w:tcPr>
          <w:p w14:paraId="7F0482E5" w14:textId="77777777" w:rsidR="00DE477C" w:rsidRPr="001978A8" w:rsidRDefault="00DE477C" w:rsidP="001978A8">
            <w:pPr>
              <w:spacing w:line="320" w:lineRule="exact"/>
              <w:rPr>
                <w:sz w:val="22"/>
              </w:rPr>
            </w:pPr>
          </w:p>
        </w:tc>
        <w:tc>
          <w:tcPr>
            <w:tcW w:w="1827" w:type="dxa"/>
            <w:tcBorders>
              <w:top w:val="single" w:sz="12" w:space="0" w:color="000000"/>
              <w:bottom w:val="single" w:sz="4" w:space="0" w:color="000000"/>
            </w:tcBorders>
          </w:tcPr>
          <w:p w14:paraId="1CF1D4C6" w14:textId="77777777" w:rsidR="00DE477C" w:rsidRPr="001978A8" w:rsidRDefault="00DE477C" w:rsidP="001978A8">
            <w:pPr>
              <w:spacing w:line="320" w:lineRule="exact"/>
              <w:rPr>
                <w:sz w:val="22"/>
              </w:rPr>
            </w:pPr>
          </w:p>
        </w:tc>
        <w:tc>
          <w:tcPr>
            <w:tcW w:w="1266" w:type="dxa"/>
            <w:tcBorders>
              <w:top w:val="single" w:sz="12" w:space="0" w:color="000000"/>
              <w:bottom w:val="single" w:sz="4" w:space="0" w:color="000000"/>
            </w:tcBorders>
          </w:tcPr>
          <w:p w14:paraId="42CD03B7" w14:textId="77777777" w:rsidR="00DE477C" w:rsidRPr="001978A8" w:rsidRDefault="00DE477C" w:rsidP="001978A8">
            <w:pPr>
              <w:spacing w:line="320" w:lineRule="exact"/>
              <w:rPr>
                <w:sz w:val="22"/>
              </w:rPr>
            </w:pPr>
          </w:p>
        </w:tc>
        <w:tc>
          <w:tcPr>
            <w:tcW w:w="1986" w:type="dxa"/>
            <w:tcBorders>
              <w:top w:val="single" w:sz="12" w:space="0" w:color="000000"/>
            </w:tcBorders>
          </w:tcPr>
          <w:p w14:paraId="41BA890B" w14:textId="77777777" w:rsidR="00DE477C" w:rsidRPr="001978A8" w:rsidRDefault="00DE477C" w:rsidP="001978A8">
            <w:pPr>
              <w:spacing w:line="320" w:lineRule="exact"/>
              <w:rPr>
                <w:sz w:val="22"/>
              </w:rPr>
            </w:pPr>
          </w:p>
        </w:tc>
        <w:tc>
          <w:tcPr>
            <w:tcW w:w="1986" w:type="dxa"/>
            <w:tcBorders>
              <w:top w:val="single" w:sz="12" w:space="0" w:color="000000"/>
            </w:tcBorders>
          </w:tcPr>
          <w:p w14:paraId="04BA9FFE" w14:textId="77777777" w:rsidR="00DE477C" w:rsidRPr="001978A8" w:rsidRDefault="00DE477C" w:rsidP="001978A8">
            <w:pPr>
              <w:spacing w:line="320" w:lineRule="exact"/>
              <w:rPr>
                <w:sz w:val="22"/>
              </w:rPr>
            </w:pPr>
          </w:p>
        </w:tc>
        <w:tc>
          <w:tcPr>
            <w:tcW w:w="1457" w:type="dxa"/>
            <w:vMerge w:val="restart"/>
            <w:tcBorders>
              <w:top w:val="single" w:sz="12" w:space="0" w:color="000000"/>
              <w:bottom w:val="single" w:sz="4" w:space="0" w:color="auto"/>
              <w:right w:val="single" w:sz="6" w:space="0" w:color="auto"/>
            </w:tcBorders>
          </w:tcPr>
          <w:p w14:paraId="30DC1D3B" w14:textId="77777777" w:rsidR="00DE477C" w:rsidRPr="001978A8" w:rsidRDefault="00DE477C" w:rsidP="001978A8">
            <w:pPr>
              <w:spacing w:line="320" w:lineRule="exact"/>
              <w:rPr>
                <w:sz w:val="22"/>
              </w:rPr>
            </w:pPr>
          </w:p>
        </w:tc>
        <w:tc>
          <w:tcPr>
            <w:tcW w:w="1683" w:type="dxa"/>
            <w:vMerge w:val="restart"/>
            <w:tcBorders>
              <w:top w:val="single" w:sz="12" w:space="0" w:color="000000"/>
              <w:left w:val="single" w:sz="6" w:space="0" w:color="auto"/>
              <w:right w:val="single" w:sz="12" w:space="0" w:color="auto"/>
            </w:tcBorders>
          </w:tcPr>
          <w:p w14:paraId="5FAE7999" w14:textId="77777777" w:rsidR="00DE477C" w:rsidRPr="001978A8" w:rsidRDefault="00DE477C" w:rsidP="001978A8">
            <w:pPr>
              <w:spacing w:line="320" w:lineRule="exact"/>
              <w:rPr>
                <w:sz w:val="22"/>
              </w:rPr>
            </w:pPr>
          </w:p>
        </w:tc>
      </w:tr>
      <w:tr w:rsidR="00DE477C" w:rsidRPr="001978A8" w14:paraId="288DAE55" w14:textId="77777777" w:rsidTr="00BB0026">
        <w:trPr>
          <w:trHeight w:val="212"/>
          <w:jc w:val="center"/>
        </w:trPr>
        <w:tc>
          <w:tcPr>
            <w:tcW w:w="560" w:type="dxa"/>
            <w:vMerge/>
            <w:tcBorders>
              <w:top w:val="single" w:sz="4" w:space="0" w:color="000000"/>
              <w:left w:val="single" w:sz="12" w:space="0" w:color="000000"/>
              <w:bottom w:val="single" w:sz="12" w:space="0" w:color="000000"/>
            </w:tcBorders>
          </w:tcPr>
          <w:p w14:paraId="77BC338F" w14:textId="77777777" w:rsidR="00DE477C" w:rsidRPr="001978A8" w:rsidRDefault="00DE477C" w:rsidP="001978A8">
            <w:pPr>
              <w:spacing w:line="320" w:lineRule="exact"/>
              <w:rPr>
                <w:sz w:val="22"/>
              </w:rPr>
            </w:pPr>
          </w:p>
        </w:tc>
        <w:tc>
          <w:tcPr>
            <w:tcW w:w="2187" w:type="dxa"/>
            <w:vMerge/>
            <w:tcBorders>
              <w:top w:val="single" w:sz="4" w:space="0" w:color="000000"/>
              <w:bottom w:val="single" w:sz="12" w:space="0" w:color="000000"/>
            </w:tcBorders>
          </w:tcPr>
          <w:p w14:paraId="79A32E16" w14:textId="77777777" w:rsidR="00DE477C" w:rsidRPr="001978A8" w:rsidRDefault="00DE477C" w:rsidP="001978A8">
            <w:pPr>
              <w:spacing w:line="320" w:lineRule="exact"/>
              <w:rPr>
                <w:sz w:val="22"/>
              </w:rPr>
            </w:pPr>
          </w:p>
        </w:tc>
        <w:tc>
          <w:tcPr>
            <w:tcW w:w="1162" w:type="dxa"/>
            <w:tcBorders>
              <w:top w:val="single" w:sz="4" w:space="0" w:color="000000"/>
            </w:tcBorders>
          </w:tcPr>
          <w:p w14:paraId="61C3D2BF" w14:textId="77777777" w:rsidR="00DE477C" w:rsidRPr="001978A8" w:rsidRDefault="00DE477C" w:rsidP="001978A8">
            <w:pPr>
              <w:spacing w:line="320" w:lineRule="exact"/>
              <w:rPr>
                <w:sz w:val="22"/>
              </w:rPr>
            </w:pPr>
          </w:p>
        </w:tc>
        <w:tc>
          <w:tcPr>
            <w:tcW w:w="1827" w:type="dxa"/>
            <w:tcBorders>
              <w:top w:val="single" w:sz="4" w:space="0" w:color="000000"/>
            </w:tcBorders>
          </w:tcPr>
          <w:p w14:paraId="5AA05530" w14:textId="77777777" w:rsidR="00DE477C" w:rsidRPr="001978A8" w:rsidRDefault="00DE477C" w:rsidP="001978A8">
            <w:pPr>
              <w:spacing w:line="320" w:lineRule="exact"/>
              <w:rPr>
                <w:sz w:val="22"/>
              </w:rPr>
            </w:pPr>
          </w:p>
        </w:tc>
        <w:tc>
          <w:tcPr>
            <w:tcW w:w="1266" w:type="dxa"/>
            <w:tcBorders>
              <w:top w:val="single" w:sz="4" w:space="0" w:color="000000"/>
            </w:tcBorders>
          </w:tcPr>
          <w:p w14:paraId="301BE1B3" w14:textId="77777777" w:rsidR="00DE477C" w:rsidRPr="001978A8" w:rsidRDefault="00DE477C" w:rsidP="001978A8">
            <w:pPr>
              <w:spacing w:line="320" w:lineRule="exact"/>
              <w:rPr>
                <w:sz w:val="22"/>
              </w:rPr>
            </w:pPr>
          </w:p>
        </w:tc>
        <w:tc>
          <w:tcPr>
            <w:tcW w:w="1986" w:type="dxa"/>
          </w:tcPr>
          <w:p w14:paraId="0627B049" w14:textId="77777777" w:rsidR="00DE477C" w:rsidRPr="001978A8" w:rsidRDefault="00DE477C" w:rsidP="001978A8">
            <w:pPr>
              <w:spacing w:line="320" w:lineRule="exact"/>
              <w:rPr>
                <w:sz w:val="22"/>
              </w:rPr>
            </w:pPr>
          </w:p>
        </w:tc>
        <w:tc>
          <w:tcPr>
            <w:tcW w:w="1986" w:type="dxa"/>
          </w:tcPr>
          <w:p w14:paraId="130D4368" w14:textId="77777777" w:rsidR="00DE477C" w:rsidRPr="001978A8" w:rsidRDefault="00DE477C" w:rsidP="001978A8">
            <w:pPr>
              <w:spacing w:line="320" w:lineRule="exact"/>
              <w:rPr>
                <w:sz w:val="22"/>
              </w:rPr>
            </w:pPr>
          </w:p>
        </w:tc>
        <w:tc>
          <w:tcPr>
            <w:tcW w:w="1457" w:type="dxa"/>
            <w:vMerge/>
            <w:tcBorders>
              <w:top w:val="single" w:sz="4" w:space="0" w:color="000000"/>
              <w:bottom w:val="single" w:sz="4" w:space="0" w:color="auto"/>
              <w:right w:val="single" w:sz="6" w:space="0" w:color="auto"/>
            </w:tcBorders>
          </w:tcPr>
          <w:p w14:paraId="7C50ACFE" w14:textId="77777777" w:rsidR="00DE477C" w:rsidRPr="001978A8" w:rsidRDefault="00DE477C" w:rsidP="001978A8">
            <w:pPr>
              <w:spacing w:line="320" w:lineRule="exact"/>
              <w:rPr>
                <w:sz w:val="22"/>
              </w:rPr>
            </w:pPr>
          </w:p>
        </w:tc>
        <w:tc>
          <w:tcPr>
            <w:tcW w:w="1683" w:type="dxa"/>
            <w:vMerge/>
            <w:tcBorders>
              <w:left w:val="single" w:sz="6" w:space="0" w:color="auto"/>
              <w:right w:val="single" w:sz="12" w:space="0" w:color="auto"/>
            </w:tcBorders>
          </w:tcPr>
          <w:p w14:paraId="7896B9A4" w14:textId="77777777" w:rsidR="00DE477C" w:rsidRPr="001978A8" w:rsidRDefault="00DE477C" w:rsidP="001978A8">
            <w:pPr>
              <w:spacing w:line="320" w:lineRule="exact"/>
              <w:rPr>
                <w:sz w:val="22"/>
              </w:rPr>
            </w:pPr>
          </w:p>
        </w:tc>
      </w:tr>
      <w:tr w:rsidR="00DE477C" w:rsidRPr="001978A8" w14:paraId="5BE69304" w14:textId="77777777" w:rsidTr="00BB0026">
        <w:trPr>
          <w:trHeight w:val="212"/>
          <w:jc w:val="center"/>
        </w:trPr>
        <w:tc>
          <w:tcPr>
            <w:tcW w:w="560" w:type="dxa"/>
            <w:vMerge/>
            <w:tcBorders>
              <w:left w:val="single" w:sz="12" w:space="0" w:color="000000"/>
              <w:bottom w:val="single" w:sz="12" w:space="0" w:color="000000"/>
            </w:tcBorders>
          </w:tcPr>
          <w:p w14:paraId="49C9CA79" w14:textId="77777777" w:rsidR="00DE477C" w:rsidRPr="001978A8" w:rsidRDefault="00DE477C" w:rsidP="001978A8">
            <w:pPr>
              <w:spacing w:line="320" w:lineRule="exact"/>
              <w:rPr>
                <w:sz w:val="22"/>
              </w:rPr>
            </w:pPr>
          </w:p>
        </w:tc>
        <w:tc>
          <w:tcPr>
            <w:tcW w:w="2187" w:type="dxa"/>
            <w:vMerge/>
            <w:tcBorders>
              <w:bottom w:val="single" w:sz="12" w:space="0" w:color="000000"/>
            </w:tcBorders>
          </w:tcPr>
          <w:p w14:paraId="3D3CAEEF" w14:textId="77777777" w:rsidR="00DE477C" w:rsidRPr="001978A8" w:rsidRDefault="00DE477C" w:rsidP="001978A8">
            <w:pPr>
              <w:spacing w:line="320" w:lineRule="exact"/>
              <w:rPr>
                <w:sz w:val="22"/>
              </w:rPr>
            </w:pPr>
          </w:p>
        </w:tc>
        <w:tc>
          <w:tcPr>
            <w:tcW w:w="1162" w:type="dxa"/>
          </w:tcPr>
          <w:p w14:paraId="74636559" w14:textId="77777777" w:rsidR="00DE477C" w:rsidRPr="001978A8" w:rsidRDefault="00DE477C" w:rsidP="001978A8">
            <w:pPr>
              <w:spacing w:line="320" w:lineRule="exact"/>
              <w:rPr>
                <w:sz w:val="22"/>
              </w:rPr>
            </w:pPr>
          </w:p>
        </w:tc>
        <w:tc>
          <w:tcPr>
            <w:tcW w:w="1827" w:type="dxa"/>
          </w:tcPr>
          <w:p w14:paraId="59F8D6D2" w14:textId="77777777" w:rsidR="00DE477C" w:rsidRPr="001978A8" w:rsidRDefault="00DE477C" w:rsidP="001978A8">
            <w:pPr>
              <w:spacing w:line="320" w:lineRule="exact"/>
              <w:rPr>
                <w:sz w:val="22"/>
              </w:rPr>
            </w:pPr>
          </w:p>
        </w:tc>
        <w:tc>
          <w:tcPr>
            <w:tcW w:w="1266" w:type="dxa"/>
          </w:tcPr>
          <w:p w14:paraId="55DBB0E8" w14:textId="77777777" w:rsidR="00DE477C" w:rsidRPr="001978A8" w:rsidRDefault="00DE477C" w:rsidP="001978A8">
            <w:pPr>
              <w:spacing w:line="320" w:lineRule="exact"/>
              <w:rPr>
                <w:sz w:val="22"/>
              </w:rPr>
            </w:pPr>
          </w:p>
        </w:tc>
        <w:tc>
          <w:tcPr>
            <w:tcW w:w="1986" w:type="dxa"/>
          </w:tcPr>
          <w:p w14:paraId="36A80B69" w14:textId="77777777" w:rsidR="00DE477C" w:rsidRPr="001978A8" w:rsidRDefault="00DE477C" w:rsidP="001978A8">
            <w:pPr>
              <w:spacing w:line="320" w:lineRule="exact"/>
              <w:rPr>
                <w:sz w:val="22"/>
              </w:rPr>
            </w:pPr>
          </w:p>
        </w:tc>
        <w:tc>
          <w:tcPr>
            <w:tcW w:w="1986" w:type="dxa"/>
          </w:tcPr>
          <w:p w14:paraId="2ADC0508" w14:textId="77777777" w:rsidR="00DE477C" w:rsidRPr="001978A8" w:rsidRDefault="00DE477C" w:rsidP="001978A8">
            <w:pPr>
              <w:spacing w:line="320" w:lineRule="exact"/>
              <w:rPr>
                <w:sz w:val="22"/>
              </w:rPr>
            </w:pPr>
          </w:p>
        </w:tc>
        <w:tc>
          <w:tcPr>
            <w:tcW w:w="1457" w:type="dxa"/>
            <w:vMerge/>
            <w:tcBorders>
              <w:bottom w:val="single" w:sz="4" w:space="0" w:color="auto"/>
              <w:right w:val="single" w:sz="6" w:space="0" w:color="auto"/>
            </w:tcBorders>
          </w:tcPr>
          <w:p w14:paraId="2EE5A60D" w14:textId="77777777" w:rsidR="00DE477C" w:rsidRPr="001978A8" w:rsidRDefault="00DE477C" w:rsidP="001978A8">
            <w:pPr>
              <w:spacing w:line="320" w:lineRule="exact"/>
              <w:rPr>
                <w:sz w:val="22"/>
              </w:rPr>
            </w:pPr>
          </w:p>
        </w:tc>
        <w:tc>
          <w:tcPr>
            <w:tcW w:w="1683" w:type="dxa"/>
            <w:vMerge/>
            <w:tcBorders>
              <w:left w:val="single" w:sz="6" w:space="0" w:color="auto"/>
              <w:right w:val="single" w:sz="12" w:space="0" w:color="auto"/>
            </w:tcBorders>
          </w:tcPr>
          <w:p w14:paraId="5B32E4AA" w14:textId="77777777" w:rsidR="00DE477C" w:rsidRPr="001978A8" w:rsidRDefault="00DE477C" w:rsidP="001978A8">
            <w:pPr>
              <w:spacing w:line="320" w:lineRule="exact"/>
              <w:rPr>
                <w:sz w:val="22"/>
              </w:rPr>
            </w:pPr>
          </w:p>
        </w:tc>
      </w:tr>
      <w:tr w:rsidR="00DE477C" w:rsidRPr="001978A8" w14:paraId="548C431F" w14:textId="77777777" w:rsidTr="00BB0026">
        <w:trPr>
          <w:trHeight w:val="212"/>
          <w:jc w:val="center"/>
        </w:trPr>
        <w:tc>
          <w:tcPr>
            <w:tcW w:w="560" w:type="dxa"/>
            <w:vMerge/>
            <w:tcBorders>
              <w:left w:val="single" w:sz="12" w:space="0" w:color="000000"/>
              <w:bottom w:val="single" w:sz="12" w:space="0" w:color="000000"/>
            </w:tcBorders>
          </w:tcPr>
          <w:p w14:paraId="48AD5A63" w14:textId="77777777" w:rsidR="00DE477C" w:rsidRPr="001978A8" w:rsidRDefault="00DE477C" w:rsidP="001978A8">
            <w:pPr>
              <w:spacing w:line="320" w:lineRule="exact"/>
              <w:rPr>
                <w:sz w:val="22"/>
              </w:rPr>
            </w:pPr>
          </w:p>
        </w:tc>
        <w:tc>
          <w:tcPr>
            <w:tcW w:w="2187" w:type="dxa"/>
            <w:vMerge/>
            <w:tcBorders>
              <w:bottom w:val="single" w:sz="12" w:space="0" w:color="000000"/>
            </w:tcBorders>
          </w:tcPr>
          <w:p w14:paraId="3FDA1155" w14:textId="77777777" w:rsidR="00DE477C" w:rsidRPr="001978A8" w:rsidRDefault="00DE477C" w:rsidP="001978A8">
            <w:pPr>
              <w:spacing w:line="320" w:lineRule="exact"/>
              <w:rPr>
                <w:sz w:val="22"/>
              </w:rPr>
            </w:pPr>
          </w:p>
        </w:tc>
        <w:tc>
          <w:tcPr>
            <w:tcW w:w="1162" w:type="dxa"/>
          </w:tcPr>
          <w:p w14:paraId="594F907E" w14:textId="77777777" w:rsidR="00DE477C" w:rsidRPr="001978A8" w:rsidRDefault="00DE477C" w:rsidP="001978A8">
            <w:pPr>
              <w:spacing w:line="320" w:lineRule="exact"/>
              <w:rPr>
                <w:sz w:val="22"/>
              </w:rPr>
            </w:pPr>
          </w:p>
        </w:tc>
        <w:tc>
          <w:tcPr>
            <w:tcW w:w="1827" w:type="dxa"/>
          </w:tcPr>
          <w:p w14:paraId="4E65330D" w14:textId="77777777" w:rsidR="00DE477C" w:rsidRPr="001978A8" w:rsidRDefault="00DE477C" w:rsidP="001978A8">
            <w:pPr>
              <w:spacing w:line="320" w:lineRule="exact"/>
              <w:rPr>
                <w:sz w:val="22"/>
              </w:rPr>
            </w:pPr>
          </w:p>
        </w:tc>
        <w:tc>
          <w:tcPr>
            <w:tcW w:w="1266" w:type="dxa"/>
          </w:tcPr>
          <w:p w14:paraId="35641234" w14:textId="77777777" w:rsidR="00DE477C" w:rsidRPr="001978A8" w:rsidRDefault="00DE477C" w:rsidP="001978A8">
            <w:pPr>
              <w:spacing w:line="320" w:lineRule="exact"/>
              <w:rPr>
                <w:sz w:val="22"/>
              </w:rPr>
            </w:pPr>
          </w:p>
        </w:tc>
        <w:tc>
          <w:tcPr>
            <w:tcW w:w="1986" w:type="dxa"/>
          </w:tcPr>
          <w:p w14:paraId="508DF1F2" w14:textId="77777777" w:rsidR="00DE477C" w:rsidRPr="001978A8" w:rsidRDefault="00DE477C" w:rsidP="001978A8">
            <w:pPr>
              <w:spacing w:line="320" w:lineRule="exact"/>
              <w:rPr>
                <w:sz w:val="22"/>
              </w:rPr>
            </w:pPr>
          </w:p>
        </w:tc>
        <w:tc>
          <w:tcPr>
            <w:tcW w:w="1986" w:type="dxa"/>
          </w:tcPr>
          <w:p w14:paraId="6787F5F0" w14:textId="77777777" w:rsidR="00DE477C" w:rsidRPr="001978A8" w:rsidRDefault="00DE477C" w:rsidP="001978A8">
            <w:pPr>
              <w:spacing w:line="320" w:lineRule="exact"/>
              <w:rPr>
                <w:sz w:val="22"/>
              </w:rPr>
            </w:pPr>
          </w:p>
        </w:tc>
        <w:tc>
          <w:tcPr>
            <w:tcW w:w="1457" w:type="dxa"/>
            <w:vMerge/>
            <w:tcBorders>
              <w:bottom w:val="single" w:sz="4" w:space="0" w:color="auto"/>
              <w:right w:val="single" w:sz="6" w:space="0" w:color="auto"/>
            </w:tcBorders>
          </w:tcPr>
          <w:p w14:paraId="59315E22" w14:textId="77777777" w:rsidR="00DE477C" w:rsidRPr="001978A8" w:rsidRDefault="00DE477C" w:rsidP="001978A8">
            <w:pPr>
              <w:spacing w:line="320" w:lineRule="exact"/>
              <w:rPr>
                <w:sz w:val="22"/>
              </w:rPr>
            </w:pPr>
          </w:p>
        </w:tc>
        <w:tc>
          <w:tcPr>
            <w:tcW w:w="1683" w:type="dxa"/>
            <w:vMerge/>
            <w:tcBorders>
              <w:left w:val="single" w:sz="6" w:space="0" w:color="auto"/>
              <w:right w:val="single" w:sz="12" w:space="0" w:color="auto"/>
            </w:tcBorders>
          </w:tcPr>
          <w:p w14:paraId="4CAE84DA" w14:textId="77777777" w:rsidR="00DE477C" w:rsidRPr="001978A8" w:rsidRDefault="00DE477C" w:rsidP="001978A8">
            <w:pPr>
              <w:spacing w:line="320" w:lineRule="exact"/>
              <w:rPr>
                <w:sz w:val="22"/>
              </w:rPr>
            </w:pPr>
          </w:p>
        </w:tc>
      </w:tr>
      <w:tr w:rsidR="00DE477C" w:rsidRPr="001978A8" w14:paraId="4764B308" w14:textId="77777777" w:rsidTr="00DE477C">
        <w:trPr>
          <w:trHeight w:val="197"/>
          <w:jc w:val="center"/>
        </w:trPr>
        <w:tc>
          <w:tcPr>
            <w:tcW w:w="560" w:type="dxa"/>
            <w:vMerge/>
            <w:tcBorders>
              <w:left w:val="single" w:sz="12" w:space="0" w:color="000000"/>
              <w:bottom w:val="single" w:sz="12" w:space="0" w:color="000000"/>
            </w:tcBorders>
          </w:tcPr>
          <w:p w14:paraId="2E6FCA1C" w14:textId="77777777" w:rsidR="00DE477C" w:rsidRPr="001978A8" w:rsidRDefault="00DE477C" w:rsidP="001978A8">
            <w:pPr>
              <w:spacing w:line="320" w:lineRule="exact"/>
              <w:rPr>
                <w:sz w:val="22"/>
              </w:rPr>
            </w:pPr>
          </w:p>
        </w:tc>
        <w:tc>
          <w:tcPr>
            <w:tcW w:w="2187" w:type="dxa"/>
            <w:vMerge/>
            <w:tcBorders>
              <w:bottom w:val="single" w:sz="12" w:space="0" w:color="000000"/>
            </w:tcBorders>
          </w:tcPr>
          <w:p w14:paraId="01090227" w14:textId="77777777" w:rsidR="00DE477C" w:rsidRPr="001978A8" w:rsidRDefault="00DE477C" w:rsidP="001978A8">
            <w:pPr>
              <w:spacing w:line="320" w:lineRule="exact"/>
              <w:rPr>
                <w:sz w:val="22"/>
              </w:rPr>
            </w:pPr>
          </w:p>
        </w:tc>
        <w:tc>
          <w:tcPr>
            <w:tcW w:w="1162" w:type="dxa"/>
            <w:tcBorders>
              <w:bottom w:val="single" w:sz="12" w:space="0" w:color="000000"/>
            </w:tcBorders>
          </w:tcPr>
          <w:p w14:paraId="044F4DED" w14:textId="77777777" w:rsidR="00DE477C" w:rsidRPr="001978A8" w:rsidRDefault="00DE477C" w:rsidP="001978A8">
            <w:pPr>
              <w:spacing w:line="320" w:lineRule="exact"/>
              <w:rPr>
                <w:sz w:val="22"/>
              </w:rPr>
            </w:pPr>
          </w:p>
        </w:tc>
        <w:tc>
          <w:tcPr>
            <w:tcW w:w="1827" w:type="dxa"/>
            <w:tcBorders>
              <w:bottom w:val="single" w:sz="12" w:space="0" w:color="000000"/>
            </w:tcBorders>
          </w:tcPr>
          <w:p w14:paraId="1D3EE74F" w14:textId="77777777" w:rsidR="00DE477C" w:rsidRPr="001978A8" w:rsidRDefault="00DE477C" w:rsidP="001978A8">
            <w:pPr>
              <w:spacing w:line="320" w:lineRule="exact"/>
              <w:rPr>
                <w:sz w:val="22"/>
              </w:rPr>
            </w:pPr>
          </w:p>
        </w:tc>
        <w:tc>
          <w:tcPr>
            <w:tcW w:w="1266" w:type="dxa"/>
            <w:tcBorders>
              <w:bottom w:val="single" w:sz="12" w:space="0" w:color="000000"/>
            </w:tcBorders>
          </w:tcPr>
          <w:p w14:paraId="7453D675" w14:textId="77777777" w:rsidR="00DE477C" w:rsidRPr="001978A8" w:rsidRDefault="00DE477C" w:rsidP="001978A8">
            <w:pPr>
              <w:spacing w:line="320" w:lineRule="exact"/>
              <w:rPr>
                <w:sz w:val="22"/>
              </w:rPr>
            </w:pPr>
          </w:p>
        </w:tc>
        <w:tc>
          <w:tcPr>
            <w:tcW w:w="1986" w:type="dxa"/>
            <w:tcBorders>
              <w:bottom w:val="single" w:sz="12" w:space="0" w:color="000000"/>
            </w:tcBorders>
          </w:tcPr>
          <w:p w14:paraId="7057C25C" w14:textId="77777777" w:rsidR="00DE477C" w:rsidRPr="001978A8" w:rsidRDefault="00DE477C" w:rsidP="001978A8">
            <w:pPr>
              <w:spacing w:line="320" w:lineRule="exact"/>
              <w:rPr>
                <w:sz w:val="22"/>
              </w:rPr>
            </w:pPr>
          </w:p>
        </w:tc>
        <w:tc>
          <w:tcPr>
            <w:tcW w:w="1986" w:type="dxa"/>
            <w:tcBorders>
              <w:bottom w:val="single" w:sz="12" w:space="0" w:color="000000"/>
            </w:tcBorders>
          </w:tcPr>
          <w:p w14:paraId="126AE64D" w14:textId="77777777" w:rsidR="00DE477C" w:rsidRPr="001978A8" w:rsidRDefault="00DE477C" w:rsidP="001978A8">
            <w:pPr>
              <w:spacing w:line="320" w:lineRule="exact"/>
              <w:rPr>
                <w:sz w:val="22"/>
              </w:rPr>
            </w:pPr>
          </w:p>
        </w:tc>
        <w:tc>
          <w:tcPr>
            <w:tcW w:w="1457" w:type="dxa"/>
            <w:vMerge/>
            <w:tcBorders>
              <w:bottom w:val="single" w:sz="12" w:space="0" w:color="000000"/>
              <w:right w:val="single" w:sz="6" w:space="0" w:color="auto"/>
            </w:tcBorders>
          </w:tcPr>
          <w:p w14:paraId="66A1113F" w14:textId="77777777" w:rsidR="00DE477C" w:rsidRPr="001978A8" w:rsidRDefault="00DE477C" w:rsidP="001978A8">
            <w:pPr>
              <w:spacing w:line="320" w:lineRule="exact"/>
              <w:rPr>
                <w:sz w:val="22"/>
              </w:rPr>
            </w:pPr>
          </w:p>
        </w:tc>
        <w:tc>
          <w:tcPr>
            <w:tcW w:w="1683" w:type="dxa"/>
            <w:vMerge/>
            <w:tcBorders>
              <w:left w:val="single" w:sz="6" w:space="0" w:color="auto"/>
              <w:bottom w:val="single" w:sz="12" w:space="0" w:color="000000"/>
              <w:right w:val="single" w:sz="12" w:space="0" w:color="auto"/>
            </w:tcBorders>
          </w:tcPr>
          <w:p w14:paraId="3A7C5F26" w14:textId="77777777" w:rsidR="00DE477C" w:rsidRPr="001978A8" w:rsidRDefault="00DE477C" w:rsidP="001978A8">
            <w:pPr>
              <w:spacing w:line="320" w:lineRule="exact"/>
              <w:rPr>
                <w:sz w:val="22"/>
              </w:rPr>
            </w:pPr>
          </w:p>
        </w:tc>
      </w:tr>
      <w:tr w:rsidR="00DE477C" w:rsidRPr="001978A8" w14:paraId="61C4CFD8" w14:textId="77777777" w:rsidTr="00BB0026">
        <w:trPr>
          <w:trHeight w:val="191"/>
          <w:jc w:val="center"/>
        </w:trPr>
        <w:tc>
          <w:tcPr>
            <w:tcW w:w="560" w:type="dxa"/>
            <w:vMerge w:val="restart"/>
            <w:tcBorders>
              <w:top w:val="single" w:sz="12" w:space="0" w:color="000000"/>
              <w:left w:val="single" w:sz="12" w:space="0" w:color="000000"/>
            </w:tcBorders>
            <w:vAlign w:val="center"/>
          </w:tcPr>
          <w:p w14:paraId="6A1655B2" w14:textId="77777777" w:rsidR="00DE477C" w:rsidRPr="001978A8" w:rsidRDefault="00DE477C" w:rsidP="001978A8">
            <w:pPr>
              <w:spacing w:line="320" w:lineRule="exact"/>
              <w:jc w:val="center"/>
              <w:rPr>
                <w:sz w:val="22"/>
              </w:rPr>
            </w:pPr>
            <w:r w:rsidRPr="001978A8">
              <w:rPr>
                <w:sz w:val="22"/>
              </w:rPr>
              <w:t>2</w:t>
            </w:r>
          </w:p>
        </w:tc>
        <w:tc>
          <w:tcPr>
            <w:tcW w:w="2187" w:type="dxa"/>
            <w:vMerge w:val="restart"/>
            <w:tcBorders>
              <w:top w:val="single" w:sz="12" w:space="0" w:color="000000"/>
            </w:tcBorders>
          </w:tcPr>
          <w:p w14:paraId="5B327763" w14:textId="77777777" w:rsidR="00DE477C" w:rsidRPr="001978A8" w:rsidRDefault="00DE477C" w:rsidP="001978A8">
            <w:pPr>
              <w:spacing w:line="320" w:lineRule="exact"/>
              <w:rPr>
                <w:sz w:val="22"/>
              </w:rPr>
            </w:pPr>
          </w:p>
        </w:tc>
        <w:tc>
          <w:tcPr>
            <w:tcW w:w="1162" w:type="dxa"/>
            <w:tcBorders>
              <w:top w:val="single" w:sz="12" w:space="0" w:color="000000"/>
            </w:tcBorders>
          </w:tcPr>
          <w:p w14:paraId="1D3C9E82" w14:textId="77777777" w:rsidR="00DE477C" w:rsidRPr="001978A8" w:rsidRDefault="00DE477C" w:rsidP="001978A8">
            <w:pPr>
              <w:spacing w:line="320" w:lineRule="exact"/>
              <w:rPr>
                <w:sz w:val="22"/>
              </w:rPr>
            </w:pPr>
          </w:p>
        </w:tc>
        <w:tc>
          <w:tcPr>
            <w:tcW w:w="1827" w:type="dxa"/>
            <w:tcBorders>
              <w:top w:val="single" w:sz="12" w:space="0" w:color="000000"/>
            </w:tcBorders>
          </w:tcPr>
          <w:p w14:paraId="44B8435E" w14:textId="77777777" w:rsidR="00DE477C" w:rsidRPr="001978A8" w:rsidRDefault="00DE477C" w:rsidP="001978A8">
            <w:pPr>
              <w:spacing w:line="320" w:lineRule="exact"/>
              <w:rPr>
                <w:sz w:val="22"/>
              </w:rPr>
            </w:pPr>
          </w:p>
        </w:tc>
        <w:tc>
          <w:tcPr>
            <w:tcW w:w="1266" w:type="dxa"/>
            <w:tcBorders>
              <w:top w:val="single" w:sz="12" w:space="0" w:color="000000"/>
            </w:tcBorders>
          </w:tcPr>
          <w:p w14:paraId="46B3B5BB" w14:textId="77777777" w:rsidR="00DE477C" w:rsidRPr="001978A8" w:rsidRDefault="00DE477C" w:rsidP="001978A8">
            <w:pPr>
              <w:spacing w:line="320" w:lineRule="exact"/>
              <w:rPr>
                <w:sz w:val="22"/>
              </w:rPr>
            </w:pPr>
          </w:p>
        </w:tc>
        <w:tc>
          <w:tcPr>
            <w:tcW w:w="1986" w:type="dxa"/>
            <w:tcBorders>
              <w:top w:val="single" w:sz="12" w:space="0" w:color="000000"/>
            </w:tcBorders>
          </w:tcPr>
          <w:p w14:paraId="00BAB354" w14:textId="77777777" w:rsidR="00DE477C" w:rsidRPr="001978A8" w:rsidRDefault="00DE477C" w:rsidP="001978A8">
            <w:pPr>
              <w:spacing w:line="320" w:lineRule="exact"/>
              <w:rPr>
                <w:sz w:val="22"/>
              </w:rPr>
            </w:pPr>
          </w:p>
        </w:tc>
        <w:tc>
          <w:tcPr>
            <w:tcW w:w="1986" w:type="dxa"/>
            <w:tcBorders>
              <w:top w:val="single" w:sz="12" w:space="0" w:color="000000"/>
            </w:tcBorders>
          </w:tcPr>
          <w:p w14:paraId="5CFE36B4" w14:textId="77777777" w:rsidR="00DE477C" w:rsidRPr="001978A8" w:rsidRDefault="00DE477C" w:rsidP="001978A8">
            <w:pPr>
              <w:spacing w:line="320" w:lineRule="exact"/>
              <w:rPr>
                <w:sz w:val="22"/>
              </w:rPr>
            </w:pPr>
          </w:p>
        </w:tc>
        <w:tc>
          <w:tcPr>
            <w:tcW w:w="1457" w:type="dxa"/>
            <w:vMerge w:val="restart"/>
            <w:tcBorders>
              <w:top w:val="single" w:sz="12" w:space="0" w:color="000000"/>
              <w:bottom w:val="single" w:sz="4" w:space="0" w:color="auto"/>
              <w:right w:val="single" w:sz="6" w:space="0" w:color="auto"/>
            </w:tcBorders>
          </w:tcPr>
          <w:p w14:paraId="250BAC13" w14:textId="77777777" w:rsidR="00DE477C" w:rsidRPr="001978A8" w:rsidRDefault="00DE477C" w:rsidP="001978A8">
            <w:pPr>
              <w:spacing w:line="320" w:lineRule="exact"/>
              <w:rPr>
                <w:sz w:val="22"/>
              </w:rPr>
            </w:pPr>
          </w:p>
        </w:tc>
        <w:tc>
          <w:tcPr>
            <w:tcW w:w="1683" w:type="dxa"/>
            <w:vMerge w:val="restart"/>
            <w:tcBorders>
              <w:top w:val="single" w:sz="12" w:space="0" w:color="000000"/>
              <w:left w:val="single" w:sz="6" w:space="0" w:color="auto"/>
              <w:right w:val="single" w:sz="12" w:space="0" w:color="auto"/>
            </w:tcBorders>
          </w:tcPr>
          <w:p w14:paraId="471623DD" w14:textId="77777777" w:rsidR="00DE477C" w:rsidRPr="001978A8" w:rsidRDefault="00DE477C" w:rsidP="001978A8">
            <w:pPr>
              <w:spacing w:line="320" w:lineRule="exact"/>
              <w:rPr>
                <w:sz w:val="22"/>
              </w:rPr>
            </w:pPr>
          </w:p>
        </w:tc>
      </w:tr>
      <w:tr w:rsidR="00DE477C" w:rsidRPr="001978A8" w14:paraId="0C24F84E" w14:textId="77777777" w:rsidTr="00BB0026">
        <w:trPr>
          <w:trHeight w:val="212"/>
          <w:jc w:val="center"/>
        </w:trPr>
        <w:tc>
          <w:tcPr>
            <w:tcW w:w="560" w:type="dxa"/>
            <w:vMerge/>
            <w:tcBorders>
              <w:left w:val="single" w:sz="12" w:space="0" w:color="000000"/>
            </w:tcBorders>
          </w:tcPr>
          <w:p w14:paraId="16DE8403" w14:textId="77777777" w:rsidR="00DE477C" w:rsidRPr="001978A8" w:rsidRDefault="00DE477C" w:rsidP="001978A8">
            <w:pPr>
              <w:spacing w:line="320" w:lineRule="exact"/>
              <w:jc w:val="center"/>
              <w:rPr>
                <w:b/>
                <w:sz w:val="22"/>
              </w:rPr>
            </w:pPr>
          </w:p>
        </w:tc>
        <w:tc>
          <w:tcPr>
            <w:tcW w:w="2187" w:type="dxa"/>
            <w:vMerge/>
          </w:tcPr>
          <w:p w14:paraId="55D4F9F0" w14:textId="77777777" w:rsidR="00DE477C" w:rsidRPr="001978A8" w:rsidRDefault="00DE477C" w:rsidP="001978A8">
            <w:pPr>
              <w:spacing w:line="320" w:lineRule="exact"/>
              <w:rPr>
                <w:sz w:val="22"/>
              </w:rPr>
            </w:pPr>
          </w:p>
        </w:tc>
        <w:tc>
          <w:tcPr>
            <w:tcW w:w="1162" w:type="dxa"/>
          </w:tcPr>
          <w:p w14:paraId="55A93890" w14:textId="77777777" w:rsidR="00DE477C" w:rsidRPr="001978A8" w:rsidRDefault="00DE477C" w:rsidP="001978A8">
            <w:pPr>
              <w:spacing w:line="320" w:lineRule="exact"/>
              <w:rPr>
                <w:sz w:val="22"/>
              </w:rPr>
            </w:pPr>
          </w:p>
        </w:tc>
        <w:tc>
          <w:tcPr>
            <w:tcW w:w="1827" w:type="dxa"/>
          </w:tcPr>
          <w:p w14:paraId="0B22367A" w14:textId="77777777" w:rsidR="00DE477C" w:rsidRPr="001978A8" w:rsidRDefault="00DE477C" w:rsidP="001978A8">
            <w:pPr>
              <w:spacing w:line="320" w:lineRule="exact"/>
              <w:rPr>
                <w:sz w:val="22"/>
              </w:rPr>
            </w:pPr>
          </w:p>
        </w:tc>
        <w:tc>
          <w:tcPr>
            <w:tcW w:w="1266" w:type="dxa"/>
          </w:tcPr>
          <w:p w14:paraId="5FE053F1" w14:textId="77777777" w:rsidR="00DE477C" w:rsidRPr="001978A8" w:rsidRDefault="00DE477C" w:rsidP="001978A8">
            <w:pPr>
              <w:spacing w:line="320" w:lineRule="exact"/>
              <w:rPr>
                <w:sz w:val="22"/>
              </w:rPr>
            </w:pPr>
          </w:p>
        </w:tc>
        <w:tc>
          <w:tcPr>
            <w:tcW w:w="1986" w:type="dxa"/>
          </w:tcPr>
          <w:p w14:paraId="37E2223A" w14:textId="77777777" w:rsidR="00DE477C" w:rsidRPr="001978A8" w:rsidRDefault="00DE477C" w:rsidP="001978A8">
            <w:pPr>
              <w:spacing w:line="320" w:lineRule="exact"/>
              <w:rPr>
                <w:sz w:val="22"/>
              </w:rPr>
            </w:pPr>
          </w:p>
        </w:tc>
        <w:tc>
          <w:tcPr>
            <w:tcW w:w="1986" w:type="dxa"/>
          </w:tcPr>
          <w:p w14:paraId="20539D98" w14:textId="77777777" w:rsidR="00DE477C" w:rsidRPr="001978A8" w:rsidRDefault="00DE477C" w:rsidP="001978A8">
            <w:pPr>
              <w:spacing w:line="320" w:lineRule="exact"/>
              <w:rPr>
                <w:sz w:val="22"/>
              </w:rPr>
            </w:pPr>
          </w:p>
        </w:tc>
        <w:tc>
          <w:tcPr>
            <w:tcW w:w="1457" w:type="dxa"/>
            <w:vMerge/>
            <w:tcBorders>
              <w:top w:val="single" w:sz="12" w:space="0" w:color="auto"/>
              <w:bottom w:val="single" w:sz="4" w:space="0" w:color="auto"/>
              <w:right w:val="single" w:sz="6" w:space="0" w:color="auto"/>
            </w:tcBorders>
          </w:tcPr>
          <w:p w14:paraId="135E9FB2" w14:textId="77777777" w:rsidR="00DE477C" w:rsidRPr="001978A8" w:rsidRDefault="00DE477C" w:rsidP="001978A8">
            <w:pPr>
              <w:spacing w:line="320" w:lineRule="exact"/>
              <w:rPr>
                <w:sz w:val="22"/>
              </w:rPr>
            </w:pPr>
          </w:p>
        </w:tc>
        <w:tc>
          <w:tcPr>
            <w:tcW w:w="1683" w:type="dxa"/>
            <w:vMerge/>
            <w:tcBorders>
              <w:left w:val="single" w:sz="6" w:space="0" w:color="auto"/>
              <w:right w:val="single" w:sz="12" w:space="0" w:color="auto"/>
            </w:tcBorders>
          </w:tcPr>
          <w:p w14:paraId="253C42FC" w14:textId="77777777" w:rsidR="00DE477C" w:rsidRPr="001978A8" w:rsidRDefault="00DE477C" w:rsidP="001978A8">
            <w:pPr>
              <w:spacing w:line="320" w:lineRule="exact"/>
              <w:rPr>
                <w:sz w:val="22"/>
              </w:rPr>
            </w:pPr>
          </w:p>
        </w:tc>
      </w:tr>
      <w:tr w:rsidR="00DE477C" w:rsidRPr="001978A8" w14:paraId="5F8DEFC0" w14:textId="77777777" w:rsidTr="00BB0026">
        <w:trPr>
          <w:trHeight w:val="212"/>
          <w:jc w:val="center"/>
        </w:trPr>
        <w:tc>
          <w:tcPr>
            <w:tcW w:w="560" w:type="dxa"/>
            <w:vMerge/>
            <w:tcBorders>
              <w:left w:val="single" w:sz="12" w:space="0" w:color="000000"/>
            </w:tcBorders>
          </w:tcPr>
          <w:p w14:paraId="1E9FBA58" w14:textId="77777777" w:rsidR="00DE477C" w:rsidRPr="001978A8" w:rsidRDefault="00DE477C" w:rsidP="001978A8">
            <w:pPr>
              <w:spacing w:line="320" w:lineRule="exact"/>
              <w:jc w:val="center"/>
              <w:rPr>
                <w:b/>
                <w:sz w:val="22"/>
              </w:rPr>
            </w:pPr>
          </w:p>
        </w:tc>
        <w:tc>
          <w:tcPr>
            <w:tcW w:w="2187" w:type="dxa"/>
            <w:vMerge/>
          </w:tcPr>
          <w:p w14:paraId="39DBE545" w14:textId="77777777" w:rsidR="00DE477C" w:rsidRPr="001978A8" w:rsidRDefault="00DE477C" w:rsidP="001978A8">
            <w:pPr>
              <w:spacing w:line="320" w:lineRule="exact"/>
              <w:rPr>
                <w:sz w:val="22"/>
              </w:rPr>
            </w:pPr>
          </w:p>
        </w:tc>
        <w:tc>
          <w:tcPr>
            <w:tcW w:w="1162" w:type="dxa"/>
          </w:tcPr>
          <w:p w14:paraId="2FA22824" w14:textId="77777777" w:rsidR="00DE477C" w:rsidRPr="001978A8" w:rsidRDefault="00DE477C" w:rsidP="001978A8">
            <w:pPr>
              <w:spacing w:line="320" w:lineRule="exact"/>
              <w:rPr>
                <w:sz w:val="22"/>
              </w:rPr>
            </w:pPr>
          </w:p>
        </w:tc>
        <w:tc>
          <w:tcPr>
            <w:tcW w:w="1827" w:type="dxa"/>
          </w:tcPr>
          <w:p w14:paraId="3132069C" w14:textId="77777777" w:rsidR="00DE477C" w:rsidRPr="001978A8" w:rsidRDefault="00DE477C" w:rsidP="001978A8">
            <w:pPr>
              <w:spacing w:line="320" w:lineRule="exact"/>
              <w:rPr>
                <w:sz w:val="22"/>
              </w:rPr>
            </w:pPr>
          </w:p>
        </w:tc>
        <w:tc>
          <w:tcPr>
            <w:tcW w:w="1266" w:type="dxa"/>
          </w:tcPr>
          <w:p w14:paraId="2D76C8E8" w14:textId="77777777" w:rsidR="00DE477C" w:rsidRPr="001978A8" w:rsidRDefault="00DE477C" w:rsidP="001978A8">
            <w:pPr>
              <w:spacing w:line="320" w:lineRule="exact"/>
              <w:rPr>
                <w:sz w:val="22"/>
              </w:rPr>
            </w:pPr>
          </w:p>
        </w:tc>
        <w:tc>
          <w:tcPr>
            <w:tcW w:w="1986" w:type="dxa"/>
          </w:tcPr>
          <w:p w14:paraId="48C0C852" w14:textId="77777777" w:rsidR="00DE477C" w:rsidRPr="001978A8" w:rsidRDefault="00DE477C" w:rsidP="001978A8">
            <w:pPr>
              <w:spacing w:line="320" w:lineRule="exact"/>
              <w:rPr>
                <w:sz w:val="22"/>
              </w:rPr>
            </w:pPr>
          </w:p>
        </w:tc>
        <w:tc>
          <w:tcPr>
            <w:tcW w:w="1986" w:type="dxa"/>
          </w:tcPr>
          <w:p w14:paraId="38ED6102" w14:textId="77777777" w:rsidR="00DE477C" w:rsidRPr="001978A8" w:rsidRDefault="00DE477C" w:rsidP="001978A8">
            <w:pPr>
              <w:spacing w:line="320" w:lineRule="exact"/>
              <w:rPr>
                <w:sz w:val="22"/>
              </w:rPr>
            </w:pPr>
          </w:p>
        </w:tc>
        <w:tc>
          <w:tcPr>
            <w:tcW w:w="1457" w:type="dxa"/>
            <w:vMerge/>
            <w:tcBorders>
              <w:top w:val="single" w:sz="12" w:space="0" w:color="auto"/>
              <w:bottom w:val="single" w:sz="4" w:space="0" w:color="auto"/>
              <w:right w:val="single" w:sz="6" w:space="0" w:color="auto"/>
            </w:tcBorders>
          </w:tcPr>
          <w:p w14:paraId="57247E0A" w14:textId="77777777" w:rsidR="00DE477C" w:rsidRPr="001978A8" w:rsidRDefault="00DE477C" w:rsidP="001978A8">
            <w:pPr>
              <w:spacing w:line="320" w:lineRule="exact"/>
              <w:rPr>
                <w:sz w:val="22"/>
              </w:rPr>
            </w:pPr>
          </w:p>
        </w:tc>
        <w:tc>
          <w:tcPr>
            <w:tcW w:w="1683" w:type="dxa"/>
            <w:vMerge/>
            <w:tcBorders>
              <w:left w:val="single" w:sz="6" w:space="0" w:color="auto"/>
              <w:right w:val="single" w:sz="12" w:space="0" w:color="auto"/>
            </w:tcBorders>
          </w:tcPr>
          <w:p w14:paraId="65A5005C" w14:textId="77777777" w:rsidR="00DE477C" w:rsidRPr="001978A8" w:rsidRDefault="00DE477C" w:rsidP="001978A8">
            <w:pPr>
              <w:spacing w:line="320" w:lineRule="exact"/>
              <w:rPr>
                <w:sz w:val="22"/>
              </w:rPr>
            </w:pPr>
          </w:p>
        </w:tc>
      </w:tr>
      <w:tr w:rsidR="00DE477C" w:rsidRPr="001978A8" w14:paraId="6583EE8B" w14:textId="77777777" w:rsidTr="00BB0026">
        <w:trPr>
          <w:trHeight w:val="212"/>
          <w:jc w:val="center"/>
        </w:trPr>
        <w:tc>
          <w:tcPr>
            <w:tcW w:w="560" w:type="dxa"/>
            <w:vMerge/>
            <w:tcBorders>
              <w:left w:val="single" w:sz="12" w:space="0" w:color="000000"/>
            </w:tcBorders>
          </w:tcPr>
          <w:p w14:paraId="243D251C" w14:textId="77777777" w:rsidR="00DE477C" w:rsidRPr="001978A8" w:rsidRDefault="00DE477C" w:rsidP="001978A8">
            <w:pPr>
              <w:spacing w:line="320" w:lineRule="exact"/>
              <w:jc w:val="center"/>
              <w:rPr>
                <w:b/>
                <w:sz w:val="22"/>
              </w:rPr>
            </w:pPr>
          </w:p>
        </w:tc>
        <w:tc>
          <w:tcPr>
            <w:tcW w:w="2187" w:type="dxa"/>
            <w:vMerge/>
          </w:tcPr>
          <w:p w14:paraId="443AF3C8" w14:textId="77777777" w:rsidR="00DE477C" w:rsidRPr="001978A8" w:rsidRDefault="00DE477C" w:rsidP="001978A8">
            <w:pPr>
              <w:spacing w:line="320" w:lineRule="exact"/>
              <w:rPr>
                <w:sz w:val="22"/>
              </w:rPr>
            </w:pPr>
          </w:p>
        </w:tc>
        <w:tc>
          <w:tcPr>
            <w:tcW w:w="1162" w:type="dxa"/>
          </w:tcPr>
          <w:p w14:paraId="746946E6" w14:textId="77777777" w:rsidR="00DE477C" w:rsidRPr="001978A8" w:rsidRDefault="00DE477C" w:rsidP="001978A8">
            <w:pPr>
              <w:spacing w:line="320" w:lineRule="exact"/>
              <w:rPr>
                <w:sz w:val="22"/>
              </w:rPr>
            </w:pPr>
          </w:p>
        </w:tc>
        <w:tc>
          <w:tcPr>
            <w:tcW w:w="1827" w:type="dxa"/>
          </w:tcPr>
          <w:p w14:paraId="796E14D1" w14:textId="77777777" w:rsidR="00DE477C" w:rsidRPr="001978A8" w:rsidRDefault="00DE477C" w:rsidP="001978A8">
            <w:pPr>
              <w:spacing w:line="320" w:lineRule="exact"/>
              <w:rPr>
                <w:sz w:val="22"/>
              </w:rPr>
            </w:pPr>
          </w:p>
        </w:tc>
        <w:tc>
          <w:tcPr>
            <w:tcW w:w="1266" w:type="dxa"/>
          </w:tcPr>
          <w:p w14:paraId="6A75ED6C" w14:textId="77777777" w:rsidR="00DE477C" w:rsidRPr="001978A8" w:rsidRDefault="00DE477C" w:rsidP="001978A8">
            <w:pPr>
              <w:spacing w:line="320" w:lineRule="exact"/>
              <w:rPr>
                <w:sz w:val="22"/>
              </w:rPr>
            </w:pPr>
          </w:p>
        </w:tc>
        <w:tc>
          <w:tcPr>
            <w:tcW w:w="1986" w:type="dxa"/>
          </w:tcPr>
          <w:p w14:paraId="6D7AE2FF" w14:textId="77777777" w:rsidR="00DE477C" w:rsidRPr="001978A8" w:rsidRDefault="00DE477C" w:rsidP="001978A8">
            <w:pPr>
              <w:spacing w:line="320" w:lineRule="exact"/>
              <w:rPr>
                <w:sz w:val="22"/>
              </w:rPr>
            </w:pPr>
          </w:p>
        </w:tc>
        <w:tc>
          <w:tcPr>
            <w:tcW w:w="1986" w:type="dxa"/>
          </w:tcPr>
          <w:p w14:paraId="229D72D3" w14:textId="77777777" w:rsidR="00DE477C" w:rsidRPr="001978A8" w:rsidRDefault="00DE477C" w:rsidP="001978A8">
            <w:pPr>
              <w:spacing w:line="320" w:lineRule="exact"/>
              <w:rPr>
                <w:sz w:val="22"/>
              </w:rPr>
            </w:pPr>
          </w:p>
        </w:tc>
        <w:tc>
          <w:tcPr>
            <w:tcW w:w="1457" w:type="dxa"/>
            <w:vMerge/>
            <w:tcBorders>
              <w:top w:val="single" w:sz="12" w:space="0" w:color="auto"/>
              <w:bottom w:val="single" w:sz="4" w:space="0" w:color="auto"/>
              <w:right w:val="single" w:sz="6" w:space="0" w:color="auto"/>
            </w:tcBorders>
          </w:tcPr>
          <w:p w14:paraId="14974D20" w14:textId="77777777" w:rsidR="00DE477C" w:rsidRPr="001978A8" w:rsidRDefault="00DE477C" w:rsidP="001978A8">
            <w:pPr>
              <w:spacing w:line="320" w:lineRule="exact"/>
              <w:rPr>
                <w:sz w:val="22"/>
              </w:rPr>
            </w:pPr>
          </w:p>
        </w:tc>
        <w:tc>
          <w:tcPr>
            <w:tcW w:w="1683" w:type="dxa"/>
            <w:vMerge/>
            <w:tcBorders>
              <w:left w:val="single" w:sz="6" w:space="0" w:color="auto"/>
              <w:right w:val="single" w:sz="12" w:space="0" w:color="auto"/>
            </w:tcBorders>
          </w:tcPr>
          <w:p w14:paraId="07B17D52" w14:textId="77777777" w:rsidR="00DE477C" w:rsidRPr="001978A8" w:rsidRDefault="00DE477C" w:rsidP="001978A8">
            <w:pPr>
              <w:spacing w:line="320" w:lineRule="exact"/>
              <w:rPr>
                <w:sz w:val="22"/>
              </w:rPr>
            </w:pPr>
          </w:p>
        </w:tc>
      </w:tr>
      <w:tr w:rsidR="00DE477C" w:rsidRPr="001978A8" w14:paraId="34A95EE0" w14:textId="77777777" w:rsidTr="00F434C1">
        <w:trPr>
          <w:trHeight w:val="50"/>
          <w:jc w:val="center"/>
        </w:trPr>
        <w:tc>
          <w:tcPr>
            <w:tcW w:w="560" w:type="dxa"/>
            <w:vMerge/>
            <w:tcBorders>
              <w:left w:val="single" w:sz="12" w:space="0" w:color="000000"/>
              <w:bottom w:val="single" w:sz="12" w:space="0" w:color="000000"/>
            </w:tcBorders>
          </w:tcPr>
          <w:p w14:paraId="738FBB3D" w14:textId="77777777" w:rsidR="00DE477C" w:rsidRPr="001978A8" w:rsidRDefault="00DE477C" w:rsidP="001978A8">
            <w:pPr>
              <w:spacing w:line="320" w:lineRule="exact"/>
              <w:jc w:val="center"/>
              <w:rPr>
                <w:b/>
                <w:sz w:val="22"/>
              </w:rPr>
            </w:pPr>
          </w:p>
        </w:tc>
        <w:tc>
          <w:tcPr>
            <w:tcW w:w="2187" w:type="dxa"/>
            <w:vMerge/>
            <w:tcBorders>
              <w:bottom w:val="single" w:sz="12" w:space="0" w:color="000000"/>
            </w:tcBorders>
          </w:tcPr>
          <w:p w14:paraId="427C49DD" w14:textId="77777777" w:rsidR="00DE477C" w:rsidRPr="001978A8" w:rsidRDefault="00DE477C" w:rsidP="001978A8">
            <w:pPr>
              <w:spacing w:line="320" w:lineRule="exact"/>
              <w:rPr>
                <w:sz w:val="22"/>
              </w:rPr>
            </w:pPr>
          </w:p>
        </w:tc>
        <w:tc>
          <w:tcPr>
            <w:tcW w:w="1162" w:type="dxa"/>
            <w:tcBorders>
              <w:bottom w:val="single" w:sz="12" w:space="0" w:color="000000"/>
            </w:tcBorders>
          </w:tcPr>
          <w:p w14:paraId="121B3A45" w14:textId="77777777" w:rsidR="00DE477C" w:rsidRPr="001978A8" w:rsidRDefault="00DE477C" w:rsidP="001978A8">
            <w:pPr>
              <w:spacing w:line="320" w:lineRule="exact"/>
              <w:rPr>
                <w:sz w:val="22"/>
              </w:rPr>
            </w:pPr>
          </w:p>
        </w:tc>
        <w:tc>
          <w:tcPr>
            <w:tcW w:w="1827" w:type="dxa"/>
            <w:tcBorders>
              <w:bottom w:val="single" w:sz="12" w:space="0" w:color="000000"/>
            </w:tcBorders>
          </w:tcPr>
          <w:p w14:paraId="40898C8C" w14:textId="77777777" w:rsidR="00DE477C" w:rsidRPr="001978A8" w:rsidRDefault="00DE477C" w:rsidP="001978A8">
            <w:pPr>
              <w:spacing w:line="320" w:lineRule="exact"/>
              <w:rPr>
                <w:sz w:val="22"/>
              </w:rPr>
            </w:pPr>
          </w:p>
        </w:tc>
        <w:tc>
          <w:tcPr>
            <w:tcW w:w="1266" w:type="dxa"/>
            <w:tcBorders>
              <w:bottom w:val="single" w:sz="12" w:space="0" w:color="000000"/>
            </w:tcBorders>
          </w:tcPr>
          <w:p w14:paraId="30862F05" w14:textId="77777777" w:rsidR="00DE477C" w:rsidRPr="001978A8" w:rsidRDefault="00DE477C" w:rsidP="001978A8">
            <w:pPr>
              <w:spacing w:line="320" w:lineRule="exact"/>
              <w:rPr>
                <w:sz w:val="22"/>
              </w:rPr>
            </w:pPr>
          </w:p>
        </w:tc>
        <w:tc>
          <w:tcPr>
            <w:tcW w:w="1986" w:type="dxa"/>
            <w:tcBorders>
              <w:bottom w:val="single" w:sz="12" w:space="0" w:color="000000"/>
            </w:tcBorders>
          </w:tcPr>
          <w:p w14:paraId="589AD02B" w14:textId="77777777" w:rsidR="00DE477C" w:rsidRPr="001978A8" w:rsidRDefault="00DE477C" w:rsidP="001978A8">
            <w:pPr>
              <w:spacing w:line="320" w:lineRule="exact"/>
              <w:rPr>
                <w:sz w:val="22"/>
              </w:rPr>
            </w:pPr>
          </w:p>
        </w:tc>
        <w:tc>
          <w:tcPr>
            <w:tcW w:w="1986" w:type="dxa"/>
            <w:tcBorders>
              <w:bottom w:val="single" w:sz="12" w:space="0" w:color="000000"/>
            </w:tcBorders>
          </w:tcPr>
          <w:p w14:paraId="2B5FC996" w14:textId="77777777" w:rsidR="00DE477C" w:rsidRPr="001978A8" w:rsidRDefault="00DE477C" w:rsidP="001978A8">
            <w:pPr>
              <w:spacing w:line="320" w:lineRule="exact"/>
              <w:rPr>
                <w:sz w:val="22"/>
              </w:rPr>
            </w:pPr>
          </w:p>
        </w:tc>
        <w:tc>
          <w:tcPr>
            <w:tcW w:w="1457" w:type="dxa"/>
            <w:vMerge/>
            <w:tcBorders>
              <w:top w:val="single" w:sz="12" w:space="0" w:color="auto"/>
              <w:bottom w:val="single" w:sz="12" w:space="0" w:color="auto"/>
              <w:right w:val="single" w:sz="6" w:space="0" w:color="auto"/>
            </w:tcBorders>
          </w:tcPr>
          <w:p w14:paraId="792D1772" w14:textId="77777777" w:rsidR="00DE477C" w:rsidRPr="001978A8" w:rsidRDefault="00DE477C" w:rsidP="001978A8">
            <w:pPr>
              <w:spacing w:line="320" w:lineRule="exact"/>
              <w:rPr>
                <w:sz w:val="22"/>
              </w:rPr>
            </w:pPr>
          </w:p>
        </w:tc>
        <w:tc>
          <w:tcPr>
            <w:tcW w:w="1683" w:type="dxa"/>
            <w:vMerge/>
            <w:tcBorders>
              <w:left w:val="single" w:sz="6" w:space="0" w:color="auto"/>
              <w:bottom w:val="single" w:sz="12" w:space="0" w:color="auto"/>
              <w:right w:val="single" w:sz="12" w:space="0" w:color="auto"/>
            </w:tcBorders>
          </w:tcPr>
          <w:p w14:paraId="3D5E935D" w14:textId="77777777" w:rsidR="00DE477C" w:rsidRPr="001978A8" w:rsidRDefault="00DE477C" w:rsidP="001978A8">
            <w:pPr>
              <w:spacing w:line="320" w:lineRule="exact"/>
              <w:rPr>
                <w:sz w:val="22"/>
              </w:rPr>
            </w:pPr>
          </w:p>
        </w:tc>
      </w:tr>
    </w:tbl>
    <w:p w14:paraId="3C71B43B" w14:textId="77777777" w:rsidR="00DE477C" w:rsidRPr="001978A8" w:rsidRDefault="00DE477C" w:rsidP="001978A8">
      <w:pPr>
        <w:widowControl w:val="0"/>
        <w:numPr>
          <w:ilvl w:val="12"/>
          <w:numId w:val="0"/>
        </w:numPr>
        <w:spacing w:line="320" w:lineRule="exact"/>
        <w:rPr>
          <w:sz w:val="22"/>
        </w:rPr>
      </w:pPr>
    </w:p>
    <w:p w14:paraId="500424C4" w14:textId="77777777" w:rsidR="00DE477C" w:rsidRPr="001978A8" w:rsidRDefault="00DE477C" w:rsidP="001978A8">
      <w:pPr>
        <w:widowControl w:val="0"/>
        <w:numPr>
          <w:ilvl w:val="12"/>
          <w:numId w:val="0"/>
        </w:numPr>
        <w:spacing w:line="320" w:lineRule="exact"/>
        <w:ind w:left="11199"/>
        <w:jc w:val="center"/>
        <w:rPr>
          <w:sz w:val="22"/>
        </w:rPr>
      </w:pPr>
      <w:r w:rsidRPr="001978A8">
        <w:rPr>
          <w:sz w:val="22"/>
        </w:rPr>
        <w:t>.......................................................................</w:t>
      </w:r>
    </w:p>
    <w:p w14:paraId="4164CE43" w14:textId="326518E8" w:rsidR="009205CB" w:rsidRPr="001978A8" w:rsidRDefault="00F434C1" w:rsidP="001978A8">
      <w:pPr>
        <w:keepNext/>
        <w:widowControl w:val="0"/>
        <w:numPr>
          <w:ilvl w:val="12"/>
          <w:numId w:val="0"/>
        </w:numPr>
        <w:spacing w:line="320" w:lineRule="exact"/>
        <w:jc w:val="center"/>
        <w:rPr>
          <w:b/>
          <w:sz w:val="22"/>
        </w:rPr>
      </w:pPr>
      <w:r w:rsidRPr="001978A8">
        <w:rPr>
          <w:sz w:val="22"/>
        </w:rPr>
        <w:t>(podpis</w:t>
      </w:r>
      <w:r w:rsidRPr="001978A8">
        <w:rPr>
          <w:sz w:val="22"/>
        </w:rPr>
        <w:footnoteReference w:customMarkFollows="1" w:id="9"/>
        <w:t>***,</w:t>
      </w:r>
      <w:r w:rsidR="009205CB" w:rsidRPr="001978A8">
        <w:rPr>
          <w:sz w:val="22"/>
        </w:rPr>
        <w:t xml:space="preserve"> </w:t>
      </w:r>
      <w:r w:rsidRPr="001978A8">
        <w:rPr>
          <w:sz w:val="22"/>
        </w:rPr>
        <w:t>miejscowość, data)</w:t>
      </w:r>
      <w:r w:rsidR="00893D83" w:rsidRPr="001978A8">
        <w:rPr>
          <w:sz w:val="22"/>
        </w:rPr>
        <w:br w:type="page"/>
      </w:r>
      <w:r w:rsidRPr="001978A8">
        <w:rPr>
          <w:b/>
          <w:sz w:val="22"/>
        </w:rPr>
        <w:t>B.</w:t>
      </w:r>
      <w:r w:rsidRPr="001978A8">
        <w:rPr>
          <w:sz w:val="22"/>
        </w:rPr>
        <w:t xml:space="preserve"> </w:t>
      </w:r>
      <w:r w:rsidRPr="001978A8">
        <w:rPr>
          <w:b/>
          <w:sz w:val="22"/>
        </w:rPr>
        <w:tab/>
        <w:t>WYKAZ OSÓB, KTÓRYMI BĘDZIE DYSPONOWAŁ WYKONAWCA I KTÓRE BĘDĄ UCZESTNICZYĆ W WYKONANIU ZAMÓWIENIA (DYSPONOWANIE POŚREDNIE)</w:t>
      </w:r>
    </w:p>
    <w:p w14:paraId="5AEE6F65" w14:textId="77777777" w:rsidR="009205CB" w:rsidRPr="001978A8" w:rsidRDefault="009205CB" w:rsidP="001978A8">
      <w:pPr>
        <w:keepNext/>
        <w:widowControl w:val="0"/>
        <w:numPr>
          <w:ilvl w:val="12"/>
          <w:numId w:val="0"/>
        </w:numPr>
        <w:spacing w:line="320" w:lineRule="exact"/>
        <w:jc w:val="center"/>
        <w:rPr>
          <w:b/>
          <w:sz w:val="22"/>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265"/>
        <w:gridCol w:w="1367"/>
        <w:gridCol w:w="1939"/>
        <w:gridCol w:w="1682"/>
        <w:gridCol w:w="2568"/>
        <w:gridCol w:w="1892"/>
        <w:gridCol w:w="1550"/>
        <w:gridCol w:w="1891"/>
      </w:tblGrid>
      <w:tr w:rsidR="00F434C1" w:rsidRPr="001978A8" w14:paraId="43251580" w14:textId="77777777" w:rsidTr="00673C98">
        <w:trPr>
          <w:trHeight w:val="262"/>
          <w:jc w:val="center"/>
        </w:trPr>
        <w:tc>
          <w:tcPr>
            <w:tcW w:w="694" w:type="dxa"/>
            <w:vMerge w:val="restart"/>
            <w:tcBorders>
              <w:top w:val="single" w:sz="12" w:space="0" w:color="000000"/>
              <w:left w:val="single" w:sz="12" w:space="0" w:color="000000"/>
              <w:bottom w:val="single" w:sz="12" w:space="0" w:color="000000"/>
              <w:right w:val="single" w:sz="12" w:space="0" w:color="000000"/>
            </w:tcBorders>
            <w:vAlign w:val="center"/>
          </w:tcPr>
          <w:p w14:paraId="303A706D" w14:textId="77777777" w:rsidR="00F434C1" w:rsidRPr="001978A8" w:rsidRDefault="00F434C1" w:rsidP="001978A8">
            <w:pPr>
              <w:widowControl w:val="0"/>
              <w:numPr>
                <w:ilvl w:val="12"/>
                <w:numId w:val="0"/>
              </w:numPr>
              <w:spacing w:line="320" w:lineRule="exact"/>
              <w:rPr>
                <w:sz w:val="22"/>
              </w:rPr>
            </w:pPr>
            <w:r w:rsidRPr="001978A8">
              <w:rPr>
                <w:sz w:val="22"/>
              </w:rPr>
              <w:t>L.p.</w:t>
            </w:r>
          </w:p>
        </w:tc>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2B904F3F" w14:textId="77777777" w:rsidR="00F434C1" w:rsidRPr="001978A8" w:rsidRDefault="00F434C1" w:rsidP="001978A8">
            <w:pPr>
              <w:widowControl w:val="0"/>
              <w:numPr>
                <w:ilvl w:val="12"/>
                <w:numId w:val="0"/>
              </w:numPr>
              <w:spacing w:line="320" w:lineRule="exact"/>
              <w:jc w:val="center"/>
              <w:rPr>
                <w:sz w:val="22"/>
              </w:rPr>
            </w:pPr>
            <w:r w:rsidRPr="001978A8">
              <w:rPr>
                <w:sz w:val="22"/>
              </w:rPr>
              <w:t>Imię i Nazwisko osoby</w:t>
            </w:r>
          </w:p>
        </w:tc>
        <w:tc>
          <w:tcPr>
            <w:tcW w:w="9674" w:type="dxa"/>
            <w:gridSpan w:val="5"/>
            <w:tcBorders>
              <w:top w:val="single" w:sz="12" w:space="0" w:color="000000"/>
              <w:left w:val="single" w:sz="12" w:space="0" w:color="000000"/>
              <w:bottom w:val="single" w:sz="12" w:space="0" w:color="000000"/>
              <w:right w:val="single" w:sz="12" w:space="0" w:color="000000"/>
            </w:tcBorders>
            <w:vAlign w:val="center"/>
          </w:tcPr>
          <w:p w14:paraId="6C0A97E5" w14:textId="77777777" w:rsidR="00F434C1" w:rsidRPr="001978A8" w:rsidRDefault="00F434C1" w:rsidP="001978A8">
            <w:pPr>
              <w:widowControl w:val="0"/>
              <w:numPr>
                <w:ilvl w:val="12"/>
                <w:numId w:val="0"/>
              </w:numPr>
              <w:spacing w:line="320" w:lineRule="exact"/>
              <w:jc w:val="center"/>
              <w:rPr>
                <w:sz w:val="22"/>
              </w:rPr>
            </w:pPr>
            <w:r w:rsidRPr="001978A8">
              <w:rPr>
                <w:sz w:val="22"/>
              </w:rPr>
              <w:t>Opis kwalifikacji i/lub doświadczenia</w:t>
            </w:r>
          </w:p>
        </w:tc>
        <w:tc>
          <w:tcPr>
            <w:tcW w:w="1455" w:type="dxa"/>
            <w:vMerge w:val="restart"/>
            <w:tcBorders>
              <w:top w:val="single" w:sz="12" w:space="0" w:color="000000"/>
              <w:left w:val="single" w:sz="12" w:space="0" w:color="000000"/>
              <w:bottom w:val="single" w:sz="12" w:space="0" w:color="000000"/>
              <w:right w:val="single" w:sz="12" w:space="0" w:color="000000"/>
            </w:tcBorders>
            <w:vAlign w:val="center"/>
          </w:tcPr>
          <w:p w14:paraId="17417A76" w14:textId="77777777" w:rsidR="00F434C1" w:rsidRPr="001978A8" w:rsidRDefault="00F434C1" w:rsidP="001978A8">
            <w:pPr>
              <w:widowControl w:val="0"/>
              <w:numPr>
                <w:ilvl w:val="12"/>
                <w:numId w:val="0"/>
              </w:numPr>
              <w:spacing w:line="320" w:lineRule="exact"/>
              <w:jc w:val="center"/>
              <w:rPr>
                <w:sz w:val="22"/>
              </w:rPr>
            </w:pPr>
            <w:r w:rsidRPr="001978A8">
              <w:rPr>
                <w:sz w:val="22"/>
              </w:rPr>
              <w:t>Stanowisko, na które osoba jest proponowana</w:t>
            </w:r>
          </w:p>
        </w:tc>
        <w:tc>
          <w:tcPr>
            <w:tcW w:w="1739" w:type="dxa"/>
            <w:vMerge w:val="restart"/>
            <w:tcBorders>
              <w:top w:val="single" w:sz="12" w:space="0" w:color="000000"/>
              <w:left w:val="single" w:sz="12" w:space="0" w:color="000000"/>
              <w:right w:val="single" w:sz="12" w:space="0" w:color="000000"/>
            </w:tcBorders>
            <w:vAlign w:val="center"/>
          </w:tcPr>
          <w:p w14:paraId="7DF2ED68" w14:textId="77777777" w:rsidR="00F434C1" w:rsidRPr="001978A8" w:rsidRDefault="00F434C1" w:rsidP="001978A8">
            <w:pPr>
              <w:widowControl w:val="0"/>
              <w:numPr>
                <w:ilvl w:val="12"/>
                <w:numId w:val="0"/>
              </w:numPr>
              <w:spacing w:line="320" w:lineRule="exact"/>
              <w:jc w:val="center"/>
              <w:rPr>
                <w:sz w:val="22"/>
              </w:rPr>
            </w:pPr>
            <w:r w:rsidRPr="001978A8">
              <w:rPr>
                <w:sz w:val="22"/>
              </w:rPr>
              <w:t>Podstawa</w:t>
            </w:r>
            <w:r w:rsidR="009205CB" w:rsidRPr="001978A8">
              <w:rPr>
                <w:sz w:val="22"/>
              </w:rPr>
              <w:t xml:space="preserve"> </w:t>
            </w:r>
            <w:r w:rsidRPr="001978A8">
              <w:rPr>
                <w:sz w:val="22"/>
              </w:rPr>
              <w:t>dysponowania</w:t>
            </w:r>
          </w:p>
          <w:p w14:paraId="47CD5251" w14:textId="77777777" w:rsidR="00F434C1" w:rsidRPr="001978A8" w:rsidRDefault="00F434C1" w:rsidP="001978A8">
            <w:pPr>
              <w:widowControl w:val="0"/>
              <w:numPr>
                <w:ilvl w:val="12"/>
                <w:numId w:val="0"/>
              </w:numPr>
              <w:spacing w:line="320" w:lineRule="exact"/>
              <w:jc w:val="center"/>
              <w:rPr>
                <w:sz w:val="22"/>
              </w:rPr>
            </w:pPr>
            <w:r w:rsidRPr="001978A8">
              <w:rPr>
                <w:sz w:val="22"/>
              </w:rPr>
              <w:t xml:space="preserve">(np. umowa o pracę lub inny stosunek cywilno-prawny potwierdzający </w:t>
            </w:r>
            <w:r w:rsidRPr="001978A8">
              <w:rPr>
                <w:b/>
                <w:sz w:val="22"/>
              </w:rPr>
              <w:t>bezpośredniość</w:t>
            </w:r>
            <w:r w:rsidRPr="001978A8">
              <w:rPr>
                <w:sz w:val="22"/>
              </w:rPr>
              <w:t xml:space="preserve"> dysponowania)</w:t>
            </w:r>
          </w:p>
        </w:tc>
      </w:tr>
      <w:tr w:rsidR="00F434C1" w:rsidRPr="001978A8" w14:paraId="05D9B8AA" w14:textId="77777777" w:rsidTr="00673C98">
        <w:trPr>
          <w:trHeight w:val="1814"/>
          <w:jc w:val="center"/>
        </w:trPr>
        <w:tc>
          <w:tcPr>
            <w:tcW w:w="694" w:type="dxa"/>
            <w:vMerge/>
            <w:tcBorders>
              <w:top w:val="single" w:sz="12" w:space="0" w:color="000000"/>
              <w:left w:val="single" w:sz="12" w:space="0" w:color="000000"/>
              <w:bottom w:val="single" w:sz="12" w:space="0" w:color="000000"/>
              <w:right w:val="single" w:sz="12" w:space="0" w:color="000000"/>
            </w:tcBorders>
            <w:vAlign w:val="center"/>
          </w:tcPr>
          <w:p w14:paraId="3F66ABB6" w14:textId="77777777" w:rsidR="00F434C1" w:rsidRPr="001978A8" w:rsidRDefault="00F434C1" w:rsidP="001978A8">
            <w:pPr>
              <w:widowControl w:val="0"/>
              <w:numPr>
                <w:ilvl w:val="12"/>
                <w:numId w:val="0"/>
              </w:numPr>
              <w:spacing w:line="320" w:lineRule="exact"/>
              <w:rPr>
                <w:sz w:val="22"/>
              </w:rPr>
            </w:pPr>
          </w:p>
        </w:tc>
        <w:tc>
          <w:tcPr>
            <w:tcW w:w="1276" w:type="dxa"/>
            <w:vMerge/>
            <w:tcBorders>
              <w:top w:val="single" w:sz="12" w:space="0" w:color="000000"/>
              <w:left w:val="single" w:sz="12" w:space="0" w:color="000000"/>
              <w:bottom w:val="single" w:sz="12" w:space="0" w:color="000000"/>
              <w:right w:val="single" w:sz="12" w:space="0" w:color="000000"/>
            </w:tcBorders>
            <w:vAlign w:val="center"/>
          </w:tcPr>
          <w:p w14:paraId="61923551" w14:textId="77777777" w:rsidR="00F434C1" w:rsidRPr="001978A8" w:rsidRDefault="00F434C1" w:rsidP="001978A8">
            <w:pPr>
              <w:widowControl w:val="0"/>
              <w:numPr>
                <w:ilvl w:val="12"/>
                <w:numId w:val="0"/>
              </w:numPr>
              <w:spacing w:line="320" w:lineRule="exact"/>
              <w:rPr>
                <w:sz w:val="22"/>
              </w:rPr>
            </w:pPr>
          </w:p>
        </w:tc>
        <w:tc>
          <w:tcPr>
            <w:tcW w:w="1417" w:type="dxa"/>
            <w:tcBorders>
              <w:top w:val="single" w:sz="12" w:space="0" w:color="000000"/>
              <w:left w:val="single" w:sz="12" w:space="0" w:color="000000"/>
              <w:bottom w:val="single" w:sz="12" w:space="0" w:color="000000"/>
              <w:right w:val="single" w:sz="12" w:space="0" w:color="000000"/>
            </w:tcBorders>
            <w:vAlign w:val="center"/>
          </w:tcPr>
          <w:p w14:paraId="67E7D331" w14:textId="77777777" w:rsidR="00F434C1" w:rsidRPr="001978A8" w:rsidRDefault="00F434C1" w:rsidP="001978A8">
            <w:pPr>
              <w:widowControl w:val="0"/>
              <w:numPr>
                <w:ilvl w:val="12"/>
                <w:numId w:val="0"/>
              </w:numPr>
              <w:spacing w:line="320" w:lineRule="exact"/>
              <w:jc w:val="center"/>
              <w:rPr>
                <w:sz w:val="22"/>
              </w:rPr>
            </w:pPr>
            <w:r w:rsidRPr="001978A8">
              <w:rPr>
                <w:sz w:val="22"/>
              </w:rPr>
              <w:t>Nazwa i adres firmy</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52A3903A" w14:textId="77777777" w:rsidR="00F434C1" w:rsidRPr="001978A8" w:rsidRDefault="00F434C1" w:rsidP="001978A8">
            <w:pPr>
              <w:widowControl w:val="0"/>
              <w:numPr>
                <w:ilvl w:val="12"/>
                <w:numId w:val="0"/>
              </w:numPr>
              <w:spacing w:line="320" w:lineRule="exact"/>
              <w:jc w:val="center"/>
              <w:rPr>
                <w:sz w:val="22"/>
              </w:rPr>
            </w:pPr>
            <w:r w:rsidRPr="001978A8">
              <w:rPr>
                <w:sz w:val="22"/>
              </w:rPr>
              <w:t>Okres trwania od data</w:t>
            </w:r>
            <w:r w:rsidRPr="001978A8">
              <w:rPr>
                <w:sz w:val="22"/>
              </w:rPr>
              <w:br/>
              <w:t>(m-c, rok) -</w:t>
            </w:r>
          </w:p>
          <w:p w14:paraId="616BB309" w14:textId="77777777" w:rsidR="00F434C1" w:rsidRPr="001978A8" w:rsidRDefault="00F434C1" w:rsidP="001978A8">
            <w:pPr>
              <w:widowControl w:val="0"/>
              <w:numPr>
                <w:ilvl w:val="12"/>
                <w:numId w:val="0"/>
              </w:numPr>
              <w:spacing w:line="320" w:lineRule="exact"/>
              <w:jc w:val="center"/>
              <w:rPr>
                <w:sz w:val="22"/>
              </w:rPr>
            </w:pPr>
            <w:r w:rsidRPr="001978A8">
              <w:rPr>
                <w:sz w:val="22"/>
              </w:rPr>
              <w:t xml:space="preserve">do data </w:t>
            </w:r>
            <w:r w:rsidRPr="001978A8">
              <w:rPr>
                <w:sz w:val="22"/>
              </w:rPr>
              <w:br/>
              <w:t>(m-c, rok)</w:t>
            </w:r>
          </w:p>
          <w:p w14:paraId="5C3B23BE" w14:textId="77777777" w:rsidR="00F434C1" w:rsidRPr="001978A8" w:rsidRDefault="00F434C1" w:rsidP="001978A8">
            <w:pPr>
              <w:widowControl w:val="0"/>
              <w:numPr>
                <w:ilvl w:val="12"/>
                <w:numId w:val="0"/>
              </w:numPr>
              <w:spacing w:line="320" w:lineRule="exact"/>
              <w:jc w:val="center"/>
              <w:rPr>
                <w:sz w:val="22"/>
              </w:rPr>
            </w:pPr>
            <w:r w:rsidRPr="001978A8">
              <w:rPr>
                <w:b/>
                <w:sz w:val="22"/>
              </w:rPr>
              <w:t>(wykonanej usługi lub roboty budowlanej)</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20AC490D" w14:textId="77777777" w:rsidR="00F434C1" w:rsidRPr="001978A8" w:rsidRDefault="00F434C1" w:rsidP="001978A8">
            <w:pPr>
              <w:widowControl w:val="0"/>
              <w:numPr>
                <w:ilvl w:val="12"/>
                <w:numId w:val="0"/>
              </w:numPr>
              <w:spacing w:line="320" w:lineRule="exact"/>
              <w:jc w:val="center"/>
              <w:rPr>
                <w:sz w:val="22"/>
              </w:rPr>
            </w:pPr>
            <w:r w:rsidRPr="001978A8">
              <w:rPr>
                <w:sz w:val="22"/>
              </w:rPr>
              <w:t>Zajmowane stanowisko</w:t>
            </w:r>
          </w:p>
          <w:p w14:paraId="726570F1" w14:textId="77777777" w:rsidR="00F434C1" w:rsidRPr="001978A8" w:rsidRDefault="00F434C1" w:rsidP="001978A8">
            <w:pPr>
              <w:widowControl w:val="0"/>
              <w:numPr>
                <w:ilvl w:val="12"/>
                <w:numId w:val="0"/>
              </w:numPr>
              <w:spacing w:line="320" w:lineRule="exact"/>
              <w:jc w:val="center"/>
              <w:rPr>
                <w:sz w:val="22"/>
              </w:rPr>
            </w:pPr>
            <w:r w:rsidRPr="001978A8">
              <w:rPr>
                <w:b/>
                <w:sz w:val="22"/>
              </w:rPr>
              <w:t>(w czasie wykonania usługi lub roboty budowlanej)</w:t>
            </w:r>
          </w:p>
        </w:tc>
        <w:tc>
          <w:tcPr>
            <w:tcW w:w="2628" w:type="dxa"/>
            <w:tcBorders>
              <w:top w:val="single" w:sz="12" w:space="0" w:color="000000"/>
              <w:left w:val="single" w:sz="12" w:space="0" w:color="000000"/>
              <w:bottom w:val="single" w:sz="12" w:space="0" w:color="000000"/>
              <w:right w:val="single" w:sz="12" w:space="0" w:color="000000"/>
            </w:tcBorders>
            <w:vAlign w:val="center"/>
          </w:tcPr>
          <w:p w14:paraId="1544AF67" w14:textId="77777777" w:rsidR="00F434C1" w:rsidRPr="001978A8" w:rsidRDefault="00F434C1" w:rsidP="001978A8">
            <w:pPr>
              <w:widowControl w:val="0"/>
              <w:numPr>
                <w:ilvl w:val="12"/>
                <w:numId w:val="0"/>
              </w:numPr>
              <w:spacing w:line="320" w:lineRule="exact"/>
              <w:jc w:val="center"/>
              <w:rPr>
                <w:sz w:val="22"/>
              </w:rPr>
            </w:pPr>
            <w:r w:rsidRPr="001978A8">
              <w:rPr>
                <w:sz w:val="22"/>
              </w:rPr>
              <w:t xml:space="preserve">Opis doświadczenia </w:t>
            </w:r>
            <w:r w:rsidRPr="001978A8">
              <w:rPr>
                <w:sz w:val="22"/>
              </w:rPr>
              <w:br/>
              <w:t>w poszczególnych okresach potwierdzający spełnianie warunków</w:t>
            </w:r>
          </w:p>
          <w:p w14:paraId="0BBC5078" w14:textId="77777777" w:rsidR="00F434C1" w:rsidRPr="001978A8" w:rsidRDefault="00F434C1" w:rsidP="001978A8">
            <w:pPr>
              <w:widowControl w:val="0"/>
              <w:numPr>
                <w:ilvl w:val="12"/>
                <w:numId w:val="0"/>
              </w:numPr>
              <w:spacing w:line="320" w:lineRule="exact"/>
              <w:jc w:val="center"/>
              <w:rPr>
                <w:b/>
                <w:sz w:val="22"/>
              </w:rPr>
            </w:pPr>
            <w:r w:rsidRPr="001978A8">
              <w:rPr>
                <w:b/>
                <w:sz w:val="22"/>
              </w:rPr>
              <w:t>(poszczególnych wykonanych usług lub/i robót budowlanych)</w:t>
            </w:r>
          </w:p>
        </w:tc>
        <w:tc>
          <w:tcPr>
            <w:tcW w:w="1943" w:type="dxa"/>
            <w:tcBorders>
              <w:top w:val="single" w:sz="12" w:space="0" w:color="000000"/>
              <w:left w:val="single" w:sz="12" w:space="0" w:color="000000"/>
              <w:bottom w:val="single" w:sz="12" w:space="0" w:color="000000"/>
              <w:right w:val="single" w:sz="12" w:space="0" w:color="000000"/>
            </w:tcBorders>
            <w:vAlign w:val="center"/>
          </w:tcPr>
          <w:p w14:paraId="0BAD2260" w14:textId="77777777" w:rsidR="00F434C1" w:rsidRPr="001978A8" w:rsidRDefault="00F434C1" w:rsidP="001978A8">
            <w:pPr>
              <w:widowControl w:val="0"/>
              <w:numPr>
                <w:ilvl w:val="12"/>
                <w:numId w:val="0"/>
              </w:numPr>
              <w:spacing w:line="320" w:lineRule="exact"/>
              <w:jc w:val="center"/>
              <w:rPr>
                <w:sz w:val="22"/>
              </w:rPr>
            </w:pPr>
            <w:r w:rsidRPr="001978A8">
              <w:rPr>
                <w:sz w:val="22"/>
              </w:rPr>
              <w:t xml:space="preserve">Wymagane uprawnienia </w:t>
            </w:r>
            <w:r w:rsidRPr="001978A8">
              <w:rPr>
                <w:b/>
                <w:sz w:val="22"/>
              </w:rPr>
              <w:t>(podać pełny zakres uprawnień oraz nr i datę wydania</w:t>
            </w:r>
            <w:r w:rsidRPr="001978A8">
              <w:rPr>
                <w:b/>
                <w:i/>
                <w:sz w:val="22"/>
              </w:rPr>
              <w:t>)</w:t>
            </w:r>
          </w:p>
        </w:tc>
        <w:tc>
          <w:tcPr>
            <w:tcW w:w="1455" w:type="dxa"/>
            <w:vMerge/>
            <w:tcBorders>
              <w:top w:val="single" w:sz="12" w:space="0" w:color="000000"/>
              <w:left w:val="single" w:sz="12" w:space="0" w:color="000000"/>
              <w:bottom w:val="single" w:sz="12" w:space="0" w:color="000000"/>
              <w:right w:val="single" w:sz="12" w:space="0" w:color="000000"/>
            </w:tcBorders>
          </w:tcPr>
          <w:p w14:paraId="7092E41B"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12" w:space="0" w:color="000000"/>
              <w:bottom w:val="single" w:sz="12" w:space="0" w:color="000000"/>
              <w:right w:val="single" w:sz="12" w:space="0" w:color="000000"/>
            </w:tcBorders>
          </w:tcPr>
          <w:p w14:paraId="6BFE3482" w14:textId="77777777" w:rsidR="00F434C1" w:rsidRPr="001978A8" w:rsidRDefault="00F434C1" w:rsidP="001978A8">
            <w:pPr>
              <w:widowControl w:val="0"/>
              <w:numPr>
                <w:ilvl w:val="12"/>
                <w:numId w:val="0"/>
              </w:numPr>
              <w:spacing w:line="320" w:lineRule="exact"/>
              <w:rPr>
                <w:sz w:val="22"/>
              </w:rPr>
            </w:pPr>
          </w:p>
        </w:tc>
      </w:tr>
      <w:tr w:rsidR="00F434C1" w:rsidRPr="001978A8" w14:paraId="5C23707A" w14:textId="77777777" w:rsidTr="00673C98">
        <w:trPr>
          <w:trHeight w:val="212"/>
          <w:jc w:val="center"/>
        </w:trPr>
        <w:tc>
          <w:tcPr>
            <w:tcW w:w="694" w:type="dxa"/>
            <w:vMerge w:val="restart"/>
            <w:tcBorders>
              <w:top w:val="single" w:sz="12" w:space="0" w:color="000000"/>
              <w:left w:val="single" w:sz="12" w:space="0" w:color="000000"/>
              <w:bottom w:val="single" w:sz="12" w:space="0" w:color="000000"/>
            </w:tcBorders>
            <w:vAlign w:val="center"/>
          </w:tcPr>
          <w:p w14:paraId="27C0AB00" w14:textId="77777777" w:rsidR="00F434C1" w:rsidRPr="001978A8" w:rsidRDefault="00F434C1" w:rsidP="001978A8">
            <w:pPr>
              <w:widowControl w:val="0"/>
              <w:numPr>
                <w:ilvl w:val="12"/>
                <w:numId w:val="0"/>
              </w:numPr>
              <w:spacing w:line="320" w:lineRule="exact"/>
              <w:rPr>
                <w:sz w:val="22"/>
              </w:rPr>
            </w:pPr>
            <w:r w:rsidRPr="001978A8">
              <w:rPr>
                <w:sz w:val="22"/>
              </w:rPr>
              <w:t>1</w:t>
            </w:r>
          </w:p>
        </w:tc>
        <w:tc>
          <w:tcPr>
            <w:tcW w:w="1276" w:type="dxa"/>
            <w:vMerge w:val="restart"/>
            <w:tcBorders>
              <w:top w:val="single" w:sz="12" w:space="0" w:color="000000"/>
              <w:bottom w:val="single" w:sz="12" w:space="0" w:color="000000"/>
            </w:tcBorders>
          </w:tcPr>
          <w:p w14:paraId="6F189B97" w14:textId="77777777" w:rsidR="00F434C1" w:rsidRPr="001978A8" w:rsidRDefault="00F434C1" w:rsidP="001978A8">
            <w:pPr>
              <w:widowControl w:val="0"/>
              <w:numPr>
                <w:ilvl w:val="12"/>
                <w:numId w:val="0"/>
              </w:numPr>
              <w:spacing w:line="320" w:lineRule="exact"/>
              <w:rPr>
                <w:sz w:val="22"/>
              </w:rPr>
            </w:pPr>
          </w:p>
        </w:tc>
        <w:tc>
          <w:tcPr>
            <w:tcW w:w="1417" w:type="dxa"/>
            <w:tcBorders>
              <w:top w:val="single" w:sz="12" w:space="0" w:color="000000"/>
              <w:bottom w:val="single" w:sz="4" w:space="0" w:color="000000"/>
            </w:tcBorders>
          </w:tcPr>
          <w:p w14:paraId="00ABD797" w14:textId="77777777" w:rsidR="00F434C1" w:rsidRPr="001978A8" w:rsidRDefault="00F434C1" w:rsidP="001978A8">
            <w:pPr>
              <w:widowControl w:val="0"/>
              <w:numPr>
                <w:ilvl w:val="12"/>
                <w:numId w:val="0"/>
              </w:numPr>
              <w:spacing w:line="320" w:lineRule="exact"/>
              <w:rPr>
                <w:sz w:val="22"/>
              </w:rPr>
            </w:pPr>
          </w:p>
        </w:tc>
        <w:tc>
          <w:tcPr>
            <w:tcW w:w="1985" w:type="dxa"/>
            <w:tcBorders>
              <w:top w:val="single" w:sz="12" w:space="0" w:color="000000"/>
              <w:bottom w:val="single" w:sz="4" w:space="0" w:color="000000"/>
            </w:tcBorders>
          </w:tcPr>
          <w:p w14:paraId="54DBF8BC" w14:textId="77777777" w:rsidR="00F434C1" w:rsidRPr="001978A8" w:rsidRDefault="00F434C1" w:rsidP="001978A8">
            <w:pPr>
              <w:widowControl w:val="0"/>
              <w:numPr>
                <w:ilvl w:val="12"/>
                <w:numId w:val="0"/>
              </w:numPr>
              <w:spacing w:line="320" w:lineRule="exact"/>
              <w:rPr>
                <w:sz w:val="22"/>
              </w:rPr>
            </w:pPr>
          </w:p>
        </w:tc>
        <w:tc>
          <w:tcPr>
            <w:tcW w:w="1701" w:type="dxa"/>
            <w:tcBorders>
              <w:top w:val="single" w:sz="12" w:space="0" w:color="000000"/>
              <w:bottom w:val="single" w:sz="4" w:space="0" w:color="000000"/>
            </w:tcBorders>
          </w:tcPr>
          <w:p w14:paraId="1D60FEBC" w14:textId="77777777" w:rsidR="00F434C1" w:rsidRPr="001978A8" w:rsidRDefault="00F434C1" w:rsidP="001978A8">
            <w:pPr>
              <w:widowControl w:val="0"/>
              <w:numPr>
                <w:ilvl w:val="12"/>
                <w:numId w:val="0"/>
              </w:numPr>
              <w:spacing w:line="320" w:lineRule="exact"/>
              <w:rPr>
                <w:sz w:val="22"/>
              </w:rPr>
            </w:pPr>
          </w:p>
        </w:tc>
        <w:tc>
          <w:tcPr>
            <w:tcW w:w="2628" w:type="dxa"/>
            <w:tcBorders>
              <w:top w:val="single" w:sz="12" w:space="0" w:color="000000"/>
            </w:tcBorders>
          </w:tcPr>
          <w:p w14:paraId="3FC0498F" w14:textId="77777777" w:rsidR="00F434C1" w:rsidRPr="001978A8" w:rsidRDefault="00F434C1" w:rsidP="001978A8">
            <w:pPr>
              <w:widowControl w:val="0"/>
              <w:numPr>
                <w:ilvl w:val="12"/>
                <w:numId w:val="0"/>
              </w:numPr>
              <w:spacing w:line="320" w:lineRule="exact"/>
              <w:rPr>
                <w:sz w:val="22"/>
              </w:rPr>
            </w:pPr>
          </w:p>
        </w:tc>
        <w:tc>
          <w:tcPr>
            <w:tcW w:w="1943" w:type="dxa"/>
            <w:tcBorders>
              <w:top w:val="single" w:sz="12" w:space="0" w:color="000000"/>
            </w:tcBorders>
          </w:tcPr>
          <w:p w14:paraId="19C5EAAD" w14:textId="77777777" w:rsidR="00F434C1" w:rsidRPr="001978A8" w:rsidRDefault="00F434C1" w:rsidP="001978A8">
            <w:pPr>
              <w:widowControl w:val="0"/>
              <w:numPr>
                <w:ilvl w:val="12"/>
                <w:numId w:val="0"/>
              </w:numPr>
              <w:spacing w:line="320" w:lineRule="exact"/>
              <w:rPr>
                <w:sz w:val="22"/>
              </w:rPr>
            </w:pPr>
          </w:p>
        </w:tc>
        <w:tc>
          <w:tcPr>
            <w:tcW w:w="1455" w:type="dxa"/>
            <w:vMerge w:val="restart"/>
            <w:tcBorders>
              <w:top w:val="single" w:sz="12" w:space="0" w:color="000000"/>
              <w:bottom w:val="single" w:sz="4" w:space="0" w:color="auto"/>
              <w:right w:val="single" w:sz="6" w:space="0" w:color="auto"/>
            </w:tcBorders>
          </w:tcPr>
          <w:p w14:paraId="29334C21" w14:textId="77777777" w:rsidR="00F434C1" w:rsidRPr="001978A8" w:rsidRDefault="00F434C1" w:rsidP="001978A8">
            <w:pPr>
              <w:widowControl w:val="0"/>
              <w:numPr>
                <w:ilvl w:val="12"/>
                <w:numId w:val="0"/>
              </w:numPr>
              <w:spacing w:line="320" w:lineRule="exact"/>
              <w:rPr>
                <w:sz w:val="22"/>
              </w:rPr>
            </w:pPr>
          </w:p>
        </w:tc>
        <w:tc>
          <w:tcPr>
            <w:tcW w:w="1739" w:type="dxa"/>
            <w:vMerge w:val="restart"/>
            <w:tcBorders>
              <w:top w:val="single" w:sz="12" w:space="0" w:color="000000"/>
              <w:left w:val="single" w:sz="6" w:space="0" w:color="auto"/>
              <w:right w:val="single" w:sz="12" w:space="0" w:color="auto"/>
            </w:tcBorders>
          </w:tcPr>
          <w:p w14:paraId="157FC9C7" w14:textId="77777777" w:rsidR="00F434C1" w:rsidRPr="001978A8" w:rsidRDefault="00F434C1" w:rsidP="001978A8">
            <w:pPr>
              <w:widowControl w:val="0"/>
              <w:numPr>
                <w:ilvl w:val="12"/>
                <w:numId w:val="0"/>
              </w:numPr>
              <w:spacing w:line="320" w:lineRule="exact"/>
              <w:rPr>
                <w:sz w:val="22"/>
              </w:rPr>
            </w:pPr>
          </w:p>
        </w:tc>
      </w:tr>
      <w:tr w:rsidR="00F434C1" w:rsidRPr="001978A8" w14:paraId="2530DE81" w14:textId="77777777" w:rsidTr="00673C98">
        <w:trPr>
          <w:trHeight w:val="212"/>
          <w:jc w:val="center"/>
        </w:trPr>
        <w:tc>
          <w:tcPr>
            <w:tcW w:w="694" w:type="dxa"/>
            <w:vMerge/>
            <w:tcBorders>
              <w:top w:val="single" w:sz="4" w:space="0" w:color="000000"/>
              <w:left w:val="single" w:sz="12" w:space="0" w:color="000000"/>
              <w:bottom w:val="single" w:sz="12" w:space="0" w:color="000000"/>
            </w:tcBorders>
          </w:tcPr>
          <w:p w14:paraId="02D62585" w14:textId="77777777" w:rsidR="00F434C1" w:rsidRPr="001978A8" w:rsidRDefault="00F434C1" w:rsidP="001978A8">
            <w:pPr>
              <w:widowControl w:val="0"/>
              <w:numPr>
                <w:ilvl w:val="12"/>
                <w:numId w:val="0"/>
              </w:numPr>
              <w:spacing w:line="320" w:lineRule="exact"/>
              <w:rPr>
                <w:sz w:val="22"/>
              </w:rPr>
            </w:pPr>
          </w:p>
        </w:tc>
        <w:tc>
          <w:tcPr>
            <w:tcW w:w="1276" w:type="dxa"/>
            <w:vMerge/>
            <w:tcBorders>
              <w:top w:val="single" w:sz="4" w:space="0" w:color="000000"/>
              <w:bottom w:val="single" w:sz="12" w:space="0" w:color="000000"/>
            </w:tcBorders>
          </w:tcPr>
          <w:p w14:paraId="197AD781" w14:textId="77777777" w:rsidR="00F434C1" w:rsidRPr="001978A8" w:rsidRDefault="00F434C1" w:rsidP="001978A8">
            <w:pPr>
              <w:widowControl w:val="0"/>
              <w:numPr>
                <w:ilvl w:val="12"/>
                <w:numId w:val="0"/>
              </w:numPr>
              <w:spacing w:line="320" w:lineRule="exact"/>
              <w:rPr>
                <w:sz w:val="22"/>
              </w:rPr>
            </w:pPr>
          </w:p>
        </w:tc>
        <w:tc>
          <w:tcPr>
            <w:tcW w:w="1417" w:type="dxa"/>
            <w:tcBorders>
              <w:top w:val="single" w:sz="4" w:space="0" w:color="000000"/>
            </w:tcBorders>
          </w:tcPr>
          <w:p w14:paraId="3648FF51" w14:textId="77777777" w:rsidR="00F434C1" w:rsidRPr="001978A8" w:rsidRDefault="00F434C1" w:rsidP="001978A8">
            <w:pPr>
              <w:widowControl w:val="0"/>
              <w:numPr>
                <w:ilvl w:val="12"/>
                <w:numId w:val="0"/>
              </w:numPr>
              <w:spacing w:line="320" w:lineRule="exact"/>
              <w:rPr>
                <w:sz w:val="22"/>
              </w:rPr>
            </w:pPr>
          </w:p>
        </w:tc>
        <w:tc>
          <w:tcPr>
            <w:tcW w:w="1985" w:type="dxa"/>
            <w:tcBorders>
              <w:top w:val="single" w:sz="4" w:space="0" w:color="000000"/>
            </w:tcBorders>
          </w:tcPr>
          <w:p w14:paraId="3A3B7CFF" w14:textId="77777777" w:rsidR="00F434C1" w:rsidRPr="001978A8" w:rsidRDefault="00F434C1" w:rsidP="001978A8">
            <w:pPr>
              <w:widowControl w:val="0"/>
              <w:numPr>
                <w:ilvl w:val="12"/>
                <w:numId w:val="0"/>
              </w:numPr>
              <w:spacing w:line="320" w:lineRule="exact"/>
              <w:rPr>
                <w:sz w:val="22"/>
              </w:rPr>
            </w:pPr>
          </w:p>
        </w:tc>
        <w:tc>
          <w:tcPr>
            <w:tcW w:w="1701" w:type="dxa"/>
            <w:tcBorders>
              <w:top w:val="single" w:sz="4" w:space="0" w:color="000000"/>
            </w:tcBorders>
          </w:tcPr>
          <w:p w14:paraId="41EA93C0" w14:textId="77777777" w:rsidR="00F434C1" w:rsidRPr="001978A8" w:rsidRDefault="00F434C1" w:rsidP="001978A8">
            <w:pPr>
              <w:widowControl w:val="0"/>
              <w:numPr>
                <w:ilvl w:val="12"/>
                <w:numId w:val="0"/>
              </w:numPr>
              <w:spacing w:line="320" w:lineRule="exact"/>
              <w:rPr>
                <w:sz w:val="22"/>
              </w:rPr>
            </w:pPr>
          </w:p>
        </w:tc>
        <w:tc>
          <w:tcPr>
            <w:tcW w:w="2628" w:type="dxa"/>
          </w:tcPr>
          <w:p w14:paraId="3692DAED" w14:textId="77777777" w:rsidR="00F434C1" w:rsidRPr="001978A8" w:rsidRDefault="00F434C1" w:rsidP="001978A8">
            <w:pPr>
              <w:widowControl w:val="0"/>
              <w:numPr>
                <w:ilvl w:val="12"/>
                <w:numId w:val="0"/>
              </w:numPr>
              <w:spacing w:line="320" w:lineRule="exact"/>
              <w:rPr>
                <w:sz w:val="22"/>
              </w:rPr>
            </w:pPr>
          </w:p>
        </w:tc>
        <w:tc>
          <w:tcPr>
            <w:tcW w:w="1943" w:type="dxa"/>
          </w:tcPr>
          <w:p w14:paraId="7D55D2A9" w14:textId="77777777" w:rsidR="00F434C1" w:rsidRPr="001978A8" w:rsidRDefault="00F434C1" w:rsidP="001978A8">
            <w:pPr>
              <w:widowControl w:val="0"/>
              <w:numPr>
                <w:ilvl w:val="12"/>
                <w:numId w:val="0"/>
              </w:numPr>
              <w:spacing w:line="320" w:lineRule="exact"/>
              <w:rPr>
                <w:sz w:val="22"/>
              </w:rPr>
            </w:pPr>
          </w:p>
        </w:tc>
        <w:tc>
          <w:tcPr>
            <w:tcW w:w="1455" w:type="dxa"/>
            <w:vMerge/>
            <w:tcBorders>
              <w:top w:val="single" w:sz="4" w:space="0" w:color="000000"/>
              <w:bottom w:val="single" w:sz="4" w:space="0" w:color="auto"/>
              <w:right w:val="single" w:sz="6" w:space="0" w:color="auto"/>
            </w:tcBorders>
          </w:tcPr>
          <w:p w14:paraId="09BE8FE9"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right w:val="single" w:sz="12" w:space="0" w:color="auto"/>
            </w:tcBorders>
          </w:tcPr>
          <w:p w14:paraId="6CDC0C8E" w14:textId="77777777" w:rsidR="00F434C1" w:rsidRPr="001978A8" w:rsidRDefault="00F434C1" w:rsidP="001978A8">
            <w:pPr>
              <w:widowControl w:val="0"/>
              <w:numPr>
                <w:ilvl w:val="12"/>
                <w:numId w:val="0"/>
              </w:numPr>
              <w:spacing w:line="320" w:lineRule="exact"/>
              <w:rPr>
                <w:sz w:val="22"/>
              </w:rPr>
            </w:pPr>
          </w:p>
        </w:tc>
      </w:tr>
      <w:tr w:rsidR="00F434C1" w:rsidRPr="001978A8" w14:paraId="6DB60293" w14:textId="77777777" w:rsidTr="00673C98">
        <w:trPr>
          <w:trHeight w:val="212"/>
          <w:jc w:val="center"/>
        </w:trPr>
        <w:tc>
          <w:tcPr>
            <w:tcW w:w="694" w:type="dxa"/>
            <w:vMerge/>
            <w:tcBorders>
              <w:left w:val="single" w:sz="12" w:space="0" w:color="000000"/>
              <w:bottom w:val="single" w:sz="12" w:space="0" w:color="000000"/>
            </w:tcBorders>
          </w:tcPr>
          <w:p w14:paraId="03159E27" w14:textId="77777777" w:rsidR="00F434C1" w:rsidRPr="001978A8" w:rsidRDefault="00F434C1" w:rsidP="001978A8">
            <w:pPr>
              <w:widowControl w:val="0"/>
              <w:numPr>
                <w:ilvl w:val="12"/>
                <w:numId w:val="0"/>
              </w:numPr>
              <w:spacing w:line="320" w:lineRule="exact"/>
              <w:rPr>
                <w:sz w:val="22"/>
              </w:rPr>
            </w:pPr>
          </w:p>
        </w:tc>
        <w:tc>
          <w:tcPr>
            <w:tcW w:w="1276" w:type="dxa"/>
            <w:vMerge/>
            <w:tcBorders>
              <w:bottom w:val="single" w:sz="12" w:space="0" w:color="000000"/>
            </w:tcBorders>
          </w:tcPr>
          <w:p w14:paraId="308904F3" w14:textId="77777777" w:rsidR="00F434C1" w:rsidRPr="001978A8" w:rsidRDefault="00F434C1" w:rsidP="001978A8">
            <w:pPr>
              <w:widowControl w:val="0"/>
              <w:numPr>
                <w:ilvl w:val="12"/>
                <w:numId w:val="0"/>
              </w:numPr>
              <w:spacing w:line="320" w:lineRule="exact"/>
              <w:rPr>
                <w:sz w:val="22"/>
              </w:rPr>
            </w:pPr>
          </w:p>
        </w:tc>
        <w:tc>
          <w:tcPr>
            <w:tcW w:w="1417" w:type="dxa"/>
          </w:tcPr>
          <w:p w14:paraId="58A1B95A" w14:textId="77777777" w:rsidR="00F434C1" w:rsidRPr="001978A8" w:rsidRDefault="00F434C1" w:rsidP="001978A8">
            <w:pPr>
              <w:widowControl w:val="0"/>
              <w:numPr>
                <w:ilvl w:val="12"/>
                <w:numId w:val="0"/>
              </w:numPr>
              <w:spacing w:line="320" w:lineRule="exact"/>
              <w:rPr>
                <w:sz w:val="22"/>
              </w:rPr>
            </w:pPr>
          </w:p>
        </w:tc>
        <w:tc>
          <w:tcPr>
            <w:tcW w:w="1985" w:type="dxa"/>
          </w:tcPr>
          <w:p w14:paraId="5DE29ECA" w14:textId="77777777" w:rsidR="00F434C1" w:rsidRPr="001978A8" w:rsidRDefault="00F434C1" w:rsidP="001978A8">
            <w:pPr>
              <w:widowControl w:val="0"/>
              <w:numPr>
                <w:ilvl w:val="12"/>
                <w:numId w:val="0"/>
              </w:numPr>
              <w:spacing w:line="320" w:lineRule="exact"/>
              <w:rPr>
                <w:sz w:val="22"/>
              </w:rPr>
            </w:pPr>
          </w:p>
        </w:tc>
        <w:tc>
          <w:tcPr>
            <w:tcW w:w="1701" w:type="dxa"/>
          </w:tcPr>
          <w:p w14:paraId="772F1D21" w14:textId="77777777" w:rsidR="00F434C1" w:rsidRPr="001978A8" w:rsidRDefault="00F434C1" w:rsidP="001978A8">
            <w:pPr>
              <w:widowControl w:val="0"/>
              <w:numPr>
                <w:ilvl w:val="12"/>
                <w:numId w:val="0"/>
              </w:numPr>
              <w:spacing w:line="320" w:lineRule="exact"/>
              <w:rPr>
                <w:sz w:val="22"/>
              </w:rPr>
            </w:pPr>
          </w:p>
        </w:tc>
        <w:tc>
          <w:tcPr>
            <w:tcW w:w="2628" w:type="dxa"/>
          </w:tcPr>
          <w:p w14:paraId="4F24A5D7" w14:textId="77777777" w:rsidR="00F434C1" w:rsidRPr="001978A8" w:rsidRDefault="00F434C1" w:rsidP="001978A8">
            <w:pPr>
              <w:widowControl w:val="0"/>
              <w:numPr>
                <w:ilvl w:val="12"/>
                <w:numId w:val="0"/>
              </w:numPr>
              <w:spacing w:line="320" w:lineRule="exact"/>
              <w:rPr>
                <w:sz w:val="22"/>
              </w:rPr>
            </w:pPr>
          </w:p>
        </w:tc>
        <w:tc>
          <w:tcPr>
            <w:tcW w:w="1943" w:type="dxa"/>
          </w:tcPr>
          <w:p w14:paraId="5880CE65" w14:textId="77777777" w:rsidR="00F434C1" w:rsidRPr="001978A8" w:rsidRDefault="00F434C1" w:rsidP="001978A8">
            <w:pPr>
              <w:widowControl w:val="0"/>
              <w:numPr>
                <w:ilvl w:val="12"/>
                <w:numId w:val="0"/>
              </w:numPr>
              <w:spacing w:line="320" w:lineRule="exact"/>
              <w:rPr>
                <w:sz w:val="22"/>
              </w:rPr>
            </w:pPr>
          </w:p>
        </w:tc>
        <w:tc>
          <w:tcPr>
            <w:tcW w:w="1455" w:type="dxa"/>
            <w:vMerge/>
            <w:tcBorders>
              <w:bottom w:val="single" w:sz="4" w:space="0" w:color="auto"/>
              <w:right w:val="single" w:sz="6" w:space="0" w:color="auto"/>
            </w:tcBorders>
          </w:tcPr>
          <w:p w14:paraId="4AF9226B"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right w:val="single" w:sz="12" w:space="0" w:color="auto"/>
            </w:tcBorders>
          </w:tcPr>
          <w:p w14:paraId="272D04D4" w14:textId="77777777" w:rsidR="00F434C1" w:rsidRPr="001978A8" w:rsidRDefault="00F434C1" w:rsidP="001978A8">
            <w:pPr>
              <w:widowControl w:val="0"/>
              <w:numPr>
                <w:ilvl w:val="12"/>
                <w:numId w:val="0"/>
              </w:numPr>
              <w:spacing w:line="320" w:lineRule="exact"/>
              <w:rPr>
                <w:sz w:val="22"/>
              </w:rPr>
            </w:pPr>
          </w:p>
        </w:tc>
      </w:tr>
      <w:tr w:rsidR="00F434C1" w:rsidRPr="001978A8" w14:paraId="4447D44C" w14:textId="77777777" w:rsidTr="00673C98">
        <w:trPr>
          <w:trHeight w:val="212"/>
          <w:jc w:val="center"/>
        </w:trPr>
        <w:tc>
          <w:tcPr>
            <w:tcW w:w="694" w:type="dxa"/>
            <w:vMerge/>
            <w:tcBorders>
              <w:left w:val="single" w:sz="12" w:space="0" w:color="000000"/>
              <w:bottom w:val="single" w:sz="12" w:space="0" w:color="000000"/>
            </w:tcBorders>
          </w:tcPr>
          <w:p w14:paraId="735F243A" w14:textId="77777777" w:rsidR="00F434C1" w:rsidRPr="001978A8" w:rsidRDefault="00F434C1" w:rsidP="001978A8">
            <w:pPr>
              <w:widowControl w:val="0"/>
              <w:numPr>
                <w:ilvl w:val="12"/>
                <w:numId w:val="0"/>
              </w:numPr>
              <w:spacing w:line="320" w:lineRule="exact"/>
              <w:rPr>
                <w:sz w:val="22"/>
              </w:rPr>
            </w:pPr>
          </w:p>
        </w:tc>
        <w:tc>
          <w:tcPr>
            <w:tcW w:w="1276" w:type="dxa"/>
            <w:vMerge/>
            <w:tcBorders>
              <w:bottom w:val="single" w:sz="12" w:space="0" w:color="000000"/>
            </w:tcBorders>
          </w:tcPr>
          <w:p w14:paraId="50D1EA27" w14:textId="77777777" w:rsidR="00F434C1" w:rsidRPr="001978A8" w:rsidRDefault="00F434C1" w:rsidP="001978A8">
            <w:pPr>
              <w:widowControl w:val="0"/>
              <w:numPr>
                <w:ilvl w:val="12"/>
                <w:numId w:val="0"/>
              </w:numPr>
              <w:spacing w:line="320" w:lineRule="exact"/>
              <w:rPr>
                <w:sz w:val="22"/>
              </w:rPr>
            </w:pPr>
          </w:p>
        </w:tc>
        <w:tc>
          <w:tcPr>
            <w:tcW w:w="1417" w:type="dxa"/>
          </w:tcPr>
          <w:p w14:paraId="6EF03AE2" w14:textId="77777777" w:rsidR="00F434C1" w:rsidRPr="001978A8" w:rsidRDefault="00F434C1" w:rsidP="001978A8">
            <w:pPr>
              <w:widowControl w:val="0"/>
              <w:numPr>
                <w:ilvl w:val="12"/>
                <w:numId w:val="0"/>
              </w:numPr>
              <w:spacing w:line="320" w:lineRule="exact"/>
              <w:rPr>
                <w:sz w:val="22"/>
              </w:rPr>
            </w:pPr>
          </w:p>
        </w:tc>
        <w:tc>
          <w:tcPr>
            <w:tcW w:w="1985" w:type="dxa"/>
          </w:tcPr>
          <w:p w14:paraId="6701A505" w14:textId="77777777" w:rsidR="00F434C1" w:rsidRPr="001978A8" w:rsidRDefault="00F434C1" w:rsidP="001978A8">
            <w:pPr>
              <w:widowControl w:val="0"/>
              <w:numPr>
                <w:ilvl w:val="12"/>
                <w:numId w:val="0"/>
              </w:numPr>
              <w:spacing w:line="320" w:lineRule="exact"/>
              <w:rPr>
                <w:sz w:val="22"/>
              </w:rPr>
            </w:pPr>
          </w:p>
        </w:tc>
        <w:tc>
          <w:tcPr>
            <w:tcW w:w="1701" w:type="dxa"/>
          </w:tcPr>
          <w:p w14:paraId="0879C56D" w14:textId="77777777" w:rsidR="00F434C1" w:rsidRPr="001978A8" w:rsidRDefault="00F434C1" w:rsidP="001978A8">
            <w:pPr>
              <w:widowControl w:val="0"/>
              <w:numPr>
                <w:ilvl w:val="12"/>
                <w:numId w:val="0"/>
              </w:numPr>
              <w:spacing w:line="320" w:lineRule="exact"/>
              <w:rPr>
                <w:sz w:val="22"/>
              </w:rPr>
            </w:pPr>
          </w:p>
        </w:tc>
        <w:tc>
          <w:tcPr>
            <w:tcW w:w="2628" w:type="dxa"/>
          </w:tcPr>
          <w:p w14:paraId="3C77B3A7" w14:textId="77777777" w:rsidR="00F434C1" w:rsidRPr="001978A8" w:rsidRDefault="00F434C1" w:rsidP="001978A8">
            <w:pPr>
              <w:widowControl w:val="0"/>
              <w:numPr>
                <w:ilvl w:val="12"/>
                <w:numId w:val="0"/>
              </w:numPr>
              <w:spacing w:line="320" w:lineRule="exact"/>
              <w:rPr>
                <w:sz w:val="22"/>
              </w:rPr>
            </w:pPr>
          </w:p>
        </w:tc>
        <w:tc>
          <w:tcPr>
            <w:tcW w:w="1943" w:type="dxa"/>
          </w:tcPr>
          <w:p w14:paraId="6B5EC04E" w14:textId="77777777" w:rsidR="00F434C1" w:rsidRPr="001978A8" w:rsidRDefault="00F434C1" w:rsidP="001978A8">
            <w:pPr>
              <w:widowControl w:val="0"/>
              <w:numPr>
                <w:ilvl w:val="12"/>
                <w:numId w:val="0"/>
              </w:numPr>
              <w:spacing w:line="320" w:lineRule="exact"/>
              <w:rPr>
                <w:sz w:val="22"/>
              </w:rPr>
            </w:pPr>
          </w:p>
        </w:tc>
        <w:tc>
          <w:tcPr>
            <w:tcW w:w="1455" w:type="dxa"/>
            <w:vMerge/>
            <w:tcBorders>
              <w:bottom w:val="single" w:sz="4" w:space="0" w:color="auto"/>
              <w:right w:val="single" w:sz="6" w:space="0" w:color="auto"/>
            </w:tcBorders>
          </w:tcPr>
          <w:p w14:paraId="426581B9"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right w:val="single" w:sz="12" w:space="0" w:color="auto"/>
            </w:tcBorders>
          </w:tcPr>
          <w:p w14:paraId="6091EEAC" w14:textId="77777777" w:rsidR="00F434C1" w:rsidRPr="001978A8" w:rsidRDefault="00F434C1" w:rsidP="001978A8">
            <w:pPr>
              <w:widowControl w:val="0"/>
              <w:numPr>
                <w:ilvl w:val="12"/>
                <w:numId w:val="0"/>
              </w:numPr>
              <w:spacing w:line="320" w:lineRule="exact"/>
              <w:rPr>
                <w:sz w:val="22"/>
              </w:rPr>
            </w:pPr>
          </w:p>
        </w:tc>
      </w:tr>
      <w:tr w:rsidR="00F434C1" w:rsidRPr="001978A8" w14:paraId="080D08C2" w14:textId="77777777" w:rsidTr="00673C98">
        <w:trPr>
          <w:trHeight w:val="94"/>
          <w:jc w:val="center"/>
        </w:trPr>
        <w:tc>
          <w:tcPr>
            <w:tcW w:w="694" w:type="dxa"/>
            <w:vMerge/>
            <w:tcBorders>
              <w:left w:val="single" w:sz="12" w:space="0" w:color="000000"/>
              <w:bottom w:val="single" w:sz="12" w:space="0" w:color="000000"/>
            </w:tcBorders>
          </w:tcPr>
          <w:p w14:paraId="6C13CDFC" w14:textId="77777777" w:rsidR="00F434C1" w:rsidRPr="001978A8" w:rsidRDefault="00F434C1" w:rsidP="001978A8">
            <w:pPr>
              <w:widowControl w:val="0"/>
              <w:numPr>
                <w:ilvl w:val="12"/>
                <w:numId w:val="0"/>
              </w:numPr>
              <w:spacing w:line="320" w:lineRule="exact"/>
              <w:rPr>
                <w:sz w:val="22"/>
              </w:rPr>
            </w:pPr>
          </w:p>
        </w:tc>
        <w:tc>
          <w:tcPr>
            <w:tcW w:w="1276" w:type="dxa"/>
            <w:vMerge/>
            <w:tcBorders>
              <w:bottom w:val="single" w:sz="12" w:space="0" w:color="000000"/>
            </w:tcBorders>
          </w:tcPr>
          <w:p w14:paraId="16335F95" w14:textId="77777777" w:rsidR="00F434C1" w:rsidRPr="001978A8" w:rsidRDefault="00F434C1" w:rsidP="001978A8">
            <w:pPr>
              <w:widowControl w:val="0"/>
              <w:numPr>
                <w:ilvl w:val="12"/>
                <w:numId w:val="0"/>
              </w:numPr>
              <w:spacing w:line="320" w:lineRule="exact"/>
              <w:rPr>
                <w:sz w:val="22"/>
              </w:rPr>
            </w:pPr>
          </w:p>
        </w:tc>
        <w:tc>
          <w:tcPr>
            <w:tcW w:w="1417" w:type="dxa"/>
            <w:tcBorders>
              <w:bottom w:val="single" w:sz="12" w:space="0" w:color="000000"/>
            </w:tcBorders>
          </w:tcPr>
          <w:p w14:paraId="4C126B8A" w14:textId="77777777" w:rsidR="00F434C1" w:rsidRPr="001978A8" w:rsidRDefault="00F434C1" w:rsidP="001978A8">
            <w:pPr>
              <w:widowControl w:val="0"/>
              <w:numPr>
                <w:ilvl w:val="12"/>
                <w:numId w:val="0"/>
              </w:numPr>
              <w:spacing w:line="320" w:lineRule="exact"/>
              <w:rPr>
                <w:sz w:val="22"/>
              </w:rPr>
            </w:pPr>
          </w:p>
        </w:tc>
        <w:tc>
          <w:tcPr>
            <w:tcW w:w="1985" w:type="dxa"/>
            <w:tcBorders>
              <w:bottom w:val="single" w:sz="12" w:space="0" w:color="000000"/>
            </w:tcBorders>
          </w:tcPr>
          <w:p w14:paraId="42B6F4B0" w14:textId="77777777" w:rsidR="00F434C1" w:rsidRPr="001978A8" w:rsidRDefault="00F434C1" w:rsidP="001978A8">
            <w:pPr>
              <w:widowControl w:val="0"/>
              <w:numPr>
                <w:ilvl w:val="12"/>
                <w:numId w:val="0"/>
              </w:numPr>
              <w:spacing w:line="320" w:lineRule="exact"/>
              <w:rPr>
                <w:sz w:val="22"/>
              </w:rPr>
            </w:pPr>
          </w:p>
        </w:tc>
        <w:tc>
          <w:tcPr>
            <w:tcW w:w="1701" w:type="dxa"/>
            <w:tcBorders>
              <w:bottom w:val="single" w:sz="12" w:space="0" w:color="000000"/>
            </w:tcBorders>
          </w:tcPr>
          <w:p w14:paraId="4FCD6AB5" w14:textId="77777777" w:rsidR="00F434C1" w:rsidRPr="001978A8" w:rsidRDefault="00F434C1" w:rsidP="001978A8">
            <w:pPr>
              <w:widowControl w:val="0"/>
              <w:numPr>
                <w:ilvl w:val="12"/>
                <w:numId w:val="0"/>
              </w:numPr>
              <w:spacing w:line="320" w:lineRule="exact"/>
              <w:rPr>
                <w:sz w:val="22"/>
              </w:rPr>
            </w:pPr>
          </w:p>
        </w:tc>
        <w:tc>
          <w:tcPr>
            <w:tcW w:w="2628" w:type="dxa"/>
            <w:tcBorders>
              <w:bottom w:val="single" w:sz="12" w:space="0" w:color="000000"/>
            </w:tcBorders>
          </w:tcPr>
          <w:p w14:paraId="47F0DB88" w14:textId="77777777" w:rsidR="00F434C1" w:rsidRPr="001978A8" w:rsidRDefault="00F434C1" w:rsidP="001978A8">
            <w:pPr>
              <w:widowControl w:val="0"/>
              <w:numPr>
                <w:ilvl w:val="12"/>
                <w:numId w:val="0"/>
              </w:numPr>
              <w:spacing w:line="320" w:lineRule="exact"/>
              <w:rPr>
                <w:sz w:val="22"/>
              </w:rPr>
            </w:pPr>
          </w:p>
        </w:tc>
        <w:tc>
          <w:tcPr>
            <w:tcW w:w="1943" w:type="dxa"/>
            <w:tcBorders>
              <w:bottom w:val="single" w:sz="12" w:space="0" w:color="000000"/>
            </w:tcBorders>
          </w:tcPr>
          <w:p w14:paraId="25F2246D" w14:textId="77777777" w:rsidR="00F434C1" w:rsidRPr="001978A8" w:rsidRDefault="00F434C1" w:rsidP="001978A8">
            <w:pPr>
              <w:widowControl w:val="0"/>
              <w:numPr>
                <w:ilvl w:val="12"/>
                <w:numId w:val="0"/>
              </w:numPr>
              <w:spacing w:line="320" w:lineRule="exact"/>
              <w:rPr>
                <w:sz w:val="22"/>
              </w:rPr>
            </w:pPr>
          </w:p>
        </w:tc>
        <w:tc>
          <w:tcPr>
            <w:tcW w:w="1455" w:type="dxa"/>
            <w:vMerge/>
            <w:tcBorders>
              <w:bottom w:val="single" w:sz="12" w:space="0" w:color="000000"/>
              <w:right w:val="single" w:sz="6" w:space="0" w:color="auto"/>
            </w:tcBorders>
          </w:tcPr>
          <w:p w14:paraId="6670CC0D"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bottom w:val="single" w:sz="12" w:space="0" w:color="000000"/>
              <w:right w:val="single" w:sz="12" w:space="0" w:color="auto"/>
            </w:tcBorders>
          </w:tcPr>
          <w:p w14:paraId="307ADD31" w14:textId="77777777" w:rsidR="00F434C1" w:rsidRPr="001978A8" w:rsidRDefault="00F434C1" w:rsidP="001978A8">
            <w:pPr>
              <w:widowControl w:val="0"/>
              <w:numPr>
                <w:ilvl w:val="12"/>
                <w:numId w:val="0"/>
              </w:numPr>
              <w:spacing w:line="320" w:lineRule="exact"/>
              <w:rPr>
                <w:sz w:val="22"/>
              </w:rPr>
            </w:pPr>
          </w:p>
        </w:tc>
      </w:tr>
      <w:tr w:rsidR="00F434C1" w:rsidRPr="001978A8" w14:paraId="5EB1D479" w14:textId="77777777" w:rsidTr="00673C98">
        <w:trPr>
          <w:trHeight w:val="191"/>
          <w:jc w:val="center"/>
        </w:trPr>
        <w:tc>
          <w:tcPr>
            <w:tcW w:w="694" w:type="dxa"/>
            <w:vMerge w:val="restart"/>
            <w:tcBorders>
              <w:top w:val="single" w:sz="12" w:space="0" w:color="000000"/>
              <w:left w:val="single" w:sz="12" w:space="0" w:color="000000"/>
            </w:tcBorders>
            <w:vAlign w:val="center"/>
          </w:tcPr>
          <w:p w14:paraId="0E667DCE" w14:textId="77777777" w:rsidR="00F434C1" w:rsidRPr="001978A8" w:rsidRDefault="00F434C1" w:rsidP="001978A8">
            <w:pPr>
              <w:widowControl w:val="0"/>
              <w:numPr>
                <w:ilvl w:val="12"/>
                <w:numId w:val="0"/>
              </w:numPr>
              <w:spacing w:line="320" w:lineRule="exact"/>
              <w:rPr>
                <w:sz w:val="22"/>
              </w:rPr>
            </w:pPr>
            <w:r w:rsidRPr="001978A8">
              <w:rPr>
                <w:sz w:val="22"/>
              </w:rPr>
              <w:t>2</w:t>
            </w:r>
          </w:p>
        </w:tc>
        <w:tc>
          <w:tcPr>
            <w:tcW w:w="1276" w:type="dxa"/>
            <w:vMerge w:val="restart"/>
            <w:tcBorders>
              <w:top w:val="single" w:sz="12" w:space="0" w:color="000000"/>
            </w:tcBorders>
          </w:tcPr>
          <w:p w14:paraId="01EE9277" w14:textId="77777777" w:rsidR="00F434C1" w:rsidRPr="001978A8" w:rsidRDefault="00F434C1" w:rsidP="001978A8">
            <w:pPr>
              <w:widowControl w:val="0"/>
              <w:numPr>
                <w:ilvl w:val="12"/>
                <w:numId w:val="0"/>
              </w:numPr>
              <w:spacing w:line="320" w:lineRule="exact"/>
              <w:rPr>
                <w:sz w:val="22"/>
              </w:rPr>
            </w:pPr>
          </w:p>
        </w:tc>
        <w:tc>
          <w:tcPr>
            <w:tcW w:w="1417" w:type="dxa"/>
            <w:tcBorders>
              <w:top w:val="single" w:sz="12" w:space="0" w:color="000000"/>
            </w:tcBorders>
          </w:tcPr>
          <w:p w14:paraId="03B6D78D" w14:textId="77777777" w:rsidR="00F434C1" w:rsidRPr="001978A8" w:rsidRDefault="00F434C1" w:rsidP="001978A8">
            <w:pPr>
              <w:widowControl w:val="0"/>
              <w:numPr>
                <w:ilvl w:val="12"/>
                <w:numId w:val="0"/>
              </w:numPr>
              <w:spacing w:line="320" w:lineRule="exact"/>
              <w:rPr>
                <w:sz w:val="22"/>
              </w:rPr>
            </w:pPr>
          </w:p>
        </w:tc>
        <w:tc>
          <w:tcPr>
            <w:tcW w:w="1985" w:type="dxa"/>
            <w:tcBorders>
              <w:top w:val="single" w:sz="12" w:space="0" w:color="000000"/>
            </w:tcBorders>
          </w:tcPr>
          <w:p w14:paraId="7E4831EE" w14:textId="77777777" w:rsidR="00F434C1" w:rsidRPr="001978A8" w:rsidRDefault="00F434C1" w:rsidP="001978A8">
            <w:pPr>
              <w:widowControl w:val="0"/>
              <w:numPr>
                <w:ilvl w:val="12"/>
                <w:numId w:val="0"/>
              </w:numPr>
              <w:spacing w:line="320" w:lineRule="exact"/>
              <w:rPr>
                <w:sz w:val="22"/>
              </w:rPr>
            </w:pPr>
          </w:p>
        </w:tc>
        <w:tc>
          <w:tcPr>
            <w:tcW w:w="1701" w:type="dxa"/>
            <w:tcBorders>
              <w:top w:val="single" w:sz="12" w:space="0" w:color="000000"/>
            </w:tcBorders>
          </w:tcPr>
          <w:p w14:paraId="590DD253" w14:textId="77777777" w:rsidR="00F434C1" w:rsidRPr="001978A8" w:rsidRDefault="00F434C1" w:rsidP="001978A8">
            <w:pPr>
              <w:widowControl w:val="0"/>
              <w:numPr>
                <w:ilvl w:val="12"/>
                <w:numId w:val="0"/>
              </w:numPr>
              <w:spacing w:line="320" w:lineRule="exact"/>
              <w:rPr>
                <w:sz w:val="22"/>
              </w:rPr>
            </w:pPr>
          </w:p>
        </w:tc>
        <w:tc>
          <w:tcPr>
            <w:tcW w:w="2628" w:type="dxa"/>
            <w:tcBorders>
              <w:top w:val="single" w:sz="12" w:space="0" w:color="000000"/>
            </w:tcBorders>
          </w:tcPr>
          <w:p w14:paraId="7737A60C" w14:textId="77777777" w:rsidR="00F434C1" w:rsidRPr="001978A8" w:rsidRDefault="00F434C1" w:rsidP="001978A8">
            <w:pPr>
              <w:widowControl w:val="0"/>
              <w:numPr>
                <w:ilvl w:val="12"/>
                <w:numId w:val="0"/>
              </w:numPr>
              <w:spacing w:line="320" w:lineRule="exact"/>
              <w:rPr>
                <w:sz w:val="22"/>
              </w:rPr>
            </w:pPr>
          </w:p>
        </w:tc>
        <w:tc>
          <w:tcPr>
            <w:tcW w:w="1943" w:type="dxa"/>
            <w:tcBorders>
              <w:top w:val="single" w:sz="12" w:space="0" w:color="000000"/>
            </w:tcBorders>
          </w:tcPr>
          <w:p w14:paraId="1676E23D" w14:textId="77777777" w:rsidR="00F434C1" w:rsidRPr="001978A8" w:rsidRDefault="00F434C1" w:rsidP="001978A8">
            <w:pPr>
              <w:widowControl w:val="0"/>
              <w:numPr>
                <w:ilvl w:val="12"/>
                <w:numId w:val="0"/>
              </w:numPr>
              <w:spacing w:line="320" w:lineRule="exact"/>
              <w:rPr>
                <w:sz w:val="22"/>
              </w:rPr>
            </w:pPr>
          </w:p>
        </w:tc>
        <w:tc>
          <w:tcPr>
            <w:tcW w:w="1455" w:type="dxa"/>
            <w:vMerge w:val="restart"/>
            <w:tcBorders>
              <w:top w:val="single" w:sz="12" w:space="0" w:color="000000"/>
              <w:bottom w:val="single" w:sz="4" w:space="0" w:color="auto"/>
              <w:right w:val="single" w:sz="6" w:space="0" w:color="auto"/>
            </w:tcBorders>
          </w:tcPr>
          <w:p w14:paraId="22C938CC" w14:textId="77777777" w:rsidR="00F434C1" w:rsidRPr="001978A8" w:rsidRDefault="00F434C1" w:rsidP="001978A8">
            <w:pPr>
              <w:widowControl w:val="0"/>
              <w:numPr>
                <w:ilvl w:val="12"/>
                <w:numId w:val="0"/>
              </w:numPr>
              <w:spacing w:line="320" w:lineRule="exact"/>
              <w:rPr>
                <w:sz w:val="22"/>
              </w:rPr>
            </w:pPr>
          </w:p>
        </w:tc>
        <w:tc>
          <w:tcPr>
            <w:tcW w:w="1739" w:type="dxa"/>
            <w:vMerge w:val="restart"/>
            <w:tcBorders>
              <w:top w:val="single" w:sz="12" w:space="0" w:color="000000"/>
              <w:left w:val="single" w:sz="6" w:space="0" w:color="auto"/>
              <w:right w:val="single" w:sz="12" w:space="0" w:color="auto"/>
            </w:tcBorders>
          </w:tcPr>
          <w:p w14:paraId="5DACDB9A" w14:textId="77777777" w:rsidR="00F434C1" w:rsidRPr="001978A8" w:rsidRDefault="00F434C1" w:rsidP="001978A8">
            <w:pPr>
              <w:widowControl w:val="0"/>
              <w:numPr>
                <w:ilvl w:val="12"/>
                <w:numId w:val="0"/>
              </w:numPr>
              <w:spacing w:line="320" w:lineRule="exact"/>
              <w:rPr>
                <w:sz w:val="22"/>
              </w:rPr>
            </w:pPr>
          </w:p>
        </w:tc>
      </w:tr>
      <w:tr w:rsidR="00F434C1" w:rsidRPr="001978A8" w14:paraId="4E3C58E4" w14:textId="77777777" w:rsidTr="00673C98">
        <w:trPr>
          <w:trHeight w:val="212"/>
          <w:jc w:val="center"/>
        </w:trPr>
        <w:tc>
          <w:tcPr>
            <w:tcW w:w="694" w:type="dxa"/>
            <w:vMerge/>
            <w:tcBorders>
              <w:left w:val="single" w:sz="12" w:space="0" w:color="000000"/>
            </w:tcBorders>
          </w:tcPr>
          <w:p w14:paraId="673F7B29" w14:textId="77777777" w:rsidR="00F434C1" w:rsidRPr="001978A8" w:rsidRDefault="00F434C1" w:rsidP="001978A8">
            <w:pPr>
              <w:widowControl w:val="0"/>
              <w:numPr>
                <w:ilvl w:val="12"/>
                <w:numId w:val="0"/>
              </w:numPr>
              <w:spacing w:line="320" w:lineRule="exact"/>
              <w:rPr>
                <w:b/>
                <w:sz w:val="22"/>
              </w:rPr>
            </w:pPr>
          </w:p>
        </w:tc>
        <w:tc>
          <w:tcPr>
            <w:tcW w:w="1276" w:type="dxa"/>
            <w:vMerge/>
          </w:tcPr>
          <w:p w14:paraId="4ECCC841" w14:textId="77777777" w:rsidR="00F434C1" w:rsidRPr="001978A8" w:rsidRDefault="00F434C1" w:rsidP="001978A8">
            <w:pPr>
              <w:widowControl w:val="0"/>
              <w:numPr>
                <w:ilvl w:val="12"/>
                <w:numId w:val="0"/>
              </w:numPr>
              <w:spacing w:line="320" w:lineRule="exact"/>
              <w:rPr>
                <w:sz w:val="22"/>
              </w:rPr>
            </w:pPr>
          </w:p>
        </w:tc>
        <w:tc>
          <w:tcPr>
            <w:tcW w:w="1417" w:type="dxa"/>
          </w:tcPr>
          <w:p w14:paraId="0206474D" w14:textId="77777777" w:rsidR="00F434C1" w:rsidRPr="001978A8" w:rsidRDefault="00F434C1" w:rsidP="001978A8">
            <w:pPr>
              <w:widowControl w:val="0"/>
              <w:numPr>
                <w:ilvl w:val="12"/>
                <w:numId w:val="0"/>
              </w:numPr>
              <w:spacing w:line="320" w:lineRule="exact"/>
              <w:rPr>
                <w:sz w:val="22"/>
              </w:rPr>
            </w:pPr>
          </w:p>
        </w:tc>
        <w:tc>
          <w:tcPr>
            <w:tcW w:w="1985" w:type="dxa"/>
          </w:tcPr>
          <w:p w14:paraId="5137F57A" w14:textId="77777777" w:rsidR="00F434C1" w:rsidRPr="001978A8" w:rsidRDefault="00F434C1" w:rsidP="001978A8">
            <w:pPr>
              <w:widowControl w:val="0"/>
              <w:numPr>
                <w:ilvl w:val="12"/>
                <w:numId w:val="0"/>
              </w:numPr>
              <w:spacing w:line="320" w:lineRule="exact"/>
              <w:rPr>
                <w:sz w:val="22"/>
              </w:rPr>
            </w:pPr>
          </w:p>
        </w:tc>
        <w:tc>
          <w:tcPr>
            <w:tcW w:w="1701" w:type="dxa"/>
          </w:tcPr>
          <w:p w14:paraId="31D1BA46" w14:textId="77777777" w:rsidR="00F434C1" w:rsidRPr="001978A8" w:rsidRDefault="00F434C1" w:rsidP="001978A8">
            <w:pPr>
              <w:widowControl w:val="0"/>
              <w:numPr>
                <w:ilvl w:val="12"/>
                <w:numId w:val="0"/>
              </w:numPr>
              <w:spacing w:line="320" w:lineRule="exact"/>
              <w:rPr>
                <w:sz w:val="22"/>
              </w:rPr>
            </w:pPr>
          </w:p>
        </w:tc>
        <w:tc>
          <w:tcPr>
            <w:tcW w:w="2628" w:type="dxa"/>
          </w:tcPr>
          <w:p w14:paraId="32043B5D" w14:textId="77777777" w:rsidR="00F434C1" w:rsidRPr="001978A8" w:rsidRDefault="00F434C1" w:rsidP="001978A8">
            <w:pPr>
              <w:widowControl w:val="0"/>
              <w:numPr>
                <w:ilvl w:val="12"/>
                <w:numId w:val="0"/>
              </w:numPr>
              <w:spacing w:line="320" w:lineRule="exact"/>
              <w:rPr>
                <w:sz w:val="22"/>
              </w:rPr>
            </w:pPr>
          </w:p>
        </w:tc>
        <w:tc>
          <w:tcPr>
            <w:tcW w:w="1943" w:type="dxa"/>
          </w:tcPr>
          <w:p w14:paraId="2A8A9C9E" w14:textId="77777777" w:rsidR="00F434C1" w:rsidRPr="001978A8" w:rsidRDefault="00F434C1" w:rsidP="001978A8">
            <w:pPr>
              <w:widowControl w:val="0"/>
              <w:numPr>
                <w:ilvl w:val="12"/>
                <w:numId w:val="0"/>
              </w:numPr>
              <w:spacing w:line="320" w:lineRule="exact"/>
              <w:rPr>
                <w:sz w:val="22"/>
              </w:rPr>
            </w:pPr>
          </w:p>
        </w:tc>
        <w:tc>
          <w:tcPr>
            <w:tcW w:w="1455" w:type="dxa"/>
            <w:vMerge/>
            <w:tcBorders>
              <w:top w:val="single" w:sz="12" w:space="0" w:color="auto"/>
              <w:bottom w:val="single" w:sz="4" w:space="0" w:color="auto"/>
              <w:right w:val="single" w:sz="6" w:space="0" w:color="auto"/>
            </w:tcBorders>
          </w:tcPr>
          <w:p w14:paraId="4F475A4B"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right w:val="single" w:sz="12" w:space="0" w:color="auto"/>
            </w:tcBorders>
          </w:tcPr>
          <w:p w14:paraId="31C1B792" w14:textId="77777777" w:rsidR="00F434C1" w:rsidRPr="001978A8" w:rsidRDefault="00F434C1" w:rsidP="001978A8">
            <w:pPr>
              <w:widowControl w:val="0"/>
              <w:numPr>
                <w:ilvl w:val="12"/>
                <w:numId w:val="0"/>
              </w:numPr>
              <w:spacing w:line="320" w:lineRule="exact"/>
              <w:rPr>
                <w:sz w:val="22"/>
              </w:rPr>
            </w:pPr>
          </w:p>
        </w:tc>
      </w:tr>
      <w:tr w:rsidR="00F434C1" w:rsidRPr="001978A8" w14:paraId="0572E019" w14:textId="77777777" w:rsidTr="00673C98">
        <w:trPr>
          <w:trHeight w:val="212"/>
          <w:jc w:val="center"/>
        </w:trPr>
        <w:tc>
          <w:tcPr>
            <w:tcW w:w="694" w:type="dxa"/>
            <w:vMerge/>
            <w:tcBorders>
              <w:left w:val="single" w:sz="12" w:space="0" w:color="000000"/>
            </w:tcBorders>
          </w:tcPr>
          <w:p w14:paraId="4B341A9E" w14:textId="77777777" w:rsidR="00F434C1" w:rsidRPr="001978A8" w:rsidRDefault="00F434C1" w:rsidP="001978A8">
            <w:pPr>
              <w:widowControl w:val="0"/>
              <w:numPr>
                <w:ilvl w:val="12"/>
                <w:numId w:val="0"/>
              </w:numPr>
              <w:spacing w:line="320" w:lineRule="exact"/>
              <w:rPr>
                <w:b/>
                <w:sz w:val="22"/>
              </w:rPr>
            </w:pPr>
          </w:p>
        </w:tc>
        <w:tc>
          <w:tcPr>
            <w:tcW w:w="1276" w:type="dxa"/>
            <w:vMerge/>
          </w:tcPr>
          <w:p w14:paraId="3AF050F0" w14:textId="77777777" w:rsidR="00F434C1" w:rsidRPr="001978A8" w:rsidRDefault="00F434C1" w:rsidP="001978A8">
            <w:pPr>
              <w:widowControl w:val="0"/>
              <w:numPr>
                <w:ilvl w:val="12"/>
                <w:numId w:val="0"/>
              </w:numPr>
              <w:spacing w:line="320" w:lineRule="exact"/>
              <w:rPr>
                <w:sz w:val="22"/>
              </w:rPr>
            </w:pPr>
          </w:p>
        </w:tc>
        <w:tc>
          <w:tcPr>
            <w:tcW w:w="1417" w:type="dxa"/>
          </w:tcPr>
          <w:p w14:paraId="292CA13C" w14:textId="77777777" w:rsidR="00F434C1" w:rsidRPr="001978A8" w:rsidRDefault="00F434C1" w:rsidP="001978A8">
            <w:pPr>
              <w:widowControl w:val="0"/>
              <w:numPr>
                <w:ilvl w:val="12"/>
                <w:numId w:val="0"/>
              </w:numPr>
              <w:spacing w:line="320" w:lineRule="exact"/>
              <w:rPr>
                <w:sz w:val="22"/>
              </w:rPr>
            </w:pPr>
          </w:p>
        </w:tc>
        <w:tc>
          <w:tcPr>
            <w:tcW w:w="1985" w:type="dxa"/>
          </w:tcPr>
          <w:p w14:paraId="64CF03CC" w14:textId="77777777" w:rsidR="00F434C1" w:rsidRPr="001978A8" w:rsidRDefault="00F434C1" w:rsidP="001978A8">
            <w:pPr>
              <w:widowControl w:val="0"/>
              <w:numPr>
                <w:ilvl w:val="12"/>
                <w:numId w:val="0"/>
              </w:numPr>
              <w:spacing w:line="320" w:lineRule="exact"/>
              <w:rPr>
                <w:sz w:val="22"/>
              </w:rPr>
            </w:pPr>
          </w:p>
        </w:tc>
        <w:tc>
          <w:tcPr>
            <w:tcW w:w="1701" w:type="dxa"/>
          </w:tcPr>
          <w:p w14:paraId="01A23497" w14:textId="77777777" w:rsidR="00F434C1" w:rsidRPr="001978A8" w:rsidRDefault="00F434C1" w:rsidP="001978A8">
            <w:pPr>
              <w:widowControl w:val="0"/>
              <w:numPr>
                <w:ilvl w:val="12"/>
                <w:numId w:val="0"/>
              </w:numPr>
              <w:spacing w:line="320" w:lineRule="exact"/>
              <w:rPr>
                <w:sz w:val="22"/>
              </w:rPr>
            </w:pPr>
          </w:p>
        </w:tc>
        <w:tc>
          <w:tcPr>
            <w:tcW w:w="2628" w:type="dxa"/>
          </w:tcPr>
          <w:p w14:paraId="6CE23E91" w14:textId="77777777" w:rsidR="00F434C1" w:rsidRPr="001978A8" w:rsidRDefault="00F434C1" w:rsidP="001978A8">
            <w:pPr>
              <w:widowControl w:val="0"/>
              <w:numPr>
                <w:ilvl w:val="12"/>
                <w:numId w:val="0"/>
              </w:numPr>
              <w:spacing w:line="320" w:lineRule="exact"/>
              <w:rPr>
                <w:sz w:val="22"/>
              </w:rPr>
            </w:pPr>
          </w:p>
        </w:tc>
        <w:tc>
          <w:tcPr>
            <w:tcW w:w="1943" w:type="dxa"/>
          </w:tcPr>
          <w:p w14:paraId="64769968" w14:textId="77777777" w:rsidR="00F434C1" w:rsidRPr="001978A8" w:rsidRDefault="00F434C1" w:rsidP="001978A8">
            <w:pPr>
              <w:widowControl w:val="0"/>
              <w:numPr>
                <w:ilvl w:val="12"/>
                <w:numId w:val="0"/>
              </w:numPr>
              <w:spacing w:line="320" w:lineRule="exact"/>
              <w:rPr>
                <w:sz w:val="22"/>
              </w:rPr>
            </w:pPr>
          </w:p>
        </w:tc>
        <w:tc>
          <w:tcPr>
            <w:tcW w:w="1455" w:type="dxa"/>
            <w:vMerge/>
            <w:tcBorders>
              <w:top w:val="single" w:sz="12" w:space="0" w:color="auto"/>
              <w:bottom w:val="single" w:sz="4" w:space="0" w:color="auto"/>
              <w:right w:val="single" w:sz="6" w:space="0" w:color="auto"/>
            </w:tcBorders>
          </w:tcPr>
          <w:p w14:paraId="15EAC4AA"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right w:val="single" w:sz="12" w:space="0" w:color="auto"/>
            </w:tcBorders>
          </w:tcPr>
          <w:p w14:paraId="0E153415" w14:textId="77777777" w:rsidR="00F434C1" w:rsidRPr="001978A8" w:rsidRDefault="00F434C1" w:rsidP="001978A8">
            <w:pPr>
              <w:widowControl w:val="0"/>
              <w:numPr>
                <w:ilvl w:val="12"/>
                <w:numId w:val="0"/>
              </w:numPr>
              <w:spacing w:line="320" w:lineRule="exact"/>
              <w:rPr>
                <w:sz w:val="22"/>
              </w:rPr>
            </w:pPr>
          </w:p>
        </w:tc>
      </w:tr>
      <w:tr w:rsidR="00F434C1" w:rsidRPr="001978A8" w14:paraId="2F3E4199" w14:textId="77777777" w:rsidTr="00673C98">
        <w:trPr>
          <w:trHeight w:val="212"/>
          <w:jc w:val="center"/>
        </w:trPr>
        <w:tc>
          <w:tcPr>
            <w:tcW w:w="694" w:type="dxa"/>
            <w:vMerge/>
            <w:tcBorders>
              <w:left w:val="single" w:sz="12" w:space="0" w:color="000000"/>
            </w:tcBorders>
          </w:tcPr>
          <w:p w14:paraId="2932816A" w14:textId="77777777" w:rsidR="00F434C1" w:rsidRPr="001978A8" w:rsidRDefault="00F434C1" w:rsidP="001978A8">
            <w:pPr>
              <w:widowControl w:val="0"/>
              <w:numPr>
                <w:ilvl w:val="12"/>
                <w:numId w:val="0"/>
              </w:numPr>
              <w:spacing w:line="320" w:lineRule="exact"/>
              <w:rPr>
                <w:b/>
                <w:sz w:val="22"/>
              </w:rPr>
            </w:pPr>
          </w:p>
        </w:tc>
        <w:tc>
          <w:tcPr>
            <w:tcW w:w="1276" w:type="dxa"/>
            <w:vMerge/>
          </w:tcPr>
          <w:p w14:paraId="72100257" w14:textId="77777777" w:rsidR="00F434C1" w:rsidRPr="001978A8" w:rsidRDefault="00F434C1" w:rsidP="001978A8">
            <w:pPr>
              <w:widowControl w:val="0"/>
              <w:numPr>
                <w:ilvl w:val="12"/>
                <w:numId w:val="0"/>
              </w:numPr>
              <w:spacing w:line="320" w:lineRule="exact"/>
              <w:rPr>
                <w:sz w:val="22"/>
              </w:rPr>
            </w:pPr>
          </w:p>
        </w:tc>
        <w:tc>
          <w:tcPr>
            <w:tcW w:w="1417" w:type="dxa"/>
          </w:tcPr>
          <w:p w14:paraId="1A7E453A" w14:textId="77777777" w:rsidR="00F434C1" w:rsidRPr="001978A8" w:rsidRDefault="00F434C1" w:rsidP="001978A8">
            <w:pPr>
              <w:widowControl w:val="0"/>
              <w:numPr>
                <w:ilvl w:val="12"/>
                <w:numId w:val="0"/>
              </w:numPr>
              <w:spacing w:line="320" w:lineRule="exact"/>
              <w:rPr>
                <w:sz w:val="22"/>
              </w:rPr>
            </w:pPr>
          </w:p>
        </w:tc>
        <w:tc>
          <w:tcPr>
            <w:tcW w:w="1985" w:type="dxa"/>
          </w:tcPr>
          <w:p w14:paraId="487B305A" w14:textId="77777777" w:rsidR="00F434C1" w:rsidRPr="001978A8" w:rsidRDefault="00F434C1" w:rsidP="001978A8">
            <w:pPr>
              <w:widowControl w:val="0"/>
              <w:numPr>
                <w:ilvl w:val="12"/>
                <w:numId w:val="0"/>
              </w:numPr>
              <w:spacing w:line="320" w:lineRule="exact"/>
              <w:rPr>
                <w:sz w:val="22"/>
              </w:rPr>
            </w:pPr>
          </w:p>
        </w:tc>
        <w:tc>
          <w:tcPr>
            <w:tcW w:w="1701" w:type="dxa"/>
          </w:tcPr>
          <w:p w14:paraId="35E1567E" w14:textId="77777777" w:rsidR="00F434C1" w:rsidRPr="001978A8" w:rsidRDefault="00F434C1" w:rsidP="001978A8">
            <w:pPr>
              <w:widowControl w:val="0"/>
              <w:numPr>
                <w:ilvl w:val="12"/>
                <w:numId w:val="0"/>
              </w:numPr>
              <w:spacing w:line="320" w:lineRule="exact"/>
              <w:rPr>
                <w:sz w:val="22"/>
              </w:rPr>
            </w:pPr>
          </w:p>
        </w:tc>
        <w:tc>
          <w:tcPr>
            <w:tcW w:w="2628" w:type="dxa"/>
          </w:tcPr>
          <w:p w14:paraId="717091C3" w14:textId="77777777" w:rsidR="00F434C1" w:rsidRPr="001978A8" w:rsidRDefault="00F434C1" w:rsidP="001978A8">
            <w:pPr>
              <w:widowControl w:val="0"/>
              <w:numPr>
                <w:ilvl w:val="12"/>
                <w:numId w:val="0"/>
              </w:numPr>
              <w:spacing w:line="320" w:lineRule="exact"/>
              <w:rPr>
                <w:sz w:val="22"/>
              </w:rPr>
            </w:pPr>
          </w:p>
        </w:tc>
        <w:tc>
          <w:tcPr>
            <w:tcW w:w="1943" w:type="dxa"/>
          </w:tcPr>
          <w:p w14:paraId="4D1B129A" w14:textId="77777777" w:rsidR="00F434C1" w:rsidRPr="001978A8" w:rsidRDefault="00F434C1" w:rsidP="001978A8">
            <w:pPr>
              <w:widowControl w:val="0"/>
              <w:numPr>
                <w:ilvl w:val="12"/>
                <w:numId w:val="0"/>
              </w:numPr>
              <w:spacing w:line="320" w:lineRule="exact"/>
              <w:rPr>
                <w:sz w:val="22"/>
              </w:rPr>
            </w:pPr>
          </w:p>
        </w:tc>
        <w:tc>
          <w:tcPr>
            <w:tcW w:w="1455" w:type="dxa"/>
            <w:vMerge/>
            <w:tcBorders>
              <w:top w:val="single" w:sz="12" w:space="0" w:color="auto"/>
              <w:bottom w:val="single" w:sz="4" w:space="0" w:color="auto"/>
              <w:right w:val="single" w:sz="6" w:space="0" w:color="auto"/>
            </w:tcBorders>
          </w:tcPr>
          <w:p w14:paraId="70A808F3"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right w:val="single" w:sz="12" w:space="0" w:color="auto"/>
            </w:tcBorders>
          </w:tcPr>
          <w:p w14:paraId="0DF3D2B2" w14:textId="77777777" w:rsidR="00F434C1" w:rsidRPr="001978A8" w:rsidRDefault="00F434C1" w:rsidP="001978A8">
            <w:pPr>
              <w:widowControl w:val="0"/>
              <w:numPr>
                <w:ilvl w:val="12"/>
                <w:numId w:val="0"/>
              </w:numPr>
              <w:spacing w:line="320" w:lineRule="exact"/>
              <w:rPr>
                <w:sz w:val="22"/>
              </w:rPr>
            </w:pPr>
          </w:p>
        </w:tc>
      </w:tr>
      <w:tr w:rsidR="00F434C1" w:rsidRPr="001978A8" w14:paraId="11421F60" w14:textId="77777777" w:rsidTr="00673C98">
        <w:trPr>
          <w:trHeight w:val="212"/>
          <w:jc w:val="center"/>
        </w:trPr>
        <w:tc>
          <w:tcPr>
            <w:tcW w:w="694" w:type="dxa"/>
            <w:vMerge/>
            <w:tcBorders>
              <w:left w:val="single" w:sz="12" w:space="0" w:color="000000"/>
              <w:bottom w:val="single" w:sz="12" w:space="0" w:color="000000"/>
            </w:tcBorders>
          </w:tcPr>
          <w:p w14:paraId="2600D16A" w14:textId="77777777" w:rsidR="00F434C1" w:rsidRPr="001978A8" w:rsidRDefault="00F434C1" w:rsidP="001978A8">
            <w:pPr>
              <w:widowControl w:val="0"/>
              <w:numPr>
                <w:ilvl w:val="12"/>
                <w:numId w:val="0"/>
              </w:numPr>
              <w:spacing w:line="320" w:lineRule="exact"/>
              <w:rPr>
                <w:b/>
                <w:sz w:val="22"/>
              </w:rPr>
            </w:pPr>
          </w:p>
        </w:tc>
        <w:tc>
          <w:tcPr>
            <w:tcW w:w="1276" w:type="dxa"/>
            <w:vMerge/>
            <w:tcBorders>
              <w:bottom w:val="single" w:sz="12" w:space="0" w:color="000000"/>
            </w:tcBorders>
          </w:tcPr>
          <w:p w14:paraId="48958782" w14:textId="77777777" w:rsidR="00F434C1" w:rsidRPr="001978A8" w:rsidRDefault="00F434C1" w:rsidP="001978A8">
            <w:pPr>
              <w:widowControl w:val="0"/>
              <w:numPr>
                <w:ilvl w:val="12"/>
                <w:numId w:val="0"/>
              </w:numPr>
              <w:spacing w:line="320" w:lineRule="exact"/>
              <w:rPr>
                <w:sz w:val="22"/>
              </w:rPr>
            </w:pPr>
          </w:p>
        </w:tc>
        <w:tc>
          <w:tcPr>
            <w:tcW w:w="1417" w:type="dxa"/>
            <w:tcBorders>
              <w:bottom w:val="single" w:sz="12" w:space="0" w:color="000000"/>
            </w:tcBorders>
          </w:tcPr>
          <w:p w14:paraId="64B8A61E" w14:textId="77777777" w:rsidR="00F434C1" w:rsidRPr="001978A8" w:rsidRDefault="00F434C1" w:rsidP="001978A8">
            <w:pPr>
              <w:widowControl w:val="0"/>
              <w:numPr>
                <w:ilvl w:val="12"/>
                <w:numId w:val="0"/>
              </w:numPr>
              <w:spacing w:line="320" w:lineRule="exact"/>
              <w:rPr>
                <w:sz w:val="22"/>
              </w:rPr>
            </w:pPr>
          </w:p>
        </w:tc>
        <w:tc>
          <w:tcPr>
            <w:tcW w:w="1985" w:type="dxa"/>
            <w:tcBorders>
              <w:bottom w:val="single" w:sz="12" w:space="0" w:color="000000"/>
            </w:tcBorders>
          </w:tcPr>
          <w:p w14:paraId="125595C8" w14:textId="77777777" w:rsidR="00F434C1" w:rsidRPr="001978A8" w:rsidRDefault="00F434C1" w:rsidP="001978A8">
            <w:pPr>
              <w:widowControl w:val="0"/>
              <w:numPr>
                <w:ilvl w:val="12"/>
                <w:numId w:val="0"/>
              </w:numPr>
              <w:spacing w:line="320" w:lineRule="exact"/>
              <w:rPr>
                <w:sz w:val="22"/>
              </w:rPr>
            </w:pPr>
          </w:p>
        </w:tc>
        <w:tc>
          <w:tcPr>
            <w:tcW w:w="1701" w:type="dxa"/>
            <w:tcBorders>
              <w:bottom w:val="single" w:sz="12" w:space="0" w:color="000000"/>
            </w:tcBorders>
          </w:tcPr>
          <w:p w14:paraId="20CD8D98" w14:textId="77777777" w:rsidR="00F434C1" w:rsidRPr="001978A8" w:rsidRDefault="00F434C1" w:rsidP="001978A8">
            <w:pPr>
              <w:widowControl w:val="0"/>
              <w:numPr>
                <w:ilvl w:val="12"/>
                <w:numId w:val="0"/>
              </w:numPr>
              <w:spacing w:line="320" w:lineRule="exact"/>
              <w:rPr>
                <w:sz w:val="22"/>
              </w:rPr>
            </w:pPr>
          </w:p>
        </w:tc>
        <w:tc>
          <w:tcPr>
            <w:tcW w:w="2628" w:type="dxa"/>
            <w:tcBorders>
              <w:bottom w:val="single" w:sz="12" w:space="0" w:color="000000"/>
            </w:tcBorders>
          </w:tcPr>
          <w:p w14:paraId="1D4705BB" w14:textId="77777777" w:rsidR="00F434C1" w:rsidRPr="001978A8" w:rsidRDefault="00F434C1" w:rsidP="001978A8">
            <w:pPr>
              <w:widowControl w:val="0"/>
              <w:numPr>
                <w:ilvl w:val="12"/>
                <w:numId w:val="0"/>
              </w:numPr>
              <w:spacing w:line="320" w:lineRule="exact"/>
              <w:rPr>
                <w:sz w:val="22"/>
              </w:rPr>
            </w:pPr>
          </w:p>
        </w:tc>
        <w:tc>
          <w:tcPr>
            <w:tcW w:w="1943" w:type="dxa"/>
            <w:tcBorders>
              <w:bottom w:val="single" w:sz="12" w:space="0" w:color="000000"/>
            </w:tcBorders>
          </w:tcPr>
          <w:p w14:paraId="142D1848" w14:textId="77777777" w:rsidR="00F434C1" w:rsidRPr="001978A8" w:rsidRDefault="00F434C1" w:rsidP="001978A8">
            <w:pPr>
              <w:widowControl w:val="0"/>
              <w:numPr>
                <w:ilvl w:val="12"/>
                <w:numId w:val="0"/>
              </w:numPr>
              <w:spacing w:line="320" w:lineRule="exact"/>
              <w:rPr>
                <w:sz w:val="22"/>
              </w:rPr>
            </w:pPr>
          </w:p>
        </w:tc>
        <w:tc>
          <w:tcPr>
            <w:tcW w:w="1455" w:type="dxa"/>
            <w:vMerge/>
            <w:tcBorders>
              <w:top w:val="single" w:sz="12" w:space="0" w:color="auto"/>
              <w:bottom w:val="single" w:sz="12" w:space="0" w:color="auto"/>
              <w:right w:val="single" w:sz="6" w:space="0" w:color="auto"/>
            </w:tcBorders>
          </w:tcPr>
          <w:p w14:paraId="7ADA760F" w14:textId="77777777" w:rsidR="00F434C1" w:rsidRPr="001978A8" w:rsidRDefault="00F434C1" w:rsidP="001978A8">
            <w:pPr>
              <w:widowControl w:val="0"/>
              <w:numPr>
                <w:ilvl w:val="12"/>
                <w:numId w:val="0"/>
              </w:numPr>
              <w:spacing w:line="320" w:lineRule="exact"/>
              <w:rPr>
                <w:sz w:val="22"/>
              </w:rPr>
            </w:pPr>
          </w:p>
        </w:tc>
        <w:tc>
          <w:tcPr>
            <w:tcW w:w="1739" w:type="dxa"/>
            <w:vMerge/>
            <w:tcBorders>
              <w:left w:val="single" w:sz="6" w:space="0" w:color="auto"/>
              <w:bottom w:val="single" w:sz="12" w:space="0" w:color="auto"/>
              <w:right w:val="single" w:sz="12" w:space="0" w:color="auto"/>
            </w:tcBorders>
          </w:tcPr>
          <w:p w14:paraId="10E53A6A" w14:textId="77777777" w:rsidR="00F434C1" w:rsidRPr="001978A8" w:rsidRDefault="00F434C1" w:rsidP="001978A8">
            <w:pPr>
              <w:widowControl w:val="0"/>
              <w:numPr>
                <w:ilvl w:val="12"/>
                <w:numId w:val="0"/>
              </w:numPr>
              <w:spacing w:line="320" w:lineRule="exact"/>
              <w:rPr>
                <w:sz w:val="22"/>
              </w:rPr>
            </w:pPr>
          </w:p>
        </w:tc>
      </w:tr>
    </w:tbl>
    <w:p w14:paraId="1DC92F58" w14:textId="77777777" w:rsidR="00F434C1" w:rsidRPr="001978A8" w:rsidRDefault="00F434C1" w:rsidP="001978A8">
      <w:pPr>
        <w:widowControl w:val="0"/>
        <w:numPr>
          <w:ilvl w:val="12"/>
          <w:numId w:val="0"/>
        </w:numPr>
        <w:spacing w:after="0" w:line="320" w:lineRule="exact"/>
        <w:ind w:left="8931" w:right="-29"/>
        <w:jc w:val="center"/>
        <w:rPr>
          <w:color w:val="FF0000"/>
          <w:sz w:val="22"/>
        </w:rPr>
      </w:pPr>
    </w:p>
    <w:p w14:paraId="1D663EEA" w14:textId="77777777" w:rsidR="00F434C1" w:rsidRPr="001978A8" w:rsidRDefault="00F434C1" w:rsidP="001978A8">
      <w:pPr>
        <w:widowControl w:val="0"/>
        <w:numPr>
          <w:ilvl w:val="12"/>
          <w:numId w:val="0"/>
        </w:numPr>
        <w:spacing w:after="0" w:line="320" w:lineRule="exact"/>
        <w:ind w:left="8931" w:right="-29"/>
        <w:jc w:val="center"/>
        <w:rPr>
          <w:color w:val="FF0000"/>
          <w:sz w:val="22"/>
        </w:rPr>
      </w:pPr>
    </w:p>
    <w:p w14:paraId="56AACA21" w14:textId="77777777" w:rsidR="00F434C1" w:rsidRPr="001978A8" w:rsidRDefault="00F434C1" w:rsidP="001978A8">
      <w:pPr>
        <w:widowControl w:val="0"/>
        <w:numPr>
          <w:ilvl w:val="12"/>
          <w:numId w:val="0"/>
        </w:numPr>
        <w:spacing w:after="0" w:line="320" w:lineRule="exact"/>
        <w:ind w:left="8931" w:right="-29"/>
        <w:jc w:val="center"/>
        <w:rPr>
          <w:sz w:val="22"/>
        </w:rPr>
      </w:pPr>
      <w:r w:rsidRPr="001978A8">
        <w:rPr>
          <w:sz w:val="22"/>
        </w:rPr>
        <w:t>.........................................................</w:t>
      </w:r>
    </w:p>
    <w:p w14:paraId="34AF147B" w14:textId="77777777" w:rsidR="00F434C1" w:rsidRPr="001978A8" w:rsidRDefault="00F434C1" w:rsidP="001978A8">
      <w:pPr>
        <w:widowControl w:val="0"/>
        <w:numPr>
          <w:ilvl w:val="12"/>
          <w:numId w:val="0"/>
        </w:numPr>
        <w:spacing w:line="320" w:lineRule="exact"/>
        <w:ind w:left="8931" w:right="-29"/>
        <w:jc w:val="center"/>
        <w:rPr>
          <w:sz w:val="22"/>
        </w:rPr>
      </w:pPr>
      <w:r w:rsidRPr="001978A8">
        <w:rPr>
          <w:sz w:val="22"/>
        </w:rPr>
        <w:t>(podpis</w:t>
      </w:r>
      <w:r w:rsidRPr="001978A8">
        <w:rPr>
          <w:rStyle w:val="Odwoanieprzypisudolnego"/>
          <w:rFonts w:cs="Arial"/>
          <w:sz w:val="22"/>
        </w:rPr>
        <w:footnoteReference w:customMarkFollows="1" w:id="10"/>
        <w:t>***</w:t>
      </w:r>
      <w:r w:rsidRPr="001978A8">
        <w:rPr>
          <w:sz w:val="22"/>
        </w:rPr>
        <w:t>,</w:t>
      </w:r>
      <w:r w:rsidR="009205CB" w:rsidRPr="001978A8">
        <w:rPr>
          <w:sz w:val="22"/>
        </w:rPr>
        <w:t xml:space="preserve"> </w:t>
      </w:r>
      <w:r w:rsidRPr="001978A8">
        <w:rPr>
          <w:sz w:val="22"/>
        </w:rPr>
        <w:t xml:space="preserve">miejscowość, data) </w:t>
      </w:r>
    </w:p>
    <w:p w14:paraId="2B07FD18" w14:textId="77777777" w:rsidR="00F434C1" w:rsidRPr="001978A8" w:rsidRDefault="00F434C1" w:rsidP="001978A8">
      <w:pPr>
        <w:widowControl w:val="0"/>
        <w:numPr>
          <w:ilvl w:val="12"/>
          <w:numId w:val="0"/>
        </w:numPr>
        <w:spacing w:line="320" w:lineRule="exact"/>
        <w:ind w:left="8931" w:right="-29"/>
        <w:jc w:val="center"/>
        <w:rPr>
          <w:sz w:val="22"/>
        </w:rPr>
        <w:sectPr w:rsidR="00F434C1" w:rsidRPr="001978A8" w:rsidSect="00893D83">
          <w:footnotePr>
            <w:pos w:val="beneathText"/>
            <w:numFmt w:val="chicago"/>
            <w:numRestart w:val="eachSect"/>
          </w:footnotePr>
          <w:pgSz w:w="16840" w:h="11907" w:orient="landscape" w:code="9"/>
          <w:pgMar w:top="1701" w:right="704" w:bottom="1418" w:left="1135" w:header="737" w:footer="567" w:gutter="0"/>
          <w:cols w:space="708"/>
          <w:noEndnote/>
          <w:docGrid w:linePitch="326"/>
        </w:sectPr>
      </w:pPr>
    </w:p>
    <w:p w14:paraId="137DB9DB" w14:textId="3082D099" w:rsidR="00673C98" w:rsidRPr="001978A8" w:rsidRDefault="006B08AB" w:rsidP="001978A8">
      <w:pPr>
        <w:spacing w:before="240" w:after="240" w:line="320" w:lineRule="exact"/>
        <w:rPr>
          <w:b/>
          <w:sz w:val="22"/>
        </w:rPr>
      </w:pPr>
      <w:r w:rsidRPr="001978A8">
        <w:rPr>
          <w:b/>
          <w:bCs/>
          <w:sz w:val="22"/>
        </w:rPr>
        <w:t>Załącznik nr 10</w:t>
      </w:r>
      <w:r w:rsidR="00673C98" w:rsidRPr="001978A8">
        <w:rPr>
          <w:b/>
          <w:bCs/>
          <w:sz w:val="22"/>
        </w:rPr>
        <w:t xml:space="preserve"> do IDW – </w:t>
      </w:r>
      <w:r w:rsidR="00673C98" w:rsidRPr="001978A8">
        <w:rPr>
          <w:bCs/>
          <w:sz w:val="22"/>
        </w:rPr>
        <w:t xml:space="preserve">Wykaz </w:t>
      </w:r>
      <w:r w:rsidR="00673C98" w:rsidRPr="001978A8">
        <w:rPr>
          <w:sz w:val="22"/>
        </w:rPr>
        <w:t>narzędzi, wyposażenia zakładu lub urządzeń technicznych</w:t>
      </w:r>
      <w:r w:rsidR="00CB3DB2">
        <w:rPr>
          <w:sz w:val="22"/>
        </w:rPr>
        <w:t xml:space="preserve"> - wzór</w:t>
      </w:r>
    </w:p>
    <w:tbl>
      <w:tblPr>
        <w:tblW w:w="929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514"/>
        <w:gridCol w:w="10"/>
      </w:tblGrid>
      <w:tr w:rsidR="00673C98" w:rsidRPr="001978A8" w14:paraId="53762CDD" w14:textId="77777777" w:rsidTr="00673C98">
        <w:trPr>
          <w:gridBefore w:val="1"/>
          <w:wBefore w:w="10" w:type="dxa"/>
        </w:trPr>
        <w:tc>
          <w:tcPr>
            <w:tcW w:w="2197" w:type="dxa"/>
            <w:tcBorders>
              <w:bottom w:val="single" w:sz="12" w:space="0" w:color="auto"/>
            </w:tcBorders>
          </w:tcPr>
          <w:p w14:paraId="58C1F13A" w14:textId="77777777" w:rsidR="00673C98" w:rsidRPr="001978A8" w:rsidRDefault="00673C98" w:rsidP="001978A8">
            <w:pPr>
              <w:spacing w:before="40" w:after="40" w:line="320" w:lineRule="exact"/>
              <w:rPr>
                <w:b/>
                <w:sz w:val="22"/>
              </w:rPr>
            </w:pPr>
            <w:r w:rsidRPr="001978A8">
              <w:rPr>
                <w:b/>
                <w:sz w:val="22"/>
              </w:rPr>
              <w:t>NR SPRAWY:</w:t>
            </w:r>
          </w:p>
        </w:tc>
        <w:tc>
          <w:tcPr>
            <w:tcW w:w="7087" w:type="dxa"/>
            <w:gridSpan w:val="3"/>
            <w:tcBorders>
              <w:bottom w:val="single" w:sz="12" w:space="0" w:color="auto"/>
            </w:tcBorders>
          </w:tcPr>
          <w:p w14:paraId="1EE7D3C0" w14:textId="77777777" w:rsidR="00673C98" w:rsidRPr="001978A8" w:rsidRDefault="00673C98" w:rsidP="001978A8">
            <w:pPr>
              <w:spacing w:line="320" w:lineRule="exact"/>
              <w:jc w:val="center"/>
              <w:rPr>
                <w:bCs/>
                <w:i/>
                <w:color w:val="365F91"/>
                <w:sz w:val="22"/>
              </w:rPr>
            </w:pPr>
            <w:r w:rsidRPr="001978A8">
              <w:rPr>
                <w:bCs/>
                <w:color w:val="365F91"/>
                <w:sz w:val="22"/>
                <w:highlight w:val="yellow"/>
                <w:lang w:eastAsia="en-US"/>
              </w:rPr>
              <w:t>……………..</w:t>
            </w:r>
            <w:r w:rsidRPr="001978A8">
              <w:rPr>
                <w:b/>
                <w:bCs/>
                <w:color w:val="365F91"/>
                <w:sz w:val="22"/>
                <w:highlight w:val="yellow"/>
                <w:lang w:eastAsia="en-US"/>
              </w:rPr>
              <w:t xml:space="preserve"> (</w:t>
            </w:r>
            <w:r w:rsidRPr="001978A8">
              <w:rPr>
                <w:b/>
                <w:bCs/>
                <w:i/>
                <w:color w:val="365F91"/>
                <w:sz w:val="22"/>
                <w:highlight w:val="yellow"/>
                <w:lang w:eastAsia="en-US"/>
              </w:rPr>
              <w:t>wprowadzić nr postępowania</w:t>
            </w:r>
            <w:r w:rsidRPr="001978A8">
              <w:rPr>
                <w:b/>
                <w:bCs/>
                <w:color w:val="365F91"/>
                <w:sz w:val="22"/>
                <w:highlight w:val="yellow"/>
                <w:lang w:eastAsia="en-US"/>
              </w:rPr>
              <w:t>)</w:t>
            </w:r>
          </w:p>
        </w:tc>
      </w:tr>
      <w:tr w:rsidR="00673C98" w:rsidRPr="001978A8" w14:paraId="7CA5FD57" w14:textId="77777777" w:rsidTr="00673C98">
        <w:trPr>
          <w:gridBefore w:val="1"/>
          <w:wBefore w:w="10" w:type="dxa"/>
          <w:trHeight w:val="1246"/>
        </w:trPr>
        <w:tc>
          <w:tcPr>
            <w:tcW w:w="9284" w:type="dxa"/>
            <w:gridSpan w:val="4"/>
            <w:shd w:val="clear" w:color="auto" w:fill="B3B3B3"/>
          </w:tcPr>
          <w:p w14:paraId="6C2B93C1" w14:textId="77777777" w:rsidR="00673C98" w:rsidRPr="001978A8" w:rsidRDefault="00673C98" w:rsidP="001978A8">
            <w:pPr>
              <w:spacing w:before="40" w:after="40" w:line="320" w:lineRule="exact"/>
              <w:rPr>
                <w:b/>
                <w:sz w:val="22"/>
              </w:rPr>
            </w:pPr>
            <w:r w:rsidRPr="001978A8">
              <w:rPr>
                <w:b/>
                <w:sz w:val="22"/>
              </w:rPr>
              <w:t>ZAMAWIAJĄCY:</w:t>
            </w:r>
          </w:p>
          <w:p w14:paraId="12C10CA4" w14:textId="77777777" w:rsidR="00673C98" w:rsidRPr="001978A8" w:rsidRDefault="00673C98" w:rsidP="001978A8">
            <w:pPr>
              <w:numPr>
                <w:ilvl w:val="12"/>
                <w:numId w:val="0"/>
              </w:numPr>
              <w:spacing w:before="40" w:after="40" w:line="320" w:lineRule="exact"/>
              <w:jc w:val="center"/>
              <w:rPr>
                <w:b/>
                <w:sz w:val="22"/>
              </w:rPr>
            </w:pPr>
            <w:r w:rsidRPr="001978A8">
              <w:rPr>
                <w:b/>
                <w:sz w:val="22"/>
              </w:rPr>
              <w:t>PKP Polskie Linie Kolejowe S.A.</w:t>
            </w:r>
          </w:p>
          <w:p w14:paraId="008C1D93" w14:textId="77777777" w:rsidR="00673C98" w:rsidRPr="001978A8" w:rsidRDefault="00673C98" w:rsidP="001978A8">
            <w:pPr>
              <w:numPr>
                <w:ilvl w:val="12"/>
                <w:numId w:val="0"/>
              </w:numPr>
              <w:spacing w:before="40" w:after="40" w:line="320" w:lineRule="exact"/>
              <w:jc w:val="center"/>
              <w:rPr>
                <w:b/>
                <w:sz w:val="22"/>
              </w:rPr>
            </w:pPr>
            <w:r w:rsidRPr="001978A8">
              <w:rPr>
                <w:b/>
                <w:sz w:val="22"/>
              </w:rPr>
              <w:t>ul. Targowa 74</w:t>
            </w:r>
          </w:p>
          <w:p w14:paraId="14B404B7" w14:textId="77777777" w:rsidR="00673C98" w:rsidRPr="001978A8" w:rsidRDefault="00673C98" w:rsidP="001978A8">
            <w:pPr>
              <w:spacing w:before="40" w:after="40" w:line="320" w:lineRule="exact"/>
              <w:jc w:val="center"/>
              <w:rPr>
                <w:b/>
                <w:sz w:val="22"/>
              </w:rPr>
            </w:pPr>
            <w:r w:rsidRPr="001978A8">
              <w:rPr>
                <w:b/>
                <w:sz w:val="22"/>
              </w:rPr>
              <w:t>03-734 Warszawa</w:t>
            </w:r>
          </w:p>
        </w:tc>
      </w:tr>
      <w:tr w:rsidR="00673C98" w:rsidRPr="001978A8" w14:paraId="2E6E9A01"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2509D77A" w14:textId="77777777" w:rsidR="00673C98" w:rsidRPr="001978A8" w:rsidRDefault="00673C98" w:rsidP="001978A8">
            <w:pPr>
              <w:spacing w:before="40" w:after="40" w:line="320" w:lineRule="exact"/>
              <w:jc w:val="center"/>
              <w:rPr>
                <w:sz w:val="22"/>
              </w:rPr>
            </w:pPr>
            <w:r w:rsidRPr="001978A8">
              <w:rPr>
                <w:sz w:val="22"/>
              </w:rPr>
              <w:t>L.p.</w:t>
            </w:r>
          </w:p>
        </w:tc>
        <w:tc>
          <w:tcPr>
            <w:tcW w:w="6514" w:type="dxa"/>
            <w:tcBorders>
              <w:top w:val="single" w:sz="4" w:space="0" w:color="auto"/>
              <w:left w:val="single" w:sz="4" w:space="0" w:color="auto"/>
              <w:bottom w:val="single" w:sz="4" w:space="0" w:color="auto"/>
              <w:right w:val="single" w:sz="4" w:space="0" w:color="auto"/>
            </w:tcBorders>
          </w:tcPr>
          <w:p w14:paraId="752F78D1" w14:textId="77777777" w:rsidR="00673C98" w:rsidRPr="001978A8" w:rsidRDefault="00673C98" w:rsidP="001978A8">
            <w:pPr>
              <w:spacing w:before="40" w:after="40" w:line="320" w:lineRule="exact"/>
              <w:jc w:val="center"/>
              <w:rPr>
                <w:sz w:val="22"/>
              </w:rPr>
            </w:pPr>
            <w:r w:rsidRPr="001978A8">
              <w:rPr>
                <w:sz w:val="22"/>
              </w:rPr>
              <w:t xml:space="preserve">Nazwa Wykonawcy </w:t>
            </w:r>
          </w:p>
          <w:p w14:paraId="344E8307" w14:textId="77777777" w:rsidR="00673C98" w:rsidRPr="001978A8" w:rsidRDefault="00673C98" w:rsidP="001978A8">
            <w:pPr>
              <w:spacing w:before="40" w:after="40" w:line="320" w:lineRule="exact"/>
              <w:jc w:val="center"/>
              <w:rPr>
                <w:sz w:val="22"/>
              </w:rPr>
            </w:pPr>
            <w:r w:rsidRPr="001978A8">
              <w:rPr>
                <w:sz w:val="22"/>
              </w:rPr>
              <w:t xml:space="preserve">(w kolejności zgodnej z przyjętą </w:t>
            </w:r>
          </w:p>
          <w:p w14:paraId="398B16F2" w14:textId="77777777" w:rsidR="00673C98" w:rsidRPr="001978A8" w:rsidRDefault="00673C98" w:rsidP="001978A8">
            <w:pPr>
              <w:spacing w:before="40" w:after="40" w:line="320" w:lineRule="exact"/>
              <w:jc w:val="center"/>
              <w:rPr>
                <w:sz w:val="22"/>
              </w:rPr>
            </w:pPr>
            <w:r w:rsidRPr="001978A8">
              <w:rPr>
                <w:sz w:val="22"/>
              </w:rPr>
              <w:t>w FORMULARZU OFERTOWYM)</w:t>
            </w:r>
          </w:p>
        </w:tc>
      </w:tr>
      <w:tr w:rsidR="00673C98" w:rsidRPr="001978A8" w14:paraId="1B569EFC"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40612882" w14:textId="77777777" w:rsidR="00673C98" w:rsidRPr="001978A8" w:rsidRDefault="00673C98" w:rsidP="001978A8">
            <w:pPr>
              <w:spacing w:before="40" w:after="40" w:line="320" w:lineRule="exact"/>
              <w:rPr>
                <w:sz w:val="22"/>
                <w:lang w:val="de-DE"/>
              </w:rPr>
            </w:pPr>
            <w:r w:rsidRPr="001978A8">
              <w:rPr>
                <w:sz w:val="22"/>
                <w:lang w:val="de-DE"/>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64E928C2" w14:textId="77777777" w:rsidR="00673C98" w:rsidRPr="001978A8" w:rsidRDefault="00673C98" w:rsidP="001978A8">
            <w:pPr>
              <w:spacing w:before="40" w:after="40" w:line="320" w:lineRule="exact"/>
              <w:rPr>
                <w:sz w:val="22"/>
                <w:lang w:val="de-DE"/>
              </w:rPr>
            </w:pPr>
          </w:p>
        </w:tc>
      </w:tr>
      <w:tr w:rsidR="00673C98" w:rsidRPr="001978A8" w14:paraId="39E293AA"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41538799" w14:textId="77777777" w:rsidR="00673C98" w:rsidRPr="001978A8" w:rsidRDefault="00673C98" w:rsidP="001978A8">
            <w:pPr>
              <w:spacing w:before="40" w:after="40" w:line="320" w:lineRule="exact"/>
              <w:rPr>
                <w:sz w:val="22"/>
                <w:lang w:val="de-DE"/>
              </w:rPr>
            </w:pPr>
            <w:r w:rsidRPr="001978A8">
              <w:rPr>
                <w:sz w:val="22"/>
                <w:lang w:val="de-DE"/>
              </w:rPr>
              <w:t>Wykonawca nr 2</w:t>
            </w:r>
          </w:p>
        </w:tc>
        <w:tc>
          <w:tcPr>
            <w:tcW w:w="6514" w:type="dxa"/>
            <w:tcBorders>
              <w:top w:val="single" w:sz="4" w:space="0" w:color="auto"/>
              <w:left w:val="single" w:sz="4" w:space="0" w:color="auto"/>
              <w:bottom w:val="single" w:sz="4" w:space="0" w:color="auto"/>
              <w:right w:val="single" w:sz="4" w:space="0" w:color="auto"/>
            </w:tcBorders>
          </w:tcPr>
          <w:p w14:paraId="207F9832" w14:textId="77777777" w:rsidR="00673C98" w:rsidRPr="001978A8" w:rsidRDefault="00673C98" w:rsidP="001978A8">
            <w:pPr>
              <w:spacing w:before="40" w:after="40" w:line="320" w:lineRule="exact"/>
              <w:rPr>
                <w:sz w:val="22"/>
                <w:lang w:val="de-DE"/>
              </w:rPr>
            </w:pPr>
          </w:p>
        </w:tc>
      </w:tr>
      <w:tr w:rsidR="00673C98" w:rsidRPr="001978A8" w14:paraId="5F720EAE"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029E931C" w14:textId="77777777" w:rsidR="00673C98" w:rsidRPr="001978A8" w:rsidRDefault="00673C98" w:rsidP="001978A8">
            <w:pPr>
              <w:spacing w:before="40" w:after="40" w:line="320" w:lineRule="exact"/>
              <w:rPr>
                <w:sz w:val="22"/>
                <w:lang w:val="de-DE"/>
              </w:rPr>
            </w:pPr>
            <w:r w:rsidRPr="001978A8">
              <w:rPr>
                <w:sz w:val="22"/>
                <w:lang w:val="de-DE"/>
              </w:rPr>
              <w:t>Wykonawca nr 3</w:t>
            </w:r>
          </w:p>
        </w:tc>
        <w:tc>
          <w:tcPr>
            <w:tcW w:w="6514" w:type="dxa"/>
            <w:tcBorders>
              <w:top w:val="single" w:sz="4" w:space="0" w:color="auto"/>
              <w:left w:val="single" w:sz="4" w:space="0" w:color="auto"/>
              <w:bottom w:val="single" w:sz="4" w:space="0" w:color="auto"/>
              <w:right w:val="single" w:sz="4" w:space="0" w:color="auto"/>
            </w:tcBorders>
          </w:tcPr>
          <w:p w14:paraId="5637AAD1" w14:textId="77777777" w:rsidR="00673C98" w:rsidRPr="001978A8" w:rsidRDefault="00673C98" w:rsidP="001978A8">
            <w:pPr>
              <w:spacing w:before="40" w:after="40" w:line="320" w:lineRule="exact"/>
              <w:rPr>
                <w:sz w:val="22"/>
                <w:lang w:val="de-DE"/>
              </w:rPr>
            </w:pPr>
          </w:p>
        </w:tc>
      </w:tr>
    </w:tbl>
    <w:p w14:paraId="16D70B74" w14:textId="77777777" w:rsidR="00673C98" w:rsidRPr="001978A8" w:rsidRDefault="00673C98" w:rsidP="001978A8">
      <w:pPr>
        <w:spacing w:before="40" w:after="40" w:line="320" w:lineRule="exact"/>
        <w:rPr>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673C98" w:rsidRPr="001978A8" w14:paraId="44017634" w14:textId="77777777" w:rsidTr="00673C98">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645B2EDB" w14:textId="77777777" w:rsidR="00673C98" w:rsidRPr="001978A8" w:rsidRDefault="00673C98" w:rsidP="001978A8">
            <w:pPr>
              <w:spacing w:before="40" w:after="40" w:line="320" w:lineRule="exact"/>
              <w:jc w:val="center"/>
              <w:rPr>
                <w:sz w:val="22"/>
              </w:rPr>
            </w:pPr>
            <w:r w:rsidRPr="001978A8">
              <w:rPr>
                <w:sz w:val="22"/>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58B52649" w14:textId="77777777" w:rsidR="00673C98" w:rsidRPr="001978A8" w:rsidRDefault="00673C98" w:rsidP="001978A8">
            <w:pPr>
              <w:spacing w:before="40" w:after="40" w:line="320" w:lineRule="exact"/>
              <w:jc w:val="center"/>
              <w:rPr>
                <w:sz w:val="22"/>
                <w:lang w:val="de-DE"/>
              </w:rPr>
            </w:pPr>
            <w:r w:rsidRPr="001978A8">
              <w:rPr>
                <w:sz w:val="22"/>
              </w:rPr>
              <w:t>Nazwa</w:t>
            </w:r>
            <w:r w:rsidRPr="001978A8">
              <w:rPr>
                <w:sz w:val="22"/>
                <w:lang w:val="de-DE"/>
              </w:rPr>
              <w:t>/</w:t>
            </w:r>
            <w:r w:rsidRPr="001978A8">
              <w:rPr>
                <w:sz w:val="22"/>
              </w:rPr>
              <w:t>Imię</w:t>
            </w:r>
            <w:r w:rsidRPr="001978A8">
              <w:rPr>
                <w:sz w:val="22"/>
                <w:lang w:val="de-DE"/>
              </w:rPr>
              <w:t xml:space="preserve"> i </w:t>
            </w:r>
            <w:r w:rsidRPr="001978A8">
              <w:rPr>
                <w:sz w:val="22"/>
              </w:rPr>
              <w:t>Nazwisko</w:t>
            </w:r>
            <w:r w:rsidRPr="001978A8">
              <w:rPr>
                <w:sz w:val="22"/>
                <w:lang w:val="de-DE"/>
              </w:rPr>
              <w:t xml:space="preserve"> </w:t>
            </w:r>
            <w:r w:rsidRPr="001978A8">
              <w:rPr>
                <w:sz w:val="22"/>
              </w:rPr>
              <w:t>Pełnomocnika</w:t>
            </w:r>
          </w:p>
        </w:tc>
      </w:tr>
      <w:tr w:rsidR="00673C98" w:rsidRPr="001978A8" w14:paraId="699C2358" w14:textId="77777777" w:rsidTr="00673C98">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05058A40" w14:textId="77777777" w:rsidR="00673C98" w:rsidRPr="001978A8" w:rsidRDefault="00673C98" w:rsidP="001978A8">
            <w:pPr>
              <w:spacing w:before="40" w:after="40" w:line="320" w:lineRule="exact"/>
              <w:rPr>
                <w:sz w:val="22"/>
              </w:rPr>
            </w:pPr>
          </w:p>
        </w:tc>
        <w:tc>
          <w:tcPr>
            <w:tcW w:w="6520" w:type="dxa"/>
            <w:tcBorders>
              <w:top w:val="single" w:sz="4" w:space="0" w:color="auto"/>
              <w:left w:val="single" w:sz="4" w:space="0" w:color="auto"/>
              <w:bottom w:val="single" w:sz="4" w:space="0" w:color="auto"/>
              <w:right w:val="single" w:sz="4" w:space="0" w:color="auto"/>
            </w:tcBorders>
          </w:tcPr>
          <w:p w14:paraId="704C04BC" w14:textId="77777777" w:rsidR="00673C98" w:rsidRPr="001978A8" w:rsidRDefault="00673C98" w:rsidP="001978A8">
            <w:pPr>
              <w:spacing w:before="40" w:after="40" w:line="320" w:lineRule="exact"/>
              <w:rPr>
                <w:sz w:val="22"/>
                <w:lang w:val="de-DE"/>
              </w:rPr>
            </w:pPr>
          </w:p>
        </w:tc>
      </w:tr>
    </w:tbl>
    <w:p w14:paraId="11D802AF" w14:textId="77777777" w:rsidR="00673C98" w:rsidRPr="001978A8" w:rsidRDefault="00673C98" w:rsidP="001978A8">
      <w:pPr>
        <w:spacing w:after="0" w:line="320" w:lineRule="exact"/>
        <w:rPr>
          <w:sz w:val="22"/>
        </w:rPr>
      </w:pPr>
    </w:p>
    <w:p w14:paraId="5287B748" w14:textId="77777777" w:rsidR="00673C98" w:rsidRPr="001978A8" w:rsidRDefault="009205CB" w:rsidP="001978A8">
      <w:pPr>
        <w:overflowPunct w:val="0"/>
        <w:autoSpaceDE w:val="0"/>
        <w:autoSpaceDN w:val="0"/>
        <w:adjustRightInd w:val="0"/>
        <w:spacing w:line="320" w:lineRule="exact"/>
        <w:jc w:val="center"/>
        <w:textAlignment w:val="baseline"/>
        <w:rPr>
          <w:b/>
          <w:bCs/>
          <w:i/>
          <w:color w:val="365F91"/>
          <w:sz w:val="22"/>
        </w:rPr>
      </w:pPr>
      <w:r w:rsidRPr="001978A8">
        <w:rPr>
          <w:b/>
          <w:bCs/>
          <w:i/>
          <w:color w:val="365F91"/>
          <w:sz w:val="22"/>
          <w:highlight w:val="yellow"/>
        </w:rPr>
        <w:t>…………. (podać pełną nazwę</w:t>
      </w:r>
      <w:r w:rsidR="00673C98" w:rsidRPr="001978A8">
        <w:rPr>
          <w:b/>
          <w:bCs/>
          <w:i/>
          <w:color w:val="365F91"/>
          <w:sz w:val="22"/>
          <w:highlight w:val="yellow"/>
        </w:rPr>
        <w:t xml:space="preserve"> postępowania)</w:t>
      </w:r>
    </w:p>
    <w:p w14:paraId="3D60EDDC" w14:textId="6B795812" w:rsidR="00673C98" w:rsidRPr="001978A8" w:rsidRDefault="00673C98" w:rsidP="001978A8">
      <w:pPr>
        <w:spacing w:after="0" w:line="320" w:lineRule="exact"/>
        <w:rPr>
          <w:sz w:val="22"/>
        </w:rPr>
      </w:pPr>
      <w:r w:rsidRPr="001978A8">
        <w:rPr>
          <w:sz w:val="22"/>
        </w:rPr>
        <w:t>Działając w imieniu wymienionego(-ych) powyżej Wykonawcy(-ów) oświadczam(-y),</w:t>
      </w:r>
      <w:r w:rsidR="00367C2A" w:rsidRPr="001978A8">
        <w:rPr>
          <w:sz w:val="22"/>
        </w:rPr>
        <w:t xml:space="preserve"> </w:t>
      </w:r>
      <w:r w:rsidRPr="001978A8">
        <w:rPr>
          <w:sz w:val="22"/>
        </w:rPr>
        <w:t>że</w:t>
      </w:r>
      <w:r w:rsidR="00367C2A" w:rsidRPr="001978A8">
        <w:rPr>
          <w:sz w:val="22"/>
        </w:rPr>
        <w:t> </w:t>
      </w:r>
      <w:r w:rsidRPr="001978A8">
        <w:rPr>
          <w:sz w:val="22"/>
        </w:rPr>
        <w:t>do</w:t>
      </w:r>
      <w:r w:rsidR="00367C2A" w:rsidRPr="001978A8">
        <w:rPr>
          <w:sz w:val="22"/>
        </w:rPr>
        <w:t> </w:t>
      </w:r>
      <w:r w:rsidRPr="001978A8">
        <w:rPr>
          <w:sz w:val="22"/>
        </w:rPr>
        <w:t xml:space="preserve">realizacji niniejszego </w:t>
      </w:r>
      <w:r w:rsidRPr="001978A8">
        <w:rPr>
          <w:i/>
          <w:sz w:val="22"/>
        </w:rPr>
        <w:t xml:space="preserve">Zamówienia </w:t>
      </w:r>
      <w:r w:rsidRPr="001978A8">
        <w:rPr>
          <w:sz w:val="22"/>
        </w:rPr>
        <w:t>użyję(-emy) następujący sprzęt i urządzenia:</w:t>
      </w:r>
    </w:p>
    <w:p w14:paraId="6F764821" w14:textId="77777777" w:rsidR="00673C98" w:rsidRPr="001978A8" w:rsidRDefault="00673C98" w:rsidP="001978A8">
      <w:pPr>
        <w:spacing w:after="0" w:line="320" w:lineRule="exact"/>
        <w:rPr>
          <w:sz w:val="22"/>
        </w:rPr>
      </w:pPr>
    </w:p>
    <w:tbl>
      <w:tblPr>
        <w:tblStyle w:val="Tabela-Siatka6"/>
        <w:tblW w:w="0" w:type="auto"/>
        <w:tblLook w:val="04A0" w:firstRow="1" w:lastRow="0" w:firstColumn="1" w:lastColumn="0" w:noHBand="0" w:noVBand="1"/>
      </w:tblPr>
      <w:tblGrid>
        <w:gridCol w:w="671"/>
        <w:gridCol w:w="5008"/>
        <w:gridCol w:w="1689"/>
        <w:gridCol w:w="1692"/>
      </w:tblGrid>
      <w:tr w:rsidR="00673C98" w:rsidRPr="001978A8" w14:paraId="34FD767F" w14:textId="77777777" w:rsidTr="00673C98">
        <w:trPr>
          <w:trHeight w:val="1180"/>
        </w:trPr>
        <w:tc>
          <w:tcPr>
            <w:tcW w:w="673" w:type="dxa"/>
            <w:vMerge w:val="restart"/>
            <w:tcBorders>
              <w:top w:val="single" w:sz="4" w:space="0" w:color="000000"/>
              <w:left w:val="single" w:sz="4" w:space="0" w:color="000000"/>
              <w:right w:val="single" w:sz="4" w:space="0" w:color="000000"/>
            </w:tcBorders>
            <w:vAlign w:val="center"/>
            <w:hideMark/>
          </w:tcPr>
          <w:p w14:paraId="626B29A0" w14:textId="77777777" w:rsidR="00673C98" w:rsidRPr="001978A8" w:rsidRDefault="00673C98" w:rsidP="001978A8">
            <w:pPr>
              <w:spacing w:after="0" w:line="320" w:lineRule="exact"/>
              <w:jc w:val="center"/>
              <w:rPr>
                <w:sz w:val="22"/>
                <w:lang w:eastAsia="en-US"/>
              </w:rPr>
            </w:pPr>
            <w:r w:rsidRPr="001978A8">
              <w:rPr>
                <w:sz w:val="22"/>
                <w:lang w:eastAsia="en-US"/>
              </w:rPr>
              <w:t>L.p.</w:t>
            </w:r>
          </w:p>
        </w:tc>
        <w:tc>
          <w:tcPr>
            <w:tcW w:w="5105" w:type="dxa"/>
            <w:vMerge w:val="restart"/>
            <w:tcBorders>
              <w:top w:val="single" w:sz="4" w:space="0" w:color="000000"/>
              <w:left w:val="single" w:sz="4" w:space="0" w:color="000000"/>
              <w:right w:val="single" w:sz="4" w:space="0" w:color="000000"/>
            </w:tcBorders>
            <w:vAlign w:val="center"/>
            <w:hideMark/>
          </w:tcPr>
          <w:p w14:paraId="18AEA089" w14:textId="77777777" w:rsidR="00673C98" w:rsidRPr="001978A8" w:rsidRDefault="00673C98" w:rsidP="001978A8">
            <w:pPr>
              <w:spacing w:after="0" w:line="320" w:lineRule="exact"/>
              <w:jc w:val="center"/>
              <w:rPr>
                <w:sz w:val="22"/>
                <w:lang w:eastAsia="en-US"/>
              </w:rPr>
            </w:pPr>
            <w:r w:rsidRPr="001978A8">
              <w:rPr>
                <w:sz w:val="22"/>
                <w:lang w:eastAsia="en-US"/>
              </w:rPr>
              <w:t>Nazwa sprzętu i urządzeń oraz podstawowe parametry techniczne</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14:paraId="2E333EDA" w14:textId="77777777" w:rsidR="00673C98" w:rsidRPr="001978A8" w:rsidRDefault="00673C98" w:rsidP="001978A8">
            <w:pPr>
              <w:spacing w:after="0" w:line="320" w:lineRule="exact"/>
              <w:jc w:val="center"/>
              <w:rPr>
                <w:sz w:val="22"/>
                <w:lang w:eastAsia="en-US"/>
              </w:rPr>
            </w:pPr>
            <w:r w:rsidRPr="001978A8">
              <w:rPr>
                <w:sz w:val="22"/>
                <w:lang w:eastAsia="en-US"/>
              </w:rPr>
              <w:t xml:space="preserve">Podstawa dysponowania </w:t>
            </w:r>
            <w:r w:rsidRPr="001978A8">
              <w:rPr>
                <w:sz w:val="22"/>
              </w:rPr>
              <w:t>(Wykonawca dysponuje potencjałem technicznym („D”) / będzie dysponował („BD”)</w:t>
            </w:r>
          </w:p>
        </w:tc>
      </w:tr>
      <w:tr w:rsidR="00673C98" w:rsidRPr="001978A8" w14:paraId="74020B9B" w14:textId="77777777" w:rsidTr="00673C98">
        <w:trPr>
          <w:trHeight w:val="502"/>
        </w:trPr>
        <w:tc>
          <w:tcPr>
            <w:tcW w:w="673" w:type="dxa"/>
            <w:vMerge/>
            <w:tcBorders>
              <w:left w:val="single" w:sz="4" w:space="0" w:color="000000"/>
              <w:bottom w:val="single" w:sz="4" w:space="0" w:color="000000"/>
              <w:right w:val="single" w:sz="4" w:space="0" w:color="000000"/>
            </w:tcBorders>
            <w:vAlign w:val="center"/>
          </w:tcPr>
          <w:p w14:paraId="21C83EF0" w14:textId="77777777" w:rsidR="00673C98" w:rsidRPr="001978A8" w:rsidRDefault="00673C98" w:rsidP="001978A8">
            <w:pPr>
              <w:spacing w:after="0" w:line="320" w:lineRule="exact"/>
              <w:jc w:val="center"/>
              <w:rPr>
                <w:sz w:val="22"/>
                <w:lang w:eastAsia="en-US"/>
              </w:rPr>
            </w:pPr>
          </w:p>
        </w:tc>
        <w:tc>
          <w:tcPr>
            <w:tcW w:w="5105" w:type="dxa"/>
            <w:vMerge/>
            <w:tcBorders>
              <w:left w:val="single" w:sz="4" w:space="0" w:color="000000"/>
              <w:bottom w:val="single" w:sz="4" w:space="0" w:color="000000"/>
              <w:right w:val="single" w:sz="4" w:space="0" w:color="000000"/>
            </w:tcBorders>
            <w:vAlign w:val="center"/>
          </w:tcPr>
          <w:p w14:paraId="7E8112BB" w14:textId="77777777" w:rsidR="00673C98" w:rsidRPr="001978A8" w:rsidRDefault="00673C98" w:rsidP="001978A8">
            <w:pPr>
              <w:spacing w:after="0" w:line="320" w:lineRule="exact"/>
              <w:jc w:val="center"/>
              <w:rPr>
                <w:sz w:val="22"/>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74B3D7" w14:textId="77777777" w:rsidR="00673C98" w:rsidRPr="001978A8" w:rsidRDefault="00673C98" w:rsidP="001978A8">
            <w:pPr>
              <w:spacing w:after="0" w:line="320" w:lineRule="exact"/>
              <w:jc w:val="center"/>
              <w:rPr>
                <w:sz w:val="22"/>
                <w:lang w:eastAsia="en-US"/>
              </w:rPr>
            </w:pPr>
            <w:r w:rsidRPr="001978A8">
              <w:rPr>
                <w:sz w:val="22"/>
                <w:lang w:eastAsia="en-US"/>
              </w:rPr>
              <w:t>Dysponuje</w:t>
            </w:r>
          </w:p>
        </w:tc>
        <w:tc>
          <w:tcPr>
            <w:tcW w:w="1701" w:type="dxa"/>
            <w:tcBorders>
              <w:top w:val="single" w:sz="4" w:space="0" w:color="000000"/>
              <w:left w:val="single" w:sz="4" w:space="0" w:color="000000"/>
              <w:bottom w:val="single" w:sz="4" w:space="0" w:color="000000"/>
              <w:right w:val="single" w:sz="4" w:space="0" w:color="000000"/>
            </w:tcBorders>
            <w:vAlign w:val="center"/>
          </w:tcPr>
          <w:p w14:paraId="33E182CB" w14:textId="77777777" w:rsidR="00673C98" w:rsidRPr="001978A8" w:rsidRDefault="00673C98" w:rsidP="001978A8">
            <w:pPr>
              <w:spacing w:after="0" w:line="320" w:lineRule="exact"/>
              <w:jc w:val="center"/>
              <w:rPr>
                <w:sz w:val="22"/>
                <w:lang w:eastAsia="en-US"/>
              </w:rPr>
            </w:pPr>
            <w:r w:rsidRPr="001978A8">
              <w:rPr>
                <w:sz w:val="22"/>
                <w:lang w:eastAsia="en-US"/>
              </w:rPr>
              <w:t>Będzie dysponował</w:t>
            </w:r>
          </w:p>
        </w:tc>
      </w:tr>
      <w:tr w:rsidR="00673C98" w:rsidRPr="001978A8" w14:paraId="364A0C1D" w14:textId="77777777" w:rsidTr="00673C98">
        <w:tc>
          <w:tcPr>
            <w:tcW w:w="673" w:type="dxa"/>
            <w:tcBorders>
              <w:top w:val="single" w:sz="4" w:space="0" w:color="000000"/>
              <w:left w:val="single" w:sz="4" w:space="0" w:color="000000"/>
              <w:bottom w:val="single" w:sz="4" w:space="0" w:color="000000"/>
              <w:right w:val="single" w:sz="4" w:space="0" w:color="000000"/>
            </w:tcBorders>
            <w:hideMark/>
          </w:tcPr>
          <w:p w14:paraId="6D4BBE4D" w14:textId="77777777" w:rsidR="00673C98" w:rsidRPr="001978A8" w:rsidRDefault="00673C98" w:rsidP="001978A8">
            <w:pPr>
              <w:spacing w:after="0" w:line="320" w:lineRule="exact"/>
              <w:rPr>
                <w:sz w:val="22"/>
                <w:lang w:eastAsia="en-US"/>
              </w:rPr>
            </w:pPr>
            <w:r w:rsidRPr="001978A8">
              <w:rPr>
                <w:sz w:val="22"/>
                <w:lang w:eastAsia="en-US"/>
              </w:rPr>
              <w:t>1)</w:t>
            </w:r>
          </w:p>
        </w:tc>
        <w:tc>
          <w:tcPr>
            <w:tcW w:w="5105" w:type="dxa"/>
            <w:tcBorders>
              <w:top w:val="single" w:sz="4" w:space="0" w:color="000000"/>
              <w:left w:val="single" w:sz="4" w:space="0" w:color="000000"/>
              <w:bottom w:val="single" w:sz="4" w:space="0" w:color="000000"/>
              <w:right w:val="single" w:sz="4" w:space="0" w:color="000000"/>
            </w:tcBorders>
          </w:tcPr>
          <w:p w14:paraId="2B9E14C6" w14:textId="209DFF66" w:rsidR="00673C98" w:rsidRPr="001978A8" w:rsidRDefault="00673C98" w:rsidP="005D40FD">
            <w:pPr>
              <w:spacing w:after="0" w:line="320" w:lineRule="exact"/>
              <w:rPr>
                <w:i/>
                <w:sz w:val="22"/>
                <w:lang w:eastAsia="en-US"/>
              </w:rPr>
            </w:pPr>
            <w:r w:rsidRPr="001978A8">
              <w:rPr>
                <w:i/>
                <w:color w:val="365F91" w:themeColor="accent1" w:themeShade="BF"/>
                <w:sz w:val="22"/>
                <w:highlight w:val="yellow"/>
                <w:lang w:eastAsia="en-US"/>
              </w:rPr>
              <w:t xml:space="preserve">Należy wpisać nazwy sprzętu </w:t>
            </w:r>
          </w:p>
        </w:tc>
        <w:tc>
          <w:tcPr>
            <w:tcW w:w="1701" w:type="dxa"/>
            <w:tcBorders>
              <w:top w:val="single" w:sz="4" w:space="0" w:color="000000"/>
              <w:left w:val="single" w:sz="4" w:space="0" w:color="000000"/>
              <w:bottom w:val="single" w:sz="4" w:space="0" w:color="000000"/>
              <w:right w:val="single" w:sz="4" w:space="0" w:color="000000"/>
            </w:tcBorders>
          </w:tcPr>
          <w:p w14:paraId="68F882B3" w14:textId="77777777" w:rsidR="00673C98" w:rsidRPr="001978A8" w:rsidRDefault="00673C98" w:rsidP="001978A8">
            <w:pPr>
              <w:spacing w:after="0" w:line="320" w:lineRule="exact"/>
              <w:rPr>
                <w:sz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AA20155" w14:textId="77777777" w:rsidR="00673C98" w:rsidRPr="001978A8" w:rsidRDefault="00673C98" w:rsidP="001978A8">
            <w:pPr>
              <w:spacing w:after="0" w:line="320" w:lineRule="exact"/>
              <w:rPr>
                <w:sz w:val="22"/>
                <w:lang w:eastAsia="en-US"/>
              </w:rPr>
            </w:pPr>
          </w:p>
        </w:tc>
      </w:tr>
      <w:tr w:rsidR="00673C98" w:rsidRPr="001978A8" w14:paraId="5F83D713" w14:textId="77777777" w:rsidTr="00673C98">
        <w:tc>
          <w:tcPr>
            <w:tcW w:w="673" w:type="dxa"/>
            <w:tcBorders>
              <w:top w:val="single" w:sz="4" w:space="0" w:color="000000"/>
              <w:left w:val="single" w:sz="4" w:space="0" w:color="000000"/>
              <w:bottom w:val="single" w:sz="4" w:space="0" w:color="000000"/>
              <w:right w:val="single" w:sz="4" w:space="0" w:color="000000"/>
            </w:tcBorders>
            <w:hideMark/>
          </w:tcPr>
          <w:p w14:paraId="508411E7" w14:textId="77777777" w:rsidR="00673C98" w:rsidRPr="001978A8" w:rsidRDefault="00673C98" w:rsidP="001978A8">
            <w:pPr>
              <w:spacing w:after="0" w:line="320" w:lineRule="exact"/>
              <w:rPr>
                <w:sz w:val="22"/>
                <w:lang w:eastAsia="en-US"/>
              </w:rPr>
            </w:pPr>
            <w:r w:rsidRPr="001978A8">
              <w:rPr>
                <w:sz w:val="22"/>
                <w:lang w:eastAsia="en-US"/>
              </w:rPr>
              <w:t>2)</w:t>
            </w:r>
          </w:p>
        </w:tc>
        <w:tc>
          <w:tcPr>
            <w:tcW w:w="5105" w:type="dxa"/>
            <w:tcBorders>
              <w:top w:val="single" w:sz="4" w:space="0" w:color="000000"/>
              <w:left w:val="single" w:sz="4" w:space="0" w:color="000000"/>
              <w:bottom w:val="single" w:sz="4" w:space="0" w:color="000000"/>
              <w:right w:val="single" w:sz="4" w:space="0" w:color="000000"/>
            </w:tcBorders>
          </w:tcPr>
          <w:p w14:paraId="38E00695" w14:textId="77777777" w:rsidR="00673C98" w:rsidRPr="001978A8" w:rsidRDefault="00673C98" w:rsidP="001978A8">
            <w:pPr>
              <w:spacing w:after="0" w:line="320" w:lineRule="exact"/>
              <w:rPr>
                <w:sz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383AB3F" w14:textId="77777777" w:rsidR="00673C98" w:rsidRPr="001978A8" w:rsidRDefault="00673C98" w:rsidP="001978A8">
            <w:pPr>
              <w:spacing w:after="0" w:line="320" w:lineRule="exact"/>
              <w:rPr>
                <w:sz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5574288" w14:textId="77777777" w:rsidR="00673C98" w:rsidRPr="001978A8" w:rsidRDefault="00673C98" w:rsidP="001978A8">
            <w:pPr>
              <w:spacing w:after="0" w:line="320" w:lineRule="exact"/>
              <w:rPr>
                <w:sz w:val="22"/>
                <w:lang w:eastAsia="en-US"/>
              </w:rPr>
            </w:pPr>
          </w:p>
        </w:tc>
      </w:tr>
      <w:tr w:rsidR="00673C98" w:rsidRPr="001978A8" w14:paraId="142F7C49" w14:textId="77777777" w:rsidTr="00673C98">
        <w:tc>
          <w:tcPr>
            <w:tcW w:w="673" w:type="dxa"/>
            <w:tcBorders>
              <w:top w:val="single" w:sz="4" w:space="0" w:color="000000"/>
              <w:left w:val="single" w:sz="4" w:space="0" w:color="000000"/>
              <w:bottom w:val="single" w:sz="4" w:space="0" w:color="000000"/>
              <w:right w:val="single" w:sz="4" w:space="0" w:color="000000"/>
            </w:tcBorders>
            <w:hideMark/>
          </w:tcPr>
          <w:p w14:paraId="4B95EE69" w14:textId="77777777" w:rsidR="00673C98" w:rsidRPr="001978A8" w:rsidRDefault="00673C98" w:rsidP="001978A8">
            <w:pPr>
              <w:spacing w:after="0" w:line="320" w:lineRule="exact"/>
              <w:rPr>
                <w:sz w:val="22"/>
                <w:lang w:eastAsia="en-US"/>
              </w:rPr>
            </w:pPr>
            <w:r w:rsidRPr="001978A8">
              <w:rPr>
                <w:sz w:val="22"/>
                <w:lang w:eastAsia="en-US"/>
              </w:rPr>
              <w:t>3)</w:t>
            </w:r>
          </w:p>
        </w:tc>
        <w:tc>
          <w:tcPr>
            <w:tcW w:w="5105" w:type="dxa"/>
            <w:tcBorders>
              <w:top w:val="single" w:sz="4" w:space="0" w:color="000000"/>
              <w:left w:val="single" w:sz="4" w:space="0" w:color="000000"/>
              <w:bottom w:val="single" w:sz="4" w:space="0" w:color="000000"/>
              <w:right w:val="single" w:sz="4" w:space="0" w:color="000000"/>
            </w:tcBorders>
          </w:tcPr>
          <w:p w14:paraId="10DF26BF" w14:textId="77777777" w:rsidR="00673C98" w:rsidRPr="001978A8" w:rsidRDefault="00673C98" w:rsidP="001978A8">
            <w:pPr>
              <w:spacing w:after="0" w:line="320" w:lineRule="exact"/>
              <w:rPr>
                <w:sz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D3E820B" w14:textId="77777777" w:rsidR="00673C98" w:rsidRPr="001978A8" w:rsidRDefault="00673C98" w:rsidP="001978A8">
            <w:pPr>
              <w:spacing w:after="0" w:line="320" w:lineRule="exact"/>
              <w:rPr>
                <w:sz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1EAE5C6" w14:textId="77777777" w:rsidR="00673C98" w:rsidRPr="001978A8" w:rsidRDefault="00673C98" w:rsidP="001978A8">
            <w:pPr>
              <w:spacing w:after="0" w:line="320" w:lineRule="exact"/>
              <w:rPr>
                <w:sz w:val="22"/>
                <w:lang w:eastAsia="en-US"/>
              </w:rPr>
            </w:pPr>
          </w:p>
        </w:tc>
      </w:tr>
    </w:tbl>
    <w:p w14:paraId="5AE65D8B" w14:textId="77777777" w:rsidR="00673C98" w:rsidRPr="001978A8" w:rsidRDefault="00673C98" w:rsidP="001978A8">
      <w:pPr>
        <w:spacing w:after="0" w:line="320" w:lineRule="exact"/>
        <w:rPr>
          <w:b/>
          <w:bCs/>
          <w:sz w:val="22"/>
        </w:rPr>
      </w:pPr>
    </w:p>
    <w:p w14:paraId="184ACE7C" w14:textId="77777777" w:rsidR="00673C98" w:rsidRPr="001978A8" w:rsidRDefault="00673C98" w:rsidP="001978A8">
      <w:pPr>
        <w:spacing w:after="0" w:line="320" w:lineRule="exact"/>
        <w:rPr>
          <w:b/>
          <w:bCs/>
          <w:sz w:val="22"/>
        </w:rPr>
      </w:pPr>
    </w:p>
    <w:p w14:paraId="13766D78" w14:textId="77777777" w:rsidR="00673C98" w:rsidRPr="001978A8" w:rsidRDefault="00673C98" w:rsidP="001978A8">
      <w:pPr>
        <w:widowControl w:val="0"/>
        <w:numPr>
          <w:ilvl w:val="12"/>
          <w:numId w:val="0"/>
        </w:numPr>
        <w:spacing w:line="320" w:lineRule="exact"/>
        <w:rPr>
          <w:sz w:val="22"/>
        </w:rPr>
      </w:pPr>
      <w:r w:rsidRPr="001978A8">
        <w:rPr>
          <w:sz w:val="22"/>
        </w:rPr>
        <w:t>.......................................................................................................</w:t>
      </w:r>
    </w:p>
    <w:p w14:paraId="2924E94B" w14:textId="77777777" w:rsidR="00673C98" w:rsidRPr="001978A8" w:rsidRDefault="00673C98" w:rsidP="001978A8">
      <w:pPr>
        <w:tabs>
          <w:tab w:val="left" w:pos="3345"/>
        </w:tabs>
        <w:spacing w:line="320" w:lineRule="exact"/>
        <w:rPr>
          <w:sz w:val="22"/>
          <w:highlight w:val="yellow"/>
          <w:lang w:eastAsia="en-US"/>
        </w:rPr>
      </w:pPr>
      <w:r w:rsidRPr="001978A8">
        <w:rPr>
          <w:sz w:val="22"/>
        </w:rPr>
        <w:t xml:space="preserve"> (podpis</w:t>
      </w:r>
      <w:r w:rsidRPr="001978A8">
        <w:rPr>
          <w:sz w:val="22"/>
          <w:vertAlign w:val="superscript"/>
        </w:rPr>
        <w:footnoteReference w:customMarkFollows="1" w:id="11"/>
        <w:t>***</w:t>
      </w:r>
      <w:r w:rsidRPr="001978A8">
        <w:rPr>
          <w:sz w:val="22"/>
        </w:rPr>
        <w:t>,</w:t>
      </w:r>
      <w:r w:rsidR="009205CB" w:rsidRPr="001978A8">
        <w:rPr>
          <w:sz w:val="22"/>
        </w:rPr>
        <w:t xml:space="preserve"> </w:t>
      </w:r>
      <w:r w:rsidRPr="001978A8">
        <w:rPr>
          <w:sz w:val="22"/>
        </w:rPr>
        <w:t>miejscowość, data)</w:t>
      </w:r>
      <w:r w:rsidRPr="001978A8">
        <w:rPr>
          <w:sz w:val="22"/>
          <w:highlight w:val="yellow"/>
          <w:lang w:eastAsia="en-US"/>
        </w:rPr>
        <w:br w:type="page"/>
      </w:r>
    </w:p>
    <w:p w14:paraId="7B869352" w14:textId="2E542584" w:rsidR="00673C98" w:rsidRPr="001978A8" w:rsidRDefault="00673C98" w:rsidP="001978A8">
      <w:pPr>
        <w:spacing w:line="320" w:lineRule="exact"/>
        <w:rPr>
          <w:sz w:val="22"/>
        </w:rPr>
      </w:pPr>
      <w:r w:rsidRPr="001978A8">
        <w:rPr>
          <w:b/>
          <w:sz w:val="22"/>
        </w:rPr>
        <w:t>Załącznik nr 1</w:t>
      </w:r>
      <w:r w:rsidR="006B08AB" w:rsidRPr="001978A8">
        <w:rPr>
          <w:b/>
          <w:sz w:val="22"/>
        </w:rPr>
        <w:t>1</w:t>
      </w:r>
      <w:r w:rsidRPr="001978A8">
        <w:rPr>
          <w:b/>
          <w:sz w:val="22"/>
        </w:rPr>
        <w:t xml:space="preserve"> do IDW - </w:t>
      </w:r>
      <w:r w:rsidR="00CB3DB2">
        <w:rPr>
          <w:sz w:val="22"/>
        </w:rPr>
        <w:t>O</w:t>
      </w:r>
      <w:r w:rsidRPr="001978A8">
        <w:rPr>
          <w:sz w:val="22"/>
        </w:rPr>
        <w:t>świadczeni</w:t>
      </w:r>
      <w:r w:rsidR="00CB3DB2">
        <w:rPr>
          <w:sz w:val="22"/>
        </w:rPr>
        <w:t>e</w:t>
      </w:r>
      <w:r w:rsidRPr="001978A8">
        <w:rPr>
          <w:sz w:val="22"/>
        </w:rPr>
        <w:t xml:space="preserve"> na potwierdzenie braku podstaw wykluczenia Wykonawcy z postępowania</w:t>
      </w:r>
      <w:r w:rsidR="00CB3DB2">
        <w:rPr>
          <w:sz w:val="22"/>
        </w:rPr>
        <w:t xml:space="preserve"> - wzór</w:t>
      </w:r>
    </w:p>
    <w:tbl>
      <w:tblPr>
        <w:tblW w:w="928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454"/>
        <w:gridCol w:w="60"/>
      </w:tblGrid>
      <w:tr w:rsidR="00673C98" w:rsidRPr="001978A8" w14:paraId="2467FFFA" w14:textId="77777777" w:rsidTr="00673C98">
        <w:trPr>
          <w:gridBefore w:val="1"/>
          <w:gridAfter w:val="1"/>
          <w:wBefore w:w="10" w:type="dxa"/>
          <w:wAfter w:w="60" w:type="dxa"/>
        </w:trPr>
        <w:tc>
          <w:tcPr>
            <w:tcW w:w="2197" w:type="dxa"/>
            <w:tcBorders>
              <w:bottom w:val="single" w:sz="12" w:space="0" w:color="auto"/>
            </w:tcBorders>
          </w:tcPr>
          <w:p w14:paraId="1C969752" w14:textId="77777777" w:rsidR="00673C98" w:rsidRPr="001978A8" w:rsidRDefault="00673C98" w:rsidP="001978A8">
            <w:pPr>
              <w:spacing w:before="40" w:after="40" w:line="320" w:lineRule="exact"/>
              <w:rPr>
                <w:b/>
                <w:sz w:val="22"/>
              </w:rPr>
            </w:pPr>
            <w:r w:rsidRPr="001978A8">
              <w:rPr>
                <w:b/>
                <w:sz w:val="22"/>
              </w:rPr>
              <w:t>NR SPRAWY:</w:t>
            </w:r>
          </w:p>
        </w:tc>
        <w:tc>
          <w:tcPr>
            <w:tcW w:w="7017" w:type="dxa"/>
            <w:gridSpan w:val="2"/>
            <w:tcBorders>
              <w:bottom w:val="single" w:sz="12" w:space="0" w:color="auto"/>
            </w:tcBorders>
          </w:tcPr>
          <w:p w14:paraId="52822031" w14:textId="77777777" w:rsidR="00673C98" w:rsidRPr="001978A8" w:rsidRDefault="00673C98" w:rsidP="001978A8">
            <w:pPr>
              <w:spacing w:line="320" w:lineRule="exact"/>
              <w:jc w:val="center"/>
              <w:rPr>
                <w:b/>
                <w:bCs/>
                <w:i/>
                <w:color w:val="365F91"/>
                <w:sz w:val="22"/>
              </w:rPr>
            </w:pPr>
            <w:r w:rsidRPr="001978A8">
              <w:rPr>
                <w:bCs/>
                <w:color w:val="365F91"/>
                <w:sz w:val="22"/>
                <w:highlight w:val="yellow"/>
                <w:lang w:eastAsia="en-US"/>
              </w:rPr>
              <w:t>……………..</w:t>
            </w:r>
            <w:r w:rsidRPr="001978A8">
              <w:rPr>
                <w:b/>
                <w:bCs/>
                <w:color w:val="365F91"/>
                <w:sz w:val="22"/>
                <w:highlight w:val="yellow"/>
                <w:lang w:eastAsia="en-US"/>
              </w:rPr>
              <w:t xml:space="preserve"> (</w:t>
            </w:r>
            <w:r w:rsidRPr="001978A8">
              <w:rPr>
                <w:b/>
                <w:bCs/>
                <w:i/>
                <w:color w:val="365F91"/>
                <w:sz w:val="22"/>
                <w:highlight w:val="yellow"/>
                <w:lang w:eastAsia="en-US"/>
              </w:rPr>
              <w:t>wprowadzić nr postępowania</w:t>
            </w:r>
            <w:r w:rsidRPr="001978A8">
              <w:rPr>
                <w:b/>
                <w:bCs/>
                <w:color w:val="365F91"/>
                <w:sz w:val="22"/>
                <w:highlight w:val="yellow"/>
                <w:lang w:eastAsia="en-US"/>
              </w:rPr>
              <w:t>)</w:t>
            </w:r>
          </w:p>
        </w:tc>
      </w:tr>
      <w:tr w:rsidR="00673C98" w:rsidRPr="001978A8" w14:paraId="37CE8AF5" w14:textId="77777777" w:rsidTr="00673C98">
        <w:trPr>
          <w:gridBefore w:val="1"/>
          <w:gridAfter w:val="1"/>
          <w:wBefore w:w="10" w:type="dxa"/>
          <w:wAfter w:w="60" w:type="dxa"/>
          <w:trHeight w:val="1145"/>
        </w:trPr>
        <w:tc>
          <w:tcPr>
            <w:tcW w:w="9214" w:type="dxa"/>
            <w:gridSpan w:val="3"/>
            <w:shd w:val="clear" w:color="auto" w:fill="B3B3B3"/>
          </w:tcPr>
          <w:p w14:paraId="44D83AE5" w14:textId="77777777" w:rsidR="00673C98" w:rsidRPr="001978A8" w:rsidRDefault="00673C98" w:rsidP="001978A8">
            <w:pPr>
              <w:spacing w:before="40" w:after="40" w:line="320" w:lineRule="exact"/>
              <w:rPr>
                <w:b/>
                <w:sz w:val="22"/>
              </w:rPr>
            </w:pPr>
            <w:r w:rsidRPr="001978A8">
              <w:rPr>
                <w:b/>
                <w:sz w:val="22"/>
              </w:rPr>
              <w:t>ZAMAWIAJĄCY:</w:t>
            </w:r>
          </w:p>
          <w:p w14:paraId="048DA073" w14:textId="77777777" w:rsidR="00673C98" w:rsidRPr="001978A8" w:rsidRDefault="00673C98" w:rsidP="001978A8">
            <w:pPr>
              <w:numPr>
                <w:ilvl w:val="12"/>
                <w:numId w:val="0"/>
              </w:numPr>
              <w:spacing w:before="40" w:after="40" w:line="320" w:lineRule="exact"/>
              <w:jc w:val="center"/>
              <w:rPr>
                <w:b/>
                <w:sz w:val="22"/>
              </w:rPr>
            </w:pPr>
            <w:r w:rsidRPr="001978A8">
              <w:rPr>
                <w:b/>
                <w:sz w:val="22"/>
              </w:rPr>
              <w:t>PKP Polskie Linie Kolejowe S.A.</w:t>
            </w:r>
          </w:p>
          <w:p w14:paraId="38EB755B" w14:textId="77777777" w:rsidR="00673C98" w:rsidRPr="001978A8" w:rsidRDefault="00673C98" w:rsidP="001978A8">
            <w:pPr>
              <w:numPr>
                <w:ilvl w:val="12"/>
                <w:numId w:val="0"/>
              </w:numPr>
              <w:spacing w:before="40" w:after="40" w:line="320" w:lineRule="exact"/>
              <w:jc w:val="center"/>
              <w:rPr>
                <w:b/>
                <w:sz w:val="22"/>
              </w:rPr>
            </w:pPr>
            <w:r w:rsidRPr="001978A8">
              <w:rPr>
                <w:b/>
                <w:sz w:val="22"/>
              </w:rPr>
              <w:t>ul. Targowa 74</w:t>
            </w:r>
          </w:p>
          <w:p w14:paraId="27B287F9" w14:textId="77777777" w:rsidR="00673C98" w:rsidRPr="001978A8" w:rsidRDefault="00673C98" w:rsidP="001978A8">
            <w:pPr>
              <w:spacing w:before="40" w:after="40" w:line="320" w:lineRule="exact"/>
              <w:jc w:val="center"/>
              <w:rPr>
                <w:b/>
                <w:sz w:val="22"/>
              </w:rPr>
            </w:pPr>
            <w:r w:rsidRPr="001978A8">
              <w:rPr>
                <w:b/>
                <w:sz w:val="22"/>
              </w:rPr>
              <w:t>03-734 Warszawa</w:t>
            </w:r>
          </w:p>
        </w:tc>
      </w:tr>
      <w:tr w:rsidR="00673C98" w:rsidRPr="001978A8" w14:paraId="36B5E9E8"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45E0880E" w14:textId="77777777" w:rsidR="00673C98" w:rsidRPr="001978A8" w:rsidRDefault="00673C98" w:rsidP="001978A8">
            <w:pPr>
              <w:spacing w:before="40" w:after="40" w:line="320" w:lineRule="exact"/>
              <w:jc w:val="center"/>
              <w:rPr>
                <w:sz w:val="22"/>
              </w:rPr>
            </w:pPr>
            <w:r w:rsidRPr="001978A8">
              <w:rPr>
                <w:sz w:val="22"/>
              </w:rPr>
              <w:t>L.p.</w:t>
            </w:r>
          </w:p>
        </w:tc>
        <w:tc>
          <w:tcPr>
            <w:tcW w:w="6514" w:type="dxa"/>
            <w:gridSpan w:val="2"/>
            <w:tcBorders>
              <w:top w:val="single" w:sz="4" w:space="0" w:color="auto"/>
              <w:left w:val="single" w:sz="4" w:space="0" w:color="auto"/>
              <w:bottom w:val="single" w:sz="4" w:space="0" w:color="auto"/>
              <w:right w:val="single" w:sz="4" w:space="0" w:color="auto"/>
            </w:tcBorders>
          </w:tcPr>
          <w:p w14:paraId="1F8B48A9" w14:textId="77777777" w:rsidR="00673C98" w:rsidRPr="001978A8" w:rsidRDefault="00673C98" w:rsidP="001978A8">
            <w:pPr>
              <w:spacing w:before="40" w:after="40" w:line="320" w:lineRule="exact"/>
              <w:jc w:val="center"/>
              <w:rPr>
                <w:sz w:val="22"/>
              </w:rPr>
            </w:pPr>
            <w:r w:rsidRPr="001978A8">
              <w:rPr>
                <w:sz w:val="22"/>
              </w:rPr>
              <w:t xml:space="preserve">Nazwa Wykonawcy </w:t>
            </w:r>
          </w:p>
          <w:p w14:paraId="21FE8576" w14:textId="77777777" w:rsidR="00673C98" w:rsidRPr="001978A8" w:rsidRDefault="00673C98" w:rsidP="001978A8">
            <w:pPr>
              <w:spacing w:before="40" w:after="40" w:line="320" w:lineRule="exact"/>
              <w:jc w:val="center"/>
              <w:rPr>
                <w:sz w:val="22"/>
              </w:rPr>
            </w:pPr>
            <w:r w:rsidRPr="001978A8">
              <w:rPr>
                <w:sz w:val="22"/>
              </w:rPr>
              <w:t xml:space="preserve">(w kolejności zgodnej z przyjętą </w:t>
            </w:r>
          </w:p>
          <w:p w14:paraId="39FD5AD7" w14:textId="77777777" w:rsidR="00673C98" w:rsidRPr="001978A8" w:rsidRDefault="00673C98" w:rsidP="001978A8">
            <w:pPr>
              <w:spacing w:before="40" w:after="40" w:line="320" w:lineRule="exact"/>
              <w:jc w:val="center"/>
              <w:rPr>
                <w:sz w:val="22"/>
              </w:rPr>
            </w:pPr>
            <w:r w:rsidRPr="001978A8">
              <w:rPr>
                <w:sz w:val="22"/>
              </w:rPr>
              <w:t>w FORMULARZU OFERTOWYM)</w:t>
            </w:r>
          </w:p>
        </w:tc>
      </w:tr>
      <w:tr w:rsidR="00673C98" w:rsidRPr="001978A8" w14:paraId="4EBD1050"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1FED9EB4" w14:textId="77777777" w:rsidR="00673C98" w:rsidRPr="001978A8" w:rsidRDefault="00673C98" w:rsidP="001978A8">
            <w:pPr>
              <w:spacing w:before="40" w:after="40" w:line="320" w:lineRule="exact"/>
              <w:rPr>
                <w:sz w:val="22"/>
                <w:lang w:val="de-DE"/>
              </w:rPr>
            </w:pPr>
            <w:r w:rsidRPr="001978A8">
              <w:rPr>
                <w:sz w:val="22"/>
                <w:lang w:val="de-DE"/>
              </w:rPr>
              <w:t xml:space="preserve">Wykonawca nr 1 </w:t>
            </w:r>
          </w:p>
        </w:tc>
        <w:tc>
          <w:tcPr>
            <w:tcW w:w="6514" w:type="dxa"/>
            <w:gridSpan w:val="2"/>
            <w:tcBorders>
              <w:top w:val="single" w:sz="4" w:space="0" w:color="auto"/>
              <w:left w:val="single" w:sz="4" w:space="0" w:color="auto"/>
              <w:bottom w:val="single" w:sz="4" w:space="0" w:color="auto"/>
              <w:right w:val="single" w:sz="4" w:space="0" w:color="auto"/>
            </w:tcBorders>
          </w:tcPr>
          <w:p w14:paraId="298B4D26" w14:textId="77777777" w:rsidR="00673C98" w:rsidRPr="001978A8" w:rsidRDefault="00673C98" w:rsidP="001978A8">
            <w:pPr>
              <w:spacing w:before="40" w:after="40" w:line="320" w:lineRule="exact"/>
              <w:rPr>
                <w:sz w:val="22"/>
                <w:lang w:val="de-DE"/>
              </w:rPr>
            </w:pPr>
          </w:p>
        </w:tc>
      </w:tr>
      <w:tr w:rsidR="00673C98" w:rsidRPr="001978A8" w14:paraId="1863616E"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7B62AC27" w14:textId="77777777" w:rsidR="00673C98" w:rsidRPr="001978A8" w:rsidRDefault="00673C98" w:rsidP="001978A8">
            <w:pPr>
              <w:spacing w:before="40" w:after="40" w:line="320" w:lineRule="exact"/>
              <w:rPr>
                <w:sz w:val="22"/>
                <w:lang w:val="de-DE"/>
              </w:rPr>
            </w:pPr>
            <w:r w:rsidRPr="001978A8">
              <w:rPr>
                <w:sz w:val="22"/>
                <w:lang w:val="de-DE"/>
              </w:rPr>
              <w:t>Wykonawca nr 2</w:t>
            </w:r>
          </w:p>
        </w:tc>
        <w:tc>
          <w:tcPr>
            <w:tcW w:w="6514" w:type="dxa"/>
            <w:gridSpan w:val="2"/>
            <w:tcBorders>
              <w:top w:val="single" w:sz="4" w:space="0" w:color="auto"/>
              <w:left w:val="single" w:sz="4" w:space="0" w:color="auto"/>
              <w:bottom w:val="single" w:sz="4" w:space="0" w:color="auto"/>
              <w:right w:val="single" w:sz="4" w:space="0" w:color="auto"/>
            </w:tcBorders>
          </w:tcPr>
          <w:p w14:paraId="7E1324F3" w14:textId="77777777" w:rsidR="00673C98" w:rsidRPr="001978A8" w:rsidRDefault="00673C98" w:rsidP="001978A8">
            <w:pPr>
              <w:spacing w:before="40" w:after="40" w:line="320" w:lineRule="exact"/>
              <w:rPr>
                <w:sz w:val="22"/>
                <w:lang w:val="de-DE"/>
              </w:rPr>
            </w:pPr>
          </w:p>
        </w:tc>
      </w:tr>
      <w:tr w:rsidR="00673C98" w:rsidRPr="001978A8" w14:paraId="0A184C45" w14:textId="77777777" w:rsidTr="00673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gridSpan w:val="3"/>
            <w:tcBorders>
              <w:top w:val="single" w:sz="4" w:space="0" w:color="auto"/>
              <w:left w:val="single" w:sz="4" w:space="0" w:color="auto"/>
              <w:bottom w:val="single" w:sz="4" w:space="0" w:color="auto"/>
              <w:right w:val="single" w:sz="4" w:space="0" w:color="auto"/>
            </w:tcBorders>
            <w:vAlign w:val="center"/>
          </w:tcPr>
          <w:p w14:paraId="34817858" w14:textId="77777777" w:rsidR="00673C98" w:rsidRPr="001978A8" w:rsidRDefault="00673C98" w:rsidP="001978A8">
            <w:pPr>
              <w:spacing w:before="40" w:after="40" w:line="320" w:lineRule="exact"/>
              <w:rPr>
                <w:sz w:val="22"/>
                <w:lang w:val="de-DE"/>
              </w:rPr>
            </w:pPr>
            <w:r w:rsidRPr="001978A8">
              <w:rPr>
                <w:sz w:val="22"/>
                <w:lang w:val="de-DE"/>
              </w:rPr>
              <w:t>Wykonawca nr 3</w:t>
            </w:r>
          </w:p>
        </w:tc>
        <w:tc>
          <w:tcPr>
            <w:tcW w:w="6514" w:type="dxa"/>
            <w:gridSpan w:val="2"/>
            <w:tcBorders>
              <w:top w:val="single" w:sz="4" w:space="0" w:color="auto"/>
              <w:left w:val="single" w:sz="4" w:space="0" w:color="auto"/>
              <w:bottom w:val="single" w:sz="4" w:space="0" w:color="auto"/>
              <w:right w:val="single" w:sz="4" w:space="0" w:color="auto"/>
            </w:tcBorders>
          </w:tcPr>
          <w:p w14:paraId="376BFE27" w14:textId="77777777" w:rsidR="00673C98" w:rsidRPr="001978A8" w:rsidRDefault="00673C98" w:rsidP="001978A8">
            <w:pPr>
              <w:spacing w:before="40" w:after="40" w:line="320" w:lineRule="exact"/>
              <w:rPr>
                <w:sz w:val="22"/>
                <w:lang w:val="de-DE"/>
              </w:rPr>
            </w:pPr>
          </w:p>
        </w:tc>
      </w:tr>
    </w:tbl>
    <w:p w14:paraId="2E54576F" w14:textId="77777777" w:rsidR="00673C98" w:rsidRPr="001978A8" w:rsidRDefault="00673C98" w:rsidP="001978A8">
      <w:pPr>
        <w:spacing w:before="40" w:after="40" w:line="320" w:lineRule="exact"/>
        <w:rPr>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673C98" w:rsidRPr="001978A8" w14:paraId="3D3074C0" w14:textId="77777777" w:rsidTr="00673C98">
        <w:trPr>
          <w:cantSplit/>
        </w:trPr>
        <w:tc>
          <w:tcPr>
            <w:tcW w:w="2764" w:type="dxa"/>
            <w:tcBorders>
              <w:top w:val="single" w:sz="4" w:space="0" w:color="auto"/>
              <w:left w:val="single" w:sz="4" w:space="0" w:color="auto"/>
              <w:bottom w:val="single" w:sz="4" w:space="0" w:color="auto"/>
              <w:right w:val="single" w:sz="4" w:space="0" w:color="auto"/>
            </w:tcBorders>
            <w:vAlign w:val="center"/>
          </w:tcPr>
          <w:p w14:paraId="29317193" w14:textId="77777777" w:rsidR="00673C98" w:rsidRPr="001978A8" w:rsidRDefault="00673C98" w:rsidP="001978A8">
            <w:pPr>
              <w:spacing w:before="40" w:after="40" w:line="320" w:lineRule="exact"/>
              <w:jc w:val="center"/>
              <w:rPr>
                <w:sz w:val="22"/>
              </w:rPr>
            </w:pPr>
            <w:r w:rsidRPr="001978A8">
              <w:rPr>
                <w:sz w:val="22"/>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23E059B8" w14:textId="77777777" w:rsidR="00673C98" w:rsidRPr="001978A8" w:rsidRDefault="00673C98" w:rsidP="001978A8">
            <w:pPr>
              <w:spacing w:before="40" w:after="40" w:line="320" w:lineRule="exact"/>
              <w:jc w:val="center"/>
              <w:rPr>
                <w:sz w:val="22"/>
                <w:lang w:val="de-DE"/>
              </w:rPr>
            </w:pPr>
            <w:r w:rsidRPr="001978A8">
              <w:rPr>
                <w:sz w:val="22"/>
              </w:rPr>
              <w:t>Nazwa</w:t>
            </w:r>
            <w:r w:rsidRPr="001978A8">
              <w:rPr>
                <w:sz w:val="22"/>
                <w:lang w:val="de-DE"/>
              </w:rPr>
              <w:t>/</w:t>
            </w:r>
            <w:r w:rsidRPr="001978A8">
              <w:rPr>
                <w:sz w:val="22"/>
              </w:rPr>
              <w:t>Imię</w:t>
            </w:r>
            <w:r w:rsidRPr="001978A8">
              <w:rPr>
                <w:sz w:val="22"/>
                <w:lang w:val="de-DE"/>
              </w:rPr>
              <w:t xml:space="preserve"> i </w:t>
            </w:r>
            <w:r w:rsidRPr="001978A8">
              <w:rPr>
                <w:sz w:val="22"/>
              </w:rPr>
              <w:t>Nazwisko</w:t>
            </w:r>
            <w:r w:rsidRPr="001978A8">
              <w:rPr>
                <w:sz w:val="22"/>
                <w:lang w:val="de-DE"/>
              </w:rPr>
              <w:t xml:space="preserve"> </w:t>
            </w:r>
            <w:r w:rsidRPr="001978A8">
              <w:rPr>
                <w:sz w:val="22"/>
              </w:rPr>
              <w:t>Pełnomocnika</w:t>
            </w:r>
          </w:p>
        </w:tc>
      </w:tr>
      <w:tr w:rsidR="00673C98" w:rsidRPr="001978A8" w14:paraId="241E4FC0" w14:textId="77777777" w:rsidTr="00673C98">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652CA794" w14:textId="77777777" w:rsidR="00673C98" w:rsidRPr="001978A8" w:rsidRDefault="00673C98" w:rsidP="001978A8">
            <w:pPr>
              <w:spacing w:before="40" w:after="40" w:line="320" w:lineRule="exact"/>
              <w:rPr>
                <w:sz w:val="22"/>
              </w:rPr>
            </w:pPr>
          </w:p>
        </w:tc>
        <w:tc>
          <w:tcPr>
            <w:tcW w:w="6520" w:type="dxa"/>
            <w:tcBorders>
              <w:top w:val="single" w:sz="4" w:space="0" w:color="auto"/>
              <w:left w:val="single" w:sz="4" w:space="0" w:color="auto"/>
              <w:bottom w:val="single" w:sz="4" w:space="0" w:color="auto"/>
              <w:right w:val="single" w:sz="4" w:space="0" w:color="auto"/>
            </w:tcBorders>
          </w:tcPr>
          <w:p w14:paraId="56C3BAC2" w14:textId="77777777" w:rsidR="00673C98" w:rsidRPr="001978A8" w:rsidRDefault="00673C98" w:rsidP="001978A8">
            <w:pPr>
              <w:spacing w:before="40" w:after="40" w:line="320" w:lineRule="exact"/>
              <w:rPr>
                <w:sz w:val="22"/>
                <w:lang w:val="de-DE"/>
              </w:rPr>
            </w:pPr>
          </w:p>
        </w:tc>
      </w:tr>
    </w:tbl>
    <w:p w14:paraId="534CE14E" w14:textId="77777777" w:rsidR="00673C98" w:rsidRPr="001978A8" w:rsidRDefault="00673C98" w:rsidP="001978A8">
      <w:pPr>
        <w:overflowPunct w:val="0"/>
        <w:autoSpaceDE w:val="0"/>
        <w:autoSpaceDN w:val="0"/>
        <w:adjustRightInd w:val="0"/>
        <w:spacing w:line="320" w:lineRule="exact"/>
        <w:jc w:val="center"/>
        <w:textAlignment w:val="baseline"/>
        <w:rPr>
          <w:b/>
          <w:sz w:val="22"/>
        </w:rPr>
      </w:pPr>
      <w:r w:rsidRPr="001978A8">
        <w:rPr>
          <w:b/>
          <w:sz w:val="22"/>
        </w:rPr>
        <w:t xml:space="preserve">Składając </w:t>
      </w:r>
      <w:r w:rsidRPr="001978A8">
        <w:rPr>
          <w:b/>
          <w:bCs/>
          <w:sz w:val="22"/>
        </w:rPr>
        <w:t xml:space="preserve">ofertę postępowaniu o udzielenie zamówienia publicznego </w:t>
      </w:r>
      <w:r w:rsidRPr="001978A8">
        <w:rPr>
          <w:b/>
          <w:sz w:val="22"/>
        </w:rPr>
        <w:t>pn.</w:t>
      </w:r>
    </w:p>
    <w:p w14:paraId="5BB73D1F" w14:textId="77777777" w:rsidR="00673C98" w:rsidRPr="001978A8" w:rsidRDefault="00673C98" w:rsidP="001978A8">
      <w:pPr>
        <w:overflowPunct w:val="0"/>
        <w:autoSpaceDE w:val="0"/>
        <w:autoSpaceDN w:val="0"/>
        <w:adjustRightInd w:val="0"/>
        <w:spacing w:line="320" w:lineRule="exact"/>
        <w:jc w:val="center"/>
        <w:textAlignment w:val="baseline"/>
        <w:rPr>
          <w:b/>
          <w:bCs/>
          <w:i/>
          <w:color w:val="365F91"/>
          <w:sz w:val="22"/>
        </w:rPr>
      </w:pPr>
      <w:r w:rsidRPr="001978A8">
        <w:rPr>
          <w:b/>
          <w:bCs/>
          <w:i/>
          <w:color w:val="365F91"/>
          <w:sz w:val="22"/>
          <w:highlight w:val="yellow"/>
        </w:rPr>
        <w:t>…………. (podać pełną nazwę</w:t>
      </w:r>
      <w:r w:rsidR="009205CB" w:rsidRPr="001978A8">
        <w:rPr>
          <w:b/>
          <w:bCs/>
          <w:i/>
          <w:color w:val="365F91"/>
          <w:sz w:val="22"/>
          <w:highlight w:val="yellow"/>
        </w:rPr>
        <w:t xml:space="preserve"> </w:t>
      </w:r>
      <w:r w:rsidRPr="001978A8">
        <w:rPr>
          <w:b/>
          <w:bCs/>
          <w:i/>
          <w:color w:val="365F91"/>
          <w:sz w:val="22"/>
          <w:highlight w:val="yellow"/>
        </w:rPr>
        <w:t>postępowania)</w:t>
      </w:r>
    </w:p>
    <w:p w14:paraId="0E51D178" w14:textId="77777777" w:rsidR="00673C98" w:rsidRPr="001978A8" w:rsidRDefault="00673C98" w:rsidP="001978A8">
      <w:pPr>
        <w:spacing w:after="120" w:line="320" w:lineRule="exact"/>
        <w:ind w:left="426" w:hanging="1"/>
        <w:jc w:val="center"/>
        <w:rPr>
          <w:sz w:val="22"/>
        </w:rPr>
      </w:pPr>
      <w:r w:rsidRPr="001978A8">
        <w:rPr>
          <w:sz w:val="22"/>
        </w:rPr>
        <w:t xml:space="preserve">OŚWIADCZAMY, że: </w:t>
      </w:r>
    </w:p>
    <w:p w14:paraId="555C2970" w14:textId="77777777" w:rsidR="00673C98" w:rsidRPr="001978A8" w:rsidRDefault="00673C98" w:rsidP="001978A8">
      <w:pPr>
        <w:numPr>
          <w:ilvl w:val="0"/>
          <w:numId w:val="41"/>
        </w:numPr>
        <w:spacing w:after="120" w:line="320" w:lineRule="exact"/>
        <w:rPr>
          <w:sz w:val="22"/>
        </w:rPr>
      </w:pPr>
      <w:r w:rsidRPr="001978A8">
        <w:rPr>
          <w:sz w:val="22"/>
        </w:rPr>
        <w:t>Nie wydano wobec nas prawomocnego wyroku sądu lub ostatecznej decyzji administracyjnej o zaleganiu z uiszczaniem podatków, opłat lub składek na ubezpieczenia społeczne lub zdrowotne, albo</w:t>
      </w:r>
      <w:r w:rsidRPr="001978A8">
        <w:rPr>
          <w:sz w:val="22"/>
          <w:vertAlign w:val="superscript"/>
        </w:rPr>
        <w:footnoteReference w:id="12"/>
      </w:r>
    </w:p>
    <w:p w14:paraId="29EE2084" w14:textId="77777777" w:rsidR="00673C98" w:rsidRPr="001978A8" w:rsidRDefault="00673C98" w:rsidP="001978A8">
      <w:pPr>
        <w:numPr>
          <w:ilvl w:val="0"/>
          <w:numId w:val="41"/>
        </w:numPr>
        <w:spacing w:after="120" w:line="320" w:lineRule="exact"/>
        <w:rPr>
          <w:sz w:val="22"/>
        </w:rPr>
      </w:pPr>
      <w:r w:rsidRPr="001978A8">
        <w:rPr>
          <w:sz w:val="22"/>
        </w:rPr>
        <w:t>Wydano wobec nas prawomocny wyrok lub ostateczną decyzję administracyjną o zaleganiu z</w:t>
      </w:r>
      <w:r w:rsidR="00A22D32" w:rsidRPr="001978A8">
        <w:rPr>
          <w:sz w:val="22"/>
        </w:rPr>
        <w:t> </w:t>
      </w:r>
      <w:r w:rsidRPr="001978A8">
        <w:rPr>
          <w:sz w:val="22"/>
        </w:rPr>
        <w:t xml:space="preserve"> uiszczaniem podatków, opłat lub składek na ubezpieczenia społeczne lub zdrowotne ale dokonaliśmy płatności tych należności wraz z ewentualnymi odsetkami lub grzywnami lub zawarliśmy wiążące porozumienie w sprawie spłat tych należności na potwierdzenie czego</w:t>
      </w:r>
      <w:r w:rsidR="009205CB" w:rsidRPr="001978A8">
        <w:rPr>
          <w:sz w:val="22"/>
        </w:rPr>
        <w:t xml:space="preserve"> </w:t>
      </w:r>
      <w:r w:rsidRPr="001978A8">
        <w:rPr>
          <w:sz w:val="22"/>
        </w:rPr>
        <w:t>dołączamy dokumenty potwierdzające dokonanie płatności tych należności wraz z</w:t>
      </w:r>
      <w:r w:rsidR="00A22D32" w:rsidRPr="001978A8">
        <w:rPr>
          <w:sz w:val="22"/>
        </w:rPr>
        <w:t> </w:t>
      </w:r>
      <w:r w:rsidRPr="001978A8">
        <w:rPr>
          <w:sz w:val="22"/>
        </w:rPr>
        <w:t>ewentualnymi odsetkami lub grzywnami lub zawarcie wiążącego porozumienia w sprawie spłat tych należności</w:t>
      </w:r>
      <w:r w:rsidRPr="001978A8">
        <w:rPr>
          <w:sz w:val="22"/>
          <w:vertAlign w:val="superscript"/>
        </w:rPr>
        <w:t>*</w:t>
      </w:r>
      <w:r w:rsidRPr="001978A8">
        <w:rPr>
          <w:sz w:val="22"/>
        </w:rPr>
        <w:t>;</w:t>
      </w:r>
    </w:p>
    <w:p w14:paraId="0F7982D1" w14:textId="77777777" w:rsidR="00673C98" w:rsidRPr="001978A8" w:rsidRDefault="00673C98" w:rsidP="001978A8">
      <w:pPr>
        <w:numPr>
          <w:ilvl w:val="0"/>
          <w:numId w:val="41"/>
        </w:numPr>
        <w:spacing w:after="120" w:line="320" w:lineRule="exact"/>
        <w:rPr>
          <w:sz w:val="22"/>
        </w:rPr>
      </w:pPr>
      <w:r w:rsidRPr="001978A8">
        <w:rPr>
          <w:sz w:val="22"/>
        </w:rPr>
        <w:t>Nie wydano wobec nas orzeczenia, tytułem środka zapobiegawczego, zakazu ubiegania się o zamówienia publiczne;</w:t>
      </w:r>
    </w:p>
    <w:p w14:paraId="19B374CB" w14:textId="29348893" w:rsidR="00673C98" w:rsidRPr="001978A8" w:rsidRDefault="00673C98" w:rsidP="001978A8">
      <w:pPr>
        <w:numPr>
          <w:ilvl w:val="0"/>
          <w:numId w:val="41"/>
        </w:numPr>
        <w:spacing w:after="120" w:line="320" w:lineRule="exact"/>
        <w:rPr>
          <w:sz w:val="22"/>
        </w:rPr>
      </w:pPr>
      <w:r w:rsidRPr="001978A8">
        <w:rPr>
          <w:sz w:val="22"/>
        </w:rPr>
        <w:t>Nie wydano wobec nas prawomocnego wyroku sądu skazującego za wykroczenie na karę ograniczenia wolności lub grzywny w zakresie określonym przez zamawiającego na podstawie art. 24 ust. 5 pkt 5 i 6 ustawy z dnia 29 stycznia 2004 roku Prawo zamówień publicznych (Dz. U. z 2015 roku, poz. 2164 z</w:t>
      </w:r>
      <w:r w:rsidR="00A82D6C">
        <w:rPr>
          <w:sz w:val="22"/>
        </w:rPr>
        <w:t>e</w:t>
      </w:r>
      <w:r w:rsidRPr="001978A8">
        <w:rPr>
          <w:sz w:val="22"/>
        </w:rPr>
        <w:t xml:space="preserve"> zm.).</w:t>
      </w:r>
    </w:p>
    <w:p w14:paraId="1AC99E1C" w14:textId="77777777" w:rsidR="009205CB" w:rsidRPr="001978A8" w:rsidRDefault="009205CB" w:rsidP="001978A8">
      <w:pPr>
        <w:widowControl w:val="0"/>
        <w:numPr>
          <w:ilvl w:val="12"/>
          <w:numId w:val="41"/>
        </w:numPr>
        <w:spacing w:line="320" w:lineRule="exact"/>
        <w:contextualSpacing/>
        <w:jc w:val="left"/>
        <w:rPr>
          <w:noProof/>
          <w:sz w:val="22"/>
        </w:rPr>
      </w:pPr>
    </w:p>
    <w:p w14:paraId="73CF89D0" w14:textId="77777777" w:rsidR="00673C98" w:rsidRPr="001978A8" w:rsidRDefault="00673C98" w:rsidP="001978A8">
      <w:pPr>
        <w:widowControl w:val="0"/>
        <w:numPr>
          <w:ilvl w:val="12"/>
          <w:numId w:val="41"/>
        </w:numPr>
        <w:spacing w:line="320" w:lineRule="exact"/>
        <w:contextualSpacing/>
        <w:jc w:val="left"/>
        <w:rPr>
          <w:noProof/>
          <w:sz w:val="22"/>
        </w:rPr>
      </w:pPr>
      <w:r w:rsidRPr="001978A8">
        <w:rPr>
          <w:noProof/>
          <w:sz w:val="22"/>
        </w:rPr>
        <w:t>(podpis</w:t>
      </w:r>
      <w:r w:rsidRPr="001978A8">
        <w:rPr>
          <w:noProof/>
          <w:sz w:val="22"/>
        </w:rPr>
        <w:footnoteReference w:customMarkFollows="1" w:id="13"/>
        <w:t>***,</w:t>
      </w:r>
      <w:r w:rsidR="009205CB" w:rsidRPr="001978A8">
        <w:rPr>
          <w:noProof/>
          <w:sz w:val="22"/>
        </w:rPr>
        <w:t xml:space="preserve"> </w:t>
      </w:r>
      <w:r w:rsidRPr="001978A8">
        <w:rPr>
          <w:noProof/>
          <w:sz w:val="22"/>
        </w:rPr>
        <w:t xml:space="preserve">miejscowość, data) </w:t>
      </w:r>
    </w:p>
    <w:p w14:paraId="242047CE" w14:textId="77777777" w:rsidR="009205CB" w:rsidRPr="001978A8" w:rsidRDefault="009205CB" w:rsidP="001978A8">
      <w:pPr>
        <w:widowControl w:val="0"/>
        <w:numPr>
          <w:ilvl w:val="12"/>
          <w:numId w:val="41"/>
        </w:numPr>
        <w:spacing w:line="320" w:lineRule="exact"/>
        <w:contextualSpacing/>
        <w:jc w:val="left"/>
        <w:rPr>
          <w:noProof/>
          <w:sz w:val="22"/>
        </w:rPr>
      </w:pPr>
    </w:p>
    <w:p w14:paraId="561460E2" w14:textId="77777777" w:rsidR="00A02824" w:rsidRPr="001978A8" w:rsidRDefault="00673C98" w:rsidP="001978A8">
      <w:pPr>
        <w:spacing w:line="320" w:lineRule="exact"/>
        <w:rPr>
          <w:sz w:val="22"/>
          <w:highlight w:val="yellow"/>
          <w:lang w:eastAsia="en-US"/>
        </w:rPr>
      </w:pPr>
      <w:r w:rsidRPr="001978A8">
        <w:rPr>
          <w:b/>
          <w:i/>
          <w:sz w:val="22"/>
          <w:u w:val="single"/>
        </w:rPr>
        <w:t>UWAGA:</w:t>
      </w:r>
      <w:r w:rsidRPr="001978A8">
        <w:rPr>
          <w:i/>
          <w:sz w:val="22"/>
        </w:rPr>
        <w:t xml:space="preserve"> NINIEJSZE OŚWIADCZENIE SKŁADA </w:t>
      </w:r>
      <w:r w:rsidRPr="001978A8">
        <w:rPr>
          <w:b/>
          <w:i/>
          <w:sz w:val="22"/>
          <w:u w:val="single"/>
        </w:rPr>
        <w:t>ODRĘBNIE</w:t>
      </w:r>
      <w:r w:rsidRPr="001978A8">
        <w:rPr>
          <w:i/>
          <w:sz w:val="22"/>
        </w:rPr>
        <w:t xml:space="preserve"> KAŻDY Z WYKONAWCÓW WSPÓLNIE UBIEGAJĄCYCH SIĘ O ZAMÓWIENIE</w:t>
      </w:r>
    </w:p>
    <w:sectPr w:rsidR="00A02824" w:rsidRPr="001978A8" w:rsidSect="00EF08B3">
      <w:pgSz w:w="11906" w:h="16838"/>
      <w:pgMar w:top="1134" w:right="1418" w:bottom="1276"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570E" w14:textId="77777777" w:rsidR="005C06AE" w:rsidRDefault="005C06AE" w:rsidP="00E37D7F">
      <w:pPr>
        <w:spacing w:after="0" w:line="240" w:lineRule="auto"/>
      </w:pPr>
      <w:r>
        <w:separator/>
      </w:r>
    </w:p>
  </w:endnote>
  <w:endnote w:type="continuationSeparator" w:id="0">
    <w:p w14:paraId="337D441C" w14:textId="77777777" w:rsidR="005C06AE" w:rsidRDefault="005C06AE" w:rsidP="00E37D7F">
      <w:pPr>
        <w:spacing w:after="0" w:line="240" w:lineRule="auto"/>
      </w:pPr>
      <w:r>
        <w:continuationSeparator/>
      </w:r>
    </w:p>
  </w:endnote>
  <w:endnote w:type="continuationNotice" w:id="1">
    <w:p w14:paraId="1AF157A5" w14:textId="77777777" w:rsidR="005C06AE" w:rsidRDefault="005C0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F6D2" w14:textId="565F50FB" w:rsidR="006D2263" w:rsidRPr="00D963A7" w:rsidRDefault="006D2263" w:rsidP="00D963A7">
    <w:pPr>
      <w:pStyle w:val="Stopka"/>
      <w:spacing w:after="0" w:line="240" w:lineRule="auto"/>
      <w:jc w:val="right"/>
      <w:rPr>
        <w:color w:val="1F497D" w:themeColor="text2"/>
        <w:sz w:val="18"/>
      </w:rPr>
    </w:pPr>
    <w:r>
      <w:rPr>
        <w:noProof/>
        <w:color w:val="1F497D" w:themeColor="text2"/>
        <w:sz w:val="18"/>
      </w:rPr>
      <mc:AlternateContent>
        <mc:Choice Requires="wps">
          <w:drawing>
            <wp:anchor distT="0" distB="0" distL="114300" distR="114300" simplePos="0" relativeHeight="251658244" behindDoc="0" locked="0" layoutInCell="1" allowOverlap="1" wp14:anchorId="636F1FBF" wp14:editId="7A519780">
              <wp:simplePos x="0" y="0"/>
              <wp:positionH relativeFrom="column">
                <wp:posOffset>0</wp:posOffset>
              </wp:positionH>
              <wp:positionV relativeFrom="paragraph">
                <wp:posOffset>-67945</wp:posOffset>
              </wp:positionV>
              <wp:extent cx="5746248" cy="0"/>
              <wp:effectExtent l="0" t="0" r="26035" b="19050"/>
              <wp:wrapNone/>
              <wp:docPr id="4" name="Łącznik prosty 4"/>
              <wp:cNvGraphicFramePr/>
              <a:graphic xmlns:a="http://schemas.openxmlformats.org/drawingml/2006/main">
                <a:graphicData uri="http://schemas.microsoft.com/office/word/2010/wordprocessingShape">
                  <wps:wsp>
                    <wps:cNvCnPr/>
                    <wps:spPr>
                      <a:xfrm flipH="1">
                        <a:off x="0" y="0"/>
                        <a:ext cx="57462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297EC" id="Łącznik prosty 4" o:spid="_x0000_s1026" style="position:absolute;flip:x;z-index:251658244;visibility:visible;mso-wrap-style:square;mso-wrap-distance-left:9pt;mso-wrap-distance-top:0;mso-wrap-distance-right:9pt;mso-wrap-distance-bottom:0;mso-position-horizontal:absolute;mso-position-horizontal-relative:text;mso-position-vertical:absolute;mso-position-vertical-relative:text" from="0,-5.35pt" to="45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" strokecolor="black [3213]"/>
          </w:pict>
        </mc:Fallback>
      </mc:AlternateContent>
    </w:r>
  </w:p>
  <w:p w14:paraId="11989392" w14:textId="77777777" w:rsidR="006D2263" w:rsidRDefault="006D2263" w:rsidP="00D963A7">
    <w:pPr>
      <w:pStyle w:val="Stopka"/>
      <w:spacing w:after="0" w:line="240" w:lineRule="auto"/>
      <w:jc w:val="right"/>
    </w:pPr>
    <w:r w:rsidRPr="00ED00FB">
      <w:rPr>
        <w:sz w:val="18"/>
      </w:rPr>
      <w:t xml:space="preserve">Strona </w:t>
    </w:r>
    <w:r w:rsidRPr="00ED00FB">
      <w:rPr>
        <w:b/>
        <w:bCs/>
        <w:sz w:val="18"/>
        <w:szCs w:val="24"/>
      </w:rPr>
      <w:fldChar w:fldCharType="begin"/>
    </w:r>
    <w:r w:rsidRPr="00ED00FB">
      <w:rPr>
        <w:b/>
        <w:bCs/>
        <w:sz w:val="18"/>
      </w:rPr>
      <w:instrText>PAGE</w:instrText>
    </w:r>
    <w:r w:rsidRPr="00ED00FB">
      <w:rPr>
        <w:b/>
        <w:bCs/>
        <w:sz w:val="18"/>
        <w:szCs w:val="24"/>
      </w:rPr>
      <w:fldChar w:fldCharType="separate"/>
    </w:r>
    <w:r w:rsidR="002C4A80">
      <w:rPr>
        <w:b/>
        <w:bCs/>
        <w:noProof/>
        <w:sz w:val="18"/>
      </w:rPr>
      <w:t>4</w:t>
    </w:r>
    <w:r w:rsidRPr="00ED00FB">
      <w:rPr>
        <w:b/>
        <w:bCs/>
        <w:sz w:val="18"/>
        <w:szCs w:val="24"/>
      </w:rPr>
      <w:fldChar w:fldCharType="end"/>
    </w:r>
    <w:r w:rsidRPr="00ED00FB">
      <w:rPr>
        <w:sz w:val="18"/>
      </w:rPr>
      <w:t xml:space="preserve"> z </w:t>
    </w:r>
    <w:r w:rsidRPr="00ED00FB">
      <w:rPr>
        <w:b/>
        <w:bCs/>
        <w:sz w:val="18"/>
        <w:szCs w:val="24"/>
      </w:rPr>
      <w:fldChar w:fldCharType="begin"/>
    </w:r>
    <w:r w:rsidRPr="00ED00FB">
      <w:rPr>
        <w:b/>
        <w:bCs/>
        <w:sz w:val="18"/>
      </w:rPr>
      <w:instrText>NUMPAGES</w:instrText>
    </w:r>
    <w:r w:rsidRPr="00ED00FB">
      <w:rPr>
        <w:b/>
        <w:bCs/>
        <w:sz w:val="18"/>
        <w:szCs w:val="24"/>
      </w:rPr>
      <w:fldChar w:fldCharType="separate"/>
    </w:r>
    <w:r w:rsidR="002C4A80">
      <w:rPr>
        <w:b/>
        <w:bCs/>
        <w:noProof/>
        <w:sz w:val="18"/>
      </w:rPr>
      <w:t>4</w:t>
    </w:r>
    <w:r w:rsidRPr="00ED00FB">
      <w:rPr>
        <w:b/>
        <w:bCs/>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98A0" w14:textId="77777777" w:rsidR="006D2263" w:rsidRPr="009B0AE7" w:rsidRDefault="006D2263" w:rsidP="00D32F57">
    <w:pPr>
      <w:pStyle w:val="Stopka"/>
      <w:rPr>
        <w:color w:val="365F91" w:themeColor="accent1" w:themeShade="BF"/>
        <w:sz w:val="18"/>
        <w:szCs w:val="18"/>
      </w:rPr>
    </w:pPr>
    <w:r>
      <w:tab/>
    </w:r>
    <w:r w:rsidRPr="009B0AE7">
      <w:rPr>
        <w:color w:val="365F91" w:themeColor="accent1" w:themeShade="BF"/>
        <w:sz w:val="18"/>
        <w:szCs w:val="18"/>
        <w:highlight w:val="yellow"/>
        <w:vertAlign w:val="superscript"/>
      </w:rPr>
      <w:footnoteRef/>
    </w:r>
    <w:r w:rsidRPr="009B0AE7">
      <w:rPr>
        <w:i/>
        <w:color w:val="365F91" w:themeColor="accent1" w:themeShade="BF"/>
        <w:sz w:val="18"/>
        <w:szCs w:val="18"/>
        <w:highlight w:val="yellow"/>
      </w:rPr>
      <w:t>W zależności od rodzaju źródła współfinansowania projektu, górny pasek logotypowy oraz zapis o ‘ubieganiu się o współfinansowanie’ bądź ‘współfinansowaniu’ należy dostosować do odpowiedniego instrumentu, np. CEF, POIiŚ 2014-2020.  W przypadku wątpliwości - poprawność użytych oznaczeń należy uzgodnić z IIP.</w:t>
    </w:r>
  </w:p>
  <w:p w14:paraId="4282FC1D" w14:textId="77777777" w:rsidR="006D2263" w:rsidRDefault="006D2263" w:rsidP="00D32F57">
    <w:pPr>
      <w:pStyle w:val="Stopka"/>
      <w:tabs>
        <w:tab w:val="clear" w:pos="4536"/>
        <w:tab w:val="clear" w:pos="9072"/>
        <w:tab w:val="left" w:pos="28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76C7B" w14:textId="77777777" w:rsidR="005C06AE" w:rsidRDefault="005C06AE" w:rsidP="00E37D7F">
      <w:pPr>
        <w:spacing w:after="0" w:line="240" w:lineRule="auto"/>
      </w:pPr>
      <w:r>
        <w:separator/>
      </w:r>
    </w:p>
  </w:footnote>
  <w:footnote w:type="continuationSeparator" w:id="0">
    <w:p w14:paraId="652B8596" w14:textId="77777777" w:rsidR="005C06AE" w:rsidRDefault="005C06AE" w:rsidP="00E37D7F">
      <w:pPr>
        <w:spacing w:after="0" w:line="240" w:lineRule="auto"/>
      </w:pPr>
      <w:r>
        <w:continuationSeparator/>
      </w:r>
    </w:p>
  </w:footnote>
  <w:footnote w:type="continuationNotice" w:id="1">
    <w:p w14:paraId="04CB7120" w14:textId="77777777" w:rsidR="005C06AE" w:rsidRDefault="005C06AE">
      <w:pPr>
        <w:spacing w:after="0" w:line="240" w:lineRule="auto"/>
      </w:pPr>
    </w:p>
  </w:footnote>
  <w:footnote w:id="2">
    <w:p w14:paraId="1551AB71" w14:textId="77777777" w:rsidR="006D2263" w:rsidRPr="00FD51DB" w:rsidRDefault="006D2263" w:rsidP="00A3233E">
      <w:pPr>
        <w:pStyle w:val="Tekstprzypisudolnego"/>
        <w:rPr>
          <w:rFonts w:ascii="Arial" w:hAnsi="Arial" w:cs="Arial"/>
          <w:color w:val="365F91" w:themeColor="accent1" w:themeShade="BF"/>
        </w:rPr>
      </w:pPr>
      <w:r w:rsidRPr="00FD51DB">
        <w:rPr>
          <w:rStyle w:val="Odwoanieprzypisudolnego"/>
          <w:rFonts w:ascii="Arial" w:hAnsi="Arial" w:cs="Arial"/>
          <w:color w:val="365F91" w:themeColor="accent1" w:themeShade="BF"/>
          <w:highlight w:val="yellow"/>
        </w:rPr>
        <w:footnoteRef/>
      </w:r>
      <w:r w:rsidRPr="00FD51DB">
        <w:rPr>
          <w:rFonts w:ascii="Arial" w:hAnsi="Arial" w:cs="Arial"/>
          <w:color w:val="365F91" w:themeColor="accent1" w:themeShade="BF"/>
          <w:highlight w:val="yellow"/>
        </w:rPr>
        <w:t xml:space="preserve"> Należy podać maksymalną wysokość dopuszczalną Ustawą.</w:t>
      </w:r>
    </w:p>
  </w:footnote>
  <w:footnote w:id="3">
    <w:p w14:paraId="0E9D1962" w14:textId="77777777" w:rsidR="006D2263" w:rsidRDefault="006D2263" w:rsidP="00863C30">
      <w:pPr>
        <w:autoSpaceDE w:val="0"/>
        <w:autoSpaceDN w:val="0"/>
        <w:spacing w:after="30" w:line="240" w:lineRule="auto"/>
        <w:rPr>
          <w:bCs/>
          <w:sz w:val="16"/>
          <w:szCs w:val="16"/>
        </w:rPr>
      </w:pPr>
    </w:p>
    <w:p w14:paraId="20F7E12D" w14:textId="77777777" w:rsidR="006D2263" w:rsidRDefault="006D2263" w:rsidP="008C0322">
      <w:pPr>
        <w:autoSpaceDE w:val="0"/>
        <w:autoSpaceDN w:val="0"/>
        <w:spacing w:after="0" w:line="240" w:lineRule="auto"/>
        <w:rPr>
          <w:bCs/>
          <w:sz w:val="16"/>
          <w:szCs w:val="16"/>
        </w:rPr>
      </w:pPr>
      <w:r w:rsidRPr="00863C30">
        <w:rPr>
          <w:bCs/>
          <w:sz w:val="16"/>
          <w:szCs w:val="16"/>
        </w:rPr>
        <w:t>* wypełniają jedynie Wykonawcy wspólne ubiegający się o udzielenie zamówienia</w:t>
      </w:r>
    </w:p>
    <w:p w14:paraId="606F50B2" w14:textId="77777777" w:rsidR="006D2263" w:rsidRDefault="006D2263" w:rsidP="008C0322">
      <w:pPr>
        <w:pStyle w:val="Tekstprzypisudolnego"/>
        <w:spacing w:after="0" w:line="240" w:lineRule="auto"/>
        <w:ind w:left="154" w:hanging="154"/>
        <w:rPr>
          <w:rFonts w:ascii="Arial" w:hAnsi="Arial" w:cs="Arial"/>
          <w:sz w:val="16"/>
          <w:szCs w:val="16"/>
        </w:rPr>
      </w:pPr>
      <w:r>
        <w:rPr>
          <w:rFonts w:ascii="Arial" w:hAnsi="Arial" w:cs="Arial"/>
          <w:b/>
          <w:sz w:val="16"/>
          <w:szCs w:val="16"/>
        </w:rPr>
        <w:t>**</w:t>
      </w:r>
      <w:r w:rsidRPr="00F968D6">
        <w:rPr>
          <w:rFonts w:ascii="Arial" w:hAnsi="Arial" w:cs="Arial"/>
          <w:b/>
          <w:sz w:val="16"/>
          <w:szCs w:val="16"/>
        </w:rPr>
        <w:t xml:space="preserve"> </w:t>
      </w:r>
      <w:r>
        <w:rPr>
          <w:rFonts w:ascii="Arial" w:hAnsi="Arial" w:cs="Arial"/>
          <w:sz w:val="16"/>
          <w:szCs w:val="16"/>
        </w:rPr>
        <w:t>n</w:t>
      </w:r>
      <w:r w:rsidRPr="00F968D6">
        <w:rPr>
          <w:rFonts w:ascii="Arial" w:hAnsi="Arial" w:cs="Arial"/>
          <w:sz w:val="16"/>
          <w:szCs w:val="16"/>
        </w:rPr>
        <w:t>iepotrzebne skreślić</w:t>
      </w:r>
    </w:p>
    <w:p w14:paraId="7F1930E5" w14:textId="6E5416F9" w:rsidR="00CB3DB2" w:rsidRPr="00863C30" w:rsidRDefault="00CB3DB2" w:rsidP="008C0322">
      <w:pPr>
        <w:pStyle w:val="Tekstprzypisudolnego"/>
        <w:spacing w:after="0" w:line="240" w:lineRule="auto"/>
        <w:ind w:left="154" w:hanging="154"/>
        <w:rPr>
          <w:rFonts w:ascii="Arial" w:hAnsi="Arial" w:cs="Arial"/>
          <w:b/>
          <w:sz w:val="16"/>
          <w:szCs w:val="16"/>
        </w:rPr>
      </w:pPr>
      <w:r w:rsidRPr="00307D0C">
        <w:rPr>
          <w:rFonts w:ascii="Arial" w:hAnsi="Arial" w:cs="Arial"/>
          <w:b/>
          <w:sz w:val="16"/>
          <w:szCs w:val="16"/>
        </w:rPr>
        <w:t>***</w:t>
      </w:r>
      <w:r>
        <w:rPr>
          <w:rFonts w:ascii="Arial" w:hAnsi="Arial" w:cs="Arial"/>
          <w:sz w:val="16"/>
          <w:szCs w:val="16"/>
        </w:rPr>
        <w:t xml:space="preserve"> </w:t>
      </w:r>
      <w:r w:rsidRPr="00683F01">
        <w:rPr>
          <w:rFonts w:ascii="Arial" w:hAnsi="Arial" w:cs="Arial"/>
          <w:b/>
          <w:sz w:val="16"/>
          <w:szCs w:val="16"/>
        </w:rPr>
        <w:t>termin</w:t>
      </w:r>
      <w:r>
        <w:rPr>
          <w:rFonts w:ascii="Arial" w:hAnsi="Arial" w:cs="Arial"/>
          <w:b/>
          <w:sz w:val="16"/>
          <w:szCs w:val="16"/>
        </w:rPr>
        <w:t>y</w:t>
      </w:r>
      <w:r w:rsidRPr="00683F01">
        <w:rPr>
          <w:rFonts w:ascii="Arial" w:hAnsi="Arial" w:cs="Arial"/>
          <w:b/>
          <w:sz w:val="16"/>
          <w:szCs w:val="16"/>
        </w:rPr>
        <w:t xml:space="preserve"> wskazan</w:t>
      </w:r>
      <w:r>
        <w:rPr>
          <w:rFonts w:ascii="Arial" w:hAnsi="Arial" w:cs="Arial"/>
          <w:b/>
          <w:sz w:val="16"/>
          <w:szCs w:val="16"/>
        </w:rPr>
        <w:t>e</w:t>
      </w:r>
      <w:r w:rsidRPr="00683F01">
        <w:rPr>
          <w:rFonts w:ascii="Arial" w:hAnsi="Arial" w:cs="Arial"/>
          <w:b/>
          <w:sz w:val="16"/>
          <w:szCs w:val="16"/>
        </w:rPr>
        <w:t xml:space="preserve"> w punkcie 14 załącznik</w:t>
      </w:r>
      <w:r>
        <w:rPr>
          <w:rFonts w:ascii="Arial" w:hAnsi="Arial" w:cs="Arial"/>
          <w:b/>
          <w:sz w:val="16"/>
          <w:szCs w:val="16"/>
        </w:rPr>
        <w:t>a</w:t>
      </w:r>
      <w:r w:rsidRPr="00683F01">
        <w:rPr>
          <w:rFonts w:ascii="Arial" w:hAnsi="Arial" w:cs="Arial"/>
          <w:b/>
          <w:sz w:val="16"/>
          <w:szCs w:val="16"/>
        </w:rPr>
        <w:t xml:space="preserve"> nr 1 do IDW</w:t>
      </w:r>
      <w:r>
        <w:rPr>
          <w:rFonts w:ascii="Arial" w:hAnsi="Arial" w:cs="Arial"/>
          <w:b/>
          <w:sz w:val="16"/>
          <w:szCs w:val="16"/>
        </w:rPr>
        <w:t xml:space="preserve"> muszą być zgodne</w:t>
      </w:r>
      <w:r w:rsidRPr="00683F01">
        <w:rPr>
          <w:rFonts w:ascii="Arial" w:hAnsi="Arial" w:cs="Arial"/>
          <w:b/>
          <w:sz w:val="16"/>
          <w:szCs w:val="16"/>
        </w:rPr>
        <w:t xml:space="preserve"> z termin</w:t>
      </w:r>
      <w:r>
        <w:rPr>
          <w:rFonts w:ascii="Arial" w:hAnsi="Arial" w:cs="Arial"/>
          <w:b/>
          <w:sz w:val="16"/>
          <w:szCs w:val="16"/>
        </w:rPr>
        <w:t>ami</w:t>
      </w:r>
      <w:r w:rsidRPr="00683F01">
        <w:rPr>
          <w:rFonts w:ascii="Arial" w:hAnsi="Arial" w:cs="Arial"/>
          <w:b/>
          <w:sz w:val="16"/>
          <w:szCs w:val="16"/>
        </w:rPr>
        <w:t xml:space="preserve"> określnym</w:t>
      </w:r>
      <w:r>
        <w:rPr>
          <w:rFonts w:ascii="Arial" w:hAnsi="Arial" w:cs="Arial"/>
          <w:b/>
          <w:sz w:val="16"/>
          <w:szCs w:val="16"/>
        </w:rPr>
        <w:t>i</w:t>
      </w:r>
      <w:r w:rsidRPr="00683F01">
        <w:rPr>
          <w:rFonts w:ascii="Arial" w:hAnsi="Arial" w:cs="Arial"/>
          <w:b/>
          <w:sz w:val="16"/>
          <w:szCs w:val="16"/>
        </w:rPr>
        <w:t xml:space="preserve"> w HRZW</w:t>
      </w:r>
    </w:p>
    <w:p w14:paraId="50EECD36" w14:textId="50D3CBBF" w:rsidR="006D2263" w:rsidRPr="00F468CC" w:rsidRDefault="006D2263" w:rsidP="00F468CC">
      <w:pPr>
        <w:pStyle w:val="Tekstprzypisudolnego"/>
        <w:spacing w:after="0" w:line="240" w:lineRule="auto"/>
        <w:ind w:left="154" w:hanging="154"/>
        <w:rPr>
          <w:rFonts w:ascii="Arial" w:eastAsia="Calibri" w:hAnsi="Arial" w:cs="Arial"/>
          <w:color w:val="365F91" w:themeColor="accent1" w:themeShade="BF"/>
          <w:sz w:val="16"/>
          <w:szCs w:val="16"/>
        </w:rPr>
      </w:pPr>
      <w:r w:rsidRPr="00F968D6">
        <w:rPr>
          <w:rFonts w:ascii="Arial" w:eastAsia="Calibri" w:hAnsi="Arial" w:cs="Arial"/>
          <w:color w:val="365F91" w:themeColor="accent1" w:themeShade="BF"/>
          <w:sz w:val="16"/>
          <w:szCs w:val="16"/>
          <w:highlight w:val="yellow"/>
        </w:rPr>
        <w:t>**</w:t>
      </w:r>
      <w:r>
        <w:rPr>
          <w:rFonts w:ascii="Arial" w:eastAsia="Calibri" w:hAnsi="Arial" w:cs="Arial"/>
          <w:color w:val="365F91" w:themeColor="accent1" w:themeShade="BF"/>
          <w:sz w:val="16"/>
          <w:szCs w:val="16"/>
          <w:highlight w:val="yellow"/>
        </w:rPr>
        <w:t>** W</w:t>
      </w:r>
      <w:r w:rsidRPr="00F968D6">
        <w:rPr>
          <w:rFonts w:ascii="Arial" w:eastAsia="Calibri" w:hAnsi="Arial" w:cs="Arial"/>
          <w:color w:val="365F91" w:themeColor="accent1" w:themeShade="BF"/>
          <w:sz w:val="16"/>
          <w:szCs w:val="16"/>
          <w:highlight w:val="yellow"/>
        </w:rPr>
        <w:t xml:space="preserve">ypełnia Wykonawca podając czas  zamknięć torowych. Czas zamknięć torowych nie może być większy niż </w:t>
      </w:r>
      <w:r>
        <w:rPr>
          <w:rFonts w:ascii="Arial" w:eastAsia="Calibri" w:hAnsi="Arial" w:cs="Arial"/>
          <w:color w:val="365F91" w:themeColor="accent1" w:themeShade="BF"/>
          <w:sz w:val="16"/>
          <w:szCs w:val="16"/>
          <w:highlight w:val="yellow"/>
        </w:rPr>
        <w:t> </w:t>
      </w:r>
      <w:r w:rsidRPr="00F968D6">
        <w:rPr>
          <w:rFonts w:ascii="Arial" w:eastAsia="Calibri" w:hAnsi="Arial" w:cs="Arial"/>
          <w:color w:val="365F91" w:themeColor="accent1" w:themeShade="BF"/>
          <w:sz w:val="16"/>
          <w:szCs w:val="16"/>
          <w:highlight w:val="yellow"/>
        </w:rPr>
        <w:t>… godzin. Zestawienie czasów zamknięć  torowych należy ująć w Załączniku  Nr 1</w:t>
      </w:r>
      <w:r>
        <w:rPr>
          <w:rFonts w:ascii="Arial" w:eastAsia="Calibri" w:hAnsi="Arial" w:cs="Arial"/>
          <w:color w:val="365F91" w:themeColor="accent1" w:themeShade="BF"/>
          <w:sz w:val="16"/>
          <w:szCs w:val="16"/>
          <w:highlight w:val="yellow"/>
        </w:rPr>
        <w:t xml:space="preserve"> do Formularza ofertowego</w:t>
      </w:r>
      <w:r w:rsidRPr="00F968D6">
        <w:rPr>
          <w:rFonts w:ascii="Arial" w:eastAsia="Calibri" w:hAnsi="Arial" w:cs="Arial"/>
          <w:color w:val="365F91" w:themeColor="accent1" w:themeShade="BF"/>
          <w:sz w:val="16"/>
          <w:szCs w:val="16"/>
          <w:highlight w:val="yellow"/>
        </w:rPr>
        <w:t>.</w:t>
      </w:r>
    </w:p>
    <w:p w14:paraId="63690899" w14:textId="77777777" w:rsidR="006D2263" w:rsidRPr="00F968D6" w:rsidRDefault="006D2263" w:rsidP="008C0322">
      <w:pPr>
        <w:pStyle w:val="Tekstprzypisudolnego"/>
        <w:spacing w:after="0" w:line="240" w:lineRule="auto"/>
        <w:rPr>
          <w:rFonts w:ascii="Arial" w:hAnsi="Arial" w:cs="Arial"/>
          <w:sz w:val="16"/>
          <w:szCs w:val="16"/>
        </w:rPr>
      </w:pPr>
      <w:r>
        <w:rPr>
          <w:rFonts w:ascii="Arial" w:hAnsi="Arial" w:cs="Arial"/>
          <w:b/>
          <w:sz w:val="16"/>
          <w:szCs w:val="16"/>
        </w:rPr>
        <w:t xml:space="preserve">***** </w:t>
      </w:r>
      <w:r w:rsidRPr="00F968D6">
        <w:rPr>
          <w:rFonts w:ascii="Arial" w:hAnsi="Arial" w:cs="Arial"/>
          <w:sz w:val="16"/>
          <w:szCs w:val="16"/>
        </w:rPr>
        <w:t>Czytelny podpis(y) lub nieczytelny podpis wraz z pieczęcią(ami) imienną(ymi) osoby(osób) umocowanej(ych) do reprezentowania Wykonawcy zgodnie z:</w:t>
      </w:r>
    </w:p>
    <w:p w14:paraId="6A294AEE" w14:textId="77777777" w:rsidR="006D2263" w:rsidRPr="00F968D6" w:rsidRDefault="006D2263" w:rsidP="008C0322">
      <w:pPr>
        <w:pStyle w:val="Tekstprzypisudolnego"/>
        <w:spacing w:after="0" w:line="240" w:lineRule="auto"/>
        <w:ind w:left="993" w:hanging="285"/>
        <w:rPr>
          <w:rFonts w:ascii="Arial" w:hAnsi="Arial" w:cs="Arial"/>
          <w:sz w:val="16"/>
          <w:szCs w:val="16"/>
        </w:rPr>
      </w:pPr>
      <w:r w:rsidRPr="00F968D6">
        <w:rPr>
          <w:rFonts w:ascii="Arial" w:hAnsi="Arial" w:cs="Arial"/>
          <w:sz w:val="16"/>
          <w:szCs w:val="16"/>
        </w:rPr>
        <w:t>a)</w:t>
      </w:r>
      <w:r w:rsidRPr="00F968D6">
        <w:rPr>
          <w:rFonts w:ascii="Arial" w:hAnsi="Arial" w:cs="Arial"/>
          <w:sz w:val="16"/>
          <w:szCs w:val="16"/>
        </w:rPr>
        <w:tab/>
        <w:t>zapisami w dokumencie stwierdzającym status prawny Wykonawcy (odpis z właściwego rejestru lub zaświadczeniu o wpisie do ewidencji działalności gospodarczej), lub</w:t>
      </w:r>
    </w:p>
    <w:p w14:paraId="11397731" w14:textId="77777777" w:rsidR="006D2263" w:rsidRDefault="006D2263" w:rsidP="008C0322">
      <w:pPr>
        <w:pStyle w:val="Tekstprzypisudolnego"/>
        <w:spacing w:after="0" w:line="240" w:lineRule="auto"/>
        <w:ind w:left="993" w:hanging="285"/>
        <w:rPr>
          <w:rFonts w:ascii="Arial" w:hAnsi="Arial" w:cs="Arial"/>
          <w:sz w:val="16"/>
          <w:szCs w:val="16"/>
        </w:rPr>
      </w:pPr>
      <w:r w:rsidRPr="00F968D6">
        <w:rPr>
          <w:rFonts w:ascii="Arial" w:hAnsi="Arial" w:cs="Arial"/>
          <w:sz w:val="16"/>
          <w:szCs w:val="16"/>
        </w:rPr>
        <w:t>b)</w:t>
      </w:r>
      <w:r w:rsidRPr="00F968D6">
        <w:rPr>
          <w:rFonts w:ascii="Arial" w:hAnsi="Arial" w:cs="Arial"/>
          <w:sz w:val="16"/>
          <w:szCs w:val="16"/>
        </w:rPr>
        <w:tab/>
        <w:t xml:space="preserve">pełnomocnictwem </w:t>
      </w:r>
      <w:r w:rsidRPr="006B08AB">
        <w:rPr>
          <w:rFonts w:ascii="Arial" w:hAnsi="Arial" w:cs="Arial"/>
          <w:sz w:val="16"/>
          <w:szCs w:val="16"/>
        </w:rPr>
        <w:t>wchodzącym w skład oferty</w:t>
      </w:r>
    </w:p>
    <w:p w14:paraId="0CD83DC1" w14:textId="100AA4FC" w:rsidR="006D2263" w:rsidRDefault="006D2263" w:rsidP="00683F01">
      <w:pPr>
        <w:pStyle w:val="Tekstprzypisudolnego"/>
        <w:spacing w:after="0" w:line="240" w:lineRule="auto"/>
      </w:pPr>
    </w:p>
  </w:footnote>
  <w:footnote w:id="4">
    <w:p w14:paraId="3F438D7F" w14:textId="77777777" w:rsidR="006D2263" w:rsidRDefault="006D2263" w:rsidP="00155B78">
      <w:pPr>
        <w:pStyle w:val="Tekstprzypisudolnego"/>
        <w:ind w:left="993" w:hanging="285"/>
      </w:pPr>
    </w:p>
  </w:footnote>
  <w:footnote w:id="5">
    <w:p w14:paraId="063A29E9" w14:textId="77777777" w:rsidR="006D2263" w:rsidRPr="00C9515D" w:rsidRDefault="006D2263" w:rsidP="00F51575">
      <w:pPr>
        <w:pStyle w:val="Tekstprzypisudolnego"/>
        <w:ind w:left="154" w:hanging="154"/>
        <w:rPr>
          <w:rFonts w:ascii="Arial" w:hAnsi="Arial" w:cs="Arial"/>
          <w:sz w:val="16"/>
          <w:szCs w:val="16"/>
        </w:rPr>
      </w:pPr>
      <w:r w:rsidRPr="00C9515D">
        <w:rPr>
          <w:rStyle w:val="Odwoanieprzypisudolnego"/>
          <w:sz w:val="16"/>
          <w:szCs w:val="16"/>
        </w:rPr>
        <w:t>***</w:t>
      </w:r>
      <w:r w:rsidRPr="00C9515D">
        <w:rPr>
          <w:rFonts w:ascii="Arial" w:hAnsi="Arial" w:cs="Arial"/>
          <w:sz w:val="16"/>
          <w:szCs w:val="16"/>
        </w:rPr>
        <w:t xml:space="preserve"> Czytelny podpis(y) lub nieczytelny podpis wraz z pieczęcią(ami) imienną(ymi) osoby(osób) umocowanej(ych) do reprezentowania Wykonawcy zgodnie z:</w:t>
      </w:r>
    </w:p>
    <w:p w14:paraId="0EC1AF0A" w14:textId="77777777" w:rsidR="006D2263" w:rsidRPr="00C9515D" w:rsidRDefault="006D2263" w:rsidP="00F51575">
      <w:pPr>
        <w:pStyle w:val="Tekstprzypisudolnego"/>
        <w:ind w:left="993" w:hanging="285"/>
        <w:rPr>
          <w:rFonts w:ascii="Arial" w:hAnsi="Arial" w:cs="Arial"/>
          <w:sz w:val="16"/>
          <w:szCs w:val="16"/>
        </w:rPr>
      </w:pPr>
      <w:r w:rsidRPr="00C9515D">
        <w:rPr>
          <w:rFonts w:ascii="Arial" w:hAnsi="Arial" w:cs="Arial"/>
          <w:sz w:val="16"/>
          <w:szCs w:val="16"/>
        </w:rPr>
        <w:t>a)</w:t>
      </w:r>
      <w:r w:rsidRPr="00C9515D">
        <w:rPr>
          <w:rFonts w:ascii="Arial" w:hAnsi="Arial" w:cs="Arial"/>
          <w:sz w:val="16"/>
          <w:szCs w:val="16"/>
        </w:rPr>
        <w:tab/>
        <w:t>zapisami w dokumencie stwierdzającym status prawny Wykonawcy (odpis z właściwego rejestru lub zaświadczeniu o wpisie do ewidencji działalności gospodarczej), lub</w:t>
      </w:r>
    </w:p>
    <w:p w14:paraId="2493D79D" w14:textId="77777777" w:rsidR="006D2263" w:rsidRDefault="006D2263" w:rsidP="00F51575">
      <w:pPr>
        <w:pStyle w:val="Tekstprzypisudolnego"/>
        <w:ind w:left="993" w:hanging="285"/>
      </w:pPr>
      <w:r w:rsidRPr="00C9515D">
        <w:rPr>
          <w:rFonts w:ascii="Arial" w:hAnsi="Arial" w:cs="Arial"/>
          <w:sz w:val="16"/>
          <w:szCs w:val="16"/>
        </w:rPr>
        <w:t>b)</w:t>
      </w:r>
      <w:r w:rsidRPr="00C9515D">
        <w:rPr>
          <w:rFonts w:ascii="Arial" w:hAnsi="Arial" w:cs="Arial"/>
          <w:sz w:val="16"/>
          <w:szCs w:val="16"/>
        </w:rPr>
        <w:tab/>
        <w:t xml:space="preserve">pełnomocnictwem </w:t>
      </w:r>
      <w:r w:rsidRPr="006B08AB">
        <w:rPr>
          <w:rFonts w:ascii="Arial" w:hAnsi="Arial" w:cs="Arial"/>
          <w:sz w:val="16"/>
          <w:szCs w:val="16"/>
        </w:rPr>
        <w:t>wchodzącym w skład oferty</w:t>
      </w:r>
    </w:p>
  </w:footnote>
  <w:footnote w:id="6">
    <w:p w14:paraId="1A66D4F0" w14:textId="77777777" w:rsidR="006D2263" w:rsidRDefault="006D2263" w:rsidP="002B3AB2">
      <w:pPr>
        <w:pStyle w:val="Tekstprzypisudolnego"/>
      </w:pPr>
      <w:r>
        <w:rPr>
          <w:rStyle w:val="Odwoanieprzypisudolnego"/>
        </w:rPr>
        <w:footnoteRef/>
      </w:r>
      <w:r>
        <w:t xml:space="preserve"> Niepotrzebne skreślić</w:t>
      </w:r>
    </w:p>
  </w:footnote>
  <w:footnote w:id="7">
    <w:p w14:paraId="57426459" w14:textId="77777777" w:rsidR="006D2263" w:rsidRPr="004C4413" w:rsidRDefault="006D2263" w:rsidP="00735AD9">
      <w:pPr>
        <w:pStyle w:val="Tekstprzypisudolnego"/>
        <w:spacing w:after="0" w:line="240" w:lineRule="auto"/>
        <w:ind w:left="154" w:hanging="154"/>
        <w:rPr>
          <w:rFonts w:ascii="Arial" w:hAnsi="Arial" w:cs="Arial"/>
          <w:sz w:val="16"/>
          <w:szCs w:val="16"/>
        </w:rPr>
      </w:pPr>
      <w:r w:rsidRPr="004C4413">
        <w:rPr>
          <w:rStyle w:val="Odwoanieprzypisudolnego"/>
          <w:b/>
          <w:sz w:val="16"/>
          <w:szCs w:val="16"/>
        </w:rPr>
        <w:t>***</w:t>
      </w:r>
      <w:r w:rsidRPr="004C4413">
        <w:rPr>
          <w:rFonts w:ascii="Arial" w:hAnsi="Arial" w:cs="Arial"/>
          <w:sz w:val="16"/>
          <w:szCs w:val="16"/>
        </w:rPr>
        <w:t xml:space="preserve"> Czytelny podpis(y) lub nieczytelny podpis wraz z pieczęcią(ami) imienną(ymi) osoby(osób) umocowanej(ych) do reprezentowania Wykonawcy zgodnie z:</w:t>
      </w:r>
    </w:p>
    <w:p w14:paraId="27FEC411" w14:textId="77777777" w:rsidR="006D2263" w:rsidRPr="004C4413" w:rsidRDefault="006D2263" w:rsidP="00735AD9">
      <w:pPr>
        <w:pStyle w:val="Tekstprzypisudolnego"/>
        <w:spacing w:after="0" w:line="240" w:lineRule="auto"/>
        <w:ind w:left="993" w:hanging="285"/>
        <w:rPr>
          <w:rFonts w:ascii="Arial" w:hAnsi="Arial" w:cs="Arial"/>
          <w:sz w:val="16"/>
          <w:szCs w:val="16"/>
        </w:rPr>
      </w:pPr>
      <w:r w:rsidRPr="004C4413">
        <w:rPr>
          <w:rFonts w:ascii="Arial" w:hAnsi="Arial" w:cs="Arial"/>
          <w:sz w:val="16"/>
          <w:szCs w:val="16"/>
        </w:rPr>
        <w:t>a)</w:t>
      </w:r>
      <w:r w:rsidRPr="004C4413">
        <w:rPr>
          <w:rFonts w:ascii="Arial" w:hAnsi="Arial" w:cs="Arial"/>
          <w:sz w:val="16"/>
          <w:szCs w:val="16"/>
        </w:rPr>
        <w:tab/>
        <w:t>zapisami w dokumencie stwierdzającym status prawny Wykonawcy (odpis z właściwego rejestru lub zaświadczeniu o wpisie do ewidencji działalności gospodarczej), lub</w:t>
      </w:r>
    </w:p>
    <w:p w14:paraId="637FEA8C" w14:textId="77777777" w:rsidR="006D2263" w:rsidRDefault="006D2263" w:rsidP="00735AD9">
      <w:pPr>
        <w:pStyle w:val="Tekstprzypisudolnego"/>
        <w:spacing w:after="0" w:line="240" w:lineRule="auto"/>
        <w:ind w:left="993" w:hanging="285"/>
      </w:pPr>
      <w:r w:rsidRPr="004C4413">
        <w:rPr>
          <w:rFonts w:ascii="Arial" w:hAnsi="Arial" w:cs="Arial"/>
          <w:sz w:val="16"/>
          <w:szCs w:val="16"/>
        </w:rPr>
        <w:t>b)</w:t>
      </w:r>
      <w:r w:rsidRPr="004C4413">
        <w:rPr>
          <w:rFonts w:ascii="Arial" w:hAnsi="Arial" w:cs="Arial"/>
          <w:sz w:val="16"/>
          <w:szCs w:val="16"/>
        </w:rPr>
        <w:tab/>
        <w:t xml:space="preserve">pełnomocnictwem </w:t>
      </w:r>
      <w:r w:rsidRPr="006B08AB">
        <w:rPr>
          <w:rFonts w:ascii="Arial" w:hAnsi="Arial" w:cs="Arial"/>
          <w:sz w:val="16"/>
          <w:szCs w:val="16"/>
        </w:rPr>
        <w:t>wchodzącym w skład oferty</w:t>
      </w:r>
    </w:p>
  </w:footnote>
  <w:footnote w:id="8">
    <w:p w14:paraId="0BAFEE6A" w14:textId="77777777" w:rsidR="006D2263" w:rsidRPr="00365632" w:rsidRDefault="006D2263" w:rsidP="00A02824">
      <w:pPr>
        <w:pStyle w:val="Tekstprzypisudolnego"/>
        <w:spacing w:after="0" w:line="240" w:lineRule="auto"/>
        <w:rPr>
          <w:rFonts w:ascii="Arial" w:hAnsi="Arial" w:cs="Arial"/>
          <w:sz w:val="16"/>
          <w:szCs w:val="16"/>
        </w:rPr>
      </w:pPr>
      <w:r w:rsidRPr="00365632">
        <w:rPr>
          <w:rStyle w:val="Odwoanieprzypisudolnego"/>
        </w:rPr>
        <w:t>*</w:t>
      </w:r>
      <w:r w:rsidRPr="00365632">
        <w:rPr>
          <w:b/>
        </w:rPr>
        <w:t xml:space="preserve">    </w:t>
      </w:r>
      <w:r w:rsidRPr="00365632">
        <w:rPr>
          <w:rFonts w:ascii="Arial" w:hAnsi="Arial" w:cs="Arial"/>
          <w:sz w:val="16"/>
          <w:szCs w:val="16"/>
        </w:rPr>
        <w:t>Podać w przypadku, gdy Zamawiający jest podmiotem, na rzecz którego zostały wykonane prace  wskazane w w/w wykazie</w:t>
      </w:r>
    </w:p>
    <w:p w14:paraId="3541E17A" w14:textId="77777777" w:rsidR="006D2263" w:rsidRPr="00365632" w:rsidRDefault="006D2263" w:rsidP="00A02824">
      <w:pPr>
        <w:pStyle w:val="Tekstprzypisudolnego"/>
        <w:spacing w:after="0" w:line="240" w:lineRule="auto"/>
        <w:rPr>
          <w:b/>
        </w:rPr>
      </w:pPr>
      <w:r w:rsidRPr="00365632">
        <w:rPr>
          <w:rFonts w:ascii="Arial" w:hAnsi="Arial" w:cs="Arial"/>
          <w:sz w:val="16"/>
          <w:szCs w:val="16"/>
        </w:rPr>
        <w:t>**   Wpisać, którego z warunków udziału w Postępowaniu określonego w pkt 8.</w:t>
      </w:r>
      <w:r>
        <w:rPr>
          <w:rFonts w:ascii="Arial" w:hAnsi="Arial" w:cs="Arial"/>
          <w:sz w:val="16"/>
          <w:szCs w:val="16"/>
        </w:rPr>
        <w:t>6</w:t>
      </w:r>
      <w:r w:rsidRPr="00365632">
        <w:rPr>
          <w:rFonts w:ascii="Arial" w:hAnsi="Arial" w:cs="Arial"/>
          <w:sz w:val="16"/>
          <w:szCs w:val="16"/>
        </w:rPr>
        <w:t>.1 IDW dotyczy poz. np. 8.</w:t>
      </w:r>
      <w:r>
        <w:rPr>
          <w:rFonts w:ascii="Arial" w:hAnsi="Arial" w:cs="Arial"/>
          <w:sz w:val="16"/>
          <w:szCs w:val="16"/>
        </w:rPr>
        <w:t>6</w:t>
      </w:r>
      <w:r w:rsidRPr="00365632">
        <w:rPr>
          <w:rFonts w:ascii="Arial" w:hAnsi="Arial" w:cs="Arial"/>
          <w:sz w:val="16"/>
          <w:szCs w:val="16"/>
        </w:rPr>
        <w:t>.1. A</w:t>
      </w:r>
    </w:p>
    <w:p w14:paraId="10B1343E" w14:textId="77777777" w:rsidR="006D2263" w:rsidRPr="00C21FBF" w:rsidRDefault="006D2263" w:rsidP="00A02824">
      <w:pPr>
        <w:pStyle w:val="Tekstprzypisudolnego"/>
        <w:spacing w:after="0" w:line="240" w:lineRule="auto"/>
        <w:ind w:left="154" w:hanging="154"/>
        <w:rPr>
          <w:rFonts w:ascii="Arial" w:hAnsi="Arial" w:cs="Arial"/>
          <w:sz w:val="16"/>
          <w:szCs w:val="16"/>
        </w:rPr>
      </w:pPr>
      <w:r w:rsidRPr="0090648E">
        <w:rPr>
          <w:rStyle w:val="Odwoanieprzypisudolnego"/>
        </w:rPr>
        <w:t>***</w:t>
      </w:r>
      <w:r w:rsidRPr="0090648E">
        <w:rPr>
          <w:rFonts w:ascii="Arial" w:hAnsi="Arial" w:cs="Arial"/>
        </w:rPr>
        <w:t xml:space="preserve"> </w:t>
      </w:r>
      <w:r w:rsidRPr="00C21FBF">
        <w:rPr>
          <w:rFonts w:ascii="Arial" w:hAnsi="Arial" w:cs="Arial"/>
          <w:sz w:val="16"/>
          <w:szCs w:val="16"/>
        </w:rPr>
        <w:t>Czytelny podpis(y) lub nieczytelny podpis wraz z pieczęcią(ami) imienną(ymi) osoby(osób) umocowanej(ych) do reprezentowania Wykonawcy zgodnie z:</w:t>
      </w:r>
    </w:p>
    <w:p w14:paraId="47647AE1" w14:textId="77777777" w:rsidR="006D2263" w:rsidRPr="00C21FBF" w:rsidRDefault="006D2263" w:rsidP="00A02824">
      <w:pPr>
        <w:pStyle w:val="Tekstprzypisudolnego"/>
        <w:spacing w:after="0" w:line="240" w:lineRule="auto"/>
        <w:ind w:left="993" w:hanging="285"/>
        <w:rPr>
          <w:rFonts w:ascii="Arial" w:hAnsi="Arial" w:cs="Arial"/>
          <w:sz w:val="16"/>
          <w:szCs w:val="16"/>
        </w:rPr>
      </w:pPr>
      <w:r w:rsidRPr="00C21FBF">
        <w:rPr>
          <w:rFonts w:ascii="Arial" w:hAnsi="Arial" w:cs="Arial"/>
          <w:sz w:val="16"/>
          <w:szCs w:val="16"/>
        </w:rPr>
        <w:t>a)</w:t>
      </w:r>
      <w:r w:rsidRPr="00C21FBF">
        <w:rPr>
          <w:rFonts w:ascii="Arial" w:hAnsi="Arial" w:cs="Arial"/>
          <w:sz w:val="16"/>
          <w:szCs w:val="16"/>
        </w:rPr>
        <w:tab/>
        <w:t>zapisami w dokumencie stwierdzającym status prawny Wykon</w:t>
      </w:r>
      <w:r>
        <w:rPr>
          <w:rFonts w:ascii="Arial" w:hAnsi="Arial" w:cs="Arial"/>
          <w:sz w:val="16"/>
          <w:szCs w:val="16"/>
        </w:rPr>
        <w:t>awcy,</w:t>
      </w:r>
      <w:r w:rsidRPr="00200189">
        <w:t xml:space="preserve"> </w:t>
      </w:r>
      <w:r w:rsidRPr="00F65F6F">
        <w:rPr>
          <w:rFonts w:ascii="Arial" w:hAnsi="Arial" w:cs="Arial"/>
          <w:sz w:val="16"/>
          <w:szCs w:val="16"/>
        </w:rPr>
        <w:t>Wykaz osób skierowanych do realizacji zamówienia</w:t>
      </w:r>
      <w:r w:rsidRPr="00C21FBF">
        <w:rPr>
          <w:rFonts w:ascii="Arial" w:hAnsi="Arial" w:cs="Arial"/>
          <w:sz w:val="16"/>
          <w:szCs w:val="16"/>
        </w:rPr>
        <w:t xml:space="preserve"> (odpis z właściwego rejestru lub zaświadczeniu o wpisie do ewidencji działalności gospodarczej), lub</w:t>
      </w:r>
    </w:p>
    <w:p w14:paraId="37007AC0" w14:textId="77777777" w:rsidR="006D2263" w:rsidRDefault="006D2263" w:rsidP="00A02824">
      <w:pPr>
        <w:pStyle w:val="Tekstprzypisudolnego"/>
        <w:spacing w:after="0" w:line="240" w:lineRule="auto"/>
        <w:ind w:left="993" w:hanging="285"/>
      </w:pPr>
      <w:r w:rsidRPr="00C21FBF">
        <w:rPr>
          <w:rFonts w:ascii="Arial" w:hAnsi="Arial" w:cs="Arial"/>
          <w:sz w:val="16"/>
          <w:szCs w:val="16"/>
        </w:rPr>
        <w:t>b)</w:t>
      </w:r>
      <w:r w:rsidRPr="00C21FBF">
        <w:rPr>
          <w:rFonts w:ascii="Arial" w:hAnsi="Arial" w:cs="Arial"/>
          <w:sz w:val="16"/>
          <w:szCs w:val="16"/>
        </w:rPr>
        <w:tab/>
        <w:t>pełnomocnictwem wchodzącym w skład oferty</w:t>
      </w:r>
    </w:p>
  </w:footnote>
  <w:footnote w:id="9">
    <w:p w14:paraId="1247C626" w14:textId="77777777" w:rsidR="006D2263" w:rsidRPr="00344F5F" w:rsidRDefault="006D2263" w:rsidP="00F434C1">
      <w:pPr>
        <w:pStyle w:val="Tekstprzypisudolnego"/>
        <w:spacing w:after="0" w:line="240" w:lineRule="auto"/>
        <w:ind w:left="154" w:hanging="154"/>
        <w:rPr>
          <w:rFonts w:ascii="Arial" w:hAnsi="Arial" w:cs="Arial"/>
          <w:sz w:val="16"/>
          <w:szCs w:val="16"/>
        </w:rPr>
      </w:pPr>
      <w:r w:rsidRPr="0090648E">
        <w:rPr>
          <w:rStyle w:val="Odwoanieprzypisudolnego"/>
        </w:rPr>
        <w:t>***</w:t>
      </w:r>
      <w:r w:rsidRPr="0090648E">
        <w:rPr>
          <w:rFonts w:ascii="Arial" w:hAnsi="Arial" w:cs="Arial"/>
        </w:rPr>
        <w:t xml:space="preserve"> </w:t>
      </w:r>
      <w:r w:rsidRPr="00344F5F">
        <w:rPr>
          <w:rFonts w:ascii="Arial" w:hAnsi="Arial" w:cs="Arial"/>
          <w:sz w:val="16"/>
          <w:szCs w:val="16"/>
        </w:rPr>
        <w:t>Czytelny podpis(y) lub nieczytelny podpis wraz z pieczęcią(ami) imienną(ymi) osoby(osób) umocowanej(ych) do reprezentowania Wykonawcy zgodnie z:</w:t>
      </w:r>
    </w:p>
    <w:p w14:paraId="61FC3951" w14:textId="77777777" w:rsidR="006D2263" w:rsidRPr="00344F5F" w:rsidRDefault="006D2263" w:rsidP="00F434C1">
      <w:pPr>
        <w:pStyle w:val="Tekstprzypisudolnego"/>
        <w:spacing w:after="0" w:line="240" w:lineRule="auto"/>
        <w:ind w:left="993" w:hanging="285"/>
        <w:rPr>
          <w:rFonts w:ascii="Arial" w:hAnsi="Arial" w:cs="Arial"/>
          <w:sz w:val="16"/>
          <w:szCs w:val="16"/>
        </w:rPr>
      </w:pPr>
      <w:r w:rsidRPr="00344F5F">
        <w:rPr>
          <w:rFonts w:ascii="Arial" w:hAnsi="Arial" w:cs="Arial"/>
          <w:sz w:val="16"/>
          <w:szCs w:val="16"/>
        </w:rPr>
        <w:t>a)</w:t>
      </w:r>
      <w:r w:rsidRPr="00344F5F">
        <w:rPr>
          <w:rFonts w:ascii="Arial" w:hAnsi="Arial" w:cs="Arial"/>
          <w:sz w:val="16"/>
          <w:szCs w:val="16"/>
        </w:rPr>
        <w:tab/>
        <w:t>zapisami w dokumencie stwierdzającym status prawny Wykonawcy (odpis z właściwego rejestru lub zaświadczeniu o wpisie do ewidencji działalności gospodarczej), lub</w:t>
      </w:r>
    </w:p>
    <w:p w14:paraId="07DBC43D" w14:textId="77777777" w:rsidR="006D2263" w:rsidRDefault="006D2263" w:rsidP="00F434C1">
      <w:pPr>
        <w:pStyle w:val="Tekstprzypisudolnego"/>
        <w:spacing w:after="0" w:line="240" w:lineRule="auto"/>
        <w:ind w:left="993" w:hanging="285"/>
      </w:pPr>
      <w:r w:rsidRPr="00344F5F">
        <w:rPr>
          <w:rFonts w:ascii="Arial" w:hAnsi="Arial" w:cs="Arial"/>
          <w:sz w:val="16"/>
          <w:szCs w:val="16"/>
        </w:rPr>
        <w:t>b)</w:t>
      </w:r>
      <w:r w:rsidRPr="00344F5F">
        <w:rPr>
          <w:rFonts w:ascii="Arial" w:hAnsi="Arial" w:cs="Arial"/>
          <w:sz w:val="16"/>
          <w:szCs w:val="16"/>
        </w:rPr>
        <w:tab/>
        <w:t>pełnomocnictwem wchodzącym w skład oferty</w:t>
      </w:r>
    </w:p>
  </w:footnote>
  <w:footnote w:id="10">
    <w:p w14:paraId="3E642222" w14:textId="77777777" w:rsidR="006D2263" w:rsidRPr="008A0F5D" w:rsidRDefault="006D2263" w:rsidP="00F434C1">
      <w:pPr>
        <w:pStyle w:val="Tekstprzypisudolnego"/>
        <w:spacing w:after="0" w:line="240" w:lineRule="auto"/>
        <w:ind w:left="154" w:hanging="154"/>
        <w:rPr>
          <w:rFonts w:ascii="Arial" w:hAnsi="Arial" w:cs="Arial"/>
          <w:sz w:val="16"/>
          <w:szCs w:val="16"/>
        </w:rPr>
      </w:pPr>
      <w:r w:rsidRPr="008A0F5D">
        <w:rPr>
          <w:rStyle w:val="Odwoanieprzypisudolnego"/>
          <w:sz w:val="16"/>
          <w:szCs w:val="16"/>
        </w:rPr>
        <w:t>***</w:t>
      </w:r>
      <w:r w:rsidRPr="008A0F5D">
        <w:rPr>
          <w:rFonts w:ascii="Arial" w:hAnsi="Arial" w:cs="Arial"/>
          <w:sz w:val="16"/>
          <w:szCs w:val="16"/>
        </w:rPr>
        <w:t xml:space="preserve"> Czytelny podpis(y) lub nieczytelny podpis wraz z pieczęcią(ami) imienną(ymi) osoby(osób) umocowanej(ych) do reprezentowania Wykonawcy zgodnie z:</w:t>
      </w:r>
    </w:p>
    <w:p w14:paraId="10C9E531" w14:textId="77777777" w:rsidR="006D2263" w:rsidRPr="008A0F5D" w:rsidRDefault="006D2263" w:rsidP="00F434C1">
      <w:pPr>
        <w:pStyle w:val="Tekstprzypisudolnego"/>
        <w:spacing w:after="0" w:line="240" w:lineRule="auto"/>
        <w:ind w:left="993" w:hanging="285"/>
        <w:rPr>
          <w:rFonts w:ascii="Arial" w:hAnsi="Arial" w:cs="Arial"/>
          <w:sz w:val="16"/>
          <w:szCs w:val="16"/>
        </w:rPr>
      </w:pPr>
      <w:r w:rsidRPr="008A0F5D">
        <w:rPr>
          <w:rFonts w:ascii="Arial" w:hAnsi="Arial" w:cs="Arial"/>
          <w:sz w:val="16"/>
          <w:szCs w:val="16"/>
        </w:rPr>
        <w:t>a)</w:t>
      </w:r>
      <w:r w:rsidRPr="008A0F5D">
        <w:rPr>
          <w:rFonts w:ascii="Arial" w:hAnsi="Arial" w:cs="Arial"/>
          <w:sz w:val="16"/>
          <w:szCs w:val="16"/>
        </w:rPr>
        <w:tab/>
        <w:t>zapisami w dokumencie stwierdzającym status prawny Wykonawcy (odpis z właściwego rejestru lub zaświadczeniu o wpisie do ewidencji działalności gospodarczej), lub</w:t>
      </w:r>
    </w:p>
    <w:p w14:paraId="3ECF1ACB" w14:textId="77777777" w:rsidR="006D2263" w:rsidRDefault="006D2263" w:rsidP="00F434C1">
      <w:pPr>
        <w:pStyle w:val="Tekstprzypisudolnego"/>
        <w:spacing w:after="0" w:line="240" w:lineRule="auto"/>
        <w:ind w:left="993" w:hanging="285"/>
      </w:pPr>
      <w:r w:rsidRPr="008A0F5D">
        <w:rPr>
          <w:rFonts w:ascii="Arial" w:hAnsi="Arial" w:cs="Arial"/>
          <w:sz w:val="16"/>
          <w:szCs w:val="16"/>
        </w:rPr>
        <w:t>b)</w:t>
      </w:r>
      <w:r w:rsidRPr="008A0F5D">
        <w:rPr>
          <w:rFonts w:ascii="Arial" w:hAnsi="Arial" w:cs="Arial"/>
          <w:sz w:val="16"/>
          <w:szCs w:val="16"/>
        </w:rPr>
        <w:tab/>
        <w:t>pełnomocnictwem wchodzącym w skład oferty</w:t>
      </w:r>
    </w:p>
  </w:footnote>
  <w:footnote w:id="11">
    <w:p w14:paraId="78EE88F3" w14:textId="77777777" w:rsidR="006D2263" w:rsidRPr="00C21FBF" w:rsidRDefault="006D2263" w:rsidP="00673C98">
      <w:pPr>
        <w:pStyle w:val="Tekstprzypisudolnego"/>
        <w:spacing w:after="0" w:line="240" w:lineRule="auto"/>
        <w:ind w:left="154" w:hanging="154"/>
        <w:rPr>
          <w:rFonts w:ascii="Arial" w:hAnsi="Arial" w:cs="Arial"/>
          <w:sz w:val="16"/>
          <w:szCs w:val="16"/>
        </w:rPr>
      </w:pPr>
      <w:r w:rsidRPr="0090648E">
        <w:rPr>
          <w:rStyle w:val="Odwoanieprzypisudolnego"/>
        </w:rPr>
        <w:t>***</w:t>
      </w:r>
      <w:r w:rsidRPr="0090648E">
        <w:rPr>
          <w:rFonts w:ascii="Arial" w:hAnsi="Arial" w:cs="Arial"/>
        </w:rPr>
        <w:t xml:space="preserve"> </w:t>
      </w:r>
      <w:r w:rsidRPr="00C21FBF">
        <w:rPr>
          <w:rFonts w:ascii="Arial" w:hAnsi="Arial" w:cs="Arial"/>
          <w:sz w:val="16"/>
          <w:szCs w:val="16"/>
        </w:rPr>
        <w:t>Czytelny podpis(y) lub nieczytelny podpis wraz z pieczęcią(ami) imienną(ymi) osoby(osób) umocowanej(ych) do reprezentowania Wykonawcy zgodnie z:</w:t>
      </w:r>
    </w:p>
    <w:p w14:paraId="364F8C6A" w14:textId="77777777" w:rsidR="006D2263" w:rsidRPr="00C21FBF" w:rsidRDefault="006D2263" w:rsidP="00673C98">
      <w:pPr>
        <w:pStyle w:val="Tekstprzypisudolnego"/>
        <w:spacing w:after="0" w:line="240" w:lineRule="auto"/>
        <w:ind w:left="993" w:hanging="285"/>
        <w:rPr>
          <w:rFonts w:ascii="Arial" w:hAnsi="Arial" w:cs="Arial"/>
          <w:sz w:val="16"/>
          <w:szCs w:val="16"/>
        </w:rPr>
      </w:pPr>
      <w:r w:rsidRPr="00C21FBF">
        <w:rPr>
          <w:rFonts w:ascii="Arial" w:hAnsi="Arial" w:cs="Arial"/>
          <w:sz w:val="16"/>
          <w:szCs w:val="16"/>
        </w:rPr>
        <w:t>a)</w:t>
      </w:r>
      <w:r w:rsidRPr="00C21FBF">
        <w:rPr>
          <w:rFonts w:ascii="Arial" w:hAnsi="Arial" w:cs="Arial"/>
          <w:sz w:val="16"/>
          <w:szCs w:val="16"/>
        </w:rPr>
        <w:tab/>
        <w:t>zapisami w dokumencie stwierdzającym status prawny Wykonawcy (odpis z właściwego rejestru lub zaświadczeniu o wpisie do ewidencji działalności gospodarczej), lub</w:t>
      </w:r>
    </w:p>
    <w:p w14:paraId="62E90589" w14:textId="77777777" w:rsidR="006D2263" w:rsidRDefault="006D2263" w:rsidP="00673C98">
      <w:pPr>
        <w:pStyle w:val="Tekstprzypisudolnego"/>
        <w:spacing w:after="0" w:line="240" w:lineRule="auto"/>
        <w:ind w:left="993" w:hanging="285"/>
        <w:rPr>
          <w:rFonts w:ascii="Arial" w:hAnsi="Arial" w:cs="Arial"/>
          <w:sz w:val="16"/>
          <w:szCs w:val="16"/>
        </w:rPr>
      </w:pPr>
      <w:r w:rsidRPr="00C21FBF">
        <w:rPr>
          <w:rFonts w:ascii="Arial" w:hAnsi="Arial" w:cs="Arial"/>
          <w:sz w:val="16"/>
          <w:szCs w:val="16"/>
        </w:rPr>
        <w:t>b)</w:t>
      </w:r>
      <w:r w:rsidRPr="00C21FBF">
        <w:rPr>
          <w:rFonts w:ascii="Arial" w:hAnsi="Arial" w:cs="Arial"/>
          <w:sz w:val="16"/>
          <w:szCs w:val="16"/>
        </w:rPr>
        <w:tab/>
        <w:t>pełnomocnictwem wchodzącym w skład oferty</w:t>
      </w:r>
    </w:p>
    <w:p w14:paraId="227D80FE" w14:textId="77777777" w:rsidR="006D2263" w:rsidRDefault="006D2263" w:rsidP="00673C98">
      <w:pPr>
        <w:pStyle w:val="Tekstprzypisudolnego"/>
        <w:spacing w:after="0" w:line="240" w:lineRule="auto"/>
        <w:ind w:left="993" w:hanging="285"/>
        <w:rPr>
          <w:rFonts w:ascii="Arial" w:hAnsi="Arial" w:cs="Arial"/>
          <w:sz w:val="16"/>
          <w:szCs w:val="16"/>
        </w:rPr>
      </w:pPr>
    </w:p>
    <w:p w14:paraId="2B7134E8" w14:textId="77777777" w:rsidR="006D2263" w:rsidRDefault="006D2263" w:rsidP="00673C98">
      <w:pPr>
        <w:pStyle w:val="Tekstprzypisudolnego"/>
        <w:spacing w:after="0" w:line="240" w:lineRule="auto"/>
        <w:ind w:left="993" w:hanging="285"/>
      </w:pPr>
    </w:p>
  </w:footnote>
  <w:footnote w:id="12">
    <w:p w14:paraId="0577F2AB" w14:textId="77777777" w:rsidR="006D2263" w:rsidRPr="00BE0661" w:rsidRDefault="006D2263" w:rsidP="00673C98">
      <w:pPr>
        <w:pStyle w:val="Tekstprzypisudolnego"/>
        <w:rPr>
          <w:rFonts w:ascii="Arial" w:hAnsi="Arial" w:cs="Arial"/>
          <w:sz w:val="12"/>
          <w:szCs w:val="12"/>
        </w:rPr>
      </w:pPr>
      <w:r w:rsidRPr="00BE0661">
        <w:rPr>
          <w:rStyle w:val="Odwoanieprzypisudolnego"/>
          <w:sz w:val="12"/>
          <w:szCs w:val="12"/>
        </w:rPr>
        <w:footnoteRef/>
      </w:r>
      <w:r w:rsidRPr="00BE0661">
        <w:rPr>
          <w:rFonts w:ascii="Arial" w:hAnsi="Arial" w:cs="Arial"/>
          <w:sz w:val="12"/>
          <w:szCs w:val="12"/>
        </w:rPr>
        <w:t xml:space="preserve"> Niepotrzebne skreślić</w:t>
      </w:r>
    </w:p>
  </w:footnote>
  <w:footnote w:id="13">
    <w:p w14:paraId="6532706E" w14:textId="77777777" w:rsidR="006D2263" w:rsidRPr="00BE0661" w:rsidRDefault="006D2263" w:rsidP="00673C98">
      <w:pPr>
        <w:pStyle w:val="Tekstprzypisudolnego"/>
        <w:spacing w:after="0" w:line="240" w:lineRule="auto"/>
        <w:ind w:left="154" w:hanging="154"/>
        <w:rPr>
          <w:rFonts w:ascii="Arial" w:hAnsi="Arial" w:cs="Arial"/>
          <w:sz w:val="12"/>
          <w:szCs w:val="12"/>
        </w:rPr>
      </w:pPr>
      <w:r w:rsidRPr="00BE0661">
        <w:rPr>
          <w:rStyle w:val="Odwoanieprzypisudolnego"/>
          <w:sz w:val="12"/>
          <w:szCs w:val="12"/>
        </w:rPr>
        <w:t>***</w:t>
      </w:r>
      <w:r w:rsidRPr="00BE0661">
        <w:rPr>
          <w:rFonts w:ascii="Arial" w:hAnsi="Arial" w:cs="Arial"/>
          <w:sz w:val="12"/>
          <w:szCs w:val="12"/>
        </w:rPr>
        <w:t xml:space="preserve"> Czytelny podpis(y) lub nieczytelny podpis wraz z pieczęcią(ami) imienną(ymi) osoby(osób) umocowanej(ych) do reprezentowania Wykonawcy zgodnie z:</w:t>
      </w:r>
    </w:p>
    <w:p w14:paraId="032866A1" w14:textId="77777777" w:rsidR="006D2263" w:rsidRPr="00BE0661" w:rsidRDefault="006D2263" w:rsidP="00673C98">
      <w:pPr>
        <w:pStyle w:val="Tekstprzypisudolnego"/>
        <w:spacing w:after="0" w:line="240" w:lineRule="auto"/>
        <w:ind w:left="993" w:hanging="285"/>
        <w:rPr>
          <w:rFonts w:ascii="Arial" w:hAnsi="Arial" w:cs="Arial"/>
          <w:sz w:val="12"/>
          <w:szCs w:val="12"/>
        </w:rPr>
      </w:pPr>
      <w:r w:rsidRPr="00BE0661">
        <w:rPr>
          <w:rFonts w:ascii="Arial" w:hAnsi="Arial" w:cs="Arial"/>
          <w:sz w:val="12"/>
          <w:szCs w:val="12"/>
        </w:rPr>
        <w:t>a)</w:t>
      </w:r>
      <w:r w:rsidRPr="00BE0661">
        <w:rPr>
          <w:rFonts w:ascii="Arial" w:hAnsi="Arial" w:cs="Arial"/>
          <w:sz w:val="12"/>
          <w:szCs w:val="12"/>
        </w:rPr>
        <w:tab/>
        <w:t>zapisami w dokumencie stwierdzającym status prawny Wykonawcy (odpis z właściwego rejestru lub zaświadczeniu o wpisie do ewidencji działalności gospodarczej), lub</w:t>
      </w:r>
    </w:p>
    <w:p w14:paraId="75A5102F" w14:textId="77777777" w:rsidR="006D2263" w:rsidRPr="00BE0661" w:rsidRDefault="006D2263" w:rsidP="00673C98">
      <w:pPr>
        <w:pStyle w:val="Tekstprzypisudolnego"/>
        <w:spacing w:after="0" w:line="240" w:lineRule="auto"/>
        <w:ind w:left="993" w:hanging="285"/>
        <w:rPr>
          <w:sz w:val="12"/>
          <w:szCs w:val="12"/>
        </w:rPr>
      </w:pPr>
      <w:r w:rsidRPr="00BE0661">
        <w:rPr>
          <w:rFonts w:ascii="Arial" w:hAnsi="Arial" w:cs="Arial"/>
          <w:sz w:val="12"/>
          <w:szCs w:val="12"/>
        </w:rPr>
        <w:t>b)</w:t>
      </w:r>
      <w:r w:rsidRPr="00BE0661">
        <w:rPr>
          <w:rFonts w:ascii="Arial" w:hAnsi="Arial" w:cs="Arial"/>
          <w:sz w:val="12"/>
          <w:szCs w:val="12"/>
        </w:rPr>
        <w:tab/>
        <w:t>pełnomocnictwem wchodzącym w skład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E357" w14:textId="77777777" w:rsidR="006D2263" w:rsidRPr="00074BCB" w:rsidRDefault="006D2263" w:rsidP="00105F80">
    <w:pPr>
      <w:spacing w:before="240" w:after="240"/>
      <w:jc w:val="center"/>
      <w:rPr>
        <w:sz w:val="22"/>
      </w:rPr>
    </w:pPr>
    <w:r>
      <w:rPr>
        <w:noProof/>
        <w:sz w:val="18"/>
        <w:szCs w:val="18"/>
      </w:rPr>
      <mc:AlternateContent>
        <mc:Choice Requires="wps">
          <w:drawing>
            <wp:anchor distT="0" distB="0" distL="114300" distR="114300" simplePos="0" relativeHeight="251658240" behindDoc="0" locked="0" layoutInCell="1" allowOverlap="1" wp14:anchorId="51F62498" wp14:editId="6AE6B954">
              <wp:simplePos x="0" y="0"/>
              <wp:positionH relativeFrom="column">
                <wp:posOffset>90170</wp:posOffset>
              </wp:positionH>
              <wp:positionV relativeFrom="paragraph">
                <wp:posOffset>494029</wp:posOffset>
              </wp:positionV>
              <wp:extent cx="5657850" cy="0"/>
              <wp:effectExtent l="0" t="0" r="19050" b="19050"/>
              <wp:wrapNone/>
              <wp:docPr id="3" name="Łącznik prosty 3"/>
              <wp:cNvGraphicFramePr/>
              <a:graphic xmlns:a="http://schemas.openxmlformats.org/drawingml/2006/main">
                <a:graphicData uri="http://schemas.microsoft.com/office/word/2010/wordprocessingShape">
                  <wps:wsp>
                    <wps:cNvCnPr/>
                    <wps:spPr>
                      <a:xfrm flipV="1">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67347" id="Łącznik prosty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8.9pt" to="452.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" strokecolor="black [3040]"/>
          </w:pict>
        </mc:Fallback>
      </mc:AlternateContent>
    </w:r>
    <w:r w:rsidRPr="00105F80">
      <w:rPr>
        <w:sz w:val="18"/>
        <w:szCs w:val="18"/>
      </w:rPr>
      <w:t>IDW dla przetargu niegraniczonego na</w:t>
    </w:r>
    <w:r>
      <w:rPr>
        <w:sz w:val="18"/>
        <w:szCs w:val="18"/>
      </w:rPr>
      <w:t xml:space="preserve"> zaprojektowanie i wykonanie robót w ramach projektu </w:t>
    </w:r>
    <w:r w:rsidRPr="008B68D1">
      <w:rPr>
        <w:i/>
        <w:color w:val="365F91" w:themeColor="accent1" w:themeShade="BF"/>
        <w:sz w:val="18"/>
        <w:szCs w:val="18"/>
        <w:highlight w:val="yellow"/>
      </w:rPr>
      <w:t>(</w:t>
    </w:r>
    <w:r>
      <w:rPr>
        <w:i/>
        <w:color w:val="365F91" w:themeColor="accent1" w:themeShade="BF"/>
        <w:sz w:val="18"/>
        <w:szCs w:val="18"/>
        <w:highlight w:val="yellow"/>
      </w:rPr>
      <w:t>nr i nazwa projektu</w:t>
    </w:r>
    <w:r w:rsidRPr="008B68D1">
      <w:rPr>
        <w:i/>
        <w:color w:val="365F91" w:themeColor="accent1" w:themeShade="BF"/>
        <w:sz w:val="18"/>
        <w:szCs w:val="18"/>
        <w:highlight w:val="yellow"/>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93F1" w14:textId="77777777" w:rsidR="006D2263" w:rsidRPr="008103B4" w:rsidRDefault="006D2263" w:rsidP="008103B4">
    <w:pPr>
      <w:spacing w:after="0" w:line="240" w:lineRule="auto"/>
      <w:ind w:left="1145" w:hanging="720"/>
      <w:jc w:val="right"/>
      <w:rPr>
        <w:rFonts w:cs="Times New Roman"/>
        <w:sz w:val="18"/>
      </w:rPr>
    </w:pPr>
    <w:r>
      <w:rPr>
        <w:rFonts w:cs="Times New Roman"/>
        <w:sz w:val="18"/>
      </w:rPr>
      <w:t xml:space="preserve">Załącznik nr  </w:t>
    </w:r>
    <w:r w:rsidRPr="008103B4">
      <w:rPr>
        <w:rFonts w:cs="Times New Roman"/>
        <w:sz w:val="18"/>
      </w:rPr>
      <w:t xml:space="preserve"> do Decyzji Nr          /2016 </w:t>
    </w:r>
  </w:p>
  <w:p w14:paraId="57E2BCB7" w14:textId="77777777" w:rsidR="006D2263" w:rsidRPr="008103B4" w:rsidRDefault="006D2263" w:rsidP="008103B4">
    <w:pPr>
      <w:spacing w:after="0" w:line="240" w:lineRule="auto"/>
      <w:ind w:left="1145" w:hanging="720"/>
      <w:jc w:val="right"/>
      <w:rPr>
        <w:rFonts w:cs="Times New Roman"/>
        <w:sz w:val="18"/>
      </w:rPr>
    </w:pPr>
    <w:r w:rsidRPr="008103B4">
      <w:rPr>
        <w:rFonts w:cs="Times New Roman"/>
        <w:sz w:val="18"/>
      </w:rPr>
      <w:t>Członka Zarządu – dyrektora ds. realizacji inwestycji</w:t>
    </w:r>
  </w:p>
  <w:p w14:paraId="1EC11413" w14:textId="77777777" w:rsidR="006D2263" w:rsidRPr="008103B4" w:rsidRDefault="006D2263" w:rsidP="008103B4">
    <w:pPr>
      <w:spacing w:after="0" w:line="240" w:lineRule="auto"/>
      <w:ind w:left="1145" w:hanging="720"/>
      <w:jc w:val="right"/>
      <w:rPr>
        <w:rFonts w:cs="Times New Roman"/>
        <w:sz w:val="18"/>
      </w:rPr>
    </w:pPr>
    <w:r w:rsidRPr="008103B4">
      <w:rPr>
        <w:rFonts w:cs="Times New Roman"/>
        <w:sz w:val="18"/>
      </w:rPr>
      <w:t>PKP Polskie Linie Kolejowe S.A.</w:t>
    </w:r>
  </w:p>
  <w:p w14:paraId="3379D842" w14:textId="77777777" w:rsidR="006D2263" w:rsidRPr="008103B4" w:rsidRDefault="006D2263" w:rsidP="008103B4">
    <w:pPr>
      <w:spacing w:after="0" w:line="240" w:lineRule="auto"/>
      <w:ind w:left="1145" w:hanging="720"/>
      <w:jc w:val="right"/>
      <w:rPr>
        <w:rFonts w:cs="Times New Roman"/>
        <w:sz w:val="18"/>
      </w:rPr>
    </w:pPr>
    <w:r w:rsidRPr="008103B4">
      <w:rPr>
        <w:rFonts w:cs="Times New Roman"/>
        <w:sz w:val="18"/>
      </w:rPr>
      <w:t>z dnia                         2016 r.</w:t>
    </w:r>
  </w:p>
  <w:p w14:paraId="649282AD" w14:textId="77777777" w:rsidR="006D2263" w:rsidRPr="00D32F57" w:rsidRDefault="006D2263">
    <w:pPr>
      <w:pStyle w:val="Nagwek"/>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166E" w14:textId="77777777" w:rsidR="006D2263" w:rsidRPr="00324200" w:rsidRDefault="006D2263" w:rsidP="00324200">
    <w:pPr>
      <w:spacing w:before="240" w:after="240"/>
      <w:jc w:val="center"/>
      <w:rPr>
        <w:sz w:val="22"/>
      </w:rPr>
    </w:pPr>
    <w:r>
      <w:rPr>
        <w:noProof/>
        <w:sz w:val="18"/>
        <w:szCs w:val="18"/>
      </w:rPr>
      <mc:AlternateContent>
        <mc:Choice Requires="wps">
          <w:drawing>
            <wp:anchor distT="0" distB="0" distL="114300" distR="114300" simplePos="0" relativeHeight="251658242" behindDoc="0" locked="0" layoutInCell="1" allowOverlap="1" wp14:anchorId="0AD75B1A" wp14:editId="02CEA993">
              <wp:simplePos x="0" y="0"/>
              <wp:positionH relativeFrom="column">
                <wp:posOffset>90170</wp:posOffset>
              </wp:positionH>
              <wp:positionV relativeFrom="paragraph">
                <wp:posOffset>494029</wp:posOffset>
              </wp:positionV>
              <wp:extent cx="5657850" cy="0"/>
              <wp:effectExtent l="0" t="0" r="19050" b="19050"/>
              <wp:wrapNone/>
              <wp:docPr id="10" name="Łącznik prosty 10"/>
              <wp:cNvGraphicFramePr/>
              <a:graphic xmlns:a="http://schemas.openxmlformats.org/drawingml/2006/main">
                <a:graphicData uri="http://schemas.microsoft.com/office/word/2010/wordprocessingShape">
                  <wps:wsp>
                    <wps:cNvCnPr/>
                    <wps:spPr>
                      <a:xfrm flipV="1">
                        <a:off x="0" y="0"/>
                        <a:ext cx="565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EC4FEF" id="Łącznik prosty 10"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8.9pt" to="452.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"/>
          </w:pict>
        </mc:Fallback>
      </mc:AlternateContent>
    </w:r>
    <w:r w:rsidRPr="00105F80">
      <w:rPr>
        <w:sz w:val="18"/>
        <w:szCs w:val="18"/>
      </w:rPr>
      <w:t>IDW dla przetargu niegraniczonego na</w:t>
    </w:r>
    <w:r>
      <w:rPr>
        <w:sz w:val="18"/>
        <w:szCs w:val="18"/>
      </w:rPr>
      <w:t xml:space="preserve"> zaprojektowanie i wykonanie robót w ramach projektu </w:t>
    </w:r>
    <w:r w:rsidRPr="008B68D1">
      <w:rPr>
        <w:i/>
        <w:color w:val="365F91" w:themeColor="accent1" w:themeShade="BF"/>
        <w:sz w:val="18"/>
        <w:szCs w:val="18"/>
        <w:highlight w:val="yellow"/>
      </w:rPr>
      <w:t>(</w:t>
    </w:r>
    <w:r>
      <w:rPr>
        <w:i/>
        <w:color w:val="365F91" w:themeColor="accent1" w:themeShade="BF"/>
        <w:sz w:val="18"/>
        <w:szCs w:val="18"/>
        <w:highlight w:val="yellow"/>
      </w:rPr>
      <w:t>nr i nazwa projektu</w:t>
    </w:r>
    <w:r w:rsidRPr="008B68D1">
      <w:rPr>
        <w:i/>
        <w:color w:val="365F91" w:themeColor="accent1" w:themeShade="BF"/>
        <w:sz w:val="18"/>
        <w:szCs w:val="18"/>
        <w:highlight w:val="yellow"/>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F9DE" w14:textId="77777777" w:rsidR="006D2263" w:rsidRPr="00F102A8" w:rsidRDefault="006D2263" w:rsidP="00F51575">
    <w:pPr>
      <w:spacing w:before="240" w:after="240"/>
      <w:jc w:val="center"/>
      <w:rPr>
        <w:sz w:val="22"/>
      </w:rPr>
    </w:pPr>
    <w:r>
      <w:rPr>
        <w:noProof/>
        <w:sz w:val="18"/>
        <w:szCs w:val="18"/>
      </w:rPr>
      <mc:AlternateContent>
        <mc:Choice Requires="wps">
          <w:drawing>
            <wp:anchor distT="0" distB="0" distL="114300" distR="114300" simplePos="0" relativeHeight="251658243" behindDoc="0" locked="0" layoutInCell="1" allowOverlap="1" wp14:anchorId="6E080FE8" wp14:editId="46573024">
              <wp:simplePos x="0" y="0"/>
              <wp:positionH relativeFrom="column">
                <wp:posOffset>90170</wp:posOffset>
              </wp:positionH>
              <wp:positionV relativeFrom="paragraph">
                <wp:posOffset>494029</wp:posOffset>
              </wp:positionV>
              <wp:extent cx="5657850" cy="0"/>
              <wp:effectExtent l="0" t="0" r="19050" b="19050"/>
              <wp:wrapNone/>
              <wp:docPr id="9" name="Łącznik prosty 9"/>
              <wp:cNvGraphicFramePr/>
              <a:graphic xmlns:a="http://schemas.openxmlformats.org/drawingml/2006/main">
                <a:graphicData uri="http://schemas.microsoft.com/office/word/2010/wordprocessingShape">
                  <wps:wsp>
                    <wps:cNvCnPr/>
                    <wps:spPr>
                      <a:xfrm flipV="1">
                        <a:off x="0" y="0"/>
                        <a:ext cx="565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51195A" id="Łącznik prosty 9"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8.9pt" to="452.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"/>
          </w:pict>
        </mc:Fallback>
      </mc:AlternateContent>
    </w:r>
    <w:r w:rsidRPr="00105F80">
      <w:rPr>
        <w:sz w:val="18"/>
        <w:szCs w:val="18"/>
      </w:rPr>
      <w:t>IDW dla przetargu niegraniczonego na</w:t>
    </w:r>
    <w:r>
      <w:rPr>
        <w:sz w:val="18"/>
        <w:szCs w:val="18"/>
      </w:rPr>
      <w:t xml:space="preserve"> zaprojektowanie i wykonanie robót w ramach projektu </w:t>
    </w:r>
    <w:r w:rsidRPr="008B68D1">
      <w:rPr>
        <w:i/>
        <w:color w:val="365F91" w:themeColor="accent1" w:themeShade="BF"/>
        <w:sz w:val="18"/>
        <w:szCs w:val="18"/>
        <w:highlight w:val="yellow"/>
      </w:rPr>
      <w:t>(</w:t>
    </w:r>
    <w:r>
      <w:rPr>
        <w:i/>
        <w:color w:val="365F91" w:themeColor="accent1" w:themeShade="BF"/>
        <w:sz w:val="18"/>
        <w:szCs w:val="18"/>
        <w:highlight w:val="yellow"/>
      </w:rPr>
      <w:t>nr i nazwa projektu</w:t>
    </w:r>
    <w:r w:rsidRPr="008B68D1">
      <w:rPr>
        <w:i/>
        <w:color w:val="365F91" w:themeColor="accent1" w:themeShade="BF"/>
        <w:sz w:val="18"/>
        <w:szCs w:val="18"/>
        <w:highlight w:val="yellow"/>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9ACD" w14:textId="77777777" w:rsidR="006D2263" w:rsidRPr="00B10126" w:rsidRDefault="006D2263" w:rsidP="00B10126">
    <w:pPr>
      <w:spacing w:before="240" w:after="240"/>
      <w:jc w:val="center"/>
      <w:rPr>
        <w:sz w:val="22"/>
      </w:rPr>
    </w:pPr>
    <w:r>
      <w:rPr>
        <w:noProof/>
        <w:sz w:val="18"/>
        <w:szCs w:val="18"/>
      </w:rPr>
      <mc:AlternateContent>
        <mc:Choice Requires="wps">
          <w:drawing>
            <wp:anchor distT="0" distB="0" distL="114300" distR="114300" simplePos="0" relativeHeight="251658241" behindDoc="0" locked="0" layoutInCell="1" allowOverlap="1" wp14:anchorId="3FEC4BC9" wp14:editId="672427AC">
              <wp:simplePos x="0" y="0"/>
              <wp:positionH relativeFrom="column">
                <wp:posOffset>90170</wp:posOffset>
              </wp:positionH>
              <wp:positionV relativeFrom="paragraph">
                <wp:posOffset>494029</wp:posOffset>
              </wp:positionV>
              <wp:extent cx="5657850" cy="0"/>
              <wp:effectExtent l="0" t="0" r="19050" b="19050"/>
              <wp:wrapNone/>
              <wp:docPr id="1" name="Łącznik prosty 1"/>
              <wp:cNvGraphicFramePr/>
              <a:graphic xmlns:a="http://schemas.openxmlformats.org/drawingml/2006/main">
                <a:graphicData uri="http://schemas.microsoft.com/office/word/2010/wordprocessingShape">
                  <wps:wsp>
                    <wps:cNvCnPr/>
                    <wps:spPr>
                      <a:xfrm flipV="1">
                        <a:off x="0" y="0"/>
                        <a:ext cx="565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0F60EA" id="Łącznik prosty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8.9pt" to="452.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"/>
          </w:pict>
        </mc:Fallback>
      </mc:AlternateContent>
    </w:r>
    <w:r w:rsidRPr="00105F80">
      <w:rPr>
        <w:sz w:val="18"/>
        <w:szCs w:val="18"/>
      </w:rPr>
      <w:t>IDW dla przetargu niegraniczonego na</w:t>
    </w:r>
    <w:r>
      <w:rPr>
        <w:sz w:val="18"/>
        <w:szCs w:val="18"/>
      </w:rPr>
      <w:t xml:space="preserve"> zaprojektowanie i wykonanie robót w ramach projektu </w:t>
    </w:r>
    <w:r w:rsidRPr="008B68D1">
      <w:rPr>
        <w:i/>
        <w:color w:val="365F91" w:themeColor="accent1" w:themeShade="BF"/>
        <w:sz w:val="18"/>
        <w:szCs w:val="18"/>
        <w:highlight w:val="yellow"/>
      </w:rPr>
      <w:t>(</w:t>
    </w:r>
    <w:r>
      <w:rPr>
        <w:i/>
        <w:color w:val="365F91" w:themeColor="accent1" w:themeShade="BF"/>
        <w:sz w:val="18"/>
        <w:szCs w:val="18"/>
        <w:highlight w:val="yellow"/>
      </w:rPr>
      <w:t>nr i nazwa projektu</w:t>
    </w:r>
    <w:r w:rsidRPr="008B68D1">
      <w:rPr>
        <w:i/>
        <w:color w:val="365F91" w:themeColor="accent1" w:themeShade="BF"/>
        <w:sz w:val="18"/>
        <w:szCs w:val="18"/>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722"/>
    <w:multiLevelType w:val="singleLevel"/>
    <w:tmpl w:val="C30E8AD6"/>
    <w:lvl w:ilvl="0">
      <w:start w:val="1"/>
      <w:numFmt w:val="decimal"/>
      <w:pStyle w:val="Wykaz1"/>
      <w:lvlText w:val="%1."/>
      <w:lvlJc w:val="left"/>
      <w:pPr>
        <w:tabs>
          <w:tab w:val="num" w:pos="360"/>
        </w:tabs>
        <w:ind w:left="360" w:hanging="360"/>
      </w:pPr>
      <w:rPr>
        <w:rFonts w:hint="default"/>
        <w:b w:val="0"/>
      </w:rPr>
    </w:lvl>
  </w:abstractNum>
  <w:abstractNum w:abstractNumId="1" w15:restartNumberingAfterBreak="0">
    <w:nsid w:val="06D4103E"/>
    <w:multiLevelType w:val="hybridMultilevel"/>
    <w:tmpl w:val="9BA8E366"/>
    <w:lvl w:ilvl="0" w:tplc="33605AE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32CB5"/>
    <w:multiLevelType w:val="multilevel"/>
    <w:tmpl w:val="FB00C12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3155A"/>
    <w:multiLevelType w:val="hybridMultilevel"/>
    <w:tmpl w:val="BE729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hint="default"/>
      </w:rPr>
    </w:lvl>
  </w:abstractNum>
  <w:abstractNum w:abstractNumId="5" w15:restartNumberingAfterBreak="0">
    <w:nsid w:val="10331834"/>
    <w:multiLevelType w:val="hybridMultilevel"/>
    <w:tmpl w:val="F3E40EEC"/>
    <w:lvl w:ilvl="0" w:tplc="77B4AF1C">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843C5BCA">
      <w:start w:val="1"/>
      <w:numFmt w:val="upperLetter"/>
      <w:lvlText w:val="%3."/>
      <w:lvlJc w:val="left"/>
      <w:pPr>
        <w:ind w:left="528" w:hanging="360"/>
      </w:pPr>
      <w:rPr>
        <w:rFonts w:hint="default"/>
      </w:rPr>
    </w:lvl>
    <w:lvl w:ilvl="3" w:tplc="EF482EB4">
      <w:start w:val="1"/>
      <w:numFmt w:val="lowerLetter"/>
      <w:lvlText w:val="%4)"/>
      <w:lvlJc w:val="left"/>
      <w:pPr>
        <w:ind w:left="1068" w:hanging="360"/>
      </w:pPr>
      <w:rPr>
        <w:rFonts w:hint="default"/>
      </w:rPr>
    </w:lvl>
    <w:lvl w:ilvl="4" w:tplc="F1F0499E" w:tentative="1">
      <w:start w:val="1"/>
      <w:numFmt w:val="lowerLetter"/>
      <w:lvlText w:val="%5."/>
      <w:lvlJc w:val="left"/>
      <w:pPr>
        <w:tabs>
          <w:tab w:val="num" w:pos="1788"/>
        </w:tabs>
        <w:ind w:left="1788" w:hanging="360"/>
      </w:pPr>
    </w:lvl>
    <w:lvl w:ilvl="5" w:tplc="ACA4A348" w:tentative="1">
      <w:start w:val="1"/>
      <w:numFmt w:val="lowerRoman"/>
      <w:lvlText w:val="%6."/>
      <w:lvlJc w:val="right"/>
      <w:pPr>
        <w:tabs>
          <w:tab w:val="num" w:pos="2508"/>
        </w:tabs>
        <w:ind w:left="2508" w:hanging="180"/>
      </w:pPr>
    </w:lvl>
    <w:lvl w:ilvl="6" w:tplc="8DA44750" w:tentative="1">
      <w:start w:val="1"/>
      <w:numFmt w:val="decimal"/>
      <w:lvlText w:val="%7."/>
      <w:lvlJc w:val="left"/>
      <w:pPr>
        <w:tabs>
          <w:tab w:val="num" w:pos="3228"/>
        </w:tabs>
        <w:ind w:left="3228" w:hanging="360"/>
      </w:pPr>
    </w:lvl>
    <w:lvl w:ilvl="7" w:tplc="5D3068A4" w:tentative="1">
      <w:start w:val="1"/>
      <w:numFmt w:val="lowerLetter"/>
      <w:lvlText w:val="%8."/>
      <w:lvlJc w:val="left"/>
      <w:pPr>
        <w:tabs>
          <w:tab w:val="num" w:pos="3948"/>
        </w:tabs>
        <w:ind w:left="3948" w:hanging="360"/>
      </w:pPr>
    </w:lvl>
    <w:lvl w:ilvl="8" w:tplc="F6EA321E" w:tentative="1">
      <w:start w:val="1"/>
      <w:numFmt w:val="lowerRoman"/>
      <w:lvlText w:val="%9."/>
      <w:lvlJc w:val="right"/>
      <w:pPr>
        <w:tabs>
          <w:tab w:val="num" w:pos="4668"/>
        </w:tabs>
        <w:ind w:left="4668" w:hanging="180"/>
      </w:pPr>
    </w:lvl>
  </w:abstractNum>
  <w:abstractNum w:abstractNumId="6" w15:restartNumberingAfterBreak="0">
    <w:nsid w:val="10635342"/>
    <w:multiLevelType w:val="hybridMultilevel"/>
    <w:tmpl w:val="828A5BEE"/>
    <w:lvl w:ilvl="0" w:tplc="31AAB1DA">
      <w:start w:val="1"/>
      <w:numFmt w:val="decimal"/>
      <w:lvlText w:val="%1)"/>
      <w:lvlJc w:val="left"/>
      <w:pPr>
        <w:tabs>
          <w:tab w:val="num" w:pos="714"/>
        </w:tabs>
        <w:ind w:left="714" w:hanging="357"/>
      </w:pPr>
      <w:rPr>
        <w:rFonts w:hint="default"/>
        <w:b w:val="0"/>
        <w:i w:val="0"/>
        <w:sz w:val="24"/>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1563671"/>
    <w:multiLevelType w:val="hybridMultilevel"/>
    <w:tmpl w:val="92EAB6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552D6E"/>
    <w:multiLevelType w:val="hybridMultilevel"/>
    <w:tmpl w:val="036A380C"/>
    <w:lvl w:ilvl="0" w:tplc="76B8E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BC76E4"/>
    <w:multiLevelType w:val="multilevel"/>
    <w:tmpl w:val="03E82B36"/>
    <w:lvl w:ilvl="0">
      <w:start w:val="1"/>
      <w:numFmt w:val="decimal"/>
      <w:pStyle w:val="Nagwek1"/>
      <w:lvlText w:val="%1."/>
      <w:lvlJc w:val="left"/>
      <w:pPr>
        <w:ind w:left="390" w:hanging="390"/>
      </w:pPr>
      <w:rPr>
        <w:rFonts w:hint="default"/>
      </w:rPr>
    </w:lvl>
    <w:lvl w:ilvl="1">
      <w:start w:val="1"/>
      <w:numFmt w:val="decimal"/>
      <w:pStyle w:val="lista11"/>
      <w:lvlText w:val="%1.%2."/>
      <w:lvlJc w:val="left"/>
      <w:pPr>
        <w:ind w:left="720" w:hanging="72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pStyle w:val="IDW111"/>
      <w:lvlText w:val="%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077DF0"/>
    <w:multiLevelType w:val="multilevel"/>
    <w:tmpl w:val="746255C0"/>
    <w:lvl w:ilvl="0">
      <w:start w:val="8"/>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20046514"/>
    <w:multiLevelType w:val="hybridMultilevel"/>
    <w:tmpl w:val="0A6C5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3213A"/>
    <w:multiLevelType w:val="hybridMultilevel"/>
    <w:tmpl w:val="844E2DE6"/>
    <w:lvl w:ilvl="0" w:tplc="25A0BCB4">
      <w:start w:val="1"/>
      <w:numFmt w:val="lowerLetter"/>
      <w:lvlText w:val="%1)"/>
      <w:lvlJc w:val="left"/>
      <w:pPr>
        <w:ind w:left="1780" w:hanging="360"/>
      </w:pPr>
      <w:rPr>
        <w:rFonts w:ascii="Arial" w:hAnsi="Arial" w:cs="Arial" w:hint="default"/>
        <w:b w:val="0"/>
        <w:color w:val="365F91" w:themeColor="accent1" w:themeShade="BF"/>
        <w:sz w:val="22"/>
        <w:szCs w:val="22"/>
      </w:r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13" w15:restartNumberingAfterBreak="0">
    <w:nsid w:val="26427E19"/>
    <w:multiLevelType w:val="multilevel"/>
    <w:tmpl w:val="4378B76A"/>
    <w:lvl w:ilvl="0">
      <w:numFmt w:val="decimal"/>
      <w:pStyle w:val="zadanie"/>
      <w:suff w:val="space"/>
      <w:lvlText w:val="Zadanie %1:"/>
      <w:lvlJc w:val="left"/>
      <w:pPr>
        <w:ind w:left="1980"/>
      </w:pPr>
      <w:rPr>
        <w:rFonts w:cs="Times New Roman"/>
      </w:rPr>
    </w:lvl>
    <w:lvl w:ilvl="1">
      <w:start w:val="1"/>
      <w:numFmt w:val="none"/>
      <w:suff w:val="nothing"/>
      <w:lvlText w:val=""/>
      <w:lvlJc w:val="left"/>
      <w:pPr>
        <w:ind w:left="1980"/>
      </w:pPr>
      <w:rPr>
        <w:rFonts w:cs="Times New Roman"/>
      </w:rPr>
    </w:lvl>
    <w:lvl w:ilvl="2">
      <w:start w:val="1"/>
      <w:numFmt w:val="none"/>
      <w:suff w:val="nothing"/>
      <w:lvlText w:val=""/>
      <w:lvlJc w:val="left"/>
      <w:pPr>
        <w:ind w:left="1980"/>
      </w:pPr>
      <w:rPr>
        <w:rFonts w:cs="Times New Roman"/>
      </w:rPr>
    </w:lvl>
    <w:lvl w:ilvl="3">
      <w:start w:val="1"/>
      <w:numFmt w:val="none"/>
      <w:suff w:val="nothing"/>
      <w:lvlText w:val=""/>
      <w:lvlJc w:val="left"/>
      <w:pPr>
        <w:ind w:left="1980"/>
      </w:pPr>
      <w:rPr>
        <w:rFonts w:cs="Times New Roman"/>
      </w:rPr>
    </w:lvl>
    <w:lvl w:ilvl="4">
      <w:start w:val="1"/>
      <w:numFmt w:val="none"/>
      <w:suff w:val="nothing"/>
      <w:lvlText w:val=""/>
      <w:lvlJc w:val="left"/>
      <w:pPr>
        <w:ind w:left="1980"/>
      </w:pPr>
      <w:rPr>
        <w:rFonts w:cs="Times New Roman"/>
      </w:rPr>
    </w:lvl>
    <w:lvl w:ilvl="5">
      <w:start w:val="1"/>
      <w:numFmt w:val="none"/>
      <w:suff w:val="nothing"/>
      <w:lvlText w:val=""/>
      <w:lvlJc w:val="left"/>
      <w:pPr>
        <w:ind w:left="1980"/>
      </w:pPr>
      <w:rPr>
        <w:rFonts w:cs="Times New Roman"/>
      </w:rPr>
    </w:lvl>
    <w:lvl w:ilvl="6">
      <w:start w:val="1"/>
      <w:numFmt w:val="none"/>
      <w:suff w:val="nothing"/>
      <w:lvlText w:val=""/>
      <w:lvlJc w:val="left"/>
      <w:pPr>
        <w:ind w:left="1980"/>
      </w:pPr>
      <w:rPr>
        <w:rFonts w:cs="Times New Roman"/>
      </w:rPr>
    </w:lvl>
    <w:lvl w:ilvl="7">
      <w:start w:val="1"/>
      <w:numFmt w:val="none"/>
      <w:suff w:val="nothing"/>
      <w:lvlText w:val=""/>
      <w:lvlJc w:val="left"/>
      <w:pPr>
        <w:ind w:left="1980"/>
      </w:pPr>
      <w:rPr>
        <w:rFonts w:cs="Times New Roman"/>
      </w:rPr>
    </w:lvl>
    <w:lvl w:ilvl="8">
      <w:start w:val="1"/>
      <w:numFmt w:val="none"/>
      <w:suff w:val="nothing"/>
      <w:lvlText w:val=""/>
      <w:lvlJc w:val="left"/>
      <w:pPr>
        <w:ind w:left="1980"/>
      </w:pPr>
      <w:rPr>
        <w:rFonts w:cs="Times New Roman"/>
      </w:rPr>
    </w:lvl>
  </w:abstractNum>
  <w:abstractNum w:abstractNumId="14" w15:restartNumberingAfterBreak="0">
    <w:nsid w:val="26BE0014"/>
    <w:multiLevelType w:val="hybridMultilevel"/>
    <w:tmpl w:val="EB50E2EC"/>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26BF3473"/>
    <w:multiLevelType w:val="multilevel"/>
    <w:tmpl w:val="9C60B8FC"/>
    <w:lvl w:ilvl="0">
      <w:start w:val="2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sz w:val="22"/>
        <w:szCs w:val="22"/>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CA5CD8"/>
    <w:multiLevelType w:val="hybridMultilevel"/>
    <w:tmpl w:val="40A4334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800322A"/>
    <w:multiLevelType w:val="hybridMultilevel"/>
    <w:tmpl w:val="43B6F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B6D2281"/>
    <w:multiLevelType w:val="multilevel"/>
    <w:tmpl w:val="47D64F7C"/>
    <w:name w:val="WW8Num593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844C1C"/>
    <w:multiLevelType w:val="hybridMultilevel"/>
    <w:tmpl w:val="465A45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E746298"/>
    <w:multiLevelType w:val="hybridMultilevel"/>
    <w:tmpl w:val="4CE8D036"/>
    <w:lvl w:ilvl="0" w:tplc="408C89B0">
      <w:start w:val="1"/>
      <w:numFmt w:val="decimal"/>
      <w:pStyle w:val="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421AC"/>
    <w:multiLevelType w:val="hybridMultilevel"/>
    <w:tmpl w:val="2C8A2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F34C2"/>
    <w:multiLevelType w:val="hybridMultilevel"/>
    <w:tmpl w:val="38742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106711"/>
    <w:multiLevelType w:val="multilevel"/>
    <w:tmpl w:val="19321450"/>
    <w:lvl w:ilvl="0">
      <w:start w:val="20"/>
      <w:numFmt w:val="decimal"/>
      <w:lvlText w:val="%1."/>
      <w:lvlJc w:val="left"/>
      <w:pPr>
        <w:ind w:left="660" w:hanging="66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i w:val="0"/>
        <w:sz w:val="22"/>
        <w:szCs w:val="22"/>
      </w:rPr>
    </w:lvl>
    <w:lvl w:ilvl="3">
      <w:start w:val="1"/>
      <w:numFmt w:val="decimal"/>
      <w:lvlText w:val="%1.%2.%3.%4."/>
      <w:lvlJc w:val="left"/>
      <w:pPr>
        <w:ind w:left="1080" w:hanging="1080"/>
      </w:pPr>
      <w:rPr>
        <w:rFonts w:ascii="Arial" w:hAnsi="Arial" w:cs="Arial" w:hint="default"/>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BA4CCD"/>
    <w:multiLevelType w:val="hybridMultilevel"/>
    <w:tmpl w:val="FF6EDE1C"/>
    <w:lvl w:ilvl="0" w:tplc="BA8C3636">
      <w:start w:val="5"/>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A466109"/>
    <w:multiLevelType w:val="hybridMultilevel"/>
    <w:tmpl w:val="331E656E"/>
    <w:lvl w:ilvl="0" w:tplc="61EAB3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C2A54AE"/>
    <w:multiLevelType w:val="hybridMultilevel"/>
    <w:tmpl w:val="BE729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EC37F2"/>
    <w:multiLevelType w:val="hybridMultilevel"/>
    <w:tmpl w:val="622ED99C"/>
    <w:lvl w:ilvl="0" w:tplc="EC7C0612">
      <w:start w:val="1"/>
      <w:numFmt w:val="lowerLetter"/>
      <w:lvlText w:val="%1)"/>
      <w:lvlJc w:val="left"/>
      <w:pPr>
        <w:ind w:left="1780" w:hanging="360"/>
      </w:pPr>
      <w:rPr>
        <w:i w:val="0"/>
        <w:color w:val="1F497D" w:themeColor="text2"/>
      </w:rPr>
    </w:lvl>
    <w:lvl w:ilvl="1" w:tplc="04150019">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0" w15:restartNumberingAfterBreak="0">
    <w:nsid w:val="46A1536B"/>
    <w:multiLevelType w:val="hybridMultilevel"/>
    <w:tmpl w:val="516604E2"/>
    <w:lvl w:ilvl="0" w:tplc="A1E09B8E">
      <w:start w:val="1"/>
      <w:numFmt w:val="decimal"/>
      <w:pStyle w:val="Punkt1"/>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F3261"/>
    <w:multiLevelType w:val="hybridMultilevel"/>
    <w:tmpl w:val="E32213F0"/>
    <w:lvl w:ilvl="0" w:tplc="FFFFFFFF">
      <w:start w:val="1"/>
      <w:numFmt w:val="bullet"/>
      <w:pStyle w:val="Listapunktowana2"/>
      <w:lvlText w:val=""/>
      <w:lvlJc w:val="left"/>
      <w:pPr>
        <w:tabs>
          <w:tab w:val="num" w:pos="1003"/>
        </w:tabs>
        <w:ind w:left="1003"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47BD6023"/>
    <w:multiLevelType w:val="hybridMultilevel"/>
    <w:tmpl w:val="A56834F4"/>
    <w:lvl w:ilvl="0" w:tplc="BDEEFB6A">
      <w:start w:val="1"/>
      <w:numFmt w:val="lowerLetter"/>
      <w:lvlText w:val="%1)"/>
      <w:lvlJc w:val="left"/>
      <w:pPr>
        <w:ind w:left="1780" w:hanging="360"/>
      </w:pPr>
      <w:rPr>
        <w:b w:val="0"/>
      </w:r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33" w15:restartNumberingAfterBreak="0">
    <w:nsid w:val="4C3D018A"/>
    <w:multiLevelType w:val="hybridMultilevel"/>
    <w:tmpl w:val="BD9EF4D0"/>
    <w:lvl w:ilvl="0" w:tplc="05387980">
      <w:start w:val="2"/>
      <w:numFmt w:val="bullet"/>
      <w:lvlText w:val="—"/>
      <w:lvlJc w:val="left"/>
      <w:pPr>
        <w:ind w:left="437" w:hanging="360"/>
      </w:pPr>
      <w:rPr>
        <w:rFonts w:ascii="Arial" w:eastAsia="Times New Roman" w:hAnsi="Arial" w:cs="Arial" w:hint="default"/>
      </w:rPr>
    </w:lvl>
    <w:lvl w:ilvl="1" w:tplc="04090003" w:tentative="1">
      <w:start w:val="1"/>
      <w:numFmt w:val="bullet"/>
      <w:lvlText w:val="o"/>
      <w:lvlJc w:val="left"/>
      <w:pPr>
        <w:ind w:left="1157" w:hanging="360"/>
      </w:pPr>
      <w:rPr>
        <w:rFonts w:ascii="Courier New" w:hAnsi="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4" w15:restartNumberingAfterBreak="0">
    <w:nsid w:val="4D3D69BC"/>
    <w:multiLevelType w:val="multilevel"/>
    <w:tmpl w:val="04F0C8CC"/>
    <w:lvl w:ilvl="0">
      <w:start w:val="8"/>
      <w:numFmt w:val="decimal"/>
      <w:lvlText w:val="%1."/>
      <w:lvlJc w:val="left"/>
      <w:pPr>
        <w:ind w:left="540" w:hanging="540"/>
      </w:pPr>
      <w:rPr>
        <w:rFonts w:hint="default"/>
      </w:rPr>
    </w:lvl>
    <w:lvl w:ilvl="1">
      <w:start w:val="6"/>
      <w:numFmt w:val="decimal"/>
      <w:lvlText w:val="%1.%2."/>
      <w:lvlJc w:val="left"/>
      <w:pPr>
        <w:ind w:left="1358" w:hanging="720"/>
      </w:pPr>
      <w:rPr>
        <w:rFonts w:hint="default"/>
      </w:rPr>
    </w:lvl>
    <w:lvl w:ilvl="2">
      <w:start w:val="1"/>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5" w15:restartNumberingAfterBreak="0">
    <w:nsid w:val="4D56304B"/>
    <w:multiLevelType w:val="hybridMultilevel"/>
    <w:tmpl w:val="2CD2E82A"/>
    <w:lvl w:ilvl="0" w:tplc="FFFFFFFF">
      <w:start w:val="1"/>
      <w:numFmt w:val="decimal"/>
      <w:pStyle w:val="1"/>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6"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cs="Times New Roman" w:hint="default"/>
      </w:rPr>
    </w:lvl>
    <w:lvl w:ilvl="1">
      <w:start w:val="1"/>
      <w:numFmt w:val="decimal"/>
      <w:lvlText w:val="%1.%2."/>
      <w:lvlJc w:val="left"/>
      <w:pPr>
        <w:tabs>
          <w:tab w:val="num" w:pos="1692"/>
        </w:tabs>
        <w:ind w:left="1692" w:hanging="432"/>
      </w:pPr>
      <w:rPr>
        <w:rFonts w:cs="Times New Roman" w:hint="default"/>
      </w:rPr>
    </w:lvl>
    <w:lvl w:ilvl="2">
      <w:start w:val="1"/>
      <w:numFmt w:val="decimal"/>
      <w:lvlText w:val="%1.%2.%3."/>
      <w:lvlJc w:val="left"/>
      <w:pPr>
        <w:tabs>
          <w:tab w:val="num" w:pos="2340"/>
        </w:tabs>
        <w:ind w:left="2124" w:hanging="504"/>
      </w:pPr>
      <w:rPr>
        <w:rFonts w:cs="Times New Roman" w:hint="default"/>
      </w:rPr>
    </w:lvl>
    <w:lvl w:ilvl="3">
      <w:start w:val="1"/>
      <w:numFmt w:val="decimal"/>
      <w:lvlText w:val="%1.%2.%3.%4."/>
      <w:lvlJc w:val="left"/>
      <w:pPr>
        <w:tabs>
          <w:tab w:val="num" w:pos="2700"/>
        </w:tabs>
        <w:ind w:left="2628" w:hanging="648"/>
      </w:pPr>
      <w:rPr>
        <w:rFonts w:cs="Times New Roman" w:hint="default"/>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7" w15:restartNumberingAfterBreak="0">
    <w:nsid w:val="54A05218"/>
    <w:multiLevelType w:val="multilevel"/>
    <w:tmpl w:val="56487EFC"/>
    <w:lvl w:ilvl="0">
      <w:start w:val="8"/>
      <w:numFmt w:val="decimal"/>
      <w:lvlText w:val="%1."/>
      <w:lvlJc w:val="left"/>
      <w:pPr>
        <w:ind w:left="540" w:hanging="540"/>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5582282A"/>
    <w:multiLevelType w:val="hybridMultilevel"/>
    <w:tmpl w:val="C1545C5E"/>
    <w:lvl w:ilvl="0" w:tplc="04150017">
      <w:start w:val="1"/>
      <w:numFmt w:val="lowerLetter"/>
      <w:lvlText w:val="%1)"/>
      <w:lvlJc w:val="left"/>
      <w:pPr>
        <w:ind w:left="1780" w:hanging="360"/>
      </w:pPr>
    </w:lvl>
    <w:lvl w:ilvl="1" w:tplc="0DF4BAE4">
      <w:start w:val="1"/>
      <w:numFmt w:val="lowerLetter"/>
      <w:lvlText w:val="%2."/>
      <w:lvlJc w:val="left"/>
      <w:pPr>
        <w:ind w:left="2500" w:hanging="360"/>
      </w:pPr>
      <w:rPr>
        <w:color w:val="365F91" w:themeColor="accent1" w:themeShade="BF"/>
      </w:r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9" w15:restartNumberingAfterBreak="0">
    <w:nsid w:val="585C0894"/>
    <w:multiLevelType w:val="hybridMultilevel"/>
    <w:tmpl w:val="8E7A4F2E"/>
    <w:lvl w:ilvl="0" w:tplc="04150001">
      <w:start w:val="1"/>
      <w:numFmt w:val="bullet"/>
      <w:lvlText w:val=""/>
      <w:lvlJc w:val="left"/>
      <w:pPr>
        <w:ind w:left="2500" w:hanging="360"/>
      </w:pPr>
      <w:rPr>
        <w:rFonts w:ascii="Symbol" w:hAnsi="Symbol" w:hint="default"/>
      </w:rPr>
    </w:lvl>
    <w:lvl w:ilvl="1" w:tplc="04150003" w:tentative="1">
      <w:start w:val="1"/>
      <w:numFmt w:val="bullet"/>
      <w:lvlText w:val="o"/>
      <w:lvlJc w:val="left"/>
      <w:pPr>
        <w:ind w:left="3220" w:hanging="360"/>
      </w:pPr>
      <w:rPr>
        <w:rFonts w:ascii="Courier New" w:hAnsi="Courier New" w:cs="Courier New" w:hint="default"/>
      </w:rPr>
    </w:lvl>
    <w:lvl w:ilvl="2" w:tplc="04150005" w:tentative="1">
      <w:start w:val="1"/>
      <w:numFmt w:val="bullet"/>
      <w:lvlText w:val=""/>
      <w:lvlJc w:val="left"/>
      <w:pPr>
        <w:ind w:left="3940" w:hanging="360"/>
      </w:pPr>
      <w:rPr>
        <w:rFonts w:ascii="Wingdings" w:hAnsi="Wingdings" w:hint="default"/>
      </w:rPr>
    </w:lvl>
    <w:lvl w:ilvl="3" w:tplc="04150001" w:tentative="1">
      <w:start w:val="1"/>
      <w:numFmt w:val="bullet"/>
      <w:lvlText w:val=""/>
      <w:lvlJc w:val="left"/>
      <w:pPr>
        <w:ind w:left="4660" w:hanging="360"/>
      </w:pPr>
      <w:rPr>
        <w:rFonts w:ascii="Symbol" w:hAnsi="Symbol" w:hint="default"/>
      </w:rPr>
    </w:lvl>
    <w:lvl w:ilvl="4" w:tplc="04150003" w:tentative="1">
      <w:start w:val="1"/>
      <w:numFmt w:val="bullet"/>
      <w:lvlText w:val="o"/>
      <w:lvlJc w:val="left"/>
      <w:pPr>
        <w:ind w:left="5380" w:hanging="360"/>
      </w:pPr>
      <w:rPr>
        <w:rFonts w:ascii="Courier New" w:hAnsi="Courier New" w:cs="Courier New" w:hint="default"/>
      </w:rPr>
    </w:lvl>
    <w:lvl w:ilvl="5" w:tplc="04150005" w:tentative="1">
      <w:start w:val="1"/>
      <w:numFmt w:val="bullet"/>
      <w:lvlText w:val=""/>
      <w:lvlJc w:val="left"/>
      <w:pPr>
        <w:ind w:left="6100" w:hanging="360"/>
      </w:pPr>
      <w:rPr>
        <w:rFonts w:ascii="Wingdings" w:hAnsi="Wingdings" w:hint="default"/>
      </w:rPr>
    </w:lvl>
    <w:lvl w:ilvl="6" w:tplc="04150001" w:tentative="1">
      <w:start w:val="1"/>
      <w:numFmt w:val="bullet"/>
      <w:lvlText w:val=""/>
      <w:lvlJc w:val="left"/>
      <w:pPr>
        <w:ind w:left="6820" w:hanging="360"/>
      </w:pPr>
      <w:rPr>
        <w:rFonts w:ascii="Symbol" w:hAnsi="Symbol" w:hint="default"/>
      </w:rPr>
    </w:lvl>
    <w:lvl w:ilvl="7" w:tplc="04150003" w:tentative="1">
      <w:start w:val="1"/>
      <w:numFmt w:val="bullet"/>
      <w:lvlText w:val="o"/>
      <w:lvlJc w:val="left"/>
      <w:pPr>
        <w:ind w:left="7540" w:hanging="360"/>
      </w:pPr>
      <w:rPr>
        <w:rFonts w:ascii="Courier New" w:hAnsi="Courier New" w:cs="Courier New" w:hint="default"/>
      </w:rPr>
    </w:lvl>
    <w:lvl w:ilvl="8" w:tplc="04150005" w:tentative="1">
      <w:start w:val="1"/>
      <w:numFmt w:val="bullet"/>
      <w:lvlText w:val=""/>
      <w:lvlJc w:val="left"/>
      <w:pPr>
        <w:ind w:left="8260" w:hanging="360"/>
      </w:pPr>
      <w:rPr>
        <w:rFonts w:ascii="Wingdings" w:hAnsi="Wingdings" w:hint="default"/>
      </w:rPr>
    </w:lvl>
  </w:abstractNum>
  <w:abstractNum w:abstractNumId="40" w15:restartNumberingAfterBreak="0">
    <w:nsid w:val="5BE11631"/>
    <w:multiLevelType w:val="hybridMultilevel"/>
    <w:tmpl w:val="2ACC2FE8"/>
    <w:lvl w:ilvl="0" w:tplc="04150001">
      <w:start w:val="1"/>
      <w:numFmt w:val="bullet"/>
      <w:lvlText w:val=""/>
      <w:lvlJc w:val="left"/>
      <w:pPr>
        <w:ind w:left="2487" w:hanging="360"/>
      </w:pPr>
      <w:rPr>
        <w:rFonts w:ascii="Symbol" w:hAnsi="Symbol" w:hint="default"/>
        <w:b w:val="0"/>
      </w:rPr>
    </w:lvl>
    <w:lvl w:ilvl="1" w:tplc="04150019">
      <w:start w:val="1"/>
      <w:numFmt w:val="lowerLetter"/>
      <w:lvlText w:val="%2."/>
      <w:lvlJc w:val="left"/>
      <w:pPr>
        <w:ind w:left="3207" w:hanging="360"/>
      </w:pPr>
    </w:lvl>
    <w:lvl w:ilvl="2" w:tplc="0415001B">
      <w:start w:val="1"/>
      <w:numFmt w:val="lowerRoman"/>
      <w:lvlText w:val="%3."/>
      <w:lvlJc w:val="right"/>
      <w:pPr>
        <w:ind w:left="3927" w:hanging="180"/>
      </w:pPr>
    </w:lvl>
    <w:lvl w:ilvl="3" w:tplc="0415000F">
      <w:start w:val="1"/>
      <w:numFmt w:val="decimal"/>
      <w:lvlText w:val="%4."/>
      <w:lvlJc w:val="left"/>
      <w:pPr>
        <w:ind w:left="4647" w:hanging="360"/>
      </w:pPr>
    </w:lvl>
    <w:lvl w:ilvl="4" w:tplc="04150019">
      <w:start w:val="1"/>
      <w:numFmt w:val="lowerLetter"/>
      <w:lvlText w:val="%5."/>
      <w:lvlJc w:val="left"/>
      <w:pPr>
        <w:ind w:left="5367" w:hanging="360"/>
      </w:pPr>
    </w:lvl>
    <w:lvl w:ilvl="5" w:tplc="0415001B">
      <w:start w:val="1"/>
      <w:numFmt w:val="lowerRoman"/>
      <w:lvlText w:val="%6."/>
      <w:lvlJc w:val="right"/>
      <w:pPr>
        <w:ind w:left="6087" w:hanging="180"/>
      </w:pPr>
    </w:lvl>
    <w:lvl w:ilvl="6" w:tplc="0415000F">
      <w:start w:val="1"/>
      <w:numFmt w:val="decimal"/>
      <w:lvlText w:val="%7."/>
      <w:lvlJc w:val="left"/>
      <w:pPr>
        <w:ind w:left="6807" w:hanging="360"/>
      </w:pPr>
    </w:lvl>
    <w:lvl w:ilvl="7" w:tplc="04150019">
      <w:start w:val="1"/>
      <w:numFmt w:val="lowerLetter"/>
      <w:lvlText w:val="%8."/>
      <w:lvlJc w:val="left"/>
      <w:pPr>
        <w:ind w:left="7527" w:hanging="360"/>
      </w:pPr>
    </w:lvl>
    <w:lvl w:ilvl="8" w:tplc="0415001B">
      <w:start w:val="1"/>
      <w:numFmt w:val="lowerRoman"/>
      <w:lvlText w:val="%9."/>
      <w:lvlJc w:val="right"/>
      <w:pPr>
        <w:ind w:left="8247" w:hanging="180"/>
      </w:pPr>
    </w:lvl>
  </w:abstractNum>
  <w:abstractNum w:abstractNumId="41" w15:restartNumberingAfterBreak="0">
    <w:nsid w:val="5EE96A86"/>
    <w:multiLevelType w:val="hybridMultilevel"/>
    <w:tmpl w:val="9432D9D2"/>
    <w:lvl w:ilvl="0" w:tplc="B5249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880695"/>
    <w:multiLevelType w:val="multilevel"/>
    <w:tmpl w:val="8F30C0F0"/>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3" w15:restartNumberingAfterBreak="0">
    <w:nsid w:val="60EB7244"/>
    <w:multiLevelType w:val="hybridMultilevel"/>
    <w:tmpl w:val="52482CAC"/>
    <w:lvl w:ilvl="0" w:tplc="0D38994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B20F14"/>
    <w:multiLevelType w:val="hybridMultilevel"/>
    <w:tmpl w:val="684E0CFC"/>
    <w:lvl w:ilvl="0" w:tplc="65C0E6CA">
      <w:start w:val="1"/>
      <w:numFmt w:val="lowerLetter"/>
      <w:lvlText w:val="%1)"/>
      <w:lvlJc w:val="left"/>
      <w:pPr>
        <w:ind w:left="288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53A68"/>
    <w:multiLevelType w:val="hybridMultilevel"/>
    <w:tmpl w:val="59E07468"/>
    <w:lvl w:ilvl="0" w:tplc="C038C6AC">
      <w:start w:val="1"/>
      <w:numFmt w:val="bullet"/>
      <w:lvlText w:val="-"/>
      <w:lvlJc w:val="left"/>
      <w:pPr>
        <w:ind w:left="644" w:hanging="360"/>
      </w:pPr>
      <w:rPr>
        <w:rFonts w:ascii="Arial" w:eastAsia="Times New Roman"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6644058E"/>
    <w:multiLevelType w:val="hybridMultilevel"/>
    <w:tmpl w:val="0D6A1D32"/>
    <w:lvl w:ilvl="0" w:tplc="5A14276C">
      <w:start w:val="1"/>
      <w:numFmt w:val="lowerLetter"/>
      <w:pStyle w:val="litera"/>
      <w:lvlText w:val="%1)"/>
      <w:lvlJc w:val="left"/>
      <w:pPr>
        <w:ind w:left="1060" w:hanging="360"/>
      </w:pPr>
      <w:rPr>
        <w:strike w:val="0"/>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69094A01"/>
    <w:multiLevelType w:val="hybridMultilevel"/>
    <w:tmpl w:val="92EAB6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BBD7E0E"/>
    <w:multiLevelType w:val="hybridMultilevel"/>
    <w:tmpl w:val="79D8C00E"/>
    <w:lvl w:ilvl="0" w:tplc="843C5BCA">
      <w:start w:val="1"/>
      <w:numFmt w:val="upperLetter"/>
      <w:lvlText w:val="%1."/>
      <w:lvlJc w:val="left"/>
      <w:pPr>
        <w:ind w:left="5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A82AAD"/>
    <w:multiLevelType w:val="hybridMultilevel"/>
    <w:tmpl w:val="E098C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E477884"/>
    <w:multiLevelType w:val="hybridMultilevel"/>
    <w:tmpl w:val="CE9A7AE8"/>
    <w:lvl w:ilvl="0" w:tplc="CF4C0B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F7108D0"/>
    <w:multiLevelType w:val="hybridMultilevel"/>
    <w:tmpl w:val="F02A18DA"/>
    <w:lvl w:ilvl="0" w:tplc="E6F029CA">
      <w:start w:val="1"/>
      <w:numFmt w:val="decimal"/>
      <w:pStyle w:val="Punkt"/>
      <w:lvlText w:val="%1)"/>
      <w:lvlJc w:val="left"/>
      <w:pPr>
        <w:tabs>
          <w:tab w:val="num" w:pos="397"/>
        </w:tabs>
        <w:ind w:left="397" w:hanging="397"/>
      </w:pPr>
      <w:rPr>
        <w:rFonts w:cs="Times New Roman" w:hint="default"/>
        <w:b w:val="0"/>
      </w:rPr>
    </w:lvl>
    <w:lvl w:ilvl="1" w:tplc="AB6603CA" w:tentative="1">
      <w:start w:val="1"/>
      <w:numFmt w:val="lowerLetter"/>
      <w:lvlText w:val="%2."/>
      <w:lvlJc w:val="left"/>
      <w:pPr>
        <w:tabs>
          <w:tab w:val="num" w:pos="1440"/>
        </w:tabs>
        <w:ind w:left="1440" w:hanging="360"/>
      </w:pPr>
      <w:rPr>
        <w:rFonts w:cs="Times New Roman"/>
      </w:rPr>
    </w:lvl>
    <w:lvl w:ilvl="2" w:tplc="CC963C6C" w:tentative="1">
      <w:start w:val="1"/>
      <w:numFmt w:val="lowerRoman"/>
      <w:lvlText w:val="%3."/>
      <w:lvlJc w:val="right"/>
      <w:pPr>
        <w:tabs>
          <w:tab w:val="num" w:pos="2160"/>
        </w:tabs>
        <w:ind w:left="2160" w:hanging="180"/>
      </w:pPr>
      <w:rPr>
        <w:rFonts w:cs="Times New Roman"/>
      </w:rPr>
    </w:lvl>
    <w:lvl w:ilvl="3" w:tplc="60E6E2DE" w:tentative="1">
      <w:start w:val="1"/>
      <w:numFmt w:val="decimal"/>
      <w:lvlText w:val="%4."/>
      <w:lvlJc w:val="left"/>
      <w:pPr>
        <w:tabs>
          <w:tab w:val="num" w:pos="2880"/>
        </w:tabs>
        <w:ind w:left="2880" w:hanging="360"/>
      </w:pPr>
      <w:rPr>
        <w:rFonts w:cs="Times New Roman"/>
      </w:rPr>
    </w:lvl>
    <w:lvl w:ilvl="4" w:tplc="DE80929A" w:tentative="1">
      <w:start w:val="1"/>
      <w:numFmt w:val="lowerLetter"/>
      <w:lvlText w:val="%5."/>
      <w:lvlJc w:val="left"/>
      <w:pPr>
        <w:tabs>
          <w:tab w:val="num" w:pos="3600"/>
        </w:tabs>
        <w:ind w:left="3600" w:hanging="360"/>
      </w:pPr>
      <w:rPr>
        <w:rFonts w:cs="Times New Roman"/>
      </w:rPr>
    </w:lvl>
    <w:lvl w:ilvl="5" w:tplc="A344D3DA" w:tentative="1">
      <w:start w:val="1"/>
      <w:numFmt w:val="lowerRoman"/>
      <w:lvlText w:val="%6."/>
      <w:lvlJc w:val="right"/>
      <w:pPr>
        <w:tabs>
          <w:tab w:val="num" w:pos="4320"/>
        </w:tabs>
        <w:ind w:left="4320" w:hanging="180"/>
      </w:pPr>
      <w:rPr>
        <w:rFonts w:cs="Times New Roman"/>
      </w:rPr>
    </w:lvl>
    <w:lvl w:ilvl="6" w:tplc="EC5E58E2" w:tentative="1">
      <w:start w:val="1"/>
      <w:numFmt w:val="decimal"/>
      <w:lvlText w:val="%7."/>
      <w:lvlJc w:val="left"/>
      <w:pPr>
        <w:tabs>
          <w:tab w:val="num" w:pos="5040"/>
        </w:tabs>
        <w:ind w:left="5040" w:hanging="360"/>
      </w:pPr>
      <w:rPr>
        <w:rFonts w:cs="Times New Roman"/>
      </w:rPr>
    </w:lvl>
    <w:lvl w:ilvl="7" w:tplc="47A639DA" w:tentative="1">
      <w:start w:val="1"/>
      <w:numFmt w:val="lowerLetter"/>
      <w:lvlText w:val="%8."/>
      <w:lvlJc w:val="left"/>
      <w:pPr>
        <w:tabs>
          <w:tab w:val="num" w:pos="5760"/>
        </w:tabs>
        <w:ind w:left="5760" w:hanging="360"/>
      </w:pPr>
      <w:rPr>
        <w:rFonts w:cs="Times New Roman"/>
      </w:rPr>
    </w:lvl>
    <w:lvl w:ilvl="8" w:tplc="BE8EEA6C"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242122"/>
    <w:multiLevelType w:val="multilevel"/>
    <w:tmpl w:val="A2CE1FE8"/>
    <w:lvl w:ilvl="0">
      <w:start w:val="9"/>
      <w:numFmt w:val="decimal"/>
      <w:lvlText w:val="%1."/>
      <w:lvlJc w:val="left"/>
      <w:pPr>
        <w:ind w:left="540" w:hanging="540"/>
      </w:pPr>
      <w:rPr>
        <w:rFonts w:hint="default"/>
      </w:rPr>
    </w:lvl>
    <w:lvl w:ilvl="1">
      <w:start w:val="7"/>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53" w15:restartNumberingAfterBreak="0">
    <w:nsid w:val="764925D9"/>
    <w:multiLevelType w:val="hybridMultilevel"/>
    <w:tmpl w:val="627A3ADE"/>
    <w:lvl w:ilvl="0" w:tplc="FFFFFFFF">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3422875E" w:tentative="1">
      <w:start w:val="1"/>
      <w:numFmt w:val="lowerRoman"/>
      <w:lvlText w:val="%3."/>
      <w:lvlJc w:val="right"/>
      <w:pPr>
        <w:tabs>
          <w:tab w:val="num" w:pos="348"/>
        </w:tabs>
        <w:ind w:left="348" w:hanging="180"/>
      </w:pPr>
    </w:lvl>
    <w:lvl w:ilvl="3" w:tplc="9E9EBF94" w:tentative="1">
      <w:start w:val="1"/>
      <w:numFmt w:val="decimal"/>
      <w:lvlText w:val="%4."/>
      <w:lvlJc w:val="left"/>
      <w:pPr>
        <w:tabs>
          <w:tab w:val="num" w:pos="1068"/>
        </w:tabs>
        <w:ind w:left="1068" w:hanging="360"/>
      </w:pPr>
    </w:lvl>
    <w:lvl w:ilvl="4" w:tplc="3920DB1C" w:tentative="1">
      <w:start w:val="1"/>
      <w:numFmt w:val="lowerLetter"/>
      <w:lvlText w:val="%5."/>
      <w:lvlJc w:val="left"/>
      <w:pPr>
        <w:tabs>
          <w:tab w:val="num" w:pos="1788"/>
        </w:tabs>
        <w:ind w:left="1788" w:hanging="360"/>
      </w:pPr>
    </w:lvl>
    <w:lvl w:ilvl="5" w:tplc="5FD28B96" w:tentative="1">
      <w:start w:val="1"/>
      <w:numFmt w:val="lowerRoman"/>
      <w:lvlText w:val="%6."/>
      <w:lvlJc w:val="right"/>
      <w:pPr>
        <w:tabs>
          <w:tab w:val="num" w:pos="2508"/>
        </w:tabs>
        <w:ind w:left="2508" w:hanging="180"/>
      </w:pPr>
    </w:lvl>
    <w:lvl w:ilvl="6" w:tplc="9474BA72" w:tentative="1">
      <w:start w:val="1"/>
      <w:numFmt w:val="decimal"/>
      <w:lvlText w:val="%7."/>
      <w:lvlJc w:val="left"/>
      <w:pPr>
        <w:tabs>
          <w:tab w:val="num" w:pos="3228"/>
        </w:tabs>
        <w:ind w:left="3228" w:hanging="360"/>
      </w:pPr>
    </w:lvl>
    <w:lvl w:ilvl="7" w:tplc="2BB2D282" w:tentative="1">
      <w:start w:val="1"/>
      <w:numFmt w:val="lowerLetter"/>
      <w:lvlText w:val="%8."/>
      <w:lvlJc w:val="left"/>
      <w:pPr>
        <w:tabs>
          <w:tab w:val="num" w:pos="3948"/>
        </w:tabs>
        <w:ind w:left="3948" w:hanging="360"/>
      </w:pPr>
    </w:lvl>
    <w:lvl w:ilvl="8" w:tplc="78DCF624" w:tentative="1">
      <w:start w:val="1"/>
      <w:numFmt w:val="lowerRoman"/>
      <w:lvlText w:val="%9."/>
      <w:lvlJc w:val="right"/>
      <w:pPr>
        <w:tabs>
          <w:tab w:val="num" w:pos="4668"/>
        </w:tabs>
        <w:ind w:left="4668" w:hanging="180"/>
      </w:pPr>
    </w:lvl>
  </w:abstractNum>
  <w:abstractNum w:abstractNumId="54" w15:restartNumberingAfterBreak="0">
    <w:nsid w:val="7DEC1D1E"/>
    <w:multiLevelType w:val="hybridMultilevel"/>
    <w:tmpl w:val="72E05E42"/>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1"/>
  </w:num>
  <w:num w:numId="2">
    <w:abstractNumId w:val="22"/>
  </w:num>
  <w:num w:numId="3">
    <w:abstractNumId w:val="35"/>
  </w:num>
  <w:num w:numId="4">
    <w:abstractNumId w:val="36"/>
  </w:num>
  <w:num w:numId="5">
    <w:abstractNumId w:val="4"/>
  </w:num>
  <w:num w:numId="6">
    <w:abstractNumId w:val="31"/>
  </w:num>
  <w:num w:numId="7">
    <w:abstractNumId w:val="13"/>
  </w:num>
  <w:num w:numId="8">
    <w:abstractNumId w:val="18"/>
  </w:num>
  <w:num w:numId="9">
    <w:abstractNumId w:val="9"/>
  </w:num>
  <w:num w:numId="10">
    <w:abstractNumId w:val="46"/>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0"/>
  </w:num>
  <w:num w:numId="15">
    <w:abstractNumId w:val="43"/>
  </w:num>
  <w:num w:numId="16">
    <w:abstractNumId w:val="0"/>
  </w:num>
  <w:num w:numId="17">
    <w:abstractNumId w:val="2"/>
  </w:num>
  <w:num w:numId="18">
    <w:abstractNumId w:val="33"/>
  </w:num>
  <w:num w:numId="19">
    <w:abstractNumId w:val="38"/>
  </w:num>
  <w:num w:numId="20">
    <w:abstractNumId w:val="29"/>
  </w:num>
  <w:num w:numId="21">
    <w:abstractNumId w:val="53"/>
  </w:num>
  <w:num w:numId="22">
    <w:abstractNumId w:val="5"/>
  </w:num>
  <w:num w:numId="23">
    <w:abstractNumId w:val="6"/>
  </w:num>
  <w:num w:numId="24">
    <w:abstractNumId w:val="42"/>
  </w:num>
  <w:num w:numId="25">
    <w:abstractNumId w:val="11"/>
  </w:num>
  <w:num w:numId="26">
    <w:abstractNumId w:val="54"/>
  </w:num>
  <w:num w:numId="27">
    <w:abstractNumId w:val="47"/>
  </w:num>
  <w:num w:numId="28">
    <w:abstractNumId w:val="7"/>
  </w:num>
  <w:num w:numId="29">
    <w:abstractNumId w:val="3"/>
  </w:num>
  <w:num w:numId="30">
    <w:abstractNumId w:val="28"/>
  </w:num>
  <w:num w:numId="31">
    <w:abstractNumId w:val="16"/>
  </w:num>
  <w:num w:numId="32">
    <w:abstractNumId w:val="10"/>
  </w:num>
  <w:num w:numId="33">
    <w:abstractNumId w:val="34"/>
  </w:num>
  <w:num w:numId="34">
    <w:abstractNumId w:val="12"/>
  </w:num>
  <w:num w:numId="35">
    <w:abstractNumId w:val="50"/>
  </w:num>
  <w:num w:numId="36">
    <w:abstractNumId w:val="21"/>
  </w:num>
  <w:num w:numId="37">
    <w:abstractNumId w:val="37"/>
  </w:num>
  <w:num w:numId="38">
    <w:abstractNumId w:val="52"/>
  </w:num>
  <w:num w:numId="39">
    <w:abstractNumId w:val="41"/>
  </w:num>
  <w:num w:numId="40">
    <w:abstractNumId w:val="48"/>
  </w:num>
  <w:num w:numId="41">
    <w:abstractNumId w:val="17"/>
  </w:num>
  <w:num w:numId="42">
    <w:abstractNumId w:val="8"/>
  </w:num>
  <w:num w:numId="43">
    <w:abstractNumId w:val="45"/>
  </w:num>
  <w:num w:numId="44">
    <w:abstractNumId w:val="40"/>
  </w:num>
  <w:num w:numId="45">
    <w:abstractNumId w:val="39"/>
  </w:num>
  <w:num w:numId="46">
    <w:abstractNumId w:val="44"/>
  </w:num>
  <w:num w:numId="47">
    <w:abstractNumId w:val="2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
  </w:num>
  <w:num w:numId="52">
    <w:abstractNumId w:val="49"/>
  </w:num>
  <w:num w:numId="53">
    <w:abstractNumId w:val="25"/>
  </w:num>
  <w:num w:numId="54">
    <w:abstractNumId w:val="15"/>
  </w:num>
  <w:num w:numId="55">
    <w:abstractNumId w:val="23"/>
  </w:num>
  <w:num w:numId="56">
    <w:abstractNumId w:val="32"/>
  </w:num>
  <w:num w:numId="57">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ocumentProtection w:edit="readOnly" w:enforcement="0"/>
  <w:defaultTabStop w:val="709"/>
  <w:hyphenationZone w:val="425"/>
  <w:drawingGridHorizontalSpacing w:val="120"/>
  <w:displayHorizontalDrawingGridEvery w:val="2"/>
  <w:characterSpacingControl w:val="doNotCompress"/>
  <w:hdrShapeDefaults>
    <o:shapedefaults v:ext="edit" spidmax="6145"/>
  </w:hdrShapeDefaults>
  <w:footnotePr>
    <w:pos w:val="beneathText"/>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7F"/>
    <w:rsid w:val="00000503"/>
    <w:rsid w:val="00000C58"/>
    <w:rsid w:val="00000D1F"/>
    <w:rsid w:val="00001046"/>
    <w:rsid w:val="00001D4D"/>
    <w:rsid w:val="00002083"/>
    <w:rsid w:val="00002B5D"/>
    <w:rsid w:val="0000332C"/>
    <w:rsid w:val="00004712"/>
    <w:rsid w:val="00004EB6"/>
    <w:rsid w:val="000050AD"/>
    <w:rsid w:val="00006072"/>
    <w:rsid w:val="000066CD"/>
    <w:rsid w:val="00006879"/>
    <w:rsid w:val="00006C32"/>
    <w:rsid w:val="000108C2"/>
    <w:rsid w:val="00010BEC"/>
    <w:rsid w:val="00010CE9"/>
    <w:rsid w:val="00011594"/>
    <w:rsid w:val="00011EE3"/>
    <w:rsid w:val="00012FD2"/>
    <w:rsid w:val="00013108"/>
    <w:rsid w:val="0001332A"/>
    <w:rsid w:val="000136AE"/>
    <w:rsid w:val="00014E0F"/>
    <w:rsid w:val="0001631A"/>
    <w:rsid w:val="00016C2C"/>
    <w:rsid w:val="00017D86"/>
    <w:rsid w:val="00023A74"/>
    <w:rsid w:val="000240BC"/>
    <w:rsid w:val="00024F83"/>
    <w:rsid w:val="00025829"/>
    <w:rsid w:val="000260AD"/>
    <w:rsid w:val="00026876"/>
    <w:rsid w:val="00027186"/>
    <w:rsid w:val="00027D81"/>
    <w:rsid w:val="000307BA"/>
    <w:rsid w:val="00030AAB"/>
    <w:rsid w:val="00032A87"/>
    <w:rsid w:val="00032BDF"/>
    <w:rsid w:val="00033003"/>
    <w:rsid w:val="0003330E"/>
    <w:rsid w:val="0003393B"/>
    <w:rsid w:val="00034A35"/>
    <w:rsid w:val="00034DFB"/>
    <w:rsid w:val="00035EC1"/>
    <w:rsid w:val="000376BD"/>
    <w:rsid w:val="000400E0"/>
    <w:rsid w:val="00040103"/>
    <w:rsid w:val="0004065E"/>
    <w:rsid w:val="0004192E"/>
    <w:rsid w:val="00042058"/>
    <w:rsid w:val="000423D8"/>
    <w:rsid w:val="00042BB8"/>
    <w:rsid w:val="00044345"/>
    <w:rsid w:val="00046F34"/>
    <w:rsid w:val="00047C4E"/>
    <w:rsid w:val="00047E0F"/>
    <w:rsid w:val="000500E3"/>
    <w:rsid w:val="00050446"/>
    <w:rsid w:val="00050857"/>
    <w:rsid w:val="00050C07"/>
    <w:rsid w:val="00052E53"/>
    <w:rsid w:val="0005485B"/>
    <w:rsid w:val="000552CD"/>
    <w:rsid w:val="00055B9C"/>
    <w:rsid w:val="00055C95"/>
    <w:rsid w:val="00060426"/>
    <w:rsid w:val="00060480"/>
    <w:rsid w:val="00060F2E"/>
    <w:rsid w:val="00061BC3"/>
    <w:rsid w:val="00061CC8"/>
    <w:rsid w:val="00063F88"/>
    <w:rsid w:val="0006612F"/>
    <w:rsid w:val="00066EAF"/>
    <w:rsid w:val="00066EB0"/>
    <w:rsid w:val="00067133"/>
    <w:rsid w:val="000674D7"/>
    <w:rsid w:val="000678B0"/>
    <w:rsid w:val="00071136"/>
    <w:rsid w:val="00071494"/>
    <w:rsid w:val="00072599"/>
    <w:rsid w:val="000725F6"/>
    <w:rsid w:val="0007371B"/>
    <w:rsid w:val="00074BCB"/>
    <w:rsid w:val="00074C88"/>
    <w:rsid w:val="00075415"/>
    <w:rsid w:val="00077FA3"/>
    <w:rsid w:val="000814B6"/>
    <w:rsid w:val="000817D1"/>
    <w:rsid w:val="00081B21"/>
    <w:rsid w:val="00081BFD"/>
    <w:rsid w:val="00082139"/>
    <w:rsid w:val="000829BD"/>
    <w:rsid w:val="00082A32"/>
    <w:rsid w:val="00082FD4"/>
    <w:rsid w:val="000838F4"/>
    <w:rsid w:val="000842C5"/>
    <w:rsid w:val="00084BDA"/>
    <w:rsid w:val="00085D0A"/>
    <w:rsid w:val="00086E75"/>
    <w:rsid w:val="000877CB"/>
    <w:rsid w:val="00090014"/>
    <w:rsid w:val="000922DA"/>
    <w:rsid w:val="000928DD"/>
    <w:rsid w:val="00093656"/>
    <w:rsid w:val="00093DD5"/>
    <w:rsid w:val="00093ED3"/>
    <w:rsid w:val="00094B63"/>
    <w:rsid w:val="00094B9E"/>
    <w:rsid w:val="00095313"/>
    <w:rsid w:val="00095E9D"/>
    <w:rsid w:val="00097922"/>
    <w:rsid w:val="000A11F0"/>
    <w:rsid w:val="000A1800"/>
    <w:rsid w:val="000A2F0E"/>
    <w:rsid w:val="000A406A"/>
    <w:rsid w:val="000A4EFA"/>
    <w:rsid w:val="000A58E6"/>
    <w:rsid w:val="000A5C59"/>
    <w:rsid w:val="000A641E"/>
    <w:rsid w:val="000A6946"/>
    <w:rsid w:val="000A7F00"/>
    <w:rsid w:val="000B09FE"/>
    <w:rsid w:val="000B1D59"/>
    <w:rsid w:val="000B21D3"/>
    <w:rsid w:val="000B2D1B"/>
    <w:rsid w:val="000B39F7"/>
    <w:rsid w:val="000B4746"/>
    <w:rsid w:val="000B4FB3"/>
    <w:rsid w:val="000B54DE"/>
    <w:rsid w:val="000B6910"/>
    <w:rsid w:val="000B7DA2"/>
    <w:rsid w:val="000B7FC3"/>
    <w:rsid w:val="000C0AF3"/>
    <w:rsid w:val="000C1857"/>
    <w:rsid w:val="000C25EF"/>
    <w:rsid w:val="000C465E"/>
    <w:rsid w:val="000C53BA"/>
    <w:rsid w:val="000C5ED2"/>
    <w:rsid w:val="000C6C3B"/>
    <w:rsid w:val="000C7B42"/>
    <w:rsid w:val="000D02AB"/>
    <w:rsid w:val="000D12AB"/>
    <w:rsid w:val="000D1C3A"/>
    <w:rsid w:val="000D2632"/>
    <w:rsid w:val="000D3F73"/>
    <w:rsid w:val="000D4513"/>
    <w:rsid w:val="000D4D43"/>
    <w:rsid w:val="000D56A9"/>
    <w:rsid w:val="000D57FF"/>
    <w:rsid w:val="000D5875"/>
    <w:rsid w:val="000D6428"/>
    <w:rsid w:val="000D6E0B"/>
    <w:rsid w:val="000D7782"/>
    <w:rsid w:val="000D7FF7"/>
    <w:rsid w:val="000E0F7E"/>
    <w:rsid w:val="000E112A"/>
    <w:rsid w:val="000E1437"/>
    <w:rsid w:val="000E2FD5"/>
    <w:rsid w:val="000E52B1"/>
    <w:rsid w:val="000E5EE4"/>
    <w:rsid w:val="000F1E71"/>
    <w:rsid w:val="000F3381"/>
    <w:rsid w:val="000F3E7D"/>
    <w:rsid w:val="000F413D"/>
    <w:rsid w:val="000F5440"/>
    <w:rsid w:val="000F59F5"/>
    <w:rsid w:val="000F60DA"/>
    <w:rsid w:val="000F64C8"/>
    <w:rsid w:val="000F6AC3"/>
    <w:rsid w:val="000F7849"/>
    <w:rsid w:val="000F7F61"/>
    <w:rsid w:val="001026FB"/>
    <w:rsid w:val="001027EB"/>
    <w:rsid w:val="00102AB7"/>
    <w:rsid w:val="00103CB4"/>
    <w:rsid w:val="00103D23"/>
    <w:rsid w:val="00103DD0"/>
    <w:rsid w:val="00105206"/>
    <w:rsid w:val="00105F80"/>
    <w:rsid w:val="00105FFE"/>
    <w:rsid w:val="001076C8"/>
    <w:rsid w:val="00107F49"/>
    <w:rsid w:val="00110E11"/>
    <w:rsid w:val="00113AB5"/>
    <w:rsid w:val="00114A2A"/>
    <w:rsid w:val="00114AE5"/>
    <w:rsid w:val="00116298"/>
    <w:rsid w:val="001163D5"/>
    <w:rsid w:val="00116880"/>
    <w:rsid w:val="001173D7"/>
    <w:rsid w:val="00120A2E"/>
    <w:rsid w:val="00121B19"/>
    <w:rsid w:val="0012349B"/>
    <w:rsid w:val="00124DD2"/>
    <w:rsid w:val="00124E65"/>
    <w:rsid w:val="001256F9"/>
    <w:rsid w:val="00125FD4"/>
    <w:rsid w:val="00126F7E"/>
    <w:rsid w:val="001271E0"/>
    <w:rsid w:val="00127B46"/>
    <w:rsid w:val="001302A7"/>
    <w:rsid w:val="00131E37"/>
    <w:rsid w:val="00133E43"/>
    <w:rsid w:val="00134326"/>
    <w:rsid w:val="00136AF8"/>
    <w:rsid w:val="00136E1A"/>
    <w:rsid w:val="00137BCE"/>
    <w:rsid w:val="00137D38"/>
    <w:rsid w:val="00141322"/>
    <w:rsid w:val="001415C0"/>
    <w:rsid w:val="00141AD6"/>
    <w:rsid w:val="00142289"/>
    <w:rsid w:val="001423E6"/>
    <w:rsid w:val="0014266B"/>
    <w:rsid w:val="0014353A"/>
    <w:rsid w:val="00143EEF"/>
    <w:rsid w:val="001441FC"/>
    <w:rsid w:val="00144BDB"/>
    <w:rsid w:val="00144E89"/>
    <w:rsid w:val="00145541"/>
    <w:rsid w:val="0014554C"/>
    <w:rsid w:val="00145F6F"/>
    <w:rsid w:val="0014734B"/>
    <w:rsid w:val="0014743F"/>
    <w:rsid w:val="00147CAF"/>
    <w:rsid w:val="001515E1"/>
    <w:rsid w:val="00153381"/>
    <w:rsid w:val="00153F53"/>
    <w:rsid w:val="0015513B"/>
    <w:rsid w:val="00155B78"/>
    <w:rsid w:val="00155CAB"/>
    <w:rsid w:val="00155DB6"/>
    <w:rsid w:val="001569A4"/>
    <w:rsid w:val="00156E17"/>
    <w:rsid w:val="00156E4A"/>
    <w:rsid w:val="00157669"/>
    <w:rsid w:val="00157974"/>
    <w:rsid w:val="00157E1E"/>
    <w:rsid w:val="001601B3"/>
    <w:rsid w:val="00161A56"/>
    <w:rsid w:val="001623D6"/>
    <w:rsid w:val="00162562"/>
    <w:rsid w:val="00163A53"/>
    <w:rsid w:val="00163E40"/>
    <w:rsid w:val="0016405E"/>
    <w:rsid w:val="00164285"/>
    <w:rsid w:val="00164B51"/>
    <w:rsid w:val="00165243"/>
    <w:rsid w:val="0016597E"/>
    <w:rsid w:val="00165ADA"/>
    <w:rsid w:val="001665F3"/>
    <w:rsid w:val="0016685E"/>
    <w:rsid w:val="00166A47"/>
    <w:rsid w:val="00167725"/>
    <w:rsid w:val="00167B1D"/>
    <w:rsid w:val="0017004B"/>
    <w:rsid w:val="001705FC"/>
    <w:rsid w:val="001708C6"/>
    <w:rsid w:val="00170C0E"/>
    <w:rsid w:val="00172ABC"/>
    <w:rsid w:val="00172E1C"/>
    <w:rsid w:val="001743A6"/>
    <w:rsid w:val="00174CBA"/>
    <w:rsid w:val="00175A14"/>
    <w:rsid w:val="00176C19"/>
    <w:rsid w:val="00177590"/>
    <w:rsid w:val="001810A0"/>
    <w:rsid w:val="00181E0C"/>
    <w:rsid w:val="00181E34"/>
    <w:rsid w:val="00181EBD"/>
    <w:rsid w:val="0018232A"/>
    <w:rsid w:val="00182DF5"/>
    <w:rsid w:val="00183510"/>
    <w:rsid w:val="00183E7F"/>
    <w:rsid w:val="001852F6"/>
    <w:rsid w:val="00185532"/>
    <w:rsid w:val="001858A8"/>
    <w:rsid w:val="001864EC"/>
    <w:rsid w:val="00186C4F"/>
    <w:rsid w:val="00186C69"/>
    <w:rsid w:val="001879EB"/>
    <w:rsid w:val="00187A68"/>
    <w:rsid w:val="00192280"/>
    <w:rsid w:val="00194166"/>
    <w:rsid w:val="00194969"/>
    <w:rsid w:val="00194DD3"/>
    <w:rsid w:val="00195201"/>
    <w:rsid w:val="00196635"/>
    <w:rsid w:val="001969C6"/>
    <w:rsid w:val="001978A8"/>
    <w:rsid w:val="00197D46"/>
    <w:rsid w:val="001A1471"/>
    <w:rsid w:val="001A1907"/>
    <w:rsid w:val="001A248D"/>
    <w:rsid w:val="001A2C8F"/>
    <w:rsid w:val="001A312C"/>
    <w:rsid w:val="001A55AB"/>
    <w:rsid w:val="001A5610"/>
    <w:rsid w:val="001A6F40"/>
    <w:rsid w:val="001A7002"/>
    <w:rsid w:val="001B1238"/>
    <w:rsid w:val="001B18FD"/>
    <w:rsid w:val="001B37E0"/>
    <w:rsid w:val="001B3F04"/>
    <w:rsid w:val="001B3F09"/>
    <w:rsid w:val="001B4456"/>
    <w:rsid w:val="001B7CCA"/>
    <w:rsid w:val="001C02D7"/>
    <w:rsid w:val="001C0F6D"/>
    <w:rsid w:val="001C1CE1"/>
    <w:rsid w:val="001C44C6"/>
    <w:rsid w:val="001C4CBD"/>
    <w:rsid w:val="001C5151"/>
    <w:rsid w:val="001D03F6"/>
    <w:rsid w:val="001D0777"/>
    <w:rsid w:val="001D2C0B"/>
    <w:rsid w:val="001D3933"/>
    <w:rsid w:val="001D3AE4"/>
    <w:rsid w:val="001D3D44"/>
    <w:rsid w:val="001D475E"/>
    <w:rsid w:val="001D5B25"/>
    <w:rsid w:val="001D5E92"/>
    <w:rsid w:val="001D62C0"/>
    <w:rsid w:val="001D72A0"/>
    <w:rsid w:val="001E1450"/>
    <w:rsid w:val="001E190D"/>
    <w:rsid w:val="001E3212"/>
    <w:rsid w:val="001E36CB"/>
    <w:rsid w:val="001E40CD"/>
    <w:rsid w:val="001E417D"/>
    <w:rsid w:val="001E41AF"/>
    <w:rsid w:val="001E50F8"/>
    <w:rsid w:val="001E56F2"/>
    <w:rsid w:val="001E5ACD"/>
    <w:rsid w:val="001E68F4"/>
    <w:rsid w:val="001E6DEF"/>
    <w:rsid w:val="001F0C20"/>
    <w:rsid w:val="001F0CA5"/>
    <w:rsid w:val="001F1B18"/>
    <w:rsid w:val="001F24D7"/>
    <w:rsid w:val="001F2798"/>
    <w:rsid w:val="001F3753"/>
    <w:rsid w:val="001F3C4B"/>
    <w:rsid w:val="001F40A8"/>
    <w:rsid w:val="001F52CD"/>
    <w:rsid w:val="001F60DC"/>
    <w:rsid w:val="001F67B6"/>
    <w:rsid w:val="001F7B78"/>
    <w:rsid w:val="002006CD"/>
    <w:rsid w:val="00200A31"/>
    <w:rsid w:val="00201364"/>
    <w:rsid w:val="00201F82"/>
    <w:rsid w:val="00203C6E"/>
    <w:rsid w:val="002042DB"/>
    <w:rsid w:val="0020556C"/>
    <w:rsid w:val="002071EC"/>
    <w:rsid w:val="00207748"/>
    <w:rsid w:val="002078BD"/>
    <w:rsid w:val="00207AA9"/>
    <w:rsid w:val="00207C1D"/>
    <w:rsid w:val="0021485C"/>
    <w:rsid w:val="00215666"/>
    <w:rsid w:val="00215F32"/>
    <w:rsid w:val="00216A13"/>
    <w:rsid w:val="00217321"/>
    <w:rsid w:val="002206BB"/>
    <w:rsid w:val="0022115F"/>
    <w:rsid w:val="00221A3F"/>
    <w:rsid w:val="00222771"/>
    <w:rsid w:val="002238A2"/>
    <w:rsid w:val="00224FAC"/>
    <w:rsid w:val="0022627D"/>
    <w:rsid w:val="00226903"/>
    <w:rsid w:val="00226FA1"/>
    <w:rsid w:val="00227403"/>
    <w:rsid w:val="00230966"/>
    <w:rsid w:val="0023282E"/>
    <w:rsid w:val="00233607"/>
    <w:rsid w:val="00233F73"/>
    <w:rsid w:val="0023455E"/>
    <w:rsid w:val="0023481D"/>
    <w:rsid w:val="00235340"/>
    <w:rsid w:val="002354B8"/>
    <w:rsid w:val="00235AED"/>
    <w:rsid w:val="00235D84"/>
    <w:rsid w:val="00236E9D"/>
    <w:rsid w:val="00241C96"/>
    <w:rsid w:val="00242CF6"/>
    <w:rsid w:val="00244849"/>
    <w:rsid w:val="0024728A"/>
    <w:rsid w:val="00247EBB"/>
    <w:rsid w:val="0025047D"/>
    <w:rsid w:val="00250699"/>
    <w:rsid w:val="00250B48"/>
    <w:rsid w:val="00250D94"/>
    <w:rsid w:val="00250E28"/>
    <w:rsid w:val="00253A6D"/>
    <w:rsid w:val="00255316"/>
    <w:rsid w:val="00255985"/>
    <w:rsid w:val="00255F14"/>
    <w:rsid w:val="0025769C"/>
    <w:rsid w:val="00257AE8"/>
    <w:rsid w:val="00257EF9"/>
    <w:rsid w:val="00260F93"/>
    <w:rsid w:val="00260FFD"/>
    <w:rsid w:val="00261DE5"/>
    <w:rsid w:val="00262716"/>
    <w:rsid w:val="00262BC2"/>
    <w:rsid w:val="002640B6"/>
    <w:rsid w:val="002647BC"/>
    <w:rsid w:val="00265BF2"/>
    <w:rsid w:val="002678B0"/>
    <w:rsid w:val="00267AE9"/>
    <w:rsid w:val="00267C5E"/>
    <w:rsid w:val="002701E9"/>
    <w:rsid w:val="00271ECA"/>
    <w:rsid w:val="0027261A"/>
    <w:rsid w:val="00274FCD"/>
    <w:rsid w:val="0027558B"/>
    <w:rsid w:val="0027575B"/>
    <w:rsid w:val="002769B7"/>
    <w:rsid w:val="002811C8"/>
    <w:rsid w:val="00281277"/>
    <w:rsid w:val="0028214C"/>
    <w:rsid w:val="002822E5"/>
    <w:rsid w:val="0028266D"/>
    <w:rsid w:val="00282F08"/>
    <w:rsid w:val="00283E33"/>
    <w:rsid w:val="00283E7D"/>
    <w:rsid w:val="00284825"/>
    <w:rsid w:val="00284D9F"/>
    <w:rsid w:val="00284FCD"/>
    <w:rsid w:val="002853EF"/>
    <w:rsid w:val="0028550C"/>
    <w:rsid w:val="00285D06"/>
    <w:rsid w:val="0029001F"/>
    <w:rsid w:val="0029357C"/>
    <w:rsid w:val="002937B9"/>
    <w:rsid w:val="0029458D"/>
    <w:rsid w:val="00295BBF"/>
    <w:rsid w:val="0029702D"/>
    <w:rsid w:val="002975A4"/>
    <w:rsid w:val="002A0634"/>
    <w:rsid w:val="002A1E2C"/>
    <w:rsid w:val="002A1F83"/>
    <w:rsid w:val="002A318A"/>
    <w:rsid w:val="002A3559"/>
    <w:rsid w:val="002A45A3"/>
    <w:rsid w:val="002A495E"/>
    <w:rsid w:val="002A7378"/>
    <w:rsid w:val="002A780F"/>
    <w:rsid w:val="002B09DC"/>
    <w:rsid w:val="002B1541"/>
    <w:rsid w:val="002B19DB"/>
    <w:rsid w:val="002B264D"/>
    <w:rsid w:val="002B3AB2"/>
    <w:rsid w:val="002B48DD"/>
    <w:rsid w:val="002B4D2F"/>
    <w:rsid w:val="002C08B1"/>
    <w:rsid w:val="002C205C"/>
    <w:rsid w:val="002C2D02"/>
    <w:rsid w:val="002C4059"/>
    <w:rsid w:val="002C4A80"/>
    <w:rsid w:val="002C5E8B"/>
    <w:rsid w:val="002C67DF"/>
    <w:rsid w:val="002C6E3D"/>
    <w:rsid w:val="002D03D5"/>
    <w:rsid w:val="002D0E93"/>
    <w:rsid w:val="002D320E"/>
    <w:rsid w:val="002D39C1"/>
    <w:rsid w:val="002D4CF0"/>
    <w:rsid w:val="002D528C"/>
    <w:rsid w:val="002D5540"/>
    <w:rsid w:val="002D58A5"/>
    <w:rsid w:val="002D5F1E"/>
    <w:rsid w:val="002D774A"/>
    <w:rsid w:val="002D7C8E"/>
    <w:rsid w:val="002E12EB"/>
    <w:rsid w:val="002E1350"/>
    <w:rsid w:val="002E139E"/>
    <w:rsid w:val="002E31E2"/>
    <w:rsid w:val="002E32BE"/>
    <w:rsid w:val="002E418F"/>
    <w:rsid w:val="002E4852"/>
    <w:rsid w:val="002E4FF7"/>
    <w:rsid w:val="002E5463"/>
    <w:rsid w:val="002E56F4"/>
    <w:rsid w:val="002E67A3"/>
    <w:rsid w:val="002E6EC6"/>
    <w:rsid w:val="002F1C1D"/>
    <w:rsid w:val="002F1D23"/>
    <w:rsid w:val="002F1DA6"/>
    <w:rsid w:val="002F1F16"/>
    <w:rsid w:val="002F357D"/>
    <w:rsid w:val="002F3F08"/>
    <w:rsid w:val="002F4044"/>
    <w:rsid w:val="002F41F6"/>
    <w:rsid w:val="002F45E3"/>
    <w:rsid w:val="002F48CA"/>
    <w:rsid w:val="002F4C61"/>
    <w:rsid w:val="002F5CD3"/>
    <w:rsid w:val="002F663B"/>
    <w:rsid w:val="002F6861"/>
    <w:rsid w:val="002F6D98"/>
    <w:rsid w:val="002F705A"/>
    <w:rsid w:val="002F76F7"/>
    <w:rsid w:val="002F78CD"/>
    <w:rsid w:val="00300138"/>
    <w:rsid w:val="00300452"/>
    <w:rsid w:val="00300476"/>
    <w:rsid w:val="00300C8E"/>
    <w:rsid w:val="00301E50"/>
    <w:rsid w:val="00303E77"/>
    <w:rsid w:val="00303FE3"/>
    <w:rsid w:val="00304FF8"/>
    <w:rsid w:val="0030695F"/>
    <w:rsid w:val="00307052"/>
    <w:rsid w:val="0030746A"/>
    <w:rsid w:val="00307D0C"/>
    <w:rsid w:val="00312006"/>
    <w:rsid w:val="00313868"/>
    <w:rsid w:val="00313E58"/>
    <w:rsid w:val="00314541"/>
    <w:rsid w:val="00314573"/>
    <w:rsid w:val="0031553F"/>
    <w:rsid w:val="00315B6E"/>
    <w:rsid w:val="0031630C"/>
    <w:rsid w:val="003172D7"/>
    <w:rsid w:val="00321083"/>
    <w:rsid w:val="0032158E"/>
    <w:rsid w:val="003215A6"/>
    <w:rsid w:val="00322D8A"/>
    <w:rsid w:val="00323579"/>
    <w:rsid w:val="00324200"/>
    <w:rsid w:val="0032455B"/>
    <w:rsid w:val="00324E81"/>
    <w:rsid w:val="00325107"/>
    <w:rsid w:val="003255DE"/>
    <w:rsid w:val="00325B29"/>
    <w:rsid w:val="00326DF3"/>
    <w:rsid w:val="00327763"/>
    <w:rsid w:val="00327F80"/>
    <w:rsid w:val="00330418"/>
    <w:rsid w:val="003309D2"/>
    <w:rsid w:val="003313D4"/>
    <w:rsid w:val="0033214C"/>
    <w:rsid w:val="003327B4"/>
    <w:rsid w:val="0033323E"/>
    <w:rsid w:val="003332CB"/>
    <w:rsid w:val="003375CA"/>
    <w:rsid w:val="003406B0"/>
    <w:rsid w:val="0034097B"/>
    <w:rsid w:val="00341552"/>
    <w:rsid w:val="003423FD"/>
    <w:rsid w:val="003428DA"/>
    <w:rsid w:val="00342F62"/>
    <w:rsid w:val="003438D9"/>
    <w:rsid w:val="00344F5F"/>
    <w:rsid w:val="00347187"/>
    <w:rsid w:val="003510EF"/>
    <w:rsid w:val="00352E57"/>
    <w:rsid w:val="00353FF7"/>
    <w:rsid w:val="0035506A"/>
    <w:rsid w:val="003557B1"/>
    <w:rsid w:val="0035786E"/>
    <w:rsid w:val="0036119A"/>
    <w:rsid w:val="00362194"/>
    <w:rsid w:val="00365632"/>
    <w:rsid w:val="00366540"/>
    <w:rsid w:val="00367C2A"/>
    <w:rsid w:val="003713BF"/>
    <w:rsid w:val="00371F3B"/>
    <w:rsid w:val="00373CE8"/>
    <w:rsid w:val="00373F43"/>
    <w:rsid w:val="00374639"/>
    <w:rsid w:val="00375EC8"/>
    <w:rsid w:val="0037672E"/>
    <w:rsid w:val="00376A0A"/>
    <w:rsid w:val="00376E4D"/>
    <w:rsid w:val="00380C8B"/>
    <w:rsid w:val="00383165"/>
    <w:rsid w:val="00383803"/>
    <w:rsid w:val="003838C9"/>
    <w:rsid w:val="00383A34"/>
    <w:rsid w:val="00384CD7"/>
    <w:rsid w:val="00385317"/>
    <w:rsid w:val="00390BDA"/>
    <w:rsid w:val="00390FC5"/>
    <w:rsid w:val="00391174"/>
    <w:rsid w:val="00391473"/>
    <w:rsid w:val="003927E4"/>
    <w:rsid w:val="00393657"/>
    <w:rsid w:val="003937CD"/>
    <w:rsid w:val="00393AE5"/>
    <w:rsid w:val="00393BB6"/>
    <w:rsid w:val="00394FCA"/>
    <w:rsid w:val="00395F72"/>
    <w:rsid w:val="00395FBB"/>
    <w:rsid w:val="00397438"/>
    <w:rsid w:val="003A1411"/>
    <w:rsid w:val="003A1488"/>
    <w:rsid w:val="003A1555"/>
    <w:rsid w:val="003A1C69"/>
    <w:rsid w:val="003A1CDA"/>
    <w:rsid w:val="003A2309"/>
    <w:rsid w:val="003A304A"/>
    <w:rsid w:val="003A362F"/>
    <w:rsid w:val="003A429A"/>
    <w:rsid w:val="003A4302"/>
    <w:rsid w:val="003A4D9C"/>
    <w:rsid w:val="003A4FDB"/>
    <w:rsid w:val="003A50A9"/>
    <w:rsid w:val="003A515E"/>
    <w:rsid w:val="003A5951"/>
    <w:rsid w:val="003B1755"/>
    <w:rsid w:val="003B1AAE"/>
    <w:rsid w:val="003B1C81"/>
    <w:rsid w:val="003B1EDD"/>
    <w:rsid w:val="003B2B8F"/>
    <w:rsid w:val="003B32D7"/>
    <w:rsid w:val="003B378B"/>
    <w:rsid w:val="003B3FE6"/>
    <w:rsid w:val="003B4200"/>
    <w:rsid w:val="003B498C"/>
    <w:rsid w:val="003B5364"/>
    <w:rsid w:val="003B6166"/>
    <w:rsid w:val="003B6460"/>
    <w:rsid w:val="003B767C"/>
    <w:rsid w:val="003B7FCF"/>
    <w:rsid w:val="003C0D1C"/>
    <w:rsid w:val="003C0E63"/>
    <w:rsid w:val="003C129D"/>
    <w:rsid w:val="003C15DB"/>
    <w:rsid w:val="003C19FB"/>
    <w:rsid w:val="003C2317"/>
    <w:rsid w:val="003C237A"/>
    <w:rsid w:val="003C4503"/>
    <w:rsid w:val="003C5493"/>
    <w:rsid w:val="003C5CED"/>
    <w:rsid w:val="003C6E68"/>
    <w:rsid w:val="003D3A98"/>
    <w:rsid w:val="003D4B07"/>
    <w:rsid w:val="003D6CD8"/>
    <w:rsid w:val="003E089F"/>
    <w:rsid w:val="003E12F6"/>
    <w:rsid w:val="003E2DCE"/>
    <w:rsid w:val="003E39DD"/>
    <w:rsid w:val="003E5D50"/>
    <w:rsid w:val="003E6386"/>
    <w:rsid w:val="003E7CDF"/>
    <w:rsid w:val="003F1151"/>
    <w:rsid w:val="003F12B4"/>
    <w:rsid w:val="003F23C2"/>
    <w:rsid w:val="003F281C"/>
    <w:rsid w:val="003F2F08"/>
    <w:rsid w:val="003F40EB"/>
    <w:rsid w:val="003F5333"/>
    <w:rsid w:val="003F5C53"/>
    <w:rsid w:val="003F60BD"/>
    <w:rsid w:val="003F6118"/>
    <w:rsid w:val="003F67ED"/>
    <w:rsid w:val="003F71A3"/>
    <w:rsid w:val="00400273"/>
    <w:rsid w:val="004004C6"/>
    <w:rsid w:val="00400EAB"/>
    <w:rsid w:val="00401017"/>
    <w:rsid w:val="004010FB"/>
    <w:rsid w:val="004014D0"/>
    <w:rsid w:val="004030CE"/>
    <w:rsid w:val="00403A1D"/>
    <w:rsid w:val="0040418C"/>
    <w:rsid w:val="0040456D"/>
    <w:rsid w:val="00405E83"/>
    <w:rsid w:val="004066AB"/>
    <w:rsid w:val="00406B97"/>
    <w:rsid w:val="00407231"/>
    <w:rsid w:val="004102E2"/>
    <w:rsid w:val="00411E5B"/>
    <w:rsid w:val="00414DB2"/>
    <w:rsid w:val="00414EED"/>
    <w:rsid w:val="00416542"/>
    <w:rsid w:val="004211D6"/>
    <w:rsid w:val="00421AFE"/>
    <w:rsid w:val="0042368C"/>
    <w:rsid w:val="004261CF"/>
    <w:rsid w:val="004264C4"/>
    <w:rsid w:val="00431DDD"/>
    <w:rsid w:val="00434A48"/>
    <w:rsid w:val="00434AF2"/>
    <w:rsid w:val="004358D0"/>
    <w:rsid w:val="0043678F"/>
    <w:rsid w:val="00436D5E"/>
    <w:rsid w:val="00437B3A"/>
    <w:rsid w:val="004404FC"/>
    <w:rsid w:val="004410E2"/>
    <w:rsid w:val="0044239E"/>
    <w:rsid w:val="004436C0"/>
    <w:rsid w:val="00443C59"/>
    <w:rsid w:val="00443ECE"/>
    <w:rsid w:val="00446023"/>
    <w:rsid w:val="004507F3"/>
    <w:rsid w:val="00450BBD"/>
    <w:rsid w:val="00450BC2"/>
    <w:rsid w:val="004527E4"/>
    <w:rsid w:val="00455012"/>
    <w:rsid w:val="004552A8"/>
    <w:rsid w:val="00456AE7"/>
    <w:rsid w:val="004573F4"/>
    <w:rsid w:val="00457A33"/>
    <w:rsid w:val="00457F96"/>
    <w:rsid w:val="00461447"/>
    <w:rsid w:val="0046208D"/>
    <w:rsid w:val="00463B4A"/>
    <w:rsid w:val="004663D2"/>
    <w:rsid w:val="00470033"/>
    <w:rsid w:val="00471D4D"/>
    <w:rsid w:val="00472082"/>
    <w:rsid w:val="0047455F"/>
    <w:rsid w:val="00474A83"/>
    <w:rsid w:val="00475E23"/>
    <w:rsid w:val="004766F9"/>
    <w:rsid w:val="00477282"/>
    <w:rsid w:val="00480BA3"/>
    <w:rsid w:val="00481A84"/>
    <w:rsid w:val="004828E7"/>
    <w:rsid w:val="00482925"/>
    <w:rsid w:val="0048313D"/>
    <w:rsid w:val="00483A34"/>
    <w:rsid w:val="00484333"/>
    <w:rsid w:val="00485537"/>
    <w:rsid w:val="004857C2"/>
    <w:rsid w:val="0048582C"/>
    <w:rsid w:val="004863B6"/>
    <w:rsid w:val="00486ABC"/>
    <w:rsid w:val="00486B55"/>
    <w:rsid w:val="00487BDB"/>
    <w:rsid w:val="00491950"/>
    <w:rsid w:val="00491B31"/>
    <w:rsid w:val="00491E05"/>
    <w:rsid w:val="00492903"/>
    <w:rsid w:val="00492F72"/>
    <w:rsid w:val="004936A6"/>
    <w:rsid w:val="004937A4"/>
    <w:rsid w:val="00495B91"/>
    <w:rsid w:val="00495BA7"/>
    <w:rsid w:val="00496473"/>
    <w:rsid w:val="00496634"/>
    <w:rsid w:val="0049668A"/>
    <w:rsid w:val="0049705C"/>
    <w:rsid w:val="004A0BA7"/>
    <w:rsid w:val="004A18C4"/>
    <w:rsid w:val="004A3A85"/>
    <w:rsid w:val="004A3E50"/>
    <w:rsid w:val="004A6763"/>
    <w:rsid w:val="004A69B9"/>
    <w:rsid w:val="004A7F0B"/>
    <w:rsid w:val="004B0012"/>
    <w:rsid w:val="004B036B"/>
    <w:rsid w:val="004B0A4E"/>
    <w:rsid w:val="004B2251"/>
    <w:rsid w:val="004B29CA"/>
    <w:rsid w:val="004B387C"/>
    <w:rsid w:val="004B3A52"/>
    <w:rsid w:val="004B5453"/>
    <w:rsid w:val="004B57F3"/>
    <w:rsid w:val="004B6231"/>
    <w:rsid w:val="004C164B"/>
    <w:rsid w:val="004C36F8"/>
    <w:rsid w:val="004C4214"/>
    <w:rsid w:val="004C4413"/>
    <w:rsid w:val="004C450E"/>
    <w:rsid w:val="004C45C7"/>
    <w:rsid w:val="004C4F7F"/>
    <w:rsid w:val="004C61AD"/>
    <w:rsid w:val="004C78E9"/>
    <w:rsid w:val="004C7DDE"/>
    <w:rsid w:val="004D0AE6"/>
    <w:rsid w:val="004D0D2A"/>
    <w:rsid w:val="004D15EC"/>
    <w:rsid w:val="004D1D68"/>
    <w:rsid w:val="004D3536"/>
    <w:rsid w:val="004D3A2A"/>
    <w:rsid w:val="004D4FEB"/>
    <w:rsid w:val="004D503D"/>
    <w:rsid w:val="004D5675"/>
    <w:rsid w:val="004D5719"/>
    <w:rsid w:val="004D581F"/>
    <w:rsid w:val="004D584A"/>
    <w:rsid w:val="004D6561"/>
    <w:rsid w:val="004D6A48"/>
    <w:rsid w:val="004D6BE8"/>
    <w:rsid w:val="004E2E94"/>
    <w:rsid w:val="004E44AB"/>
    <w:rsid w:val="004E5889"/>
    <w:rsid w:val="004E607B"/>
    <w:rsid w:val="004F061D"/>
    <w:rsid w:val="004F083C"/>
    <w:rsid w:val="004F1099"/>
    <w:rsid w:val="004F353A"/>
    <w:rsid w:val="004F42CB"/>
    <w:rsid w:val="004F49FB"/>
    <w:rsid w:val="004F4A4F"/>
    <w:rsid w:val="004F4D77"/>
    <w:rsid w:val="004F5B1B"/>
    <w:rsid w:val="004F66E7"/>
    <w:rsid w:val="004F69AA"/>
    <w:rsid w:val="004F6CB1"/>
    <w:rsid w:val="004F6D05"/>
    <w:rsid w:val="004F6D6B"/>
    <w:rsid w:val="00500D71"/>
    <w:rsid w:val="005016C5"/>
    <w:rsid w:val="00502AC0"/>
    <w:rsid w:val="00502F49"/>
    <w:rsid w:val="00503F92"/>
    <w:rsid w:val="00504D54"/>
    <w:rsid w:val="0050565D"/>
    <w:rsid w:val="005057A0"/>
    <w:rsid w:val="00505C87"/>
    <w:rsid w:val="00507294"/>
    <w:rsid w:val="00507EF5"/>
    <w:rsid w:val="005100E5"/>
    <w:rsid w:val="005103F4"/>
    <w:rsid w:val="00510B8D"/>
    <w:rsid w:val="00510CED"/>
    <w:rsid w:val="00511BFB"/>
    <w:rsid w:val="00511E96"/>
    <w:rsid w:val="005134B6"/>
    <w:rsid w:val="005140CC"/>
    <w:rsid w:val="005147AF"/>
    <w:rsid w:val="005159A8"/>
    <w:rsid w:val="005159AC"/>
    <w:rsid w:val="005159C1"/>
    <w:rsid w:val="00516280"/>
    <w:rsid w:val="00516770"/>
    <w:rsid w:val="00516EEE"/>
    <w:rsid w:val="005173CB"/>
    <w:rsid w:val="00517B0E"/>
    <w:rsid w:val="005202F4"/>
    <w:rsid w:val="00522308"/>
    <w:rsid w:val="005229C7"/>
    <w:rsid w:val="005235EC"/>
    <w:rsid w:val="00524C19"/>
    <w:rsid w:val="0052517E"/>
    <w:rsid w:val="0052522D"/>
    <w:rsid w:val="00525C46"/>
    <w:rsid w:val="00525EA3"/>
    <w:rsid w:val="00526CF6"/>
    <w:rsid w:val="00526D61"/>
    <w:rsid w:val="00526E17"/>
    <w:rsid w:val="0052724B"/>
    <w:rsid w:val="0052761D"/>
    <w:rsid w:val="00530E50"/>
    <w:rsid w:val="00531DCE"/>
    <w:rsid w:val="0053243D"/>
    <w:rsid w:val="00532993"/>
    <w:rsid w:val="00532DB1"/>
    <w:rsid w:val="005341BF"/>
    <w:rsid w:val="0053495B"/>
    <w:rsid w:val="00535243"/>
    <w:rsid w:val="0053552C"/>
    <w:rsid w:val="00535F59"/>
    <w:rsid w:val="00536EA0"/>
    <w:rsid w:val="0053722D"/>
    <w:rsid w:val="00537B7F"/>
    <w:rsid w:val="005400C8"/>
    <w:rsid w:val="0054045B"/>
    <w:rsid w:val="00540D6C"/>
    <w:rsid w:val="00541C05"/>
    <w:rsid w:val="005427B1"/>
    <w:rsid w:val="005438E6"/>
    <w:rsid w:val="00544211"/>
    <w:rsid w:val="00544E49"/>
    <w:rsid w:val="005451FE"/>
    <w:rsid w:val="00545264"/>
    <w:rsid w:val="00545632"/>
    <w:rsid w:val="005459C4"/>
    <w:rsid w:val="005469A0"/>
    <w:rsid w:val="00547EC4"/>
    <w:rsid w:val="00550C2F"/>
    <w:rsid w:val="00550E2C"/>
    <w:rsid w:val="0055380F"/>
    <w:rsid w:val="0055406C"/>
    <w:rsid w:val="005548B7"/>
    <w:rsid w:val="00554A41"/>
    <w:rsid w:val="005559EC"/>
    <w:rsid w:val="00556D91"/>
    <w:rsid w:val="005606CE"/>
    <w:rsid w:val="00560BCC"/>
    <w:rsid w:val="00562800"/>
    <w:rsid w:val="0056511E"/>
    <w:rsid w:val="00566B55"/>
    <w:rsid w:val="00571397"/>
    <w:rsid w:val="00571933"/>
    <w:rsid w:val="005719FF"/>
    <w:rsid w:val="00571B44"/>
    <w:rsid w:val="00574443"/>
    <w:rsid w:val="00574862"/>
    <w:rsid w:val="00574A26"/>
    <w:rsid w:val="00574FBC"/>
    <w:rsid w:val="00576978"/>
    <w:rsid w:val="005770F3"/>
    <w:rsid w:val="0057747A"/>
    <w:rsid w:val="0058054F"/>
    <w:rsid w:val="00581222"/>
    <w:rsid w:val="005818E1"/>
    <w:rsid w:val="005828DF"/>
    <w:rsid w:val="00582F53"/>
    <w:rsid w:val="00583104"/>
    <w:rsid w:val="0058375B"/>
    <w:rsid w:val="00584815"/>
    <w:rsid w:val="00585AD8"/>
    <w:rsid w:val="00585B09"/>
    <w:rsid w:val="00586B9F"/>
    <w:rsid w:val="00586CC2"/>
    <w:rsid w:val="005878C8"/>
    <w:rsid w:val="00587AC4"/>
    <w:rsid w:val="00587C20"/>
    <w:rsid w:val="00587CED"/>
    <w:rsid w:val="00590174"/>
    <w:rsid w:val="005913C4"/>
    <w:rsid w:val="0059186B"/>
    <w:rsid w:val="0059200C"/>
    <w:rsid w:val="00593C5A"/>
    <w:rsid w:val="00593E06"/>
    <w:rsid w:val="005947D7"/>
    <w:rsid w:val="00595CAE"/>
    <w:rsid w:val="00595D16"/>
    <w:rsid w:val="005960C0"/>
    <w:rsid w:val="0059629E"/>
    <w:rsid w:val="00596519"/>
    <w:rsid w:val="0059683C"/>
    <w:rsid w:val="005979BD"/>
    <w:rsid w:val="005A0EC3"/>
    <w:rsid w:val="005A0FD3"/>
    <w:rsid w:val="005A1315"/>
    <w:rsid w:val="005A1442"/>
    <w:rsid w:val="005A1B7C"/>
    <w:rsid w:val="005A1ED2"/>
    <w:rsid w:val="005A32A6"/>
    <w:rsid w:val="005A340F"/>
    <w:rsid w:val="005A3D92"/>
    <w:rsid w:val="005A3EE2"/>
    <w:rsid w:val="005A3FE3"/>
    <w:rsid w:val="005A4379"/>
    <w:rsid w:val="005A55DE"/>
    <w:rsid w:val="005A5B6A"/>
    <w:rsid w:val="005A5C74"/>
    <w:rsid w:val="005A661A"/>
    <w:rsid w:val="005A6AA1"/>
    <w:rsid w:val="005B149C"/>
    <w:rsid w:val="005B2925"/>
    <w:rsid w:val="005B31DB"/>
    <w:rsid w:val="005B3542"/>
    <w:rsid w:val="005B3C7D"/>
    <w:rsid w:val="005B3CBE"/>
    <w:rsid w:val="005B5BF7"/>
    <w:rsid w:val="005B6C8D"/>
    <w:rsid w:val="005C06AE"/>
    <w:rsid w:val="005C1331"/>
    <w:rsid w:val="005C176D"/>
    <w:rsid w:val="005C1BC9"/>
    <w:rsid w:val="005C3109"/>
    <w:rsid w:val="005C3B58"/>
    <w:rsid w:val="005C4621"/>
    <w:rsid w:val="005C4BE8"/>
    <w:rsid w:val="005D0E89"/>
    <w:rsid w:val="005D0FA9"/>
    <w:rsid w:val="005D1059"/>
    <w:rsid w:val="005D3DD6"/>
    <w:rsid w:val="005D40FD"/>
    <w:rsid w:val="005D43B6"/>
    <w:rsid w:val="005D4AA3"/>
    <w:rsid w:val="005D5B3E"/>
    <w:rsid w:val="005D7181"/>
    <w:rsid w:val="005D7981"/>
    <w:rsid w:val="005E0B36"/>
    <w:rsid w:val="005E166A"/>
    <w:rsid w:val="005E1DC3"/>
    <w:rsid w:val="005E2686"/>
    <w:rsid w:val="005E2BC2"/>
    <w:rsid w:val="005E30A4"/>
    <w:rsid w:val="005E4811"/>
    <w:rsid w:val="005E70C6"/>
    <w:rsid w:val="005E72BB"/>
    <w:rsid w:val="005F1F43"/>
    <w:rsid w:val="005F2C90"/>
    <w:rsid w:val="005F33F6"/>
    <w:rsid w:val="005F38E8"/>
    <w:rsid w:val="005F4EBB"/>
    <w:rsid w:val="005F5393"/>
    <w:rsid w:val="005F6516"/>
    <w:rsid w:val="005F6E60"/>
    <w:rsid w:val="005F6EE2"/>
    <w:rsid w:val="005F7240"/>
    <w:rsid w:val="005F7C15"/>
    <w:rsid w:val="00600BC5"/>
    <w:rsid w:val="0060175E"/>
    <w:rsid w:val="00601B0F"/>
    <w:rsid w:val="00602661"/>
    <w:rsid w:val="0060315A"/>
    <w:rsid w:val="00603518"/>
    <w:rsid w:val="0060418C"/>
    <w:rsid w:val="006043FC"/>
    <w:rsid w:val="00604B1C"/>
    <w:rsid w:val="00606FF4"/>
    <w:rsid w:val="006073E4"/>
    <w:rsid w:val="006077EF"/>
    <w:rsid w:val="00610779"/>
    <w:rsid w:val="00610791"/>
    <w:rsid w:val="00611685"/>
    <w:rsid w:val="006116B9"/>
    <w:rsid w:val="00611F1D"/>
    <w:rsid w:val="006139C8"/>
    <w:rsid w:val="0061455B"/>
    <w:rsid w:val="0061486C"/>
    <w:rsid w:val="00615C57"/>
    <w:rsid w:val="006168CC"/>
    <w:rsid w:val="006171F1"/>
    <w:rsid w:val="00617DBE"/>
    <w:rsid w:val="006205CE"/>
    <w:rsid w:val="006209EB"/>
    <w:rsid w:val="0062232D"/>
    <w:rsid w:val="006234AE"/>
    <w:rsid w:val="00623843"/>
    <w:rsid w:val="006243B5"/>
    <w:rsid w:val="00624D98"/>
    <w:rsid w:val="006254F8"/>
    <w:rsid w:val="00625B48"/>
    <w:rsid w:val="00626800"/>
    <w:rsid w:val="00626A91"/>
    <w:rsid w:val="00626FCC"/>
    <w:rsid w:val="00627594"/>
    <w:rsid w:val="00627D49"/>
    <w:rsid w:val="00630E9C"/>
    <w:rsid w:val="0063104C"/>
    <w:rsid w:val="00632B15"/>
    <w:rsid w:val="00635E66"/>
    <w:rsid w:val="00636100"/>
    <w:rsid w:val="0063777B"/>
    <w:rsid w:val="00640297"/>
    <w:rsid w:val="00640DEC"/>
    <w:rsid w:val="00642293"/>
    <w:rsid w:val="00643DCC"/>
    <w:rsid w:val="0064408D"/>
    <w:rsid w:val="006448E4"/>
    <w:rsid w:val="00645657"/>
    <w:rsid w:val="00645886"/>
    <w:rsid w:val="00646E22"/>
    <w:rsid w:val="0064729C"/>
    <w:rsid w:val="00647E9E"/>
    <w:rsid w:val="00651672"/>
    <w:rsid w:val="00652E4C"/>
    <w:rsid w:val="006537E8"/>
    <w:rsid w:val="006539D2"/>
    <w:rsid w:val="006546CD"/>
    <w:rsid w:val="00655494"/>
    <w:rsid w:val="00655B18"/>
    <w:rsid w:val="00656300"/>
    <w:rsid w:val="00657C7B"/>
    <w:rsid w:val="0066026A"/>
    <w:rsid w:val="006618AF"/>
    <w:rsid w:val="00662A50"/>
    <w:rsid w:val="00662EBF"/>
    <w:rsid w:val="00662F47"/>
    <w:rsid w:val="00664715"/>
    <w:rsid w:val="00665782"/>
    <w:rsid w:val="00666188"/>
    <w:rsid w:val="006700BB"/>
    <w:rsid w:val="00673008"/>
    <w:rsid w:val="00673C98"/>
    <w:rsid w:val="0067465C"/>
    <w:rsid w:val="00674AE0"/>
    <w:rsid w:val="006769E5"/>
    <w:rsid w:val="0067718E"/>
    <w:rsid w:val="00677849"/>
    <w:rsid w:val="00680538"/>
    <w:rsid w:val="00680F16"/>
    <w:rsid w:val="00680FD6"/>
    <w:rsid w:val="006815F1"/>
    <w:rsid w:val="00681BD4"/>
    <w:rsid w:val="006824F9"/>
    <w:rsid w:val="00682E87"/>
    <w:rsid w:val="00683F01"/>
    <w:rsid w:val="0068416D"/>
    <w:rsid w:val="00684846"/>
    <w:rsid w:val="0068626F"/>
    <w:rsid w:val="006866E3"/>
    <w:rsid w:val="006875FA"/>
    <w:rsid w:val="006906E0"/>
    <w:rsid w:val="00692010"/>
    <w:rsid w:val="006920FF"/>
    <w:rsid w:val="0069287A"/>
    <w:rsid w:val="006935C8"/>
    <w:rsid w:val="00695C29"/>
    <w:rsid w:val="006A0DB7"/>
    <w:rsid w:val="006A21FB"/>
    <w:rsid w:val="006A2221"/>
    <w:rsid w:val="006A2460"/>
    <w:rsid w:val="006A3210"/>
    <w:rsid w:val="006A34BD"/>
    <w:rsid w:val="006A3DA6"/>
    <w:rsid w:val="006A3FB4"/>
    <w:rsid w:val="006A4826"/>
    <w:rsid w:val="006A4B9E"/>
    <w:rsid w:val="006A4EA1"/>
    <w:rsid w:val="006A5D92"/>
    <w:rsid w:val="006A5F39"/>
    <w:rsid w:val="006A607E"/>
    <w:rsid w:val="006A66C5"/>
    <w:rsid w:val="006A6858"/>
    <w:rsid w:val="006A6AF7"/>
    <w:rsid w:val="006B08AB"/>
    <w:rsid w:val="006B09F1"/>
    <w:rsid w:val="006B1050"/>
    <w:rsid w:val="006B129D"/>
    <w:rsid w:val="006B23E8"/>
    <w:rsid w:val="006B2CB5"/>
    <w:rsid w:val="006B36E4"/>
    <w:rsid w:val="006B40EF"/>
    <w:rsid w:val="006C079E"/>
    <w:rsid w:val="006C1A68"/>
    <w:rsid w:val="006C6DD9"/>
    <w:rsid w:val="006C7955"/>
    <w:rsid w:val="006C7D97"/>
    <w:rsid w:val="006D02AB"/>
    <w:rsid w:val="006D0CEC"/>
    <w:rsid w:val="006D15EB"/>
    <w:rsid w:val="006D1683"/>
    <w:rsid w:val="006D2263"/>
    <w:rsid w:val="006D233C"/>
    <w:rsid w:val="006D2553"/>
    <w:rsid w:val="006D3896"/>
    <w:rsid w:val="006D3F57"/>
    <w:rsid w:val="006D4209"/>
    <w:rsid w:val="006D5294"/>
    <w:rsid w:val="006D5834"/>
    <w:rsid w:val="006E13FB"/>
    <w:rsid w:val="006E2BA6"/>
    <w:rsid w:val="006E3086"/>
    <w:rsid w:val="006E3EF1"/>
    <w:rsid w:val="006E3F34"/>
    <w:rsid w:val="006E41F1"/>
    <w:rsid w:val="006E57B6"/>
    <w:rsid w:val="006E59EC"/>
    <w:rsid w:val="006E7E72"/>
    <w:rsid w:val="006E7F9C"/>
    <w:rsid w:val="006F049A"/>
    <w:rsid w:val="006F116E"/>
    <w:rsid w:val="006F184A"/>
    <w:rsid w:val="006F2D5C"/>
    <w:rsid w:val="006F70F9"/>
    <w:rsid w:val="0070006B"/>
    <w:rsid w:val="007011EC"/>
    <w:rsid w:val="00703DAB"/>
    <w:rsid w:val="00703DE5"/>
    <w:rsid w:val="0070463D"/>
    <w:rsid w:val="0070708F"/>
    <w:rsid w:val="00710135"/>
    <w:rsid w:val="00710C02"/>
    <w:rsid w:val="00710CDE"/>
    <w:rsid w:val="0071224F"/>
    <w:rsid w:val="00712B36"/>
    <w:rsid w:val="00712BC5"/>
    <w:rsid w:val="00712E77"/>
    <w:rsid w:val="00712EF3"/>
    <w:rsid w:val="00713519"/>
    <w:rsid w:val="00715CE7"/>
    <w:rsid w:val="0071777E"/>
    <w:rsid w:val="00717867"/>
    <w:rsid w:val="0072034D"/>
    <w:rsid w:val="0072053E"/>
    <w:rsid w:val="00721077"/>
    <w:rsid w:val="0072114F"/>
    <w:rsid w:val="00722685"/>
    <w:rsid w:val="00723928"/>
    <w:rsid w:val="00724728"/>
    <w:rsid w:val="007249C1"/>
    <w:rsid w:val="00725DFB"/>
    <w:rsid w:val="00726577"/>
    <w:rsid w:val="0073175E"/>
    <w:rsid w:val="00733E02"/>
    <w:rsid w:val="007344DA"/>
    <w:rsid w:val="00734715"/>
    <w:rsid w:val="0073585B"/>
    <w:rsid w:val="00735AD9"/>
    <w:rsid w:val="0073613C"/>
    <w:rsid w:val="00736631"/>
    <w:rsid w:val="00740456"/>
    <w:rsid w:val="00740BD3"/>
    <w:rsid w:val="0074112E"/>
    <w:rsid w:val="00741614"/>
    <w:rsid w:val="0074290E"/>
    <w:rsid w:val="00743BA2"/>
    <w:rsid w:val="00744535"/>
    <w:rsid w:val="0074499D"/>
    <w:rsid w:val="00744BC3"/>
    <w:rsid w:val="00745ECC"/>
    <w:rsid w:val="007468C9"/>
    <w:rsid w:val="007468F3"/>
    <w:rsid w:val="007506C6"/>
    <w:rsid w:val="007519BD"/>
    <w:rsid w:val="00751A05"/>
    <w:rsid w:val="007525F0"/>
    <w:rsid w:val="007530A5"/>
    <w:rsid w:val="00753232"/>
    <w:rsid w:val="0075393B"/>
    <w:rsid w:val="00754537"/>
    <w:rsid w:val="0075473F"/>
    <w:rsid w:val="00756000"/>
    <w:rsid w:val="00757F1C"/>
    <w:rsid w:val="00762905"/>
    <w:rsid w:val="007636A5"/>
    <w:rsid w:val="00763EF8"/>
    <w:rsid w:val="00764E38"/>
    <w:rsid w:val="00766455"/>
    <w:rsid w:val="00766CC7"/>
    <w:rsid w:val="00771325"/>
    <w:rsid w:val="00773645"/>
    <w:rsid w:val="0077401D"/>
    <w:rsid w:val="007756A0"/>
    <w:rsid w:val="00775789"/>
    <w:rsid w:val="00775B0A"/>
    <w:rsid w:val="007763BE"/>
    <w:rsid w:val="00777139"/>
    <w:rsid w:val="00780305"/>
    <w:rsid w:val="00780706"/>
    <w:rsid w:val="0078070D"/>
    <w:rsid w:val="00780C26"/>
    <w:rsid w:val="0078117D"/>
    <w:rsid w:val="00781220"/>
    <w:rsid w:val="007815C4"/>
    <w:rsid w:val="007819EF"/>
    <w:rsid w:val="0078206F"/>
    <w:rsid w:val="0078223B"/>
    <w:rsid w:val="007833B9"/>
    <w:rsid w:val="00784840"/>
    <w:rsid w:val="00784A28"/>
    <w:rsid w:val="00787024"/>
    <w:rsid w:val="00787217"/>
    <w:rsid w:val="00790D59"/>
    <w:rsid w:val="0079101A"/>
    <w:rsid w:val="0079139E"/>
    <w:rsid w:val="007913C9"/>
    <w:rsid w:val="00791BF9"/>
    <w:rsid w:val="00792360"/>
    <w:rsid w:val="0079292C"/>
    <w:rsid w:val="00792D6D"/>
    <w:rsid w:val="00792F58"/>
    <w:rsid w:val="00793CCC"/>
    <w:rsid w:val="00793EFD"/>
    <w:rsid w:val="007946BA"/>
    <w:rsid w:val="007949A9"/>
    <w:rsid w:val="007952CF"/>
    <w:rsid w:val="00795A29"/>
    <w:rsid w:val="00796017"/>
    <w:rsid w:val="00796D93"/>
    <w:rsid w:val="00797B82"/>
    <w:rsid w:val="007A1577"/>
    <w:rsid w:val="007A174B"/>
    <w:rsid w:val="007A1A93"/>
    <w:rsid w:val="007A21BB"/>
    <w:rsid w:val="007A26E1"/>
    <w:rsid w:val="007A29F7"/>
    <w:rsid w:val="007A348C"/>
    <w:rsid w:val="007A4B66"/>
    <w:rsid w:val="007A4DF6"/>
    <w:rsid w:val="007A617C"/>
    <w:rsid w:val="007A7585"/>
    <w:rsid w:val="007B1406"/>
    <w:rsid w:val="007B2CC4"/>
    <w:rsid w:val="007B3933"/>
    <w:rsid w:val="007B3990"/>
    <w:rsid w:val="007B7B1F"/>
    <w:rsid w:val="007C1312"/>
    <w:rsid w:val="007C227B"/>
    <w:rsid w:val="007C26BD"/>
    <w:rsid w:val="007C3645"/>
    <w:rsid w:val="007C4A51"/>
    <w:rsid w:val="007C54EB"/>
    <w:rsid w:val="007C614B"/>
    <w:rsid w:val="007C61EA"/>
    <w:rsid w:val="007C7E79"/>
    <w:rsid w:val="007D18C4"/>
    <w:rsid w:val="007D1BB1"/>
    <w:rsid w:val="007D2BB2"/>
    <w:rsid w:val="007D2CF2"/>
    <w:rsid w:val="007D2F01"/>
    <w:rsid w:val="007D371E"/>
    <w:rsid w:val="007D3B6C"/>
    <w:rsid w:val="007D4876"/>
    <w:rsid w:val="007D63B0"/>
    <w:rsid w:val="007D6CAD"/>
    <w:rsid w:val="007D6D81"/>
    <w:rsid w:val="007E0ABC"/>
    <w:rsid w:val="007E0EA2"/>
    <w:rsid w:val="007E1C16"/>
    <w:rsid w:val="007E38E9"/>
    <w:rsid w:val="007E3B7B"/>
    <w:rsid w:val="007E3E3A"/>
    <w:rsid w:val="007E44F1"/>
    <w:rsid w:val="007E53C4"/>
    <w:rsid w:val="007E5EAB"/>
    <w:rsid w:val="007E60E2"/>
    <w:rsid w:val="007E625A"/>
    <w:rsid w:val="007E6954"/>
    <w:rsid w:val="007F024E"/>
    <w:rsid w:val="007F04E0"/>
    <w:rsid w:val="007F29C6"/>
    <w:rsid w:val="007F30A2"/>
    <w:rsid w:val="007F37B2"/>
    <w:rsid w:val="007F3E4E"/>
    <w:rsid w:val="007F49B2"/>
    <w:rsid w:val="007F5815"/>
    <w:rsid w:val="007F711A"/>
    <w:rsid w:val="007F7757"/>
    <w:rsid w:val="007F7BD2"/>
    <w:rsid w:val="00801CB1"/>
    <w:rsid w:val="00802779"/>
    <w:rsid w:val="00803CE2"/>
    <w:rsid w:val="00803ED4"/>
    <w:rsid w:val="00804404"/>
    <w:rsid w:val="0080466D"/>
    <w:rsid w:val="00804765"/>
    <w:rsid w:val="00807088"/>
    <w:rsid w:val="00810066"/>
    <w:rsid w:val="00810376"/>
    <w:rsid w:val="008103B4"/>
    <w:rsid w:val="00810551"/>
    <w:rsid w:val="00810EC8"/>
    <w:rsid w:val="00811953"/>
    <w:rsid w:val="008120FB"/>
    <w:rsid w:val="00812C98"/>
    <w:rsid w:val="00812E05"/>
    <w:rsid w:val="00812EF3"/>
    <w:rsid w:val="008138D4"/>
    <w:rsid w:val="00813B86"/>
    <w:rsid w:val="00813D0F"/>
    <w:rsid w:val="00814E07"/>
    <w:rsid w:val="0081520E"/>
    <w:rsid w:val="008155E0"/>
    <w:rsid w:val="00815CED"/>
    <w:rsid w:val="008171DF"/>
    <w:rsid w:val="00817B57"/>
    <w:rsid w:val="008224D0"/>
    <w:rsid w:val="00822BD3"/>
    <w:rsid w:val="0082427B"/>
    <w:rsid w:val="008248A1"/>
    <w:rsid w:val="00824F2D"/>
    <w:rsid w:val="00825669"/>
    <w:rsid w:val="008271C2"/>
    <w:rsid w:val="00830DD0"/>
    <w:rsid w:val="00832073"/>
    <w:rsid w:val="00832A5A"/>
    <w:rsid w:val="008334D3"/>
    <w:rsid w:val="008338D0"/>
    <w:rsid w:val="0083438A"/>
    <w:rsid w:val="008343C0"/>
    <w:rsid w:val="00836559"/>
    <w:rsid w:val="00836854"/>
    <w:rsid w:val="00836E9B"/>
    <w:rsid w:val="00837188"/>
    <w:rsid w:val="008407A6"/>
    <w:rsid w:val="0084280F"/>
    <w:rsid w:val="00842D03"/>
    <w:rsid w:val="00843358"/>
    <w:rsid w:val="00843967"/>
    <w:rsid w:val="00843DA1"/>
    <w:rsid w:val="00843F6A"/>
    <w:rsid w:val="00843FDB"/>
    <w:rsid w:val="00844872"/>
    <w:rsid w:val="00845ABD"/>
    <w:rsid w:val="00846FFD"/>
    <w:rsid w:val="008476C7"/>
    <w:rsid w:val="00847BEE"/>
    <w:rsid w:val="00847BF7"/>
    <w:rsid w:val="00847E30"/>
    <w:rsid w:val="00850336"/>
    <w:rsid w:val="0085090B"/>
    <w:rsid w:val="00851E00"/>
    <w:rsid w:val="008548D1"/>
    <w:rsid w:val="00855833"/>
    <w:rsid w:val="00855B0F"/>
    <w:rsid w:val="00855E3E"/>
    <w:rsid w:val="00856C1B"/>
    <w:rsid w:val="00856D54"/>
    <w:rsid w:val="00857785"/>
    <w:rsid w:val="008607B6"/>
    <w:rsid w:val="00860FF2"/>
    <w:rsid w:val="0086220D"/>
    <w:rsid w:val="0086238F"/>
    <w:rsid w:val="00862528"/>
    <w:rsid w:val="008631E6"/>
    <w:rsid w:val="0086350A"/>
    <w:rsid w:val="008637A9"/>
    <w:rsid w:val="00863A33"/>
    <w:rsid w:val="00863C30"/>
    <w:rsid w:val="00863D88"/>
    <w:rsid w:val="0086463F"/>
    <w:rsid w:val="008659B4"/>
    <w:rsid w:val="00866151"/>
    <w:rsid w:val="0087035A"/>
    <w:rsid w:val="00870ADD"/>
    <w:rsid w:val="0087186C"/>
    <w:rsid w:val="008719C1"/>
    <w:rsid w:val="00872175"/>
    <w:rsid w:val="00872ECD"/>
    <w:rsid w:val="008732E9"/>
    <w:rsid w:val="0087442D"/>
    <w:rsid w:val="00874A4D"/>
    <w:rsid w:val="00874A9A"/>
    <w:rsid w:val="00874FCC"/>
    <w:rsid w:val="008759C9"/>
    <w:rsid w:val="00876F81"/>
    <w:rsid w:val="0087784B"/>
    <w:rsid w:val="008822AB"/>
    <w:rsid w:val="0088388B"/>
    <w:rsid w:val="00883C6B"/>
    <w:rsid w:val="00883D9D"/>
    <w:rsid w:val="00885FD6"/>
    <w:rsid w:val="00886C59"/>
    <w:rsid w:val="008876AC"/>
    <w:rsid w:val="0088785B"/>
    <w:rsid w:val="00887D3F"/>
    <w:rsid w:val="00890315"/>
    <w:rsid w:val="008904F2"/>
    <w:rsid w:val="00890DA2"/>
    <w:rsid w:val="00893763"/>
    <w:rsid w:val="00893B2E"/>
    <w:rsid w:val="00893D83"/>
    <w:rsid w:val="008943DC"/>
    <w:rsid w:val="00895F6F"/>
    <w:rsid w:val="008964CB"/>
    <w:rsid w:val="00896C98"/>
    <w:rsid w:val="008976C2"/>
    <w:rsid w:val="008A0F5D"/>
    <w:rsid w:val="008A10C6"/>
    <w:rsid w:val="008A1CF1"/>
    <w:rsid w:val="008A1D0D"/>
    <w:rsid w:val="008A31DF"/>
    <w:rsid w:val="008A45C4"/>
    <w:rsid w:val="008A59ED"/>
    <w:rsid w:val="008A65FD"/>
    <w:rsid w:val="008A70E1"/>
    <w:rsid w:val="008A7AC2"/>
    <w:rsid w:val="008B0951"/>
    <w:rsid w:val="008B09ED"/>
    <w:rsid w:val="008B1A65"/>
    <w:rsid w:val="008B1F8A"/>
    <w:rsid w:val="008B5292"/>
    <w:rsid w:val="008B5D22"/>
    <w:rsid w:val="008B68D1"/>
    <w:rsid w:val="008B7019"/>
    <w:rsid w:val="008B7450"/>
    <w:rsid w:val="008B74D3"/>
    <w:rsid w:val="008B778D"/>
    <w:rsid w:val="008B7B86"/>
    <w:rsid w:val="008B7E1E"/>
    <w:rsid w:val="008C0322"/>
    <w:rsid w:val="008C191A"/>
    <w:rsid w:val="008C1D70"/>
    <w:rsid w:val="008C4099"/>
    <w:rsid w:val="008C4B6D"/>
    <w:rsid w:val="008C5455"/>
    <w:rsid w:val="008C5DF2"/>
    <w:rsid w:val="008D0B5E"/>
    <w:rsid w:val="008D237C"/>
    <w:rsid w:val="008D4165"/>
    <w:rsid w:val="008D4394"/>
    <w:rsid w:val="008D54B1"/>
    <w:rsid w:val="008D6D5C"/>
    <w:rsid w:val="008E279D"/>
    <w:rsid w:val="008E2872"/>
    <w:rsid w:val="008E34E4"/>
    <w:rsid w:val="008E3E64"/>
    <w:rsid w:val="008E4D42"/>
    <w:rsid w:val="008E538E"/>
    <w:rsid w:val="008F0A00"/>
    <w:rsid w:val="008F2DBC"/>
    <w:rsid w:val="008F314C"/>
    <w:rsid w:val="008F35F6"/>
    <w:rsid w:val="008F6294"/>
    <w:rsid w:val="008F6747"/>
    <w:rsid w:val="008F68F8"/>
    <w:rsid w:val="008F6AFA"/>
    <w:rsid w:val="008F73FA"/>
    <w:rsid w:val="008F74F3"/>
    <w:rsid w:val="008F7BA3"/>
    <w:rsid w:val="00900406"/>
    <w:rsid w:val="00900628"/>
    <w:rsid w:val="009014CF"/>
    <w:rsid w:val="009019A6"/>
    <w:rsid w:val="009051FA"/>
    <w:rsid w:val="00905434"/>
    <w:rsid w:val="00905BDA"/>
    <w:rsid w:val="00906655"/>
    <w:rsid w:val="00910485"/>
    <w:rsid w:val="00910A28"/>
    <w:rsid w:val="00912F4D"/>
    <w:rsid w:val="0091312D"/>
    <w:rsid w:val="0091357A"/>
    <w:rsid w:val="00914B7F"/>
    <w:rsid w:val="00915804"/>
    <w:rsid w:val="009162CE"/>
    <w:rsid w:val="0091683C"/>
    <w:rsid w:val="00916F03"/>
    <w:rsid w:val="00917958"/>
    <w:rsid w:val="009205CB"/>
    <w:rsid w:val="0092099C"/>
    <w:rsid w:val="00922E7F"/>
    <w:rsid w:val="00922F45"/>
    <w:rsid w:val="00923380"/>
    <w:rsid w:val="009244EC"/>
    <w:rsid w:val="009246AF"/>
    <w:rsid w:val="00924707"/>
    <w:rsid w:val="00924785"/>
    <w:rsid w:val="00925152"/>
    <w:rsid w:val="009258F6"/>
    <w:rsid w:val="00927667"/>
    <w:rsid w:val="00927FE5"/>
    <w:rsid w:val="00930E83"/>
    <w:rsid w:val="00931943"/>
    <w:rsid w:val="0093277B"/>
    <w:rsid w:val="0093323F"/>
    <w:rsid w:val="009336A0"/>
    <w:rsid w:val="009338A4"/>
    <w:rsid w:val="00933B94"/>
    <w:rsid w:val="00934616"/>
    <w:rsid w:val="009357F9"/>
    <w:rsid w:val="0093622A"/>
    <w:rsid w:val="009367FE"/>
    <w:rsid w:val="00937039"/>
    <w:rsid w:val="009378F9"/>
    <w:rsid w:val="00937A53"/>
    <w:rsid w:val="00937EE2"/>
    <w:rsid w:val="00937FA1"/>
    <w:rsid w:val="009407C5"/>
    <w:rsid w:val="0094184F"/>
    <w:rsid w:val="00942029"/>
    <w:rsid w:val="00943148"/>
    <w:rsid w:val="0094328A"/>
    <w:rsid w:val="009437BF"/>
    <w:rsid w:val="00944420"/>
    <w:rsid w:val="00944BE2"/>
    <w:rsid w:val="00944D34"/>
    <w:rsid w:val="00945129"/>
    <w:rsid w:val="009467C0"/>
    <w:rsid w:val="00947732"/>
    <w:rsid w:val="0095133F"/>
    <w:rsid w:val="00951647"/>
    <w:rsid w:val="00951782"/>
    <w:rsid w:val="00951CD2"/>
    <w:rsid w:val="009529BF"/>
    <w:rsid w:val="00953663"/>
    <w:rsid w:val="0095393D"/>
    <w:rsid w:val="00953C38"/>
    <w:rsid w:val="009541B4"/>
    <w:rsid w:val="009546B3"/>
    <w:rsid w:val="009548E7"/>
    <w:rsid w:val="009549D6"/>
    <w:rsid w:val="00954F88"/>
    <w:rsid w:val="009553B1"/>
    <w:rsid w:val="0095569B"/>
    <w:rsid w:val="00956326"/>
    <w:rsid w:val="0095640A"/>
    <w:rsid w:val="009564D4"/>
    <w:rsid w:val="00957910"/>
    <w:rsid w:val="00957A93"/>
    <w:rsid w:val="00957BE9"/>
    <w:rsid w:val="00957C33"/>
    <w:rsid w:val="009602CC"/>
    <w:rsid w:val="00960A37"/>
    <w:rsid w:val="00962EFB"/>
    <w:rsid w:val="0096308B"/>
    <w:rsid w:val="00963758"/>
    <w:rsid w:val="00963A18"/>
    <w:rsid w:val="00964BF3"/>
    <w:rsid w:val="00964ECC"/>
    <w:rsid w:val="00964FAC"/>
    <w:rsid w:val="00965608"/>
    <w:rsid w:val="009669EA"/>
    <w:rsid w:val="00966B75"/>
    <w:rsid w:val="0096711A"/>
    <w:rsid w:val="00967398"/>
    <w:rsid w:val="00967559"/>
    <w:rsid w:val="00970B0D"/>
    <w:rsid w:val="009719E5"/>
    <w:rsid w:val="009732C0"/>
    <w:rsid w:val="00975060"/>
    <w:rsid w:val="00975C3B"/>
    <w:rsid w:val="009778B3"/>
    <w:rsid w:val="00980192"/>
    <w:rsid w:val="00980D68"/>
    <w:rsid w:val="0098143F"/>
    <w:rsid w:val="0098321B"/>
    <w:rsid w:val="009849B8"/>
    <w:rsid w:val="00985219"/>
    <w:rsid w:val="0098535B"/>
    <w:rsid w:val="00985A11"/>
    <w:rsid w:val="00986189"/>
    <w:rsid w:val="00986215"/>
    <w:rsid w:val="00986E40"/>
    <w:rsid w:val="00986FE6"/>
    <w:rsid w:val="009875C4"/>
    <w:rsid w:val="009879DE"/>
    <w:rsid w:val="00990477"/>
    <w:rsid w:val="0099070F"/>
    <w:rsid w:val="00991469"/>
    <w:rsid w:val="009916A1"/>
    <w:rsid w:val="00991C94"/>
    <w:rsid w:val="0099203D"/>
    <w:rsid w:val="00993C27"/>
    <w:rsid w:val="009948FA"/>
    <w:rsid w:val="00994CB3"/>
    <w:rsid w:val="00994D10"/>
    <w:rsid w:val="00994E65"/>
    <w:rsid w:val="009979F8"/>
    <w:rsid w:val="009A0516"/>
    <w:rsid w:val="009A05C7"/>
    <w:rsid w:val="009A2A7F"/>
    <w:rsid w:val="009A4288"/>
    <w:rsid w:val="009A534C"/>
    <w:rsid w:val="009A5FC0"/>
    <w:rsid w:val="009A6BDE"/>
    <w:rsid w:val="009A74D0"/>
    <w:rsid w:val="009B0AE7"/>
    <w:rsid w:val="009B0C48"/>
    <w:rsid w:val="009B10FF"/>
    <w:rsid w:val="009B15BD"/>
    <w:rsid w:val="009B1EE0"/>
    <w:rsid w:val="009B20A9"/>
    <w:rsid w:val="009B2605"/>
    <w:rsid w:val="009B2691"/>
    <w:rsid w:val="009B3260"/>
    <w:rsid w:val="009B3A1E"/>
    <w:rsid w:val="009B3AD7"/>
    <w:rsid w:val="009B3D19"/>
    <w:rsid w:val="009B4038"/>
    <w:rsid w:val="009B4310"/>
    <w:rsid w:val="009B4492"/>
    <w:rsid w:val="009C12C4"/>
    <w:rsid w:val="009C1D00"/>
    <w:rsid w:val="009C2079"/>
    <w:rsid w:val="009C281B"/>
    <w:rsid w:val="009C2DE3"/>
    <w:rsid w:val="009C2F9D"/>
    <w:rsid w:val="009C41AC"/>
    <w:rsid w:val="009C4BD2"/>
    <w:rsid w:val="009C4F7C"/>
    <w:rsid w:val="009C6D4F"/>
    <w:rsid w:val="009C7817"/>
    <w:rsid w:val="009C7CC0"/>
    <w:rsid w:val="009D1078"/>
    <w:rsid w:val="009D24A3"/>
    <w:rsid w:val="009D44AA"/>
    <w:rsid w:val="009D70A6"/>
    <w:rsid w:val="009D7151"/>
    <w:rsid w:val="009D750C"/>
    <w:rsid w:val="009E0965"/>
    <w:rsid w:val="009E0B51"/>
    <w:rsid w:val="009E121D"/>
    <w:rsid w:val="009E228F"/>
    <w:rsid w:val="009E29A5"/>
    <w:rsid w:val="009E32B8"/>
    <w:rsid w:val="009E477D"/>
    <w:rsid w:val="009E4D5E"/>
    <w:rsid w:val="009E55DF"/>
    <w:rsid w:val="009E5911"/>
    <w:rsid w:val="009E64B8"/>
    <w:rsid w:val="009E6C67"/>
    <w:rsid w:val="009E74AF"/>
    <w:rsid w:val="009F0A17"/>
    <w:rsid w:val="009F1720"/>
    <w:rsid w:val="009F1DED"/>
    <w:rsid w:val="009F3ADE"/>
    <w:rsid w:val="009F40C3"/>
    <w:rsid w:val="009F4287"/>
    <w:rsid w:val="009F5BAD"/>
    <w:rsid w:val="009F5D80"/>
    <w:rsid w:val="009F70AB"/>
    <w:rsid w:val="009F7797"/>
    <w:rsid w:val="009F7D83"/>
    <w:rsid w:val="009F7F7F"/>
    <w:rsid w:val="00A0099D"/>
    <w:rsid w:val="00A01D7D"/>
    <w:rsid w:val="00A0251F"/>
    <w:rsid w:val="00A02824"/>
    <w:rsid w:val="00A0380E"/>
    <w:rsid w:val="00A05836"/>
    <w:rsid w:val="00A05C39"/>
    <w:rsid w:val="00A06B36"/>
    <w:rsid w:val="00A07097"/>
    <w:rsid w:val="00A073F9"/>
    <w:rsid w:val="00A07EE3"/>
    <w:rsid w:val="00A1162A"/>
    <w:rsid w:val="00A1267D"/>
    <w:rsid w:val="00A136B0"/>
    <w:rsid w:val="00A1416D"/>
    <w:rsid w:val="00A14D6A"/>
    <w:rsid w:val="00A1618F"/>
    <w:rsid w:val="00A168FE"/>
    <w:rsid w:val="00A17806"/>
    <w:rsid w:val="00A17B29"/>
    <w:rsid w:val="00A20615"/>
    <w:rsid w:val="00A20AE8"/>
    <w:rsid w:val="00A21B74"/>
    <w:rsid w:val="00A22104"/>
    <w:rsid w:val="00A22D32"/>
    <w:rsid w:val="00A24F4F"/>
    <w:rsid w:val="00A2674B"/>
    <w:rsid w:val="00A274F5"/>
    <w:rsid w:val="00A278E8"/>
    <w:rsid w:val="00A30DE4"/>
    <w:rsid w:val="00A321AA"/>
    <w:rsid w:val="00A3233E"/>
    <w:rsid w:val="00A32749"/>
    <w:rsid w:val="00A3368B"/>
    <w:rsid w:val="00A338BB"/>
    <w:rsid w:val="00A33B3F"/>
    <w:rsid w:val="00A33E00"/>
    <w:rsid w:val="00A3431F"/>
    <w:rsid w:val="00A34D6F"/>
    <w:rsid w:val="00A367C3"/>
    <w:rsid w:val="00A41BFC"/>
    <w:rsid w:val="00A4246F"/>
    <w:rsid w:val="00A42522"/>
    <w:rsid w:val="00A42CF3"/>
    <w:rsid w:val="00A435C1"/>
    <w:rsid w:val="00A4459D"/>
    <w:rsid w:val="00A45265"/>
    <w:rsid w:val="00A459BE"/>
    <w:rsid w:val="00A4660E"/>
    <w:rsid w:val="00A477F5"/>
    <w:rsid w:val="00A501F4"/>
    <w:rsid w:val="00A5183B"/>
    <w:rsid w:val="00A522BD"/>
    <w:rsid w:val="00A52F3C"/>
    <w:rsid w:val="00A53948"/>
    <w:rsid w:val="00A53982"/>
    <w:rsid w:val="00A54058"/>
    <w:rsid w:val="00A542B7"/>
    <w:rsid w:val="00A556C9"/>
    <w:rsid w:val="00A561E1"/>
    <w:rsid w:val="00A57478"/>
    <w:rsid w:val="00A61FF3"/>
    <w:rsid w:val="00A622DB"/>
    <w:rsid w:val="00A63CF2"/>
    <w:rsid w:val="00A64646"/>
    <w:rsid w:val="00A65032"/>
    <w:rsid w:val="00A66794"/>
    <w:rsid w:val="00A6748C"/>
    <w:rsid w:val="00A67525"/>
    <w:rsid w:val="00A675BE"/>
    <w:rsid w:val="00A67B48"/>
    <w:rsid w:val="00A73657"/>
    <w:rsid w:val="00A73B10"/>
    <w:rsid w:val="00A7459F"/>
    <w:rsid w:val="00A7479B"/>
    <w:rsid w:val="00A7696F"/>
    <w:rsid w:val="00A77AEC"/>
    <w:rsid w:val="00A800F5"/>
    <w:rsid w:val="00A802F5"/>
    <w:rsid w:val="00A8047A"/>
    <w:rsid w:val="00A806BD"/>
    <w:rsid w:val="00A80C07"/>
    <w:rsid w:val="00A82D6C"/>
    <w:rsid w:val="00A83E1D"/>
    <w:rsid w:val="00A8628A"/>
    <w:rsid w:val="00A868AE"/>
    <w:rsid w:val="00A869BA"/>
    <w:rsid w:val="00A87D22"/>
    <w:rsid w:val="00A9078B"/>
    <w:rsid w:val="00A91279"/>
    <w:rsid w:val="00A92505"/>
    <w:rsid w:val="00A958A7"/>
    <w:rsid w:val="00A95F89"/>
    <w:rsid w:val="00A96AC3"/>
    <w:rsid w:val="00A975EF"/>
    <w:rsid w:val="00A97AD4"/>
    <w:rsid w:val="00AA0915"/>
    <w:rsid w:val="00AA15B4"/>
    <w:rsid w:val="00AA1799"/>
    <w:rsid w:val="00AA2043"/>
    <w:rsid w:val="00AA21B7"/>
    <w:rsid w:val="00AA2247"/>
    <w:rsid w:val="00AA2519"/>
    <w:rsid w:val="00AA26D5"/>
    <w:rsid w:val="00AA2FDF"/>
    <w:rsid w:val="00AA3D8E"/>
    <w:rsid w:val="00AA40D9"/>
    <w:rsid w:val="00AA5A60"/>
    <w:rsid w:val="00AA5C1A"/>
    <w:rsid w:val="00AA5EF3"/>
    <w:rsid w:val="00AA6800"/>
    <w:rsid w:val="00AA760A"/>
    <w:rsid w:val="00AB09F3"/>
    <w:rsid w:val="00AB15C1"/>
    <w:rsid w:val="00AB19F0"/>
    <w:rsid w:val="00AB1CE7"/>
    <w:rsid w:val="00AB217A"/>
    <w:rsid w:val="00AB2547"/>
    <w:rsid w:val="00AB392F"/>
    <w:rsid w:val="00AB4344"/>
    <w:rsid w:val="00AB51B2"/>
    <w:rsid w:val="00AB5529"/>
    <w:rsid w:val="00AB5B27"/>
    <w:rsid w:val="00AB6010"/>
    <w:rsid w:val="00AB7EA7"/>
    <w:rsid w:val="00AC06D0"/>
    <w:rsid w:val="00AC138E"/>
    <w:rsid w:val="00AC159D"/>
    <w:rsid w:val="00AC224A"/>
    <w:rsid w:val="00AC259E"/>
    <w:rsid w:val="00AC2D25"/>
    <w:rsid w:val="00AC2E73"/>
    <w:rsid w:val="00AC4316"/>
    <w:rsid w:val="00AC541F"/>
    <w:rsid w:val="00AC6A48"/>
    <w:rsid w:val="00AC75FD"/>
    <w:rsid w:val="00AC7AC8"/>
    <w:rsid w:val="00AC7ACE"/>
    <w:rsid w:val="00AD1C94"/>
    <w:rsid w:val="00AD2459"/>
    <w:rsid w:val="00AD392B"/>
    <w:rsid w:val="00AD6B5A"/>
    <w:rsid w:val="00AD6EE7"/>
    <w:rsid w:val="00AD7AAC"/>
    <w:rsid w:val="00AD7AB7"/>
    <w:rsid w:val="00AE0409"/>
    <w:rsid w:val="00AE0994"/>
    <w:rsid w:val="00AE2399"/>
    <w:rsid w:val="00AE59C6"/>
    <w:rsid w:val="00AE5C3A"/>
    <w:rsid w:val="00AE684E"/>
    <w:rsid w:val="00AE6D39"/>
    <w:rsid w:val="00AE7F42"/>
    <w:rsid w:val="00AF0123"/>
    <w:rsid w:val="00AF101C"/>
    <w:rsid w:val="00AF1092"/>
    <w:rsid w:val="00AF10E7"/>
    <w:rsid w:val="00AF4A78"/>
    <w:rsid w:val="00AF6533"/>
    <w:rsid w:val="00AF66EB"/>
    <w:rsid w:val="00AF738A"/>
    <w:rsid w:val="00AF7673"/>
    <w:rsid w:val="00B00407"/>
    <w:rsid w:val="00B019DA"/>
    <w:rsid w:val="00B0222E"/>
    <w:rsid w:val="00B02473"/>
    <w:rsid w:val="00B024C9"/>
    <w:rsid w:val="00B02BD9"/>
    <w:rsid w:val="00B03AEC"/>
    <w:rsid w:val="00B04197"/>
    <w:rsid w:val="00B041AA"/>
    <w:rsid w:val="00B04993"/>
    <w:rsid w:val="00B10126"/>
    <w:rsid w:val="00B1192B"/>
    <w:rsid w:val="00B12CA8"/>
    <w:rsid w:val="00B1300D"/>
    <w:rsid w:val="00B1304B"/>
    <w:rsid w:val="00B14084"/>
    <w:rsid w:val="00B14662"/>
    <w:rsid w:val="00B15179"/>
    <w:rsid w:val="00B17303"/>
    <w:rsid w:val="00B23E24"/>
    <w:rsid w:val="00B2432C"/>
    <w:rsid w:val="00B25850"/>
    <w:rsid w:val="00B25EF2"/>
    <w:rsid w:val="00B266A2"/>
    <w:rsid w:val="00B267B8"/>
    <w:rsid w:val="00B27238"/>
    <w:rsid w:val="00B27E2C"/>
    <w:rsid w:val="00B30B57"/>
    <w:rsid w:val="00B30C97"/>
    <w:rsid w:val="00B31131"/>
    <w:rsid w:val="00B31672"/>
    <w:rsid w:val="00B3259B"/>
    <w:rsid w:val="00B3493E"/>
    <w:rsid w:val="00B361D0"/>
    <w:rsid w:val="00B36269"/>
    <w:rsid w:val="00B366C2"/>
    <w:rsid w:val="00B37B57"/>
    <w:rsid w:val="00B40025"/>
    <w:rsid w:val="00B401E3"/>
    <w:rsid w:val="00B41E66"/>
    <w:rsid w:val="00B4323D"/>
    <w:rsid w:val="00B4354E"/>
    <w:rsid w:val="00B435A5"/>
    <w:rsid w:val="00B4360E"/>
    <w:rsid w:val="00B43AF3"/>
    <w:rsid w:val="00B44A10"/>
    <w:rsid w:val="00B45738"/>
    <w:rsid w:val="00B46AAE"/>
    <w:rsid w:val="00B473DA"/>
    <w:rsid w:val="00B47838"/>
    <w:rsid w:val="00B51173"/>
    <w:rsid w:val="00B515BC"/>
    <w:rsid w:val="00B51E2B"/>
    <w:rsid w:val="00B52B78"/>
    <w:rsid w:val="00B535D9"/>
    <w:rsid w:val="00B53D32"/>
    <w:rsid w:val="00B54535"/>
    <w:rsid w:val="00B54710"/>
    <w:rsid w:val="00B55613"/>
    <w:rsid w:val="00B5579F"/>
    <w:rsid w:val="00B55E4E"/>
    <w:rsid w:val="00B60155"/>
    <w:rsid w:val="00B61615"/>
    <w:rsid w:val="00B6255B"/>
    <w:rsid w:val="00B62B0A"/>
    <w:rsid w:val="00B62EB8"/>
    <w:rsid w:val="00B64607"/>
    <w:rsid w:val="00B656BE"/>
    <w:rsid w:val="00B660EC"/>
    <w:rsid w:val="00B71CA1"/>
    <w:rsid w:val="00B7443A"/>
    <w:rsid w:val="00B7450F"/>
    <w:rsid w:val="00B74814"/>
    <w:rsid w:val="00B74A5A"/>
    <w:rsid w:val="00B7581D"/>
    <w:rsid w:val="00B75AFC"/>
    <w:rsid w:val="00B76BFB"/>
    <w:rsid w:val="00B76C35"/>
    <w:rsid w:val="00B76CF7"/>
    <w:rsid w:val="00B77858"/>
    <w:rsid w:val="00B80331"/>
    <w:rsid w:val="00B80758"/>
    <w:rsid w:val="00B816DE"/>
    <w:rsid w:val="00B82AB4"/>
    <w:rsid w:val="00B83860"/>
    <w:rsid w:val="00B839BD"/>
    <w:rsid w:val="00B84465"/>
    <w:rsid w:val="00B86109"/>
    <w:rsid w:val="00B863F4"/>
    <w:rsid w:val="00B864C0"/>
    <w:rsid w:val="00B904EE"/>
    <w:rsid w:val="00B90664"/>
    <w:rsid w:val="00B90C32"/>
    <w:rsid w:val="00B92662"/>
    <w:rsid w:val="00B92702"/>
    <w:rsid w:val="00B92B03"/>
    <w:rsid w:val="00B92FC0"/>
    <w:rsid w:val="00B93E44"/>
    <w:rsid w:val="00B95250"/>
    <w:rsid w:val="00B954EB"/>
    <w:rsid w:val="00B95CCE"/>
    <w:rsid w:val="00BA0086"/>
    <w:rsid w:val="00BA08B0"/>
    <w:rsid w:val="00BA0976"/>
    <w:rsid w:val="00BA1EFF"/>
    <w:rsid w:val="00BA4767"/>
    <w:rsid w:val="00BA5DA9"/>
    <w:rsid w:val="00BA6CB1"/>
    <w:rsid w:val="00BA7A1A"/>
    <w:rsid w:val="00BA7B08"/>
    <w:rsid w:val="00BA7E19"/>
    <w:rsid w:val="00BB0026"/>
    <w:rsid w:val="00BB052F"/>
    <w:rsid w:val="00BB1613"/>
    <w:rsid w:val="00BB1E77"/>
    <w:rsid w:val="00BB3F07"/>
    <w:rsid w:val="00BB4650"/>
    <w:rsid w:val="00BB4B8C"/>
    <w:rsid w:val="00BB4F34"/>
    <w:rsid w:val="00BB51AE"/>
    <w:rsid w:val="00BB5FE2"/>
    <w:rsid w:val="00BB68BE"/>
    <w:rsid w:val="00BB6D55"/>
    <w:rsid w:val="00BB7F8F"/>
    <w:rsid w:val="00BC1359"/>
    <w:rsid w:val="00BC1923"/>
    <w:rsid w:val="00BC1A0C"/>
    <w:rsid w:val="00BC1B0D"/>
    <w:rsid w:val="00BC1CED"/>
    <w:rsid w:val="00BC2821"/>
    <w:rsid w:val="00BC3489"/>
    <w:rsid w:val="00BC37F3"/>
    <w:rsid w:val="00BC5A06"/>
    <w:rsid w:val="00BC65EC"/>
    <w:rsid w:val="00BC68AF"/>
    <w:rsid w:val="00BC6C4D"/>
    <w:rsid w:val="00BC6DF8"/>
    <w:rsid w:val="00BC72F6"/>
    <w:rsid w:val="00BC7BCB"/>
    <w:rsid w:val="00BD1782"/>
    <w:rsid w:val="00BD1DA2"/>
    <w:rsid w:val="00BD3242"/>
    <w:rsid w:val="00BD43B5"/>
    <w:rsid w:val="00BD4A9F"/>
    <w:rsid w:val="00BD5935"/>
    <w:rsid w:val="00BD76E1"/>
    <w:rsid w:val="00BD76F6"/>
    <w:rsid w:val="00BE0769"/>
    <w:rsid w:val="00BE1FB5"/>
    <w:rsid w:val="00BE2BFA"/>
    <w:rsid w:val="00BE55E1"/>
    <w:rsid w:val="00BE68C0"/>
    <w:rsid w:val="00BE76D4"/>
    <w:rsid w:val="00BE77EB"/>
    <w:rsid w:val="00BE7E00"/>
    <w:rsid w:val="00BF0D8C"/>
    <w:rsid w:val="00BF249F"/>
    <w:rsid w:val="00BF7264"/>
    <w:rsid w:val="00BF785E"/>
    <w:rsid w:val="00C003F7"/>
    <w:rsid w:val="00C0171E"/>
    <w:rsid w:val="00C049FB"/>
    <w:rsid w:val="00C04CF8"/>
    <w:rsid w:val="00C053ED"/>
    <w:rsid w:val="00C0561A"/>
    <w:rsid w:val="00C05DEB"/>
    <w:rsid w:val="00C0788B"/>
    <w:rsid w:val="00C07F17"/>
    <w:rsid w:val="00C11339"/>
    <w:rsid w:val="00C11BBB"/>
    <w:rsid w:val="00C13324"/>
    <w:rsid w:val="00C13475"/>
    <w:rsid w:val="00C13D5B"/>
    <w:rsid w:val="00C146D8"/>
    <w:rsid w:val="00C152D0"/>
    <w:rsid w:val="00C15BF0"/>
    <w:rsid w:val="00C15C04"/>
    <w:rsid w:val="00C15FE6"/>
    <w:rsid w:val="00C16361"/>
    <w:rsid w:val="00C171BE"/>
    <w:rsid w:val="00C17276"/>
    <w:rsid w:val="00C21032"/>
    <w:rsid w:val="00C213C5"/>
    <w:rsid w:val="00C21FBF"/>
    <w:rsid w:val="00C22AC6"/>
    <w:rsid w:val="00C247EC"/>
    <w:rsid w:val="00C24BA7"/>
    <w:rsid w:val="00C252F5"/>
    <w:rsid w:val="00C25C9E"/>
    <w:rsid w:val="00C2759F"/>
    <w:rsid w:val="00C275FA"/>
    <w:rsid w:val="00C300A7"/>
    <w:rsid w:val="00C30958"/>
    <w:rsid w:val="00C33FE9"/>
    <w:rsid w:val="00C35381"/>
    <w:rsid w:val="00C36052"/>
    <w:rsid w:val="00C37277"/>
    <w:rsid w:val="00C37469"/>
    <w:rsid w:val="00C37C49"/>
    <w:rsid w:val="00C37D57"/>
    <w:rsid w:val="00C4172C"/>
    <w:rsid w:val="00C44119"/>
    <w:rsid w:val="00C46272"/>
    <w:rsid w:val="00C477DF"/>
    <w:rsid w:val="00C4785B"/>
    <w:rsid w:val="00C506A2"/>
    <w:rsid w:val="00C52552"/>
    <w:rsid w:val="00C53B51"/>
    <w:rsid w:val="00C53EC7"/>
    <w:rsid w:val="00C55C17"/>
    <w:rsid w:val="00C56B32"/>
    <w:rsid w:val="00C56D77"/>
    <w:rsid w:val="00C56F5E"/>
    <w:rsid w:val="00C625FD"/>
    <w:rsid w:val="00C62C9E"/>
    <w:rsid w:val="00C63A79"/>
    <w:rsid w:val="00C640F5"/>
    <w:rsid w:val="00C67560"/>
    <w:rsid w:val="00C724CA"/>
    <w:rsid w:val="00C73EF3"/>
    <w:rsid w:val="00C74B42"/>
    <w:rsid w:val="00C75655"/>
    <w:rsid w:val="00C77C28"/>
    <w:rsid w:val="00C8003F"/>
    <w:rsid w:val="00C80141"/>
    <w:rsid w:val="00C814DE"/>
    <w:rsid w:val="00C81A1D"/>
    <w:rsid w:val="00C82629"/>
    <w:rsid w:val="00C826AE"/>
    <w:rsid w:val="00C82A53"/>
    <w:rsid w:val="00C82FAA"/>
    <w:rsid w:val="00C83E33"/>
    <w:rsid w:val="00C85775"/>
    <w:rsid w:val="00C85AFB"/>
    <w:rsid w:val="00C85EA3"/>
    <w:rsid w:val="00C87E0C"/>
    <w:rsid w:val="00C92754"/>
    <w:rsid w:val="00C936FD"/>
    <w:rsid w:val="00C939F7"/>
    <w:rsid w:val="00C9441C"/>
    <w:rsid w:val="00C9472F"/>
    <w:rsid w:val="00C9515D"/>
    <w:rsid w:val="00C9565D"/>
    <w:rsid w:val="00C96E56"/>
    <w:rsid w:val="00C96FC5"/>
    <w:rsid w:val="00CA09CA"/>
    <w:rsid w:val="00CA18FB"/>
    <w:rsid w:val="00CA22CD"/>
    <w:rsid w:val="00CA3DE7"/>
    <w:rsid w:val="00CA4549"/>
    <w:rsid w:val="00CA5C88"/>
    <w:rsid w:val="00CA65F3"/>
    <w:rsid w:val="00CA6A3E"/>
    <w:rsid w:val="00CB0682"/>
    <w:rsid w:val="00CB2CFB"/>
    <w:rsid w:val="00CB3DB2"/>
    <w:rsid w:val="00CB4104"/>
    <w:rsid w:val="00CB477B"/>
    <w:rsid w:val="00CB478D"/>
    <w:rsid w:val="00CB4C68"/>
    <w:rsid w:val="00CB5423"/>
    <w:rsid w:val="00CB5F8A"/>
    <w:rsid w:val="00CB6CBF"/>
    <w:rsid w:val="00CC0537"/>
    <w:rsid w:val="00CC13A5"/>
    <w:rsid w:val="00CC1ADE"/>
    <w:rsid w:val="00CC22CB"/>
    <w:rsid w:val="00CC34F9"/>
    <w:rsid w:val="00CC48C4"/>
    <w:rsid w:val="00CC4A79"/>
    <w:rsid w:val="00CC5341"/>
    <w:rsid w:val="00CC552A"/>
    <w:rsid w:val="00CC61A5"/>
    <w:rsid w:val="00CC6A69"/>
    <w:rsid w:val="00CD069C"/>
    <w:rsid w:val="00CD1232"/>
    <w:rsid w:val="00CD1C6E"/>
    <w:rsid w:val="00CD2125"/>
    <w:rsid w:val="00CD2889"/>
    <w:rsid w:val="00CD3C8C"/>
    <w:rsid w:val="00CD4210"/>
    <w:rsid w:val="00CD4280"/>
    <w:rsid w:val="00CD5262"/>
    <w:rsid w:val="00CD7F01"/>
    <w:rsid w:val="00CE060E"/>
    <w:rsid w:val="00CE2672"/>
    <w:rsid w:val="00CE2CC3"/>
    <w:rsid w:val="00CE6A64"/>
    <w:rsid w:val="00CF006C"/>
    <w:rsid w:val="00CF3803"/>
    <w:rsid w:val="00CF5162"/>
    <w:rsid w:val="00CF56F6"/>
    <w:rsid w:val="00CF57E9"/>
    <w:rsid w:val="00CF5F6D"/>
    <w:rsid w:val="00CF6259"/>
    <w:rsid w:val="00CF6B5D"/>
    <w:rsid w:val="00D00F70"/>
    <w:rsid w:val="00D01029"/>
    <w:rsid w:val="00D01127"/>
    <w:rsid w:val="00D0342C"/>
    <w:rsid w:val="00D03A6F"/>
    <w:rsid w:val="00D04960"/>
    <w:rsid w:val="00D054B1"/>
    <w:rsid w:val="00D0723A"/>
    <w:rsid w:val="00D101DB"/>
    <w:rsid w:val="00D12D82"/>
    <w:rsid w:val="00D13DD0"/>
    <w:rsid w:val="00D1457F"/>
    <w:rsid w:val="00D1610E"/>
    <w:rsid w:val="00D16488"/>
    <w:rsid w:val="00D16607"/>
    <w:rsid w:val="00D168A2"/>
    <w:rsid w:val="00D16EF2"/>
    <w:rsid w:val="00D17778"/>
    <w:rsid w:val="00D17F4E"/>
    <w:rsid w:val="00D21410"/>
    <w:rsid w:val="00D2157C"/>
    <w:rsid w:val="00D21A08"/>
    <w:rsid w:val="00D21F2F"/>
    <w:rsid w:val="00D22775"/>
    <w:rsid w:val="00D22A3C"/>
    <w:rsid w:val="00D243C6"/>
    <w:rsid w:val="00D24797"/>
    <w:rsid w:val="00D24EFD"/>
    <w:rsid w:val="00D26689"/>
    <w:rsid w:val="00D30359"/>
    <w:rsid w:val="00D303BA"/>
    <w:rsid w:val="00D31FC3"/>
    <w:rsid w:val="00D32255"/>
    <w:rsid w:val="00D327F2"/>
    <w:rsid w:val="00D32F57"/>
    <w:rsid w:val="00D34265"/>
    <w:rsid w:val="00D35461"/>
    <w:rsid w:val="00D35F22"/>
    <w:rsid w:val="00D36E5B"/>
    <w:rsid w:val="00D372C3"/>
    <w:rsid w:val="00D378D8"/>
    <w:rsid w:val="00D40249"/>
    <w:rsid w:val="00D402F5"/>
    <w:rsid w:val="00D4077F"/>
    <w:rsid w:val="00D40AF7"/>
    <w:rsid w:val="00D41DE8"/>
    <w:rsid w:val="00D423DE"/>
    <w:rsid w:val="00D42796"/>
    <w:rsid w:val="00D4287D"/>
    <w:rsid w:val="00D43924"/>
    <w:rsid w:val="00D4423F"/>
    <w:rsid w:val="00D446FE"/>
    <w:rsid w:val="00D44CFA"/>
    <w:rsid w:val="00D44D45"/>
    <w:rsid w:val="00D44F32"/>
    <w:rsid w:val="00D44F98"/>
    <w:rsid w:val="00D45086"/>
    <w:rsid w:val="00D4511C"/>
    <w:rsid w:val="00D462BE"/>
    <w:rsid w:val="00D46965"/>
    <w:rsid w:val="00D50027"/>
    <w:rsid w:val="00D52039"/>
    <w:rsid w:val="00D522B7"/>
    <w:rsid w:val="00D52845"/>
    <w:rsid w:val="00D5341B"/>
    <w:rsid w:val="00D54568"/>
    <w:rsid w:val="00D5539E"/>
    <w:rsid w:val="00D56B3B"/>
    <w:rsid w:val="00D607C3"/>
    <w:rsid w:val="00D60895"/>
    <w:rsid w:val="00D61A97"/>
    <w:rsid w:val="00D62D28"/>
    <w:rsid w:val="00D6542F"/>
    <w:rsid w:val="00D65743"/>
    <w:rsid w:val="00D65B8E"/>
    <w:rsid w:val="00D65D8A"/>
    <w:rsid w:val="00D66296"/>
    <w:rsid w:val="00D6695D"/>
    <w:rsid w:val="00D66FB0"/>
    <w:rsid w:val="00D67651"/>
    <w:rsid w:val="00D7028E"/>
    <w:rsid w:val="00D71179"/>
    <w:rsid w:val="00D72590"/>
    <w:rsid w:val="00D728E2"/>
    <w:rsid w:val="00D72921"/>
    <w:rsid w:val="00D73544"/>
    <w:rsid w:val="00D73B64"/>
    <w:rsid w:val="00D74496"/>
    <w:rsid w:val="00D74653"/>
    <w:rsid w:val="00D74B2C"/>
    <w:rsid w:val="00D75823"/>
    <w:rsid w:val="00D75BDC"/>
    <w:rsid w:val="00D76119"/>
    <w:rsid w:val="00D7613B"/>
    <w:rsid w:val="00D761E1"/>
    <w:rsid w:val="00D76B37"/>
    <w:rsid w:val="00D76D49"/>
    <w:rsid w:val="00D77385"/>
    <w:rsid w:val="00D77617"/>
    <w:rsid w:val="00D779AF"/>
    <w:rsid w:val="00D8018C"/>
    <w:rsid w:val="00D80A18"/>
    <w:rsid w:val="00D8275A"/>
    <w:rsid w:val="00D82773"/>
    <w:rsid w:val="00D84222"/>
    <w:rsid w:val="00D849C6"/>
    <w:rsid w:val="00D852EE"/>
    <w:rsid w:val="00D85AD1"/>
    <w:rsid w:val="00D90690"/>
    <w:rsid w:val="00D9099F"/>
    <w:rsid w:val="00D91DF4"/>
    <w:rsid w:val="00D9213D"/>
    <w:rsid w:val="00D9261B"/>
    <w:rsid w:val="00D93281"/>
    <w:rsid w:val="00D9353D"/>
    <w:rsid w:val="00D955BE"/>
    <w:rsid w:val="00D955CB"/>
    <w:rsid w:val="00D95B10"/>
    <w:rsid w:val="00D95CB7"/>
    <w:rsid w:val="00D963A7"/>
    <w:rsid w:val="00D97EEF"/>
    <w:rsid w:val="00DA1083"/>
    <w:rsid w:val="00DA2ED0"/>
    <w:rsid w:val="00DA31AB"/>
    <w:rsid w:val="00DA3913"/>
    <w:rsid w:val="00DA3BA2"/>
    <w:rsid w:val="00DA51F4"/>
    <w:rsid w:val="00DA658D"/>
    <w:rsid w:val="00DA7228"/>
    <w:rsid w:val="00DB098E"/>
    <w:rsid w:val="00DB5BE3"/>
    <w:rsid w:val="00DC0356"/>
    <w:rsid w:val="00DC06A8"/>
    <w:rsid w:val="00DC07FF"/>
    <w:rsid w:val="00DC0A62"/>
    <w:rsid w:val="00DC1438"/>
    <w:rsid w:val="00DC2561"/>
    <w:rsid w:val="00DC2E0E"/>
    <w:rsid w:val="00DC30BC"/>
    <w:rsid w:val="00DC381D"/>
    <w:rsid w:val="00DC5216"/>
    <w:rsid w:val="00DC5F8F"/>
    <w:rsid w:val="00DC6456"/>
    <w:rsid w:val="00DC697B"/>
    <w:rsid w:val="00DC7659"/>
    <w:rsid w:val="00DD270E"/>
    <w:rsid w:val="00DD5A18"/>
    <w:rsid w:val="00DD5F12"/>
    <w:rsid w:val="00DD6960"/>
    <w:rsid w:val="00DD6E28"/>
    <w:rsid w:val="00DD710A"/>
    <w:rsid w:val="00DD7318"/>
    <w:rsid w:val="00DE0346"/>
    <w:rsid w:val="00DE06E3"/>
    <w:rsid w:val="00DE0D2F"/>
    <w:rsid w:val="00DE15A9"/>
    <w:rsid w:val="00DE266E"/>
    <w:rsid w:val="00DE36CD"/>
    <w:rsid w:val="00DE442D"/>
    <w:rsid w:val="00DE477C"/>
    <w:rsid w:val="00DE52EC"/>
    <w:rsid w:val="00DE71DC"/>
    <w:rsid w:val="00DE73E3"/>
    <w:rsid w:val="00DE7A19"/>
    <w:rsid w:val="00DF01F3"/>
    <w:rsid w:val="00DF01FF"/>
    <w:rsid w:val="00DF032B"/>
    <w:rsid w:val="00DF29E5"/>
    <w:rsid w:val="00DF3286"/>
    <w:rsid w:val="00DF4E8B"/>
    <w:rsid w:val="00DF6239"/>
    <w:rsid w:val="00DF68B6"/>
    <w:rsid w:val="00DF6D16"/>
    <w:rsid w:val="00DF788B"/>
    <w:rsid w:val="00E00F68"/>
    <w:rsid w:val="00E02DBE"/>
    <w:rsid w:val="00E02E5A"/>
    <w:rsid w:val="00E047C1"/>
    <w:rsid w:val="00E05AE0"/>
    <w:rsid w:val="00E06187"/>
    <w:rsid w:val="00E06347"/>
    <w:rsid w:val="00E066BC"/>
    <w:rsid w:val="00E0703C"/>
    <w:rsid w:val="00E10774"/>
    <w:rsid w:val="00E111AA"/>
    <w:rsid w:val="00E12FAA"/>
    <w:rsid w:val="00E21390"/>
    <w:rsid w:val="00E22B34"/>
    <w:rsid w:val="00E23D60"/>
    <w:rsid w:val="00E241E5"/>
    <w:rsid w:val="00E24822"/>
    <w:rsid w:val="00E26E2B"/>
    <w:rsid w:val="00E26E5A"/>
    <w:rsid w:val="00E279DF"/>
    <w:rsid w:val="00E30A4F"/>
    <w:rsid w:val="00E30A50"/>
    <w:rsid w:val="00E30CEF"/>
    <w:rsid w:val="00E31285"/>
    <w:rsid w:val="00E313F0"/>
    <w:rsid w:val="00E32F1D"/>
    <w:rsid w:val="00E33587"/>
    <w:rsid w:val="00E3365E"/>
    <w:rsid w:val="00E33DEF"/>
    <w:rsid w:val="00E353B9"/>
    <w:rsid w:val="00E35846"/>
    <w:rsid w:val="00E35DBF"/>
    <w:rsid w:val="00E375B4"/>
    <w:rsid w:val="00E37D7F"/>
    <w:rsid w:val="00E40664"/>
    <w:rsid w:val="00E41047"/>
    <w:rsid w:val="00E42159"/>
    <w:rsid w:val="00E422EF"/>
    <w:rsid w:val="00E43FBF"/>
    <w:rsid w:val="00E444B9"/>
    <w:rsid w:val="00E453F6"/>
    <w:rsid w:val="00E4556E"/>
    <w:rsid w:val="00E46003"/>
    <w:rsid w:val="00E47B18"/>
    <w:rsid w:val="00E51E4C"/>
    <w:rsid w:val="00E52471"/>
    <w:rsid w:val="00E5295B"/>
    <w:rsid w:val="00E52BE5"/>
    <w:rsid w:val="00E541CB"/>
    <w:rsid w:val="00E5459C"/>
    <w:rsid w:val="00E57461"/>
    <w:rsid w:val="00E575E9"/>
    <w:rsid w:val="00E576AC"/>
    <w:rsid w:val="00E60871"/>
    <w:rsid w:val="00E6184D"/>
    <w:rsid w:val="00E61BE1"/>
    <w:rsid w:val="00E61FE2"/>
    <w:rsid w:val="00E63A34"/>
    <w:rsid w:val="00E65C66"/>
    <w:rsid w:val="00E661C7"/>
    <w:rsid w:val="00E672A4"/>
    <w:rsid w:val="00E70B70"/>
    <w:rsid w:val="00E715C8"/>
    <w:rsid w:val="00E71E8A"/>
    <w:rsid w:val="00E729C9"/>
    <w:rsid w:val="00E745A1"/>
    <w:rsid w:val="00E749AB"/>
    <w:rsid w:val="00E75B9B"/>
    <w:rsid w:val="00E75D4B"/>
    <w:rsid w:val="00E765C8"/>
    <w:rsid w:val="00E768AC"/>
    <w:rsid w:val="00E76B08"/>
    <w:rsid w:val="00E7703D"/>
    <w:rsid w:val="00E777E2"/>
    <w:rsid w:val="00E80162"/>
    <w:rsid w:val="00E81D19"/>
    <w:rsid w:val="00E85A28"/>
    <w:rsid w:val="00E87950"/>
    <w:rsid w:val="00E90A21"/>
    <w:rsid w:val="00E9191B"/>
    <w:rsid w:val="00E9378D"/>
    <w:rsid w:val="00E93C4F"/>
    <w:rsid w:val="00E95AE0"/>
    <w:rsid w:val="00E95ECD"/>
    <w:rsid w:val="00E9673A"/>
    <w:rsid w:val="00E971DD"/>
    <w:rsid w:val="00E9796A"/>
    <w:rsid w:val="00E97FCD"/>
    <w:rsid w:val="00EA0719"/>
    <w:rsid w:val="00EA3630"/>
    <w:rsid w:val="00EA475C"/>
    <w:rsid w:val="00EA6FF6"/>
    <w:rsid w:val="00EA7610"/>
    <w:rsid w:val="00EA7CC6"/>
    <w:rsid w:val="00EB0B12"/>
    <w:rsid w:val="00EB234A"/>
    <w:rsid w:val="00EB2378"/>
    <w:rsid w:val="00EB2C06"/>
    <w:rsid w:val="00EB2EB8"/>
    <w:rsid w:val="00EB3F68"/>
    <w:rsid w:val="00EB41A4"/>
    <w:rsid w:val="00EB4D3C"/>
    <w:rsid w:val="00EB4E99"/>
    <w:rsid w:val="00EB4F91"/>
    <w:rsid w:val="00EB5381"/>
    <w:rsid w:val="00EB5EA2"/>
    <w:rsid w:val="00EB67FA"/>
    <w:rsid w:val="00EB77E7"/>
    <w:rsid w:val="00EC0F7A"/>
    <w:rsid w:val="00EC10BF"/>
    <w:rsid w:val="00EC11E6"/>
    <w:rsid w:val="00EC2558"/>
    <w:rsid w:val="00EC3263"/>
    <w:rsid w:val="00EC4DE2"/>
    <w:rsid w:val="00EC6BAF"/>
    <w:rsid w:val="00ED00FB"/>
    <w:rsid w:val="00ED01A8"/>
    <w:rsid w:val="00ED1F3B"/>
    <w:rsid w:val="00ED3CD9"/>
    <w:rsid w:val="00ED4E44"/>
    <w:rsid w:val="00ED61BE"/>
    <w:rsid w:val="00ED66D9"/>
    <w:rsid w:val="00ED71B7"/>
    <w:rsid w:val="00ED777C"/>
    <w:rsid w:val="00ED7966"/>
    <w:rsid w:val="00EE0B20"/>
    <w:rsid w:val="00EE150D"/>
    <w:rsid w:val="00EE15DA"/>
    <w:rsid w:val="00EE2CF0"/>
    <w:rsid w:val="00EE2E4A"/>
    <w:rsid w:val="00EE2F02"/>
    <w:rsid w:val="00EE349B"/>
    <w:rsid w:val="00EE39DE"/>
    <w:rsid w:val="00EE469F"/>
    <w:rsid w:val="00EE51A3"/>
    <w:rsid w:val="00EE53BC"/>
    <w:rsid w:val="00EE56D8"/>
    <w:rsid w:val="00EE5A44"/>
    <w:rsid w:val="00EE5CBA"/>
    <w:rsid w:val="00EE629F"/>
    <w:rsid w:val="00EF08B3"/>
    <w:rsid w:val="00EF22D3"/>
    <w:rsid w:val="00EF30E5"/>
    <w:rsid w:val="00EF3F18"/>
    <w:rsid w:val="00EF410F"/>
    <w:rsid w:val="00EF4535"/>
    <w:rsid w:val="00EF55AD"/>
    <w:rsid w:val="00EF588F"/>
    <w:rsid w:val="00EF5B0B"/>
    <w:rsid w:val="00EF61FB"/>
    <w:rsid w:val="00EF6495"/>
    <w:rsid w:val="00F00919"/>
    <w:rsid w:val="00F02AD7"/>
    <w:rsid w:val="00F05187"/>
    <w:rsid w:val="00F05B2F"/>
    <w:rsid w:val="00F06E8A"/>
    <w:rsid w:val="00F07FF6"/>
    <w:rsid w:val="00F102A8"/>
    <w:rsid w:val="00F12007"/>
    <w:rsid w:val="00F1273A"/>
    <w:rsid w:val="00F14F35"/>
    <w:rsid w:val="00F1627A"/>
    <w:rsid w:val="00F20212"/>
    <w:rsid w:val="00F2053A"/>
    <w:rsid w:val="00F21FDA"/>
    <w:rsid w:val="00F227BC"/>
    <w:rsid w:val="00F22C4D"/>
    <w:rsid w:val="00F23423"/>
    <w:rsid w:val="00F23FE5"/>
    <w:rsid w:val="00F2444B"/>
    <w:rsid w:val="00F24D55"/>
    <w:rsid w:val="00F24FF1"/>
    <w:rsid w:val="00F254B3"/>
    <w:rsid w:val="00F25DD8"/>
    <w:rsid w:val="00F275F3"/>
    <w:rsid w:val="00F2764B"/>
    <w:rsid w:val="00F31C8F"/>
    <w:rsid w:val="00F32A1D"/>
    <w:rsid w:val="00F32E60"/>
    <w:rsid w:val="00F32EE5"/>
    <w:rsid w:val="00F33284"/>
    <w:rsid w:val="00F37A33"/>
    <w:rsid w:val="00F422C5"/>
    <w:rsid w:val="00F42EAC"/>
    <w:rsid w:val="00F434C1"/>
    <w:rsid w:val="00F43A1F"/>
    <w:rsid w:val="00F4481F"/>
    <w:rsid w:val="00F468CC"/>
    <w:rsid w:val="00F47B7D"/>
    <w:rsid w:val="00F5001E"/>
    <w:rsid w:val="00F505EA"/>
    <w:rsid w:val="00F50B65"/>
    <w:rsid w:val="00F51575"/>
    <w:rsid w:val="00F5193E"/>
    <w:rsid w:val="00F5246E"/>
    <w:rsid w:val="00F53624"/>
    <w:rsid w:val="00F53AB7"/>
    <w:rsid w:val="00F54034"/>
    <w:rsid w:val="00F5503F"/>
    <w:rsid w:val="00F55E32"/>
    <w:rsid w:val="00F5632C"/>
    <w:rsid w:val="00F615E9"/>
    <w:rsid w:val="00F62940"/>
    <w:rsid w:val="00F635D1"/>
    <w:rsid w:val="00F637F4"/>
    <w:rsid w:val="00F63C95"/>
    <w:rsid w:val="00F63D8A"/>
    <w:rsid w:val="00F64738"/>
    <w:rsid w:val="00F65749"/>
    <w:rsid w:val="00F657B1"/>
    <w:rsid w:val="00F65F6F"/>
    <w:rsid w:val="00F6762D"/>
    <w:rsid w:val="00F70054"/>
    <w:rsid w:val="00F70960"/>
    <w:rsid w:val="00F70A46"/>
    <w:rsid w:val="00F70CB2"/>
    <w:rsid w:val="00F721CD"/>
    <w:rsid w:val="00F738FE"/>
    <w:rsid w:val="00F73A24"/>
    <w:rsid w:val="00F7467D"/>
    <w:rsid w:val="00F747BC"/>
    <w:rsid w:val="00F749AD"/>
    <w:rsid w:val="00F7510C"/>
    <w:rsid w:val="00F75634"/>
    <w:rsid w:val="00F75900"/>
    <w:rsid w:val="00F75963"/>
    <w:rsid w:val="00F7620E"/>
    <w:rsid w:val="00F7629C"/>
    <w:rsid w:val="00F76A78"/>
    <w:rsid w:val="00F771D0"/>
    <w:rsid w:val="00F779AE"/>
    <w:rsid w:val="00F77B05"/>
    <w:rsid w:val="00F80C1E"/>
    <w:rsid w:val="00F80D1A"/>
    <w:rsid w:val="00F81298"/>
    <w:rsid w:val="00F82281"/>
    <w:rsid w:val="00F82A84"/>
    <w:rsid w:val="00F84659"/>
    <w:rsid w:val="00F85425"/>
    <w:rsid w:val="00F85765"/>
    <w:rsid w:val="00F86068"/>
    <w:rsid w:val="00F908C6"/>
    <w:rsid w:val="00F94341"/>
    <w:rsid w:val="00F94F03"/>
    <w:rsid w:val="00F954D2"/>
    <w:rsid w:val="00F96142"/>
    <w:rsid w:val="00F968D6"/>
    <w:rsid w:val="00FA004E"/>
    <w:rsid w:val="00FA00C0"/>
    <w:rsid w:val="00FA2CF9"/>
    <w:rsid w:val="00FA3216"/>
    <w:rsid w:val="00FA3F38"/>
    <w:rsid w:val="00FA4A32"/>
    <w:rsid w:val="00FA52B5"/>
    <w:rsid w:val="00FA64FB"/>
    <w:rsid w:val="00FA6A9B"/>
    <w:rsid w:val="00FA6F71"/>
    <w:rsid w:val="00FA72FF"/>
    <w:rsid w:val="00FA7811"/>
    <w:rsid w:val="00FB0305"/>
    <w:rsid w:val="00FB1C95"/>
    <w:rsid w:val="00FB2235"/>
    <w:rsid w:val="00FB29B7"/>
    <w:rsid w:val="00FB2AE8"/>
    <w:rsid w:val="00FB475B"/>
    <w:rsid w:val="00FB4909"/>
    <w:rsid w:val="00FB5A85"/>
    <w:rsid w:val="00FB620F"/>
    <w:rsid w:val="00FB7CA7"/>
    <w:rsid w:val="00FC0DF5"/>
    <w:rsid w:val="00FC0EA1"/>
    <w:rsid w:val="00FC192E"/>
    <w:rsid w:val="00FC2538"/>
    <w:rsid w:val="00FC2743"/>
    <w:rsid w:val="00FC2F90"/>
    <w:rsid w:val="00FC349D"/>
    <w:rsid w:val="00FC444B"/>
    <w:rsid w:val="00FC4963"/>
    <w:rsid w:val="00FC56F9"/>
    <w:rsid w:val="00FC5826"/>
    <w:rsid w:val="00FC627D"/>
    <w:rsid w:val="00FC62B4"/>
    <w:rsid w:val="00FC6401"/>
    <w:rsid w:val="00FC6472"/>
    <w:rsid w:val="00FC7AC8"/>
    <w:rsid w:val="00FD0758"/>
    <w:rsid w:val="00FD0913"/>
    <w:rsid w:val="00FD0ED7"/>
    <w:rsid w:val="00FD0F1F"/>
    <w:rsid w:val="00FD2496"/>
    <w:rsid w:val="00FD3481"/>
    <w:rsid w:val="00FD3997"/>
    <w:rsid w:val="00FD4CEE"/>
    <w:rsid w:val="00FD510D"/>
    <w:rsid w:val="00FD51DB"/>
    <w:rsid w:val="00FD65E2"/>
    <w:rsid w:val="00FD7D63"/>
    <w:rsid w:val="00FD7D79"/>
    <w:rsid w:val="00FE0B82"/>
    <w:rsid w:val="00FE0C47"/>
    <w:rsid w:val="00FE14DD"/>
    <w:rsid w:val="00FE2641"/>
    <w:rsid w:val="00FE3B3E"/>
    <w:rsid w:val="00FE43CB"/>
    <w:rsid w:val="00FE4AA3"/>
    <w:rsid w:val="00FE550A"/>
    <w:rsid w:val="00FE5B65"/>
    <w:rsid w:val="00FE6B91"/>
    <w:rsid w:val="00FE6EEB"/>
    <w:rsid w:val="00FE70A6"/>
    <w:rsid w:val="00FF0526"/>
    <w:rsid w:val="00FF07C8"/>
    <w:rsid w:val="00FF0839"/>
    <w:rsid w:val="00FF1C22"/>
    <w:rsid w:val="00FF2EE7"/>
    <w:rsid w:val="00FF513F"/>
    <w:rsid w:val="00FF6217"/>
    <w:rsid w:val="00FF7607"/>
    <w:rsid w:val="2AAC8A2D"/>
    <w:rsid w:val="50F09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02D5E"/>
  <w15:docId w15:val="{149362EB-BC94-4A42-91D5-4868CBD7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DA1"/>
    <w:pPr>
      <w:spacing w:after="60"/>
      <w:jc w:val="both"/>
    </w:pPr>
    <w:rPr>
      <w:rFonts w:ascii="Arial" w:eastAsia="Times New Roman" w:hAnsi="Arial" w:cs="Arial"/>
      <w:sz w:val="24"/>
      <w:lang w:eastAsia="pl-PL"/>
    </w:rPr>
  </w:style>
  <w:style w:type="paragraph" w:styleId="Nagwek1">
    <w:name w:val="heading 1"/>
    <w:aliases w:val="nagłówek1"/>
    <w:basedOn w:val="Nagwek2"/>
    <w:next w:val="Normalny"/>
    <w:link w:val="Nagwek1Znak"/>
    <w:uiPriority w:val="99"/>
    <w:qFormat/>
    <w:rsid w:val="00E37D7F"/>
    <w:pPr>
      <w:numPr>
        <w:numId w:val="9"/>
      </w:numPr>
      <w:outlineLvl w:val="0"/>
    </w:pPr>
  </w:style>
  <w:style w:type="paragraph" w:styleId="Nagwek2">
    <w:name w:val="heading 2"/>
    <w:basedOn w:val="Akapitzlist"/>
    <w:next w:val="Normalny"/>
    <w:link w:val="Nagwek2Znak"/>
    <w:autoRedefine/>
    <w:qFormat/>
    <w:rsid w:val="00E37D7F"/>
    <w:pPr>
      <w:keepNext/>
      <w:spacing w:before="240"/>
      <w:jc w:val="left"/>
      <w:outlineLvl w:val="1"/>
    </w:pPr>
    <w:rPr>
      <w:b/>
      <w:caps/>
    </w:rPr>
  </w:style>
  <w:style w:type="paragraph" w:styleId="Nagwek3">
    <w:name w:val="heading 3"/>
    <w:aliases w:val="Subparagraaf,Title3"/>
    <w:basedOn w:val="Akapitzlist"/>
    <w:next w:val="Normalny"/>
    <w:link w:val="Nagwek3Znak"/>
    <w:uiPriority w:val="9"/>
    <w:unhideWhenUsed/>
    <w:qFormat/>
    <w:rsid w:val="00E37D7F"/>
    <w:pPr>
      <w:keepNext/>
      <w:spacing w:before="240"/>
      <w:outlineLvl w:val="2"/>
    </w:pPr>
    <w:rPr>
      <w:b/>
    </w:rPr>
  </w:style>
  <w:style w:type="paragraph" w:styleId="Nagwek4">
    <w:name w:val="heading 4"/>
    <w:aliases w:val="H4,h4"/>
    <w:basedOn w:val="Normalny"/>
    <w:next w:val="Normalny"/>
    <w:link w:val="Nagwek4Znak"/>
    <w:uiPriority w:val="9"/>
    <w:qFormat/>
    <w:rsid w:val="00E37D7F"/>
    <w:pPr>
      <w:keepNext/>
      <w:tabs>
        <w:tab w:val="left" w:pos="1843"/>
      </w:tabs>
      <w:overflowPunct w:val="0"/>
      <w:autoSpaceDE w:val="0"/>
      <w:autoSpaceDN w:val="0"/>
      <w:adjustRightInd w:val="0"/>
      <w:ind w:left="851"/>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uiPriority w:val="9"/>
    <w:qFormat/>
    <w:rsid w:val="00E37D7F"/>
    <w:pPr>
      <w:keepNext/>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uiPriority w:val="9"/>
    <w:qFormat/>
    <w:rsid w:val="00E37D7F"/>
    <w:pPr>
      <w:keepNext/>
      <w:tabs>
        <w:tab w:val="left" w:pos="-567"/>
        <w:tab w:val="left" w:pos="-426"/>
        <w:tab w:val="left" w:pos="851"/>
        <w:tab w:val="left" w:pos="3402"/>
      </w:tabs>
      <w:overflowPunct w:val="0"/>
      <w:autoSpaceDE w:val="0"/>
      <w:autoSpaceDN w:val="0"/>
      <w:adjustRightInd w:val="0"/>
      <w:ind w:right="-284" w:firstLine="2552"/>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uiPriority w:val="9"/>
    <w:qFormat/>
    <w:rsid w:val="00E37D7F"/>
    <w:pPr>
      <w:spacing w:before="240"/>
      <w:jc w:val="left"/>
      <w:outlineLvl w:val="6"/>
    </w:pPr>
    <w:rPr>
      <w:rFonts w:ascii="Calibri" w:hAnsi="Calibri" w:cs="Calibri"/>
      <w:szCs w:val="24"/>
    </w:rPr>
  </w:style>
  <w:style w:type="paragraph" w:styleId="Nagwek8">
    <w:name w:val="heading 8"/>
    <w:basedOn w:val="Normalny"/>
    <w:next w:val="Normalny"/>
    <w:link w:val="Nagwek8Znak"/>
    <w:uiPriority w:val="9"/>
    <w:qFormat/>
    <w:rsid w:val="00E37D7F"/>
    <w:pPr>
      <w:keepNext/>
      <w:tabs>
        <w:tab w:val="left" w:pos="360"/>
      </w:tabs>
      <w:overflowPunct w:val="0"/>
      <w:autoSpaceDE w:val="0"/>
      <w:autoSpaceDN w:val="0"/>
      <w:adjustRightInd w:val="0"/>
      <w:ind w:left="360" w:hanging="360"/>
      <w:textAlignment w:val="baseline"/>
      <w:outlineLvl w:val="7"/>
    </w:pPr>
    <w:rPr>
      <w:b/>
      <w:bCs/>
      <w:sz w:val="20"/>
      <w:szCs w:val="20"/>
      <w:lang w:val="en-GB"/>
    </w:rPr>
  </w:style>
  <w:style w:type="paragraph" w:styleId="Nagwek9">
    <w:name w:val="heading 9"/>
    <w:basedOn w:val="lista11"/>
    <w:next w:val="Normalny"/>
    <w:link w:val="Nagwek9Znak"/>
    <w:uiPriority w:val="9"/>
    <w:qFormat/>
    <w:rsid w:val="00E37D7F"/>
    <w:pPr>
      <w:outlineLvl w:val="8"/>
    </w:pPr>
    <w:rPr>
      <w:cap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
    <w:basedOn w:val="Domylnaczcionkaakapitu"/>
    <w:link w:val="Nagwek1"/>
    <w:uiPriority w:val="99"/>
    <w:rsid w:val="00E37D7F"/>
    <w:rPr>
      <w:rFonts w:ascii="Arial" w:eastAsia="Times New Roman" w:hAnsi="Arial" w:cs="Arial"/>
      <w:b/>
      <w:caps/>
      <w:noProof/>
      <w:sz w:val="24"/>
      <w:lang w:eastAsia="pl-PL"/>
    </w:rPr>
  </w:style>
  <w:style w:type="character" w:customStyle="1" w:styleId="Nagwek2Znak">
    <w:name w:val="Nagłówek 2 Znak"/>
    <w:basedOn w:val="Domylnaczcionkaakapitu"/>
    <w:link w:val="Nagwek2"/>
    <w:uiPriority w:val="9"/>
    <w:rsid w:val="00E37D7F"/>
    <w:rPr>
      <w:rFonts w:ascii="Arial" w:eastAsia="Times New Roman" w:hAnsi="Arial" w:cs="Arial"/>
      <w:b/>
      <w:caps/>
      <w:noProof/>
      <w:sz w:val="24"/>
      <w:lang w:eastAsia="pl-PL"/>
    </w:rPr>
  </w:style>
  <w:style w:type="character" w:customStyle="1" w:styleId="Nagwek3Znak">
    <w:name w:val="Nagłówek 3 Znak"/>
    <w:aliases w:val="Subparagraaf Znak1,Title3 Znak1"/>
    <w:basedOn w:val="Domylnaczcionkaakapitu"/>
    <w:link w:val="Nagwek3"/>
    <w:uiPriority w:val="9"/>
    <w:rsid w:val="00E37D7F"/>
    <w:rPr>
      <w:rFonts w:ascii="Arial" w:eastAsia="Times New Roman" w:hAnsi="Arial" w:cs="Arial"/>
      <w:b/>
      <w:noProof/>
      <w:sz w:val="24"/>
      <w:lang w:eastAsia="pl-PL"/>
    </w:rPr>
  </w:style>
  <w:style w:type="character" w:customStyle="1" w:styleId="Nagwek4Znak">
    <w:name w:val="Nagłówek 4 Znak"/>
    <w:aliases w:val="H4 Znak,h4 Znak"/>
    <w:basedOn w:val="Domylnaczcionkaakapitu"/>
    <w:link w:val="Nagwek4"/>
    <w:uiPriority w:val="9"/>
    <w:rsid w:val="00E37D7F"/>
    <w:rPr>
      <w:rFonts w:ascii="Times New Roman" w:eastAsia="Times New Roman" w:hAnsi="Times New Roman" w:cs="Times New Roman"/>
      <w:b/>
      <w:bCs/>
      <w:sz w:val="28"/>
      <w:szCs w:val="28"/>
      <w:lang w:val="en-GB" w:eastAsia="pl-PL"/>
    </w:rPr>
  </w:style>
  <w:style w:type="character" w:customStyle="1" w:styleId="Nagwek5Znak">
    <w:name w:val="Nagłówek 5 Znak"/>
    <w:basedOn w:val="Domylnaczcionkaakapitu"/>
    <w:link w:val="Nagwek5"/>
    <w:uiPriority w:val="9"/>
    <w:rsid w:val="00E37D7F"/>
    <w:rPr>
      <w:rFonts w:ascii="Arial" w:eastAsia="Times New Roman" w:hAnsi="Arial" w:cs="Arial"/>
      <w:b/>
      <w:bCs/>
      <w:sz w:val="20"/>
      <w:szCs w:val="20"/>
      <w:lang w:val="en-GB" w:eastAsia="pl-PL"/>
    </w:rPr>
  </w:style>
  <w:style w:type="character" w:customStyle="1" w:styleId="Nagwek6Znak">
    <w:name w:val="Nagłówek 6 Znak"/>
    <w:basedOn w:val="Domylnaczcionkaakapitu"/>
    <w:link w:val="Nagwek6"/>
    <w:uiPriority w:val="9"/>
    <w:rsid w:val="00E37D7F"/>
    <w:rPr>
      <w:rFonts w:ascii="Times New Roman" w:eastAsia="Times New Roman" w:hAnsi="Times New Roman" w:cs="Times New Roman"/>
      <w:sz w:val="20"/>
      <w:szCs w:val="20"/>
      <w:lang w:val="en-GB" w:eastAsia="pl-PL"/>
    </w:rPr>
  </w:style>
  <w:style w:type="character" w:customStyle="1" w:styleId="Nagwek7Znak">
    <w:name w:val="Nagłówek 7 Znak"/>
    <w:basedOn w:val="Domylnaczcionkaakapitu"/>
    <w:link w:val="Nagwek7"/>
    <w:uiPriority w:val="9"/>
    <w:rsid w:val="00E37D7F"/>
    <w:rPr>
      <w:rFonts w:ascii="Calibri" w:eastAsia="Times New Roman" w:hAnsi="Calibri" w:cs="Calibri"/>
      <w:sz w:val="24"/>
      <w:szCs w:val="24"/>
      <w:lang w:eastAsia="pl-PL"/>
    </w:rPr>
  </w:style>
  <w:style w:type="character" w:customStyle="1" w:styleId="Nagwek8Znak">
    <w:name w:val="Nagłówek 8 Znak"/>
    <w:basedOn w:val="Domylnaczcionkaakapitu"/>
    <w:link w:val="Nagwek8"/>
    <w:uiPriority w:val="9"/>
    <w:rsid w:val="00E37D7F"/>
    <w:rPr>
      <w:rFonts w:ascii="Arial" w:eastAsia="Times New Roman" w:hAnsi="Arial" w:cs="Arial"/>
      <w:b/>
      <w:bCs/>
      <w:sz w:val="20"/>
      <w:szCs w:val="20"/>
      <w:lang w:val="en-GB" w:eastAsia="pl-PL"/>
    </w:rPr>
  </w:style>
  <w:style w:type="character" w:customStyle="1" w:styleId="Nagwek9Znak">
    <w:name w:val="Nagłówek 9 Znak"/>
    <w:basedOn w:val="Domylnaczcionkaakapitu"/>
    <w:link w:val="Nagwek9"/>
    <w:uiPriority w:val="9"/>
    <w:rsid w:val="00E37D7F"/>
    <w:rPr>
      <w:rFonts w:ascii="Arial" w:eastAsia="Times New Roman" w:hAnsi="Arial" w:cs="Arial"/>
      <w:caps/>
      <w:lang w:eastAsia="pl-PL"/>
    </w:rPr>
  </w:style>
  <w:style w:type="paragraph" w:styleId="Tekstpodstawowy">
    <w:name w:val="Body Text"/>
    <w:basedOn w:val="Normalny"/>
    <w:link w:val="TekstpodstawowyZnak"/>
    <w:uiPriority w:val="99"/>
    <w:rsid w:val="00E37D7F"/>
    <w:rPr>
      <w:szCs w:val="20"/>
      <w:lang w:val="en-US"/>
    </w:rPr>
  </w:style>
  <w:style w:type="character" w:customStyle="1" w:styleId="TekstpodstawowyZnak">
    <w:name w:val="Tekst podstawowy Znak"/>
    <w:basedOn w:val="Domylnaczcionkaakapitu"/>
    <w:link w:val="Tekstpodstawowy"/>
    <w:uiPriority w:val="99"/>
    <w:rsid w:val="00E37D7F"/>
    <w:rPr>
      <w:rFonts w:ascii="Arial" w:eastAsia="Times New Roman" w:hAnsi="Arial" w:cs="Arial"/>
      <w:sz w:val="24"/>
      <w:szCs w:val="20"/>
      <w:lang w:val="en-US" w:eastAsia="pl-PL"/>
    </w:rPr>
  </w:style>
  <w:style w:type="character" w:customStyle="1" w:styleId="NormalnyAplikacjaZnak">
    <w:name w:val="Normalny Aplikacja Znak"/>
    <w:basedOn w:val="Domylnaczcionkaakapitu"/>
    <w:rsid w:val="00E37D7F"/>
    <w:rPr>
      <w:rFonts w:ascii="Arial" w:hAnsi="Arial"/>
      <w:lang w:val="pl-PL" w:eastAsia="pl-PL" w:bidi="ar-SA"/>
    </w:rPr>
  </w:style>
  <w:style w:type="paragraph" w:customStyle="1" w:styleId="tytu">
    <w:name w:val="tytuł"/>
    <w:basedOn w:val="Normalny"/>
    <w:next w:val="Normalny"/>
    <w:autoRedefine/>
    <w:rsid w:val="00E37D7F"/>
    <w:pPr>
      <w:spacing w:before="240" w:after="240"/>
      <w:ind w:left="539" w:hanging="539"/>
      <w:outlineLvl w:val="0"/>
    </w:pPr>
    <w:rPr>
      <w:b/>
      <w:bCs/>
      <w:sz w:val="28"/>
      <w:szCs w:val="28"/>
    </w:rPr>
  </w:style>
  <w:style w:type="paragraph" w:styleId="Tekstpodstawowywcity">
    <w:name w:val="Body Text Indent"/>
    <w:basedOn w:val="Normalny"/>
    <w:link w:val="TekstpodstawowywcityZnak"/>
    <w:uiPriority w:val="99"/>
    <w:rsid w:val="00E37D7F"/>
    <w:pPr>
      <w:ind w:left="283"/>
    </w:pPr>
  </w:style>
  <w:style w:type="character" w:customStyle="1" w:styleId="TekstpodstawowywcityZnak">
    <w:name w:val="Tekst podstawowy wcięty Znak"/>
    <w:basedOn w:val="Domylnaczcionkaakapitu"/>
    <w:link w:val="Tekstpodstawowywcity"/>
    <w:uiPriority w:val="99"/>
    <w:rsid w:val="00E37D7F"/>
    <w:rPr>
      <w:rFonts w:ascii="Arial" w:eastAsia="Times New Roman" w:hAnsi="Arial" w:cs="Arial"/>
      <w:sz w:val="24"/>
      <w:lang w:eastAsia="pl-PL"/>
    </w:rPr>
  </w:style>
  <w:style w:type="paragraph" w:styleId="Stopka">
    <w:name w:val="footer"/>
    <w:basedOn w:val="Normalny"/>
    <w:link w:val="StopkaZnak"/>
    <w:uiPriority w:val="99"/>
    <w:rsid w:val="00E37D7F"/>
    <w:pPr>
      <w:tabs>
        <w:tab w:val="center" w:pos="4536"/>
        <w:tab w:val="right" w:pos="9072"/>
      </w:tabs>
    </w:pPr>
  </w:style>
  <w:style w:type="character" w:customStyle="1" w:styleId="StopkaZnak">
    <w:name w:val="Stopka Znak"/>
    <w:basedOn w:val="Domylnaczcionkaakapitu"/>
    <w:link w:val="Stopka"/>
    <w:uiPriority w:val="99"/>
    <w:rsid w:val="00E37D7F"/>
    <w:rPr>
      <w:rFonts w:ascii="Arial" w:eastAsia="Times New Roman" w:hAnsi="Arial" w:cs="Arial"/>
      <w:sz w:val="24"/>
      <w:lang w:eastAsia="pl-PL"/>
    </w:rPr>
  </w:style>
  <w:style w:type="character" w:styleId="Numerstrony">
    <w:name w:val="page number"/>
    <w:basedOn w:val="Domylnaczcionkaakapitu"/>
    <w:uiPriority w:val="99"/>
    <w:rsid w:val="00E37D7F"/>
  </w:style>
  <w:style w:type="character" w:styleId="Hipercze">
    <w:name w:val="Hyperlink"/>
    <w:basedOn w:val="Domylnaczcionkaakapitu"/>
    <w:uiPriority w:val="99"/>
    <w:rsid w:val="00E37D7F"/>
    <w:rPr>
      <w:color w:val="0000FF"/>
      <w:u w:val="single"/>
    </w:rPr>
  </w:style>
  <w:style w:type="paragraph" w:styleId="Nagwek">
    <w:name w:val="header"/>
    <w:basedOn w:val="Normalny"/>
    <w:link w:val="NagwekZnak"/>
    <w:uiPriority w:val="99"/>
    <w:rsid w:val="00E37D7F"/>
    <w:pPr>
      <w:tabs>
        <w:tab w:val="center" w:pos="4536"/>
        <w:tab w:val="right" w:pos="9072"/>
      </w:tabs>
    </w:pPr>
  </w:style>
  <w:style w:type="character" w:customStyle="1" w:styleId="NagwekZnak">
    <w:name w:val="Nagłówek Znak"/>
    <w:basedOn w:val="Domylnaczcionkaakapitu"/>
    <w:link w:val="Nagwek"/>
    <w:uiPriority w:val="99"/>
    <w:rsid w:val="00E37D7F"/>
    <w:rPr>
      <w:rFonts w:ascii="Arial" w:eastAsia="Times New Roman" w:hAnsi="Arial" w:cs="Arial"/>
      <w:sz w:val="24"/>
      <w:lang w:eastAsia="pl-PL"/>
    </w:rPr>
  </w:style>
  <w:style w:type="paragraph" w:styleId="Tekstdymka">
    <w:name w:val="Balloon Text"/>
    <w:basedOn w:val="Normalny"/>
    <w:link w:val="TekstdymkaZnak"/>
    <w:uiPriority w:val="99"/>
    <w:semiHidden/>
    <w:unhideWhenUsed/>
    <w:rsid w:val="00E37D7F"/>
    <w:rPr>
      <w:rFonts w:ascii="Tahoma" w:hAnsi="Tahoma" w:cs="Tahoma"/>
      <w:sz w:val="16"/>
      <w:szCs w:val="16"/>
    </w:rPr>
  </w:style>
  <w:style w:type="character" w:customStyle="1" w:styleId="TekstdymkaZnak">
    <w:name w:val="Tekst dymka Znak"/>
    <w:basedOn w:val="Domylnaczcionkaakapitu"/>
    <w:link w:val="Tekstdymka"/>
    <w:uiPriority w:val="99"/>
    <w:semiHidden/>
    <w:rsid w:val="00E37D7F"/>
    <w:rPr>
      <w:rFonts w:ascii="Tahoma" w:eastAsia="Times New Roman" w:hAnsi="Tahoma" w:cs="Tahoma"/>
      <w:sz w:val="16"/>
      <w:szCs w:val="16"/>
      <w:lang w:eastAsia="pl-PL"/>
    </w:rPr>
  </w:style>
  <w:style w:type="paragraph" w:styleId="Poprawka">
    <w:name w:val="Revision"/>
    <w:hidden/>
    <w:uiPriority w:val="99"/>
    <w:semiHidden/>
    <w:rsid w:val="00E37D7F"/>
    <w:pPr>
      <w:spacing w:after="0" w:line="240" w:lineRule="auto"/>
    </w:pPr>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E37D7F"/>
    <w:pPr>
      <w:outlineLvl w:val="9"/>
    </w:pPr>
    <w:rPr>
      <w:lang w:eastAsia="en-US"/>
    </w:rPr>
  </w:style>
  <w:style w:type="paragraph" w:styleId="Spistreci2">
    <w:name w:val="toc 2"/>
    <w:basedOn w:val="Spistreci1"/>
    <w:next w:val="Normalny"/>
    <w:autoRedefine/>
    <w:uiPriority w:val="39"/>
    <w:unhideWhenUsed/>
    <w:qFormat/>
    <w:rsid w:val="00C36052"/>
    <w:pPr>
      <w:tabs>
        <w:tab w:val="left" w:pos="1680"/>
        <w:tab w:val="right" w:leader="dot" w:pos="9061"/>
      </w:tabs>
      <w:spacing w:before="120" w:after="120"/>
      <w:ind w:left="1117"/>
    </w:pPr>
    <w:rPr>
      <w:sz w:val="20"/>
      <w:szCs w:val="20"/>
    </w:rPr>
  </w:style>
  <w:style w:type="paragraph" w:styleId="Spistreci1">
    <w:name w:val="toc 1"/>
    <w:basedOn w:val="Nagwek2"/>
    <w:next w:val="Normalny"/>
    <w:uiPriority w:val="39"/>
    <w:unhideWhenUsed/>
    <w:qFormat/>
    <w:rsid w:val="00C36052"/>
    <w:pPr>
      <w:keepNext w:val="0"/>
      <w:tabs>
        <w:tab w:val="left" w:pos="720"/>
        <w:tab w:val="right" w:leader="dot" w:pos="9345"/>
      </w:tabs>
      <w:ind w:left="720" w:hanging="720"/>
      <w:jc w:val="both"/>
    </w:pPr>
    <w:rPr>
      <w:b w:val="0"/>
      <w:sz w:val="22"/>
    </w:rPr>
  </w:style>
  <w:style w:type="paragraph" w:styleId="Akapitzlist">
    <w:name w:val="List Paragraph"/>
    <w:basedOn w:val="Normalny"/>
    <w:link w:val="AkapitzlistZnak"/>
    <w:uiPriority w:val="34"/>
    <w:qFormat/>
    <w:rsid w:val="00E37D7F"/>
    <w:pPr>
      <w:contextualSpacing/>
    </w:pPr>
    <w:rPr>
      <w:noProof/>
    </w:rPr>
  </w:style>
  <w:style w:type="table" w:styleId="Tabela-Siatka">
    <w:name w:val="Table Grid"/>
    <w:basedOn w:val="Standardowy"/>
    <w:rsid w:val="00E37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link w:val="BezodstpwZnak"/>
    <w:uiPriority w:val="1"/>
    <w:qFormat/>
    <w:rsid w:val="00E37D7F"/>
    <w:pPr>
      <w:spacing w:after="0" w:line="240" w:lineRule="auto"/>
    </w:pPr>
    <w:rPr>
      <w:rFonts w:ascii="Times New Roman" w:eastAsia="Times New Roman" w:hAnsi="Times New Roman" w:cs="Times New Roman"/>
      <w:lang w:eastAsia="pl-PL"/>
    </w:rPr>
  </w:style>
  <w:style w:type="paragraph" w:customStyle="1" w:styleId="Styl1">
    <w:name w:val="Styl1"/>
    <w:basedOn w:val="Nagwek2"/>
    <w:next w:val="Nagwek2"/>
    <w:link w:val="Styl1Znak"/>
    <w:qFormat/>
    <w:rsid w:val="00E37D7F"/>
    <w:pPr>
      <w:numPr>
        <w:ilvl w:val="1"/>
      </w:numPr>
      <w:spacing w:before="120"/>
    </w:pPr>
    <w:rPr>
      <w:szCs w:val="24"/>
    </w:rPr>
  </w:style>
  <w:style w:type="paragraph" w:customStyle="1" w:styleId="Styl2">
    <w:name w:val="Styl2"/>
    <w:basedOn w:val="Styl1"/>
    <w:link w:val="Styl2Znak"/>
    <w:qFormat/>
    <w:rsid w:val="00E37D7F"/>
  </w:style>
  <w:style w:type="character" w:customStyle="1" w:styleId="AkapitzlistZnak">
    <w:name w:val="Akapit z listą Znak"/>
    <w:basedOn w:val="Domylnaczcionkaakapitu"/>
    <w:link w:val="Akapitzlist"/>
    <w:uiPriority w:val="34"/>
    <w:rsid w:val="00E37D7F"/>
    <w:rPr>
      <w:rFonts w:ascii="Arial" w:eastAsia="Times New Roman" w:hAnsi="Arial" w:cs="Arial"/>
      <w:noProof/>
      <w:sz w:val="24"/>
      <w:lang w:eastAsia="pl-PL"/>
    </w:rPr>
  </w:style>
  <w:style w:type="character" w:customStyle="1" w:styleId="Styl1Znak">
    <w:name w:val="Styl1 Znak"/>
    <w:basedOn w:val="AkapitzlistZnak"/>
    <w:link w:val="Styl1"/>
    <w:rsid w:val="00E37D7F"/>
    <w:rPr>
      <w:rFonts w:ascii="Arial" w:eastAsia="Times New Roman" w:hAnsi="Arial" w:cs="Arial"/>
      <w:b/>
      <w:caps/>
      <w:noProof/>
      <w:sz w:val="24"/>
      <w:szCs w:val="24"/>
      <w:lang w:eastAsia="pl-PL"/>
    </w:rPr>
  </w:style>
  <w:style w:type="character" w:customStyle="1" w:styleId="Styl2Znak">
    <w:name w:val="Styl2 Znak"/>
    <w:basedOn w:val="Styl1Znak"/>
    <w:link w:val="Styl2"/>
    <w:rsid w:val="00E37D7F"/>
    <w:rPr>
      <w:rFonts w:ascii="Arial" w:eastAsia="Times New Roman" w:hAnsi="Arial" w:cs="Arial"/>
      <w:b/>
      <w:caps/>
      <w:noProof/>
      <w:sz w:val="24"/>
      <w:szCs w:val="24"/>
      <w:lang w:eastAsia="pl-PL"/>
    </w:rPr>
  </w:style>
  <w:style w:type="paragraph" w:customStyle="1" w:styleId="nagwekKR">
    <w:name w:val="nagłówek KR"/>
    <w:basedOn w:val="Nagwek"/>
    <w:link w:val="nagwekKRZnak"/>
    <w:qFormat/>
    <w:rsid w:val="00E37D7F"/>
    <w:pPr>
      <w:pBdr>
        <w:bottom w:val="single" w:sz="8" w:space="1" w:color="auto"/>
      </w:pBdr>
      <w:jc w:val="center"/>
    </w:pPr>
    <w:rPr>
      <w:sz w:val="16"/>
      <w:szCs w:val="16"/>
    </w:rPr>
  </w:style>
  <w:style w:type="paragraph" w:customStyle="1" w:styleId="stopkaKR">
    <w:name w:val="stopka KR"/>
    <w:basedOn w:val="Stopka"/>
    <w:link w:val="stopkaKRZnak"/>
    <w:qFormat/>
    <w:rsid w:val="00E37D7F"/>
    <w:pPr>
      <w:spacing w:line="240" w:lineRule="auto"/>
      <w:jc w:val="right"/>
    </w:pPr>
    <w:rPr>
      <w:sz w:val="16"/>
      <w:szCs w:val="16"/>
    </w:rPr>
  </w:style>
  <w:style w:type="character" w:customStyle="1" w:styleId="nagwekKRZnak">
    <w:name w:val="nagłówek KR Znak"/>
    <w:basedOn w:val="NagwekZnak"/>
    <w:link w:val="nagwekKR"/>
    <w:rsid w:val="00E37D7F"/>
    <w:rPr>
      <w:rFonts w:ascii="Arial" w:eastAsia="Times New Roman" w:hAnsi="Arial" w:cs="Arial"/>
      <w:sz w:val="16"/>
      <w:szCs w:val="16"/>
      <w:lang w:eastAsia="pl-PL"/>
    </w:rPr>
  </w:style>
  <w:style w:type="paragraph" w:customStyle="1" w:styleId="listawypunktowanaKR">
    <w:name w:val="lista wypunktowana KR"/>
    <w:basedOn w:val="Akapitzlist"/>
    <w:link w:val="listawypunktowanaKRZnak"/>
    <w:qFormat/>
    <w:rsid w:val="00EF61FB"/>
    <w:pPr>
      <w:numPr>
        <w:ilvl w:val="1"/>
        <w:numId w:val="11"/>
      </w:numPr>
      <w:contextualSpacing w:val="0"/>
    </w:pPr>
  </w:style>
  <w:style w:type="character" w:customStyle="1" w:styleId="stopkaKRZnak">
    <w:name w:val="stopka KR Znak"/>
    <w:basedOn w:val="StopkaZnak"/>
    <w:link w:val="stopkaKR"/>
    <w:rsid w:val="00E37D7F"/>
    <w:rPr>
      <w:rFonts w:ascii="Arial" w:eastAsia="Times New Roman" w:hAnsi="Arial" w:cs="Arial"/>
      <w:sz w:val="16"/>
      <w:szCs w:val="16"/>
      <w:lang w:eastAsia="pl-PL"/>
    </w:rPr>
  </w:style>
  <w:style w:type="character" w:customStyle="1" w:styleId="listawypunktowanaKRZnak">
    <w:name w:val="lista wypunktowana KR Znak"/>
    <w:basedOn w:val="AkapitzlistZnak"/>
    <w:link w:val="listawypunktowanaKR"/>
    <w:rsid w:val="00EF61FB"/>
    <w:rPr>
      <w:rFonts w:ascii="Arial" w:eastAsia="Times New Roman" w:hAnsi="Arial" w:cs="Arial"/>
      <w:noProof/>
      <w:sz w:val="24"/>
      <w:lang w:eastAsia="pl-PL"/>
    </w:rPr>
  </w:style>
  <w:style w:type="paragraph" w:customStyle="1" w:styleId="Punkt">
    <w:name w:val="Punkt"/>
    <w:basedOn w:val="Normalny"/>
    <w:link w:val="PunktZnak"/>
    <w:qFormat/>
    <w:rsid w:val="00E37D7F"/>
    <w:pPr>
      <w:widowControl w:val="0"/>
      <w:numPr>
        <w:numId w:val="1"/>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basedOn w:val="Domylnaczcionkaakapitu"/>
    <w:link w:val="Punkt"/>
    <w:locked/>
    <w:rsid w:val="00E37D7F"/>
    <w:rPr>
      <w:rFonts w:ascii="Arial" w:eastAsia="Times New Roman" w:hAnsi="Arial" w:cs="Arial"/>
      <w:b/>
      <w:bCs/>
      <w:iCs/>
      <w:sz w:val="24"/>
      <w:szCs w:val="24"/>
      <w:shd w:val="clear" w:color="auto" w:fill="FFFFFF"/>
      <w:lang w:eastAsia="pl-PL"/>
    </w:rPr>
  </w:style>
  <w:style w:type="paragraph" w:customStyle="1" w:styleId="2zanoren">
    <w:name w:val="2.zanorení"/>
    <w:basedOn w:val="text-3mezera"/>
    <w:uiPriority w:val="99"/>
    <w:rsid w:val="00E37D7F"/>
    <w:pPr>
      <w:ind w:left="3402" w:hanging="1278"/>
    </w:pPr>
  </w:style>
  <w:style w:type="paragraph" w:customStyle="1" w:styleId="text-3mezera">
    <w:name w:val="text - 3 mezera"/>
    <w:basedOn w:val="Normalny"/>
    <w:uiPriority w:val="99"/>
    <w:rsid w:val="00E37D7F"/>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semiHidden/>
    <w:rsid w:val="00E37D7F"/>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E37D7F"/>
    <w:rPr>
      <w:rFonts w:ascii="Times New Roman" w:eastAsia="Times New Roman" w:hAnsi="Times New Roman" w:cs="Times New Roman"/>
      <w:sz w:val="20"/>
      <w:szCs w:val="20"/>
      <w:lang w:eastAsia="pl-PL"/>
    </w:rPr>
  </w:style>
  <w:style w:type="paragraph" w:customStyle="1" w:styleId="oddl-nadpis">
    <w:name w:val="oddíl-nadpis"/>
    <w:basedOn w:val="Normalny"/>
    <w:uiPriority w:val="99"/>
    <w:rsid w:val="00E37D7F"/>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uiPriority w:val="99"/>
    <w:rsid w:val="00E37D7F"/>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uiPriority w:val="99"/>
    <w:rsid w:val="00E37D7F"/>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basedOn w:val="Domylnaczcionkaakapitu"/>
    <w:rsid w:val="00E37D7F"/>
    <w:rPr>
      <w:rFonts w:cs="Times New Roman"/>
      <w:vertAlign w:val="superscript"/>
    </w:rPr>
  </w:style>
  <w:style w:type="paragraph" w:customStyle="1" w:styleId="pgraftxt1">
    <w:name w:val="pgraf_txt1"/>
    <w:basedOn w:val="Normalny"/>
    <w:rsid w:val="00E37D7F"/>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basedOn w:val="Domylnaczcionkaakapitu"/>
    <w:uiPriority w:val="22"/>
    <w:qFormat/>
    <w:rsid w:val="00E37D7F"/>
    <w:rPr>
      <w:rFonts w:cs="Times New Roman"/>
      <w:b/>
      <w:bCs/>
    </w:rPr>
  </w:style>
  <w:style w:type="character" w:styleId="Odwoaniedokomentarza">
    <w:name w:val="annotation reference"/>
    <w:basedOn w:val="Domylnaczcionkaakapitu"/>
    <w:uiPriority w:val="99"/>
    <w:semiHidden/>
    <w:rsid w:val="00E37D7F"/>
    <w:rPr>
      <w:rFonts w:cs="Times New Roman"/>
      <w:sz w:val="16"/>
      <w:szCs w:val="16"/>
    </w:rPr>
  </w:style>
  <w:style w:type="paragraph" w:styleId="Tekstkomentarza">
    <w:name w:val="annotation text"/>
    <w:basedOn w:val="Normalny"/>
    <w:link w:val="TekstkomentarzaZnak"/>
    <w:uiPriority w:val="99"/>
    <w:rsid w:val="00E37D7F"/>
    <w:pPr>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E37D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37D7F"/>
    <w:rPr>
      <w:b/>
      <w:bCs/>
    </w:rPr>
  </w:style>
  <w:style w:type="character" w:customStyle="1" w:styleId="TematkomentarzaZnak">
    <w:name w:val="Temat komentarza Znak"/>
    <w:basedOn w:val="TekstkomentarzaZnak"/>
    <w:link w:val="Tematkomentarza"/>
    <w:uiPriority w:val="99"/>
    <w:semiHidden/>
    <w:rsid w:val="00E37D7F"/>
    <w:rPr>
      <w:rFonts w:ascii="Times New Roman" w:eastAsia="Times New Roman" w:hAnsi="Times New Roman" w:cs="Times New Roman"/>
      <w:b/>
      <w:bCs/>
      <w:sz w:val="20"/>
      <w:szCs w:val="20"/>
      <w:lang w:eastAsia="pl-PL"/>
    </w:rPr>
  </w:style>
  <w:style w:type="paragraph" w:styleId="NormalnyWeb">
    <w:name w:val="Normal (Web)"/>
    <w:basedOn w:val="Normalny"/>
    <w:link w:val="NormalnyWebZnak"/>
    <w:rsid w:val="00E37D7F"/>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basedOn w:val="Domylnaczcionkaakapitu"/>
    <w:link w:val="NormalnyWeb"/>
    <w:locked/>
    <w:rsid w:val="00E37D7F"/>
    <w:rPr>
      <w:rFonts w:ascii="Times New Roman" w:eastAsia="Times New Roman" w:hAnsi="Times New Roman" w:cs="Times New Roman"/>
      <w:sz w:val="24"/>
      <w:szCs w:val="24"/>
      <w:lang w:eastAsia="pl-PL"/>
    </w:rPr>
  </w:style>
  <w:style w:type="paragraph" w:styleId="Spistreci3">
    <w:name w:val="toc 3"/>
    <w:aliases w:val="Spis treści p3"/>
    <w:basedOn w:val="Normalny"/>
    <w:next w:val="Normalny"/>
    <w:autoRedefine/>
    <w:uiPriority w:val="39"/>
    <w:qFormat/>
    <w:rsid w:val="00E37D7F"/>
    <w:pPr>
      <w:ind w:left="284"/>
    </w:pPr>
    <w:rPr>
      <w:sz w:val="22"/>
      <w:szCs w:val="24"/>
    </w:rPr>
  </w:style>
  <w:style w:type="paragraph" w:customStyle="1" w:styleId="BodyTextIndent23">
    <w:name w:val="Body Text Indent 23"/>
    <w:basedOn w:val="Normalny"/>
    <w:uiPriority w:val="99"/>
    <w:rsid w:val="00E37D7F"/>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uiPriority w:val="99"/>
    <w:rsid w:val="00E37D7F"/>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uiPriority w:val="99"/>
    <w:rsid w:val="00E37D7F"/>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uiPriority w:val="99"/>
    <w:rsid w:val="00E37D7F"/>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uiPriority w:val="99"/>
    <w:rsid w:val="00E37D7F"/>
    <w:pPr>
      <w:overflowPunct w:val="0"/>
      <w:autoSpaceDE w:val="0"/>
      <w:autoSpaceDN w:val="0"/>
      <w:adjustRightInd w:val="0"/>
      <w:spacing w:before="240" w:after="0" w:line="240" w:lineRule="exact"/>
      <w:jc w:val="both"/>
      <w:textAlignment w:val="baseline"/>
    </w:pPr>
    <w:rPr>
      <w:rFonts w:ascii="Arial" w:eastAsia="Times New Roman" w:hAnsi="Arial" w:cs="Arial"/>
      <w:sz w:val="24"/>
      <w:szCs w:val="24"/>
      <w:lang w:val="cs-CZ" w:eastAsia="pl-PL"/>
    </w:rPr>
  </w:style>
  <w:style w:type="paragraph" w:customStyle="1" w:styleId="BodyText22">
    <w:name w:val="Body Text 22"/>
    <w:basedOn w:val="Normalny"/>
    <w:uiPriority w:val="99"/>
    <w:rsid w:val="00E37D7F"/>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uiPriority w:val="99"/>
    <w:rsid w:val="00E37D7F"/>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uiPriority w:val="99"/>
    <w:rsid w:val="00E37D7F"/>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uiPriority w:val="99"/>
    <w:rsid w:val="00E37D7F"/>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uiPriority w:val="99"/>
    <w:rsid w:val="00E37D7F"/>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uiPriority w:val="99"/>
    <w:rsid w:val="00E37D7F"/>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uiPriority w:val="99"/>
    <w:rsid w:val="00E37D7F"/>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uiPriority w:val="99"/>
    <w:rsid w:val="00E37D7F"/>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uiPriority w:val="99"/>
    <w:rsid w:val="00E37D7F"/>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basedOn w:val="Domylnaczcionkaakapitu"/>
    <w:link w:val="Tekstpodstawowy2"/>
    <w:uiPriority w:val="99"/>
    <w:rsid w:val="00E37D7F"/>
    <w:rPr>
      <w:rFonts w:ascii="Times New Roman" w:eastAsia="Times New Roman" w:hAnsi="Times New Roman" w:cs="Times New Roman"/>
      <w:sz w:val="20"/>
      <w:szCs w:val="20"/>
      <w:lang w:val="en-GB" w:eastAsia="pl-PL"/>
    </w:rPr>
  </w:style>
  <w:style w:type="paragraph" w:styleId="Tekstpodstawowywcity2">
    <w:name w:val="Body Text Indent 2"/>
    <w:basedOn w:val="Normalny"/>
    <w:link w:val="Tekstpodstawowywcity2Znak"/>
    <w:uiPriority w:val="99"/>
    <w:rsid w:val="00E37D7F"/>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E37D7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E37D7F"/>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37D7F"/>
    <w:rPr>
      <w:rFonts w:ascii="Times New Roman" w:eastAsia="Times New Roman" w:hAnsi="Times New Roman" w:cs="Times New Roman"/>
      <w:sz w:val="16"/>
      <w:szCs w:val="16"/>
      <w:lang w:eastAsia="pl-PL"/>
    </w:rPr>
  </w:style>
  <w:style w:type="paragraph" w:styleId="Tekstblokowy">
    <w:name w:val="Block Text"/>
    <w:basedOn w:val="Normalny"/>
    <w:uiPriority w:val="99"/>
    <w:rsid w:val="00E37D7F"/>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uiPriority w:val="99"/>
    <w:rsid w:val="00E37D7F"/>
    <w:pPr>
      <w:overflowPunct w:val="0"/>
      <w:autoSpaceDE w:val="0"/>
      <w:autoSpaceDN w:val="0"/>
      <w:adjustRightInd w:val="0"/>
      <w:textAlignment w:val="baseline"/>
    </w:pPr>
  </w:style>
  <w:style w:type="character" w:customStyle="1" w:styleId="Tekstpodstawowy3Znak">
    <w:name w:val="Tekst podstawowy 3 Znak"/>
    <w:basedOn w:val="Domylnaczcionkaakapitu"/>
    <w:link w:val="Tekstpodstawowy3"/>
    <w:uiPriority w:val="99"/>
    <w:rsid w:val="00E37D7F"/>
    <w:rPr>
      <w:rFonts w:ascii="Arial" w:eastAsia="Times New Roman" w:hAnsi="Arial" w:cs="Arial"/>
      <w:sz w:val="24"/>
      <w:lang w:eastAsia="pl-PL"/>
    </w:rPr>
  </w:style>
  <w:style w:type="paragraph" w:styleId="Spistreci6">
    <w:name w:val="toc 6"/>
    <w:basedOn w:val="Normalny"/>
    <w:next w:val="Normalny"/>
    <w:uiPriority w:val="39"/>
    <w:rsid w:val="00E37D7F"/>
    <w:pPr>
      <w:tabs>
        <w:tab w:val="right" w:pos="9334"/>
      </w:tabs>
      <w:overflowPunct w:val="0"/>
      <w:autoSpaceDE w:val="0"/>
      <w:autoSpaceDN w:val="0"/>
      <w:adjustRightInd w:val="0"/>
      <w:ind w:left="1000"/>
      <w:jc w:val="left"/>
      <w:textAlignment w:val="baseline"/>
    </w:pPr>
    <w:rPr>
      <w:rFonts w:ascii="Times New Roman" w:hAnsi="Times New Roman" w:cs="Times New Roman"/>
      <w:sz w:val="20"/>
      <w:szCs w:val="20"/>
    </w:rPr>
  </w:style>
  <w:style w:type="paragraph" w:styleId="Mapadokumentu">
    <w:name w:val="Document Map"/>
    <w:basedOn w:val="Normalny"/>
    <w:link w:val="MapadokumentuZnak"/>
    <w:uiPriority w:val="99"/>
    <w:semiHidden/>
    <w:rsid w:val="00E37D7F"/>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37D7F"/>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E37D7F"/>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E37D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E37D7F"/>
    <w:rPr>
      <w:rFonts w:cs="Times New Roman"/>
      <w:vertAlign w:val="superscript"/>
    </w:rPr>
  </w:style>
  <w:style w:type="paragraph" w:customStyle="1" w:styleId="Punktowanie">
    <w:name w:val="Punktowanie"/>
    <w:basedOn w:val="Normalny"/>
    <w:uiPriority w:val="99"/>
    <w:rsid w:val="00E37D7F"/>
    <w:pPr>
      <w:ind w:left="360" w:hanging="360"/>
    </w:pPr>
    <w:rPr>
      <w:szCs w:val="24"/>
    </w:rPr>
  </w:style>
  <w:style w:type="paragraph" w:customStyle="1" w:styleId="NormalnyArial">
    <w:name w:val="Normalny + Arial"/>
    <w:aliases w:val="12 pt,Wyjustowany"/>
    <w:basedOn w:val="Nagwek3"/>
    <w:uiPriority w:val="99"/>
    <w:rsid w:val="00E37D7F"/>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paragraph" w:customStyle="1" w:styleId="CommentSubject1">
    <w:name w:val="Comment Subject1"/>
    <w:basedOn w:val="Tekstkomentarza"/>
    <w:next w:val="Tekstkomentarza"/>
    <w:semiHidden/>
    <w:rsid w:val="00E37D7F"/>
    <w:pPr>
      <w:overflowPunct w:val="0"/>
      <w:autoSpaceDE w:val="0"/>
      <w:autoSpaceDN w:val="0"/>
      <w:adjustRightInd w:val="0"/>
      <w:textAlignment w:val="baseline"/>
    </w:pPr>
    <w:rPr>
      <w:b/>
      <w:bCs/>
    </w:rPr>
  </w:style>
  <w:style w:type="character" w:styleId="Uwydatnienie">
    <w:name w:val="Emphasis"/>
    <w:basedOn w:val="Domylnaczcionkaakapitu"/>
    <w:qFormat/>
    <w:rsid w:val="00E37D7F"/>
    <w:rPr>
      <w:rFonts w:cs="Times New Roman"/>
      <w:i/>
      <w:iCs/>
    </w:rPr>
  </w:style>
  <w:style w:type="character" w:customStyle="1" w:styleId="ZnakZnak1">
    <w:name w:val="Znak Znak1"/>
    <w:basedOn w:val="Domylnaczcionkaakapitu"/>
    <w:uiPriority w:val="99"/>
    <w:rsid w:val="00E37D7F"/>
    <w:rPr>
      <w:rFonts w:cs="Times New Roman"/>
      <w:sz w:val="24"/>
      <w:szCs w:val="24"/>
      <w:lang w:val="pl-PL" w:eastAsia="pl-PL"/>
    </w:rPr>
  </w:style>
  <w:style w:type="paragraph" w:customStyle="1" w:styleId="punktowanie0">
    <w:name w:val="punktowanie"/>
    <w:basedOn w:val="Normalny"/>
    <w:uiPriority w:val="99"/>
    <w:rsid w:val="00E37D7F"/>
    <w:pPr>
      <w:spacing w:before="100" w:beforeAutospacing="1" w:after="100" w:afterAutospacing="1"/>
      <w:jc w:val="left"/>
    </w:pPr>
    <w:rPr>
      <w:rFonts w:ascii="Times New Roman" w:hAnsi="Times New Roman" w:cs="Times New Roman"/>
      <w:szCs w:val="24"/>
    </w:rPr>
  </w:style>
  <w:style w:type="character" w:customStyle="1" w:styleId="Znak11">
    <w:name w:val="Znak11"/>
    <w:basedOn w:val="Domylnaczcionkaakapitu"/>
    <w:uiPriority w:val="99"/>
    <w:rsid w:val="00E37D7F"/>
    <w:rPr>
      <w:rFonts w:ascii="Arial" w:hAnsi="Arial" w:cs="Arial"/>
      <w:b/>
      <w:bCs/>
      <w:noProof/>
      <w:u w:val="single"/>
    </w:rPr>
  </w:style>
  <w:style w:type="character" w:customStyle="1" w:styleId="Znak2">
    <w:name w:val="Znak2"/>
    <w:basedOn w:val="Domylnaczcionkaakapitu"/>
    <w:uiPriority w:val="99"/>
    <w:rsid w:val="00E37D7F"/>
    <w:rPr>
      <w:rFonts w:ascii="Arial" w:hAnsi="Arial" w:cs="Arial"/>
      <w:b/>
      <w:bCs/>
      <w:noProof/>
      <w:sz w:val="22"/>
      <w:szCs w:val="22"/>
    </w:rPr>
  </w:style>
  <w:style w:type="character" w:customStyle="1" w:styleId="ZnakZnak2">
    <w:name w:val="Znak Znak2"/>
    <w:basedOn w:val="Domylnaczcionkaakapitu"/>
    <w:uiPriority w:val="99"/>
    <w:rsid w:val="00E37D7F"/>
    <w:rPr>
      <w:rFonts w:cs="Times New Roman"/>
      <w:sz w:val="24"/>
      <w:szCs w:val="24"/>
      <w:lang w:val="pl-PL" w:eastAsia="pl-PL"/>
    </w:rPr>
  </w:style>
  <w:style w:type="paragraph" w:styleId="Spistreci4">
    <w:name w:val="toc 4"/>
    <w:basedOn w:val="Normalny"/>
    <w:next w:val="Normalny"/>
    <w:autoRedefine/>
    <w:uiPriority w:val="39"/>
    <w:rsid w:val="00E37D7F"/>
    <w:pPr>
      <w:ind w:left="720"/>
      <w:jc w:val="left"/>
    </w:pPr>
    <w:rPr>
      <w:rFonts w:ascii="Times New Roman" w:hAnsi="Times New Roman" w:cs="Times New Roman"/>
      <w:szCs w:val="24"/>
    </w:rPr>
  </w:style>
  <w:style w:type="paragraph" w:styleId="Spisilustracji">
    <w:name w:val="table of figures"/>
    <w:basedOn w:val="Normalny"/>
    <w:next w:val="Normalny"/>
    <w:uiPriority w:val="99"/>
    <w:semiHidden/>
    <w:rsid w:val="00E37D7F"/>
    <w:pPr>
      <w:ind w:left="480" w:hanging="480"/>
      <w:jc w:val="left"/>
    </w:pPr>
    <w:rPr>
      <w:rFonts w:ascii="Times New Roman" w:hAnsi="Times New Roman" w:cs="Times New Roman"/>
      <w:szCs w:val="24"/>
    </w:rPr>
  </w:style>
  <w:style w:type="paragraph" w:styleId="Spistreci5">
    <w:name w:val="toc 5"/>
    <w:basedOn w:val="Normalny"/>
    <w:next w:val="Normalny"/>
    <w:autoRedefine/>
    <w:uiPriority w:val="39"/>
    <w:rsid w:val="00E37D7F"/>
    <w:pPr>
      <w:ind w:left="960"/>
      <w:jc w:val="left"/>
    </w:pPr>
    <w:rPr>
      <w:rFonts w:ascii="Times New Roman" w:hAnsi="Times New Roman" w:cs="Times New Roman"/>
      <w:szCs w:val="24"/>
    </w:rPr>
  </w:style>
  <w:style w:type="paragraph" w:styleId="Spistreci7">
    <w:name w:val="toc 7"/>
    <w:basedOn w:val="Normalny"/>
    <w:next w:val="Normalny"/>
    <w:autoRedefine/>
    <w:uiPriority w:val="39"/>
    <w:rsid w:val="00E37D7F"/>
    <w:pPr>
      <w:ind w:left="1440"/>
      <w:jc w:val="left"/>
    </w:pPr>
    <w:rPr>
      <w:rFonts w:ascii="Times New Roman" w:hAnsi="Times New Roman" w:cs="Times New Roman"/>
      <w:szCs w:val="24"/>
    </w:rPr>
  </w:style>
  <w:style w:type="paragraph" w:styleId="Spistreci8">
    <w:name w:val="toc 8"/>
    <w:basedOn w:val="Normalny"/>
    <w:next w:val="Normalny"/>
    <w:autoRedefine/>
    <w:uiPriority w:val="39"/>
    <w:rsid w:val="00E37D7F"/>
    <w:pPr>
      <w:ind w:left="1680"/>
      <w:jc w:val="left"/>
    </w:pPr>
    <w:rPr>
      <w:rFonts w:ascii="Times New Roman" w:hAnsi="Times New Roman" w:cs="Times New Roman"/>
      <w:szCs w:val="24"/>
    </w:rPr>
  </w:style>
  <w:style w:type="paragraph" w:styleId="Spistreci9">
    <w:name w:val="toc 9"/>
    <w:basedOn w:val="Normalny"/>
    <w:next w:val="Normalny"/>
    <w:autoRedefine/>
    <w:uiPriority w:val="39"/>
    <w:rsid w:val="00E37D7F"/>
    <w:pPr>
      <w:ind w:left="1920"/>
      <w:jc w:val="left"/>
    </w:pPr>
    <w:rPr>
      <w:rFonts w:ascii="Times New Roman" w:hAnsi="Times New Roman" w:cs="Times New Roman"/>
      <w:szCs w:val="24"/>
    </w:rPr>
  </w:style>
  <w:style w:type="paragraph" w:customStyle="1" w:styleId="Normalnypogrubiony">
    <w:name w:val="Normalny pogrubiony"/>
    <w:basedOn w:val="Normalny"/>
    <w:link w:val="NormalnypogrubionyZnak"/>
    <w:qFormat/>
    <w:rsid w:val="00E37D7F"/>
    <w:rPr>
      <w:b/>
    </w:rPr>
  </w:style>
  <w:style w:type="paragraph" w:customStyle="1" w:styleId="edytowalna">
    <w:name w:val="edytowalna"/>
    <w:basedOn w:val="Normalny"/>
    <w:link w:val="edytowalnaZnak"/>
    <w:qFormat/>
    <w:rsid w:val="00E37D7F"/>
  </w:style>
  <w:style w:type="character" w:customStyle="1" w:styleId="NormalnypogrubionyZnak">
    <w:name w:val="Normalny pogrubiony Znak"/>
    <w:basedOn w:val="Domylnaczcionkaakapitu"/>
    <w:link w:val="Normalnypogrubiony"/>
    <w:rsid w:val="00E37D7F"/>
    <w:rPr>
      <w:rFonts w:ascii="Arial" w:eastAsia="Times New Roman" w:hAnsi="Arial" w:cs="Arial"/>
      <w:b/>
      <w:sz w:val="24"/>
      <w:lang w:eastAsia="pl-PL"/>
    </w:rPr>
  </w:style>
  <w:style w:type="paragraph" w:customStyle="1" w:styleId="a">
    <w:name w:val="$"/>
    <w:basedOn w:val="Normalny"/>
    <w:link w:val="Znak"/>
    <w:qFormat/>
    <w:rsid w:val="00E37D7F"/>
    <w:pPr>
      <w:keepNext/>
      <w:spacing w:before="240"/>
      <w:jc w:val="center"/>
    </w:pPr>
    <w:rPr>
      <w:b/>
    </w:rPr>
  </w:style>
  <w:style w:type="character" w:customStyle="1" w:styleId="edytowalnaZnak">
    <w:name w:val="edytowalna Znak"/>
    <w:basedOn w:val="Domylnaczcionkaakapitu"/>
    <w:link w:val="edytowalna"/>
    <w:rsid w:val="00E37D7F"/>
    <w:rPr>
      <w:rFonts w:ascii="Arial" w:eastAsia="Times New Roman" w:hAnsi="Arial" w:cs="Arial"/>
      <w:sz w:val="24"/>
      <w:lang w:eastAsia="pl-PL"/>
    </w:rPr>
  </w:style>
  <w:style w:type="paragraph" w:customStyle="1" w:styleId="a0">
    <w:name w:val="a)"/>
    <w:basedOn w:val="Normalny"/>
    <w:link w:val="aZnak"/>
    <w:qFormat/>
    <w:rsid w:val="00B7450F"/>
  </w:style>
  <w:style w:type="character" w:customStyle="1" w:styleId="Znak">
    <w:name w:val="$ Znak"/>
    <w:basedOn w:val="Domylnaczcionkaakapitu"/>
    <w:link w:val="a"/>
    <w:rsid w:val="00E37D7F"/>
    <w:rPr>
      <w:rFonts w:ascii="Arial" w:eastAsia="Times New Roman" w:hAnsi="Arial" w:cs="Arial"/>
      <w:b/>
      <w:sz w:val="24"/>
      <w:lang w:eastAsia="pl-PL"/>
    </w:rPr>
  </w:style>
  <w:style w:type="paragraph" w:styleId="Podtytu">
    <w:name w:val="Subtitle"/>
    <w:basedOn w:val="Normalny"/>
    <w:next w:val="Normalny"/>
    <w:link w:val="PodtytuZnak"/>
    <w:qFormat/>
    <w:rsid w:val="00E37D7F"/>
    <w:pPr>
      <w:ind w:left="1134"/>
    </w:pPr>
  </w:style>
  <w:style w:type="character" w:customStyle="1" w:styleId="PodtytuZnak">
    <w:name w:val="Podtytuł Znak"/>
    <w:basedOn w:val="Domylnaczcionkaakapitu"/>
    <w:link w:val="Podtytu"/>
    <w:rsid w:val="00E37D7F"/>
    <w:rPr>
      <w:rFonts w:ascii="Arial" w:eastAsia="Times New Roman" w:hAnsi="Arial" w:cs="Arial"/>
      <w:sz w:val="24"/>
      <w:lang w:eastAsia="pl-PL"/>
    </w:rPr>
  </w:style>
  <w:style w:type="character" w:customStyle="1" w:styleId="aZnak">
    <w:name w:val="a) Znak"/>
    <w:basedOn w:val="Domylnaczcionkaakapitu"/>
    <w:link w:val="a0"/>
    <w:rsid w:val="00B7450F"/>
    <w:rPr>
      <w:rFonts w:ascii="Arial" w:eastAsia="Times New Roman" w:hAnsi="Arial" w:cs="Arial"/>
      <w:sz w:val="24"/>
      <w:lang w:eastAsia="pl-PL"/>
    </w:rPr>
  </w:style>
  <w:style w:type="paragraph" w:customStyle="1" w:styleId="listawypunktowana">
    <w:name w:val="lista wypunktowana"/>
    <w:basedOn w:val="Normalny"/>
    <w:link w:val="listawypunktowanaZnak"/>
    <w:autoRedefine/>
    <w:qFormat/>
    <w:rsid w:val="00E37D7F"/>
    <w:pPr>
      <w:numPr>
        <w:numId w:val="2"/>
      </w:numPr>
      <w:ind w:left="357" w:hanging="357"/>
    </w:pPr>
  </w:style>
  <w:style w:type="character" w:customStyle="1" w:styleId="listawypunktowanaZnak">
    <w:name w:val="lista wypunktowana Znak"/>
    <w:basedOn w:val="Domylnaczcionkaakapitu"/>
    <w:link w:val="listawypunktowana"/>
    <w:rsid w:val="00E37D7F"/>
    <w:rPr>
      <w:rFonts w:ascii="Arial" w:eastAsia="Times New Roman" w:hAnsi="Arial" w:cs="Arial"/>
      <w:sz w:val="24"/>
      <w:lang w:eastAsia="pl-PL"/>
    </w:rPr>
  </w:style>
  <w:style w:type="paragraph" w:customStyle="1" w:styleId="1">
    <w:name w:val="1)"/>
    <w:basedOn w:val="listawypunktowana"/>
    <w:link w:val="1Znak"/>
    <w:qFormat/>
    <w:rsid w:val="00E37D7F"/>
    <w:pPr>
      <w:numPr>
        <w:numId w:val="3"/>
      </w:numPr>
    </w:pPr>
  </w:style>
  <w:style w:type="character" w:customStyle="1" w:styleId="1Znak">
    <w:name w:val="1) Znak"/>
    <w:basedOn w:val="listawypunktowanaZnak"/>
    <w:link w:val="1"/>
    <w:rsid w:val="00E37D7F"/>
    <w:rPr>
      <w:rFonts w:ascii="Arial" w:eastAsia="Times New Roman" w:hAnsi="Arial" w:cs="Arial"/>
      <w:sz w:val="24"/>
      <w:lang w:eastAsia="pl-PL"/>
    </w:rPr>
  </w:style>
  <w:style w:type="character" w:customStyle="1" w:styleId="SubparagraafZnak">
    <w:name w:val="Subparagraaf Znak"/>
    <w:aliases w:val="Title3 Znak"/>
    <w:basedOn w:val="Domylnaczcionkaakapitu"/>
    <w:rsid w:val="00E37D7F"/>
    <w:rPr>
      <w:rFonts w:cs="Times New Roman"/>
      <w:b/>
      <w:sz w:val="28"/>
      <w:lang w:val="pl-PL" w:eastAsia="pl-PL" w:bidi="ar-SA"/>
    </w:rPr>
  </w:style>
  <w:style w:type="paragraph" w:customStyle="1" w:styleId="Tekstpodstawowy21">
    <w:name w:val="Tekst podstawowy 21"/>
    <w:basedOn w:val="Normalny"/>
    <w:rsid w:val="00E37D7F"/>
    <w:pPr>
      <w:overflowPunct w:val="0"/>
      <w:autoSpaceDE w:val="0"/>
      <w:autoSpaceDN w:val="0"/>
      <w:adjustRightInd w:val="0"/>
      <w:spacing w:after="0" w:line="240" w:lineRule="auto"/>
      <w:ind w:left="1080"/>
      <w:textAlignment w:val="baseline"/>
    </w:pPr>
    <w:rPr>
      <w:rFonts w:ascii="Times New Roman" w:hAnsi="Times New Roman" w:cs="Times New Roman"/>
      <w:sz w:val="22"/>
      <w:szCs w:val="20"/>
    </w:rPr>
  </w:style>
  <w:style w:type="paragraph" w:customStyle="1" w:styleId="Tekstpodstawowy31">
    <w:name w:val="Tekst podstawowy 31"/>
    <w:basedOn w:val="Normalny"/>
    <w:rsid w:val="00E37D7F"/>
    <w:pPr>
      <w:overflowPunct w:val="0"/>
      <w:autoSpaceDE w:val="0"/>
      <w:autoSpaceDN w:val="0"/>
      <w:adjustRightInd w:val="0"/>
      <w:spacing w:after="0" w:line="240" w:lineRule="auto"/>
      <w:textAlignment w:val="baseline"/>
    </w:pPr>
    <w:rPr>
      <w:rFonts w:ascii="Times New Roman" w:hAnsi="Times New Roman" w:cs="Times New Roman"/>
      <w:color w:val="000000"/>
      <w:sz w:val="22"/>
      <w:szCs w:val="20"/>
    </w:rPr>
  </w:style>
  <w:style w:type="paragraph" w:styleId="Tytu0">
    <w:name w:val="Title"/>
    <w:basedOn w:val="Normalny"/>
    <w:link w:val="TytuZnak"/>
    <w:uiPriority w:val="10"/>
    <w:qFormat/>
    <w:rsid w:val="00E37D7F"/>
    <w:pPr>
      <w:spacing w:before="240" w:line="360" w:lineRule="auto"/>
      <w:jc w:val="center"/>
      <w:outlineLvl w:val="0"/>
    </w:pPr>
    <w:rPr>
      <w:rFonts w:cs="Times New Roman"/>
      <w:b/>
      <w:kern w:val="28"/>
      <w:sz w:val="32"/>
      <w:szCs w:val="20"/>
    </w:rPr>
  </w:style>
  <w:style w:type="character" w:customStyle="1" w:styleId="TytuZnak">
    <w:name w:val="Tytuł Znak"/>
    <w:basedOn w:val="Domylnaczcionkaakapitu"/>
    <w:link w:val="Tytu0"/>
    <w:uiPriority w:val="10"/>
    <w:rsid w:val="00E37D7F"/>
    <w:rPr>
      <w:rFonts w:ascii="Arial" w:eastAsia="Times New Roman" w:hAnsi="Arial" w:cs="Times New Roman"/>
      <w:b/>
      <w:kern w:val="28"/>
      <w:sz w:val="32"/>
      <w:szCs w:val="20"/>
      <w:lang w:eastAsia="pl-PL"/>
    </w:rPr>
  </w:style>
  <w:style w:type="paragraph" w:styleId="Listapunktowana">
    <w:name w:val="List Bullet"/>
    <w:basedOn w:val="Normalny"/>
    <w:autoRedefine/>
    <w:uiPriority w:val="99"/>
    <w:rsid w:val="00E37D7F"/>
    <w:pPr>
      <w:tabs>
        <w:tab w:val="num" w:pos="1353"/>
      </w:tabs>
      <w:spacing w:after="0" w:line="240" w:lineRule="auto"/>
      <w:ind w:left="1353" w:hanging="360"/>
    </w:pPr>
    <w:rPr>
      <w:rFonts w:ascii="Times New Roman" w:hAnsi="Times New Roman" w:cs="Times New Roman"/>
      <w:sz w:val="20"/>
      <w:szCs w:val="20"/>
    </w:rPr>
  </w:style>
  <w:style w:type="paragraph" w:customStyle="1" w:styleId="pgrafnum1">
    <w:name w:val="pgraf_num1"/>
    <w:basedOn w:val="Normalny"/>
    <w:rsid w:val="00E37D7F"/>
    <w:pPr>
      <w:keepLines/>
      <w:widowControl w:val="0"/>
      <w:tabs>
        <w:tab w:val="left" w:pos="360"/>
      </w:tabs>
      <w:suppressAutoHyphens/>
      <w:overflowPunct w:val="0"/>
      <w:autoSpaceDE w:val="0"/>
      <w:autoSpaceDN w:val="0"/>
      <w:adjustRightInd w:val="0"/>
      <w:spacing w:after="0" w:line="360" w:lineRule="atLeast"/>
      <w:ind w:left="397" w:hanging="397"/>
      <w:textAlignment w:val="baseline"/>
    </w:pPr>
    <w:rPr>
      <w:rFonts w:ascii="Times New Roman" w:hAnsi="Times New Roman" w:cs="Times New Roman"/>
      <w:szCs w:val="20"/>
    </w:rPr>
  </w:style>
  <w:style w:type="paragraph" w:customStyle="1" w:styleId="pgraf">
    <w:name w:val="pgraf"/>
    <w:basedOn w:val="Normalny"/>
    <w:next w:val="Normalny"/>
    <w:rsid w:val="00E37D7F"/>
    <w:pPr>
      <w:keepNext/>
      <w:widowControl w:val="0"/>
      <w:overflowPunct w:val="0"/>
      <w:autoSpaceDE w:val="0"/>
      <w:autoSpaceDN w:val="0"/>
      <w:adjustRightInd w:val="0"/>
      <w:spacing w:before="480" w:after="120" w:line="360" w:lineRule="atLeast"/>
      <w:jc w:val="center"/>
      <w:textAlignment w:val="baseline"/>
    </w:pPr>
    <w:rPr>
      <w:rFonts w:ascii="Times New Roman" w:hAnsi="Times New Roman" w:cs="Times New Roman"/>
      <w:szCs w:val="20"/>
    </w:rPr>
  </w:style>
  <w:style w:type="paragraph" w:customStyle="1" w:styleId="pgrafodstep1">
    <w:name w:val="pgraf_odstep1"/>
    <w:basedOn w:val="Normalny"/>
    <w:rsid w:val="00E37D7F"/>
    <w:pPr>
      <w:widowControl w:val="0"/>
      <w:overflowPunct w:val="0"/>
      <w:autoSpaceDE w:val="0"/>
      <w:autoSpaceDN w:val="0"/>
      <w:adjustRightInd w:val="0"/>
      <w:spacing w:after="0" w:line="240" w:lineRule="auto"/>
      <w:jc w:val="center"/>
      <w:textAlignment w:val="baseline"/>
    </w:pPr>
    <w:rPr>
      <w:rFonts w:ascii="Times New Roman" w:hAnsi="Times New Roman" w:cs="Times New Roman"/>
      <w:b/>
      <w:sz w:val="20"/>
      <w:szCs w:val="20"/>
    </w:rPr>
  </w:style>
  <w:style w:type="paragraph" w:customStyle="1" w:styleId="pgrafwciecie1">
    <w:name w:val="pgraf_wciecie1"/>
    <w:basedOn w:val="Normalny"/>
    <w:rsid w:val="00E37D7F"/>
    <w:pPr>
      <w:widowControl w:val="0"/>
      <w:overflowPunct w:val="0"/>
      <w:autoSpaceDE w:val="0"/>
      <w:autoSpaceDN w:val="0"/>
      <w:adjustRightInd w:val="0"/>
      <w:spacing w:after="0" w:line="360" w:lineRule="atLeast"/>
      <w:ind w:left="1276" w:hanging="556"/>
      <w:jc w:val="left"/>
      <w:textAlignment w:val="baseline"/>
    </w:pPr>
    <w:rPr>
      <w:rFonts w:ascii="Times New Roman" w:hAnsi="Times New Roman" w:cs="Times New Roman"/>
      <w:szCs w:val="20"/>
    </w:rPr>
  </w:style>
  <w:style w:type="paragraph" w:customStyle="1" w:styleId="pgrafodstep2">
    <w:name w:val="pgraf_odstep2"/>
    <w:basedOn w:val="pgrafnum1"/>
    <w:rsid w:val="00E37D7F"/>
    <w:pPr>
      <w:spacing w:line="240" w:lineRule="auto"/>
      <w:ind w:left="0" w:firstLine="0"/>
    </w:pPr>
    <w:rPr>
      <w:sz w:val="16"/>
    </w:rPr>
  </w:style>
  <w:style w:type="paragraph" w:customStyle="1" w:styleId="pgraftxt2">
    <w:name w:val="pgraf_txt2"/>
    <w:basedOn w:val="Normalny"/>
    <w:rsid w:val="00E37D7F"/>
    <w:pPr>
      <w:widowControl w:val="0"/>
      <w:overflowPunct w:val="0"/>
      <w:autoSpaceDE w:val="0"/>
      <w:autoSpaceDN w:val="0"/>
      <w:adjustRightInd w:val="0"/>
      <w:spacing w:after="0" w:line="480" w:lineRule="atLeast"/>
      <w:ind w:firstLine="567"/>
      <w:textAlignment w:val="baseline"/>
    </w:pPr>
    <w:rPr>
      <w:rFonts w:ascii="Times New Roman" w:hAnsi="Times New Roman" w:cs="Times New Roman"/>
      <w:szCs w:val="20"/>
    </w:rPr>
  </w:style>
  <w:style w:type="paragraph" w:customStyle="1" w:styleId="pgraftytul3">
    <w:name w:val="pgraf_tytul3"/>
    <w:basedOn w:val="Normalny"/>
    <w:rsid w:val="00E37D7F"/>
    <w:pPr>
      <w:widowControl w:val="0"/>
      <w:tabs>
        <w:tab w:val="left" w:pos="567"/>
      </w:tabs>
      <w:overflowPunct w:val="0"/>
      <w:autoSpaceDE w:val="0"/>
      <w:autoSpaceDN w:val="0"/>
      <w:adjustRightInd w:val="0"/>
      <w:spacing w:after="0" w:line="480" w:lineRule="atLeast"/>
      <w:ind w:left="567" w:hanging="567"/>
      <w:textAlignment w:val="baseline"/>
    </w:pPr>
    <w:rPr>
      <w:rFonts w:ascii="Times New Roman" w:hAnsi="Times New Roman" w:cs="Times New Roman"/>
      <w:szCs w:val="20"/>
    </w:rPr>
  </w:style>
  <w:style w:type="paragraph" w:customStyle="1" w:styleId="pgrafnum2">
    <w:name w:val="pgraf_num2"/>
    <w:basedOn w:val="Normalny"/>
    <w:rsid w:val="00E37D7F"/>
    <w:pPr>
      <w:keepLines/>
      <w:widowControl w:val="0"/>
      <w:tabs>
        <w:tab w:val="left" w:pos="1020"/>
      </w:tabs>
      <w:suppressAutoHyphens/>
      <w:overflowPunct w:val="0"/>
      <w:autoSpaceDE w:val="0"/>
      <w:autoSpaceDN w:val="0"/>
      <w:adjustRightInd w:val="0"/>
      <w:spacing w:after="0" w:line="360" w:lineRule="atLeast"/>
      <w:ind w:left="1021" w:hanging="567"/>
      <w:textAlignment w:val="baseline"/>
    </w:pPr>
    <w:rPr>
      <w:rFonts w:ascii="Times New Roman" w:hAnsi="Times New Roman" w:cs="Times New Roman"/>
      <w:szCs w:val="20"/>
    </w:rPr>
  </w:style>
  <w:style w:type="paragraph" w:customStyle="1" w:styleId="Tekstpodstawowywcity21">
    <w:name w:val="Tekst podstawowy wcięty 21"/>
    <w:basedOn w:val="Normalny"/>
    <w:rsid w:val="00E37D7F"/>
    <w:pPr>
      <w:overflowPunct w:val="0"/>
      <w:autoSpaceDE w:val="0"/>
      <w:autoSpaceDN w:val="0"/>
      <w:adjustRightInd w:val="0"/>
      <w:spacing w:after="0" w:line="240" w:lineRule="auto"/>
      <w:ind w:left="360"/>
      <w:textAlignment w:val="baseline"/>
    </w:pPr>
    <w:rPr>
      <w:rFonts w:ascii="Times New Roman" w:hAnsi="Times New Roman" w:cs="Times New Roman"/>
      <w:sz w:val="20"/>
      <w:szCs w:val="20"/>
    </w:rPr>
  </w:style>
  <w:style w:type="paragraph" w:customStyle="1" w:styleId="Tekstwtabeli">
    <w:name w:val="Tekst w tabeli"/>
    <w:basedOn w:val="Normalny"/>
    <w:rsid w:val="00E37D7F"/>
    <w:pPr>
      <w:spacing w:after="0" w:line="240" w:lineRule="auto"/>
      <w:jc w:val="left"/>
    </w:pPr>
    <w:rPr>
      <w:rFonts w:cs="Times New Roman"/>
      <w:bCs/>
      <w:sz w:val="20"/>
      <w:szCs w:val="24"/>
    </w:rPr>
  </w:style>
  <w:style w:type="paragraph" w:styleId="Listapunktowana3">
    <w:name w:val="List Bullet 3"/>
    <w:basedOn w:val="Normalny"/>
    <w:autoRedefine/>
    <w:uiPriority w:val="99"/>
    <w:rsid w:val="00E37D7F"/>
    <w:pPr>
      <w:tabs>
        <w:tab w:val="num" w:pos="926"/>
      </w:tabs>
      <w:spacing w:after="0" w:line="360" w:lineRule="auto"/>
      <w:ind w:left="926" w:hanging="360"/>
    </w:pPr>
    <w:rPr>
      <w:rFonts w:cs="Times New Roman"/>
      <w:iCs/>
      <w:sz w:val="22"/>
      <w:szCs w:val="20"/>
    </w:rPr>
  </w:style>
  <w:style w:type="paragraph" w:customStyle="1" w:styleId="textstd">
    <w:name w:val="text_std"/>
    <w:basedOn w:val="Normalny"/>
    <w:rsid w:val="00E37D7F"/>
    <w:pPr>
      <w:spacing w:before="60" w:after="0" w:line="240" w:lineRule="auto"/>
      <w:ind w:left="900"/>
      <w:jc w:val="left"/>
    </w:pPr>
    <w:rPr>
      <w:rFonts w:ascii="Times New Roman" w:hAnsi="Times New Roman" w:cs="Times New Roman"/>
      <w:i/>
      <w:sz w:val="22"/>
    </w:rPr>
  </w:style>
  <w:style w:type="paragraph" w:customStyle="1" w:styleId="textstdlnum">
    <w:name w:val="text_std_lnum"/>
    <w:basedOn w:val="textstd"/>
    <w:rsid w:val="00E37D7F"/>
    <w:pPr>
      <w:numPr>
        <w:numId w:val="4"/>
      </w:numPr>
    </w:pPr>
  </w:style>
  <w:style w:type="paragraph" w:customStyle="1" w:styleId="Text1">
    <w:name w:val="Text 1"/>
    <w:basedOn w:val="Normalny"/>
    <w:rsid w:val="00E37D7F"/>
    <w:pPr>
      <w:spacing w:before="120" w:after="120" w:line="240" w:lineRule="auto"/>
      <w:ind w:left="851"/>
    </w:pPr>
    <w:rPr>
      <w:rFonts w:ascii="Times New Roman" w:hAnsi="Times New Roman" w:cs="Times New Roman"/>
      <w:szCs w:val="20"/>
      <w:lang w:val="en-GB"/>
    </w:rPr>
  </w:style>
  <w:style w:type="paragraph" w:customStyle="1" w:styleId="ust">
    <w:name w:val="ust"/>
    <w:rsid w:val="00E37D7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ullet1">
    <w:name w:val="bullet 1"/>
    <w:basedOn w:val="Normalny"/>
    <w:rsid w:val="00E37D7F"/>
    <w:pPr>
      <w:numPr>
        <w:numId w:val="5"/>
      </w:numPr>
      <w:tabs>
        <w:tab w:val="clear" w:pos="360"/>
        <w:tab w:val="right" w:pos="425"/>
      </w:tabs>
      <w:autoSpaceDE w:val="0"/>
      <w:autoSpaceDN w:val="0"/>
      <w:spacing w:before="40" w:after="40" w:line="240" w:lineRule="auto"/>
      <w:ind w:left="425" w:hanging="425"/>
    </w:pPr>
    <w:rPr>
      <w:rFonts w:ascii="Times New Roman" w:hAnsi="Times New Roman" w:cs="Times New Roman"/>
      <w:szCs w:val="24"/>
      <w:lang w:val="fr-FR"/>
    </w:rPr>
  </w:style>
  <w:style w:type="paragraph" w:customStyle="1" w:styleId="Normal1">
    <w:name w:val="Normal 1"/>
    <w:basedOn w:val="Normalny"/>
    <w:rsid w:val="00E37D7F"/>
    <w:pPr>
      <w:spacing w:before="40" w:after="40" w:line="240" w:lineRule="auto"/>
      <w:ind w:left="425"/>
    </w:pPr>
    <w:rPr>
      <w:rFonts w:ascii="Times New Roman" w:hAnsi="Times New Roman" w:cs="Times New Roman"/>
      <w:szCs w:val="20"/>
      <w:lang w:val="fr-FR"/>
    </w:rPr>
  </w:style>
  <w:style w:type="character" w:customStyle="1" w:styleId="Marker">
    <w:name w:val="Marker"/>
    <w:basedOn w:val="Domylnaczcionkaakapitu"/>
    <w:rsid w:val="00E37D7F"/>
    <w:rPr>
      <w:rFonts w:cs="Times New Roman"/>
      <w:color w:val="0000FF"/>
      <w:lang w:val="en-GB"/>
    </w:rPr>
  </w:style>
  <w:style w:type="paragraph" w:styleId="Lista">
    <w:name w:val="List"/>
    <w:basedOn w:val="Tekstpodstawowy"/>
    <w:uiPriority w:val="99"/>
    <w:rsid w:val="00E37D7F"/>
    <w:pPr>
      <w:suppressAutoHyphens/>
      <w:overflowPunct w:val="0"/>
      <w:autoSpaceDE w:val="0"/>
      <w:spacing w:after="0" w:line="240" w:lineRule="auto"/>
    </w:pPr>
    <w:rPr>
      <w:rFonts w:ascii="Times New Roman" w:hAnsi="Times New Roman" w:cs="Arial Narrow"/>
      <w:lang w:val="pl-PL" w:eastAsia="ar-SA"/>
    </w:rPr>
  </w:style>
  <w:style w:type="paragraph" w:customStyle="1" w:styleId="punkt-kropka">
    <w:name w:val="punkt-kropka"/>
    <w:basedOn w:val="Normalny"/>
    <w:rsid w:val="00E37D7F"/>
    <w:pPr>
      <w:tabs>
        <w:tab w:val="num" w:pos="360"/>
      </w:tabs>
      <w:autoSpaceDE w:val="0"/>
      <w:autoSpaceDN w:val="0"/>
      <w:adjustRightInd w:val="0"/>
      <w:spacing w:after="120" w:line="300" w:lineRule="exact"/>
    </w:pPr>
    <w:rPr>
      <w:rFonts w:cs="Times New Roman"/>
      <w:sz w:val="20"/>
      <w:szCs w:val="20"/>
      <w:lang w:eastAsia="ar-SA"/>
    </w:rPr>
  </w:style>
  <w:style w:type="character" w:customStyle="1" w:styleId="punkt-kropkaZnak">
    <w:name w:val="punkt-kropka Znak"/>
    <w:basedOn w:val="Domylnaczcionkaakapitu"/>
    <w:rsid w:val="00E37D7F"/>
    <w:rPr>
      <w:rFonts w:ascii="Arial" w:eastAsia="Times New Roman" w:hAnsi="Arial" w:cs="Times New Roman"/>
      <w:lang w:val="pl-PL" w:eastAsia="ar-SA" w:bidi="ar-SA"/>
    </w:rPr>
  </w:style>
  <w:style w:type="character" w:styleId="UyteHipercze">
    <w:name w:val="FollowedHyperlink"/>
    <w:basedOn w:val="Domylnaczcionkaakapitu"/>
    <w:uiPriority w:val="99"/>
    <w:rsid w:val="00E37D7F"/>
    <w:rPr>
      <w:rFonts w:cs="Times New Roman"/>
      <w:color w:val="800080"/>
      <w:u w:val="single"/>
    </w:rPr>
  </w:style>
  <w:style w:type="paragraph" w:styleId="Indeks1">
    <w:name w:val="index 1"/>
    <w:basedOn w:val="Normalny"/>
    <w:next w:val="Normalny"/>
    <w:autoRedefine/>
    <w:uiPriority w:val="99"/>
    <w:semiHidden/>
    <w:rsid w:val="00E37D7F"/>
    <w:pPr>
      <w:spacing w:after="120" w:line="300" w:lineRule="atLeast"/>
      <w:ind w:left="240" w:hanging="240"/>
    </w:pPr>
    <w:rPr>
      <w:rFonts w:cs="Times New Roman"/>
      <w:sz w:val="22"/>
      <w:szCs w:val="24"/>
    </w:rPr>
  </w:style>
  <w:style w:type="paragraph" w:styleId="Indeks2">
    <w:name w:val="index 2"/>
    <w:basedOn w:val="Normalny"/>
    <w:next w:val="Normalny"/>
    <w:autoRedefine/>
    <w:uiPriority w:val="99"/>
    <w:semiHidden/>
    <w:rsid w:val="00E37D7F"/>
    <w:pPr>
      <w:spacing w:after="120" w:line="300" w:lineRule="atLeast"/>
      <w:ind w:left="480" w:hanging="240"/>
    </w:pPr>
    <w:rPr>
      <w:rFonts w:cs="Times New Roman"/>
      <w:sz w:val="22"/>
      <w:szCs w:val="24"/>
    </w:rPr>
  </w:style>
  <w:style w:type="paragraph" w:styleId="Indeks3">
    <w:name w:val="index 3"/>
    <w:basedOn w:val="Normalny"/>
    <w:next w:val="Normalny"/>
    <w:autoRedefine/>
    <w:uiPriority w:val="99"/>
    <w:semiHidden/>
    <w:rsid w:val="00E37D7F"/>
    <w:pPr>
      <w:spacing w:after="120" w:line="300" w:lineRule="atLeast"/>
      <w:ind w:left="720" w:hanging="240"/>
    </w:pPr>
    <w:rPr>
      <w:rFonts w:cs="Times New Roman"/>
      <w:sz w:val="22"/>
      <w:szCs w:val="24"/>
    </w:rPr>
  </w:style>
  <w:style w:type="paragraph" w:styleId="Indeks4">
    <w:name w:val="index 4"/>
    <w:basedOn w:val="Normalny"/>
    <w:next w:val="Normalny"/>
    <w:autoRedefine/>
    <w:uiPriority w:val="99"/>
    <w:semiHidden/>
    <w:rsid w:val="00E37D7F"/>
    <w:pPr>
      <w:spacing w:after="120" w:line="300" w:lineRule="atLeast"/>
      <w:ind w:left="960" w:hanging="240"/>
    </w:pPr>
    <w:rPr>
      <w:rFonts w:cs="Times New Roman"/>
      <w:sz w:val="22"/>
      <w:szCs w:val="24"/>
    </w:rPr>
  </w:style>
  <w:style w:type="paragraph" w:styleId="Indeks5">
    <w:name w:val="index 5"/>
    <w:basedOn w:val="Normalny"/>
    <w:next w:val="Normalny"/>
    <w:autoRedefine/>
    <w:uiPriority w:val="99"/>
    <w:semiHidden/>
    <w:rsid w:val="00E37D7F"/>
    <w:pPr>
      <w:spacing w:after="120" w:line="300" w:lineRule="atLeast"/>
      <w:ind w:left="1200" w:hanging="240"/>
    </w:pPr>
    <w:rPr>
      <w:rFonts w:cs="Times New Roman"/>
      <w:sz w:val="22"/>
      <w:szCs w:val="24"/>
    </w:rPr>
  </w:style>
  <w:style w:type="paragraph" w:styleId="Indeks6">
    <w:name w:val="index 6"/>
    <w:basedOn w:val="Normalny"/>
    <w:next w:val="Normalny"/>
    <w:autoRedefine/>
    <w:uiPriority w:val="99"/>
    <w:semiHidden/>
    <w:rsid w:val="00E37D7F"/>
    <w:pPr>
      <w:spacing w:after="120" w:line="300" w:lineRule="atLeast"/>
      <w:ind w:left="1440" w:hanging="240"/>
    </w:pPr>
    <w:rPr>
      <w:rFonts w:cs="Times New Roman"/>
      <w:sz w:val="22"/>
      <w:szCs w:val="24"/>
    </w:rPr>
  </w:style>
  <w:style w:type="paragraph" w:styleId="Indeks7">
    <w:name w:val="index 7"/>
    <w:basedOn w:val="Normalny"/>
    <w:next w:val="Normalny"/>
    <w:autoRedefine/>
    <w:uiPriority w:val="99"/>
    <w:semiHidden/>
    <w:rsid w:val="00E37D7F"/>
    <w:pPr>
      <w:spacing w:after="120" w:line="300" w:lineRule="atLeast"/>
      <w:ind w:left="1680" w:hanging="240"/>
    </w:pPr>
    <w:rPr>
      <w:rFonts w:cs="Times New Roman"/>
      <w:sz w:val="22"/>
      <w:szCs w:val="24"/>
    </w:rPr>
  </w:style>
  <w:style w:type="paragraph" w:styleId="Indeks8">
    <w:name w:val="index 8"/>
    <w:basedOn w:val="Normalny"/>
    <w:next w:val="Normalny"/>
    <w:autoRedefine/>
    <w:uiPriority w:val="99"/>
    <w:semiHidden/>
    <w:rsid w:val="00E37D7F"/>
    <w:pPr>
      <w:spacing w:after="120" w:line="300" w:lineRule="atLeast"/>
      <w:ind w:left="1920" w:hanging="240"/>
    </w:pPr>
    <w:rPr>
      <w:rFonts w:cs="Times New Roman"/>
      <w:sz w:val="22"/>
      <w:szCs w:val="24"/>
    </w:rPr>
  </w:style>
  <w:style w:type="paragraph" w:styleId="Indeks9">
    <w:name w:val="index 9"/>
    <w:basedOn w:val="Normalny"/>
    <w:next w:val="Normalny"/>
    <w:autoRedefine/>
    <w:uiPriority w:val="99"/>
    <w:semiHidden/>
    <w:rsid w:val="00E37D7F"/>
    <w:pPr>
      <w:spacing w:after="120" w:line="300" w:lineRule="atLeast"/>
      <w:ind w:left="2160" w:hanging="240"/>
    </w:pPr>
    <w:rPr>
      <w:rFonts w:cs="Times New Roman"/>
      <w:sz w:val="22"/>
      <w:szCs w:val="24"/>
    </w:rPr>
  </w:style>
  <w:style w:type="paragraph" w:styleId="Nagwekindeksu">
    <w:name w:val="index heading"/>
    <w:basedOn w:val="Normalny"/>
    <w:next w:val="Indeks1"/>
    <w:uiPriority w:val="99"/>
    <w:semiHidden/>
    <w:rsid w:val="00E37D7F"/>
    <w:pPr>
      <w:spacing w:after="120" w:line="300" w:lineRule="atLeast"/>
    </w:pPr>
    <w:rPr>
      <w:b/>
      <w:bCs/>
      <w:sz w:val="22"/>
      <w:szCs w:val="24"/>
    </w:rPr>
  </w:style>
  <w:style w:type="paragraph" w:styleId="Legenda">
    <w:name w:val="caption"/>
    <w:basedOn w:val="Normalny"/>
    <w:next w:val="Normalny"/>
    <w:uiPriority w:val="35"/>
    <w:qFormat/>
    <w:rsid w:val="00E37D7F"/>
    <w:pPr>
      <w:spacing w:before="120" w:after="120" w:line="300" w:lineRule="atLeast"/>
    </w:pPr>
    <w:rPr>
      <w:b/>
      <w:bCs/>
      <w:sz w:val="20"/>
      <w:szCs w:val="20"/>
    </w:rPr>
  </w:style>
  <w:style w:type="paragraph" w:styleId="Wykazrde">
    <w:name w:val="table of authorities"/>
    <w:basedOn w:val="Normalny"/>
    <w:next w:val="Normalny"/>
    <w:uiPriority w:val="99"/>
    <w:semiHidden/>
    <w:rsid w:val="00E37D7F"/>
    <w:pPr>
      <w:spacing w:after="120" w:line="300" w:lineRule="atLeast"/>
      <w:ind w:left="240" w:hanging="240"/>
    </w:pPr>
    <w:rPr>
      <w:rFonts w:cs="Times New Roman"/>
      <w:sz w:val="22"/>
      <w:szCs w:val="24"/>
    </w:rPr>
  </w:style>
  <w:style w:type="paragraph" w:styleId="Tekstmakra">
    <w:name w:val="macro"/>
    <w:link w:val="TekstmakraZnak"/>
    <w:uiPriority w:val="99"/>
    <w:semiHidden/>
    <w:rsid w:val="00E37D7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Palatino Linotype"/>
      <w:sz w:val="20"/>
      <w:szCs w:val="20"/>
      <w:lang w:eastAsia="pl-PL"/>
    </w:rPr>
  </w:style>
  <w:style w:type="character" w:customStyle="1" w:styleId="TekstmakraZnak">
    <w:name w:val="Tekst makra Znak"/>
    <w:basedOn w:val="Domylnaczcionkaakapitu"/>
    <w:link w:val="Tekstmakra"/>
    <w:uiPriority w:val="99"/>
    <w:semiHidden/>
    <w:rsid w:val="00E37D7F"/>
    <w:rPr>
      <w:rFonts w:ascii="Courier New" w:eastAsia="Times New Roman" w:hAnsi="Courier New" w:cs="Palatino Linotype"/>
      <w:sz w:val="20"/>
      <w:szCs w:val="20"/>
      <w:lang w:eastAsia="pl-PL"/>
    </w:rPr>
  </w:style>
  <w:style w:type="paragraph" w:styleId="Nagwekwykazurde">
    <w:name w:val="toa heading"/>
    <w:basedOn w:val="Normalny"/>
    <w:next w:val="Normalny"/>
    <w:uiPriority w:val="99"/>
    <w:semiHidden/>
    <w:rsid w:val="00E37D7F"/>
    <w:pPr>
      <w:spacing w:before="120" w:after="120" w:line="300" w:lineRule="atLeast"/>
    </w:pPr>
    <w:rPr>
      <w:b/>
      <w:bCs/>
      <w:sz w:val="22"/>
      <w:szCs w:val="24"/>
    </w:rPr>
  </w:style>
  <w:style w:type="paragraph" w:styleId="Listapunktowana2">
    <w:name w:val="List Bullet 2"/>
    <w:basedOn w:val="Normalny"/>
    <w:autoRedefine/>
    <w:uiPriority w:val="99"/>
    <w:rsid w:val="00E37D7F"/>
    <w:pPr>
      <w:numPr>
        <w:numId w:val="6"/>
      </w:numPr>
      <w:spacing w:after="120" w:line="300" w:lineRule="atLeast"/>
    </w:pPr>
    <w:rPr>
      <w:rFonts w:cs="Times New Roman"/>
      <w:sz w:val="22"/>
      <w:szCs w:val="24"/>
    </w:rPr>
  </w:style>
  <w:style w:type="paragraph" w:styleId="Zwykytekst">
    <w:name w:val="Plain Text"/>
    <w:basedOn w:val="Normalny"/>
    <w:link w:val="ZwykytekstZnak"/>
    <w:rsid w:val="00E37D7F"/>
    <w:pPr>
      <w:spacing w:after="120" w:line="300" w:lineRule="atLeast"/>
    </w:pPr>
    <w:rPr>
      <w:rFonts w:ascii="Courier New" w:hAnsi="Courier New" w:cs="Palatino Linotype"/>
      <w:sz w:val="20"/>
      <w:szCs w:val="20"/>
    </w:rPr>
  </w:style>
  <w:style w:type="character" w:customStyle="1" w:styleId="ZwykytekstZnak">
    <w:name w:val="Zwykły tekst Znak"/>
    <w:basedOn w:val="Domylnaczcionkaakapitu"/>
    <w:link w:val="Zwykytekst"/>
    <w:rsid w:val="00E37D7F"/>
    <w:rPr>
      <w:rFonts w:ascii="Courier New" w:eastAsia="Times New Roman" w:hAnsi="Courier New" w:cs="Palatino Linotype"/>
      <w:sz w:val="20"/>
      <w:szCs w:val="20"/>
      <w:lang w:eastAsia="pl-PL"/>
    </w:rPr>
  </w:style>
  <w:style w:type="paragraph" w:customStyle="1" w:styleId="NormalnyPBakapit105">
    <w:name w:val="Normalny PB (akapit 1.05)"/>
    <w:rsid w:val="00E37D7F"/>
    <w:pPr>
      <w:spacing w:before="60" w:after="60" w:line="360" w:lineRule="auto"/>
      <w:ind w:left="595"/>
      <w:jc w:val="both"/>
    </w:pPr>
    <w:rPr>
      <w:rFonts w:ascii="Arial" w:eastAsia="Times New Roman" w:hAnsi="Arial" w:cs="Times New Roman"/>
      <w:sz w:val="20"/>
      <w:szCs w:val="20"/>
      <w:lang w:eastAsia="pl-PL"/>
    </w:rPr>
  </w:style>
  <w:style w:type="paragraph" w:customStyle="1" w:styleId="bullet2">
    <w:name w:val="bullet 2"/>
    <w:basedOn w:val="Normalny"/>
    <w:rsid w:val="00E37D7F"/>
    <w:pPr>
      <w:tabs>
        <w:tab w:val="left" w:pos="425"/>
      </w:tabs>
      <w:spacing w:before="40" w:after="40" w:line="300" w:lineRule="atLeast"/>
      <w:ind w:left="850" w:hanging="425"/>
    </w:pPr>
    <w:rPr>
      <w:rFonts w:cs="Times New Roman"/>
      <w:sz w:val="22"/>
      <w:szCs w:val="20"/>
      <w:lang w:val="fr-FR"/>
    </w:rPr>
  </w:style>
  <w:style w:type="paragraph" w:customStyle="1" w:styleId="StylLegendaWyjustowany">
    <w:name w:val="Styl Legenda + Wyjustowany"/>
    <w:basedOn w:val="Legenda"/>
    <w:rsid w:val="00E37D7F"/>
    <w:pPr>
      <w:keepNext/>
    </w:pPr>
    <w:rPr>
      <w:sz w:val="22"/>
      <w:szCs w:val="18"/>
    </w:rPr>
  </w:style>
  <w:style w:type="paragraph" w:customStyle="1" w:styleId="Podtytu1">
    <w:name w:val="Podtytuł1"/>
    <w:basedOn w:val="Normalny"/>
    <w:next w:val="Normalny"/>
    <w:rsid w:val="00E37D7F"/>
    <w:pPr>
      <w:keepNext/>
      <w:keepLines/>
      <w:suppressAutoHyphens/>
      <w:spacing w:before="120" w:after="120" w:line="300" w:lineRule="atLeast"/>
    </w:pPr>
    <w:rPr>
      <w:rFonts w:ascii="Palatino Linotype" w:hAnsi="Palatino Linotype"/>
      <w:b/>
      <w:bCs/>
      <w:sz w:val="20"/>
      <w:szCs w:val="20"/>
    </w:rPr>
  </w:style>
  <w:style w:type="paragraph" w:customStyle="1" w:styleId="table">
    <w:name w:val="table"/>
    <w:basedOn w:val="Normalny"/>
    <w:rsid w:val="00E37D7F"/>
    <w:pPr>
      <w:spacing w:after="120" w:line="300" w:lineRule="atLeast"/>
    </w:pPr>
    <w:rPr>
      <w:sz w:val="16"/>
      <w:szCs w:val="16"/>
    </w:rPr>
  </w:style>
  <w:style w:type="paragraph" w:customStyle="1" w:styleId="Zrodlo">
    <w:name w:val="Zrodlo"/>
    <w:basedOn w:val="Normalny"/>
    <w:rsid w:val="00E37D7F"/>
    <w:pPr>
      <w:spacing w:after="120" w:line="300" w:lineRule="atLeast"/>
      <w:ind w:firstLine="11"/>
      <w:jc w:val="right"/>
    </w:pPr>
    <w:rPr>
      <w:i/>
      <w:iCs/>
      <w:sz w:val="14"/>
      <w:szCs w:val="14"/>
    </w:rPr>
  </w:style>
  <w:style w:type="paragraph" w:customStyle="1" w:styleId="zadanie">
    <w:name w:val="zadanie"/>
    <w:basedOn w:val="StylLegendaWyjustowany"/>
    <w:rsid w:val="00E37D7F"/>
    <w:pPr>
      <w:numPr>
        <w:numId w:val="7"/>
      </w:numPr>
      <w:ind w:left="737"/>
    </w:pPr>
  </w:style>
  <w:style w:type="paragraph" w:customStyle="1" w:styleId="tekst">
    <w:name w:val="tekst"/>
    <w:basedOn w:val="Tekstpodstawowy"/>
    <w:rsid w:val="00E37D7F"/>
    <w:pPr>
      <w:widowControl w:val="0"/>
      <w:spacing w:after="120" w:line="360" w:lineRule="auto"/>
      <w:ind w:left="720"/>
    </w:pPr>
    <w:rPr>
      <w:rFonts w:cs="Times New Roman"/>
      <w:sz w:val="22"/>
      <w:szCs w:val="24"/>
      <w:lang w:val="pl-PL"/>
    </w:rPr>
  </w:style>
  <w:style w:type="paragraph" w:customStyle="1" w:styleId="NormalnyPBakapit16">
    <w:name w:val="Normalny PB (akapit 1.6)"/>
    <w:rsid w:val="00E37D7F"/>
    <w:pPr>
      <w:spacing w:before="60" w:after="60" w:line="360" w:lineRule="auto"/>
      <w:ind w:left="907"/>
      <w:jc w:val="both"/>
    </w:pPr>
    <w:rPr>
      <w:rFonts w:ascii="Arial" w:eastAsia="Times New Roman" w:hAnsi="Arial" w:cs="Times New Roman"/>
      <w:sz w:val="20"/>
      <w:szCs w:val="20"/>
      <w:lang w:eastAsia="pl-PL"/>
    </w:rPr>
  </w:style>
  <w:style w:type="character" w:customStyle="1" w:styleId="punkt-kropkaZnak1">
    <w:name w:val="punkt-kropka Znak1"/>
    <w:basedOn w:val="Domylnaczcionkaakapitu"/>
    <w:rsid w:val="00E37D7F"/>
    <w:rPr>
      <w:rFonts w:ascii="Arial" w:eastAsia="Times New Roman" w:hAnsi="Arial" w:cs="Arial"/>
      <w:sz w:val="22"/>
      <w:lang w:val="pl-PL" w:eastAsia="pl-PL" w:bidi="ar-SA"/>
    </w:rPr>
  </w:style>
  <w:style w:type="paragraph" w:customStyle="1" w:styleId="punkt-kreska">
    <w:name w:val="punkt-kreska"/>
    <w:basedOn w:val="tekst"/>
    <w:rsid w:val="00E37D7F"/>
    <w:pPr>
      <w:numPr>
        <w:numId w:val="8"/>
      </w:numPr>
      <w:autoSpaceDE w:val="0"/>
      <w:autoSpaceDN w:val="0"/>
      <w:adjustRightInd w:val="0"/>
    </w:pPr>
    <w:rPr>
      <w:rFonts w:cs="Arial"/>
      <w:szCs w:val="20"/>
    </w:rPr>
  </w:style>
  <w:style w:type="paragraph" w:customStyle="1" w:styleId="TekstOPZ">
    <w:name w:val="Tekst OPZ"/>
    <w:basedOn w:val="Tekstpodstawowy"/>
    <w:rsid w:val="00E37D7F"/>
    <w:pPr>
      <w:spacing w:after="120" w:line="240" w:lineRule="auto"/>
    </w:pPr>
    <w:rPr>
      <w:rFonts w:cs="Times New Roman"/>
      <w:sz w:val="20"/>
      <w:lang w:val="pl-PL"/>
    </w:rPr>
  </w:style>
  <w:style w:type="paragraph" w:customStyle="1" w:styleId="NAGWEK0">
    <w:name w:val="NAGŁÓWEK"/>
    <w:basedOn w:val="Normalny"/>
    <w:rsid w:val="00E37D7F"/>
    <w:pPr>
      <w:spacing w:before="120" w:after="120" w:line="240" w:lineRule="auto"/>
    </w:pPr>
    <w:rPr>
      <w:rFonts w:cs="Times New Roman"/>
      <w:b/>
      <w:szCs w:val="24"/>
    </w:rPr>
  </w:style>
  <w:style w:type="character" w:customStyle="1" w:styleId="ASAPHeading1Znak">
    <w:name w:val="ASAPHeading 1 Znak"/>
    <w:aliases w:val="PA Chapter Znak,Headline 1 Znak"/>
    <w:basedOn w:val="Domylnaczcionkaakapitu"/>
    <w:locked/>
    <w:rsid w:val="00E37D7F"/>
    <w:rPr>
      <w:rFonts w:ascii="Arial" w:hAnsi="Arial" w:cs="Arial"/>
      <w:b/>
      <w:bCs/>
      <w:caps/>
      <w:lang w:eastAsia="pl-PL"/>
    </w:rPr>
  </w:style>
  <w:style w:type="paragraph" w:customStyle="1" w:styleId="kapitaliki">
    <w:name w:val="kapitaliki"/>
    <w:basedOn w:val="Normalny"/>
    <w:link w:val="kapitalikiZnak"/>
    <w:qFormat/>
    <w:rsid w:val="00E37D7F"/>
    <w:pPr>
      <w:jc w:val="center"/>
    </w:pPr>
    <w:rPr>
      <w:b/>
      <w:caps/>
    </w:rPr>
  </w:style>
  <w:style w:type="paragraph" w:customStyle="1" w:styleId="lista11">
    <w:name w:val="lista 1.1."/>
    <w:basedOn w:val="Normalny"/>
    <w:link w:val="lista11Znak"/>
    <w:qFormat/>
    <w:rsid w:val="00B7450F"/>
    <w:pPr>
      <w:numPr>
        <w:ilvl w:val="1"/>
        <w:numId w:val="9"/>
      </w:numPr>
    </w:pPr>
  </w:style>
  <w:style w:type="character" w:customStyle="1" w:styleId="kapitalikiZnak">
    <w:name w:val="kapitaliki Znak"/>
    <w:basedOn w:val="Domylnaczcionkaakapitu"/>
    <w:link w:val="kapitaliki"/>
    <w:rsid w:val="00E37D7F"/>
    <w:rPr>
      <w:rFonts w:ascii="Arial" w:eastAsia="Times New Roman" w:hAnsi="Arial" w:cs="Arial"/>
      <w:b/>
      <w:caps/>
      <w:sz w:val="24"/>
      <w:lang w:eastAsia="pl-PL"/>
    </w:rPr>
  </w:style>
  <w:style w:type="paragraph" w:customStyle="1" w:styleId="IDW111">
    <w:name w:val="IDW 1.1.1."/>
    <w:basedOn w:val="lista11"/>
    <w:link w:val="IDW111Znak"/>
    <w:qFormat/>
    <w:rsid w:val="00B7450F"/>
    <w:pPr>
      <w:numPr>
        <w:ilvl w:val="2"/>
      </w:numPr>
    </w:pPr>
  </w:style>
  <w:style w:type="character" w:customStyle="1" w:styleId="lista11Znak">
    <w:name w:val="lista 1.1. Znak"/>
    <w:basedOn w:val="Domylnaczcionkaakapitu"/>
    <w:link w:val="lista11"/>
    <w:rsid w:val="00B7450F"/>
    <w:rPr>
      <w:rFonts w:ascii="Arial" w:eastAsia="Times New Roman" w:hAnsi="Arial" w:cs="Arial"/>
      <w:sz w:val="24"/>
      <w:lang w:eastAsia="pl-PL"/>
    </w:rPr>
  </w:style>
  <w:style w:type="paragraph" w:customStyle="1" w:styleId="litera">
    <w:name w:val="litera"/>
    <w:basedOn w:val="a0"/>
    <w:link w:val="literaZnak"/>
    <w:rsid w:val="00E37D7F"/>
    <w:pPr>
      <w:numPr>
        <w:numId w:val="10"/>
      </w:numPr>
    </w:pPr>
  </w:style>
  <w:style w:type="character" w:customStyle="1" w:styleId="IDW111Znak">
    <w:name w:val="IDW 1.1.1. Znak"/>
    <w:basedOn w:val="lista11Znak"/>
    <w:link w:val="IDW111"/>
    <w:rsid w:val="00B7450F"/>
    <w:rPr>
      <w:rFonts w:ascii="Arial" w:eastAsia="Times New Roman" w:hAnsi="Arial" w:cs="Arial"/>
      <w:sz w:val="24"/>
      <w:lang w:eastAsia="pl-PL"/>
    </w:rPr>
  </w:style>
  <w:style w:type="character" w:customStyle="1" w:styleId="literaZnak">
    <w:name w:val="litera Znak"/>
    <w:basedOn w:val="aZnak"/>
    <w:link w:val="litera"/>
    <w:rsid w:val="00E37D7F"/>
    <w:rPr>
      <w:rFonts w:ascii="Arial" w:eastAsia="Times New Roman" w:hAnsi="Arial" w:cs="Arial"/>
      <w:sz w:val="24"/>
      <w:lang w:eastAsia="pl-PL"/>
    </w:rPr>
  </w:style>
  <w:style w:type="paragraph" w:customStyle="1" w:styleId="Styl3">
    <w:name w:val="Styl3"/>
    <w:basedOn w:val="Nagwek9"/>
    <w:link w:val="Styl3Znak"/>
    <w:qFormat/>
    <w:rsid w:val="00E37D7F"/>
    <w:rPr>
      <w:b/>
    </w:rPr>
  </w:style>
  <w:style w:type="paragraph" w:customStyle="1" w:styleId="tytuSIWZ">
    <w:name w:val="tytuł SIWZ"/>
    <w:basedOn w:val="Normalnypogrubiony"/>
    <w:link w:val="tytuSIWZZnak"/>
    <w:qFormat/>
    <w:rsid w:val="00E37D7F"/>
    <w:pPr>
      <w:jc w:val="center"/>
    </w:pPr>
    <w:rPr>
      <w:caps/>
      <w:szCs w:val="24"/>
    </w:rPr>
  </w:style>
  <w:style w:type="character" w:customStyle="1" w:styleId="Styl3Znak">
    <w:name w:val="Styl3 Znak"/>
    <w:basedOn w:val="Nagwek2Znak"/>
    <w:link w:val="Styl3"/>
    <w:rsid w:val="00E37D7F"/>
    <w:rPr>
      <w:rFonts w:ascii="Arial" w:eastAsia="Times New Roman" w:hAnsi="Arial" w:cs="Arial"/>
      <w:b/>
      <w:caps/>
      <w:noProof/>
      <w:sz w:val="24"/>
      <w:lang w:eastAsia="pl-PL"/>
    </w:rPr>
  </w:style>
  <w:style w:type="character" w:customStyle="1" w:styleId="tytuSIWZZnak">
    <w:name w:val="tytuł SIWZ Znak"/>
    <w:basedOn w:val="NormalnypogrubionyZnak"/>
    <w:link w:val="tytuSIWZ"/>
    <w:rsid w:val="00E37D7F"/>
    <w:rPr>
      <w:rFonts w:ascii="Arial" w:eastAsia="Times New Roman" w:hAnsi="Arial" w:cs="Arial"/>
      <w:b/>
      <w:caps/>
      <w:sz w:val="24"/>
      <w:szCs w:val="24"/>
      <w:lang w:eastAsia="pl-PL"/>
    </w:rPr>
  </w:style>
  <w:style w:type="character" w:customStyle="1" w:styleId="st">
    <w:name w:val="st"/>
    <w:basedOn w:val="Domylnaczcionkaakapitu"/>
    <w:rsid w:val="00F43A1F"/>
  </w:style>
  <w:style w:type="paragraph" w:customStyle="1" w:styleId="Tytudokumentu">
    <w:name w:val="Tytuł dokumentu"/>
    <w:basedOn w:val="Zwykytekst"/>
    <w:link w:val="TytudokumentuZnak"/>
    <w:autoRedefine/>
    <w:qFormat/>
    <w:rsid w:val="00925152"/>
    <w:pPr>
      <w:spacing w:after="0" w:line="276" w:lineRule="auto"/>
      <w:jc w:val="center"/>
    </w:pPr>
    <w:rPr>
      <w:rFonts w:ascii="Arial" w:hAnsi="Arial" w:cs="Arial"/>
      <w:b/>
      <w:caps/>
      <w:color w:val="000000" w:themeColor="text1"/>
      <w:sz w:val="28"/>
      <w:szCs w:val="21"/>
    </w:rPr>
  </w:style>
  <w:style w:type="character" w:customStyle="1" w:styleId="TytudokumentuZnak">
    <w:name w:val="Tytuł dokumentu Znak"/>
    <w:basedOn w:val="ZwykytekstZnak"/>
    <w:link w:val="Tytudokumentu"/>
    <w:rsid w:val="00925152"/>
    <w:rPr>
      <w:rFonts w:ascii="Arial" w:eastAsia="Times New Roman" w:hAnsi="Arial" w:cs="Arial"/>
      <w:b/>
      <w:caps/>
      <w:color w:val="000000" w:themeColor="text1"/>
      <w:sz w:val="28"/>
      <w:szCs w:val="21"/>
      <w:lang w:eastAsia="pl-PL"/>
    </w:rPr>
  </w:style>
  <w:style w:type="paragraph" w:customStyle="1" w:styleId="Punkt1">
    <w:name w:val="Punkt 1."/>
    <w:basedOn w:val="Normalny"/>
    <w:qFormat/>
    <w:rsid w:val="00F615E9"/>
    <w:pPr>
      <w:numPr>
        <w:numId w:val="14"/>
      </w:numPr>
    </w:pPr>
    <w:rPr>
      <w:rFonts w:eastAsiaTheme="minorHAnsi"/>
      <w:kern w:val="24"/>
    </w:rPr>
  </w:style>
  <w:style w:type="character" w:customStyle="1" w:styleId="BezodstpwZnak">
    <w:name w:val="Bez odstępów Znak"/>
    <w:basedOn w:val="Domylnaczcionkaakapitu"/>
    <w:link w:val="Bezodstpw"/>
    <w:uiPriority w:val="1"/>
    <w:locked/>
    <w:rsid w:val="002A495E"/>
    <w:rPr>
      <w:rFonts w:ascii="Times New Roman" w:eastAsia="Times New Roman" w:hAnsi="Times New Roman" w:cs="Times New Roman"/>
      <w:lang w:eastAsia="pl-PL"/>
    </w:rPr>
  </w:style>
  <w:style w:type="table" w:customStyle="1" w:styleId="Tabela-Siatka1">
    <w:name w:val="Tabela - Siatka1"/>
    <w:basedOn w:val="Standardowy"/>
    <w:next w:val="Tabela-Siatka"/>
    <w:rsid w:val="00C275FA"/>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98618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rsid w:val="002E56F4"/>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rsid w:val="0009531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link w:val="ListParagraphChar"/>
    <w:rsid w:val="003C4503"/>
    <w:rPr>
      <w:rFonts w:eastAsia="Calibri"/>
      <w:noProof/>
      <w:szCs w:val="24"/>
    </w:rPr>
  </w:style>
  <w:style w:type="character" w:customStyle="1" w:styleId="ListParagraphChar">
    <w:name w:val="List Paragraph Char"/>
    <w:link w:val="Akapitzlist1"/>
    <w:locked/>
    <w:rsid w:val="003C4503"/>
    <w:rPr>
      <w:rFonts w:ascii="Arial" w:eastAsia="Calibri" w:hAnsi="Arial" w:cs="Arial"/>
      <w:noProof/>
      <w:sz w:val="24"/>
      <w:szCs w:val="24"/>
      <w:lang w:eastAsia="pl-PL"/>
    </w:rPr>
  </w:style>
  <w:style w:type="paragraph" w:customStyle="1" w:styleId="Wykaz1">
    <w:name w:val="Wykaz 1"/>
    <w:basedOn w:val="TekstOPZ"/>
    <w:rsid w:val="00703DE5"/>
    <w:pPr>
      <w:numPr>
        <w:numId w:val="16"/>
      </w:numPr>
    </w:pPr>
    <w:rPr>
      <w:rFonts w:eastAsiaTheme="minorHAnsi" w:cs="Arial"/>
    </w:rPr>
  </w:style>
  <w:style w:type="character" w:customStyle="1" w:styleId="acekavythrauwf10wu0">
    <w:name w:val="ac_ekavythrauwf10wu_0"/>
    <w:rsid w:val="00347187"/>
  </w:style>
  <w:style w:type="character" w:customStyle="1" w:styleId="apple-converted-space">
    <w:name w:val="apple-converted-space"/>
    <w:basedOn w:val="Domylnaczcionkaakapitu"/>
    <w:rsid w:val="00680538"/>
  </w:style>
  <w:style w:type="paragraph" w:customStyle="1" w:styleId="Zwykytekst1">
    <w:name w:val="Zwykły tekst1"/>
    <w:basedOn w:val="Normalny"/>
    <w:rsid w:val="009B20A9"/>
    <w:pPr>
      <w:suppressAutoHyphens/>
      <w:spacing w:after="0" w:line="240" w:lineRule="auto"/>
      <w:jc w:val="left"/>
    </w:pPr>
    <w:rPr>
      <w:rFonts w:ascii="Courier New" w:hAnsi="Courier New" w:cs="Courier New"/>
      <w:sz w:val="20"/>
      <w:szCs w:val="20"/>
      <w:lang w:eastAsia="ar-SA"/>
    </w:rPr>
  </w:style>
  <w:style w:type="paragraph" w:customStyle="1" w:styleId="stopkaznumerem">
    <w:name w:val="stopka z numerem"/>
    <w:basedOn w:val="Stopka"/>
    <w:link w:val="stopkaznumeremZnak"/>
    <w:qFormat/>
    <w:rsid w:val="00ED00FB"/>
    <w:pPr>
      <w:spacing w:line="240" w:lineRule="auto"/>
      <w:jc w:val="right"/>
    </w:pPr>
    <w:rPr>
      <w:color w:val="365F91" w:themeColor="accent1" w:themeShade="BF"/>
      <w:sz w:val="16"/>
    </w:rPr>
  </w:style>
  <w:style w:type="character" w:customStyle="1" w:styleId="stopkaznumeremZnak">
    <w:name w:val="stopka z numerem Znak"/>
    <w:basedOn w:val="StopkaZnak"/>
    <w:link w:val="stopkaznumerem"/>
    <w:rsid w:val="00ED00FB"/>
    <w:rPr>
      <w:rFonts w:ascii="Arial" w:eastAsia="Times New Roman" w:hAnsi="Arial" w:cs="Arial"/>
      <w:color w:val="365F91" w:themeColor="accent1" w:themeShade="BF"/>
      <w:sz w:val="16"/>
      <w:lang w:eastAsia="pl-PL"/>
    </w:rPr>
  </w:style>
  <w:style w:type="table" w:customStyle="1" w:styleId="Tabela-Siatka5">
    <w:name w:val="Tabela - Siatka5"/>
    <w:basedOn w:val="Standardowy"/>
    <w:next w:val="Tabela-Siatka"/>
    <w:uiPriority w:val="39"/>
    <w:rsid w:val="0033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673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Zwykatabela12">
    <w:name w:val="Zwykła tabela 12"/>
    <w:basedOn w:val="Standardowy"/>
    <w:uiPriority w:val="41"/>
    <w:rsid w:val="00B906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667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922">
      <w:bodyDiv w:val="1"/>
      <w:marLeft w:val="0"/>
      <w:marRight w:val="0"/>
      <w:marTop w:val="0"/>
      <w:marBottom w:val="0"/>
      <w:divBdr>
        <w:top w:val="none" w:sz="0" w:space="0" w:color="auto"/>
        <w:left w:val="none" w:sz="0" w:space="0" w:color="auto"/>
        <w:bottom w:val="none" w:sz="0" w:space="0" w:color="auto"/>
        <w:right w:val="none" w:sz="0" w:space="0" w:color="auto"/>
      </w:divBdr>
    </w:div>
    <w:div w:id="65341693">
      <w:bodyDiv w:val="1"/>
      <w:marLeft w:val="0"/>
      <w:marRight w:val="0"/>
      <w:marTop w:val="0"/>
      <w:marBottom w:val="0"/>
      <w:divBdr>
        <w:top w:val="none" w:sz="0" w:space="0" w:color="auto"/>
        <w:left w:val="none" w:sz="0" w:space="0" w:color="auto"/>
        <w:bottom w:val="none" w:sz="0" w:space="0" w:color="auto"/>
        <w:right w:val="none" w:sz="0" w:space="0" w:color="auto"/>
      </w:divBdr>
    </w:div>
    <w:div w:id="72362241">
      <w:bodyDiv w:val="1"/>
      <w:marLeft w:val="0"/>
      <w:marRight w:val="0"/>
      <w:marTop w:val="0"/>
      <w:marBottom w:val="0"/>
      <w:divBdr>
        <w:top w:val="none" w:sz="0" w:space="0" w:color="auto"/>
        <w:left w:val="none" w:sz="0" w:space="0" w:color="auto"/>
        <w:bottom w:val="none" w:sz="0" w:space="0" w:color="auto"/>
        <w:right w:val="none" w:sz="0" w:space="0" w:color="auto"/>
      </w:divBdr>
      <w:divsChild>
        <w:div w:id="5535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127">
      <w:bodyDiv w:val="1"/>
      <w:marLeft w:val="0"/>
      <w:marRight w:val="0"/>
      <w:marTop w:val="0"/>
      <w:marBottom w:val="0"/>
      <w:divBdr>
        <w:top w:val="none" w:sz="0" w:space="0" w:color="auto"/>
        <w:left w:val="none" w:sz="0" w:space="0" w:color="auto"/>
        <w:bottom w:val="none" w:sz="0" w:space="0" w:color="auto"/>
        <w:right w:val="none" w:sz="0" w:space="0" w:color="auto"/>
      </w:divBdr>
    </w:div>
    <w:div w:id="115031961">
      <w:bodyDiv w:val="1"/>
      <w:marLeft w:val="0"/>
      <w:marRight w:val="0"/>
      <w:marTop w:val="0"/>
      <w:marBottom w:val="0"/>
      <w:divBdr>
        <w:top w:val="none" w:sz="0" w:space="0" w:color="auto"/>
        <w:left w:val="none" w:sz="0" w:space="0" w:color="auto"/>
        <w:bottom w:val="none" w:sz="0" w:space="0" w:color="auto"/>
        <w:right w:val="none" w:sz="0" w:space="0" w:color="auto"/>
      </w:divBdr>
    </w:div>
    <w:div w:id="127482172">
      <w:bodyDiv w:val="1"/>
      <w:marLeft w:val="0"/>
      <w:marRight w:val="0"/>
      <w:marTop w:val="0"/>
      <w:marBottom w:val="0"/>
      <w:divBdr>
        <w:top w:val="none" w:sz="0" w:space="0" w:color="auto"/>
        <w:left w:val="none" w:sz="0" w:space="0" w:color="auto"/>
        <w:bottom w:val="none" w:sz="0" w:space="0" w:color="auto"/>
        <w:right w:val="none" w:sz="0" w:space="0" w:color="auto"/>
      </w:divBdr>
    </w:div>
    <w:div w:id="153886908">
      <w:bodyDiv w:val="1"/>
      <w:marLeft w:val="0"/>
      <w:marRight w:val="0"/>
      <w:marTop w:val="0"/>
      <w:marBottom w:val="0"/>
      <w:divBdr>
        <w:top w:val="none" w:sz="0" w:space="0" w:color="auto"/>
        <w:left w:val="none" w:sz="0" w:space="0" w:color="auto"/>
        <w:bottom w:val="none" w:sz="0" w:space="0" w:color="auto"/>
        <w:right w:val="none" w:sz="0" w:space="0" w:color="auto"/>
      </w:divBdr>
    </w:div>
    <w:div w:id="154155294">
      <w:bodyDiv w:val="1"/>
      <w:marLeft w:val="0"/>
      <w:marRight w:val="0"/>
      <w:marTop w:val="0"/>
      <w:marBottom w:val="0"/>
      <w:divBdr>
        <w:top w:val="none" w:sz="0" w:space="0" w:color="auto"/>
        <w:left w:val="none" w:sz="0" w:space="0" w:color="auto"/>
        <w:bottom w:val="none" w:sz="0" w:space="0" w:color="auto"/>
        <w:right w:val="none" w:sz="0" w:space="0" w:color="auto"/>
      </w:divBdr>
    </w:div>
    <w:div w:id="249974679">
      <w:bodyDiv w:val="1"/>
      <w:marLeft w:val="0"/>
      <w:marRight w:val="0"/>
      <w:marTop w:val="0"/>
      <w:marBottom w:val="0"/>
      <w:divBdr>
        <w:top w:val="none" w:sz="0" w:space="0" w:color="auto"/>
        <w:left w:val="none" w:sz="0" w:space="0" w:color="auto"/>
        <w:bottom w:val="none" w:sz="0" w:space="0" w:color="auto"/>
        <w:right w:val="none" w:sz="0" w:space="0" w:color="auto"/>
      </w:divBdr>
    </w:div>
    <w:div w:id="255334389">
      <w:bodyDiv w:val="1"/>
      <w:marLeft w:val="0"/>
      <w:marRight w:val="0"/>
      <w:marTop w:val="0"/>
      <w:marBottom w:val="0"/>
      <w:divBdr>
        <w:top w:val="none" w:sz="0" w:space="0" w:color="auto"/>
        <w:left w:val="none" w:sz="0" w:space="0" w:color="auto"/>
        <w:bottom w:val="none" w:sz="0" w:space="0" w:color="auto"/>
        <w:right w:val="none" w:sz="0" w:space="0" w:color="auto"/>
      </w:divBdr>
    </w:div>
    <w:div w:id="321933259">
      <w:bodyDiv w:val="1"/>
      <w:marLeft w:val="0"/>
      <w:marRight w:val="0"/>
      <w:marTop w:val="0"/>
      <w:marBottom w:val="0"/>
      <w:divBdr>
        <w:top w:val="none" w:sz="0" w:space="0" w:color="auto"/>
        <w:left w:val="none" w:sz="0" w:space="0" w:color="auto"/>
        <w:bottom w:val="none" w:sz="0" w:space="0" w:color="auto"/>
        <w:right w:val="none" w:sz="0" w:space="0" w:color="auto"/>
      </w:divBdr>
    </w:div>
    <w:div w:id="332144136">
      <w:bodyDiv w:val="1"/>
      <w:marLeft w:val="0"/>
      <w:marRight w:val="0"/>
      <w:marTop w:val="0"/>
      <w:marBottom w:val="0"/>
      <w:divBdr>
        <w:top w:val="none" w:sz="0" w:space="0" w:color="auto"/>
        <w:left w:val="none" w:sz="0" w:space="0" w:color="auto"/>
        <w:bottom w:val="none" w:sz="0" w:space="0" w:color="auto"/>
        <w:right w:val="none" w:sz="0" w:space="0" w:color="auto"/>
      </w:divBdr>
    </w:div>
    <w:div w:id="399256719">
      <w:bodyDiv w:val="1"/>
      <w:marLeft w:val="0"/>
      <w:marRight w:val="0"/>
      <w:marTop w:val="0"/>
      <w:marBottom w:val="0"/>
      <w:divBdr>
        <w:top w:val="none" w:sz="0" w:space="0" w:color="auto"/>
        <w:left w:val="none" w:sz="0" w:space="0" w:color="auto"/>
        <w:bottom w:val="none" w:sz="0" w:space="0" w:color="auto"/>
        <w:right w:val="none" w:sz="0" w:space="0" w:color="auto"/>
      </w:divBdr>
    </w:div>
    <w:div w:id="399329411">
      <w:bodyDiv w:val="1"/>
      <w:marLeft w:val="0"/>
      <w:marRight w:val="0"/>
      <w:marTop w:val="0"/>
      <w:marBottom w:val="0"/>
      <w:divBdr>
        <w:top w:val="none" w:sz="0" w:space="0" w:color="auto"/>
        <w:left w:val="none" w:sz="0" w:space="0" w:color="auto"/>
        <w:bottom w:val="none" w:sz="0" w:space="0" w:color="auto"/>
        <w:right w:val="none" w:sz="0" w:space="0" w:color="auto"/>
      </w:divBdr>
    </w:div>
    <w:div w:id="402801764">
      <w:bodyDiv w:val="1"/>
      <w:marLeft w:val="0"/>
      <w:marRight w:val="0"/>
      <w:marTop w:val="0"/>
      <w:marBottom w:val="0"/>
      <w:divBdr>
        <w:top w:val="none" w:sz="0" w:space="0" w:color="auto"/>
        <w:left w:val="none" w:sz="0" w:space="0" w:color="auto"/>
        <w:bottom w:val="none" w:sz="0" w:space="0" w:color="auto"/>
        <w:right w:val="none" w:sz="0" w:space="0" w:color="auto"/>
      </w:divBdr>
    </w:div>
    <w:div w:id="533350857">
      <w:bodyDiv w:val="1"/>
      <w:marLeft w:val="0"/>
      <w:marRight w:val="0"/>
      <w:marTop w:val="0"/>
      <w:marBottom w:val="0"/>
      <w:divBdr>
        <w:top w:val="none" w:sz="0" w:space="0" w:color="auto"/>
        <w:left w:val="none" w:sz="0" w:space="0" w:color="auto"/>
        <w:bottom w:val="none" w:sz="0" w:space="0" w:color="auto"/>
        <w:right w:val="none" w:sz="0" w:space="0" w:color="auto"/>
      </w:divBdr>
      <w:divsChild>
        <w:div w:id="754786003">
          <w:marLeft w:val="0"/>
          <w:marRight w:val="0"/>
          <w:marTop w:val="0"/>
          <w:marBottom w:val="0"/>
          <w:divBdr>
            <w:top w:val="none" w:sz="0" w:space="0" w:color="auto"/>
            <w:left w:val="none" w:sz="0" w:space="0" w:color="auto"/>
            <w:bottom w:val="none" w:sz="0" w:space="0" w:color="auto"/>
            <w:right w:val="none" w:sz="0" w:space="0" w:color="auto"/>
          </w:divBdr>
          <w:divsChild>
            <w:div w:id="2137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759">
      <w:bodyDiv w:val="1"/>
      <w:marLeft w:val="0"/>
      <w:marRight w:val="0"/>
      <w:marTop w:val="0"/>
      <w:marBottom w:val="0"/>
      <w:divBdr>
        <w:top w:val="none" w:sz="0" w:space="0" w:color="auto"/>
        <w:left w:val="none" w:sz="0" w:space="0" w:color="auto"/>
        <w:bottom w:val="none" w:sz="0" w:space="0" w:color="auto"/>
        <w:right w:val="none" w:sz="0" w:space="0" w:color="auto"/>
      </w:divBdr>
    </w:div>
    <w:div w:id="715199614">
      <w:bodyDiv w:val="1"/>
      <w:marLeft w:val="0"/>
      <w:marRight w:val="0"/>
      <w:marTop w:val="0"/>
      <w:marBottom w:val="0"/>
      <w:divBdr>
        <w:top w:val="none" w:sz="0" w:space="0" w:color="auto"/>
        <w:left w:val="none" w:sz="0" w:space="0" w:color="auto"/>
        <w:bottom w:val="none" w:sz="0" w:space="0" w:color="auto"/>
        <w:right w:val="none" w:sz="0" w:space="0" w:color="auto"/>
      </w:divBdr>
    </w:div>
    <w:div w:id="749159464">
      <w:bodyDiv w:val="1"/>
      <w:marLeft w:val="0"/>
      <w:marRight w:val="0"/>
      <w:marTop w:val="0"/>
      <w:marBottom w:val="0"/>
      <w:divBdr>
        <w:top w:val="none" w:sz="0" w:space="0" w:color="auto"/>
        <w:left w:val="none" w:sz="0" w:space="0" w:color="auto"/>
        <w:bottom w:val="none" w:sz="0" w:space="0" w:color="auto"/>
        <w:right w:val="none" w:sz="0" w:space="0" w:color="auto"/>
      </w:divBdr>
    </w:div>
    <w:div w:id="907036366">
      <w:bodyDiv w:val="1"/>
      <w:marLeft w:val="0"/>
      <w:marRight w:val="0"/>
      <w:marTop w:val="0"/>
      <w:marBottom w:val="0"/>
      <w:divBdr>
        <w:top w:val="none" w:sz="0" w:space="0" w:color="auto"/>
        <w:left w:val="none" w:sz="0" w:space="0" w:color="auto"/>
        <w:bottom w:val="none" w:sz="0" w:space="0" w:color="auto"/>
        <w:right w:val="none" w:sz="0" w:space="0" w:color="auto"/>
      </w:divBdr>
    </w:div>
    <w:div w:id="937253869">
      <w:bodyDiv w:val="1"/>
      <w:marLeft w:val="0"/>
      <w:marRight w:val="0"/>
      <w:marTop w:val="0"/>
      <w:marBottom w:val="0"/>
      <w:divBdr>
        <w:top w:val="none" w:sz="0" w:space="0" w:color="auto"/>
        <w:left w:val="none" w:sz="0" w:space="0" w:color="auto"/>
        <w:bottom w:val="none" w:sz="0" w:space="0" w:color="auto"/>
        <w:right w:val="none" w:sz="0" w:space="0" w:color="auto"/>
      </w:divBdr>
    </w:div>
    <w:div w:id="986670489">
      <w:bodyDiv w:val="1"/>
      <w:marLeft w:val="0"/>
      <w:marRight w:val="0"/>
      <w:marTop w:val="0"/>
      <w:marBottom w:val="0"/>
      <w:divBdr>
        <w:top w:val="none" w:sz="0" w:space="0" w:color="auto"/>
        <w:left w:val="none" w:sz="0" w:space="0" w:color="auto"/>
        <w:bottom w:val="none" w:sz="0" w:space="0" w:color="auto"/>
        <w:right w:val="none" w:sz="0" w:space="0" w:color="auto"/>
      </w:divBdr>
    </w:div>
    <w:div w:id="993142535">
      <w:bodyDiv w:val="1"/>
      <w:marLeft w:val="0"/>
      <w:marRight w:val="0"/>
      <w:marTop w:val="0"/>
      <w:marBottom w:val="0"/>
      <w:divBdr>
        <w:top w:val="none" w:sz="0" w:space="0" w:color="auto"/>
        <w:left w:val="none" w:sz="0" w:space="0" w:color="auto"/>
        <w:bottom w:val="none" w:sz="0" w:space="0" w:color="auto"/>
        <w:right w:val="none" w:sz="0" w:space="0" w:color="auto"/>
      </w:divBdr>
    </w:div>
    <w:div w:id="999046267">
      <w:bodyDiv w:val="1"/>
      <w:marLeft w:val="0"/>
      <w:marRight w:val="0"/>
      <w:marTop w:val="0"/>
      <w:marBottom w:val="0"/>
      <w:divBdr>
        <w:top w:val="none" w:sz="0" w:space="0" w:color="auto"/>
        <w:left w:val="none" w:sz="0" w:space="0" w:color="auto"/>
        <w:bottom w:val="none" w:sz="0" w:space="0" w:color="auto"/>
        <w:right w:val="none" w:sz="0" w:space="0" w:color="auto"/>
      </w:divBdr>
    </w:div>
    <w:div w:id="1037701779">
      <w:bodyDiv w:val="1"/>
      <w:marLeft w:val="0"/>
      <w:marRight w:val="0"/>
      <w:marTop w:val="0"/>
      <w:marBottom w:val="0"/>
      <w:divBdr>
        <w:top w:val="none" w:sz="0" w:space="0" w:color="auto"/>
        <w:left w:val="none" w:sz="0" w:space="0" w:color="auto"/>
        <w:bottom w:val="none" w:sz="0" w:space="0" w:color="auto"/>
        <w:right w:val="none" w:sz="0" w:space="0" w:color="auto"/>
      </w:divBdr>
    </w:div>
    <w:div w:id="1039817744">
      <w:bodyDiv w:val="1"/>
      <w:marLeft w:val="0"/>
      <w:marRight w:val="0"/>
      <w:marTop w:val="0"/>
      <w:marBottom w:val="0"/>
      <w:divBdr>
        <w:top w:val="none" w:sz="0" w:space="0" w:color="auto"/>
        <w:left w:val="none" w:sz="0" w:space="0" w:color="auto"/>
        <w:bottom w:val="none" w:sz="0" w:space="0" w:color="auto"/>
        <w:right w:val="none" w:sz="0" w:space="0" w:color="auto"/>
      </w:divBdr>
    </w:div>
    <w:div w:id="1124083951">
      <w:bodyDiv w:val="1"/>
      <w:marLeft w:val="0"/>
      <w:marRight w:val="0"/>
      <w:marTop w:val="0"/>
      <w:marBottom w:val="0"/>
      <w:divBdr>
        <w:top w:val="none" w:sz="0" w:space="0" w:color="auto"/>
        <w:left w:val="none" w:sz="0" w:space="0" w:color="auto"/>
        <w:bottom w:val="none" w:sz="0" w:space="0" w:color="auto"/>
        <w:right w:val="none" w:sz="0" w:space="0" w:color="auto"/>
      </w:divBdr>
    </w:div>
    <w:div w:id="1128626207">
      <w:bodyDiv w:val="1"/>
      <w:marLeft w:val="0"/>
      <w:marRight w:val="0"/>
      <w:marTop w:val="0"/>
      <w:marBottom w:val="0"/>
      <w:divBdr>
        <w:top w:val="none" w:sz="0" w:space="0" w:color="auto"/>
        <w:left w:val="none" w:sz="0" w:space="0" w:color="auto"/>
        <w:bottom w:val="none" w:sz="0" w:space="0" w:color="auto"/>
        <w:right w:val="none" w:sz="0" w:space="0" w:color="auto"/>
      </w:divBdr>
    </w:div>
    <w:div w:id="1217859159">
      <w:bodyDiv w:val="1"/>
      <w:marLeft w:val="0"/>
      <w:marRight w:val="0"/>
      <w:marTop w:val="0"/>
      <w:marBottom w:val="0"/>
      <w:divBdr>
        <w:top w:val="none" w:sz="0" w:space="0" w:color="auto"/>
        <w:left w:val="none" w:sz="0" w:space="0" w:color="auto"/>
        <w:bottom w:val="none" w:sz="0" w:space="0" w:color="auto"/>
        <w:right w:val="none" w:sz="0" w:space="0" w:color="auto"/>
      </w:divBdr>
    </w:div>
    <w:div w:id="1239243632">
      <w:bodyDiv w:val="1"/>
      <w:marLeft w:val="0"/>
      <w:marRight w:val="0"/>
      <w:marTop w:val="0"/>
      <w:marBottom w:val="0"/>
      <w:divBdr>
        <w:top w:val="none" w:sz="0" w:space="0" w:color="auto"/>
        <w:left w:val="none" w:sz="0" w:space="0" w:color="auto"/>
        <w:bottom w:val="none" w:sz="0" w:space="0" w:color="auto"/>
        <w:right w:val="none" w:sz="0" w:space="0" w:color="auto"/>
      </w:divBdr>
    </w:div>
    <w:div w:id="1282112054">
      <w:bodyDiv w:val="1"/>
      <w:marLeft w:val="0"/>
      <w:marRight w:val="0"/>
      <w:marTop w:val="0"/>
      <w:marBottom w:val="0"/>
      <w:divBdr>
        <w:top w:val="none" w:sz="0" w:space="0" w:color="auto"/>
        <w:left w:val="none" w:sz="0" w:space="0" w:color="auto"/>
        <w:bottom w:val="none" w:sz="0" w:space="0" w:color="auto"/>
        <w:right w:val="none" w:sz="0" w:space="0" w:color="auto"/>
      </w:divBdr>
    </w:div>
    <w:div w:id="1283607970">
      <w:bodyDiv w:val="1"/>
      <w:marLeft w:val="0"/>
      <w:marRight w:val="0"/>
      <w:marTop w:val="0"/>
      <w:marBottom w:val="0"/>
      <w:divBdr>
        <w:top w:val="none" w:sz="0" w:space="0" w:color="auto"/>
        <w:left w:val="none" w:sz="0" w:space="0" w:color="auto"/>
        <w:bottom w:val="none" w:sz="0" w:space="0" w:color="auto"/>
        <w:right w:val="none" w:sz="0" w:space="0" w:color="auto"/>
      </w:divBdr>
    </w:div>
    <w:div w:id="1333990934">
      <w:bodyDiv w:val="1"/>
      <w:marLeft w:val="0"/>
      <w:marRight w:val="0"/>
      <w:marTop w:val="0"/>
      <w:marBottom w:val="0"/>
      <w:divBdr>
        <w:top w:val="none" w:sz="0" w:space="0" w:color="auto"/>
        <w:left w:val="none" w:sz="0" w:space="0" w:color="auto"/>
        <w:bottom w:val="none" w:sz="0" w:space="0" w:color="auto"/>
        <w:right w:val="none" w:sz="0" w:space="0" w:color="auto"/>
      </w:divBdr>
    </w:div>
    <w:div w:id="1348673408">
      <w:bodyDiv w:val="1"/>
      <w:marLeft w:val="0"/>
      <w:marRight w:val="0"/>
      <w:marTop w:val="0"/>
      <w:marBottom w:val="0"/>
      <w:divBdr>
        <w:top w:val="none" w:sz="0" w:space="0" w:color="auto"/>
        <w:left w:val="none" w:sz="0" w:space="0" w:color="auto"/>
        <w:bottom w:val="none" w:sz="0" w:space="0" w:color="auto"/>
        <w:right w:val="none" w:sz="0" w:space="0" w:color="auto"/>
      </w:divBdr>
    </w:div>
    <w:div w:id="1456562632">
      <w:bodyDiv w:val="1"/>
      <w:marLeft w:val="0"/>
      <w:marRight w:val="0"/>
      <w:marTop w:val="0"/>
      <w:marBottom w:val="0"/>
      <w:divBdr>
        <w:top w:val="none" w:sz="0" w:space="0" w:color="auto"/>
        <w:left w:val="none" w:sz="0" w:space="0" w:color="auto"/>
        <w:bottom w:val="none" w:sz="0" w:space="0" w:color="auto"/>
        <w:right w:val="none" w:sz="0" w:space="0" w:color="auto"/>
      </w:divBdr>
    </w:div>
    <w:div w:id="1653290153">
      <w:bodyDiv w:val="1"/>
      <w:marLeft w:val="0"/>
      <w:marRight w:val="0"/>
      <w:marTop w:val="0"/>
      <w:marBottom w:val="0"/>
      <w:divBdr>
        <w:top w:val="none" w:sz="0" w:space="0" w:color="auto"/>
        <w:left w:val="none" w:sz="0" w:space="0" w:color="auto"/>
        <w:bottom w:val="none" w:sz="0" w:space="0" w:color="auto"/>
        <w:right w:val="none" w:sz="0" w:space="0" w:color="auto"/>
      </w:divBdr>
    </w:div>
    <w:div w:id="1689023176">
      <w:bodyDiv w:val="1"/>
      <w:marLeft w:val="0"/>
      <w:marRight w:val="0"/>
      <w:marTop w:val="0"/>
      <w:marBottom w:val="0"/>
      <w:divBdr>
        <w:top w:val="none" w:sz="0" w:space="0" w:color="auto"/>
        <w:left w:val="none" w:sz="0" w:space="0" w:color="auto"/>
        <w:bottom w:val="none" w:sz="0" w:space="0" w:color="auto"/>
        <w:right w:val="none" w:sz="0" w:space="0" w:color="auto"/>
      </w:divBdr>
    </w:div>
    <w:div w:id="1705054693">
      <w:bodyDiv w:val="1"/>
      <w:marLeft w:val="0"/>
      <w:marRight w:val="0"/>
      <w:marTop w:val="0"/>
      <w:marBottom w:val="0"/>
      <w:divBdr>
        <w:top w:val="none" w:sz="0" w:space="0" w:color="auto"/>
        <w:left w:val="none" w:sz="0" w:space="0" w:color="auto"/>
        <w:bottom w:val="none" w:sz="0" w:space="0" w:color="auto"/>
        <w:right w:val="none" w:sz="0" w:space="0" w:color="auto"/>
      </w:divBdr>
    </w:div>
    <w:div w:id="1788307883">
      <w:bodyDiv w:val="1"/>
      <w:marLeft w:val="0"/>
      <w:marRight w:val="0"/>
      <w:marTop w:val="0"/>
      <w:marBottom w:val="0"/>
      <w:divBdr>
        <w:top w:val="none" w:sz="0" w:space="0" w:color="auto"/>
        <w:left w:val="none" w:sz="0" w:space="0" w:color="auto"/>
        <w:bottom w:val="none" w:sz="0" w:space="0" w:color="auto"/>
        <w:right w:val="none" w:sz="0" w:space="0" w:color="auto"/>
      </w:divBdr>
    </w:div>
    <w:div w:id="1808813284">
      <w:bodyDiv w:val="1"/>
      <w:marLeft w:val="0"/>
      <w:marRight w:val="0"/>
      <w:marTop w:val="0"/>
      <w:marBottom w:val="0"/>
      <w:divBdr>
        <w:top w:val="none" w:sz="0" w:space="0" w:color="auto"/>
        <w:left w:val="none" w:sz="0" w:space="0" w:color="auto"/>
        <w:bottom w:val="none" w:sz="0" w:space="0" w:color="auto"/>
        <w:right w:val="none" w:sz="0" w:space="0" w:color="auto"/>
      </w:divBdr>
    </w:div>
    <w:div w:id="1884511518">
      <w:bodyDiv w:val="1"/>
      <w:marLeft w:val="0"/>
      <w:marRight w:val="0"/>
      <w:marTop w:val="0"/>
      <w:marBottom w:val="0"/>
      <w:divBdr>
        <w:top w:val="none" w:sz="0" w:space="0" w:color="auto"/>
        <w:left w:val="none" w:sz="0" w:space="0" w:color="auto"/>
        <w:bottom w:val="none" w:sz="0" w:space="0" w:color="auto"/>
        <w:right w:val="none" w:sz="0" w:space="0" w:color="auto"/>
      </w:divBdr>
    </w:div>
    <w:div w:id="1930772938">
      <w:bodyDiv w:val="1"/>
      <w:marLeft w:val="0"/>
      <w:marRight w:val="0"/>
      <w:marTop w:val="0"/>
      <w:marBottom w:val="0"/>
      <w:divBdr>
        <w:top w:val="none" w:sz="0" w:space="0" w:color="auto"/>
        <w:left w:val="none" w:sz="0" w:space="0" w:color="auto"/>
        <w:bottom w:val="none" w:sz="0" w:space="0" w:color="auto"/>
        <w:right w:val="none" w:sz="0" w:space="0" w:color="auto"/>
      </w:divBdr>
    </w:div>
    <w:div w:id="1937976609">
      <w:bodyDiv w:val="1"/>
      <w:marLeft w:val="0"/>
      <w:marRight w:val="0"/>
      <w:marTop w:val="0"/>
      <w:marBottom w:val="0"/>
      <w:divBdr>
        <w:top w:val="none" w:sz="0" w:space="0" w:color="auto"/>
        <w:left w:val="none" w:sz="0" w:space="0" w:color="auto"/>
        <w:bottom w:val="none" w:sz="0" w:space="0" w:color="auto"/>
        <w:right w:val="none" w:sz="0" w:space="0" w:color="auto"/>
      </w:divBdr>
    </w:div>
    <w:div w:id="2084327379">
      <w:bodyDiv w:val="1"/>
      <w:marLeft w:val="0"/>
      <w:marRight w:val="0"/>
      <w:marTop w:val="0"/>
      <w:marBottom w:val="0"/>
      <w:divBdr>
        <w:top w:val="none" w:sz="0" w:space="0" w:color="auto"/>
        <w:left w:val="none" w:sz="0" w:space="0" w:color="auto"/>
        <w:bottom w:val="none" w:sz="0" w:space="0" w:color="auto"/>
        <w:right w:val="none" w:sz="0" w:space="0" w:color="auto"/>
      </w:divBdr>
    </w:div>
    <w:div w:id="20892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ec.europa.eu/inea/sites/inea/files/download/logos/cef/pl_cef__.png" TargetMode="External"/><Relationship Id="rId18" Type="http://schemas.openxmlformats.org/officeDocument/2006/relationships/hyperlink" Target="mailto:p.fryc@plk-sa.p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zowe@plk-sa.p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http://ec.europa.eu/inea/sites/inea/files/download/logos/cef/pl_cef__.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http://ec.europa.eu/inea/sites/inea/files/download/logos/cef/pl_cef__.p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F345941E7FD744A7E468598A738542" ma:contentTypeVersion="0" ma:contentTypeDescription="Utwórz nowy dokument." ma:contentTypeScope="" ma:versionID="95e77153d0ee1e4bfcf07f9bd791ddf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69A1-8006-4AF8-A913-ACA425780301}">
  <ds:schemaRefs>
    <ds:schemaRef ds:uri="http://schemas.microsoft.com/sharepoint/v3/contenttype/forms"/>
  </ds:schemaRefs>
</ds:datastoreItem>
</file>

<file path=customXml/itemProps2.xml><?xml version="1.0" encoding="utf-8"?>
<ds:datastoreItem xmlns:ds="http://schemas.openxmlformats.org/officeDocument/2006/customXml" ds:itemID="{1C193901-EE5A-4A20-A269-DA770B62C34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BFE68E-5601-48F2-9352-08B8ADBB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E0B48A-3270-49F2-BD0B-C3604EC5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20453</Words>
  <Characters>122720</Characters>
  <Application>Microsoft Office Word</Application>
  <DocSecurity>4</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Dulińska-Pytka Beata</cp:lastModifiedBy>
  <cp:revision>2</cp:revision>
  <cp:lastPrinted>2017-03-29T07:44:00Z</cp:lastPrinted>
  <dcterms:created xsi:type="dcterms:W3CDTF">2018-05-28T07:24:00Z</dcterms:created>
  <dcterms:modified xsi:type="dcterms:W3CDTF">2018-05-28T07:24:00Z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0x010100A1F345941E7FD744A7E468598A738542</vt:lpwstr>
  </property>
</Properties>
</file>